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18" w:rsidRPr="00505A18" w:rsidRDefault="00505A18" w:rsidP="00505A18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A18">
        <w:rPr>
          <w:rFonts w:ascii="Times New Roman" w:eastAsia="Calibri" w:hAnsi="Times New Roman" w:cs="Times New Roman"/>
          <w:color w:val="000000"/>
          <w:sz w:val="28"/>
          <w:szCs w:val="28"/>
        </w:rPr>
        <w:t>САНКТ-ПЕТЕРБУРГСКИЙ ГОСУДАРСТВЕННЫЙ УНИВЕРСИТЕТ</w:t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ПУШКИН </w:t>
      </w:r>
      <w:r w:rsidR="0045281E">
        <w:rPr>
          <w:rFonts w:ascii="Times New Roman" w:eastAsia="Calibri" w:hAnsi="Times New Roman" w:cs="Times New Roman"/>
          <w:color w:val="000000"/>
          <w:sz w:val="28"/>
          <w:szCs w:val="28"/>
        </w:rPr>
        <w:t>Артём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Алексеевич</w:t>
      </w: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A18">
        <w:rPr>
          <w:rFonts w:ascii="Times New Roman" w:eastAsia="Calibri" w:hAnsi="Times New Roman" w:cs="Times New Roman"/>
          <w:color w:val="000000"/>
          <w:sz w:val="28"/>
          <w:szCs w:val="28"/>
        </w:rPr>
        <w:t>Выпускная квалификационная работа</w:t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A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14FA4">
        <w:rPr>
          <w:rFonts w:ascii="Times New Roman" w:eastAsia="Calibri" w:hAnsi="Times New Roman" w:cs="Times New Roman"/>
          <w:color w:val="000000"/>
          <w:sz w:val="28"/>
          <w:szCs w:val="28"/>
        </w:rPr>
        <w:t>Бизнес-д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еятельность Санкт-Петербургских компаний в КНР»</w:t>
      </w:r>
    </w:p>
    <w:p w:rsidR="00505A18" w:rsidRPr="00505A18" w:rsidRDefault="00505A18" w:rsidP="00505A1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Направление 41.03.05 – «Международные отношения»,</w:t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Основная образовательная программа бакалавриата </w:t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«Международные отношения»</w:t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05A18" w:rsidRPr="00505A18" w:rsidRDefault="00505A18" w:rsidP="00505A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05A18" w:rsidRPr="00505A18" w:rsidRDefault="00505A18" w:rsidP="00505A1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Научный руководитель: </w:t>
      </w:r>
    </w:p>
    <w:p w:rsidR="00505A18" w:rsidRPr="00505A18" w:rsidRDefault="00505A18" w:rsidP="00505A1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Федоров.Н</w:t>
      </w: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В.</w:t>
      </w:r>
    </w:p>
    <w:p w:rsidR="00505A18" w:rsidRPr="00505A18" w:rsidRDefault="00505A18" w:rsidP="00505A18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A18">
        <w:rPr>
          <w:rFonts w:ascii="Times New Roman" w:eastAsia="Calibri" w:hAnsi="Times New Roman" w:cs="Times New Roman"/>
          <w:color w:val="000000"/>
          <w:sz w:val="28"/>
          <w:szCs w:val="28"/>
        </w:rPr>
        <w:t>к.и.н., доцент кафедры американских исследований</w:t>
      </w:r>
    </w:p>
    <w:p w:rsidR="00505A18" w:rsidRPr="00505A18" w:rsidRDefault="00505A18" w:rsidP="00505A18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A18">
        <w:rPr>
          <w:rFonts w:ascii="Times New Roman" w:eastAsia="Calibri" w:hAnsi="Times New Roman" w:cs="Times New Roman"/>
          <w:color w:val="000000"/>
          <w:sz w:val="28"/>
          <w:szCs w:val="28"/>
        </w:rPr>
        <w:t>Рецензент:</w:t>
      </w:r>
    </w:p>
    <w:p w:rsidR="00505A18" w:rsidRPr="00505A18" w:rsidRDefault="00BD4EA4" w:rsidP="00505A18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4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Евстафьев </w:t>
      </w:r>
      <w:r w:rsidR="001D66CA">
        <w:rPr>
          <w:rFonts w:ascii="Times New Roman" w:eastAsia="Calibri" w:hAnsi="Times New Roman" w:cs="Times New Roman"/>
          <w:color w:val="000000"/>
          <w:sz w:val="28"/>
          <w:szCs w:val="28"/>
        </w:rPr>
        <w:t>Д.С.</w:t>
      </w:r>
    </w:p>
    <w:p w:rsidR="00505A18" w:rsidRPr="00505A18" w:rsidRDefault="00505A18" w:rsidP="00505A1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Санкт-Петербург</w:t>
      </w:r>
    </w:p>
    <w:p w:rsidR="00505A18" w:rsidRPr="00505A18" w:rsidRDefault="00505A18" w:rsidP="00505A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05A1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2020</w:t>
      </w:r>
    </w:p>
    <w:sdt>
      <w:sdtP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id w:val="-2589143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281E" w:rsidRPr="00B91EF5" w:rsidRDefault="0045281E" w:rsidP="0045281E">
          <w:pPr>
            <w:pStyle w:val="ab"/>
            <w:spacing w:line="360" w:lineRule="auto"/>
            <w:jc w:val="both"/>
            <w:rPr>
              <w:rFonts w:ascii="Times New Roman" w:eastAsia="SimSun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7C1004" w:rsidRPr="00B91EF5" w:rsidRDefault="007C1004" w:rsidP="00F76FE6">
          <w:pPr>
            <w:pStyle w:val="ab"/>
            <w:spacing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91EF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B91EF5" w:rsidRPr="00B91EF5" w:rsidRDefault="007C1004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1E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1E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1E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362870" w:history="1">
            <w:r w:rsidR="00B91EF5"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B91EF5" w:rsidRPr="00B91EF5">
              <w:rPr>
                <w:noProof/>
                <w:webHidden/>
                <w:sz w:val="28"/>
                <w:szCs w:val="28"/>
              </w:rPr>
              <w:tab/>
            </w:r>
            <w:r w:rsidR="00B91EF5"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="00B91EF5" w:rsidRPr="00B91EF5">
              <w:rPr>
                <w:noProof/>
                <w:webHidden/>
                <w:sz w:val="28"/>
                <w:szCs w:val="28"/>
              </w:rPr>
              <w:instrText xml:space="preserve"> PAGEREF _Toc42362870 \h </w:instrText>
            </w:r>
            <w:r w:rsidR="00B91EF5" w:rsidRPr="00B91EF5">
              <w:rPr>
                <w:noProof/>
                <w:webHidden/>
                <w:sz w:val="28"/>
                <w:szCs w:val="28"/>
              </w:rPr>
            </w:r>
            <w:r w:rsidR="00B91EF5"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1EF5" w:rsidRPr="00B91EF5">
              <w:rPr>
                <w:noProof/>
                <w:webHidden/>
                <w:sz w:val="28"/>
                <w:szCs w:val="28"/>
              </w:rPr>
              <w:t>3</w:t>
            </w:r>
            <w:r w:rsidR="00B91EF5"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1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1. Критерии оценки деятельности компаний и теоретические аспекты успешного ведения бизнеса в Китае.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_Toc42362871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8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2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Критерии привязки юридического лица к определённой территории.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_Toc42362872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8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3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1.2. Критерии успешности выхода компании на китайский рынок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_Toc42362873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10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4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2. Деятельность Санкт-Петербургских компаний в Китае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_Toc42362874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22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5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3. Анализ успешности компаний в Китае.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_Toc42362875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30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6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Культурный фактор в формировании стретегии компании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_Toc42362876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30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7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3.2.Анализ стратегий компаний на основе последних тенденций китайского внутреннго рынка.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_Toc42362877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37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8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Глава 4. Перспективы Санкт-Петербургских компаний в Китае.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_Toc42362878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49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79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Заключение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_Toc42362879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53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EF5" w:rsidRPr="00B91EF5" w:rsidRDefault="00B91EF5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362880" w:history="1"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Список использованных источников и литературы</w:t>
            </w:r>
            <w:r w:rsidRPr="00B91E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 w:eastAsia="zh-CN"/>
              </w:rPr>
              <w:t>:</w:t>
            </w:r>
            <w:r w:rsidRPr="00B91EF5">
              <w:rPr>
                <w:noProof/>
                <w:webHidden/>
                <w:sz w:val="28"/>
                <w:szCs w:val="28"/>
              </w:rPr>
              <w:tab/>
            </w:r>
            <w:r w:rsidRPr="00B91EF5">
              <w:rPr>
                <w:noProof/>
                <w:webHidden/>
                <w:sz w:val="28"/>
                <w:szCs w:val="28"/>
              </w:rPr>
              <w:fldChar w:fldCharType="begin"/>
            </w:r>
            <w:r w:rsidRPr="00B91EF5">
              <w:rPr>
                <w:noProof/>
                <w:webHidden/>
                <w:sz w:val="28"/>
                <w:szCs w:val="28"/>
              </w:rPr>
              <w:instrText xml:space="preserve"> PAGEREF _Toc42362880 \h </w:instrText>
            </w:r>
            <w:r w:rsidRPr="00B91EF5">
              <w:rPr>
                <w:noProof/>
                <w:webHidden/>
                <w:sz w:val="28"/>
                <w:szCs w:val="28"/>
              </w:rPr>
            </w:r>
            <w:r w:rsidRPr="00B91EF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91EF5">
              <w:rPr>
                <w:noProof/>
                <w:webHidden/>
                <w:sz w:val="28"/>
                <w:szCs w:val="28"/>
              </w:rPr>
              <w:t>55</w:t>
            </w:r>
            <w:r w:rsidRPr="00B91E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004" w:rsidRPr="00284C5C" w:rsidRDefault="007C1004" w:rsidP="00284C5C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91EF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C1004" w:rsidRDefault="007C1004" w:rsidP="007C1004">
      <w:pPr>
        <w:pStyle w:val="1"/>
      </w:pPr>
    </w:p>
    <w:p w:rsidR="007C1004" w:rsidRDefault="007C1004" w:rsidP="007C1004">
      <w:pPr>
        <w:pStyle w:val="1"/>
      </w:pPr>
    </w:p>
    <w:p w:rsidR="0045281E" w:rsidRDefault="0045281E" w:rsidP="00F76FE6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E6800" w:rsidRPr="0005574E" w:rsidRDefault="008E6800" w:rsidP="0045281E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bookmarkStart w:id="1" w:name="_Toc42362870"/>
      <w:r w:rsidRPr="0005574E">
        <w:rPr>
          <w:rFonts w:ascii="Times New Roman" w:hAnsi="Times New Roman" w:cs="Times New Roman"/>
          <w:color w:val="auto"/>
        </w:rPr>
        <w:lastRenderedPageBreak/>
        <w:t>Введение.</w:t>
      </w:r>
      <w:bookmarkEnd w:id="1"/>
    </w:p>
    <w:p w:rsidR="0005574E" w:rsidRDefault="0005574E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8D" w:rsidRPr="00A62EFA" w:rsidRDefault="00DB3F2D" w:rsidP="00B221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Бизнес является одним из наиболее значимых аспектов экономического развития государства. </w:t>
      </w:r>
      <w:r w:rsidR="0005574E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A62EFA">
        <w:rPr>
          <w:rFonts w:ascii="Times New Roman" w:hAnsi="Times New Roman" w:cs="Times New Roman"/>
          <w:sz w:val="28"/>
          <w:szCs w:val="28"/>
        </w:rPr>
        <w:t>государств с</w:t>
      </w:r>
      <w:r w:rsidR="0005574E">
        <w:rPr>
          <w:rFonts w:ascii="Times New Roman" w:hAnsi="Times New Roman" w:cs="Times New Roman"/>
          <w:sz w:val="28"/>
          <w:szCs w:val="28"/>
        </w:rPr>
        <w:t>тремится увеличить</w:t>
      </w:r>
      <w:r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45281E" w:rsidRPr="00A62EFA">
        <w:rPr>
          <w:rFonts w:ascii="Times New Roman" w:hAnsi="Times New Roman" w:cs="Times New Roman"/>
          <w:sz w:val="28"/>
          <w:szCs w:val="28"/>
        </w:rPr>
        <w:t>своё</w:t>
      </w:r>
      <w:r w:rsidRPr="00A62EFA">
        <w:rPr>
          <w:rFonts w:ascii="Times New Roman" w:hAnsi="Times New Roman" w:cs="Times New Roman"/>
          <w:sz w:val="28"/>
          <w:szCs w:val="28"/>
        </w:rPr>
        <w:t xml:space="preserve"> экономическое влияние посредством </w:t>
      </w:r>
      <w:r w:rsidR="00D8707F" w:rsidRPr="00A62EFA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943162">
        <w:rPr>
          <w:rFonts w:ascii="Times New Roman" w:hAnsi="Times New Roman" w:cs="Times New Roman"/>
          <w:sz w:val="28"/>
          <w:szCs w:val="28"/>
        </w:rPr>
        <w:t>отечественных компаний. В</w:t>
      </w:r>
      <w:r w:rsid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D8707F" w:rsidRPr="00A62EFA">
        <w:rPr>
          <w:rFonts w:ascii="Times New Roman" w:hAnsi="Times New Roman" w:cs="Times New Roman"/>
          <w:sz w:val="28"/>
          <w:szCs w:val="28"/>
        </w:rPr>
        <w:t xml:space="preserve">свою </w:t>
      </w:r>
      <w:r w:rsidR="0005574E" w:rsidRPr="00A62EFA">
        <w:rPr>
          <w:rFonts w:ascii="Times New Roman" w:hAnsi="Times New Roman" w:cs="Times New Roman"/>
          <w:sz w:val="28"/>
          <w:szCs w:val="28"/>
        </w:rPr>
        <w:t>очередь</w:t>
      </w:r>
      <w:r w:rsidR="00E67C83">
        <w:rPr>
          <w:rFonts w:ascii="Times New Roman" w:hAnsi="Times New Roman" w:cs="Times New Roman"/>
          <w:sz w:val="28"/>
          <w:szCs w:val="28"/>
        </w:rPr>
        <w:t>,</w:t>
      </w:r>
      <w:r w:rsidR="0005574E" w:rsidRPr="00A62EFA">
        <w:rPr>
          <w:rFonts w:ascii="Times New Roman" w:hAnsi="Times New Roman" w:cs="Times New Roman"/>
          <w:sz w:val="28"/>
          <w:szCs w:val="28"/>
        </w:rPr>
        <w:t xml:space="preserve"> поддержка государства</w:t>
      </w:r>
      <w:r w:rsidR="005A60F7"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="0005574E" w:rsidRPr="00A62EFA">
        <w:rPr>
          <w:rFonts w:ascii="Times New Roman" w:hAnsi="Times New Roman" w:cs="Times New Roman"/>
          <w:sz w:val="28"/>
          <w:szCs w:val="28"/>
        </w:rPr>
        <w:t xml:space="preserve"> жизненно необходима </w:t>
      </w:r>
      <w:r w:rsidR="0045281E">
        <w:rPr>
          <w:rFonts w:ascii="Times New Roman" w:hAnsi="Times New Roman" w:cs="Times New Roman"/>
          <w:sz w:val="28"/>
          <w:szCs w:val="28"/>
        </w:rPr>
        <w:t xml:space="preserve">компаниям, </w:t>
      </w:r>
      <w:r w:rsidR="00D8707F" w:rsidRPr="00A62EFA">
        <w:rPr>
          <w:rFonts w:ascii="Times New Roman" w:hAnsi="Times New Roman" w:cs="Times New Roman"/>
          <w:sz w:val="28"/>
          <w:szCs w:val="28"/>
        </w:rPr>
        <w:t>чтобы выйти на международную арену и иметь возможность предоставлять свои товары и услуги за</w:t>
      </w:r>
      <w:r w:rsidR="0045281E">
        <w:rPr>
          <w:rFonts w:ascii="Times New Roman" w:hAnsi="Times New Roman" w:cs="Times New Roman"/>
          <w:sz w:val="28"/>
          <w:szCs w:val="28"/>
        </w:rPr>
        <w:t xml:space="preserve"> границей</w:t>
      </w:r>
      <w:r w:rsidR="00D8707F" w:rsidRPr="00A62EFA">
        <w:rPr>
          <w:rFonts w:ascii="Times New Roman" w:hAnsi="Times New Roman" w:cs="Times New Roman"/>
          <w:sz w:val="28"/>
          <w:szCs w:val="28"/>
        </w:rPr>
        <w:t xml:space="preserve">. Российские компании активно ведут свою деятельность </w:t>
      </w:r>
      <w:r w:rsidR="0045281E" w:rsidRPr="00A62EFA">
        <w:rPr>
          <w:rFonts w:ascii="Times New Roman" w:hAnsi="Times New Roman" w:cs="Times New Roman"/>
          <w:sz w:val="28"/>
          <w:szCs w:val="28"/>
        </w:rPr>
        <w:t>ещё</w:t>
      </w:r>
      <w:r w:rsidR="00D8707F" w:rsidRPr="00A62EFA">
        <w:rPr>
          <w:rFonts w:ascii="Times New Roman" w:hAnsi="Times New Roman" w:cs="Times New Roman"/>
          <w:sz w:val="28"/>
          <w:szCs w:val="28"/>
        </w:rPr>
        <w:t xml:space="preserve"> с начала 90</w:t>
      </w:r>
      <w:r w:rsidR="00B2210C">
        <w:rPr>
          <w:rFonts w:ascii="Times New Roman" w:hAnsi="Times New Roman" w:cs="Times New Roman"/>
          <w:sz w:val="28"/>
          <w:szCs w:val="28"/>
        </w:rPr>
        <w:t>-х</w:t>
      </w:r>
      <w:r w:rsidR="00D8707F" w:rsidRPr="00A62EF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703A" w:rsidRPr="00A62EFA">
        <w:rPr>
          <w:rFonts w:ascii="Times New Roman" w:hAnsi="Times New Roman" w:cs="Times New Roman"/>
          <w:sz w:val="28"/>
          <w:szCs w:val="28"/>
        </w:rPr>
        <w:t xml:space="preserve">, с </w:t>
      </w:r>
      <w:r w:rsidR="00B2210C">
        <w:rPr>
          <w:rFonts w:ascii="Times New Roman" w:hAnsi="Times New Roman" w:cs="Times New Roman"/>
          <w:sz w:val="28"/>
          <w:szCs w:val="28"/>
        </w:rPr>
        <w:t>этого же времени компаниями</w:t>
      </w:r>
      <w:r w:rsidR="007E703A" w:rsidRPr="00A62EFA">
        <w:rPr>
          <w:rFonts w:ascii="Times New Roman" w:hAnsi="Times New Roman" w:cs="Times New Roman"/>
          <w:sz w:val="28"/>
          <w:szCs w:val="28"/>
        </w:rPr>
        <w:t xml:space="preserve"> планомерно были освоены рынки стран Европы. На сегодняшний день, не смотря на политические разногласия между РФ и странами</w:t>
      </w:r>
      <w:r w:rsidR="00B2210C">
        <w:rPr>
          <w:rFonts w:ascii="Times New Roman" w:hAnsi="Times New Roman" w:cs="Times New Roman"/>
          <w:sz w:val="28"/>
          <w:szCs w:val="28"/>
        </w:rPr>
        <w:t xml:space="preserve"> </w:t>
      </w:r>
      <w:r w:rsidR="007E703A" w:rsidRPr="00A62EFA">
        <w:rPr>
          <w:rFonts w:ascii="Times New Roman" w:hAnsi="Times New Roman" w:cs="Times New Roman"/>
          <w:sz w:val="28"/>
          <w:szCs w:val="28"/>
        </w:rPr>
        <w:t>Европы, европейский рынок остаётся приоритетным направлением</w:t>
      </w:r>
      <w:r w:rsidR="008E6800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7E703A" w:rsidRPr="00A62EFA">
        <w:rPr>
          <w:rFonts w:ascii="Times New Roman" w:hAnsi="Times New Roman" w:cs="Times New Roman"/>
          <w:sz w:val="28"/>
          <w:szCs w:val="28"/>
        </w:rPr>
        <w:t>деятельности Российских компаний.</w:t>
      </w:r>
    </w:p>
    <w:p w:rsidR="008E6800" w:rsidRPr="00A62EFA" w:rsidRDefault="008E6800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Однако ввиду нестабильных политических отношений между страна</w:t>
      </w:r>
      <w:r w:rsidR="00E40C9A">
        <w:rPr>
          <w:rFonts w:ascii="Times New Roman" w:hAnsi="Times New Roman" w:cs="Times New Roman"/>
          <w:sz w:val="28"/>
          <w:szCs w:val="28"/>
        </w:rPr>
        <w:t>ми Европы и Россией, ведение бизнеса российскими компаниями</w:t>
      </w:r>
      <w:r w:rsidRPr="00A62EFA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="00E40C9A">
        <w:rPr>
          <w:rFonts w:ascii="Times New Roman" w:hAnsi="Times New Roman" w:cs="Times New Roman"/>
          <w:sz w:val="28"/>
          <w:szCs w:val="28"/>
        </w:rPr>
        <w:t xml:space="preserve"> становится менее выгодным</w:t>
      </w:r>
      <w:r w:rsidRPr="00A62EFA">
        <w:rPr>
          <w:rFonts w:ascii="Times New Roman" w:hAnsi="Times New Roman" w:cs="Times New Roman"/>
          <w:sz w:val="28"/>
          <w:szCs w:val="28"/>
        </w:rPr>
        <w:t>. В то же время мы можем проследить тенденцию поступательного улучшени</w:t>
      </w:r>
      <w:r w:rsidR="0045281E">
        <w:rPr>
          <w:rFonts w:ascii="Times New Roman" w:hAnsi="Times New Roman" w:cs="Times New Roman"/>
          <w:sz w:val="28"/>
          <w:szCs w:val="28"/>
        </w:rPr>
        <w:t xml:space="preserve">я отношений России и Китая, что, </w:t>
      </w:r>
      <w:r w:rsidRPr="00A62EFA">
        <w:rPr>
          <w:rFonts w:ascii="Times New Roman" w:hAnsi="Times New Roman" w:cs="Times New Roman"/>
          <w:sz w:val="28"/>
          <w:szCs w:val="28"/>
        </w:rPr>
        <w:t>безусловно</w:t>
      </w:r>
      <w:r w:rsidR="0045281E">
        <w:rPr>
          <w:rFonts w:ascii="Times New Roman" w:hAnsi="Times New Roman" w:cs="Times New Roman"/>
          <w:sz w:val="28"/>
          <w:szCs w:val="28"/>
        </w:rPr>
        <w:t>,</w:t>
      </w:r>
      <w:r w:rsidRPr="00A62EFA">
        <w:rPr>
          <w:rFonts w:ascii="Times New Roman" w:hAnsi="Times New Roman" w:cs="Times New Roman"/>
          <w:sz w:val="28"/>
          <w:szCs w:val="28"/>
        </w:rPr>
        <w:t xml:space="preserve"> является одним из факторов</w:t>
      </w:r>
      <w:r w:rsidR="004C0B8E">
        <w:rPr>
          <w:rFonts w:ascii="Times New Roman" w:hAnsi="Times New Roman" w:cs="Times New Roman"/>
          <w:sz w:val="28"/>
          <w:szCs w:val="28"/>
        </w:rPr>
        <w:t xml:space="preserve"> привлекательности рынка поднебесной для российского бизнеса</w:t>
      </w:r>
      <w:r w:rsidRPr="00A62EFA">
        <w:rPr>
          <w:rFonts w:ascii="Times New Roman" w:hAnsi="Times New Roman" w:cs="Times New Roman"/>
          <w:sz w:val="28"/>
          <w:szCs w:val="28"/>
        </w:rPr>
        <w:t xml:space="preserve">. Существует немалое количество </w:t>
      </w:r>
      <w:r w:rsidR="0045281E" w:rsidRPr="00A62EFA">
        <w:rPr>
          <w:rFonts w:ascii="Times New Roman" w:hAnsi="Times New Roman" w:cs="Times New Roman"/>
          <w:sz w:val="28"/>
          <w:szCs w:val="28"/>
        </w:rPr>
        <w:t>работ,</w:t>
      </w:r>
      <w:r w:rsidR="00B77E97" w:rsidRPr="00A62EFA">
        <w:rPr>
          <w:rFonts w:ascii="Times New Roman" w:hAnsi="Times New Roman" w:cs="Times New Roman"/>
          <w:sz w:val="28"/>
          <w:szCs w:val="28"/>
        </w:rPr>
        <w:t xml:space="preserve"> посвящённых деятельности</w:t>
      </w:r>
      <w:r w:rsidRPr="00A62EFA">
        <w:rPr>
          <w:rFonts w:ascii="Times New Roman" w:hAnsi="Times New Roman" w:cs="Times New Roman"/>
          <w:sz w:val="28"/>
          <w:szCs w:val="28"/>
        </w:rPr>
        <w:t xml:space="preserve"> росс</w:t>
      </w:r>
      <w:r w:rsidR="00B577F3" w:rsidRPr="00A62EFA">
        <w:rPr>
          <w:rFonts w:ascii="Times New Roman" w:hAnsi="Times New Roman" w:cs="Times New Roman"/>
          <w:sz w:val="28"/>
          <w:szCs w:val="28"/>
        </w:rPr>
        <w:t>ийских компани</w:t>
      </w:r>
      <w:r w:rsidR="00C92C08" w:rsidRPr="00A62EFA">
        <w:rPr>
          <w:rFonts w:ascii="Times New Roman" w:hAnsi="Times New Roman" w:cs="Times New Roman"/>
          <w:sz w:val="28"/>
          <w:szCs w:val="28"/>
        </w:rPr>
        <w:t>й в Китае, в данной работе мы с</w:t>
      </w:r>
      <w:r w:rsidR="004C0B8E">
        <w:rPr>
          <w:rFonts w:ascii="Times New Roman" w:hAnsi="Times New Roman" w:cs="Times New Roman"/>
          <w:sz w:val="28"/>
          <w:szCs w:val="28"/>
        </w:rPr>
        <w:t>узим</w:t>
      </w:r>
      <w:r w:rsidR="00B577F3" w:rsidRPr="00A62EFA">
        <w:rPr>
          <w:rFonts w:ascii="Times New Roman" w:hAnsi="Times New Roman" w:cs="Times New Roman"/>
          <w:sz w:val="28"/>
          <w:szCs w:val="28"/>
        </w:rPr>
        <w:t xml:space="preserve"> поле исследования для достижения более точного </w:t>
      </w:r>
      <w:r w:rsidR="00C92C08" w:rsidRPr="00A62EFA">
        <w:rPr>
          <w:rFonts w:ascii="Times New Roman" w:hAnsi="Times New Roman" w:cs="Times New Roman"/>
          <w:sz w:val="28"/>
          <w:szCs w:val="28"/>
        </w:rPr>
        <w:t xml:space="preserve">результата. </w:t>
      </w:r>
      <w:r w:rsidR="0045281E">
        <w:rPr>
          <w:rFonts w:ascii="Times New Roman" w:hAnsi="Times New Roman" w:cs="Times New Roman"/>
          <w:sz w:val="28"/>
          <w:szCs w:val="28"/>
        </w:rPr>
        <w:t xml:space="preserve">Таким образом мы коснёмся </w:t>
      </w:r>
      <w:r w:rsidR="00C92C08" w:rsidRPr="00A62EFA">
        <w:rPr>
          <w:rFonts w:ascii="Times New Roman" w:hAnsi="Times New Roman" w:cs="Times New Roman"/>
          <w:sz w:val="28"/>
          <w:szCs w:val="28"/>
        </w:rPr>
        <w:t>темы</w:t>
      </w:r>
      <w:r w:rsidR="0045281E">
        <w:rPr>
          <w:rFonts w:ascii="Times New Roman" w:hAnsi="Times New Roman" w:cs="Times New Roman"/>
          <w:sz w:val="28"/>
          <w:szCs w:val="28"/>
        </w:rPr>
        <w:t xml:space="preserve"> того,</w:t>
      </w:r>
      <w:r w:rsidR="00C92C08" w:rsidRPr="00A62EFA">
        <w:rPr>
          <w:rFonts w:ascii="Times New Roman" w:hAnsi="Times New Roman" w:cs="Times New Roman"/>
          <w:sz w:val="28"/>
          <w:szCs w:val="28"/>
        </w:rPr>
        <w:t xml:space="preserve"> как бизнес деятельность Санкт-Петербургских компаний в Китае.</w:t>
      </w:r>
    </w:p>
    <w:p w:rsidR="00294AEF" w:rsidRPr="00A62EFA" w:rsidRDefault="00294AEF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Эта тема является актуальной по нескольким причинам. Во-первых</w:t>
      </w:r>
      <w:r w:rsidR="004C0B8E">
        <w:rPr>
          <w:rFonts w:ascii="Times New Roman" w:hAnsi="Times New Roman" w:cs="Times New Roman"/>
          <w:sz w:val="28"/>
          <w:szCs w:val="28"/>
        </w:rPr>
        <w:t>, существует</w:t>
      </w:r>
      <w:r w:rsidR="00E67CAE" w:rsidRPr="00A62EFA">
        <w:rPr>
          <w:rFonts w:ascii="Times New Roman" w:hAnsi="Times New Roman" w:cs="Times New Roman"/>
          <w:sz w:val="28"/>
          <w:szCs w:val="28"/>
        </w:rPr>
        <w:t xml:space="preserve"> необходимость оценить возможности деятельности Санкт-Петер</w:t>
      </w:r>
      <w:r w:rsidR="004C0B8E">
        <w:rPr>
          <w:rFonts w:ascii="Times New Roman" w:hAnsi="Times New Roman" w:cs="Times New Roman"/>
          <w:sz w:val="28"/>
          <w:szCs w:val="28"/>
        </w:rPr>
        <w:t>бу</w:t>
      </w:r>
      <w:r w:rsidR="00E67CAE" w:rsidRPr="00A62EFA">
        <w:rPr>
          <w:rFonts w:ascii="Times New Roman" w:hAnsi="Times New Roman" w:cs="Times New Roman"/>
          <w:sz w:val="28"/>
          <w:szCs w:val="28"/>
        </w:rPr>
        <w:t>ргских ком</w:t>
      </w:r>
      <w:r w:rsidR="00B77E97" w:rsidRPr="00A62EFA">
        <w:rPr>
          <w:rFonts w:ascii="Times New Roman" w:hAnsi="Times New Roman" w:cs="Times New Roman"/>
          <w:sz w:val="28"/>
          <w:szCs w:val="28"/>
        </w:rPr>
        <w:t>паний в Китае, в условиях постепенного наращивания сотрудничества. Во-вторых, ранее такая постановка вопроса не ставилась</w:t>
      </w:r>
      <w:r w:rsidR="0045281E">
        <w:rPr>
          <w:rFonts w:ascii="Times New Roman" w:hAnsi="Times New Roman" w:cs="Times New Roman"/>
          <w:sz w:val="28"/>
          <w:szCs w:val="28"/>
        </w:rPr>
        <w:t>, она</w:t>
      </w:r>
      <w:r w:rsidR="00B77E97" w:rsidRPr="00A62EFA">
        <w:rPr>
          <w:rFonts w:ascii="Times New Roman" w:hAnsi="Times New Roman" w:cs="Times New Roman"/>
          <w:sz w:val="28"/>
          <w:szCs w:val="28"/>
        </w:rPr>
        <w:t xml:space="preserve"> имеет научную новизну</w:t>
      </w:r>
      <w:r w:rsidR="00EC3FA0" w:rsidRPr="00A6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39B" w:rsidRPr="0045281E" w:rsidRDefault="00B6012C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данной работы</w:t>
      </w:r>
      <w:r w:rsidR="0045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FA0" w:rsidRPr="00A62EFA">
        <w:rPr>
          <w:rFonts w:ascii="Times New Roman" w:hAnsi="Times New Roman" w:cs="Times New Roman"/>
          <w:sz w:val="28"/>
          <w:szCs w:val="28"/>
        </w:rPr>
        <w:t>проанализировать деятельность Санкт-Петербургских компаний в Китае, выявить проблемы и обозначить перспективы. Для того чтобы достичь выше</w:t>
      </w:r>
      <w:r w:rsidR="0045281E">
        <w:rPr>
          <w:rFonts w:ascii="Times New Roman" w:hAnsi="Times New Roman" w:cs="Times New Roman"/>
          <w:sz w:val="28"/>
          <w:szCs w:val="28"/>
        </w:rPr>
        <w:t>упомянутой</w:t>
      </w:r>
      <w:r w:rsidR="00EC3FA0" w:rsidRPr="00A62EFA">
        <w:rPr>
          <w:rFonts w:ascii="Times New Roman" w:hAnsi="Times New Roman" w:cs="Times New Roman"/>
          <w:sz w:val="28"/>
          <w:szCs w:val="28"/>
        </w:rPr>
        <w:t xml:space="preserve"> цели мы должны будем выполнить</w:t>
      </w:r>
      <w:r w:rsidR="0045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задачи</w:t>
      </w:r>
      <w:r w:rsidR="00EC3FA0" w:rsidRPr="00452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39B" w:rsidRPr="00A62EFA" w:rsidRDefault="0045281E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12C">
        <w:rPr>
          <w:rFonts w:ascii="Times New Roman" w:hAnsi="Times New Roman" w:cs="Times New Roman"/>
          <w:sz w:val="28"/>
          <w:szCs w:val="28"/>
        </w:rPr>
        <w:t>П</w:t>
      </w:r>
      <w:r w:rsidR="009E11EB" w:rsidRPr="00A62EFA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DA704A">
        <w:rPr>
          <w:rFonts w:ascii="Times New Roman" w:hAnsi="Times New Roman" w:cs="Times New Roman"/>
          <w:sz w:val="28"/>
          <w:szCs w:val="28"/>
        </w:rPr>
        <w:t>бизнес-</w:t>
      </w:r>
      <w:r w:rsidRPr="00A62EFA">
        <w:rPr>
          <w:rFonts w:ascii="Times New Roman" w:hAnsi="Times New Roman" w:cs="Times New Roman"/>
          <w:sz w:val="28"/>
          <w:szCs w:val="28"/>
        </w:rPr>
        <w:t>деятельность Санкт</w:t>
      </w:r>
      <w:r w:rsidR="00F1239B" w:rsidRPr="00A62EFA">
        <w:rPr>
          <w:rFonts w:ascii="Times New Roman" w:hAnsi="Times New Roman" w:cs="Times New Roman"/>
          <w:sz w:val="28"/>
          <w:szCs w:val="28"/>
        </w:rPr>
        <w:t>-Петербургских компаний в Китае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C6" w:rsidRDefault="0045281E" w:rsidP="00F738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12C">
        <w:rPr>
          <w:rFonts w:ascii="Times New Roman" w:hAnsi="Times New Roman" w:cs="Times New Roman"/>
          <w:sz w:val="28"/>
          <w:szCs w:val="28"/>
        </w:rPr>
        <w:t>О</w:t>
      </w:r>
      <w:r w:rsidR="00F1239B" w:rsidRPr="00A62EFA">
        <w:rPr>
          <w:rFonts w:ascii="Times New Roman" w:hAnsi="Times New Roman" w:cs="Times New Roman"/>
          <w:sz w:val="28"/>
          <w:szCs w:val="28"/>
        </w:rPr>
        <w:t xml:space="preserve">писать стратегии, используемые </w:t>
      </w:r>
      <w:r>
        <w:rPr>
          <w:rFonts w:ascii="Times New Roman" w:hAnsi="Times New Roman" w:cs="Times New Roman"/>
          <w:sz w:val="28"/>
          <w:szCs w:val="28"/>
        </w:rPr>
        <w:t>компаниями на современном этапе.</w:t>
      </w:r>
    </w:p>
    <w:p w:rsidR="00F738C6" w:rsidRPr="00A62EFA" w:rsidRDefault="00F738C6" w:rsidP="00F738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81E">
        <w:rPr>
          <w:rFonts w:ascii="Times New Roman" w:hAnsi="Times New Roman" w:cs="Times New Roman"/>
          <w:sz w:val="28"/>
          <w:szCs w:val="28"/>
        </w:rPr>
        <w:t>. О</w:t>
      </w:r>
      <w:r w:rsidRPr="00A62EFA">
        <w:rPr>
          <w:rFonts w:ascii="Times New Roman" w:hAnsi="Times New Roman" w:cs="Times New Roman"/>
          <w:sz w:val="28"/>
          <w:szCs w:val="28"/>
        </w:rPr>
        <w:t>тметить основные особенности ведения бизнеса со стороны Санкт</w:t>
      </w:r>
      <w:r w:rsidR="0045281E">
        <w:rPr>
          <w:rFonts w:ascii="Times New Roman" w:hAnsi="Times New Roman" w:cs="Times New Roman"/>
          <w:sz w:val="28"/>
          <w:szCs w:val="28"/>
        </w:rPr>
        <w:t>-Петербургских компаний в Китае.</w:t>
      </w:r>
    </w:p>
    <w:p w:rsidR="00F1239B" w:rsidRDefault="00F738C6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81E">
        <w:rPr>
          <w:rFonts w:ascii="Times New Roman" w:hAnsi="Times New Roman" w:cs="Times New Roman"/>
          <w:sz w:val="28"/>
          <w:szCs w:val="28"/>
        </w:rPr>
        <w:t>. П</w:t>
      </w:r>
      <w:r w:rsidR="00F1239B" w:rsidRPr="00A62EFA">
        <w:rPr>
          <w:rFonts w:ascii="Times New Roman" w:hAnsi="Times New Roman" w:cs="Times New Roman"/>
          <w:sz w:val="28"/>
          <w:szCs w:val="28"/>
        </w:rPr>
        <w:t>роследить перспективы и тенденции выхода Санкт-Петербургских компаний на китайский рынок</w:t>
      </w:r>
      <w:r w:rsidR="0045281E">
        <w:rPr>
          <w:rFonts w:ascii="Times New Roman" w:hAnsi="Times New Roman" w:cs="Times New Roman"/>
          <w:sz w:val="28"/>
          <w:szCs w:val="28"/>
        </w:rPr>
        <w:t>.</w:t>
      </w:r>
    </w:p>
    <w:p w:rsidR="00995963" w:rsidRDefault="00995963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выступают Санкт-Петербургские компании. Предметом исследования является деятельность</w:t>
      </w:r>
      <w:r w:rsidR="00911DFC">
        <w:rPr>
          <w:rFonts w:ascii="Times New Roman" w:hAnsi="Times New Roman" w:cs="Times New Roman"/>
          <w:sz w:val="28"/>
          <w:szCs w:val="28"/>
        </w:rPr>
        <w:t xml:space="preserve"> в области бизнеса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Санкт-Петербургских компаний в Китае.</w:t>
      </w:r>
    </w:p>
    <w:p w:rsidR="001B2BB0" w:rsidRDefault="001B2BB0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B0">
        <w:rPr>
          <w:rFonts w:ascii="Times New Roman" w:hAnsi="Times New Roman" w:cs="Times New Roman"/>
          <w:sz w:val="28"/>
          <w:szCs w:val="28"/>
        </w:rPr>
        <w:t>К теоретическим методам познания, использованным в ку</w:t>
      </w:r>
      <w:r w:rsidR="0045281E">
        <w:rPr>
          <w:rFonts w:ascii="Times New Roman" w:hAnsi="Times New Roman" w:cs="Times New Roman"/>
          <w:sz w:val="28"/>
          <w:szCs w:val="28"/>
        </w:rPr>
        <w:t xml:space="preserve">рсовой работе, можно отнести </w:t>
      </w:r>
      <w:r w:rsidR="009C55AD">
        <w:rPr>
          <w:rFonts w:ascii="Times New Roman" w:hAnsi="Times New Roman" w:cs="Times New Roman"/>
          <w:sz w:val="28"/>
          <w:szCs w:val="28"/>
        </w:rPr>
        <w:t>метод анализа, метод индукции, метод классификации, метод абстрагирования.</w:t>
      </w:r>
      <w:r w:rsidRPr="001B2BB0">
        <w:rPr>
          <w:rFonts w:ascii="Times New Roman" w:hAnsi="Times New Roman" w:cs="Times New Roman"/>
          <w:sz w:val="28"/>
          <w:szCs w:val="28"/>
        </w:rPr>
        <w:t xml:space="preserve"> В качестве эмпирических методов исследования в текущей работ</w:t>
      </w:r>
      <w:r w:rsidR="0045281E">
        <w:rPr>
          <w:rFonts w:ascii="Times New Roman" w:hAnsi="Times New Roman" w:cs="Times New Roman"/>
          <w:sz w:val="28"/>
          <w:szCs w:val="28"/>
        </w:rPr>
        <w:t>е</w:t>
      </w:r>
      <w:r w:rsidRPr="001B2BB0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9C55AD">
        <w:rPr>
          <w:rFonts w:ascii="Times New Roman" w:hAnsi="Times New Roman" w:cs="Times New Roman"/>
          <w:sz w:val="28"/>
          <w:szCs w:val="28"/>
        </w:rPr>
        <w:t>метод сравнения, метод измерения.</w:t>
      </w:r>
    </w:p>
    <w:p w:rsidR="005C6887" w:rsidRDefault="005C6887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45281E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была предложена авторская точка зрения на успешность</w:t>
      </w:r>
      <w:r w:rsidR="007775E9">
        <w:rPr>
          <w:rFonts w:ascii="Times New Roman" w:hAnsi="Times New Roman" w:cs="Times New Roman"/>
          <w:sz w:val="28"/>
          <w:szCs w:val="28"/>
        </w:rPr>
        <w:t xml:space="preserve"> бизнес-деятельности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Санкт-Петербургских компаний в Китае</w:t>
      </w:r>
      <w:r w:rsidR="00657D95">
        <w:rPr>
          <w:rFonts w:ascii="Times New Roman" w:hAnsi="Times New Roman" w:cs="Times New Roman"/>
          <w:sz w:val="28"/>
          <w:szCs w:val="28"/>
        </w:rPr>
        <w:t xml:space="preserve">, </w:t>
      </w:r>
      <w:r w:rsidR="007775E9">
        <w:rPr>
          <w:rFonts w:ascii="Times New Roman" w:hAnsi="Times New Roman" w:cs="Times New Roman"/>
          <w:sz w:val="28"/>
          <w:szCs w:val="28"/>
        </w:rPr>
        <w:t xml:space="preserve">даны оценки маркетинговых стратегий компаний исходя из специфики китайского внутреннего </w:t>
      </w:r>
      <w:r w:rsidR="00541C39">
        <w:rPr>
          <w:rFonts w:ascii="Times New Roman" w:hAnsi="Times New Roman" w:cs="Times New Roman"/>
          <w:sz w:val="28"/>
          <w:szCs w:val="28"/>
        </w:rPr>
        <w:t>рынка и культурных особенностей, а также были предложены возможные перспективы Санкт-Петербургских компаний в Китае.</w:t>
      </w:r>
    </w:p>
    <w:p w:rsidR="00DB3A1F" w:rsidRPr="0037157D" w:rsidRDefault="00DB3A1F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Изученность темы ведения бизнеса в Китае достаточно велика как</w:t>
      </w:r>
      <w:r w:rsidR="004528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научной литературе, так и в иностранной. Однако изученность деятельности российских компаний в Китае на данный момент недостаточна.</w:t>
      </w:r>
      <w:r w:rsidR="00D65857">
        <w:rPr>
          <w:rFonts w:ascii="Times New Roman" w:hAnsi="Times New Roman" w:cs="Times New Roman"/>
          <w:sz w:val="28"/>
          <w:szCs w:val="28"/>
        </w:rPr>
        <w:t xml:space="preserve"> </w:t>
      </w:r>
      <w:r w:rsidR="00D65857">
        <w:rPr>
          <w:rFonts w:ascii="Times New Roman" w:hAnsi="Times New Roman" w:cs="Times New Roman"/>
          <w:sz w:val="28"/>
          <w:szCs w:val="28"/>
        </w:rPr>
        <w:lastRenderedPageBreak/>
        <w:t>Особое внимание к Китаю как к потенциальному рынку сбыта появилось в виду двух ключевых моментов</w:t>
      </w:r>
      <w:r w:rsidR="00D65857" w:rsidRPr="0045281E">
        <w:rPr>
          <w:rFonts w:ascii="Times New Roman" w:hAnsi="Times New Roman" w:cs="Times New Roman"/>
          <w:sz w:val="28"/>
          <w:szCs w:val="28"/>
        </w:rPr>
        <w:t xml:space="preserve">: </w:t>
      </w:r>
      <w:r w:rsidR="0045281E">
        <w:rPr>
          <w:rFonts w:ascii="Times New Roman" w:hAnsi="Times New Roman" w:cs="Times New Roman"/>
          <w:sz w:val="28"/>
          <w:szCs w:val="28"/>
        </w:rPr>
        <w:t>1) Разрыв</w:t>
      </w:r>
      <w:r w:rsidR="00D65857">
        <w:rPr>
          <w:rFonts w:ascii="Times New Roman" w:hAnsi="Times New Roman" w:cs="Times New Roman"/>
          <w:sz w:val="28"/>
          <w:szCs w:val="28"/>
        </w:rPr>
        <w:t xml:space="preserve"> деловых связей многих российских компаний со странами Европы после наложения санкций в 2014 году, 2) Значительным улучш</w:t>
      </w:r>
      <w:r w:rsidR="0045281E">
        <w:rPr>
          <w:rFonts w:ascii="Times New Roman" w:hAnsi="Times New Roman" w:cs="Times New Roman"/>
          <w:sz w:val="28"/>
          <w:szCs w:val="28"/>
        </w:rPr>
        <w:t>ением экономической мощи КНР, и, соответственно,</w:t>
      </w:r>
      <w:r w:rsidR="00D65857">
        <w:rPr>
          <w:rFonts w:ascii="Times New Roman" w:hAnsi="Times New Roman" w:cs="Times New Roman"/>
          <w:sz w:val="28"/>
          <w:szCs w:val="28"/>
        </w:rPr>
        <w:t xml:space="preserve"> появлением возможных выгод от сотрудничества.</w:t>
      </w:r>
      <w:r w:rsidR="00AC33EB">
        <w:rPr>
          <w:rFonts w:ascii="Times New Roman" w:hAnsi="Times New Roman" w:cs="Times New Roman"/>
          <w:sz w:val="28"/>
          <w:szCs w:val="28"/>
        </w:rPr>
        <w:t xml:space="preserve"> </w:t>
      </w:r>
      <w:r w:rsidR="008949A6">
        <w:rPr>
          <w:rFonts w:ascii="Times New Roman" w:hAnsi="Times New Roman" w:cs="Times New Roman"/>
          <w:sz w:val="28"/>
          <w:szCs w:val="28"/>
        </w:rPr>
        <w:t xml:space="preserve">В какое-то время Россия могла похвастаться своей школой китаеведения, однако сейчас </w:t>
      </w:r>
      <w:r w:rsidR="0045281E">
        <w:rPr>
          <w:rFonts w:ascii="Times New Roman" w:hAnsi="Times New Roman" w:cs="Times New Roman"/>
          <w:sz w:val="28"/>
          <w:szCs w:val="28"/>
        </w:rPr>
        <w:t>учёных</w:t>
      </w:r>
      <w:r w:rsidR="008949A6">
        <w:rPr>
          <w:rFonts w:ascii="Times New Roman" w:hAnsi="Times New Roman" w:cs="Times New Roman"/>
          <w:sz w:val="28"/>
          <w:szCs w:val="28"/>
        </w:rPr>
        <w:t xml:space="preserve">-китаистов в России становится всё меньше. Стоит отметить труды </w:t>
      </w:r>
      <w:r w:rsidR="0045281E" w:rsidRPr="008949A6">
        <w:rPr>
          <w:rFonts w:ascii="Times New Roman" w:hAnsi="Times New Roman" w:cs="Times New Roman"/>
          <w:sz w:val="28"/>
          <w:szCs w:val="28"/>
        </w:rPr>
        <w:t>Артём</w:t>
      </w:r>
      <w:r w:rsidR="0045281E">
        <w:rPr>
          <w:rFonts w:ascii="Times New Roman" w:hAnsi="Times New Roman" w:cs="Times New Roman"/>
          <w:sz w:val="28"/>
          <w:szCs w:val="28"/>
        </w:rPr>
        <w:t>а</w:t>
      </w:r>
      <w:r w:rsidR="008949A6" w:rsidRPr="008949A6">
        <w:rPr>
          <w:rFonts w:ascii="Times New Roman" w:hAnsi="Times New Roman" w:cs="Times New Roman"/>
          <w:sz w:val="28"/>
          <w:szCs w:val="28"/>
        </w:rPr>
        <w:t xml:space="preserve"> Кобзев</w:t>
      </w:r>
      <w:r w:rsidR="008949A6">
        <w:rPr>
          <w:rFonts w:ascii="Times New Roman" w:hAnsi="Times New Roman" w:cs="Times New Roman"/>
          <w:sz w:val="28"/>
          <w:szCs w:val="28"/>
        </w:rPr>
        <w:t>а, Анатолия</w:t>
      </w:r>
      <w:r w:rsidR="008949A6" w:rsidRPr="008949A6">
        <w:rPr>
          <w:rFonts w:ascii="Times New Roman" w:hAnsi="Times New Roman" w:cs="Times New Roman"/>
          <w:sz w:val="28"/>
          <w:szCs w:val="28"/>
        </w:rPr>
        <w:t xml:space="preserve"> Лукьянов</w:t>
      </w:r>
      <w:r w:rsidR="008949A6">
        <w:rPr>
          <w:rFonts w:ascii="Times New Roman" w:hAnsi="Times New Roman" w:cs="Times New Roman"/>
          <w:sz w:val="28"/>
          <w:szCs w:val="28"/>
        </w:rPr>
        <w:t>а и Михаил</w:t>
      </w:r>
      <w:r w:rsidR="0045281E">
        <w:rPr>
          <w:rFonts w:ascii="Times New Roman" w:hAnsi="Times New Roman" w:cs="Times New Roman"/>
          <w:sz w:val="28"/>
          <w:szCs w:val="28"/>
        </w:rPr>
        <w:t>а</w:t>
      </w:r>
      <w:r w:rsidR="008949A6">
        <w:rPr>
          <w:rFonts w:ascii="Times New Roman" w:hAnsi="Times New Roman" w:cs="Times New Roman"/>
          <w:sz w:val="28"/>
          <w:szCs w:val="28"/>
        </w:rPr>
        <w:t xml:space="preserve"> Титаренко в составлении </w:t>
      </w:r>
      <w:r w:rsidR="008949A6" w:rsidRPr="008949A6">
        <w:rPr>
          <w:rFonts w:ascii="Times New Roman" w:hAnsi="Times New Roman" w:cs="Times New Roman"/>
          <w:sz w:val="28"/>
          <w:szCs w:val="28"/>
        </w:rPr>
        <w:t>энциклопедии «Духовна</w:t>
      </w:r>
      <w:r w:rsidR="008949A6">
        <w:rPr>
          <w:rFonts w:ascii="Times New Roman" w:hAnsi="Times New Roman" w:cs="Times New Roman"/>
          <w:sz w:val="28"/>
          <w:szCs w:val="28"/>
        </w:rPr>
        <w:t>я культура Китая» в шести томах, в которой исследуется, кроме всего прочего, бизнес-культура Китая.</w:t>
      </w:r>
      <w:r w:rsidR="00CF2ED4">
        <w:rPr>
          <w:rFonts w:ascii="Times New Roman" w:hAnsi="Times New Roman" w:cs="Times New Roman"/>
          <w:sz w:val="28"/>
          <w:szCs w:val="28"/>
        </w:rPr>
        <w:t xml:space="preserve"> Также, отечественная китаистика предст</w:t>
      </w:r>
      <w:r w:rsidR="0045281E">
        <w:rPr>
          <w:rFonts w:ascii="Times New Roman" w:hAnsi="Times New Roman" w:cs="Times New Roman"/>
          <w:sz w:val="28"/>
          <w:szCs w:val="28"/>
        </w:rPr>
        <w:t xml:space="preserve">авлена журналистскими статьями, </w:t>
      </w:r>
      <w:r w:rsidR="00CF2ED4">
        <w:rPr>
          <w:rFonts w:ascii="Times New Roman" w:hAnsi="Times New Roman" w:cs="Times New Roman"/>
          <w:sz w:val="28"/>
          <w:szCs w:val="28"/>
        </w:rPr>
        <w:t xml:space="preserve">несмотря на присущую </w:t>
      </w:r>
      <w:r w:rsidR="0045281E">
        <w:rPr>
          <w:rFonts w:ascii="Times New Roman" w:hAnsi="Times New Roman" w:cs="Times New Roman"/>
          <w:sz w:val="28"/>
          <w:szCs w:val="28"/>
        </w:rPr>
        <w:t xml:space="preserve">им </w:t>
      </w:r>
      <w:r w:rsidR="00CF2ED4">
        <w:rPr>
          <w:rFonts w:ascii="Times New Roman" w:hAnsi="Times New Roman" w:cs="Times New Roman"/>
          <w:sz w:val="28"/>
          <w:szCs w:val="28"/>
        </w:rPr>
        <w:t xml:space="preserve">поверхностность, существуют действительно качественные статьи по Китаю, которые раскрывают некоторые доселе неизвестные аспекты жизни Поднебесной. Например, многие статьи издательства </w:t>
      </w:r>
      <w:r w:rsidR="0045281E">
        <w:rPr>
          <w:rFonts w:ascii="Times New Roman" w:hAnsi="Times New Roman" w:cs="Times New Roman"/>
          <w:sz w:val="28"/>
          <w:szCs w:val="28"/>
        </w:rPr>
        <w:t>ТАСС</w:t>
      </w:r>
      <w:r w:rsidR="00CF2ED4">
        <w:rPr>
          <w:rFonts w:ascii="Times New Roman" w:hAnsi="Times New Roman" w:cs="Times New Roman"/>
          <w:sz w:val="28"/>
          <w:szCs w:val="28"/>
        </w:rPr>
        <w:t>, РИА Новости повествуют важные нюансы жизни в Китае.</w:t>
      </w:r>
      <w:r w:rsidR="006D78FD">
        <w:rPr>
          <w:rFonts w:ascii="Times New Roman" w:hAnsi="Times New Roman" w:cs="Times New Roman"/>
          <w:sz w:val="28"/>
          <w:szCs w:val="28"/>
        </w:rPr>
        <w:t xml:space="preserve"> </w:t>
      </w:r>
      <w:r w:rsidR="000E260F">
        <w:rPr>
          <w:rFonts w:ascii="Times New Roman" w:hAnsi="Times New Roman" w:cs="Times New Roman"/>
          <w:sz w:val="28"/>
          <w:szCs w:val="28"/>
        </w:rPr>
        <w:t xml:space="preserve">Следует также </w:t>
      </w:r>
      <w:r w:rsidR="0045281E">
        <w:rPr>
          <w:rFonts w:ascii="Times New Roman" w:hAnsi="Times New Roman" w:cs="Times New Roman"/>
          <w:sz w:val="28"/>
          <w:szCs w:val="28"/>
        </w:rPr>
        <w:t>отметить, что</w:t>
      </w:r>
      <w:r w:rsidR="000E260F">
        <w:rPr>
          <w:rFonts w:ascii="Times New Roman" w:hAnsi="Times New Roman" w:cs="Times New Roman"/>
          <w:sz w:val="28"/>
          <w:szCs w:val="28"/>
        </w:rPr>
        <w:t xml:space="preserve"> отсутствие большого количества научных статей по ведению бизнеса с Китаем обусловлено тем, что у каждой крупной компании существует собственный </w:t>
      </w:r>
      <w:r w:rsidR="0045281E">
        <w:rPr>
          <w:rFonts w:ascii="Times New Roman" w:hAnsi="Times New Roman" w:cs="Times New Roman"/>
          <w:sz w:val="28"/>
          <w:szCs w:val="28"/>
        </w:rPr>
        <w:t>аналитический</w:t>
      </w:r>
      <w:r w:rsidR="000E260F">
        <w:rPr>
          <w:rFonts w:ascii="Times New Roman" w:hAnsi="Times New Roman" w:cs="Times New Roman"/>
          <w:sz w:val="28"/>
          <w:szCs w:val="28"/>
        </w:rPr>
        <w:t xml:space="preserve"> отдел по работе с </w:t>
      </w:r>
      <w:r w:rsidR="0045281E">
        <w:rPr>
          <w:rFonts w:ascii="Times New Roman" w:hAnsi="Times New Roman" w:cs="Times New Roman"/>
          <w:sz w:val="28"/>
          <w:szCs w:val="28"/>
        </w:rPr>
        <w:t>Китаем</w:t>
      </w:r>
      <w:r w:rsidR="000E260F">
        <w:rPr>
          <w:rFonts w:ascii="Times New Roman" w:hAnsi="Times New Roman" w:cs="Times New Roman"/>
          <w:sz w:val="28"/>
          <w:szCs w:val="28"/>
        </w:rPr>
        <w:t xml:space="preserve">, </w:t>
      </w:r>
      <w:r w:rsidR="0045281E">
        <w:rPr>
          <w:rFonts w:ascii="Times New Roman" w:hAnsi="Times New Roman" w:cs="Times New Roman"/>
          <w:sz w:val="28"/>
          <w:szCs w:val="28"/>
        </w:rPr>
        <w:t>соответственно</w:t>
      </w:r>
      <w:r w:rsidR="000E260F">
        <w:rPr>
          <w:rFonts w:ascii="Times New Roman" w:hAnsi="Times New Roman" w:cs="Times New Roman"/>
          <w:sz w:val="28"/>
          <w:szCs w:val="28"/>
        </w:rPr>
        <w:t xml:space="preserve"> спрос на такие статьи невелик.</w:t>
      </w:r>
      <w:r w:rsidR="0037157D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37157D">
        <w:rPr>
          <w:rFonts w:ascii="Times New Roman" w:hAnsi="Times New Roman" w:cs="Times New Roman"/>
          <w:sz w:val="28"/>
          <w:szCs w:val="28"/>
        </w:rPr>
        <w:t xml:space="preserve">Также нельзя обойти стороной главный российский китаеведческий журнал </w:t>
      </w:r>
      <w:r w:rsidR="0037157D" w:rsidRPr="0037157D">
        <w:rPr>
          <w:rFonts w:ascii="Times New Roman" w:hAnsi="Times New Roman" w:cs="Times New Roman"/>
          <w:sz w:val="28"/>
          <w:szCs w:val="28"/>
        </w:rPr>
        <w:t>«Проблемы Дальнего Востока»</w:t>
      </w:r>
      <w:r w:rsidR="0037157D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5281E">
        <w:rPr>
          <w:rFonts w:ascii="Times New Roman" w:hAnsi="Times New Roman" w:cs="Times New Roman"/>
          <w:sz w:val="28"/>
          <w:szCs w:val="28"/>
        </w:rPr>
        <w:t>проведён</w:t>
      </w:r>
      <w:r w:rsidR="0037157D">
        <w:rPr>
          <w:rFonts w:ascii="Times New Roman" w:hAnsi="Times New Roman" w:cs="Times New Roman"/>
          <w:sz w:val="28"/>
          <w:szCs w:val="28"/>
        </w:rPr>
        <w:t xml:space="preserve"> анализ многих событий происходивших в Китае с научной точки зрения.</w:t>
      </w:r>
      <w:r w:rsidR="000A1AFA" w:rsidRPr="000A1AFA">
        <w:rPr>
          <w:rFonts w:ascii="Times New Roman" w:hAnsi="Times New Roman" w:cs="Times New Roman"/>
          <w:sz w:val="28"/>
          <w:szCs w:val="28"/>
        </w:rPr>
        <w:t xml:space="preserve"> </w:t>
      </w:r>
      <w:r w:rsidR="000A1AFA">
        <w:rPr>
          <w:rFonts w:ascii="Times New Roman" w:hAnsi="Times New Roman" w:cs="Times New Roman"/>
          <w:sz w:val="28"/>
          <w:szCs w:val="28"/>
        </w:rPr>
        <w:t>Перечисляя наиболее известных российских китаист</w:t>
      </w:r>
      <w:r w:rsidR="0045281E">
        <w:rPr>
          <w:rFonts w:ascii="Times New Roman" w:hAnsi="Times New Roman" w:cs="Times New Roman"/>
          <w:sz w:val="28"/>
          <w:szCs w:val="28"/>
        </w:rPr>
        <w:t xml:space="preserve">ов следует отметить Ларина В.Л., </w:t>
      </w:r>
      <w:r w:rsidR="000A1AFA">
        <w:rPr>
          <w:rFonts w:ascii="Times New Roman" w:hAnsi="Times New Roman" w:cs="Times New Roman"/>
          <w:sz w:val="28"/>
          <w:szCs w:val="28"/>
        </w:rPr>
        <w:t>эксперта в политике современного КНР, Ломанова А.В.</w:t>
      </w:r>
      <w:r w:rsidR="0045281E">
        <w:rPr>
          <w:rFonts w:ascii="Times New Roman" w:hAnsi="Times New Roman" w:cs="Times New Roman"/>
          <w:sz w:val="28"/>
          <w:szCs w:val="28"/>
        </w:rPr>
        <w:t>,</w:t>
      </w:r>
      <w:r w:rsidR="000A1AFA">
        <w:rPr>
          <w:rFonts w:ascii="Times New Roman" w:hAnsi="Times New Roman" w:cs="Times New Roman"/>
          <w:sz w:val="28"/>
          <w:szCs w:val="28"/>
        </w:rPr>
        <w:t xml:space="preserve"> </w:t>
      </w:r>
      <w:r w:rsidR="000A1AFA" w:rsidRPr="000A1AFA">
        <w:rPr>
          <w:rFonts w:ascii="Times New Roman" w:hAnsi="Times New Roman" w:cs="Times New Roman"/>
          <w:sz w:val="28"/>
          <w:szCs w:val="28"/>
        </w:rPr>
        <w:t>специалист</w:t>
      </w:r>
      <w:r w:rsidR="000A1AFA">
        <w:rPr>
          <w:rFonts w:ascii="Times New Roman" w:hAnsi="Times New Roman" w:cs="Times New Roman"/>
          <w:sz w:val="28"/>
          <w:szCs w:val="28"/>
        </w:rPr>
        <w:t>а</w:t>
      </w:r>
      <w:r w:rsidR="000A1AFA" w:rsidRPr="000A1AFA">
        <w:rPr>
          <w:rFonts w:ascii="Times New Roman" w:hAnsi="Times New Roman" w:cs="Times New Roman"/>
          <w:sz w:val="28"/>
          <w:szCs w:val="28"/>
        </w:rPr>
        <w:t xml:space="preserve"> по философии Китая и идейным течениям в КНР</w:t>
      </w:r>
      <w:r w:rsidR="000A1AFA">
        <w:rPr>
          <w:rFonts w:ascii="Times New Roman" w:hAnsi="Times New Roman" w:cs="Times New Roman"/>
          <w:sz w:val="28"/>
          <w:szCs w:val="28"/>
        </w:rPr>
        <w:t>, Сергея</w:t>
      </w:r>
      <w:r w:rsidR="000A1AFA" w:rsidRPr="000A1AFA">
        <w:rPr>
          <w:rFonts w:ascii="Times New Roman" w:hAnsi="Times New Roman" w:cs="Times New Roman"/>
          <w:sz w:val="28"/>
          <w:szCs w:val="28"/>
        </w:rPr>
        <w:t xml:space="preserve"> </w:t>
      </w:r>
      <w:r w:rsidR="0045281E" w:rsidRPr="000A1AFA">
        <w:rPr>
          <w:rFonts w:ascii="Times New Roman" w:hAnsi="Times New Roman" w:cs="Times New Roman"/>
          <w:sz w:val="28"/>
          <w:szCs w:val="28"/>
        </w:rPr>
        <w:t>Лузянин</w:t>
      </w:r>
      <w:r w:rsidR="0045281E">
        <w:rPr>
          <w:rFonts w:ascii="Times New Roman" w:hAnsi="Times New Roman" w:cs="Times New Roman"/>
          <w:sz w:val="28"/>
          <w:szCs w:val="28"/>
        </w:rPr>
        <w:t>а, ведущего</w:t>
      </w:r>
      <w:r w:rsidR="000A1AFA" w:rsidRPr="000A1AF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A1AFA">
        <w:rPr>
          <w:rFonts w:ascii="Times New Roman" w:hAnsi="Times New Roman" w:cs="Times New Roman"/>
          <w:sz w:val="28"/>
          <w:szCs w:val="28"/>
        </w:rPr>
        <w:t>а</w:t>
      </w:r>
      <w:r w:rsidR="000A1AFA" w:rsidRPr="000A1AFA">
        <w:rPr>
          <w:rFonts w:ascii="Times New Roman" w:hAnsi="Times New Roman" w:cs="Times New Roman"/>
          <w:sz w:val="28"/>
          <w:szCs w:val="28"/>
        </w:rPr>
        <w:t xml:space="preserve"> по интересам Китая в Центральной Азии и </w:t>
      </w:r>
      <w:r w:rsidR="000A1AFA">
        <w:rPr>
          <w:rFonts w:ascii="Times New Roman" w:hAnsi="Times New Roman" w:cs="Times New Roman"/>
          <w:sz w:val="28"/>
          <w:szCs w:val="28"/>
        </w:rPr>
        <w:t>ШОС.</w:t>
      </w:r>
    </w:p>
    <w:p w:rsidR="0001291F" w:rsidRPr="0045281E" w:rsidRDefault="0001291F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Синология куда более развита</w:t>
      </w:r>
      <w:r w:rsidR="004E1BA3">
        <w:rPr>
          <w:rFonts w:ascii="Times New Roman" w:hAnsi="Times New Roman" w:cs="Times New Roman"/>
          <w:sz w:val="28"/>
          <w:szCs w:val="28"/>
        </w:rPr>
        <w:t xml:space="preserve"> на западе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45281E">
        <w:rPr>
          <w:rFonts w:ascii="Times New Roman" w:hAnsi="Times New Roman" w:cs="Times New Roman"/>
          <w:sz w:val="28"/>
          <w:szCs w:val="28"/>
        </w:rPr>
        <w:t>Россией</w:t>
      </w:r>
      <w:r>
        <w:rPr>
          <w:rFonts w:ascii="Times New Roman" w:hAnsi="Times New Roman" w:cs="Times New Roman"/>
          <w:sz w:val="28"/>
          <w:szCs w:val="28"/>
        </w:rPr>
        <w:t>, и в основном синологи уделяют внимание как раз бизнесу.</w:t>
      </w:r>
      <w:r w:rsidR="00C61AD4">
        <w:rPr>
          <w:rFonts w:ascii="Times New Roman" w:hAnsi="Times New Roman" w:cs="Times New Roman"/>
          <w:sz w:val="28"/>
          <w:szCs w:val="28"/>
        </w:rPr>
        <w:t xml:space="preserve"> Связано это с тем, что на китайском рынке существует большое количество компаний из разных сфер </w:t>
      </w:r>
      <w:r w:rsidR="00C61AD4">
        <w:rPr>
          <w:rFonts w:ascii="Times New Roman" w:hAnsi="Times New Roman" w:cs="Times New Roman"/>
          <w:sz w:val="28"/>
          <w:szCs w:val="28"/>
        </w:rPr>
        <w:lastRenderedPageBreak/>
        <w:t>деятельности, которые финансируют англосаксонскую синологию.</w:t>
      </w:r>
      <w:r w:rsidR="003B0BB0">
        <w:rPr>
          <w:rFonts w:ascii="Times New Roman" w:hAnsi="Times New Roman" w:cs="Times New Roman"/>
          <w:sz w:val="28"/>
          <w:szCs w:val="28"/>
        </w:rPr>
        <w:t xml:space="preserve"> Особенно заинтересованы такие гиганты своих отраслей как </w:t>
      </w:r>
      <w:r w:rsidR="003B0BB0">
        <w:rPr>
          <w:rFonts w:ascii="Times New Roman" w:hAnsi="Times New Roman" w:cs="Times New Roman"/>
          <w:sz w:val="28"/>
          <w:szCs w:val="28"/>
          <w:lang w:val="en-US"/>
        </w:rPr>
        <w:t>Goldman</w:t>
      </w:r>
      <w:r w:rsidR="003B0BB0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3B0BB0">
        <w:rPr>
          <w:rFonts w:ascii="Times New Roman" w:hAnsi="Times New Roman" w:cs="Times New Roman"/>
          <w:sz w:val="28"/>
          <w:szCs w:val="28"/>
          <w:lang w:val="en-US"/>
        </w:rPr>
        <w:t>Sachs</w:t>
      </w:r>
      <w:r w:rsidR="003B0BB0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3B0BB0">
        <w:rPr>
          <w:rFonts w:ascii="Times New Roman" w:hAnsi="Times New Roman" w:cs="Times New Roman"/>
          <w:sz w:val="28"/>
          <w:szCs w:val="28"/>
        </w:rPr>
        <w:t xml:space="preserve">и </w:t>
      </w:r>
      <w:r w:rsidR="003B0BB0">
        <w:rPr>
          <w:rFonts w:ascii="Times New Roman" w:hAnsi="Times New Roman" w:cs="Times New Roman"/>
          <w:sz w:val="28"/>
          <w:szCs w:val="28"/>
          <w:lang w:val="en-US"/>
        </w:rPr>
        <w:t>McKinsey</w:t>
      </w:r>
      <w:r w:rsidR="003B0BB0" w:rsidRPr="0045281E">
        <w:rPr>
          <w:rFonts w:ascii="Times New Roman" w:hAnsi="Times New Roman" w:cs="Times New Roman"/>
          <w:sz w:val="28"/>
          <w:szCs w:val="28"/>
        </w:rPr>
        <w:t xml:space="preserve">, </w:t>
      </w:r>
      <w:r w:rsidR="003B0BB0">
        <w:rPr>
          <w:rFonts w:ascii="Times New Roman" w:hAnsi="Times New Roman" w:cs="Times New Roman"/>
          <w:sz w:val="28"/>
          <w:szCs w:val="28"/>
        </w:rPr>
        <w:t>аналитические ст</w:t>
      </w:r>
      <w:r w:rsidR="004E1BA3">
        <w:rPr>
          <w:rFonts w:ascii="Times New Roman" w:hAnsi="Times New Roman" w:cs="Times New Roman"/>
          <w:sz w:val="28"/>
          <w:szCs w:val="28"/>
        </w:rPr>
        <w:t>атьи и доклады которых содержат</w:t>
      </w:r>
      <w:r w:rsidR="003B0BB0">
        <w:rPr>
          <w:rFonts w:ascii="Times New Roman" w:hAnsi="Times New Roman" w:cs="Times New Roman"/>
          <w:sz w:val="28"/>
          <w:szCs w:val="28"/>
        </w:rPr>
        <w:t>ся в открытом доступе.</w:t>
      </w:r>
      <w:r w:rsidR="00C1071E">
        <w:rPr>
          <w:rFonts w:ascii="Times New Roman" w:hAnsi="Times New Roman" w:cs="Times New Roman"/>
          <w:sz w:val="28"/>
          <w:szCs w:val="28"/>
        </w:rPr>
        <w:t xml:space="preserve"> Следует отметить один из</w:t>
      </w:r>
      <w:r w:rsidR="004E1BA3">
        <w:rPr>
          <w:rFonts w:ascii="Times New Roman" w:hAnsi="Times New Roman" w:cs="Times New Roman"/>
          <w:sz w:val="28"/>
          <w:szCs w:val="28"/>
        </w:rPr>
        <w:t xml:space="preserve"> главных синоведческих журналов, - </w:t>
      </w:r>
      <w:r w:rsidR="00C1071E" w:rsidRPr="00C1071E">
        <w:rPr>
          <w:rFonts w:ascii="Times New Roman" w:hAnsi="Times New Roman" w:cs="Times New Roman"/>
          <w:sz w:val="28"/>
          <w:szCs w:val="28"/>
        </w:rPr>
        <w:t>Journal of Contemporary China</w:t>
      </w:r>
      <w:r w:rsidR="00C1071E">
        <w:rPr>
          <w:rFonts w:ascii="Times New Roman" w:hAnsi="Times New Roman" w:cs="Times New Roman"/>
          <w:sz w:val="28"/>
          <w:szCs w:val="28"/>
        </w:rPr>
        <w:t>, в котором публикуются лучшие научные статьи о Китае, которые затрагивают разные сферы-от истории до нанотехнологий.</w:t>
      </w:r>
      <w:r w:rsidR="00AF7B69">
        <w:rPr>
          <w:rFonts w:ascii="Times New Roman" w:hAnsi="Times New Roman" w:cs="Times New Roman"/>
          <w:sz w:val="28"/>
          <w:szCs w:val="28"/>
        </w:rPr>
        <w:t xml:space="preserve"> На Западе с</w:t>
      </w:r>
      <w:r w:rsidR="00FC7B13">
        <w:rPr>
          <w:rFonts w:ascii="Times New Roman" w:hAnsi="Times New Roman" w:cs="Times New Roman"/>
          <w:sz w:val="28"/>
          <w:szCs w:val="28"/>
        </w:rPr>
        <w:t>уществует большое количество китаистики с экономическим уклоном</w:t>
      </w:r>
      <w:r w:rsidR="00AF7B69">
        <w:rPr>
          <w:rFonts w:ascii="Times New Roman" w:hAnsi="Times New Roman" w:cs="Times New Roman"/>
          <w:sz w:val="28"/>
          <w:szCs w:val="28"/>
        </w:rPr>
        <w:t xml:space="preserve">, </w:t>
      </w:r>
      <w:r w:rsidR="004E1BA3">
        <w:rPr>
          <w:rFonts w:ascii="Times New Roman" w:hAnsi="Times New Roman" w:cs="Times New Roman"/>
          <w:sz w:val="28"/>
          <w:szCs w:val="28"/>
        </w:rPr>
        <w:t>например,</w:t>
      </w:r>
      <w:r w:rsidR="00AF7B69">
        <w:rPr>
          <w:rFonts w:ascii="Times New Roman" w:hAnsi="Times New Roman" w:cs="Times New Roman"/>
          <w:sz w:val="28"/>
          <w:szCs w:val="28"/>
        </w:rPr>
        <w:t xml:space="preserve"> </w:t>
      </w:r>
      <w:r w:rsidR="004E1BA3">
        <w:rPr>
          <w:rFonts w:ascii="Times New Roman" w:hAnsi="Times New Roman" w:cs="Times New Roman"/>
          <w:sz w:val="28"/>
          <w:szCs w:val="28"/>
        </w:rPr>
        <w:t>труд Карла</w:t>
      </w:r>
      <w:r w:rsidR="00AF7B69" w:rsidRPr="00AF7B69">
        <w:rPr>
          <w:rFonts w:ascii="Times New Roman" w:hAnsi="Times New Roman" w:cs="Times New Roman"/>
          <w:sz w:val="28"/>
          <w:szCs w:val="28"/>
        </w:rPr>
        <w:t xml:space="preserve"> Уолтер</w:t>
      </w:r>
      <w:r w:rsidR="00AF7B69">
        <w:rPr>
          <w:rFonts w:ascii="Times New Roman" w:hAnsi="Times New Roman" w:cs="Times New Roman"/>
          <w:sz w:val="28"/>
          <w:szCs w:val="28"/>
        </w:rPr>
        <w:t>а</w:t>
      </w:r>
      <w:r w:rsidR="00AF7B69" w:rsidRPr="00AF7B69">
        <w:rPr>
          <w:rFonts w:ascii="Times New Roman" w:hAnsi="Times New Roman" w:cs="Times New Roman"/>
          <w:sz w:val="28"/>
          <w:szCs w:val="28"/>
        </w:rPr>
        <w:t xml:space="preserve"> и Фрейзер</w:t>
      </w:r>
      <w:r w:rsidR="00AF7B69">
        <w:rPr>
          <w:rFonts w:ascii="Times New Roman" w:hAnsi="Times New Roman" w:cs="Times New Roman"/>
          <w:sz w:val="28"/>
          <w:szCs w:val="28"/>
        </w:rPr>
        <w:t>а</w:t>
      </w:r>
      <w:r w:rsidR="00AF7B69" w:rsidRPr="00AF7B69">
        <w:rPr>
          <w:rFonts w:ascii="Times New Roman" w:hAnsi="Times New Roman" w:cs="Times New Roman"/>
          <w:sz w:val="28"/>
          <w:szCs w:val="28"/>
        </w:rPr>
        <w:t xml:space="preserve"> Хоуи</w:t>
      </w:r>
      <w:r w:rsidR="00AF7B69">
        <w:rPr>
          <w:rFonts w:ascii="Times New Roman" w:hAnsi="Times New Roman" w:cs="Times New Roman"/>
          <w:sz w:val="28"/>
          <w:szCs w:val="28"/>
        </w:rPr>
        <w:t xml:space="preserve"> </w:t>
      </w:r>
      <w:r w:rsidR="00AF7B69" w:rsidRPr="00AF7B69">
        <w:rPr>
          <w:rFonts w:ascii="Times New Roman" w:hAnsi="Times New Roman" w:cs="Times New Roman"/>
          <w:sz w:val="28"/>
          <w:szCs w:val="28"/>
        </w:rPr>
        <w:t>«Приватизируя Китай»</w:t>
      </w:r>
      <w:r w:rsidR="00AF7B69">
        <w:rPr>
          <w:rFonts w:ascii="Times New Roman" w:hAnsi="Times New Roman" w:cs="Times New Roman"/>
          <w:sz w:val="28"/>
          <w:szCs w:val="28"/>
        </w:rPr>
        <w:t>.</w:t>
      </w:r>
    </w:p>
    <w:p w:rsidR="00BF5B55" w:rsidRPr="00997AD6" w:rsidRDefault="00F738C6" w:rsidP="00F03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использованы как иностранная литература и иностранные источники, так и </w:t>
      </w:r>
      <w:r w:rsidR="004E1BA3">
        <w:rPr>
          <w:rFonts w:ascii="Times New Roman" w:hAnsi="Times New Roman" w:cs="Times New Roman"/>
          <w:sz w:val="28"/>
          <w:szCs w:val="28"/>
        </w:rPr>
        <w:t>литература,</w:t>
      </w:r>
      <w:r>
        <w:rPr>
          <w:rFonts w:ascii="Times New Roman" w:hAnsi="Times New Roman" w:cs="Times New Roman"/>
          <w:sz w:val="28"/>
          <w:szCs w:val="28"/>
        </w:rPr>
        <w:t xml:space="preserve"> и источники на русском языке.</w:t>
      </w:r>
      <w:r w:rsidR="00231745">
        <w:rPr>
          <w:rFonts w:ascii="Times New Roman" w:hAnsi="Times New Roman" w:cs="Times New Roman"/>
          <w:sz w:val="28"/>
          <w:szCs w:val="28"/>
        </w:rPr>
        <w:t xml:space="preserve"> </w:t>
      </w:r>
      <w:r w:rsidR="00586DB1">
        <w:rPr>
          <w:rFonts w:ascii="Times New Roman" w:hAnsi="Times New Roman" w:cs="Times New Roman"/>
          <w:sz w:val="28"/>
          <w:szCs w:val="28"/>
        </w:rPr>
        <w:t xml:space="preserve"> Иностранные источники и литература были особенно важны по ходу построения теоретической части, российские источники и литература </w:t>
      </w:r>
      <w:r w:rsidR="004E1BA3">
        <w:rPr>
          <w:rFonts w:ascii="Times New Roman" w:hAnsi="Times New Roman" w:cs="Times New Roman"/>
          <w:sz w:val="28"/>
          <w:szCs w:val="28"/>
        </w:rPr>
        <w:t>превалируют</w:t>
      </w:r>
      <w:r w:rsidR="00586DB1">
        <w:rPr>
          <w:rFonts w:ascii="Times New Roman" w:hAnsi="Times New Roman" w:cs="Times New Roman"/>
          <w:sz w:val="28"/>
          <w:szCs w:val="28"/>
        </w:rPr>
        <w:t xml:space="preserve"> в аналитической части, в частности </w:t>
      </w:r>
      <w:r w:rsidR="004E1BA3">
        <w:rPr>
          <w:rFonts w:ascii="Times New Roman" w:hAnsi="Times New Roman" w:cs="Times New Roman"/>
          <w:sz w:val="28"/>
          <w:szCs w:val="28"/>
        </w:rPr>
        <w:t>интернет-ресурсы,</w:t>
      </w:r>
      <w:r w:rsidR="00586DB1">
        <w:rPr>
          <w:rFonts w:ascii="Times New Roman" w:hAnsi="Times New Roman" w:cs="Times New Roman"/>
          <w:sz w:val="28"/>
          <w:szCs w:val="28"/>
        </w:rPr>
        <w:t xml:space="preserve"> повествующие о деятельности компаний. </w:t>
      </w:r>
      <w:r w:rsidR="00231745">
        <w:rPr>
          <w:rFonts w:ascii="Times New Roman" w:hAnsi="Times New Roman" w:cs="Times New Roman"/>
          <w:sz w:val="28"/>
          <w:szCs w:val="28"/>
        </w:rPr>
        <w:t>Стоит выделит</w:t>
      </w:r>
      <w:r w:rsidR="003F1020">
        <w:rPr>
          <w:rFonts w:ascii="Times New Roman" w:hAnsi="Times New Roman" w:cs="Times New Roman"/>
          <w:sz w:val="28"/>
          <w:szCs w:val="28"/>
        </w:rPr>
        <w:t>ь такой ист</w:t>
      </w:r>
      <w:r w:rsidR="004E1BA3">
        <w:rPr>
          <w:rFonts w:ascii="Times New Roman" w:hAnsi="Times New Roman" w:cs="Times New Roman"/>
          <w:sz w:val="28"/>
          <w:szCs w:val="28"/>
        </w:rPr>
        <w:t xml:space="preserve">очник, </w:t>
      </w:r>
      <w:r w:rsidR="003F1020">
        <w:rPr>
          <w:rFonts w:ascii="Times New Roman" w:hAnsi="Times New Roman" w:cs="Times New Roman"/>
          <w:sz w:val="28"/>
          <w:szCs w:val="28"/>
        </w:rPr>
        <w:t>как д</w:t>
      </w:r>
      <w:r w:rsidR="00231745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3F1020">
        <w:rPr>
          <w:rFonts w:ascii="Times New Roman" w:hAnsi="Times New Roman" w:cs="Times New Roman"/>
          <w:sz w:val="28"/>
          <w:szCs w:val="28"/>
        </w:rPr>
        <w:t>международной консалтинговой компании</w:t>
      </w:r>
      <w:r w:rsidR="003F1020" w:rsidRPr="003F1020">
        <w:rPr>
          <w:rFonts w:ascii="Times New Roman" w:hAnsi="Times New Roman" w:cs="Times New Roman"/>
          <w:sz w:val="28"/>
          <w:szCs w:val="28"/>
        </w:rPr>
        <w:t xml:space="preserve"> Mc</w:t>
      </w:r>
      <w:r w:rsidR="003F1020">
        <w:rPr>
          <w:rFonts w:ascii="Times New Roman" w:hAnsi="Times New Roman" w:cs="Times New Roman"/>
          <w:sz w:val="28"/>
          <w:szCs w:val="28"/>
        </w:rPr>
        <w:t>Kinsey &amp; Company, который носит название «</w:t>
      </w:r>
      <w:r w:rsidR="003F1020" w:rsidRPr="003F1020">
        <w:rPr>
          <w:rFonts w:ascii="Times New Roman" w:hAnsi="Times New Roman" w:cs="Times New Roman"/>
          <w:sz w:val="28"/>
          <w:szCs w:val="28"/>
        </w:rPr>
        <w:t>China and the world: Inside the dynamics of a changing relationship</w:t>
      </w:r>
      <w:r w:rsidR="003F1020">
        <w:rPr>
          <w:rFonts w:ascii="Times New Roman" w:hAnsi="Times New Roman" w:cs="Times New Roman"/>
          <w:sz w:val="28"/>
          <w:szCs w:val="28"/>
        </w:rPr>
        <w:t xml:space="preserve">», в котором раскрывается новые тенденции китайского </w:t>
      </w:r>
      <w:r w:rsidR="00361EDA">
        <w:rPr>
          <w:rFonts w:ascii="Times New Roman" w:hAnsi="Times New Roman" w:cs="Times New Roman"/>
          <w:sz w:val="28"/>
          <w:szCs w:val="28"/>
        </w:rPr>
        <w:t>внутреннего</w:t>
      </w:r>
      <w:r w:rsidR="003F1020">
        <w:rPr>
          <w:rFonts w:ascii="Times New Roman" w:hAnsi="Times New Roman" w:cs="Times New Roman"/>
          <w:sz w:val="28"/>
          <w:szCs w:val="28"/>
        </w:rPr>
        <w:t xml:space="preserve"> рынка. Данный доклад особо важный, так как в нём содержится большое количество </w:t>
      </w:r>
      <w:r w:rsidR="00361EDA">
        <w:rPr>
          <w:rFonts w:ascii="Times New Roman" w:hAnsi="Times New Roman" w:cs="Times New Roman"/>
          <w:sz w:val="28"/>
          <w:szCs w:val="28"/>
        </w:rPr>
        <w:t>информации,</w:t>
      </w:r>
      <w:r w:rsidR="003F1020">
        <w:rPr>
          <w:rFonts w:ascii="Times New Roman" w:hAnsi="Times New Roman" w:cs="Times New Roman"/>
          <w:sz w:val="28"/>
          <w:szCs w:val="28"/>
        </w:rPr>
        <w:t xml:space="preserve"> представленной в цифрах, что помогает строить собственные суждения опираясь на точные данные.</w:t>
      </w:r>
      <w:r w:rsidR="00970CA7">
        <w:rPr>
          <w:rFonts w:ascii="Times New Roman" w:hAnsi="Times New Roman" w:cs="Times New Roman"/>
          <w:sz w:val="28"/>
          <w:szCs w:val="28"/>
        </w:rPr>
        <w:t xml:space="preserve"> Данный источник вызывает доверие, так как компания имеет громкое имя и имеет связи с китайскими бизнес-</w:t>
      </w:r>
      <w:r w:rsidR="00361EDA">
        <w:rPr>
          <w:rFonts w:ascii="Times New Roman" w:hAnsi="Times New Roman" w:cs="Times New Roman"/>
          <w:sz w:val="28"/>
          <w:szCs w:val="28"/>
        </w:rPr>
        <w:t xml:space="preserve">партнёрами, таким образом, </w:t>
      </w:r>
      <w:r w:rsidR="00970CA7">
        <w:rPr>
          <w:rFonts w:ascii="Times New Roman" w:hAnsi="Times New Roman" w:cs="Times New Roman"/>
          <w:sz w:val="28"/>
          <w:szCs w:val="28"/>
        </w:rPr>
        <w:t>данная компания является как практиком, так и аналитиком в области ведения бизнеса в Китае.</w:t>
      </w:r>
      <w:r w:rsidR="000F30FB">
        <w:rPr>
          <w:rFonts w:ascii="Times New Roman" w:hAnsi="Times New Roman" w:cs="Times New Roman"/>
          <w:sz w:val="28"/>
          <w:szCs w:val="28"/>
        </w:rPr>
        <w:t xml:space="preserve"> Многие монографии были взяты с интернет-ресурса с открытым доступом- </w:t>
      </w:r>
      <w:r w:rsidR="000F30FB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="000F30FB" w:rsidRPr="0045281E">
        <w:rPr>
          <w:rFonts w:ascii="Times New Roman" w:hAnsi="Times New Roman" w:cs="Times New Roman"/>
          <w:sz w:val="28"/>
          <w:szCs w:val="28"/>
        </w:rPr>
        <w:t>.</w:t>
      </w:r>
      <w:r w:rsidR="000F3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F30FB" w:rsidRPr="0045281E">
        <w:rPr>
          <w:rFonts w:ascii="Times New Roman" w:hAnsi="Times New Roman" w:cs="Times New Roman"/>
          <w:sz w:val="28"/>
          <w:szCs w:val="28"/>
        </w:rPr>
        <w:t xml:space="preserve">, </w:t>
      </w:r>
      <w:r w:rsidR="000F30FB">
        <w:rPr>
          <w:rFonts w:ascii="Times New Roman" w:hAnsi="Times New Roman" w:cs="Times New Roman"/>
          <w:sz w:val="28"/>
          <w:szCs w:val="28"/>
        </w:rPr>
        <w:t>в частности научные работы по международному пр</w:t>
      </w:r>
      <w:r w:rsidR="00361EDA">
        <w:rPr>
          <w:rFonts w:ascii="Times New Roman" w:hAnsi="Times New Roman" w:cs="Times New Roman"/>
          <w:sz w:val="28"/>
          <w:szCs w:val="28"/>
        </w:rPr>
        <w:t xml:space="preserve">аву таких авторов, </w:t>
      </w:r>
      <w:r w:rsidR="000F30FB">
        <w:rPr>
          <w:rFonts w:ascii="Times New Roman" w:hAnsi="Times New Roman" w:cs="Times New Roman"/>
          <w:sz w:val="28"/>
          <w:szCs w:val="28"/>
        </w:rPr>
        <w:t xml:space="preserve">как </w:t>
      </w:r>
      <w:r w:rsidR="000F30FB" w:rsidRPr="000F30FB">
        <w:rPr>
          <w:rFonts w:ascii="Times New Roman" w:hAnsi="Times New Roman" w:cs="Times New Roman"/>
          <w:sz w:val="28"/>
          <w:szCs w:val="28"/>
        </w:rPr>
        <w:t xml:space="preserve">Еремина </w:t>
      </w:r>
      <w:r w:rsidR="000F30FB">
        <w:rPr>
          <w:rFonts w:ascii="Times New Roman" w:hAnsi="Times New Roman" w:cs="Times New Roman"/>
          <w:sz w:val="28"/>
          <w:szCs w:val="28"/>
        </w:rPr>
        <w:t xml:space="preserve">Ю.И., Куркина Ю.В., Монастырская Ю.И. Также был использован учебник по международному праву под авторством </w:t>
      </w:r>
      <w:r w:rsidR="000F30FB" w:rsidRPr="000F30FB">
        <w:rPr>
          <w:rFonts w:ascii="Times New Roman" w:hAnsi="Times New Roman" w:cs="Times New Roman"/>
          <w:sz w:val="28"/>
          <w:szCs w:val="28"/>
        </w:rPr>
        <w:t>И. В. Гетьман-Павлова</w:t>
      </w:r>
      <w:r w:rsidR="00361EDA">
        <w:rPr>
          <w:rFonts w:ascii="Times New Roman" w:hAnsi="Times New Roman" w:cs="Times New Roman"/>
          <w:sz w:val="28"/>
          <w:szCs w:val="28"/>
        </w:rPr>
        <w:t>, в котором содержа</w:t>
      </w:r>
      <w:r w:rsidR="000F30FB">
        <w:rPr>
          <w:rFonts w:ascii="Times New Roman" w:hAnsi="Times New Roman" w:cs="Times New Roman"/>
          <w:sz w:val="28"/>
          <w:szCs w:val="28"/>
        </w:rPr>
        <w:t>тся теоретические постулаты международного частного права.</w:t>
      </w:r>
      <w:r w:rsidR="00A669CC">
        <w:rPr>
          <w:rFonts w:ascii="Times New Roman" w:hAnsi="Times New Roman" w:cs="Times New Roman"/>
          <w:sz w:val="28"/>
          <w:szCs w:val="28"/>
        </w:rPr>
        <w:t xml:space="preserve"> Не стоит забывать о некоторых книг</w:t>
      </w:r>
      <w:r w:rsidR="00361EDA">
        <w:rPr>
          <w:rFonts w:ascii="Times New Roman" w:hAnsi="Times New Roman" w:cs="Times New Roman"/>
          <w:sz w:val="28"/>
          <w:szCs w:val="28"/>
        </w:rPr>
        <w:t>ах</w:t>
      </w:r>
      <w:r w:rsidR="00A669CC">
        <w:rPr>
          <w:rFonts w:ascii="Times New Roman" w:hAnsi="Times New Roman" w:cs="Times New Roman"/>
          <w:sz w:val="28"/>
          <w:szCs w:val="28"/>
        </w:rPr>
        <w:t xml:space="preserve"> на </w:t>
      </w:r>
      <w:r w:rsidR="00A669CC">
        <w:rPr>
          <w:rFonts w:ascii="Times New Roman" w:hAnsi="Times New Roman" w:cs="Times New Roman"/>
          <w:sz w:val="28"/>
          <w:szCs w:val="28"/>
        </w:rPr>
        <w:lastRenderedPageBreak/>
        <w:t>английском языке, которые помогли найти нужную статистическую информацию, которой нет в открытом доступе, а также глубже взглянуть на китайскую б</w:t>
      </w:r>
      <w:r w:rsidR="00361EDA">
        <w:rPr>
          <w:rFonts w:ascii="Times New Roman" w:hAnsi="Times New Roman" w:cs="Times New Roman"/>
          <w:sz w:val="28"/>
          <w:szCs w:val="28"/>
        </w:rPr>
        <w:t xml:space="preserve">изнес-культуру. Это такие книги, как </w:t>
      </w:r>
      <w:r w:rsidR="00361EDA" w:rsidRPr="0045281E">
        <w:rPr>
          <w:rFonts w:ascii="Times New Roman" w:hAnsi="Times New Roman" w:cs="Times New Roman"/>
          <w:sz w:val="28"/>
          <w:szCs w:val="28"/>
        </w:rPr>
        <w:t>«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: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Handbook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669CC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A669CC" w:rsidRPr="00A669CC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="00A669CC">
        <w:rPr>
          <w:rFonts w:ascii="Times New Roman" w:hAnsi="Times New Roman" w:cs="Times New Roman"/>
          <w:sz w:val="28"/>
          <w:szCs w:val="28"/>
        </w:rPr>
        <w:t>» от Биргит Зинзиус, в которой подробно рассмотрена бизнес-культура Китая, а также «</w:t>
      </w:r>
      <w:r w:rsidR="00A669CC" w:rsidRPr="00A669CC">
        <w:rPr>
          <w:rFonts w:ascii="Times New Roman" w:hAnsi="Times New Roman" w:cs="Times New Roman"/>
          <w:sz w:val="28"/>
          <w:szCs w:val="28"/>
        </w:rPr>
        <w:t>State Capitalism, Institutional Adaptation, and the Chinese Miracle</w:t>
      </w:r>
      <w:r w:rsidR="00A669CC">
        <w:rPr>
          <w:rFonts w:ascii="Times New Roman" w:hAnsi="Times New Roman" w:cs="Times New Roman"/>
          <w:sz w:val="28"/>
          <w:szCs w:val="28"/>
        </w:rPr>
        <w:t xml:space="preserve">» от Кембриджского университета под </w:t>
      </w:r>
      <w:r w:rsidR="00361EDA">
        <w:rPr>
          <w:rFonts w:ascii="Times New Roman" w:hAnsi="Times New Roman" w:cs="Times New Roman"/>
          <w:sz w:val="28"/>
          <w:szCs w:val="28"/>
        </w:rPr>
        <w:t>редакцией Келли</w:t>
      </w:r>
      <w:r w:rsidR="00A669CC">
        <w:rPr>
          <w:rFonts w:ascii="Times New Roman" w:hAnsi="Times New Roman" w:cs="Times New Roman"/>
          <w:sz w:val="28"/>
          <w:szCs w:val="28"/>
        </w:rPr>
        <w:t xml:space="preserve"> С. Цай и Барри Нотона.</w:t>
      </w:r>
      <w:r w:rsidR="00A368DF">
        <w:rPr>
          <w:rFonts w:ascii="Times New Roman" w:hAnsi="Times New Roman" w:cs="Times New Roman"/>
          <w:sz w:val="28"/>
          <w:szCs w:val="28"/>
        </w:rPr>
        <w:t xml:space="preserve"> Заслуживают внимания аналитичес</w:t>
      </w:r>
      <w:r w:rsidR="00361EDA">
        <w:rPr>
          <w:rFonts w:ascii="Times New Roman" w:hAnsi="Times New Roman" w:cs="Times New Roman"/>
          <w:sz w:val="28"/>
          <w:szCs w:val="28"/>
        </w:rPr>
        <w:t xml:space="preserve">кие работы таких авторов, </w:t>
      </w:r>
      <w:r w:rsidR="00A368DF">
        <w:rPr>
          <w:rFonts w:ascii="Times New Roman" w:hAnsi="Times New Roman" w:cs="Times New Roman"/>
          <w:sz w:val="28"/>
          <w:szCs w:val="28"/>
        </w:rPr>
        <w:t xml:space="preserve">как А. Де Йондж и Д. Джарвис, в своих работах они анализируют китайский рынок в </w:t>
      </w:r>
      <w:r w:rsidR="00361EDA">
        <w:rPr>
          <w:rFonts w:ascii="Times New Roman" w:hAnsi="Times New Roman" w:cs="Times New Roman"/>
          <w:sz w:val="28"/>
          <w:szCs w:val="28"/>
        </w:rPr>
        <w:t>некоторых</w:t>
      </w:r>
      <w:r w:rsidR="00A368DF">
        <w:rPr>
          <w:rFonts w:ascii="Times New Roman" w:hAnsi="Times New Roman" w:cs="Times New Roman"/>
          <w:sz w:val="28"/>
          <w:szCs w:val="28"/>
        </w:rPr>
        <w:t xml:space="preserve"> отраслях и выявляют</w:t>
      </w:r>
      <w:r w:rsidR="003000E8">
        <w:rPr>
          <w:rFonts w:ascii="Times New Roman" w:hAnsi="Times New Roman" w:cs="Times New Roman"/>
          <w:sz w:val="28"/>
          <w:szCs w:val="28"/>
        </w:rPr>
        <w:t xml:space="preserve"> специфичные черты для </w:t>
      </w:r>
      <w:r w:rsidR="00361EDA">
        <w:rPr>
          <w:rFonts w:ascii="Times New Roman" w:hAnsi="Times New Roman" w:cs="Times New Roman"/>
          <w:sz w:val="28"/>
          <w:szCs w:val="28"/>
        </w:rPr>
        <w:t>определённой</w:t>
      </w:r>
      <w:r w:rsidR="003000E8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F0356B">
        <w:rPr>
          <w:rFonts w:ascii="Times New Roman" w:hAnsi="Times New Roman" w:cs="Times New Roman"/>
          <w:sz w:val="28"/>
          <w:szCs w:val="28"/>
        </w:rPr>
        <w:t xml:space="preserve"> И</w:t>
      </w:r>
      <w:r w:rsidR="00997AD6">
        <w:rPr>
          <w:rFonts w:ascii="Times New Roman" w:hAnsi="Times New Roman" w:cs="Times New Roman"/>
          <w:sz w:val="28"/>
          <w:szCs w:val="28"/>
        </w:rPr>
        <w:t>спользованы официальные сайты компаний, газетные статьи и официальная статистика с сайта Министерства Торговли Китая.</w:t>
      </w:r>
    </w:p>
    <w:p w:rsidR="00BF5B55" w:rsidRPr="00A62EFA" w:rsidRDefault="00BF5B55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55" w:rsidRPr="00A62EFA" w:rsidRDefault="00BF5B55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55" w:rsidRPr="00A62EFA" w:rsidRDefault="00BF5B55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04" w:rsidRPr="00361EDA" w:rsidRDefault="00BF5B55" w:rsidP="00284C5C">
      <w:pPr>
        <w:pStyle w:val="1"/>
        <w:pageBreakBefore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2362871"/>
      <w:r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</w:t>
      </w:r>
      <w:r w:rsidR="00361EDA"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>1. Критерии</w:t>
      </w:r>
      <w:r w:rsidR="009C53B7"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деятельности компаний </w:t>
      </w:r>
      <w:r w:rsidR="0095794A"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>и теоретические аспекты успешного ведения бизнеса в Китае.</w:t>
      </w:r>
      <w:bookmarkEnd w:id="2"/>
    </w:p>
    <w:p w:rsidR="00504281" w:rsidRPr="00361EDA" w:rsidRDefault="00504281" w:rsidP="00361EDA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2362872"/>
      <w:r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61EDA"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>1. Критерии</w:t>
      </w:r>
      <w:r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привязки юридического лица к </w:t>
      </w:r>
      <w:r w:rsidR="00361EDA"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определённой</w:t>
      </w:r>
      <w:r w:rsidRPr="0036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территории.</w:t>
      </w:r>
      <w:bookmarkEnd w:id="3"/>
    </w:p>
    <w:p w:rsidR="00504281" w:rsidRPr="00504281" w:rsidRDefault="00504281" w:rsidP="00504281"/>
    <w:p w:rsidR="00420D21" w:rsidRDefault="00366E64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Определение правовой природы юридических лиц является важным аспектом, который позволит разграничить «Санкт-Петербургские» </w:t>
      </w:r>
      <w:r w:rsidR="00F97E3C">
        <w:rPr>
          <w:rFonts w:ascii="Times New Roman" w:hAnsi="Times New Roman" w:cs="Times New Roman"/>
          <w:sz w:val="28"/>
          <w:szCs w:val="28"/>
        </w:rPr>
        <w:t>компании от компаний, привязанных к другим городам</w:t>
      </w:r>
      <w:r w:rsidR="006A6BA1" w:rsidRPr="00A62EFA">
        <w:rPr>
          <w:rFonts w:ascii="Times New Roman" w:hAnsi="Times New Roman" w:cs="Times New Roman"/>
          <w:sz w:val="28"/>
          <w:szCs w:val="28"/>
        </w:rPr>
        <w:t>.</w:t>
      </w:r>
      <w:r w:rsidR="00F97E3C">
        <w:rPr>
          <w:rFonts w:ascii="Times New Roman" w:hAnsi="Times New Roman" w:cs="Times New Roman"/>
          <w:sz w:val="28"/>
          <w:szCs w:val="28"/>
        </w:rPr>
        <w:t xml:space="preserve"> </w:t>
      </w:r>
      <w:r w:rsidR="006A6BA1" w:rsidRPr="00A62EFA">
        <w:rPr>
          <w:rFonts w:ascii="Times New Roman" w:hAnsi="Times New Roman" w:cs="Times New Roman"/>
          <w:sz w:val="28"/>
          <w:szCs w:val="28"/>
        </w:rPr>
        <w:t>Отнесение</w:t>
      </w:r>
      <w:r w:rsidRPr="00A62EFA">
        <w:rPr>
          <w:rFonts w:ascii="Times New Roman" w:hAnsi="Times New Roman" w:cs="Times New Roman"/>
          <w:sz w:val="28"/>
          <w:szCs w:val="28"/>
        </w:rPr>
        <w:t xml:space="preserve"> компаний к «</w:t>
      </w:r>
      <w:r w:rsidR="00361EDA" w:rsidRPr="00A62EFA">
        <w:rPr>
          <w:rFonts w:ascii="Times New Roman" w:hAnsi="Times New Roman" w:cs="Times New Roman"/>
          <w:sz w:val="28"/>
          <w:szCs w:val="28"/>
        </w:rPr>
        <w:t>Санкт</w:t>
      </w:r>
      <w:r w:rsidRPr="00A62EFA">
        <w:rPr>
          <w:rFonts w:ascii="Times New Roman" w:hAnsi="Times New Roman" w:cs="Times New Roman"/>
          <w:sz w:val="28"/>
          <w:szCs w:val="28"/>
        </w:rPr>
        <w:t>-Петербургским»</w:t>
      </w:r>
      <w:r w:rsidR="006A6BA1" w:rsidRPr="00A62EFA">
        <w:rPr>
          <w:rFonts w:ascii="Times New Roman" w:hAnsi="Times New Roman" w:cs="Times New Roman"/>
          <w:sz w:val="28"/>
          <w:szCs w:val="28"/>
        </w:rPr>
        <w:t xml:space="preserve"> является важным пунктом, так как возможность сузить круг рассматриваемых юридических лиц,</w:t>
      </w:r>
      <w:r w:rsidR="00F310F1">
        <w:rPr>
          <w:rFonts w:ascii="Times New Roman" w:hAnsi="Times New Roman" w:cs="Times New Roman"/>
          <w:sz w:val="28"/>
          <w:szCs w:val="28"/>
        </w:rPr>
        <w:t xml:space="preserve"> которые действуют в Китае</w:t>
      </w:r>
      <w:r w:rsidR="006A6BA1" w:rsidRPr="00A62EFA">
        <w:rPr>
          <w:rFonts w:ascii="Times New Roman" w:hAnsi="Times New Roman" w:cs="Times New Roman"/>
          <w:sz w:val="28"/>
          <w:szCs w:val="28"/>
        </w:rPr>
        <w:t xml:space="preserve"> позволит нам наиболее</w:t>
      </w:r>
      <w:r w:rsidR="00373FD3" w:rsidRPr="00A62EFA">
        <w:rPr>
          <w:rFonts w:ascii="Times New Roman" w:hAnsi="Times New Roman" w:cs="Times New Roman"/>
          <w:sz w:val="28"/>
          <w:szCs w:val="28"/>
        </w:rPr>
        <w:t xml:space="preserve"> детально рассмотреть тему</w:t>
      </w:r>
      <w:r w:rsidR="00F310F1">
        <w:rPr>
          <w:rFonts w:ascii="Times New Roman" w:hAnsi="Times New Roman" w:cs="Times New Roman"/>
          <w:sz w:val="28"/>
          <w:szCs w:val="28"/>
        </w:rPr>
        <w:t xml:space="preserve"> работы. В научных трудах</w:t>
      </w:r>
      <w:r w:rsidR="006A6BA1" w:rsidRPr="00A62EFA">
        <w:rPr>
          <w:rFonts w:ascii="Times New Roman" w:hAnsi="Times New Roman" w:cs="Times New Roman"/>
          <w:sz w:val="28"/>
          <w:szCs w:val="28"/>
        </w:rPr>
        <w:t xml:space="preserve"> по межд</w:t>
      </w:r>
      <w:r w:rsidR="00D217B8" w:rsidRPr="00A62EFA">
        <w:rPr>
          <w:rFonts w:ascii="Times New Roman" w:hAnsi="Times New Roman" w:cs="Times New Roman"/>
          <w:sz w:val="28"/>
          <w:szCs w:val="28"/>
        </w:rPr>
        <w:t>ународному праву существуют раз</w:t>
      </w:r>
      <w:r w:rsidR="006A6BA1" w:rsidRPr="00A62EFA">
        <w:rPr>
          <w:rFonts w:ascii="Times New Roman" w:hAnsi="Times New Roman" w:cs="Times New Roman"/>
          <w:sz w:val="28"/>
          <w:szCs w:val="28"/>
        </w:rPr>
        <w:t xml:space="preserve">личные точки зрения на то, по какому критерию следует осуществлять привязку к </w:t>
      </w:r>
      <w:r w:rsidR="00361EDA" w:rsidRPr="00A62EFA">
        <w:rPr>
          <w:rFonts w:ascii="Times New Roman" w:hAnsi="Times New Roman" w:cs="Times New Roman"/>
          <w:sz w:val="28"/>
          <w:szCs w:val="28"/>
        </w:rPr>
        <w:t>определённой</w:t>
      </w:r>
      <w:r w:rsidR="006A6BA1" w:rsidRPr="00A62EFA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F310F1">
        <w:rPr>
          <w:rFonts w:ascii="Times New Roman" w:hAnsi="Times New Roman" w:cs="Times New Roman"/>
          <w:sz w:val="28"/>
          <w:szCs w:val="28"/>
        </w:rPr>
        <w:t xml:space="preserve"> Многие авторы приводят отличающиеся</w:t>
      </w:r>
      <w:r w:rsidR="00916112" w:rsidRPr="00A62EFA">
        <w:rPr>
          <w:rFonts w:ascii="Times New Roman" w:hAnsi="Times New Roman" w:cs="Times New Roman"/>
          <w:sz w:val="28"/>
          <w:szCs w:val="28"/>
        </w:rPr>
        <w:t xml:space="preserve"> точки зрения на соотношение понятий «личный закон» и «национально</w:t>
      </w:r>
      <w:r w:rsidR="00D217B8" w:rsidRPr="00A62EFA">
        <w:rPr>
          <w:rFonts w:ascii="Times New Roman" w:hAnsi="Times New Roman" w:cs="Times New Roman"/>
          <w:sz w:val="28"/>
          <w:szCs w:val="28"/>
        </w:rPr>
        <w:t>сть» юридического лица.</w:t>
      </w:r>
      <w:r w:rsidR="00D217B8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217B8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310F1">
        <w:rPr>
          <w:rFonts w:ascii="Times New Roman" w:hAnsi="Times New Roman" w:cs="Times New Roman"/>
          <w:sz w:val="28"/>
          <w:szCs w:val="28"/>
        </w:rPr>
        <w:t xml:space="preserve"> </w:t>
      </w:r>
      <w:r w:rsidR="00373FD3" w:rsidRPr="00A62EFA">
        <w:rPr>
          <w:rFonts w:ascii="Times New Roman" w:hAnsi="Times New Roman" w:cs="Times New Roman"/>
          <w:sz w:val="28"/>
          <w:szCs w:val="28"/>
        </w:rPr>
        <w:t>Однако</w:t>
      </w:r>
      <w:r w:rsidR="00F755D4" w:rsidRPr="00A62EFA">
        <w:rPr>
          <w:rFonts w:ascii="Times New Roman" w:hAnsi="Times New Roman" w:cs="Times New Roman"/>
          <w:sz w:val="28"/>
          <w:szCs w:val="28"/>
        </w:rPr>
        <w:t xml:space="preserve">, в вопросе определения привязки к </w:t>
      </w:r>
      <w:r w:rsidR="00361EDA" w:rsidRPr="00A62EFA">
        <w:rPr>
          <w:rFonts w:ascii="Times New Roman" w:hAnsi="Times New Roman" w:cs="Times New Roman"/>
          <w:sz w:val="28"/>
          <w:szCs w:val="28"/>
        </w:rPr>
        <w:t>определённой</w:t>
      </w:r>
      <w:r w:rsidR="00F755D4" w:rsidRPr="00A62EFA">
        <w:rPr>
          <w:rFonts w:ascii="Times New Roman" w:hAnsi="Times New Roman" w:cs="Times New Roman"/>
          <w:sz w:val="28"/>
          <w:szCs w:val="28"/>
        </w:rPr>
        <w:t xml:space="preserve"> территории личный закон выступает ключевым понятием, </w:t>
      </w:r>
      <w:r w:rsidR="00361EDA" w:rsidRPr="00A62EFA">
        <w:rPr>
          <w:rFonts w:ascii="Times New Roman" w:hAnsi="Times New Roman" w:cs="Times New Roman"/>
          <w:sz w:val="28"/>
          <w:szCs w:val="28"/>
        </w:rPr>
        <w:t>приведём</w:t>
      </w:r>
      <w:r w:rsidR="00361EDA">
        <w:rPr>
          <w:rFonts w:ascii="Times New Roman" w:hAnsi="Times New Roman" w:cs="Times New Roman"/>
          <w:sz w:val="28"/>
          <w:szCs w:val="28"/>
        </w:rPr>
        <w:t xml:space="preserve"> цитату Ерё</w:t>
      </w:r>
      <w:r w:rsidR="00F755D4" w:rsidRPr="00A62EFA">
        <w:rPr>
          <w:rFonts w:ascii="Times New Roman" w:hAnsi="Times New Roman" w:cs="Times New Roman"/>
          <w:sz w:val="28"/>
          <w:szCs w:val="28"/>
        </w:rPr>
        <w:t>миной Ю.И</w:t>
      </w:r>
      <w:r w:rsidR="00F310F1">
        <w:rPr>
          <w:rFonts w:ascii="Times New Roman" w:hAnsi="Times New Roman" w:cs="Times New Roman"/>
          <w:sz w:val="28"/>
          <w:szCs w:val="28"/>
        </w:rPr>
        <w:t>.</w:t>
      </w:r>
      <w:r w:rsidR="00F755D4" w:rsidRPr="00A62EFA">
        <w:rPr>
          <w:rFonts w:ascii="Times New Roman" w:hAnsi="Times New Roman" w:cs="Times New Roman"/>
          <w:sz w:val="28"/>
          <w:szCs w:val="28"/>
        </w:rPr>
        <w:t xml:space="preserve"> из её научной работы</w:t>
      </w:r>
      <w:r w:rsidR="00F755D4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F755D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международному праву</w:t>
      </w:r>
      <w:r w:rsidR="00F755D4" w:rsidRPr="0045281E">
        <w:rPr>
          <w:rFonts w:ascii="Times New Roman" w:hAnsi="Times New Roman" w:cs="Times New Roman"/>
          <w:sz w:val="28"/>
          <w:szCs w:val="28"/>
        </w:rPr>
        <w:t>:</w:t>
      </w:r>
      <w:r w:rsidR="00F755D4" w:rsidRPr="00A62EFA">
        <w:rPr>
          <w:rFonts w:ascii="Times New Roman" w:hAnsi="Times New Roman" w:cs="Times New Roman"/>
          <w:sz w:val="28"/>
          <w:szCs w:val="28"/>
        </w:rPr>
        <w:t xml:space="preserve"> «Определение личного статута имеет огромное значение, поскольку он связан с установлением правопорядка, компетентного отвечать на различные вопросы: является ли организация юридическим лицом; в каких организационно-правовых формах она может осуществлять свою деятельность; устанавливает требования к наименованию и содержание правоспособности юридического лица; регулирует внутренние отношения на предприятии, а также отношения по его созданию, реорганизации, ликвидации, правопреемстве; определяет механизм приобретения юридическим лицом гражданских прав и принятия обязанностей и его способность отвечать по обязательствам, а также </w:t>
      </w:r>
      <w:r w:rsidR="00F755D4" w:rsidRPr="00A62EFA">
        <w:rPr>
          <w:rFonts w:ascii="Times New Roman" w:hAnsi="Times New Roman" w:cs="Times New Roman"/>
          <w:sz w:val="28"/>
          <w:szCs w:val="28"/>
        </w:rPr>
        <w:lastRenderedPageBreak/>
        <w:t>затрагивает вопросы ответственности учредителей и участников организации.»</w:t>
      </w:r>
      <w:r w:rsidR="00F755D4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61EDA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F310F1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D445B9" w:rsidRPr="00A62EFA">
        <w:rPr>
          <w:rFonts w:ascii="Times New Roman" w:hAnsi="Times New Roman" w:cs="Times New Roman"/>
          <w:sz w:val="28"/>
          <w:szCs w:val="28"/>
        </w:rPr>
        <w:t xml:space="preserve"> осознание сущности</w:t>
      </w:r>
      <w:r w:rsidR="0076362D" w:rsidRPr="00A62EFA">
        <w:rPr>
          <w:rFonts w:ascii="Times New Roman" w:hAnsi="Times New Roman" w:cs="Times New Roman"/>
          <w:sz w:val="28"/>
          <w:szCs w:val="28"/>
        </w:rPr>
        <w:t xml:space="preserve"> понятия «личный закон»</w:t>
      </w:r>
      <w:r w:rsidR="00361EDA">
        <w:rPr>
          <w:rFonts w:ascii="Times New Roman" w:hAnsi="Times New Roman" w:cs="Times New Roman"/>
          <w:sz w:val="28"/>
          <w:szCs w:val="28"/>
        </w:rPr>
        <w:t>,</w:t>
      </w:r>
      <w:r w:rsidR="008848F7" w:rsidRPr="00A62EFA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76362D" w:rsidRPr="00A62EFA">
        <w:rPr>
          <w:rFonts w:ascii="Times New Roman" w:hAnsi="Times New Roman" w:cs="Times New Roman"/>
          <w:sz w:val="28"/>
          <w:szCs w:val="28"/>
        </w:rPr>
        <w:t xml:space="preserve"> позволяет разграничить компании на национальные</w:t>
      </w:r>
      <w:r w:rsidR="00361EDA">
        <w:rPr>
          <w:rFonts w:ascii="Times New Roman" w:hAnsi="Times New Roman" w:cs="Times New Roman"/>
          <w:sz w:val="28"/>
          <w:szCs w:val="28"/>
        </w:rPr>
        <w:t xml:space="preserve"> </w:t>
      </w:r>
      <w:r w:rsidR="0076362D" w:rsidRPr="00A62EFA">
        <w:rPr>
          <w:rFonts w:ascii="Times New Roman" w:hAnsi="Times New Roman" w:cs="Times New Roman"/>
          <w:sz w:val="28"/>
          <w:szCs w:val="28"/>
        </w:rPr>
        <w:t>(собственные) и иностранные</w:t>
      </w:r>
      <w:r w:rsidR="00361EDA">
        <w:rPr>
          <w:rFonts w:ascii="Times New Roman" w:hAnsi="Times New Roman" w:cs="Times New Roman"/>
          <w:sz w:val="28"/>
          <w:szCs w:val="28"/>
        </w:rPr>
        <w:t xml:space="preserve"> </w:t>
      </w:r>
      <w:r w:rsidR="0076362D" w:rsidRPr="00A62EFA">
        <w:rPr>
          <w:rFonts w:ascii="Times New Roman" w:hAnsi="Times New Roman" w:cs="Times New Roman"/>
          <w:sz w:val="28"/>
          <w:szCs w:val="28"/>
        </w:rPr>
        <w:t xml:space="preserve">(чужие). </w:t>
      </w:r>
      <w:r w:rsidR="008848F7" w:rsidRPr="00A62EFA">
        <w:rPr>
          <w:rFonts w:ascii="Times New Roman" w:hAnsi="Times New Roman" w:cs="Times New Roman"/>
          <w:sz w:val="28"/>
          <w:szCs w:val="28"/>
        </w:rPr>
        <w:t>Ю</w:t>
      </w:r>
      <w:r w:rsidR="0076362D" w:rsidRPr="00A62EFA">
        <w:rPr>
          <w:rFonts w:ascii="Times New Roman" w:hAnsi="Times New Roman" w:cs="Times New Roman"/>
          <w:sz w:val="28"/>
          <w:szCs w:val="28"/>
        </w:rPr>
        <w:t>ридические лица</w:t>
      </w:r>
      <w:r w:rsidR="008848F7" w:rsidRPr="00A62EFA">
        <w:rPr>
          <w:rFonts w:ascii="Times New Roman" w:hAnsi="Times New Roman" w:cs="Times New Roman"/>
          <w:sz w:val="28"/>
          <w:szCs w:val="28"/>
        </w:rPr>
        <w:t xml:space="preserve"> при осуществлении хозяйст</w:t>
      </w:r>
      <w:r w:rsidR="00361EDA">
        <w:rPr>
          <w:rFonts w:ascii="Times New Roman" w:hAnsi="Times New Roman" w:cs="Times New Roman"/>
          <w:sz w:val="28"/>
          <w:szCs w:val="28"/>
        </w:rPr>
        <w:t>венной деятельности за границей</w:t>
      </w:r>
      <w:r w:rsidR="0076362D" w:rsidRPr="00A62EFA">
        <w:rPr>
          <w:rFonts w:ascii="Times New Roman" w:hAnsi="Times New Roman" w:cs="Times New Roman"/>
          <w:sz w:val="28"/>
          <w:szCs w:val="28"/>
        </w:rPr>
        <w:t xml:space="preserve"> находятся под воздействием двух систем правового регулирования - системы национального права государства "гражданства" данного юридического лица (личный закон) и системы национального права государства места деятельности (территориальный закон). </w:t>
      </w:r>
      <w:r w:rsidR="008848F7" w:rsidRPr="00A62EFA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361EDA" w:rsidRPr="00A62EFA">
        <w:rPr>
          <w:rFonts w:ascii="Times New Roman" w:hAnsi="Times New Roman" w:cs="Times New Roman"/>
          <w:sz w:val="28"/>
          <w:szCs w:val="28"/>
        </w:rPr>
        <w:t>понятие «личный</w:t>
      </w:r>
      <w:r w:rsidR="008848F7" w:rsidRPr="00A62EFA">
        <w:rPr>
          <w:rFonts w:ascii="Times New Roman" w:hAnsi="Times New Roman" w:cs="Times New Roman"/>
          <w:sz w:val="28"/>
          <w:szCs w:val="28"/>
        </w:rPr>
        <w:t xml:space="preserve"> закон" является одним из самых неочевидных, так как</w:t>
      </w:r>
      <w:r w:rsidR="0076362D" w:rsidRPr="00A62EFA">
        <w:rPr>
          <w:rFonts w:ascii="Times New Roman" w:hAnsi="Times New Roman" w:cs="Times New Roman"/>
          <w:sz w:val="28"/>
          <w:szCs w:val="28"/>
        </w:rPr>
        <w:t xml:space="preserve"> формула прикрепления содержит</w:t>
      </w:r>
      <w:r w:rsidR="008848F7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361EDA" w:rsidRPr="00A62EFA">
        <w:rPr>
          <w:rFonts w:ascii="Times New Roman" w:hAnsi="Times New Roman" w:cs="Times New Roman"/>
          <w:sz w:val="28"/>
          <w:szCs w:val="28"/>
        </w:rPr>
        <w:t>серьёзные</w:t>
      </w:r>
      <w:r w:rsidR="008848F7" w:rsidRPr="00A62EFA">
        <w:rPr>
          <w:rFonts w:ascii="Times New Roman" w:hAnsi="Times New Roman" w:cs="Times New Roman"/>
          <w:sz w:val="28"/>
          <w:szCs w:val="28"/>
        </w:rPr>
        <w:t xml:space="preserve"> "скрытые" коллизии, </w:t>
      </w:r>
      <w:r w:rsidR="00F310F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848F7" w:rsidRPr="00A62EFA">
        <w:rPr>
          <w:rFonts w:ascii="Times New Roman" w:hAnsi="Times New Roman" w:cs="Times New Roman"/>
          <w:sz w:val="28"/>
          <w:szCs w:val="28"/>
        </w:rPr>
        <w:t>национальное право различных государств по-разному трактует данное понятие</w:t>
      </w:r>
      <w:r w:rsidR="0076362D" w:rsidRPr="00A62EFA">
        <w:rPr>
          <w:rFonts w:ascii="Times New Roman" w:hAnsi="Times New Roman" w:cs="Times New Roman"/>
          <w:sz w:val="28"/>
          <w:szCs w:val="28"/>
        </w:rPr>
        <w:t>.</w:t>
      </w:r>
      <w:r w:rsidR="00F310F1">
        <w:rPr>
          <w:rFonts w:ascii="Times New Roman" w:hAnsi="Times New Roman" w:cs="Times New Roman"/>
          <w:sz w:val="28"/>
          <w:szCs w:val="28"/>
        </w:rPr>
        <w:t xml:space="preserve"> </w:t>
      </w:r>
      <w:r w:rsidR="0034499A" w:rsidRPr="00A62EFA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361EDA" w:rsidRPr="00A62EFA">
        <w:rPr>
          <w:rFonts w:ascii="Times New Roman" w:hAnsi="Times New Roman" w:cs="Times New Roman"/>
          <w:sz w:val="28"/>
          <w:szCs w:val="28"/>
        </w:rPr>
        <w:t>создаётся</w:t>
      </w:r>
      <w:r w:rsidR="0034499A" w:rsidRPr="00A62EFA">
        <w:rPr>
          <w:rFonts w:ascii="Times New Roman" w:hAnsi="Times New Roman" w:cs="Times New Roman"/>
          <w:sz w:val="28"/>
          <w:szCs w:val="28"/>
        </w:rPr>
        <w:t xml:space="preserve"> проблема «двойной национальности» компаний</w:t>
      </w:r>
      <w:r w:rsidR="0076362D" w:rsidRPr="00A62EFA">
        <w:rPr>
          <w:rFonts w:ascii="Times New Roman" w:hAnsi="Times New Roman" w:cs="Times New Roman"/>
          <w:sz w:val="28"/>
          <w:szCs w:val="28"/>
        </w:rPr>
        <w:t>, двойного налогообложения, невозможности признать компанию ба</w:t>
      </w:r>
      <w:r w:rsidR="00361EDA">
        <w:rPr>
          <w:rFonts w:ascii="Times New Roman" w:hAnsi="Times New Roman" w:cs="Times New Roman"/>
          <w:sz w:val="28"/>
          <w:szCs w:val="28"/>
        </w:rPr>
        <w:t>нкротом или наложить арест на её</w:t>
      </w:r>
      <w:r w:rsidR="0076362D" w:rsidRPr="00A62EFA">
        <w:rPr>
          <w:rFonts w:ascii="Times New Roman" w:hAnsi="Times New Roman" w:cs="Times New Roman"/>
          <w:sz w:val="28"/>
          <w:szCs w:val="28"/>
        </w:rPr>
        <w:t xml:space="preserve"> уставный капитал.</w:t>
      </w:r>
      <w:r w:rsidR="00420D21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34499A" w:rsidRPr="00A62EFA">
        <w:rPr>
          <w:rFonts w:ascii="Times New Roman" w:hAnsi="Times New Roman" w:cs="Times New Roman"/>
          <w:sz w:val="28"/>
          <w:szCs w:val="28"/>
        </w:rPr>
        <w:t xml:space="preserve"> В связи со сложностью определения принадлежности компании к </w:t>
      </w:r>
      <w:r w:rsidR="00361EDA" w:rsidRPr="00A62EFA">
        <w:rPr>
          <w:rFonts w:ascii="Times New Roman" w:hAnsi="Times New Roman" w:cs="Times New Roman"/>
          <w:sz w:val="28"/>
          <w:szCs w:val="28"/>
        </w:rPr>
        <w:t>определённой</w:t>
      </w:r>
      <w:r w:rsidR="0034499A" w:rsidRPr="00A62EFA">
        <w:rPr>
          <w:rFonts w:ascii="Times New Roman" w:hAnsi="Times New Roman" w:cs="Times New Roman"/>
          <w:sz w:val="28"/>
          <w:szCs w:val="28"/>
        </w:rPr>
        <w:t xml:space="preserve"> стране, области, республике, мы будем использовать одну из </w:t>
      </w:r>
      <w:r w:rsidR="00361EDA" w:rsidRPr="00A62EFA">
        <w:rPr>
          <w:rFonts w:ascii="Times New Roman" w:hAnsi="Times New Roman" w:cs="Times New Roman"/>
          <w:sz w:val="28"/>
          <w:szCs w:val="28"/>
        </w:rPr>
        <w:t>распространённых</w:t>
      </w:r>
      <w:r w:rsidR="0034499A" w:rsidRPr="00A62EFA">
        <w:rPr>
          <w:rFonts w:ascii="Times New Roman" w:hAnsi="Times New Roman" w:cs="Times New Roman"/>
          <w:sz w:val="28"/>
          <w:szCs w:val="28"/>
        </w:rPr>
        <w:t xml:space="preserve"> точек зрения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 на проблему принадлежности компаний к </w:t>
      </w:r>
      <w:r w:rsidR="00361EDA" w:rsidRPr="00A62EFA">
        <w:rPr>
          <w:rFonts w:ascii="Times New Roman" w:hAnsi="Times New Roman" w:cs="Times New Roman"/>
          <w:sz w:val="28"/>
          <w:szCs w:val="28"/>
        </w:rPr>
        <w:t>определённой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 территории. В Российской Ф</w:t>
      </w:r>
      <w:r w:rsidR="00A30776" w:rsidRPr="00A62EFA">
        <w:rPr>
          <w:rFonts w:ascii="Times New Roman" w:hAnsi="Times New Roman" w:cs="Times New Roman"/>
          <w:sz w:val="28"/>
          <w:szCs w:val="28"/>
        </w:rPr>
        <w:t xml:space="preserve">едерации признаются все виды </w:t>
      </w:r>
      <w:r w:rsidR="00420D21" w:rsidRPr="00A62EFA">
        <w:rPr>
          <w:rFonts w:ascii="Times New Roman" w:hAnsi="Times New Roman" w:cs="Times New Roman"/>
          <w:sz w:val="28"/>
          <w:szCs w:val="28"/>
        </w:rPr>
        <w:t>теорий принадлежности юридического лица</w:t>
      </w:r>
      <w:r w:rsidR="00F71C0C">
        <w:rPr>
          <w:rFonts w:ascii="Times New Roman" w:hAnsi="Times New Roman" w:cs="Times New Roman"/>
          <w:sz w:val="28"/>
          <w:szCs w:val="28"/>
        </w:rPr>
        <w:t xml:space="preserve"> к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361EDA" w:rsidRPr="00A62EFA">
        <w:rPr>
          <w:rFonts w:ascii="Times New Roman" w:hAnsi="Times New Roman" w:cs="Times New Roman"/>
          <w:sz w:val="28"/>
          <w:szCs w:val="28"/>
        </w:rPr>
        <w:t>определённой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 территории. Перечислим некоторые из них</w:t>
      </w:r>
      <w:r w:rsidR="00420D21" w:rsidRPr="0045281E">
        <w:rPr>
          <w:rFonts w:ascii="Times New Roman" w:hAnsi="Times New Roman" w:cs="Times New Roman"/>
          <w:sz w:val="28"/>
          <w:szCs w:val="28"/>
        </w:rPr>
        <w:t>: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 1) теория инкорпорации - национальность юридического лица определяется правом того государства, где оно создано и зарегистрирован его устав; 2) теория местонахождения юридического лица (теория </w:t>
      </w:r>
      <w:r w:rsidR="00361EDA">
        <w:rPr>
          <w:rFonts w:ascii="Times New Roman" w:hAnsi="Times New Roman" w:cs="Times New Roman"/>
          <w:sz w:val="28"/>
          <w:szCs w:val="28"/>
        </w:rPr>
        <w:t>осе</w:t>
      </w:r>
      <w:r w:rsidR="00361EDA" w:rsidRPr="00A62EFA">
        <w:rPr>
          <w:rFonts w:ascii="Times New Roman" w:hAnsi="Times New Roman" w:cs="Times New Roman"/>
          <w:sz w:val="28"/>
          <w:szCs w:val="28"/>
        </w:rPr>
        <w:t>длости</w:t>
      </w:r>
      <w:r w:rsidR="00420D21" w:rsidRPr="00A62EFA">
        <w:rPr>
          <w:rFonts w:ascii="Times New Roman" w:hAnsi="Times New Roman" w:cs="Times New Roman"/>
          <w:sz w:val="28"/>
          <w:szCs w:val="28"/>
        </w:rPr>
        <w:t>) - национальность юридического лица определяется местом нахождения его административного центра; 3) теория основного места деятельности - национальность юридического лица определяется основным местом производственной</w:t>
      </w:r>
      <w:r w:rsidR="00117192" w:rsidRPr="00A62EF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; 4) теория контроля - национальность юридического лица </w:t>
      </w:r>
      <w:r w:rsidR="00420D21" w:rsidRPr="00A62EFA">
        <w:rPr>
          <w:rFonts w:ascii="Times New Roman" w:hAnsi="Times New Roman" w:cs="Times New Roman"/>
          <w:sz w:val="28"/>
          <w:szCs w:val="28"/>
        </w:rPr>
        <w:lastRenderedPageBreak/>
        <w:t>определяется национальностью лица, которому оно принадлежит.</w:t>
      </w:r>
      <w:r w:rsidR="00B841B0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FD7E52" w:rsidRPr="00A62EFA">
        <w:rPr>
          <w:rFonts w:ascii="Times New Roman" w:hAnsi="Times New Roman" w:cs="Times New Roman"/>
          <w:sz w:val="28"/>
          <w:szCs w:val="28"/>
        </w:rPr>
        <w:t xml:space="preserve"> В РФ наиболее распространена</w:t>
      </w:r>
      <w:r w:rsidR="00420D21" w:rsidRPr="00A62EFA">
        <w:rPr>
          <w:rFonts w:ascii="Times New Roman" w:hAnsi="Times New Roman" w:cs="Times New Roman"/>
          <w:sz w:val="28"/>
          <w:szCs w:val="28"/>
        </w:rPr>
        <w:t xml:space="preserve"> практика привязки юридического лица по месту его регистрации</w:t>
      </w:r>
      <w:r w:rsidR="00B841B0" w:rsidRPr="0045281E">
        <w:rPr>
          <w:rFonts w:ascii="Times New Roman" w:hAnsi="Times New Roman" w:cs="Times New Roman"/>
          <w:sz w:val="28"/>
          <w:szCs w:val="28"/>
        </w:rPr>
        <w:t xml:space="preserve">. 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связи с отсутствием </w:t>
      </w:r>
      <w:r w:rsidR="00361ED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единого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объективного критерия по которому компанию можно ассоциировать с </w:t>
      </w:r>
      <w:r w:rsidR="00361ED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определённым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361ED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населённым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пунктом, в нашей работе мы</w:t>
      </w:r>
      <w:r w:rsidR="00B841B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проанализируем компани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с точки зрения теории инкорпорации</w:t>
      </w:r>
      <w:r w:rsidR="00B841B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теор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ии оседлости. Обосновывая выбор именно этих теорий, сле</w:t>
      </w:r>
      <w:r w:rsidR="00780B3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дует обратится к ключевым концепциям определения национальности юридического лица, одна из которых исходит из формально-юридических критериев, а другая из материально-правовых.</w:t>
      </w:r>
      <w:r w:rsidR="00A40B8B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6"/>
      </w:r>
      <w:r w:rsidR="00780B3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данной работе мы будем учитывать обе концепции.</w:t>
      </w:r>
      <w:r w:rsidR="00361ED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Таким образом н</w:t>
      </w:r>
      <w:r w:rsidR="00373FD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а</w:t>
      </w:r>
      <w:r w:rsidR="00B841B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иболее важными критериями согласно которым будет производиться привязка компании к Санкт-Петербургу будут</w:t>
      </w:r>
      <w:r w:rsidR="00B841B0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: </w:t>
      </w:r>
      <w:r w:rsidR="00B841B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1) Юридический адрес и место</w:t>
      </w:r>
      <w:r w:rsidR="00F75AF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регистрации компании, 2) По городу в который поступает значительная сумма налоговых сборов, 3) Место нахождения административных органов.</w:t>
      </w:r>
    </w:p>
    <w:p w:rsidR="00504281" w:rsidRPr="00361EDA" w:rsidRDefault="00504281" w:rsidP="00361EDA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bookmarkStart w:id="4" w:name="_Toc42362873"/>
      <w:r w:rsidRPr="00361EDA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1.2. Критерии успешности выхода компании на китайский рынок</w:t>
      </w:r>
      <w:bookmarkEnd w:id="4"/>
    </w:p>
    <w:p w:rsidR="00504281" w:rsidRPr="00504281" w:rsidRDefault="00504281" w:rsidP="00504281">
      <w:pPr>
        <w:rPr>
          <w:lang w:eastAsia="zh-CN"/>
        </w:rPr>
      </w:pPr>
    </w:p>
    <w:p w:rsidR="00A40B8B" w:rsidRPr="00A62EFA" w:rsidRDefault="00D07354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В условиях глобализации, а также учитывая постоянно растущий интерес иностранных компаний к китайскому рынку, всё больше российских ком</w:t>
      </w:r>
      <w:r w:rsidR="00533D12" w:rsidRPr="00A62EFA">
        <w:rPr>
          <w:rFonts w:ascii="Times New Roman" w:hAnsi="Times New Roman" w:cs="Times New Roman"/>
          <w:sz w:val="28"/>
          <w:szCs w:val="28"/>
        </w:rPr>
        <w:t>паний стремятся успешно реализовать свои товары и услуги в поднебесной</w:t>
      </w:r>
      <w:r w:rsidRPr="00A62EFA">
        <w:rPr>
          <w:rFonts w:ascii="Times New Roman" w:hAnsi="Times New Roman" w:cs="Times New Roman"/>
          <w:sz w:val="28"/>
          <w:szCs w:val="28"/>
        </w:rPr>
        <w:t>.</w:t>
      </w:r>
      <w:r w:rsidR="00533D12" w:rsidRPr="00A62EFA">
        <w:rPr>
          <w:rFonts w:ascii="Times New Roman" w:hAnsi="Times New Roman" w:cs="Times New Roman"/>
          <w:sz w:val="28"/>
          <w:szCs w:val="28"/>
        </w:rPr>
        <w:t xml:space="preserve"> Безусловно, ставя перед собой задачу выхода на китайский рынок российская компания берет на себя высокий риск неудачи, а также осознано вступает в </w:t>
      </w:r>
      <w:r w:rsidR="00361EDA">
        <w:rPr>
          <w:rFonts w:ascii="Times New Roman" w:hAnsi="Times New Roman" w:cs="Times New Roman"/>
          <w:sz w:val="28"/>
          <w:szCs w:val="28"/>
        </w:rPr>
        <w:t>ожесточённую</w:t>
      </w:r>
      <w:r w:rsidR="00504281">
        <w:rPr>
          <w:rFonts w:ascii="Times New Roman" w:hAnsi="Times New Roman" w:cs="Times New Roman"/>
          <w:sz w:val="28"/>
          <w:szCs w:val="28"/>
        </w:rPr>
        <w:t xml:space="preserve"> конкурентную борьбу</w:t>
      </w:r>
      <w:r w:rsidR="00533D12" w:rsidRPr="00A62EFA">
        <w:rPr>
          <w:rFonts w:ascii="Times New Roman" w:hAnsi="Times New Roman" w:cs="Times New Roman"/>
          <w:sz w:val="28"/>
          <w:szCs w:val="28"/>
        </w:rPr>
        <w:t xml:space="preserve">. Для того, чтобы компания смогла успешно выйти на китайский рынок, она должна соответствовать </w:t>
      </w:r>
      <w:r w:rsidR="00361EDA" w:rsidRPr="00A62EFA">
        <w:rPr>
          <w:rFonts w:ascii="Times New Roman" w:hAnsi="Times New Roman" w:cs="Times New Roman"/>
          <w:sz w:val="28"/>
          <w:szCs w:val="28"/>
        </w:rPr>
        <w:t>определённым</w:t>
      </w:r>
      <w:r w:rsidR="00533D12" w:rsidRPr="00A62EFA">
        <w:rPr>
          <w:rFonts w:ascii="Times New Roman" w:hAnsi="Times New Roman" w:cs="Times New Roman"/>
          <w:sz w:val="28"/>
          <w:szCs w:val="28"/>
        </w:rPr>
        <w:t xml:space="preserve"> критериям и предпринять специфические шаги.</w:t>
      </w:r>
    </w:p>
    <w:p w:rsidR="00A40B8B" w:rsidRPr="00A62EFA" w:rsidRDefault="000B2510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Чтобы лучше понять специфику выхода на китайский рынок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требуется понять не только законодательную базу и экономические возможности, но и историческую и культурную составляющую поднебесной. </w:t>
      </w:r>
      <w:r w:rsidR="001B598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начале мы опреде</w:t>
      </w:r>
      <w:r w:rsidR="00504281">
        <w:rPr>
          <w:rFonts w:ascii="Times New Roman" w:eastAsiaTheme="minorEastAsia" w:hAnsi="Times New Roman" w:cs="Times New Roman"/>
          <w:sz w:val="28"/>
          <w:szCs w:val="28"/>
          <w:lang w:eastAsia="zh-CN"/>
        </w:rPr>
        <w:t>лим некоторые культурные особенности,</w:t>
      </w:r>
      <w:r w:rsidR="001B598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которые могут повлиять на успешный выход на китайский рынок и последу</w:t>
      </w:r>
      <w:r w:rsidR="00CF2F63">
        <w:rPr>
          <w:rFonts w:ascii="Times New Roman" w:eastAsiaTheme="minorEastAsia" w:hAnsi="Times New Roman" w:cs="Times New Roman"/>
          <w:sz w:val="28"/>
          <w:szCs w:val="28"/>
          <w:lang w:eastAsia="zh-CN"/>
        </w:rPr>
        <w:t>ющее успешное продвижения</w:t>
      </w:r>
      <w:r w:rsidR="001B598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товара или услуги.</w:t>
      </w:r>
      <w:r w:rsidR="007D42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Наиболее важным культурным аспектом, который отличает ведение бизнеса в Китае от ведения бизнеса в других странах является аспект важности межличностных отношений в вопросах ведения бизнеса. Китайская культура по определению многих социологов характеризуется наличием таких отличительных факторов как</w:t>
      </w:r>
      <w:r w:rsidR="007D42BE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>: 1)</w:t>
      </w:r>
      <w:r w:rsidR="007D42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Низкий уровень индиви</w:t>
      </w:r>
      <w:r w:rsidR="007E78C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дуализма и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соответственно</w:t>
      </w:r>
      <w:r w:rsidR="007E78C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высокого</w:t>
      </w:r>
      <w:r w:rsidR="007D42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коллективизма</w:t>
      </w:r>
      <w:r w:rsidR="007D42BE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>; 2)</w:t>
      </w:r>
      <w:r w:rsidR="007D42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Избегание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неопределённости</w:t>
      </w:r>
      <w:r w:rsidR="007D42BE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; 3) </w:t>
      </w:r>
      <w:r w:rsidR="007D42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Ориентация на долгосрочную перспективу.</w:t>
      </w:r>
      <w:r w:rsidR="0000745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Некоторые культурные нюансы могут предопределить успешность компании на китайском рынке. Например, для человека из России или из Америки, прямой зрительный контакт с бизнес-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партнёром</w:t>
      </w:r>
      <w:r w:rsidR="0000745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является признаком уверенн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ости и чистоты помыслов. Однако</w:t>
      </w:r>
      <w:r w:rsidR="0000745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китайской культуре такой жест считается оскорбительным и переход</w:t>
      </w:r>
      <w:r w:rsidR="004E325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ящим границы личного и рабочего, особенно </w:t>
      </w:r>
      <w:r w:rsidR="0036654B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если зрительный контакт установлен с человеком выше по рангу или с человеком старше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го возраста</w:t>
      </w:r>
      <w:r w:rsidR="0036654B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11445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Избегание </w:t>
      </w:r>
      <w:r w:rsidR="00F370AF">
        <w:rPr>
          <w:rFonts w:ascii="Times New Roman" w:eastAsiaTheme="minorEastAsia" w:hAnsi="Times New Roman" w:cs="Times New Roman"/>
          <w:sz w:val="28"/>
          <w:szCs w:val="28"/>
          <w:lang w:eastAsia="zh-CN"/>
        </w:rPr>
        <w:t>зрительного контакта с</w:t>
      </w:r>
      <w:r w:rsidR="0011445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человеком далеко не значит, что китайский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партнёр</w:t>
      </w:r>
      <w:r w:rsidR="0011445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стремится скрыть что-либо, а наоборот китайцы таким образом выражают уважение. Является важным то, что многие культурные особенности обусловлены культурой и иерар</w:t>
      </w:r>
      <w:r w:rsidR="00F7253F">
        <w:rPr>
          <w:rFonts w:ascii="Times New Roman" w:eastAsiaTheme="minorEastAsia" w:hAnsi="Times New Roman" w:cs="Times New Roman"/>
          <w:sz w:val="28"/>
          <w:szCs w:val="28"/>
          <w:lang w:eastAsia="zh-CN"/>
        </w:rPr>
        <w:t>хией китайского общества</w:t>
      </w:r>
      <w:r w:rsidR="0011445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особенно э</w:t>
      </w:r>
      <w:r w:rsidR="00916559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то заметно в вопросах почитания старших</w:t>
      </w:r>
      <w:r w:rsidR="0011445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Приведём</w:t>
      </w:r>
      <w:r w:rsidR="0011445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другой пример важности культурных особенностей при ведении бизнеса в Китае.</w:t>
      </w:r>
      <w:r w:rsidR="00A72CE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Очень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распространённым</w:t>
      </w:r>
      <w:r w:rsidR="00A72CE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понятием как в личной жизни китайцев, так и вопросах ведения бизнеса </w:t>
      </w:r>
      <w:r w:rsidR="0070291D">
        <w:rPr>
          <w:rFonts w:ascii="Times New Roman" w:eastAsiaTheme="minorEastAsia" w:hAnsi="Times New Roman" w:cs="Times New Roman"/>
          <w:sz w:val="28"/>
          <w:szCs w:val="28"/>
          <w:lang w:eastAsia="zh-CN"/>
        </w:rPr>
        <w:t>является так называемое</w:t>
      </w:r>
      <w:r w:rsidR="00A72CE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«сохранения лица». «Сохранение лица» действительно является очень важным аспектом жизни китайца, однако «сохранение лица» имеет значение лишь в рамках китайского общества</w:t>
      </w:r>
      <w:r w:rsidR="001C254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ностранцы,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кот</w:t>
      </w:r>
      <w:r w:rsidR="001C254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орые пытаются пристыдить китайского работника за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недобросовестное</w:t>
      </w:r>
      <w:r w:rsidR="001C254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выполнение обязанностей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могут заметить, чт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 некоторые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китайцы не обращают внимания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4A340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на такого рода выпады в их сторону со стороны 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начальства. При</w:t>
      </w:r>
      <w:r w:rsidR="00600DA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чина такой реакции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лежит в </w:t>
      </w:r>
      <w:r w:rsidR="00600DAC">
        <w:rPr>
          <w:rFonts w:ascii="Times New Roman" w:eastAsiaTheme="minorEastAsia" w:hAnsi="Times New Roman" w:cs="Times New Roman"/>
          <w:sz w:val="28"/>
          <w:szCs w:val="28"/>
          <w:lang w:eastAsia="zh-CN"/>
        </w:rPr>
        <w:t>культурных особенностях китайцев. Дело в том,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что незнакомцы и иностр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анцы не принадлежат</w:t>
      </w:r>
      <w:r w:rsidR="00600DA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 их кругу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</w:t>
      </w:r>
      <w:r w:rsidR="00600DAC">
        <w:rPr>
          <w:rFonts w:ascii="Times New Roman" w:eastAsiaTheme="minorEastAsia" w:hAnsi="Times New Roman" w:cs="Times New Roman"/>
          <w:sz w:val="28"/>
          <w:szCs w:val="28"/>
          <w:lang w:eastAsia="zh-CN"/>
        </w:rPr>
        <w:t>считается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600DA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что у них 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нет «лица»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в вопросах морали они </w:t>
      </w:r>
      <w:r w:rsidR="004579B7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ничего не понимают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. Конечно,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китайцу будет неприятно</w:t>
      </w:r>
      <w:r w:rsidR="009520E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если это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произойдёт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глазах у коллег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но сам стимул не будет передан правильно и такая тактика уж точно не сможет привести к увеличению эффективности работника.</w:t>
      </w:r>
      <w:r w:rsidR="004275CC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7"/>
      </w:r>
      <w:r w:rsidR="003C1C8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Таких культурных особенностей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ещё много. Пример, приведённый</w:t>
      </w:r>
      <w:r w:rsidR="003C1C8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выше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3C1C8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повествует о том, что в вопросах бизнеса культурные особенности очень важны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3C1C8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некоторые техники западной модели менеджмента не применимы в Китае.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C92D7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Можно утверждать, что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очень важно строить </w:t>
      </w:r>
      <w:r w:rsidR="00746EF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дружеские и очень близкие от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ношения с китайскими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партнёрами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влиться в их круги и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понимать,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как межличностные отн</w:t>
      </w:r>
      <w:r w:rsidR="00677120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ошения могут повлиять на бизнес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67712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Также очень важным моментом 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остаётся</w:t>
      </w:r>
      <w:r w:rsidR="0067712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корпоративная культура Китая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и следует осознавать, </w:t>
      </w:r>
      <w:r w:rsidR="00677120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менеджерские техники применимы, а какие неприменимы.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Такие нюансы очень часто остаются упущенными со стороны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руководства компании,</w:t>
      </w:r>
      <w:r w:rsidR="00A41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они способны влиять как на ухудшение общей атмосферы внутри коллектива, так и на продуктивность сотрудников.</w:t>
      </w:r>
    </w:p>
    <w:p w:rsidR="007E356F" w:rsidRPr="00A62EFA" w:rsidRDefault="00296D1E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Реформы открытости позволили иностранному бизнесу начать свою деятельность в Китае, в начале 90-х отсталый Китай являлся новым и неизведанным рынком для иностранных компаний, который предполагал многие выгоды. Со временем китайская экономика и китайское общество развивались и многие преимущества «отсталого» Китая, такие как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дешёвая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рабочая сила, начали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исчезать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что в свою очередь, сделало деятельность некоторых компаний менее эффективной. Китайская экономика становилась всё более инновационной и привлекательной для крупных технологических компаний, в то время как компании </w:t>
      </w:r>
      <w:r w:rsidR="00805EF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из многих других сфер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начали терять свои позиции. Такая переориентация экономики налагает некоторые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дополнительные бар</w:t>
      </w:r>
      <w:r w:rsidR="00805EF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ьеры для менее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крупных компаний</w:t>
      </w:r>
      <w:r w:rsidR="00805EF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которые являются объектом нашего исследования. Таким образом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805EF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становится необходимым определить экономическую специфику ведения бизнеса в Китае в 2020 году.</w:t>
      </w:r>
    </w:p>
    <w:p w:rsidR="000342A5" w:rsidRPr="00A62EFA" w:rsidRDefault="00296D1E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0342A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Одним из главных стимулов роста китайской экономики за последнее десятилетие является увеличение внутреннего рынка, который в свою очередь является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главным плацдармом,</w:t>
      </w:r>
      <w:r w:rsidR="000342A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котором действуют иностранные компании. Экономика внутреннего рынка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Китая</w:t>
      </w:r>
      <w:r w:rsidR="000342A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значительно изменилась за последнее время, а с повышением дохода на душу населения изменились и некоторые потребительские привычки </w:t>
      </w:r>
      <w:r w:rsidR="00EF327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китайского клиента.</w:t>
      </w:r>
      <w:r w:rsidR="0092525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Страна становится ме</w:t>
      </w:r>
      <w:r w:rsidR="001E4DA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нее открытой для внедрения иностранных компаний</w:t>
      </w:r>
      <w:r w:rsidR="0092525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многие известные бренды уж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 укрепились на китайском рынке, </w:t>
      </w:r>
      <w:r w:rsidR="0092525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возможностей для продвижения своего продукта становится все меньше.</w:t>
      </w:r>
      <w:r w:rsidR="00EF327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многих крупных компаний бизнес в Китае становится всё менее прибыльным. 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Согласно докладу 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Mckinsey</w:t>
      </w:r>
      <w:r w:rsidR="00933F83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который рассматривает открытость китайской экономики в отношении остального мира, 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Китай добился значительных успехов в интеграции своей экономики и экономики других стран, однако сейчас ситуация меня</w:t>
      </w:r>
      <w:r w:rsidR="00600A3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ется, выделим некоторые моменты,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освещённые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докладе, которые важны нашему исследованию. </w:t>
      </w:r>
      <w:r w:rsidR="00600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Во-первых,</w:t>
      </w:r>
      <w:r w:rsidR="001B2F8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доклад говорит о том, что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наибольшую 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экономическую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выгоду китайским компаниям приносит внутренний рынок, и меньше 20% было получено от экспорта компаний. Это прежде всего говорит о том, на каком рынке сфокусированы китайские компании. Для китайских компаний приоритетным направлением остаётся китайский рынок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доля выручки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933F8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исходящая от внутреннего рынка с годами только растёт, </w:t>
      </w:r>
      <w:r w:rsidR="00AE46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также следует учитывать фактор менталитета и в вопросе успешности ведения бизнеса в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Китае</w:t>
      </w:r>
      <w:r w:rsidR="00AE46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, таким образом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AE46B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можно определить, что значительную долю китайского рынка занимают именно китайские компании.</w:t>
      </w:r>
      <w:r w:rsidR="00F207A3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8"/>
      </w:r>
      <w:r w:rsidR="002C2A94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2C2A9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Действительно, после 2006 года китайские фирмы вновь начали поступательно увеличивать </w:t>
      </w:r>
      <w:r w:rsidR="002C2A9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свою долю на китайском внутреннем рынке.</w:t>
      </w:r>
      <w:r w:rsidR="002C2A94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9"/>
      </w:r>
      <w:r w:rsidR="00F207A3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Соответственно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F207A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можно сделать вывод о том, что выйти на китайский внутренний рынок стало сложнее, конкуренция со стороны китайских и иностранных компаний требует от компаний значительных конкурентных преимуществ, а также значительного опыта оперативной деятельности в Китае.</w:t>
      </w:r>
    </w:p>
    <w:p w:rsidR="006B37D5" w:rsidRPr="0045281E" w:rsidRDefault="00905BDD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Также стоит</w:t>
      </w:r>
      <w:r w:rsidR="00A650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отметить, что</w:t>
      </w:r>
      <w:r w:rsidR="00CF6BF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экономика Китая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сконцентрирована на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определённых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сферах, таких, как к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омпьютерные технологии, биоинженерия, роботизация, военные</w:t>
      </w:r>
      <w:r w:rsidR="001E337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технологии, банковское дело.</w:t>
      </w:r>
      <w:r w:rsidR="00013989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0"/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Соответственно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1E337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это значит, что для компаний из этих сфер уже созданы оптимальные условия для успешного функционирования.</w:t>
      </w:r>
      <w:r w:rsidR="00013989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01398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первую очередь, благоприятные условия функционирования бизнеса базируются на однозначной и проработанной законодательной основе. Налоговая система Китая чрезвычайно запутана, однако следует выделить некоторые общие аспекты, которые важны для нашего исследования.</w:t>
      </w:r>
      <w:r w:rsidR="001F55C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EE500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Прежде всего следует выделить категории сфер бизнеса, которые имеют налоговые льготы, которые могут значительно упростить деятельность компаний в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Китае</w:t>
      </w:r>
      <w:r w:rsidR="00EE500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45618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450E5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Стимуляция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определённых</w:t>
      </w:r>
      <w:r w:rsidR="00450E5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сфер за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счёт</w:t>
      </w:r>
      <w:r w:rsidR="00450E5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налоговых льгот компаниям 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– это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распространённая</w:t>
      </w:r>
      <w:r w:rsidR="00450E5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практика в Китае. Так, 20% налога на прибыль платят компании с низким доходом, 15% налога на прибыль платят компании из выс</w:t>
      </w:r>
      <w:r w:rsidR="005C5BD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</w:t>
      </w:r>
      <w:r w:rsidR="00450E5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котехнологичных отраслей, временное снижение налога на прибыль до 15% могут получить некоторые отрасли западной части Китая, также инфраструктурные проекты и проекты по охране окружающей среды могут получить снижение налога на прибыль на 50% на 3 года. 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Также существуют льготы по налогу на добавленную стоимость. Нулевая ставка применяется в отношении компаний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экспортёров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продукции, ставка 10% применяется при реализации компанией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определённых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категорий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товаров (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масла, сельскохозяйственные товары, культуры, сельскохозяйственные 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химикаты и т.д.), ставка 6% п</w:t>
      </w:r>
      <w:r w:rsidR="00961EC0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рименяется в финансовой, высоко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технологической сфере, сфере досуга. Также существует потребительский налог, который применяется в основном</w:t>
      </w:r>
      <w:r w:rsidR="00961EC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такие товары как алкоголь, сигареты, бензин, машины и т.д. В каждом отдельном случае налог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рассчитывается</w:t>
      </w:r>
      <w:r w:rsidR="006E5D1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зависимости от цены или от веса товара.</w:t>
      </w:r>
      <w:r w:rsidR="007E3445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1"/>
      </w:r>
      <w:r w:rsidR="00A650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Благодаря </w:t>
      </w:r>
      <w:r w:rsidR="00450E5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650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перечислению наиболее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распространённых</w:t>
      </w:r>
      <w:r w:rsidR="00A650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налоговых льгот, в нашем анализе мы сможем понять насколько выгодное положение компания может занять.</w:t>
      </w:r>
      <w:r w:rsidR="007E344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</w:p>
    <w:p w:rsidR="00A566A1" w:rsidRDefault="00EB07F9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Далее мы рассмотрим внутренний рынок Китая. </w:t>
      </w:r>
      <w:r w:rsidR="002A16D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 развитием внутреннего рынка требования китайского потребителя изменились, китайский потребитель стал более требовательным к качеству и бренду товара или услуги, значительную роль в этом процессе сыграло увеличение доходов населения и уровень глобализации Китая.</w:t>
      </w:r>
      <w:r w:rsidR="00EC532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то время как китайский покупатель начал потреблять больше импортной продукции, он всё же предпочитает отечественную.</w:t>
      </w:r>
      <w:r w:rsidR="00EC5320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EC532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Согласно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отчёту</w:t>
      </w:r>
      <w:r w:rsidR="00EC532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EC5320" w:rsidRPr="00A62EFA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Mckinsey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EC5320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EC532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китайское население становится </w:t>
      </w:r>
      <w:r w:rsidR="005E05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всё более богатым, и к 2030 году оно может стать значительно </w:t>
      </w:r>
      <w:r w:rsidR="00961EC0">
        <w:rPr>
          <w:rFonts w:ascii="Times New Roman" w:eastAsiaTheme="minorEastAsia" w:hAnsi="Times New Roman" w:cs="Times New Roman"/>
          <w:sz w:val="28"/>
          <w:szCs w:val="28"/>
          <w:lang w:eastAsia="zh-CN"/>
        </w:rPr>
        <w:t>более зажиточным. Также</w:t>
      </w:r>
      <w:r w:rsidR="005E05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наблюдается значительный рост зажиточности среди молодого населения Китая, а также среди пожилых людей. Как и многие развитые страны, китайский потребитель стал меньше тратить на еду и больше на одежду и другие услуги. Среди других азиатских стран, китайцы тратят больше на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одежду (</w:t>
      </w:r>
      <w:r w:rsidR="005E05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7 процентов), на бытовые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товары (6</w:t>
      </w:r>
      <w:r w:rsidR="005E05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процентов). </w:t>
      </w:r>
      <w:r w:rsidR="006043A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Некоторые иностранные корпорации имеют </w:t>
      </w:r>
      <w:r w:rsidR="00961EC0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значительное влияние</w:t>
      </w:r>
      <w:r w:rsidR="004D5C9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внутренне потреб</w:t>
      </w:r>
      <w:r w:rsidR="002248CC">
        <w:rPr>
          <w:rFonts w:ascii="Times New Roman" w:eastAsiaTheme="minorEastAsia" w:hAnsi="Times New Roman" w:cs="Times New Roman"/>
          <w:sz w:val="28"/>
          <w:szCs w:val="28"/>
          <w:lang w:eastAsia="zh-CN"/>
        </w:rPr>
        <w:t>ление, в то время как другие не имеют влияния вовсе</w:t>
      </w:r>
      <w:r w:rsidR="004D5C9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Так 73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процента товаров</w:t>
      </w:r>
      <w:r w:rsidR="004D5C9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индустрии красоты и уходовых средств, 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являются импортными. В то время, </w:t>
      </w:r>
      <w:r w:rsidR="004D5C9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импортная электроника занимает лишь 21 процент потребляемых товаров.</w:t>
      </w:r>
      <w:r w:rsidR="0057241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Таким образом можно понять, что существует некоторая дифференциация в выборе потребителей, где-то они выбирают в основном </w:t>
      </w:r>
      <w:r w:rsidR="001C7F8E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иностранное, а где-то китайское.</w:t>
      </w:r>
      <w:r w:rsidR="00A566A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Важно осознавать какие сферы монополизированы, а в каких есть возможность для роста. Для «Санкт-</w:t>
      </w:r>
      <w:r w:rsidR="00A566A1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Петербургских» компаний следует выбирать 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отрасли,</w:t>
      </w:r>
      <w:r w:rsidR="00A566A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которых можно отвоевать некоторую долю рынка. </w:t>
      </w:r>
    </w:p>
    <w:p w:rsidR="00EB07F9" w:rsidRPr="00A62EFA" w:rsidRDefault="001C7F8E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том числе</w:t>
      </w:r>
      <w:r w:rsidR="0057241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сыграл фактор сознательности населения, китайский потребитель стал меньше обращать внимание на бренд и больше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внимания</w:t>
      </w:r>
      <w:r w:rsidR="0057241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качество. В некоторых сферах можно явно проследить увеличивающуюся долю иностранных компаний, в то же время где-то иностранные компании потеряли долю рынка их китайским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оппонентам</w:t>
      </w:r>
      <w:r w:rsidR="0057241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Перераспределение рынка прежде всего обуславливается повышением качества товаров в 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областях.</w:t>
      </w:r>
      <w:r w:rsidR="0057241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Так, в большинстве категорий где иностранные компании получили долю рынка, были категори</w:t>
      </w:r>
      <w:r w:rsidR="0001526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 где иностранные компании отличались более качественными товарами или услугами,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например,</w:t>
      </w:r>
      <w:r w:rsidR="0001526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категория спортивной одежды и детского питания. Иностранные компании потеряли долю рынка в высокотехнологичных областях, та</w:t>
      </w:r>
      <w:r w:rsidR="003F58F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ких как производство смартфонов, если в 2009 году доля рынка, занимаемая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иностранными компаниями,</w:t>
      </w:r>
      <w:r w:rsidR="003F58F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составляла 90%, то в 2017 она составляла лишь 10%. В данном случае, китайский потребитель также </w:t>
      </w:r>
      <w:r w:rsidR="00832D9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предпочитает качество, а не бренд.</w:t>
      </w:r>
      <w:r w:rsidR="0048699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Таким образом, Санкт-Петербургские компании должны будут прежде всего рассматривать свой товар с точки зрения качества, чтобы привлечь китайского клиента.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</w:p>
    <w:p w:rsidR="00A13C47" w:rsidRPr="0045281E" w:rsidRDefault="00F816A7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Существуют </w:t>
      </w:r>
      <w:r w:rsidR="00A13C4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маркетинговые стратегии, которые могут привлечь китайского клиента</w:t>
      </w:r>
      <w:r w:rsidR="0008081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2020 году</w:t>
      </w:r>
      <w:r w:rsidR="00A13C4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9031B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Безусловно, развитие общества потребления сыграло огромную роль в развитии китайской экономики, особенно учитывая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китайскую культуру,</w:t>
      </w:r>
      <w:r w:rsidR="009031B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которой общество потребления не является разлагающим общество явлением, а наоборот является неким моральным и материальным идеалом.</w:t>
      </w:r>
      <w:r w:rsidR="0000552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Китайский потребитель, как и многие другие потребители в развитых странах ищет больше вариаций одной категории товара, пр</w:t>
      </w:r>
      <w:r w:rsidR="002271A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още говоря для него важен выбор,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чем</w:t>
      </w:r>
      <w:r w:rsidR="002271A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качественн</w:t>
      </w:r>
      <w:r w:rsidR="007228EB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ей этот выбор, тем больше у компании</w:t>
      </w:r>
      <w:r w:rsidR="002271A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шансов получить свою таргетную группу.</w:t>
      </w:r>
      <w:r w:rsidR="00D7418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Китайские туристы, очень часто едут заграницу только</w:t>
      </w:r>
      <w:r w:rsidR="00ED19F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того, чтобы</w:t>
      </w:r>
      <w:r w:rsidR="00D7418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купить какие-либо товары</w:t>
      </w:r>
      <w:r w:rsidR="00194B2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такое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отношение</w:t>
      </w:r>
      <w:r w:rsidR="00194B2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имеет корни в культуре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194B2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где каждая вещь имеет своё </w:t>
      </w:r>
      <w:r w:rsidR="00194B2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место и </w:t>
      </w:r>
      <w:r w:rsidR="00E5287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своё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назначение. Однако главная особенность</w:t>
      </w:r>
      <w:r w:rsidR="00194B2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состоит в том, что </w:t>
      </w:r>
      <w:r w:rsidR="008D556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китайский турист ищет товары премиум качест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ва за границей, </w:t>
      </w:r>
      <w:r w:rsidR="00ED19F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так как он не </w:t>
      </w:r>
      <w:r w:rsidR="008D556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может заполучить их на родине.</w:t>
      </w:r>
      <w:r w:rsidR="0002144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Примером могут служить китайские туристы в Санкт-Петербурге, которые покупают янтарь и др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>угие товары «премиум», китайский</w:t>
      </w:r>
      <w:r w:rsidR="0002144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турист платит п</w:t>
      </w:r>
      <w:r w:rsidR="00E528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режде всего за качество, считая, </w:t>
      </w:r>
      <w:r w:rsidR="0002144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что настоящий, качественный янтарь можно купить только в России.</w:t>
      </w:r>
      <w:r w:rsidR="001164DD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Можно про</w:t>
      </w:r>
      <w:r w:rsidR="00D3715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вести аналогию с российским покупателем, который считает, что настоящий пармезан можно купить только лишь в Италии.</w:t>
      </w:r>
    </w:p>
    <w:p w:rsidR="00961AE8" w:rsidRPr="00A62EFA" w:rsidRDefault="00961AE8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Многие китайцы всё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ещё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доверяют лишь иностранным брендам</w:t>
      </w:r>
      <w:r w:rsidR="006457A6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определённых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категориях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товаров. Несмотря на то, что предвзятое отношение к китайским брендам сходит на нет, некоторые категории, такие как детское питание всё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ещё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монополия иностранных компаний в Китае. Такая ситуация, произошла из-за громкого скандала 2008 года суть, которого состояла в том, что китайские производители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детского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питания добавляли в свою продукцию опасные компоненты, которые привели к болезни около 300 тысяч китайских детей.</w:t>
      </w:r>
      <w:r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2"/>
      </w:r>
      <w:r w:rsidR="007E18C2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7E18C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Последствия данного скандала значительно отразились на восприятии китайцев отечественных смесей для кормления детей, китайцы практически перестали покупать отечественные смеси, отдавая предпочтение иностранным. Безусловно, в китайской культуре очень важно почитать своих детей, как в общем-то и в других странах, однако в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Китае</w:t>
      </w:r>
      <w:r w:rsidR="007E18C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особое отношение к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ребёнку</w:t>
      </w:r>
      <w:r w:rsidR="007E18C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обусловленное культурными особенностями. Нередко китайских детей именуют «Сяохуанди» или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«Маленький</w:t>
      </w:r>
      <w:r w:rsidR="007E18C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Император», отношение к нему подобающее, китайские родители позволяют практически всё своим детям и нередко балуют их</w:t>
      </w:r>
      <w:r w:rsidR="002A0B4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естественным становится покупка самого качественного и безопасного питания для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ребёнка</w:t>
      </w:r>
      <w:r w:rsidR="002A0B4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которым считается питание иностранных брендов.</w:t>
      </w:r>
      <w:r w:rsidR="00B56C2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Также, можно отметить, что многие продукты питания набир</w:t>
      </w:r>
      <w:r w:rsidR="00EC6F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ают популярность в Китае, и что китайское потребление продуктов питания растёт </w:t>
      </w:r>
      <w:r w:rsidR="00EC6F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намного быстрее нежели потребление в других странах.</w:t>
      </w:r>
      <w:r w:rsidR="00C348CC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3"/>
      </w:r>
      <w:r w:rsidR="00C348C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Таким образом, можно сделать несколько выводов.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Во-первых,</w:t>
      </w:r>
      <w:r w:rsidR="00C348C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некоторые иностранные бренды занимают большую часть рынка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Китая</w:t>
      </w:r>
      <w:r w:rsidR="00C348C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определённой</w:t>
      </w:r>
      <w:r w:rsidR="00C348CC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категории, это позволяет говорить о предпочтениях китайского клиента. Безусловно, в некоторых категориях товаров китайский клиент будет выбирать между иностранным и отечественным брендом, однако в таких товарах как детское питание, спортивная одежда, косметика и т.д. иностранный товар будет </w:t>
      </w:r>
      <w:r w:rsidR="000F3BF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считаться товаром высшего качества, а также товаром премиум класса.</w:t>
      </w:r>
      <w:r w:rsidR="00FC2F10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Во-вторых, следует обращать внимание на культурную </w:t>
      </w:r>
      <w:r w:rsidR="00CF09BF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историческую составляющую, так как это может значительно сказаться на успешности продвижения товара.</w:t>
      </w:r>
      <w:r w:rsidR="00D1030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Безусловно требуется наблюдать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 трендами,</w:t>
      </w:r>
      <w:r w:rsidR="00D1030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существующими в Китае в настоящий момент, громкие скандалы и новости непосредств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енн</w:t>
      </w:r>
      <w:r w:rsidR="00D10302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 могут повлиять на образ товара.</w:t>
      </w:r>
    </w:p>
    <w:p w:rsidR="00DA69C4" w:rsidRPr="00A62EFA" w:rsidRDefault="0095275E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Ещё</w:t>
      </w:r>
      <w:r w:rsidR="00DA69C4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одним трендом</w:t>
      </w:r>
      <w:r w:rsidR="008B4DA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китайском внутреннем рынке является тренд на масштабное потребление в городах рангом ниже нежели «Национальный городской центр», объединивший пять крупнейших городов: Пекин, Шанхай, Гуанчжоу, Тяньцзинь, Чунцин. В таких городах как</w:t>
      </w:r>
      <w:r w:rsidR="008B4DAA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: </w:t>
      </w:r>
      <w:r w:rsidR="008B4DA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Маньян, Яньчэн, Цзыгун, существует огромное количество потребителей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8B4DA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с каждым годом их потребление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растёт</w:t>
      </w:r>
      <w:r w:rsidR="008B4DAA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  <w:r w:rsidR="005B027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Такое явление объяснимо, в городах такого ранга стоимость проживания значительно меньше, и молодые люди, которые кроме заработка со своей работы также получают финансовую помощь от родителей достаточно оптимистичны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насчёт</w:t>
      </w:r>
      <w:r w:rsidR="005B027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своего будущего и не намерены экономить. Также у них имеется значительно больше времени, чем у людей в таких городах как Пекин и Шанхай, и они намного более охотно могут следовать потребительскому образу жизни. Также, они уверены в том, что иностранн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ые товары имеют лучшее качество, </w:t>
      </w:r>
      <w:r w:rsidR="005B027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чем отечественные. Эти и другие привычки привели к тому, что несмотря на то, что данная группа населения составляет лишь 25% от общего, однако именно она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ответственна</w:t>
      </w:r>
      <w:r w:rsidR="005B027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за 60% рост </w:t>
      </w:r>
      <w:r w:rsidR="005B027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потребления по всей стране с 2017 по 2018 год.</w:t>
      </w:r>
      <w:r w:rsidR="005B0271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5B0271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4"/>
      </w:r>
      <w:r w:rsidR="005B0271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Безусловно, такая ситуация позволяет молодым компаниям активизировать свою деятельность в городах 3-4 ранга. Статистика показала, что </w:t>
      </w:r>
      <w:r w:rsidR="00CE26AF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китайская периферия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даёт</w:t>
      </w:r>
      <w:r w:rsidR="00CE26AF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новые возможности молодым компаниям, например компания </w:t>
      </w:r>
      <w:r w:rsidR="00CE26AF" w:rsidRPr="00A62EFA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Pinduoduo</w:t>
      </w:r>
      <w:r w:rsidR="00CE26AF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</w:t>
      </w:r>
      <w:r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основанная</w:t>
      </w:r>
      <w:r w:rsidR="00CE26AF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2015 году именно за счёт периферии</w:t>
      </w:r>
      <w:r w:rsidR="00CE26AF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Китая</w:t>
      </w:r>
      <w:r w:rsidR="00CE26AF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стать одной из</w:t>
      </w:r>
      <w:r w:rsidR="00CE26AF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самых успешных и крупных торговых площадок электронной коммерции в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Китае</w:t>
      </w:r>
      <w:r w:rsidR="00CE26AF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в мире.</w:t>
      </w:r>
      <w:r w:rsidR="00F04457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5"/>
      </w:r>
      <w:r w:rsidR="00F04457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F0445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Ввиду постепенного 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насыщения</w:t>
      </w:r>
      <w:r w:rsidR="00F04457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внутреннего рынка городов «Национального городского центра», компаниям требуется искать новые рынки сбыта, с увеличением покупательной способности китайцев по всей стране, ранее непримечательные провинции могут стать выгодным рынком сбыта.</w:t>
      </w:r>
    </w:p>
    <w:p w:rsidR="00DB1F52" w:rsidRPr="00A62EFA" w:rsidRDefault="00DB1F52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Маркетинговые стратегии многих компаний, ведущих оперативную деятельность в Китае, должны учитывать тенденцию на здоровый образ жизни в Китае.</w:t>
      </w:r>
      <w:r w:rsidR="00731C35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731C3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Данный тренд влияет на сознательность китайцев в выборе органических продуктов питания, также он</w:t>
      </w:r>
      <w:r w:rsidR="00A0017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влияет на повышение внимания к</w:t>
      </w:r>
      <w:r w:rsidR="00731C3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собственной физической форме.</w:t>
      </w:r>
      <w:r w:rsidR="00A0017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Китайский рынок органических продуктов питания является наиболее прибыльным в мире. Согласно аналитикам, годовой рост рынка органических продуктов питания будет составля</w:t>
      </w:r>
      <w:r w:rsidR="00A6417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ть 12.8% в год. Однако учитывая, что в Китае лишь 11% процентов земли пригодно для культивации органических продуктов питания, Китай не сможет полностью удовлетворить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возрастающие</w:t>
      </w:r>
      <w:r w:rsidR="00A6417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нужды населения. 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С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оответственно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7E3D3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у Китая нет другого выбора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кроме</w:t>
      </w:r>
      <w:r w:rsidR="007E3D3D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как импортировать органические продукты питания из-за рубежа.</w:t>
      </w:r>
      <w:r w:rsidR="00221015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6"/>
      </w:r>
      <w:r w:rsidR="002F19B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Также, при реализации своих продуктов иностранные бренды должны понимать психологию покупателя, это включает понимание культурных особенностей и региональных отличий в психологии покупателя. </w:t>
      </w:r>
      <w:r w:rsidR="002F19B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Безусловно, невозможно действовать успешно применяя универсальную стратегию для всех регионов. Например, в крупных мегаполисах покупатель привык видеть органические продукты иностранных брендов, в то время как на периферии для покупателей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придётся</w:t>
      </w:r>
      <w:r w:rsidR="002F19B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развёртывать</w:t>
      </w:r>
      <w:r w:rsidR="002F19B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полноценную маркетинговую компанию.</w:t>
      </w:r>
      <w:r w:rsidR="00632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Существует две основные стратегии при исследовании нового рынка, первая состоит в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том,</w:t>
      </w:r>
      <w:r w:rsidR="00632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чтобы организовать совместное предприятие с китайским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партнёром</w:t>
      </w:r>
      <w:r w:rsidR="00632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который уже знаком с привычками и паттернами поведения китайского клиента. Вторая стратегия должна заключаться в том, чтобы делать упор на исследовательскую составляющую психологии китайского клиента, и в дальнейшем формировать стратегию 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продаж</w:t>
      </w:r>
      <w:r w:rsidR="00632A33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основе полученных данных.</w:t>
      </w:r>
    </w:p>
    <w:p w:rsidR="00EC3FA0" w:rsidRPr="00A62EFA" w:rsidRDefault="00AB0567" w:rsidP="000557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Для того, чтобы вести успешную маркетинговую компанию, требуется хорошо понимать психологию клиента. Если рассматривать китайского клиента только с точки зрения одного паттерна поведения, можно упустить возможность успешно продвигать свой продукт, также это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может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привести к неудаче на китайском рынке.</w:t>
      </w:r>
      <w:r w:rsidR="00BF53C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Согласно докладу </w:t>
      </w:r>
      <w:r w:rsidR="00BF53C5" w:rsidRPr="00A62EFA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McKinsey</w:t>
      </w:r>
      <w:r w:rsidR="00BF53C5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BF53C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новом Китае можно выделить 3 основные категории потребителей</w:t>
      </w:r>
      <w:r w:rsidR="00BF53C5" w:rsidRPr="0045281E">
        <w:rPr>
          <w:rFonts w:ascii="Times New Roman" w:eastAsiaTheme="minorEastAsia" w:hAnsi="Times New Roman" w:cs="Times New Roman"/>
          <w:sz w:val="28"/>
          <w:szCs w:val="28"/>
          <w:lang w:eastAsia="zh-CN"/>
        </w:rPr>
        <w:t>: 1)</w:t>
      </w:r>
      <w:r w:rsidR="00BF53C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Взыскательный потребитель, 2) Опытный покупатель, 3) Экономный потребитель.</w:t>
      </w:r>
      <w:r w:rsidR="001C62E8" w:rsidRPr="00A62EFA">
        <w:rPr>
          <w:rStyle w:val="a5"/>
          <w:rFonts w:ascii="Times New Roman" w:eastAsiaTheme="minorEastAsia" w:hAnsi="Times New Roman" w:cs="Times New Roman"/>
          <w:sz w:val="28"/>
          <w:szCs w:val="28"/>
          <w:lang w:eastAsia="zh-CN"/>
        </w:rPr>
        <w:footnoteReference w:id="17"/>
      </w:r>
      <w:r w:rsidR="00BF53C5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1C62E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Взыскательный потребитель это состоятельный китаец 30-40 лет</w:t>
      </w:r>
      <w:r w:rsidR="009E6445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1C62E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очень часто занятый рабочими вопросами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1C62E8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у которого есть желание тратить деньги, однако у него нет достаточно времени и он готов переплачивать за качественный продукт, подходящий его статусу. Опытный покупатель также очень заботится о качестве продукта, но не готов переплачивать слишком много, ввиду более низкого дохода. Они стараются найти оптимальную цену за продукт и готовы найти время для этого.</w:t>
      </w:r>
      <w:r w:rsidR="00593B2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Экономный потребитель, данная категория является относительно новым видом потребителя для китайского общества. Часто это молодые люди в городах 1</w:t>
      </w:r>
      <w:r w:rsidR="004F705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593B2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звена с достаточно низким доходом относительно других групп. 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С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оответственно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593B2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данной группы </w:t>
      </w:r>
      <w:r w:rsidR="00593B2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экономия является первоочередной задачей. Очень важно определить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593B2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 какой целевой группе относится потребитель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определённого</w:t>
      </w:r>
      <w:r w:rsidR="00593B29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вида товара и формировать стратегию по продвижению относительно этих данных.</w:t>
      </w:r>
    </w:p>
    <w:p w:rsidR="00A30FA7" w:rsidRPr="00284C5C" w:rsidRDefault="00B972A1" w:rsidP="00284C5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данной главе мы рассмотрели критерии на основе которых будет </w:t>
      </w:r>
      <w:r w:rsidR="0095275E"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проведён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анализ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</w:t>
      </w:r>
      <w:r w:rsidR="004F705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мы можем сказать, что китайский рынок достаточно сильно изменился за последнее время, что 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даёт</w:t>
      </w:r>
      <w:r w:rsidR="004F705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дополнительные возможности и потенциальные риски</w:t>
      </w:r>
      <w:r w:rsidRPr="00A62EF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4F705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Санкт-Петербургские компании должны учитывать 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переопределение</w:t>
      </w:r>
      <w:r w:rsidR="004F705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 китайском внутреннем рынке, искать новые сферы и рынки сбыта.</w:t>
      </w:r>
      <w:r w:rsidR="00AC056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Последние тенденции внутреннего потребления ставят перед компаниями новые задачи, которые состоят в формировании новой повестки дня в построении маркетинговой стратегии. Китайский потребитель также значительно изменился в своих привычках</w:t>
      </w:r>
      <w:r w:rsidR="004D5A6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что влияет на отношение как к </w:t>
      </w:r>
      <w:r w:rsidR="0095275E">
        <w:rPr>
          <w:rFonts w:ascii="Times New Roman" w:eastAsiaTheme="minorEastAsia" w:hAnsi="Times New Roman" w:cs="Times New Roman"/>
          <w:sz w:val="28"/>
          <w:szCs w:val="28"/>
          <w:lang w:eastAsia="zh-CN"/>
        </w:rPr>
        <w:t>бренду,</w:t>
      </w:r>
      <w:r w:rsidR="004D5A6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так и к продукту компаний.</w:t>
      </w:r>
    </w:p>
    <w:p w:rsidR="009100AB" w:rsidRPr="00A30FA7" w:rsidRDefault="00BF5B55" w:rsidP="00284C5C">
      <w:pPr>
        <w:pStyle w:val="1"/>
        <w:pageBreakBefore/>
        <w:jc w:val="center"/>
        <w:rPr>
          <w:rFonts w:ascii="Times New Roman" w:hAnsi="Times New Roman" w:cs="Times New Roman"/>
        </w:rPr>
      </w:pPr>
      <w:bookmarkStart w:id="5" w:name="_Toc42362874"/>
      <w:r w:rsidRPr="00A30FA7">
        <w:rPr>
          <w:rFonts w:ascii="Times New Roman" w:hAnsi="Times New Roman" w:cs="Times New Roman"/>
          <w:color w:val="000000" w:themeColor="text1"/>
        </w:rPr>
        <w:lastRenderedPageBreak/>
        <w:t xml:space="preserve">Глава </w:t>
      </w:r>
      <w:r w:rsidR="0095275E" w:rsidRPr="00A30FA7">
        <w:rPr>
          <w:rFonts w:ascii="Times New Roman" w:hAnsi="Times New Roman" w:cs="Times New Roman"/>
          <w:color w:val="000000" w:themeColor="text1"/>
        </w:rPr>
        <w:t>2. Деятельность</w:t>
      </w:r>
      <w:r w:rsidR="009100AB" w:rsidRPr="00A30FA7">
        <w:rPr>
          <w:rFonts w:ascii="Times New Roman" w:hAnsi="Times New Roman" w:cs="Times New Roman"/>
          <w:color w:val="000000" w:themeColor="text1"/>
        </w:rPr>
        <w:t xml:space="preserve"> Санкт-Петербургских компаний в Китае</w:t>
      </w:r>
      <w:bookmarkEnd w:id="5"/>
    </w:p>
    <w:p w:rsidR="00A30FA7" w:rsidRDefault="00A30FA7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A7CF7" w:rsidRPr="00A62EFA" w:rsidRDefault="00CC023F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Для начала, требуется определить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 xml:space="preserve"> какие компании можно охарактеризовать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как </w:t>
      </w:r>
      <w:r w:rsidR="00A30FA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Санкт-Петербургские</w:t>
      </w:r>
      <w:r w:rsidR="00A30FA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30FA7">
        <w:rPr>
          <w:rFonts w:ascii="Times New Roman" w:hAnsi="Times New Roman" w:cs="Times New Roman"/>
          <w:sz w:val="28"/>
          <w:szCs w:val="28"/>
          <w:lang w:eastAsia="zh-CN"/>
        </w:rPr>
        <w:t xml:space="preserve"> В одной предыдущих глав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477B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мы выявили критерии, по которым наиболее целесообразно осуществить привязку юридическог</w:t>
      </w:r>
      <w:r w:rsidR="007C0DCD">
        <w:rPr>
          <w:rFonts w:ascii="Times New Roman" w:hAnsi="Times New Roman" w:cs="Times New Roman"/>
          <w:sz w:val="28"/>
          <w:szCs w:val="28"/>
          <w:lang w:eastAsia="zh-CN"/>
        </w:rPr>
        <w:t xml:space="preserve">о лица к 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>определённому</w:t>
      </w:r>
      <w:r w:rsidR="007C0DCD">
        <w:rPr>
          <w:rFonts w:ascii="Times New Roman" w:hAnsi="Times New Roman" w:cs="Times New Roman"/>
          <w:sz w:val="28"/>
          <w:szCs w:val="28"/>
          <w:lang w:eastAsia="zh-CN"/>
        </w:rPr>
        <w:t xml:space="preserve"> городу</w:t>
      </w:r>
      <w:r w:rsidR="00CD035C" w:rsidRPr="00A62EF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477B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D035C" w:rsidRPr="00A62EFA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5477B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данном случае к Санкт-Петербургу.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этим критериям, мы, </w:t>
      </w:r>
      <w:r w:rsidR="008C21BE" w:rsidRPr="00A62EFA">
        <w:rPr>
          <w:rFonts w:ascii="Times New Roman" w:hAnsi="Times New Roman" w:cs="Times New Roman"/>
          <w:sz w:val="28"/>
          <w:szCs w:val="28"/>
          <w:lang w:eastAsia="zh-CN"/>
        </w:rPr>
        <w:t>в первую очередь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C21B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должны определить адрес регистрации компании, далее требуется определить город-реципиент на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 xml:space="preserve">логовых поступлений компании, и, </w:t>
      </w:r>
      <w:r w:rsidR="00272B84" w:rsidRPr="00A62EFA">
        <w:rPr>
          <w:rFonts w:ascii="Times New Roman" w:hAnsi="Times New Roman" w:cs="Times New Roman"/>
          <w:sz w:val="28"/>
          <w:szCs w:val="28"/>
          <w:lang w:eastAsia="zh-CN"/>
        </w:rPr>
        <w:t>наконец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>, местонахождение</w:t>
      </w:r>
      <w:r w:rsidR="008C21B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головного офиса компании. Таким образом мы затронем и формально-юридические критерии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C21B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материально-правовые. Также стоит отметить, что в данной работе будут рассматриваться наиболее </w:t>
      </w:r>
      <w:r w:rsidR="00CA4C7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крупные Санкт-Петербургские </w:t>
      </w:r>
      <w:r w:rsidR="00272B84" w:rsidRPr="00A62EFA">
        <w:rPr>
          <w:rFonts w:ascii="Times New Roman" w:hAnsi="Times New Roman" w:cs="Times New Roman"/>
          <w:sz w:val="28"/>
          <w:szCs w:val="28"/>
          <w:lang w:eastAsia="zh-CN"/>
        </w:rPr>
        <w:t>компании, что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 xml:space="preserve"> позволит</w:t>
      </w:r>
      <w:r w:rsidR="00CA4C7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нам сузить выборку компаний для более эффективного</w:t>
      </w:r>
      <w:r w:rsidR="00DE2B62">
        <w:rPr>
          <w:rFonts w:ascii="Times New Roman" w:hAnsi="Times New Roman" w:cs="Times New Roman"/>
          <w:sz w:val="28"/>
          <w:szCs w:val="28"/>
          <w:lang w:eastAsia="zh-CN"/>
        </w:rPr>
        <w:t xml:space="preserve"> анализа</w:t>
      </w:r>
      <w:r w:rsidR="00CA4C71" w:rsidRPr="0045281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6556F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8C21BE" w:rsidRPr="00A62EFA">
        <w:rPr>
          <w:rFonts w:ascii="Times New Roman" w:hAnsi="Times New Roman" w:cs="Times New Roman"/>
          <w:sz w:val="28"/>
          <w:szCs w:val="28"/>
          <w:lang w:eastAsia="zh-CN"/>
        </w:rPr>
        <w:t>главе описывается операционная деятельность Санкт-Петербургских компаний в Китае.</w:t>
      </w:r>
    </w:p>
    <w:p w:rsidR="006005C4" w:rsidRPr="0045281E" w:rsidRDefault="00AE62EA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Первой</w:t>
      </w:r>
      <w:r w:rsidR="00806914" w:rsidRPr="00A62EFA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="00D817A2" w:rsidRPr="00A62EFA">
        <w:rPr>
          <w:rFonts w:ascii="Times New Roman" w:hAnsi="Times New Roman" w:cs="Times New Roman"/>
          <w:sz w:val="28"/>
          <w:szCs w:val="28"/>
        </w:rPr>
        <w:t>,</w:t>
      </w:r>
      <w:r w:rsidR="00272B84">
        <w:rPr>
          <w:rFonts w:ascii="Times New Roman" w:hAnsi="Times New Roman" w:cs="Times New Roman"/>
          <w:sz w:val="28"/>
          <w:szCs w:val="28"/>
        </w:rPr>
        <w:t xml:space="preserve"> подходящей</w:t>
      </w:r>
      <w:r w:rsidRPr="00A62EFA">
        <w:rPr>
          <w:rFonts w:ascii="Times New Roman" w:hAnsi="Times New Roman" w:cs="Times New Roman"/>
          <w:sz w:val="28"/>
          <w:szCs w:val="28"/>
        </w:rPr>
        <w:t xml:space="preserve"> под наши критери</w:t>
      </w:r>
      <w:r w:rsidR="00C7785C">
        <w:rPr>
          <w:rFonts w:ascii="Times New Roman" w:hAnsi="Times New Roman" w:cs="Times New Roman"/>
          <w:sz w:val="28"/>
          <w:szCs w:val="28"/>
        </w:rPr>
        <w:t>и</w:t>
      </w:r>
      <w:r w:rsidR="00272B84">
        <w:rPr>
          <w:rFonts w:ascii="Times New Roman" w:hAnsi="Times New Roman" w:cs="Times New Roman"/>
          <w:sz w:val="28"/>
          <w:szCs w:val="28"/>
        </w:rPr>
        <w:t>,</w:t>
      </w:r>
      <w:r w:rsidR="00C7785C">
        <w:rPr>
          <w:rFonts w:ascii="Times New Roman" w:hAnsi="Times New Roman" w:cs="Times New Roman"/>
          <w:sz w:val="28"/>
          <w:szCs w:val="28"/>
        </w:rPr>
        <w:t xml:space="preserve"> и</w:t>
      </w:r>
      <w:r w:rsidR="00E60918" w:rsidRPr="00A62EFA">
        <w:rPr>
          <w:rFonts w:ascii="Times New Roman" w:hAnsi="Times New Roman" w:cs="Times New Roman"/>
          <w:sz w:val="28"/>
          <w:szCs w:val="28"/>
        </w:rPr>
        <w:t xml:space="preserve"> деятельность которой мы рассмотрим</w:t>
      </w:r>
      <w:r w:rsidR="00C7785C">
        <w:rPr>
          <w:rFonts w:ascii="Times New Roman" w:hAnsi="Times New Roman" w:cs="Times New Roman"/>
          <w:sz w:val="28"/>
          <w:szCs w:val="28"/>
        </w:rPr>
        <w:t>,</w:t>
      </w:r>
      <w:r w:rsidR="00E60918" w:rsidRPr="00A62EFA">
        <w:rPr>
          <w:rFonts w:ascii="Times New Roman" w:hAnsi="Times New Roman" w:cs="Times New Roman"/>
          <w:sz w:val="28"/>
          <w:szCs w:val="28"/>
        </w:rPr>
        <w:t xml:space="preserve"> будет «Группа ИЛИМ»</w:t>
      </w:r>
      <w:r w:rsidR="001160F3" w:rsidRPr="00A62EFA">
        <w:rPr>
          <w:rFonts w:ascii="Times New Roman" w:hAnsi="Times New Roman" w:cs="Times New Roman"/>
          <w:sz w:val="28"/>
          <w:szCs w:val="28"/>
        </w:rPr>
        <w:t>.</w:t>
      </w:r>
      <w:r w:rsidR="00E901A2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1160F3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E901A2" w:rsidRPr="00A62EFA">
        <w:rPr>
          <w:rFonts w:ascii="Times New Roman" w:hAnsi="Times New Roman" w:cs="Times New Roman"/>
          <w:sz w:val="28"/>
          <w:szCs w:val="28"/>
        </w:rPr>
        <w:t>АО</w:t>
      </w:r>
      <w:r w:rsidR="00C7785C">
        <w:rPr>
          <w:rFonts w:ascii="Times New Roman" w:hAnsi="Times New Roman" w:cs="Times New Roman"/>
          <w:sz w:val="28"/>
          <w:szCs w:val="28"/>
        </w:rPr>
        <w:t xml:space="preserve"> "ГРУППА "ИЛИМ" зарегистрировано</w:t>
      </w:r>
      <w:r w:rsidR="00E901A2" w:rsidRPr="00A62EFA">
        <w:rPr>
          <w:rFonts w:ascii="Times New Roman" w:hAnsi="Times New Roman" w:cs="Times New Roman"/>
          <w:sz w:val="28"/>
          <w:szCs w:val="28"/>
        </w:rPr>
        <w:t xml:space="preserve"> в регионе Санкт-Петербург. </w:t>
      </w:r>
      <w:r w:rsidR="001160F3" w:rsidRPr="00A62EFA">
        <w:rPr>
          <w:rFonts w:ascii="Times New Roman" w:hAnsi="Times New Roman" w:cs="Times New Roman"/>
          <w:sz w:val="28"/>
          <w:szCs w:val="28"/>
        </w:rPr>
        <w:t xml:space="preserve">Данная компания занимает </w:t>
      </w:r>
      <w:r w:rsidR="00272B84" w:rsidRPr="00A62EFA">
        <w:rPr>
          <w:rFonts w:ascii="Times New Roman" w:hAnsi="Times New Roman" w:cs="Times New Roman"/>
          <w:sz w:val="28"/>
          <w:szCs w:val="28"/>
        </w:rPr>
        <w:t>сектор,</w:t>
      </w:r>
      <w:r w:rsidR="00866E21" w:rsidRPr="00A62EFA">
        <w:rPr>
          <w:rFonts w:ascii="Times New Roman" w:hAnsi="Times New Roman" w:cs="Times New Roman"/>
          <w:sz w:val="28"/>
          <w:szCs w:val="28"/>
        </w:rPr>
        <w:t xml:space="preserve"> связанный с </w:t>
      </w:r>
      <w:r w:rsidR="001160F3" w:rsidRPr="00A62EFA">
        <w:rPr>
          <w:rFonts w:ascii="Times New Roman" w:hAnsi="Times New Roman" w:cs="Times New Roman"/>
          <w:sz w:val="28"/>
          <w:szCs w:val="28"/>
        </w:rPr>
        <w:t>деревообработкой</w:t>
      </w:r>
      <w:r w:rsidR="00866E21" w:rsidRPr="00A62EFA">
        <w:rPr>
          <w:rFonts w:ascii="Times New Roman" w:hAnsi="Times New Roman" w:cs="Times New Roman"/>
          <w:sz w:val="28"/>
          <w:szCs w:val="28"/>
        </w:rPr>
        <w:t>,</w:t>
      </w:r>
      <w:r w:rsidR="00C7785C">
        <w:rPr>
          <w:rFonts w:ascii="Times New Roman" w:hAnsi="Times New Roman" w:cs="Times New Roman"/>
          <w:sz w:val="28"/>
          <w:szCs w:val="28"/>
        </w:rPr>
        <w:t xml:space="preserve"> </w:t>
      </w:r>
      <w:r w:rsidR="00866E21" w:rsidRPr="00A62EFA">
        <w:rPr>
          <w:rFonts w:ascii="Times New Roman" w:hAnsi="Times New Roman" w:cs="Times New Roman"/>
          <w:sz w:val="28"/>
          <w:szCs w:val="28"/>
        </w:rPr>
        <w:t>производством целлюлозы, древесной массы, бумаги и картона</w:t>
      </w:r>
      <w:r w:rsidR="001160F3" w:rsidRPr="00A62EFA">
        <w:rPr>
          <w:rFonts w:ascii="Times New Roman" w:hAnsi="Times New Roman" w:cs="Times New Roman"/>
          <w:sz w:val="28"/>
          <w:szCs w:val="28"/>
        </w:rPr>
        <w:t>. Общая выручка 2017 год состав</w:t>
      </w:r>
      <w:r w:rsidRPr="00A62EFA">
        <w:rPr>
          <w:rFonts w:ascii="Times New Roman" w:hAnsi="Times New Roman" w:cs="Times New Roman"/>
          <w:sz w:val="28"/>
          <w:szCs w:val="28"/>
        </w:rPr>
        <w:t>ляет 110 млрд. рублей, а прибыль</w:t>
      </w:r>
      <w:r w:rsidR="001160F3" w:rsidRPr="00A62EFA">
        <w:rPr>
          <w:rFonts w:ascii="Times New Roman" w:hAnsi="Times New Roman" w:cs="Times New Roman"/>
          <w:sz w:val="28"/>
          <w:szCs w:val="28"/>
        </w:rPr>
        <w:t xml:space="preserve"> 19 млрд. рублей.</w:t>
      </w:r>
      <w:r w:rsidR="001160F3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9F75CA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</w:rPr>
        <w:t xml:space="preserve">За 2018 год, компания увеличила свою выручку до 156 </w:t>
      </w:r>
      <w:r w:rsidR="00272B84">
        <w:rPr>
          <w:rFonts w:ascii="Times New Roman" w:hAnsi="Times New Roman" w:cs="Times New Roman"/>
          <w:sz w:val="28"/>
          <w:szCs w:val="28"/>
        </w:rPr>
        <w:t>млрд. р</w:t>
      </w:r>
      <w:r w:rsidR="00272B84" w:rsidRPr="00A62EFA">
        <w:rPr>
          <w:rFonts w:ascii="Times New Roman" w:hAnsi="Times New Roman" w:cs="Times New Roman"/>
          <w:sz w:val="28"/>
          <w:szCs w:val="28"/>
        </w:rPr>
        <w:t>ублей</w:t>
      </w:r>
      <w:r w:rsidRPr="00A62EFA">
        <w:rPr>
          <w:rFonts w:ascii="Times New Roman" w:hAnsi="Times New Roman" w:cs="Times New Roman"/>
          <w:sz w:val="28"/>
          <w:szCs w:val="28"/>
        </w:rPr>
        <w:t xml:space="preserve"> а прибыль до 36 млрд.</w:t>
      </w:r>
      <w:r w:rsidR="00D817A2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1160F3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6005C4" w:rsidRPr="00A62EFA">
        <w:rPr>
          <w:rFonts w:ascii="Times New Roman" w:hAnsi="Times New Roman" w:cs="Times New Roman"/>
          <w:sz w:val="28"/>
          <w:szCs w:val="28"/>
        </w:rPr>
        <w:t>АО «ИЛИМ» подотчётна Межрайонной Инспекции Федеральной Налоговой Службы №9 По Санкт-Петербургу.</w:t>
      </w:r>
      <w:r w:rsidR="006005C4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6005C4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Владелец «Илима» — швейцарская компания Ilim Holding, равными долями которой владеют, с одной стороны, американская International Paper и, с другой, российские акционеры (в том числе </w:t>
      </w:r>
      <w:r w:rsidR="00D96ADE" w:rsidRPr="00A62EFA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директоров группы З. Д. Смушкин, члены совета директоров Борис Зингаревич и Михаил Зингаревич, Леонид Ерухимович.</w:t>
      </w:r>
      <w:r w:rsidR="009F75CA">
        <w:rPr>
          <w:rFonts w:ascii="Times New Roman" w:hAnsi="Times New Roman" w:cs="Times New Roman"/>
          <w:sz w:val="28"/>
          <w:szCs w:val="28"/>
        </w:rPr>
        <w:t>)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 Офис «ИЛИМ» находится в Санкт-Петербурге.</w:t>
      </w:r>
      <w:r w:rsidR="006005C4" w:rsidRPr="00A62EFA">
        <w:rPr>
          <w:rFonts w:ascii="Times New Roman" w:hAnsi="Times New Roman" w:cs="Times New Roman"/>
          <w:sz w:val="28"/>
          <w:szCs w:val="28"/>
        </w:rPr>
        <w:t xml:space="preserve"> Таким образом мы можем видеть, что компания </w:t>
      </w:r>
      <w:r w:rsidR="00272B84" w:rsidRPr="00A62EFA">
        <w:rPr>
          <w:rFonts w:ascii="Times New Roman" w:hAnsi="Times New Roman" w:cs="Times New Roman"/>
          <w:sz w:val="28"/>
          <w:szCs w:val="28"/>
        </w:rPr>
        <w:t>соответствует</w:t>
      </w:r>
      <w:r w:rsidR="006005C4" w:rsidRPr="00A62EFA">
        <w:rPr>
          <w:rFonts w:ascii="Times New Roman" w:hAnsi="Times New Roman" w:cs="Times New Roman"/>
          <w:sz w:val="28"/>
          <w:szCs w:val="28"/>
        </w:rPr>
        <w:t xml:space="preserve"> всем критериям для того, чтобы ассоциировать её с городом Санкт-Петербург.</w:t>
      </w:r>
    </w:p>
    <w:p w:rsidR="005206B8" w:rsidRPr="00A62EFA" w:rsidRDefault="00D96ADE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C63DFC" w:rsidRPr="00A62EFA">
        <w:rPr>
          <w:rFonts w:ascii="Times New Roman" w:hAnsi="Times New Roman" w:cs="Times New Roman"/>
          <w:sz w:val="28"/>
          <w:szCs w:val="28"/>
        </w:rPr>
        <w:t>Стоит сказать, что «Группа ИЛИМ» уже доволь</w:t>
      </w:r>
      <w:r w:rsidR="00866E21" w:rsidRPr="00A62EFA">
        <w:rPr>
          <w:rFonts w:ascii="Times New Roman" w:hAnsi="Times New Roman" w:cs="Times New Roman"/>
          <w:sz w:val="28"/>
          <w:szCs w:val="28"/>
        </w:rPr>
        <w:t>н</w:t>
      </w:r>
      <w:r w:rsidR="00C63DFC" w:rsidRPr="00A62EFA">
        <w:rPr>
          <w:rFonts w:ascii="Times New Roman" w:hAnsi="Times New Roman" w:cs="Times New Roman"/>
          <w:sz w:val="28"/>
          <w:szCs w:val="28"/>
        </w:rPr>
        <w:t>о давно ведёт свою деятельность в Китае и добилась значительных результатов. «Группа ИЛИМ» входит в чи</w:t>
      </w:r>
      <w:r w:rsidR="0096563F" w:rsidRPr="00A62EFA">
        <w:rPr>
          <w:rFonts w:ascii="Times New Roman" w:hAnsi="Times New Roman" w:cs="Times New Roman"/>
          <w:sz w:val="28"/>
          <w:szCs w:val="28"/>
        </w:rPr>
        <w:t>сло одних из самых</w:t>
      </w:r>
      <w:r w:rsidR="00C63DFC" w:rsidRPr="00A62EFA">
        <w:rPr>
          <w:rFonts w:ascii="Times New Roman" w:hAnsi="Times New Roman" w:cs="Times New Roman"/>
          <w:sz w:val="28"/>
          <w:szCs w:val="28"/>
        </w:rPr>
        <w:t xml:space="preserve"> популярных целлюлозных брендов в Китае. С</w:t>
      </w:r>
      <w:r w:rsidR="00E4314E" w:rsidRPr="00A62EFA">
        <w:rPr>
          <w:rFonts w:ascii="Times New Roman" w:hAnsi="Times New Roman" w:cs="Times New Roman"/>
          <w:sz w:val="28"/>
          <w:szCs w:val="28"/>
        </w:rPr>
        <w:t xml:space="preserve">вою продукцию компания поставляет на более чем 500 заводов по всему Китаю. Представительство компании в Пекине существует уже 22 года. Сегодня «Илим» занимает 1 место по </w:t>
      </w:r>
      <w:r w:rsidR="00272B84" w:rsidRPr="00A62EFA">
        <w:rPr>
          <w:rFonts w:ascii="Times New Roman" w:hAnsi="Times New Roman" w:cs="Times New Roman"/>
          <w:sz w:val="28"/>
          <w:szCs w:val="28"/>
        </w:rPr>
        <w:t>объёмам</w:t>
      </w:r>
      <w:r w:rsidR="00E4314E" w:rsidRPr="00A62EFA">
        <w:rPr>
          <w:rFonts w:ascii="Times New Roman" w:hAnsi="Times New Roman" w:cs="Times New Roman"/>
          <w:sz w:val="28"/>
          <w:szCs w:val="28"/>
        </w:rPr>
        <w:t xml:space="preserve"> продаж беленной хвойной целлюлозы (BSK) в Китае (12% всей BSK в стране). </w:t>
      </w:r>
      <w:r w:rsidR="00316EB3" w:rsidRPr="00A62EFA">
        <w:rPr>
          <w:rFonts w:ascii="Times New Roman" w:hAnsi="Times New Roman" w:cs="Times New Roman"/>
          <w:sz w:val="28"/>
          <w:szCs w:val="28"/>
        </w:rPr>
        <w:t xml:space="preserve">В 2017 году объем поставок на китайский рынок составил 1,5 миллиона тонн. «Группа ИЛИМ» на сегодняшний день активно сотрудничает с китайскими </w:t>
      </w:r>
      <w:r w:rsidR="00272B84" w:rsidRPr="00A62EFA">
        <w:rPr>
          <w:rFonts w:ascii="Times New Roman" w:hAnsi="Times New Roman" w:cs="Times New Roman"/>
          <w:sz w:val="28"/>
          <w:szCs w:val="28"/>
        </w:rPr>
        <w:t>партнёрами</w:t>
      </w:r>
      <w:r w:rsidR="00316EB3" w:rsidRPr="00A62EFA">
        <w:rPr>
          <w:rFonts w:ascii="Times New Roman" w:hAnsi="Times New Roman" w:cs="Times New Roman"/>
          <w:sz w:val="28"/>
          <w:szCs w:val="28"/>
        </w:rPr>
        <w:t>.</w:t>
      </w:r>
      <w:r w:rsidR="00A3650C">
        <w:rPr>
          <w:rFonts w:ascii="Times New Roman" w:hAnsi="Times New Roman" w:cs="Times New Roman"/>
          <w:sz w:val="28"/>
          <w:szCs w:val="28"/>
        </w:rPr>
        <w:t xml:space="preserve"> 17 сентября 2018 года в городе Баодин</w:t>
      </w:r>
      <w:r w:rsidR="00316EB3" w:rsidRPr="00A62EFA">
        <w:rPr>
          <w:rFonts w:ascii="Times New Roman" w:hAnsi="Times New Roman" w:cs="Times New Roman"/>
          <w:sz w:val="28"/>
          <w:szCs w:val="28"/>
        </w:rPr>
        <w:t xml:space="preserve"> состоялась международная конференция с участием крупнейших игроков целлюлозно-бумажной промышленности России и Китая. </w:t>
      </w:r>
      <w:r w:rsidR="00623522" w:rsidRPr="00A62E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72B84" w:rsidRPr="00A62EFA">
        <w:rPr>
          <w:rFonts w:ascii="Times New Roman" w:hAnsi="Times New Roman" w:cs="Times New Roman"/>
          <w:sz w:val="28"/>
          <w:szCs w:val="28"/>
        </w:rPr>
        <w:t>конференции</w:t>
      </w:r>
      <w:r w:rsidR="00623522" w:rsidRPr="00A62EFA">
        <w:rPr>
          <w:rFonts w:ascii="Times New Roman" w:hAnsi="Times New Roman" w:cs="Times New Roman"/>
          <w:sz w:val="28"/>
          <w:szCs w:val="28"/>
        </w:rPr>
        <w:t xml:space="preserve"> был </w:t>
      </w:r>
      <w:r w:rsidR="00272B84" w:rsidRPr="00A62EFA">
        <w:rPr>
          <w:rFonts w:ascii="Times New Roman" w:hAnsi="Times New Roman" w:cs="Times New Roman"/>
          <w:sz w:val="28"/>
          <w:szCs w:val="28"/>
        </w:rPr>
        <w:t>обсуждён</w:t>
      </w:r>
      <w:r w:rsidR="00623522" w:rsidRPr="00A62EFA">
        <w:rPr>
          <w:rFonts w:ascii="Times New Roman" w:hAnsi="Times New Roman" w:cs="Times New Roman"/>
          <w:sz w:val="28"/>
          <w:szCs w:val="28"/>
        </w:rPr>
        <w:t xml:space="preserve"> целый ряд вопросов, связанный </w:t>
      </w:r>
      <w:r w:rsidR="00272B84" w:rsidRPr="00A62EFA">
        <w:rPr>
          <w:rFonts w:ascii="Times New Roman" w:hAnsi="Times New Roman" w:cs="Times New Roman"/>
          <w:sz w:val="28"/>
          <w:szCs w:val="28"/>
        </w:rPr>
        <w:t>с перспективами</w:t>
      </w:r>
      <w:r w:rsidR="00623522" w:rsidRPr="00A62EFA">
        <w:rPr>
          <w:rFonts w:ascii="Times New Roman" w:hAnsi="Times New Roman" w:cs="Times New Roman"/>
          <w:sz w:val="28"/>
          <w:szCs w:val="28"/>
        </w:rPr>
        <w:t xml:space="preserve"> деятельности компании в Китае вплоть до 2022 года. Темами конференции стали глобальные тренды на рынке целлюлозы и картона, обсуждались ключевые инвестиционные проекты «Группы ИЛИМ». С</w:t>
      </w:r>
      <w:r w:rsidR="008D22AB">
        <w:rPr>
          <w:rFonts w:ascii="Times New Roman" w:hAnsi="Times New Roman" w:cs="Times New Roman"/>
          <w:sz w:val="28"/>
          <w:szCs w:val="28"/>
        </w:rPr>
        <w:t>огласно прогнозам экспертов, в К</w:t>
      </w:r>
      <w:r w:rsidR="00623522" w:rsidRPr="00A62EFA">
        <w:rPr>
          <w:rFonts w:ascii="Times New Roman" w:hAnsi="Times New Roman" w:cs="Times New Roman"/>
          <w:sz w:val="28"/>
          <w:szCs w:val="28"/>
        </w:rPr>
        <w:t>ита</w:t>
      </w:r>
      <w:r w:rsidR="008D22AB">
        <w:rPr>
          <w:rFonts w:ascii="Times New Roman" w:hAnsi="Times New Roman" w:cs="Times New Roman"/>
          <w:sz w:val="28"/>
          <w:szCs w:val="28"/>
        </w:rPr>
        <w:t>е спрос на целлюлозное волокно</w:t>
      </w:r>
      <w:r w:rsidR="00623522" w:rsidRPr="00A62EFA">
        <w:rPr>
          <w:rFonts w:ascii="Times New Roman" w:hAnsi="Times New Roman" w:cs="Times New Roman"/>
          <w:sz w:val="28"/>
          <w:szCs w:val="28"/>
        </w:rPr>
        <w:t xml:space="preserve"> не будет снижаться ближайшие 10 лет, а </w:t>
      </w:r>
      <w:r w:rsidR="00BD7C53">
        <w:rPr>
          <w:rFonts w:ascii="Times New Roman" w:hAnsi="Times New Roman" w:cs="Times New Roman"/>
          <w:sz w:val="28"/>
          <w:szCs w:val="28"/>
        </w:rPr>
        <w:t>наоборот будет только</w:t>
      </w:r>
      <w:r w:rsidR="00623522" w:rsidRPr="00A62EFA">
        <w:rPr>
          <w:rFonts w:ascii="Times New Roman" w:hAnsi="Times New Roman" w:cs="Times New Roman"/>
          <w:sz w:val="28"/>
          <w:szCs w:val="28"/>
        </w:rPr>
        <w:t xml:space="preserve"> повышаться. Учитывая стабил</w:t>
      </w:r>
      <w:r w:rsidR="00E44BFD" w:rsidRPr="00A62EFA">
        <w:rPr>
          <w:rFonts w:ascii="Times New Roman" w:hAnsi="Times New Roman" w:cs="Times New Roman"/>
          <w:sz w:val="28"/>
          <w:szCs w:val="28"/>
        </w:rPr>
        <w:t xml:space="preserve">ьно занимаемое положение, «Группа ИЛИМ» способна отвоевать </w:t>
      </w:r>
      <w:r w:rsidR="00272B84" w:rsidRPr="00A62EFA">
        <w:rPr>
          <w:rFonts w:ascii="Times New Roman" w:hAnsi="Times New Roman" w:cs="Times New Roman"/>
          <w:sz w:val="28"/>
          <w:szCs w:val="28"/>
        </w:rPr>
        <w:t>ещё</w:t>
      </w:r>
      <w:r w:rsidR="00E44BFD" w:rsidRPr="00A62EFA">
        <w:rPr>
          <w:rFonts w:ascii="Times New Roman" w:hAnsi="Times New Roman" w:cs="Times New Roman"/>
          <w:sz w:val="28"/>
          <w:szCs w:val="28"/>
        </w:rPr>
        <w:t xml:space="preserve"> более значительную долю рынка. Также, на руку компании сыграет новый закон, принятый в </w:t>
      </w:r>
      <w:r w:rsidR="00272B84" w:rsidRPr="00A62EFA">
        <w:rPr>
          <w:rFonts w:ascii="Times New Roman" w:hAnsi="Times New Roman" w:cs="Times New Roman"/>
          <w:sz w:val="28"/>
          <w:szCs w:val="28"/>
        </w:rPr>
        <w:t>Китае</w:t>
      </w:r>
      <w:r w:rsidR="00E44BFD" w:rsidRPr="00A62EFA">
        <w:rPr>
          <w:rFonts w:ascii="Times New Roman" w:hAnsi="Times New Roman" w:cs="Times New Roman"/>
          <w:sz w:val="28"/>
          <w:szCs w:val="28"/>
        </w:rPr>
        <w:t xml:space="preserve"> в 2017 году, который регулирует импорт большого спектра несортированных </w:t>
      </w:r>
      <w:r w:rsidR="00272B84" w:rsidRPr="00A62EFA">
        <w:rPr>
          <w:rFonts w:ascii="Times New Roman" w:hAnsi="Times New Roman" w:cs="Times New Roman"/>
          <w:sz w:val="28"/>
          <w:szCs w:val="28"/>
        </w:rPr>
        <w:t>твёрдых</w:t>
      </w:r>
      <w:r w:rsidR="00E44BFD" w:rsidRPr="00A62EFA">
        <w:rPr>
          <w:rFonts w:ascii="Times New Roman" w:hAnsi="Times New Roman" w:cs="Times New Roman"/>
          <w:sz w:val="28"/>
          <w:szCs w:val="28"/>
        </w:rPr>
        <w:t xml:space="preserve"> отходов. В «Группе ИЛИМ» заявляют, что </w:t>
      </w:r>
      <w:r w:rsidR="00342C35" w:rsidRPr="00A62EFA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E44BFD" w:rsidRPr="00A62EFA">
        <w:rPr>
          <w:rFonts w:ascii="Times New Roman" w:hAnsi="Times New Roman" w:cs="Times New Roman"/>
          <w:sz w:val="28"/>
          <w:szCs w:val="28"/>
        </w:rPr>
        <w:t>экологически чистых продуктов</w:t>
      </w:r>
      <w:r w:rsidR="00342C35" w:rsidRPr="00A62EFA">
        <w:rPr>
          <w:rFonts w:ascii="Times New Roman" w:hAnsi="Times New Roman" w:cs="Times New Roman"/>
          <w:sz w:val="28"/>
          <w:szCs w:val="28"/>
        </w:rPr>
        <w:t>, которая появилась относительно недавно,</w:t>
      </w:r>
      <w:r w:rsidR="00E44BFD" w:rsidRPr="00A62EFA">
        <w:rPr>
          <w:rFonts w:ascii="Times New Roman" w:hAnsi="Times New Roman" w:cs="Times New Roman"/>
          <w:sz w:val="28"/>
          <w:szCs w:val="28"/>
        </w:rPr>
        <w:t xml:space="preserve"> была учтена, и компания будет строить свою долгосрочную стратегию исходя из </w:t>
      </w:r>
      <w:r w:rsidR="00342C35" w:rsidRPr="00A62EFA">
        <w:rPr>
          <w:rFonts w:ascii="Times New Roman" w:hAnsi="Times New Roman" w:cs="Times New Roman"/>
          <w:sz w:val="28"/>
          <w:szCs w:val="28"/>
        </w:rPr>
        <w:t>актуальных тенденций.</w:t>
      </w:r>
    </w:p>
    <w:p w:rsidR="005206B8" w:rsidRPr="00A62EFA" w:rsidRDefault="005206B8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представителей Группы «ИЛИМ» за 23 года заработала себе положительную репутацию на китайском рынке, благодаря </w:t>
      </w:r>
      <w:r w:rsidR="00272B84" w:rsidRPr="00A62EFA">
        <w:rPr>
          <w:rFonts w:ascii="Times New Roman" w:hAnsi="Times New Roman" w:cs="Times New Roman"/>
          <w:sz w:val="28"/>
          <w:szCs w:val="28"/>
        </w:rPr>
        <w:t>тому,</w:t>
      </w:r>
      <w:r w:rsidRPr="00A62EFA">
        <w:rPr>
          <w:rFonts w:ascii="Times New Roman" w:hAnsi="Times New Roman" w:cs="Times New Roman"/>
          <w:sz w:val="28"/>
          <w:szCs w:val="28"/>
        </w:rPr>
        <w:t xml:space="preserve"> что улучшали качество, расширяли линейку плотностей, получили сертификаты международного уровня для упаковки на экспорт и для пищевых продуктов, создали широкие логистические возможности для </w:t>
      </w:r>
      <w:r w:rsidR="00272B84" w:rsidRPr="00A62EFA">
        <w:rPr>
          <w:rFonts w:ascii="Times New Roman" w:hAnsi="Times New Roman" w:cs="Times New Roman"/>
          <w:sz w:val="28"/>
          <w:szCs w:val="28"/>
        </w:rPr>
        <w:t>партнёров</w:t>
      </w:r>
      <w:r w:rsidRPr="00A62EFA">
        <w:rPr>
          <w:rFonts w:ascii="Times New Roman" w:hAnsi="Times New Roman" w:cs="Times New Roman"/>
          <w:sz w:val="28"/>
          <w:szCs w:val="28"/>
        </w:rPr>
        <w:t>. Президент компании Chen</w:t>
      </w:r>
      <w:r w:rsidR="00272B84">
        <w:rPr>
          <w:rFonts w:ascii="Times New Roman" w:hAnsi="Times New Roman" w:cs="Times New Roman"/>
          <w:sz w:val="28"/>
          <w:szCs w:val="28"/>
        </w:rPr>
        <w:t xml:space="preserve">gdu госпожа Ван Сяоцзю сказала: </w:t>
      </w:r>
      <w:r w:rsidR="00272B8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A62EFA">
        <w:rPr>
          <w:rFonts w:ascii="Times New Roman" w:hAnsi="Times New Roman" w:cs="Times New Roman"/>
          <w:sz w:val="28"/>
          <w:szCs w:val="28"/>
        </w:rPr>
        <w:t xml:space="preserve">Совместно с «Илимом» мы приняли решение разработать стратегию по созданию сети поставок упаковочных материалов в регионы Сычуань и Юньнань. Плодотворные </w:t>
      </w:r>
      <w:r w:rsidR="00272B84" w:rsidRPr="00A62EFA">
        <w:rPr>
          <w:rFonts w:ascii="Times New Roman" w:hAnsi="Times New Roman" w:cs="Times New Roman"/>
          <w:sz w:val="28"/>
          <w:szCs w:val="28"/>
        </w:rPr>
        <w:t>партнёрские</w:t>
      </w:r>
      <w:r w:rsidRPr="00A62EFA">
        <w:rPr>
          <w:rFonts w:ascii="Times New Roman" w:hAnsi="Times New Roman" w:cs="Times New Roman"/>
          <w:sz w:val="28"/>
          <w:szCs w:val="28"/>
        </w:rPr>
        <w:t xml:space="preserve"> отношения дают нам уверенность в том, что наши </w:t>
      </w:r>
      <w:r w:rsidR="0096563F" w:rsidRPr="00A62EFA">
        <w:rPr>
          <w:rFonts w:ascii="Times New Roman" w:hAnsi="Times New Roman" w:cs="Times New Roman"/>
          <w:sz w:val="28"/>
          <w:szCs w:val="28"/>
        </w:rPr>
        <w:t>планы будут успешно реализованы»</w:t>
      </w:r>
      <w:r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</w:p>
    <w:p w:rsidR="00623522" w:rsidRPr="00A62EFA" w:rsidRDefault="00342C35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 Более того, компания собирается претворить в жизнь </w:t>
      </w:r>
      <w:r w:rsidR="00272B84" w:rsidRPr="00A62EFA">
        <w:rPr>
          <w:rFonts w:ascii="Times New Roman" w:hAnsi="Times New Roman" w:cs="Times New Roman"/>
          <w:sz w:val="28"/>
          <w:szCs w:val="28"/>
        </w:rPr>
        <w:t>ещё</w:t>
      </w:r>
      <w:r w:rsidRPr="00A62EFA">
        <w:rPr>
          <w:rFonts w:ascii="Times New Roman" w:hAnsi="Times New Roman" w:cs="Times New Roman"/>
          <w:sz w:val="28"/>
          <w:szCs w:val="28"/>
        </w:rPr>
        <w:t xml:space="preserve"> один проект под названием «Большой Усть-Илимск», нацеленный на китайский рынок. «Группа ИЛИМ» планирует построить новый завод по производству картона в Сибири. Проект будет реализован к 2022 году и позволит компании увеличить производство картона и других упаковочных материалов на 600 тысяч тонн в год. Параллельно, уже идёт модернизация другого завода в Братске, после завершения модернизации завод сможет производить продукции </w:t>
      </w:r>
      <w:r w:rsidR="00272B84" w:rsidRPr="00A62EFA">
        <w:rPr>
          <w:rFonts w:ascii="Times New Roman" w:hAnsi="Times New Roman" w:cs="Times New Roman"/>
          <w:sz w:val="28"/>
          <w:szCs w:val="28"/>
        </w:rPr>
        <w:t>на 100</w:t>
      </w:r>
      <w:r w:rsidRPr="00A62EFA">
        <w:rPr>
          <w:rFonts w:ascii="Times New Roman" w:hAnsi="Times New Roman" w:cs="Times New Roman"/>
          <w:sz w:val="28"/>
          <w:szCs w:val="28"/>
        </w:rPr>
        <w:t xml:space="preserve"> тысяч больше. В результате реализации инвестпроектов «Группа ИЛИМ» сможет выйти на лидирующие позиции </w:t>
      </w:r>
      <w:r w:rsidR="00272B84">
        <w:rPr>
          <w:rFonts w:ascii="Times New Roman" w:hAnsi="Times New Roman" w:cs="Times New Roman"/>
          <w:sz w:val="28"/>
          <w:szCs w:val="28"/>
        </w:rPr>
        <w:t>п</w:t>
      </w:r>
      <w:r w:rsidRPr="00A62EFA">
        <w:rPr>
          <w:rFonts w:ascii="Times New Roman" w:hAnsi="Times New Roman" w:cs="Times New Roman"/>
          <w:sz w:val="28"/>
          <w:szCs w:val="28"/>
        </w:rPr>
        <w:t>о поставкам не только беленой целлюлозы, но и упа</w:t>
      </w:r>
      <w:r w:rsidR="004547F4">
        <w:rPr>
          <w:rFonts w:ascii="Times New Roman" w:hAnsi="Times New Roman" w:cs="Times New Roman"/>
          <w:sz w:val="28"/>
          <w:szCs w:val="28"/>
        </w:rPr>
        <w:t>ковочных материалов на китайском рынке</w:t>
      </w:r>
      <w:r w:rsidRPr="00A62EFA">
        <w:rPr>
          <w:rFonts w:ascii="Times New Roman" w:hAnsi="Times New Roman" w:cs="Times New Roman"/>
          <w:sz w:val="28"/>
          <w:szCs w:val="28"/>
        </w:rPr>
        <w:t xml:space="preserve">. </w:t>
      </w:r>
      <w:r w:rsidR="00D96ADE" w:rsidRPr="00A62EFA">
        <w:rPr>
          <w:rFonts w:ascii="Times New Roman" w:hAnsi="Times New Roman" w:cs="Times New Roman"/>
          <w:sz w:val="28"/>
          <w:szCs w:val="28"/>
        </w:rPr>
        <w:t>Согласно официальному сайту группы «ИЛИМ»</w:t>
      </w:r>
      <w:r w:rsidR="004547F4">
        <w:rPr>
          <w:rFonts w:ascii="Times New Roman" w:hAnsi="Times New Roman" w:cs="Times New Roman"/>
          <w:sz w:val="28"/>
          <w:szCs w:val="28"/>
        </w:rPr>
        <w:t>,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 стратегическим направлением реализации продукции является быстрорастущий азиатский рынок. </w:t>
      </w:r>
      <w:r w:rsidR="00272B84" w:rsidRPr="00A62EFA">
        <w:rPr>
          <w:rFonts w:ascii="Times New Roman" w:hAnsi="Times New Roman" w:cs="Times New Roman"/>
          <w:sz w:val="28"/>
          <w:szCs w:val="28"/>
        </w:rPr>
        <w:t>В компании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 заявляют, что </w:t>
      </w:r>
      <w:r w:rsidR="00272B84" w:rsidRPr="00A62EFA">
        <w:rPr>
          <w:rFonts w:ascii="Times New Roman" w:hAnsi="Times New Roman" w:cs="Times New Roman"/>
          <w:sz w:val="28"/>
          <w:szCs w:val="28"/>
        </w:rPr>
        <w:t>к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 2023 году «Илим» увеличит экспорт в Китай на 60 % в резуль</w:t>
      </w:r>
      <w:r w:rsidR="004547F4">
        <w:rPr>
          <w:rFonts w:ascii="Times New Roman" w:hAnsi="Times New Roman" w:cs="Times New Roman"/>
          <w:sz w:val="28"/>
          <w:szCs w:val="28"/>
        </w:rPr>
        <w:t>тате реализации масштабной инве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стиционной программы </w:t>
      </w:r>
      <w:r w:rsidR="00272B84">
        <w:rPr>
          <w:rFonts w:ascii="Times New Roman" w:hAnsi="Times New Roman" w:cs="Times New Roman"/>
          <w:sz w:val="28"/>
          <w:szCs w:val="28"/>
        </w:rPr>
        <w:t>п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о наращиванию </w:t>
      </w:r>
      <w:r w:rsidR="00272B84" w:rsidRPr="00A62EFA">
        <w:rPr>
          <w:rFonts w:ascii="Times New Roman" w:hAnsi="Times New Roman" w:cs="Times New Roman"/>
          <w:sz w:val="28"/>
          <w:szCs w:val="28"/>
        </w:rPr>
        <w:t>объёмов</w:t>
      </w:r>
      <w:r w:rsidR="00D96ADE" w:rsidRPr="00A62EFA">
        <w:rPr>
          <w:rFonts w:ascii="Times New Roman" w:hAnsi="Times New Roman" w:cs="Times New Roman"/>
          <w:sz w:val="28"/>
          <w:szCs w:val="28"/>
        </w:rPr>
        <w:t xml:space="preserve"> производства. </w:t>
      </w:r>
    </w:p>
    <w:p w:rsidR="00044738" w:rsidRPr="00A62EFA" w:rsidRDefault="00044738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Таким образом</w:t>
      </w:r>
      <w:r w:rsidR="00272B84">
        <w:rPr>
          <w:rFonts w:ascii="Times New Roman" w:hAnsi="Times New Roman" w:cs="Times New Roman"/>
          <w:sz w:val="28"/>
          <w:szCs w:val="28"/>
        </w:rPr>
        <w:t>,</w:t>
      </w:r>
      <w:r w:rsidRPr="00A62EFA">
        <w:rPr>
          <w:rFonts w:ascii="Times New Roman" w:hAnsi="Times New Roman" w:cs="Times New Roman"/>
          <w:sz w:val="28"/>
          <w:szCs w:val="28"/>
        </w:rPr>
        <w:t xml:space="preserve"> мы можем видеть, что группа «ИЛИМ» одно из самых крупных Санкт-Петербургских предприятий, которое активно </w:t>
      </w:r>
      <w:r w:rsidR="00272B84" w:rsidRPr="00A62EFA">
        <w:rPr>
          <w:rFonts w:ascii="Times New Roman" w:hAnsi="Times New Roman" w:cs="Times New Roman"/>
          <w:sz w:val="28"/>
          <w:szCs w:val="28"/>
        </w:rPr>
        <w:t>ведёт</w:t>
      </w:r>
      <w:r w:rsidRPr="00A62EFA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A62EFA">
        <w:rPr>
          <w:rFonts w:ascii="Times New Roman" w:hAnsi="Times New Roman" w:cs="Times New Roman"/>
          <w:sz w:val="28"/>
          <w:szCs w:val="28"/>
        </w:rPr>
        <w:lastRenderedPageBreak/>
        <w:t>деятельность в Китае.</w:t>
      </w:r>
      <w:r w:rsidR="00555576">
        <w:rPr>
          <w:rFonts w:ascii="Times New Roman" w:hAnsi="Times New Roman" w:cs="Times New Roman"/>
          <w:sz w:val="28"/>
          <w:szCs w:val="28"/>
        </w:rPr>
        <w:t xml:space="preserve"> </w:t>
      </w:r>
      <w:r w:rsidR="00BB6F7F" w:rsidRPr="00A62EFA">
        <w:rPr>
          <w:rFonts w:ascii="Times New Roman" w:hAnsi="Times New Roman" w:cs="Times New Roman"/>
          <w:sz w:val="28"/>
          <w:szCs w:val="28"/>
          <w:lang w:eastAsia="zh-CN"/>
        </w:rPr>
        <w:t>Мы могли заметить</w:t>
      </w:r>
      <w:r w:rsidRPr="00A62EFA">
        <w:rPr>
          <w:rFonts w:ascii="Times New Roman" w:hAnsi="Times New Roman" w:cs="Times New Roman"/>
          <w:sz w:val="28"/>
          <w:szCs w:val="28"/>
        </w:rPr>
        <w:t>, что для данной компании рынок поднебесной</w:t>
      </w:r>
      <w:r w:rsidR="00BB6F7F" w:rsidRPr="00A62EFA">
        <w:rPr>
          <w:rFonts w:ascii="Times New Roman" w:hAnsi="Times New Roman" w:cs="Times New Roman"/>
          <w:sz w:val="28"/>
          <w:szCs w:val="28"/>
        </w:rPr>
        <w:t xml:space="preserve"> одно из основных </w:t>
      </w:r>
      <w:r w:rsidR="003C0DF2" w:rsidRPr="00A62EFA">
        <w:rPr>
          <w:rFonts w:ascii="Times New Roman" w:hAnsi="Times New Roman" w:cs="Times New Roman"/>
          <w:sz w:val="28"/>
          <w:szCs w:val="28"/>
        </w:rPr>
        <w:t>направлений.</w:t>
      </w:r>
      <w:r w:rsidRPr="00A6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C8" w:rsidRPr="00A62EFA" w:rsidRDefault="005630C8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Далее мы рассмотрим деятельность другой Санкт-П</w:t>
      </w:r>
      <w:r w:rsidR="00555576">
        <w:rPr>
          <w:rFonts w:ascii="Times New Roman" w:hAnsi="Times New Roman" w:cs="Times New Roman"/>
          <w:sz w:val="28"/>
          <w:szCs w:val="28"/>
        </w:rPr>
        <w:t>етербургской компании, а именно</w:t>
      </w:r>
      <w:r w:rsidRPr="00A62EFA">
        <w:rPr>
          <w:rFonts w:ascii="Times New Roman" w:hAnsi="Times New Roman" w:cs="Times New Roman"/>
          <w:sz w:val="28"/>
          <w:szCs w:val="28"/>
        </w:rPr>
        <w:t xml:space="preserve"> деятельность компании «Балтика».</w:t>
      </w:r>
      <w:r w:rsidR="00137301" w:rsidRPr="00A62EFA">
        <w:rPr>
          <w:rFonts w:ascii="Times New Roman" w:hAnsi="Times New Roman" w:cs="Times New Roman"/>
          <w:sz w:val="28"/>
          <w:szCs w:val="28"/>
        </w:rPr>
        <w:t xml:space="preserve"> Зарегистрирована компания в Санкт-Петербурге и головной офис также находится в Санкт-Петербурге.</w:t>
      </w:r>
      <w:r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137301" w:rsidRPr="00A62EFA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компании является Производство пива. Также Пивоваренная Компания "Балтика", ООО работает </w:t>
      </w:r>
      <w:r w:rsidR="003C0DF2" w:rsidRPr="00A62EFA">
        <w:rPr>
          <w:rFonts w:ascii="Times New Roman" w:hAnsi="Times New Roman" w:cs="Times New Roman"/>
          <w:sz w:val="28"/>
          <w:szCs w:val="28"/>
        </w:rPr>
        <w:t>ещё</w:t>
      </w:r>
      <w:r w:rsidR="00137301" w:rsidRPr="00A62EFA">
        <w:rPr>
          <w:rFonts w:ascii="Times New Roman" w:hAnsi="Times New Roman" w:cs="Times New Roman"/>
          <w:sz w:val="28"/>
          <w:szCs w:val="28"/>
        </w:rPr>
        <w:t xml:space="preserve"> по 34 направлениям. Размер уставного капитала 174 087 093 руб.</w:t>
      </w:r>
      <w:r w:rsidR="00137301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137301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</w:rPr>
        <w:t xml:space="preserve">Компания «Балтика» - это крупнейшая пивоваренная компания России, в 2007 году компания вошла в список 100 крупнейших товарных знаков мира по версии авторитетного британского журнала </w:t>
      </w:r>
      <w:r w:rsidRPr="00A62EFA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5281E">
        <w:rPr>
          <w:rFonts w:ascii="Times New Roman" w:hAnsi="Times New Roman" w:cs="Times New Roman"/>
          <w:sz w:val="28"/>
          <w:szCs w:val="28"/>
        </w:rPr>
        <w:t>.</w:t>
      </w:r>
      <w:r w:rsidRPr="00A62EFA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3"/>
      </w:r>
      <w:r w:rsidR="00952271" w:rsidRPr="00A62EFA">
        <w:rPr>
          <w:rFonts w:ascii="Times New Roman" w:hAnsi="Times New Roman" w:cs="Times New Roman"/>
          <w:sz w:val="28"/>
          <w:szCs w:val="28"/>
        </w:rPr>
        <w:t xml:space="preserve"> Приб</w:t>
      </w:r>
      <w:r w:rsidR="00361F1B" w:rsidRPr="00A62EFA">
        <w:rPr>
          <w:rFonts w:ascii="Times New Roman" w:hAnsi="Times New Roman" w:cs="Times New Roman"/>
          <w:sz w:val="28"/>
          <w:szCs w:val="28"/>
        </w:rPr>
        <w:t>ыль компании в 2017 составила 75 млрд. рублей, что на 16% меньше чем за аналогичный период 2016 года, а выручка наоборот выросла на 8% и составила 15 млрд. рублей.</w:t>
      </w:r>
      <w:r w:rsidR="002C5CE5" w:rsidRPr="00A62EFA">
        <w:rPr>
          <w:rFonts w:ascii="Times New Roman" w:hAnsi="Times New Roman" w:cs="Times New Roman"/>
          <w:sz w:val="28"/>
          <w:szCs w:val="28"/>
        </w:rPr>
        <w:t xml:space="preserve"> Прибыль и выручка за 2018 год остались примерно на том же уровне и составляют 78 и 13 </w:t>
      </w:r>
      <w:r w:rsidR="003C0DF2" w:rsidRPr="00A62EFA">
        <w:rPr>
          <w:rFonts w:ascii="Times New Roman" w:hAnsi="Times New Roman" w:cs="Times New Roman"/>
          <w:sz w:val="28"/>
          <w:szCs w:val="28"/>
        </w:rPr>
        <w:t>млрд. рублей</w:t>
      </w:r>
      <w:r w:rsidR="002C5CE5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3C0DF2" w:rsidRPr="00A62EFA">
        <w:rPr>
          <w:rFonts w:ascii="Times New Roman" w:hAnsi="Times New Roman" w:cs="Times New Roman"/>
          <w:sz w:val="28"/>
          <w:szCs w:val="28"/>
        </w:rPr>
        <w:t>соответственно</w:t>
      </w:r>
      <w:r w:rsidR="002C5CE5" w:rsidRPr="00A62EFA">
        <w:rPr>
          <w:rFonts w:ascii="Times New Roman" w:hAnsi="Times New Roman" w:cs="Times New Roman"/>
          <w:sz w:val="28"/>
          <w:szCs w:val="28"/>
        </w:rPr>
        <w:t>.</w:t>
      </w:r>
      <w:r w:rsidR="00361F1B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952271" w:rsidRPr="00A62EFA">
        <w:rPr>
          <w:rFonts w:ascii="Times New Roman" w:hAnsi="Times New Roman" w:cs="Times New Roman"/>
          <w:sz w:val="28"/>
          <w:szCs w:val="28"/>
        </w:rPr>
        <w:t>Согласно официальному сайту</w:t>
      </w:r>
      <w:r w:rsidR="003C0DF2">
        <w:rPr>
          <w:rFonts w:ascii="Times New Roman" w:hAnsi="Times New Roman" w:cs="Times New Roman"/>
          <w:sz w:val="28"/>
          <w:szCs w:val="28"/>
        </w:rPr>
        <w:t>,</w:t>
      </w:r>
      <w:r w:rsidR="00952271" w:rsidRPr="00A62EFA">
        <w:rPr>
          <w:rFonts w:ascii="Times New Roman" w:hAnsi="Times New Roman" w:cs="Times New Roman"/>
          <w:sz w:val="28"/>
          <w:szCs w:val="28"/>
        </w:rPr>
        <w:t xml:space="preserve"> продукция компании «Балтика» представлена более чем в 75 странах мира, Китай не является исключением</w:t>
      </w:r>
      <w:r w:rsidR="003C0DF2">
        <w:rPr>
          <w:rFonts w:ascii="Times New Roman" w:hAnsi="Times New Roman" w:cs="Times New Roman"/>
          <w:sz w:val="28"/>
          <w:szCs w:val="28"/>
        </w:rPr>
        <w:t>,</w:t>
      </w:r>
      <w:r w:rsidR="00952271" w:rsidRPr="00A62EFA">
        <w:rPr>
          <w:rFonts w:ascii="Times New Roman" w:hAnsi="Times New Roman" w:cs="Times New Roman"/>
          <w:sz w:val="28"/>
          <w:szCs w:val="28"/>
        </w:rPr>
        <w:t xml:space="preserve"> где сегодня «Балтика» представлена 13 брендами и 50 ассортиментными единицами.</w:t>
      </w:r>
      <w:r w:rsidR="00952271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361F1B" w:rsidRPr="00A62EFA">
        <w:rPr>
          <w:rFonts w:ascii="Times New Roman" w:hAnsi="Times New Roman" w:cs="Times New Roman"/>
          <w:sz w:val="28"/>
          <w:szCs w:val="28"/>
        </w:rPr>
        <w:t xml:space="preserve"> Для компании</w:t>
      </w:r>
      <w:r w:rsidR="00952271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361F1B" w:rsidRPr="00A62EFA">
        <w:rPr>
          <w:rFonts w:ascii="Times New Roman" w:hAnsi="Times New Roman" w:cs="Times New Roman"/>
          <w:sz w:val="28"/>
          <w:szCs w:val="28"/>
        </w:rPr>
        <w:t>Азиатско-Тихоокеанский регион является одним из самых быстрорастущих рынков, в который с каждым годом сбывается в разы больше продукции «Балтика».</w:t>
      </w:r>
      <w:r w:rsidR="00EC594F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361F1B" w:rsidRPr="00A62EFA">
        <w:rPr>
          <w:rFonts w:ascii="Times New Roman" w:hAnsi="Times New Roman" w:cs="Times New Roman"/>
          <w:sz w:val="28"/>
          <w:szCs w:val="28"/>
        </w:rPr>
        <w:t xml:space="preserve">За 2018 год в странах Азиатско-Тихоокеанского </w:t>
      </w:r>
      <w:r w:rsidR="00EC594F" w:rsidRPr="00A62EFA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361F1B" w:rsidRPr="00A62EFA">
        <w:rPr>
          <w:rFonts w:ascii="Times New Roman" w:hAnsi="Times New Roman" w:cs="Times New Roman"/>
          <w:sz w:val="28"/>
          <w:szCs w:val="28"/>
        </w:rPr>
        <w:t>продажи выросли на 106%, а в Китае — на 177%.</w:t>
      </w:r>
      <w:r w:rsidR="004B2764" w:rsidRPr="00A62EFA">
        <w:rPr>
          <w:rFonts w:ascii="Times New Roman" w:hAnsi="Times New Roman" w:cs="Times New Roman"/>
          <w:sz w:val="28"/>
          <w:szCs w:val="28"/>
        </w:rPr>
        <w:t xml:space="preserve"> Балтика работает на огромном азиатском рынке пива с 2004</w:t>
      </w:r>
      <w:r w:rsidR="00EC594F" w:rsidRPr="00A62EFA">
        <w:rPr>
          <w:rFonts w:ascii="Times New Roman" w:hAnsi="Times New Roman" w:cs="Times New Roman"/>
          <w:sz w:val="28"/>
          <w:szCs w:val="28"/>
        </w:rPr>
        <w:t xml:space="preserve"> года, и на сегодняшний день д</w:t>
      </w:r>
      <w:r w:rsidR="009E7BA9" w:rsidRPr="00A62EFA">
        <w:rPr>
          <w:rFonts w:ascii="Times New Roman" w:hAnsi="Times New Roman" w:cs="Times New Roman"/>
          <w:sz w:val="28"/>
          <w:szCs w:val="28"/>
        </w:rPr>
        <w:t>о</w:t>
      </w:r>
      <w:r w:rsidR="00EC594F" w:rsidRPr="00A62EFA">
        <w:rPr>
          <w:rFonts w:ascii="Times New Roman" w:hAnsi="Times New Roman" w:cs="Times New Roman"/>
          <w:sz w:val="28"/>
          <w:szCs w:val="28"/>
        </w:rPr>
        <w:t>л</w:t>
      </w:r>
      <w:r w:rsidR="004B2764" w:rsidRPr="00A62EFA">
        <w:rPr>
          <w:rFonts w:ascii="Times New Roman" w:hAnsi="Times New Roman" w:cs="Times New Roman"/>
          <w:sz w:val="28"/>
          <w:szCs w:val="28"/>
        </w:rPr>
        <w:t xml:space="preserve">я Китая в экспортных продажах «Балтики» составляет 30% и с каждым годом растёт. По словам </w:t>
      </w:r>
      <w:r w:rsidR="003C0DF2" w:rsidRPr="00A62EFA">
        <w:rPr>
          <w:rFonts w:ascii="Times New Roman" w:hAnsi="Times New Roman" w:cs="Times New Roman"/>
          <w:sz w:val="28"/>
          <w:szCs w:val="28"/>
        </w:rPr>
        <w:t>представителя Балтики,</w:t>
      </w:r>
      <w:r w:rsidR="004B2764" w:rsidRPr="00A62EFA">
        <w:rPr>
          <w:rFonts w:ascii="Times New Roman" w:hAnsi="Times New Roman" w:cs="Times New Roman"/>
          <w:sz w:val="28"/>
          <w:szCs w:val="28"/>
        </w:rPr>
        <w:t xml:space="preserve"> в Китае – «Флагманский бренд «Балтика». «Балтика» </w:t>
      </w:r>
      <w:r w:rsidR="003C0DF2" w:rsidRPr="00A62EFA">
        <w:rPr>
          <w:rFonts w:ascii="Times New Roman" w:hAnsi="Times New Roman" w:cs="Times New Roman"/>
          <w:sz w:val="28"/>
          <w:szCs w:val="28"/>
        </w:rPr>
        <w:t>продаётся</w:t>
      </w:r>
      <w:r w:rsidR="004B2764" w:rsidRPr="00A62EFA">
        <w:rPr>
          <w:rFonts w:ascii="Times New Roman" w:hAnsi="Times New Roman" w:cs="Times New Roman"/>
          <w:sz w:val="28"/>
          <w:szCs w:val="28"/>
        </w:rPr>
        <w:t xml:space="preserve"> в </w:t>
      </w:r>
      <w:r w:rsidR="004B2764" w:rsidRPr="00A62EFA">
        <w:rPr>
          <w:rFonts w:ascii="Times New Roman" w:hAnsi="Times New Roman" w:cs="Times New Roman"/>
          <w:sz w:val="28"/>
          <w:szCs w:val="28"/>
        </w:rPr>
        <w:lastRenderedPageBreak/>
        <w:t>премиальном сегменте по средней цене 12 юаней (около 100 рублей) за 0,5 л. На рынке также представлены бренды «Арсенальное», «Большая кружка», «Вена», «ДВ», «Дон», «Жигулевское», «Ярпиво», Zatecky Gus.»</w:t>
      </w:r>
      <w:r w:rsidR="00C47E4D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</w:p>
    <w:p w:rsidR="007368F1" w:rsidRPr="00A62EFA" w:rsidRDefault="007C4DA9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Стоит сказать, что компания «Балтика» успешно защищает свои авторские права в </w:t>
      </w:r>
      <w:r w:rsidR="003C0DF2" w:rsidRPr="00A62EFA">
        <w:rPr>
          <w:rFonts w:ascii="Times New Roman" w:hAnsi="Times New Roman" w:cs="Times New Roman"/>
          <w:sz w:val="28"/>
          <w:szCs w:val="28"/>
        </w:rPr>
        <w:t>Китае</w:t>
      </w:r>
      <w:r w:rsidR="003C0DF2">
        <w:rPr>
          <w:rFonts w:ascii="Times New Roman" w:hAnsi="Times New Roman" w:cs="Times New Roman"/>
          <w:sz w:val="28"/>
          <w:szCs w:val="28"/>
        </w:rPr>
        <w:t xml:space="preserve">, что говорит об </w:t>
      </w:r>
      <w:r w:rsidR="003C0DF2" w:rsidRPr="00A62EFA">
        <w:rPr>
          <w:rFonts w:ascii="Times New Roman" w:hAnsi="Times New Roman" w:cs="Times New Roman"/>
          <w:sz w:val="28"/>
          <w:szCs w:val="28"/>
        </w:rPr>
        <w:t>авторитет</w:t>
      </w:r>
      <w:r w:rsidR="003C0DF2">
        <w:rPr>
          <w:rFonts w:ascii="Times New Roman" w:hAnsi="Times New Roman" w:cs="Times New Roman"/>
          <w:sz w:val="28"/>
          <w:szCs w:val="28"/>
        </w:rPr>
        <w:t>е</w:t>
      </w:r>
      <w:r w:rsidRPr="00A62EFA">
        <w:rPr>
          <w:rFonts w:ascii="Times New Roman" w:hAnsi="Times New Roman" w:cs="Times New Roman"/>
          <w:sz w:val="28"/>
          <w:szCs w:val="28"/>
        </w:rPr>
        <w:t xml:space="preserve"> компании на китайском рынке, так как не каждая компания может успешно защищать свои права на авторскую продукцию в Китае. В 2018 году Балтика смогла аннулировать патент на производство и продажу китайской подделки «Kuyadom»</w:t>
      </w:r>
      <w:r w:rsidR="008C517A" w:rsidRPr="00A62EFA">
        <w:rPr>
          <w:rFonts w:ascii="Times New Roman" w:hAnsi="Times New Roman" w:cs="Times New Roman"/>
          <w:sz w:val="28"/>
          <w:szCs w:val="28"/>
        </w:rPr>
        <w:t>, почти полностью копирующей дизайн российского бренда. По словам Елены Кузьминой, директора по интеллектуальной собственности и правовому обеспечению экспорта пивоваренной компании «Балтика»</w:t>
      </w:r>
      <w:r w:rsidR="0085342B" w:rsidRPr="00A62EFA">
        <w:rPr>
          <w:rFonts w:ascii="Times New Roman" w:hAnsi="Times New Roman" w:cs="Times New Roman"/>
          <w:sz w:val="28"/>
          <w:szCs w:val="28"/>
        </w:rPr>
        <w:t>, данный случай</w:t>
      </w:r>
      <w:r w:rsidR="008C517A" w:rsidRPr="00A62EF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5342B" w:rsidRPr="00A62EFA">
        <w:rPr>
          <w:rFonts w:ascii="Times New Roman" w:hAnsi="Times New Roman" w:cs="Times New Roman"/>
          <w:sz w:val="28"/>
          <w:szCs w:val="28"/>
        </w:rPr>
        <w:t xml:space="preserve">назвать первым успехом </w:t>
      </w:r>
      <w:r w:rsidR="00AB3786" w:rsidRPr="00A62EFA">
        <w:rPr>
          <w:rFonts w:ascii="Times New Roman" w:hAnsi="Times New Roman" w:cs="Times New Roman"/>
          <w:sz w:val="28"/>
          <w:szCs w:val="28"/>
        </w:rPr>
        <w:t>защиты интеллектуальной компании в Китае.</w:t>
      </w:r>
      <w:r w:rsidR="004A62C1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AB3786" w:rsidRPr="00A6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86" w:rsidRPr="00A62EFA" w:rsidRDefault="00AB3786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Важным событием для китайского рынка пива стало возобновление экспорта продукции Балтики в ПЭТ тарах</w:t>
      </w:r>
      <w:r w:rsidR="00607D1A" w:rsidRPr="00A62EFA">
        <w:rPr>
          <w:rFonts w:ascii="Times New Roman" w:hAnsi="Times New Roman" w:cs="Times New Roman"/>
          <w:sz w:val="28"/>
          <w:szCs w:val="28"/>
        </w:rPr>
        <w:t xml:space="preserve"> большого </w:t>
      </w:r>
      <w:r w:rsidR="003C0DF2" w:rsidRPr="00A62EFA">
        <w:rPr>
          <w:rFonts w:ascii="Times New Roman" w:hAnsi="Times New Roman" w:cs="Times New Roman"/>
          <w:sz w:val="28"/>
          <w:szCs w:val="28"/>
        </w:rPr>
        <w:t>объёма</w:t>
      </w:r>
      <w:r w:rsidRPr="00A62EFA">
        <w:rPr>
          <w:rFonts w:ascii="Times New Roman" w:hAnsi="Times New Roman" w:cs="Times New Roman"/>
          <w:sz w:val="28"/>
          <w:szCs w:val="28"/>
        </w:rPr>
        <w:t xml:space="preserve">. Важность </w:t>
      </w:r>
      <w:r w:rsidR="003C0DF2" w:rsidRPr="00A62EFA">
        <w:rPr>
          <w:rFonts w:ascii="Times New Roman" w:hAnsi="Times New Roman" w:cs="Times New Roman"/>
          <w:sz w:val="28"/>
          <w:szCs w:val="28"/>
        </w:rPr>
        <w:t>обусловлена</w:t>
      </w:r>
      <w:r w:rsidRPr="00A62EFA">
        <w:rPr>
          <w:rFonts w:ascii="Times New Roman" w:hAnsi="Times New Roman" w:cs="Times New Roman"/>
          <w:sz w:val="28"/>
          <w:szCs w:val="28"/>
        </w:rPr>
        <w:t xml:space="preserve"> высоким спросом китайского населения по отношению к продукции в пластиковой таре. </w:t>
      </w:r>
      <w:r w:rsidR="00607D1A" w:rsidRPr="00A62EFA">
        <w:rPr>
          <w:rFonts w:ascii="Times New Roman" w:hAnsi="Times New Roman" w:cs="Times New Roman"/>
          <w:sz w:val="28"/>
          <w:szCs w:val="28"/>
        </w:rPr>
        <w:t>Более 69% отгрузок компании в Китай составляет продукция в ПЭТ-упаковке.</w:t>
      </w:r>
      <w:r w:rsidR="00607D1A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607D1A" w:rsidRPr="00A62EFA">
        <w:rPr>
          <w:rFonts w:ascii="Times New Roman" w:hAnsi="Times New Roman" w:cs="Times New Roman"/>
          <w:sz w:val="28"/>
          <w:szCs w:val="28"/>
        </w:rPr>
        <w:t xml:space="preserve"> Таким образом, по замыслу компании это может привести к увеличению продаж.</w:t>
      </w:r>
    </w:p>
    <w:p w:rsidR="00607D1A" w:rsidRPr="00A62EFA" w:rsidRDefault="00607D1A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Также, компания </w:t>
      </w:r>
      <w:r w:rsidR="003C0DF2">
        <w:rPr>
          <w:rFonts w:ascii="Times New Roman" w:hAnsi="Times New Roman" w:cs="Times New Roman"/>
          <w:sz w:val="28"/>
          <w:szCs w:val="28"/>
        </w:rPr>
        <w:t>«</w:t>
      </w:r>
      <w:r w:rsidR="003C0DF2" w:rsidRPr="00A62EFA">
        <w:rPr>
          <w:rFonts w:ascii="Times New Roman" w:hAnsi="Times New Roman" w:cs="Times New Roman"/>
          <w:sz w:val="28"/>
          <w:szCs w:val="28"/>
        </w:rPr>
        <w:t>Балтика</w:t>
      </w:r>
      <w:r w:rsidR="003C0DF2">
        <w:rPr>
          <w:rFonts w:ascii="Times New Roman" w:hAnsi="Times New Roman" w:cs="Times New Roman"/>
          <w:sz w:val="28"/>
          <w:szCs w:val="28"/>
        </w:rPr>
        <w:t>»</w:t>
      </w:r>
      <w:r w:rsidRPr="00A62EFA">
        <w:rPr>
          <w:rFonts w:ascii="Times New Roman" w:hAnsi="Times New Roman" w:cs="Times New Roman"/>
          <w:sz w:val="28"/>
          <w:szCs w:val="28"/>
        </w:rPr>
        <w:t xml:space="preserve"> осваивает новые векторы китайского рынка. В пилотном режиме был запущен проект по продажам продукции в интернет магазине </w:t>
      </w:r>
      <w:r w:rsidR="005D1C6B" w:rsidRPr="00A62EFA">
        <w:rPr>
          <w:rFonts w:ascii="Times New Roman" w:hAnsi="Times New Roman" w:cs="Times New Roman"/>
          <w:sz w:val="28"/>
          <w:szCs w:val="28"/>
          <w:lang w:val="en-US"/>
        </w:rPr>
        <w:t>Tmall</w:t>
      </w:r>
      <w:r w:rsidR="005D1C6B" w:rsidRPr="0045281E">
        <w:rPr>
          <w:rFonts w:ascii="Times New Roman" w:hAnsi="Times New Roman" w:cs="Times New Roman"/>
          <w:sz w:val="28"/>
          <w:szCs w:val="28"/>
        </w:rPr>
        <w:t>. В интернет-магазине представлены сорта «Балтика 3», «Балтика 7» и «Балтика 9».</w:t>
      </w:r>
      <w:r w:rsidR="005D1C6B" w:rsidRPr="00A62EFA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8"/>
      </w:r>
      <w:r w:rsidR="005D1C6B" w:rsidRPr="0045281E">
        <w:rPr>
          <w:rFonts w:ascii="Times New Roman" w:hAnsi="Times New Roman" w:cs="Times New Roman"/>
          <w:sz w:val="28"/>
          <w:szCs w:val="28"/>
        </w:rPr>
        <w:t xml:space="preserve"> </w:t>
      </w:r>
      <w:r w:rsidR="005D1C6B" w:rsidRPr="00A62EFA">
        <w:rPr>
          <w:rFonts w:ascii="Times New Roman" w:hAnsi="Times New Roman" w:cs="Times New Roman"/>
          <w:sz w:val="28"/>
          <w:szCs w:val="28"/>
        </w:rPr>
        <w:t xml:space="preserve">Данный проект предполагает расширить регионы </w:t>
      </w:r>
      <w:r w:rsidR="005D1C6B" w:rsidRPr="00A62EFA">
        <w:rPr>
          <w:rFonts w:ascii="Times New Roman" w:hAnsi="Times New Roman" w:cs="Times New Roman"/>
          <w:sz w:val="28"/>
          <w:szCs w:val="28"/>
        </w:rPr>
        <w:lastRenderedPageBreak/>
        <w:t>продаж продукции и сделать её более доступной. Это говорит о том, что компания стремится адаптировать свою продукцию по</w:t>
      </w:r>
      <w:r w:rsidR="003C0DF2">
        <w:rPr>
          <w:rFonts w:ascii="Times New Roman" w:hAnsi="Times New Roman" w:cs="Times New Roman"/>
          <w:sz w:val="28"/>
          <w:szCs w:val="28"/>
        </w:rPr>
        <w:t xml:space="preserve">д нужды китайского клиента, что, </w:t>
      </w:r>
      <w:r w:rsidR="005D1C6B" w:rsidRPr="00A62EFA">
        <w:rPr>
          <w:rFonts w:ascii="Times New Roman" w:hAnsi="Times New Roman" w:cs="Times New Roman"/>
          <w:sz w:val="28"/>
          <w:szCs w:val="28"/>
        </w:rPr>
        <w:t>в свою очередь</w:t>
      </w:r>
      <w:r w:rsidR="003C0DF2">
        <w:rPr>
          <w:rFonts w:ascii="Times New Roman" w:hAnsi="Times New Roman" w:cs="Times New Roman"/>
          <w:sz w:val="28"/>
          <w:szCs w:val="28"/>
        </w:rPr>
        <w:t>,</w:t>
      </w:r>
      <w:r w:rsidR="005D1C6B" w:rsidRPr="00A62EFA">
        <w:rPr>
          <w:rFonts w:ascii="Times New Roman" w:hAnsi="Times New Roman" w:cs="Times New Roman"/>
          <w:sz w:val="28"/>
          <w:szCs w:val="28"/>
        </w:rPr>
        <w:t xml:space="preserve"> может свидетельствовать о пристальном внимании компании к китайскому рынку.</w:t>
      </w:r>
    </w:p>
    <w:p w:rsidR="00200B0A" w:rsidRPr="00A62EFA" w:rsidRDefault="00200B0A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Далее мы рассмотри</w:t>
      </w:r>
      <w:r w:rsidR="002778D2" w:rsidRPr="00A62EFA">
        <w:rPr>
          <w:rFonts w:ascii="Times New Roman" w:hAnsi="Times New Roman" w:cs="Times New Roman"/>
          <w:sz w:val="28"/>
          <w:szCs w:val="28"/>
        </w:rPr>
        <w:t>м компанию ООО «Силовые Машины», которая является одной из ведущих российских эн</w:t>
      </w:r>
      <w:r w:rsidR="002D5E49" w:rsidRPr="00A62EFA">
        <w:rPr>
          <w:rFonts w:ascii="Times New Roman" w:hAnsi="Times New Roman" w:cs="Times New Roman"/>
          <w:sz w:val="28"/>
          <w:szCs w:val="28"/>
        </w:rPr>
        <w:t>ергомашиностроительных компаний, основным видом деятельности является производство турбин. Зарегистрирована компания в Санкт-Петербурге</w:t>
      </w:r>
      <w:r w:rsidR="003C0DF2">
        <w:rPr>
          <w:rFonts w:ascii="Times New Roman" w:hAnsi="Times New Roman" w:cs="Times New Roman"/>
          <w:sz w:val="28"/>
          <w:szCs w:val="28"/>
        </w:rPr>
        <w:t>,</w:t>
      </w:r>
      <w:r w:rsidR="002D5E49" w:rsidRPr="00A62EFA">
        <w:rPr>
          <w:rFonts w:ascii="Times New Roman" w:hAnsi="Times New Roman" w:cs="Times New Roman"/>
          <w:sz w:val="28"/>
          <w:szCs w:val="28"/>
        </w:rPr>
        <w:t xml:space="preserve"> и налоговая </w:t>
      </w:r>
      <w:r w:rsidR="003C0DF2" w:rsidRPr="00A62EFA">
        <w:rPr>
          <w:rFonts w:ascii="Times New Roman" w:hAnsi="Times New Roman" w:cs="Times New Roman"/>
          <w:sz w:val="28"/>
          <w:szCs w:val="28"/>
        </w:rPr>
        <w:t>подотчётность</w:t>
      </w:r>
      <w:r w:rsidR="00B2351A">
        <w:rPr>
          <w:rFonts w:ascii="Times New Roman" w:hAnsi="Times New Roman" w:cs="Times New Roman"/>
          <w:sz w:val="28"/>
          <w:szCs w:val="28"/>
        </w:rPr>
        <w:t xml:space="preserve"> у компании</w:t>
      </w:r>
      <w:r w:rsidR="002D5E49" w:rsidRPr="00A62EFA">
        <w:rPr>
          <w:rFonts w:ascii="Times New Roman" w:hAnsi="Times New Roman" w:cs="Times New Roman"/>
          <w:sz w:val="28"/>
          <w:szCs w:val="28"/>
        </w:rPr>
        <w:t xml:space="preserve"> тоже в Петербурге.</w:t>
      </w:r>
      <w:r w:rsidR="002778D2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</w:rPr>
        <w:t>За 2017 год выручка компании составила 69 млрд. руб</w:t>
      </w:r>
      <w:r w:rsidR="003C0DF2">
        <w:rPr>
          <w:rFonts w:ascii="Times New Roman" w:hAnsi="Times New Roman" w:cs="Times New Roman"/>
          <w:sz w:val="28"/>
          <w:szCs w:val="28"/>
        </w:rPr>
        <w:t xml:space="preserve">лей, а чистая прибыль составляет </w:t>
      </w:r>
      <w:r w:rsidRPr="00A62EFA">
        <w:rPr>
          <w:rFonts w:ascii="Times New Roman" w:hAnsi="Times New Roman" w:cs="Times New Roman"/>
          <w:sz w:val="28"/>
          <w:szCs w:val="28"/>
        </w:rPr>
        <w:t xml:space="preserve">9,772 млрд. рублей. </w:t>
      </w:r>
      <w:r w:rsidR="00FA2BB8" w:rsidRPr="00A62EFA">
        <w:rPr>
          <w:rFonts w:ascii="Times New Roman" w:hAnsi="Times New Roman" w:cs="Times New Roman"/>
          <w:sz w:val="28"/>
          <w:szCs w:val="28"/>
        </w:rPr>
        <w:t xml:space="preserve">За 2018 год выручка составила 26 </w:t>
      </w:r>
      <w:r w:rsidR="003C0DF2" w:rsidRPr="00A62EFA">
        <w:rPr>
          <w:rFonts w:ascii="Times New Roman" w:hAnsi="Times New Roman" w:cs="Times New Roman"/>
          <w:sz w:val="28"/>
          <w:szCs w:val="28"/>
        </w:rPr>
        <w:t>млрд. рублей</w:t>
      </w:r>
      <w:r w:rsidR="00FA2BB8" w:rsidRPr="00A62EFA">
        <w:rPr>
          <w:rFonts w:ascii="Times New Roman" w:hAnsi="Times New Roman" w:cs="Times New Roman"/>
          <w:sz w:val="28"/>
          <w:szCs w:val="28"/>
        </w:rPr>
        <w:t>, а прибыль -</w:t>
      </w:r>
      <w:r w:rsidR="003C0DF2">
        <w:rPr>
          <w:rFonts w:ascii="Times New Roman" w:hAnsi="Times New Roman" w:cs="Times New Roman"/>
          <w:sz w:val="28"/>
          <w:szCs w:val="28"/>
        </w:rPr>
        <w:t xml:space="preserve"> </w:t>
      </w:r>
      <w:r w:rsidR="00FA2BB8" w:rsidRPr="00A62EFA">
        <w:rPr>
          <w:rFonts w:ascii="Times New Roman" w:hAnsi="Times New Roman" w:cs="Times New Roman"/>
          <w:sz w:val="28"/>
          <w:szCs w:val="28"/>
        </w:rPr>
        <w:t>52,1 млрд.</w:t>
      </w:r>
      <w:r w:rsidR="00D534B4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FA2BB8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</w:rPr>
        <w:t xml:space="preserve">Стоит сказать, что сейчас компания находится в плачевном финансовом положении. </w:t>
      </w:r>
      <w:r w:rsidR="002E6FEE" w:rsidRPr="00A62EFA">
        <w:rPr>
          <w:rFonts w:ascii="Times New Roman" w:hAnsi="Times New Roman" w:cs="Times New Roman"/>
          <w:sz w:val="28"/>
          <w:szCs w:val="28"/>
        </w:rPr>
        <w:t>Петербургское предприятие несёт беспрецедентные убытки, эксперты говорят, что компании остаётся надеяться на оплату заказчиками старых контрактов и госпрограмму модернизации электростанций на деньги потребителей.</w:t>
      </w:r>
      <w:r w:rsidR="002E6FEE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55356C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9A2354" w:rsidRPr="00A62EFA">
        <w:rPr>
          <w:rFonts w:ascii="Times New Roman" w:hAnsi="Times New Roman" w:cs="Times New Roman"/>
          <w:sz w:val="28"/>
          <w:szCs w:val="28"/>
        </w:rPr>
        <w:t>Менеджмент компании объяснял такое положение дел изменением курса валют и срывом выгодных иностранных контрактов.</w:t>
      </w:r>
      <w:r w:rsidR="004E6C97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9A2354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287DF1" w:rsidRPr="00A62EF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5356C" w:rsidRPr="00A62EFA">
        <w:rPr>
          <w:rFonts w:ascii="Times New Roman" w:hAnsi="Times New Roman" w:cs="Times New Roman"/>
          <w:sz w:val="28"/>
          <w:szCs w:val="28"/>
        </w:rPr>
        <w:t>для компании пе</w:t>
      </w:r>
      <w:r w:rsidR="002778D2" w:rsidRPr="00A62EFA">
        <w:rPr>
          <w:rFonts w:ascii="Times New Roman" w:hAnsi="Times New Roman" w:cs="Times New Roman"/>
          <w:sz w:val="28"/>
          <w:szCs w:val="28"/>
        </w:rPr>
        <w:t>рвоочередной задачей является остаться на плаву.</w:t>
      </w:r>
      <w:r w:rsidR="00422B1A" w:rsidRPr="00A62EFA">
        <w:rPr>
          <w:rFonts w:ascii="Times New Roman" w:hAnsi="Times New Roman" w:cs="Times New Roman"/>
          <w:sz w:val="28"/>
          <w:szCs w:val="28"/>
        </w:rPr>
        <w:t xml:space="preserve"> Ввиду того, что </w:t>
      </w:r>
      <w:r w:rsidR="003C0DF2" w:rsidRPr="00A62EFA">
        <w:rPr>
          <w:rFonts w:ascii="Times New Roman" w:hAnsi="Times New Roman" w:cs="Times New Roman"/>
          <w:sz w:val="28"/>
          <w:szCs w:val="28"/>
        </w:rPr>
        <w:t>оборудование,</w:t>
      </w:r>
      <w:r w:rsidR="00422B1A" w:rsidRPr="00A62EFA">
        <w:rPr>
          <w:rFonts w:ascii="Times New Roman" w:hAnsi="Times New Roman" w:cs="Times New Roman"/>
          <w:sz w:val="28"/>
          <w:szCs w:val="28"/>
        </w:rPr>
        <w:t xml:space="preserve"> которое производится компанией не имеет должного спроса на отечественном рынке, ключевым</w:t>
      </w:r>
      <w:r w:rsidR="00B209E0">
        <w:rPr>
          <w:rFonts w:ascii="Times New Roman" w:hAnsi="Times New Roman" w:cs="Times New Roman"/>
          <w:sz w:val="28"/>
          <w:szCs w:val="28"/>
        </w:rPr>
        <w:t xml:space="preserve"> направлением компании является</w:t>
      </w:r>
      <w:r w:rsidR="00422B1A" w:rsidRPr="00A62EFA">
        <w:rPr>
          <w:rFonts w:ascii="Times New Roman" w:hAnsi="Times New Roman" w:cs="Times New Roman"/>
          <w:sz w:val="28"/>
          <w:szCs w:val="28"/>
        </w:rPr>
        <w:t xml:space="preserve"> постоянно расширяющий</w:t>
      </w:r>
      <w:r w:rsidR="00B209E0">
        <w:rPr>
          <w:rFonts w:ascii="Times New Roman" w:hAnsi="Times New Roman" w:cs="Times New Roman"/>
          <w:sz w:val="28"/>
          <w:szCs w:val="28"/>
        </w:rPr>
        <w:t>ся азиатский рынок, в частности</w:t>
      </w:r>
      <w:r w:rsidR="00422B1A" w:rsidRPr="00A62EFA">
        <w:rPr>
          <w:rFonts w:ascii="Times New Roman" w:hAnsi="Times New Roman" w:cs="Times New Roman"/>
          <w:sz w:val="28"/>
          <w:szCs w:val="28"/>
        </w:rPr>
        <w:t xml:space="preserve"> Китай. Китайский рынок оборудования для атомных станций</w:t>
      </w:r>
      <w:r w:rsidR="003C0DF2">
        <w:rPr>
          <w:rFonts w:ascii="Times New Roman" w:hAnsi="Times New Roman" w:cs="Times New Roman"/>
          <w:sz w:val="28"/>
          <w:szCs w:val="28"/>
        </w:rPr>
        <w:t xml:space="preserve"> </w:t>
      </w:r>
      <w:r w:rsidR="007A1396" w:rsidRPr="00A62EFA">
        <w:rPr>
          <w:rFonts w:ascii="Times New Roman" w:hAnsi="Times New Roman" w:cs="Times New Roman"/>
          <w:sz w:val="28"/>
          <w:szCs w:val="28"/>
        </w:rPr>
        <w:t>не до конца заполнен, азиатское направление</w:t>
      </w:r>
      <w:r w:rsidR="003C0DF2">
        <w:rPr>
          <w:rFonts w:ascii="Times New Roman" w:hAnsi="Times New Roman" w:cs="Times New Roman"/>
          <w:sz w:val="28"/>
          <w:szCs w:val="28"/>
        </w:rPr>
        <w:t xml:space="preserve"> становится особенно актуальным</w:t>
      </w:r>
      <w:r w:rsidR="007A1396" w:rsidRPr="00A62EFA">
        <w:rPr>
          <w:rFonts w:ascii="Times New Roman" w:hAnsi="Times New Roman" w:cs="Times New Roman"/>
          <w:sz w:val="28"/>
          <w:szCs w:val="28"/>
        </w:rPr>
        <w:t xml:space="preserve"> из-за предоставления значительно более приемлемой цены на оборудование со стороны российской компании, западные компании сотрудничают с </w:t>
      </w:r>
      <w:r w:rsidR="007A1396" w:rsidRPr="00A62EFA">
        <w:rPr>
          <w:rFonts w:ascii="Times New Roman" w:hAnsi="Times New Roman" w:cs="Times New Roman"/>
          <w:sz w:val="28"/>
          <w:szCs w:val="28"/>
        </w:rPr>
        <w:lastRenderedPageBreak/>
        <w:t>китайскими компаниями на менее выгодных условиях и предоставляют оборудование по более высокой цене.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 Нельзя забывать и о</w:t>
      </w:r>
      <w:r w:rsidR="003C0DF2">
        <w:rPr>
          <w:rFonts w:ascii="Times New Roman" w:hAnsi="Times New Roman" w:cs="Times New Roman"/>
          <w:sz w:val="28"/>
          <w:szCs w:val="28"/>
        </w:rPr>
        <w:t xml:space="preserve"> 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том, что «Силовые машины» могут похвастаться поддержкой государства, в том числе и в поиске потенциальных </w:t>
      </w:r>
      <w:r w:rsidR="003C0DF2" w:rsidRPr="00A62EFA">
        <w:rPr>
          <w:rFonts w:ascii="Times New Roman" w:hAnsi="Times New Roman" w:cs="Times New Roman"/>
          <w:sz w:val="28"/>
          <w:szCs w:val="28"/>
        </w:rPr>
        <w:t>партнёров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 компании. Для компании роль государственных инвестиции становится ключевой, особ</w:t>
      </w:r>
      <w:r w:rsidR="003C0DF2">
        <w:rPr>
          <w:rFonts w:ascii="Times New Roman" w:hAnsi="Times New Roman" w:cs="Times New Roman"/>
          <w:sz w:val="28"/>
          <w:szCs w:val="28"/>
        </w:rPr>
        <w:t xml:space="preserve">енно в период глубокого кризиса, 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в котором пребывает компания сейчас, но особенно важным становится поиск потенциальных </w:t>
      </w:r>
      <w:r w:rsidR="003C0DF2" w:rsidRPr="00A62EFA">
        <w:rPr>
          <w:rFonts w:ascii="Times New Roman" w:hAnsi="Times New Roman" w:cs="Times New Roman"/>
          <w:sz w:val="28"/>
          <w:szCs w:val="28"/>
        </w:rPr>
        <w:t>партнёров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 с помощью государственной поддержки. Многие контракты с китайскими </w:t>
      </w:r>
      <w:r w:rsidR="003C0DF2" w:rsidRPr="00A62EFA">
        <w:rPr>
          <w:rFonts w:ascii="Times New Roman" w:hAnsi="Times New Roman" w:cs="Times New Roman"/>
          <w:sz w:val="28"/>
          <w:szCs w:val="28"/>
        </w:rPr>
        <w:t>партнёрами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 были заключены с помощью государст</w:t>
      </w:r>
      <w:r w:rsidR="00AC7B9F">
        <w:rPr>
          <w:rFonts w:ascii="Times New Roman" w:hAnsi="Times New Roman" w:cs="Times New Roman"/>
          <w:sz w:val="28"/>
          <w:szCs w:val="28"/>
        </w:rPr>
        <w:t>ва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 и за </w:t>
      </w:r>
      <w:r w:rsidR="003C0DF2" w:rsidRPr="00A62EFA">
        <w:rPr>
          <w:rFonts w:ascii="Times New Roman" w:hAnsi="Times New Roman" w:cs="Times New Roman"/>
          <w:sz w:val="28"/>
          <w:szCs w:val="28"/>
        </w:rPr>
        <w:t>счёт</w:t>
      </w:r>
      <w:r w:rsidR="002A4DD9" w:rsidRPr="00A62EFA">
        <w:rPr>
          <w:rFonts w:ascii="Times New Roman" w:hAnsi="Times New Roman" w:cs="Times New Roman"/>
          <w:sz w:val="28"/>
          <w:szCs w:val="28"/>
        </w:rPr>
        <w:t xml:space="preserve"> площадок, организованных государством.</w:t>
      </w:r>
      <w:r w:rsidR="002778D2" w:rsidRPr="00A62EFA">
        <w:rPr>
          <w:rFonts w:ascii="Times New Roman" w:hAnsi="Times New Roman" w:cs="Times New Roman"/>
          <w:sz w:val="28"/>
          <w:szCs w:val="28"/>
        </w:rPr>
        <w:t xml:space="preserve"> Недавно компания сообщила представителям Госсовета КНР о своей заинтересованности в реализации проектов </w:t>
      </w:r>
      <w:r w:rsidR="00007824" w:rsidRPr="00A62EFA">
        <w:rPr>
          <w:rFonts w:ascii="Times New Roman" w:hAnsi="Times New Roman" w:cs="Times New Roman"/>
          <w:sz w:val="28"/>
          <w:szCs w:val="28"/>
        </w:rPr>
        <w:t xml:space="preserve">на </w:t>
      </w:r>
      <w:r w:rsidR="002A4DD9" w:rsidRPr="00A62EFA">
        <w:rPr>
          <w:rFonts w:ascii="Times New Roman" w:hAnsi="Times New Roman" w:cs="Times New Roman"/>
          <w:sz w:val="28"/>
          <w:szCs w:val="28"/>
        </w:rPr>
        <w:t>территории Китая</w:t>
      </w:r>
      <w:r w:rsidR="002778D2" w:rsidRPr="00A62EFA">
        <w:rPr>
          <w:rFonts w:ascii="Times New Roman" w:hAnsi="Times New Roman" w:cs="Times New Roman"/>
          <w:sz w:val="28"/>
          <w:szCs w:val="28"/>
        </w:rPr>
        <w:t xml:space="preserve"> сов</w:t>
      </w:r>
      <w:r w:rsidR="00390C20" w:rsidRPr="00A62EFA">
        <w:rPr>
          <w:rFonts w:ascii="Times New Roman" w:hAnsi="Times New Roman" w:cs="Times New Roman"/>
          <w:sz w:val="28"/>
          <w:szCs w:val="28"/>
        </w:rPr>
        <w:t xml:space="preserve">местно с китайскими партнёрами. Китайская сторона никак не ответила на это предложение, что говорит </w:t>
      </w:r>
      <w:r w:rsidR="00577161" w:rsidRPr="00A62EFA">
        <w:rPr>
          <w:rFonts w:ascii="Times New Roman" w:hAnsi="Times New Roman" w:cs="Times New Roman"/>
          <w:sz w:val="28"/>
          <w:szCs w:val="28"/>
        </w:rPr>
        <w:t>о невысо</w:t>
      </w:r>
      <w:r w:rsidR="00AC7B9F">
        <w:rPr>
          <w:rFonts w:ascii="Times New Roman" w:hAnsi="Times New Roman" w:cs="Times New Roman"/>
          <w:sz w:val="28"/>
          <w:szCs w:val="28"/>
        </w:rPr>
        <w:t>ко</w:t>
      </w:r>
      <w:r w:rsidR="00577161" w:rsidRPr="00A62EFA">
        <w:rPr>
          <w:rFonts w:ascii="Times New Roman" w:hAnsi="Times New Roman" w:cs="Times New Roman"/>
          <w:sz w:val="28"/>
          <w:szCs w:val="28"/>
        </w:rPr>
        <w:t xml:space="preserve">м желании </w:t>
      </w:r>
      <w:r w:rsidR="00F65EC1" w:rsidRPr="00A62EFA">
        <w:rPr>
          <w:rFonts w:ascii="Times New Roman" w:hAnsi="Times New Roman" w:cs="Times New Roman"/>
          <w:sz w:val="28"/>
          <w:szCs w:val="28"/>
        </w:rPr>
        <w:t>работать с российской компанией, это</w:t>
      </w:r>
      <w:r w:rsidR="003C0DF2">
        <w:rPr>
          <w:rFonts w:ascii="Times New Roman" w:hAnsi="Times New Roman" w:cs="Times New Roman"/>
          <w:sz w:val="28"/>
          <w:szCs w:val="28"/>
        </w:rPr>
        <w:t xml:space="preserve"> </w:t>
      </w:r>
      <w:r w:rsidR="003C0DF2" w:rsidRPr="00A62EFA">
        <w:rPr>
          <w:rFonts w:ascii="Times New Roman" w:hAnsi="Times New Roman" w:cs="Times New Roman"/>
          <w:sz w:val="28"/>
          <w:szCs w:val="28"/>
        </w:rPr>
        <w:t>связанно</w:t>
      </w:r>
      <w:r w:rsidR="00F65EC1" w:rsidRPr="00A62EFA">
        <w:rPr>
          <w:rFonts w:ascii="Times New Roman" w:hAnsi="Times New Roman" w:cs="Times New Roman"/>
          <w:sz w:val="28"/>
          <w:szCs w:val="28"/>
        </w:rPr>
        <w:t xml:space="preserve"> с недост</w:t>
      </w:r>
      <w:r w:rsidR="003C0DF2">
        <w:rPr>
          <w:rFonts w:ascii="Times New Roman" w:hAnsi="Times New Roman" w:cs="Times New Roman"/>
          <w:sz w:val="28"/>
          <w:szCs w:val="28"/>
        </w:rPr>
        <w:t>аточным доверием к компании и с её</w:t>
      </w:r>
      <w:r w:rsidR="00F65EC1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3C0DF2">
        <w:rPr>
          <w:rFonts w:ascii="Times New Roman" w:hAnsi="Times New Roman" w:cs="Times New Roman"/>
          <w:sz w:val="28"/>
          <w:szCs w:val="28"/>
        </w:rPr>
        <w:t>неспособностью</w:t>
      </w:r>
      <w:r w:rsidR="00AC7B9F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F65EC1" w:rsidRPr="00A62EFA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3C0DF2">
        <w:rPr>
          <w:rFonts w:ascii="Times New Roman" w:hAnsi="Times New Roman" w:cs="Times New Roman"/>
          <w:sz w:val="28"/>
          <w:szCs w:val="28"/>
        </w:rPr>
        <w:t xml:space="preserve"> завершать контракты. С</w:t>
      </w:r>
      <w:r w:rsidR="00F65EC1" w:rsidRPr="00A62EFA">
        <w:rPr>
          <w:rFonts w:ascii="Times New Roman" w:hAnsi="Times New Roman" w:cs="Times New Roman"/>
          <w:sz w:val="28"/>
          <w:szCs w:val="28"/>
        </w:rPr>
        <w:t xml:space="preserve">ыграла свою роль и неудачная реализация проекта ТЭС «Лонг Фу-1» во Вьетнаме стоимостью $930 млн. </w:t>
      </w:r>
      <w:r w:rsidR="00007824" w:rsidRPr="00A62EFA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3C0DF2">
        <w:rPr>
          <w:rFonts w:ascii="Times New Roman" w:hAnsi="Times New Roman" w:cs="Times New Roman"/>
          <w:sz w:val="28"/>
          <w:szCs w:val="28"/>
        </w:rPr>
        <w:t>российско</w:t>
      </w:r>
      <w:r w:rsidR="00007824" w:rsidRPr="00A62EFA">
        <w:rPr>
          <w:rFonts w:ascii="Times New Roman" w:hAnsi="Times New Roman" w:cs="Times New Roman"/>
          <w:sz w:val="28"/>
          <w:szCs w:val="28"/>
        </w:rPr>
        <w:t>–китайская рабочая группа начала встречи в 2015 году, российская компания принимала участие во встречах с самого начала и заявляла о готовности принимат</w:t>
      </w:r>
      <w:r w:rsidR="00AC7B9F">
        <w:rPr>
          <w:rFonts w:ascii="Times New Roman" w:hAnsi="Times New Roman" w:cs="Times New Roman"/>
          <w:sz w:val="28"/>
          <w:szCs w:val="28"/>
        </w:rPr>
        <w:t>ь заказы на оборудование от кита</w:t>
      </w:r>
      <w:r w:rsidR="00007824" w:rsidRPr="00A62EFA">
        <w:rPr>
          <w:rFonts w:ascii="Times New Roman" w:hAnsi="Times New Roman" w:cs="Times New Roman"/>
          <w:sz w:val="28"/>
          <w:szCs w:val="28"/>
        </w:rPr>
        <w:t>йских ТЭС, АЭС и ГЭС. Стоит отметить, что петербургская компания и раньше отправляла оборудование в поднебесную. В 2007 году «Силовые машины» поставили на АЭС «Тяньвань» основное оборудование для машинного зала. На то врем</w:t>
      </w:r>
      <w:r w:rsidR="00DE0A8F" w:rsidRPr="00A62EFA">
        <w:rPr>
          <w:rFonts w:ascii="Times New Roman" w:hAnsi="Times New Roman" w:cs="Times New Roman"/>
          <w:sz w:val="28"/>
          <w:szCs w:val="28"/>
        </w:rPr>
        <w:t>я</w:t>
      </w:r>
      <w:r w:rsidR="00007824" w:rsidRPr="00A62EFA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3C0DF2" w:rsidRPr="00A62EFA">
        <w:rPr>
          <w:rFonts w:ascii="Times New Roman" w:hAnsi="Times New Roman" w:cs="Times New Roman"/>
          <w:sz w:val="28"/>
          <w:szCs w:val="28"/>
        </w:rPr>
        <w:t>серьёзный</w:t>
      </w:r>
      <w:r w:rsidR="003C0DF2">
        <w:rPr>
          <w:rFonts w:ascii="Times New Roman" w:hAnsi="Times New Roman" w:cs="Times New Roman"/>
          <w:sz w:val="28"/>
          <w:szCs w:val="28"/>
        </w:rPr>
        <w:t xml:space="preserve"> заказ, учитывая, </w:t>
      </w:r>
      <w:r w:rsidR="00007824" w:rsidRPr="00A62EFA">
        <w:rPr>
          <w:rFonts w:ascii="Times New Roman" w:hAnsi="Times New Roman" w:cs="Times New Roman"/>
          <w:sz w:val="28"/>
          <w:szCs w:val="28"/>
        </w:rPr>
        <w:t>что проект «Тяньвань» являлся приоритетным экспортным проектом Росатома.</w:t>
      </w:r>
      <w:r w:rsidR="00DA30DC" w:rsidRPr="00A62EFA">
        <w:rPr>
          <w:rFonts w:ascii="Times New Roman" w:hAnsi="Times New Roman" w:cs="Times New Roman"/>
          <w:sz w:val="28"/>
          <w:szCs w:val="28"/>
        </w:rPr>
        <w:t xml:space="preserve"> В 2018 году на АЭС «Тяньвань» вновь проводят новые строительные работы на энергоблоках, и </w:t>
      </w:r>
      <w:r w:rsidR="003C0DF2" w:rsidRPr="00A62EFA">
        <w:rPr>
          <w:rFonts w:ascii="Times New Roman" w:hAnsi="Times New Roman" w:cs="Times New Roman"/>
          <w:sz w:val="28"/>
          <w:szCs w:val="28"/>
        </w:rPr>
        <w:t>«Силовые</w:t>
      </w:r>
      <w:r w:rsidR="00DA30DC" w:rsidRPr="00A62EFA">
        <w:rPr>
          <w:rFonts w:ascii="Times New Roman" w:hAnsi="Times New Roman" w:cs="Times New Roman"/>
          <w:sz w:val="28"/>
          <w:szCs w:val="28"/>
        </w:rPr>
        <w:t xml:space="preserve"> машины» хотят поставлять оборудование и технику вновь. </w:t>
      </w:r>
    </w:p>
    <w:p w:rsidR="00DC11D2" w:rsidRPr="00A62EFA" w:rsidRDefault="003C0DF2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>«Для силовых машин задачи поставки оборудования в Китай вполне выполнимая задача»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DA30DC" w:rsidRPr="00A62EFA">
        <w:rPr>
          <w:rFonts w:ascii="Times New Roman" w:hAnsi="Times New Roman" w:cs="Times New Roman"/>
          <w:sz w:val="28"/>
          <w:szCs w:val="28"/>
        </w:rPr>
        <w:t>говорят эксперты. Однако не уточняется какое именно оборудование компания способна постав</w:t>
      </w:r>
      <w:r w:rsidR="000D1BEF">
        <w:rPr>
          <w:rFonts w:ascii="Times New Roman" w:hAnsi="Times New Roman" w:cs="Times New Roman"/>
          <w:sz w:val="28"/>
          <w:szCs w:val="28"/>
        </w:rPr>
        <w:t xml:space="preserve">лять в Китай. Действительно, </w:t>
      </w:r>
      <w:r w:rsidR="000D1BEF">
        <w:rPr>
          <w:rFonts w:ascii="Times New Roman" w:hAnsi="Times New Roman" w:cs="Times New Roman"/>
          <w:sz w:val="28"/>
          <w:szCs w:val="28"/>
        </w:rPr>
        <w:lastRenderedPageBreak/>
        <w:t>ки</w:t>
      </w:r>
      <w:r w:rsidR="00DA30DC" w:rsidRPr="00A62EFA">
        <w:rPr>
          <w:rFonts w:ascii="Times New Roman" w:hAnsi="Times New Roman" w:cs="Times New Roman"/>
          <w:sz w:val="28"/>
          <w:szCs w:val="28"/>
        </w:rPr>
        <w:t xml:space="preserve">тайский энергетический рынок </w:t>
      </w:r>
      <w:r w:rsidRPr="00A62EFA">
        <w:rPr>
          <w:rFonts w:ascii="Times New Roman" w:hAnsi="Times New Roman" w:cs="Times New Roman"/>
          <w:sz w:val="28"/>
          <w:szCs w:val="28"/>
        </w:rPr>
        <w:t>ещё</w:t>
      </w:r>
      <w:r w:rsidR="00DA30DC" w:rsidRPr="00A62EFA">
        <w:rPr>
          <w:rFonts w:ascii="Times New Roman" w:hAnsi="Times New Roman" w:cs="Times New Roman"/>
          <w:sz w:val="28"/>
          <w:szCs w:val="28"/>
        </w:rPr>
        <w:t xml:space="preserve"> не до конца заполнен, </w:t>
      </w:r>
      <w:r w:rsidR="00F15895" w:rsidRPr="00A62EFA">
        <w:rPr>
          <w:rFonts w:ascii="Times New Roman" w:hAnsi="Times New Roman" w:cs="Times New Roman"/>
          <w:sz w:val="28"/>
          <w:szCs w:val="28"/>
        </w:rPr>
        <w:t>и компания может о</w:t>
      </w:r>
      <w:r w:rsidR="000D1BEF">
        <w:rPr>
          <w:rFonts w:ascii="Times New Roman" w:hAnsi="Times New Roman" w:cs="Times New Roman"/>
          <w:sz w:val="28"/>
          <w:szCs w:val="28"/>
        </w:rPr>
        <w:t>т этого получить немало прибыли, однако существует огромна конкуренция со стороны местных китайских игроков, положение которых на китайском рынке достаточно устойчивое.</w:t>
      </w:r>
      <w:r w:rsidR="00F15895" w:rsidRPr="00A62EFA">
        <w:rPr>
          <w:rFonts w:ascii="Times New Roman" w:hAnsi="Times New Roman" w:cs="Times New Roman"/>
          <w:sz w:val="28"/>
          <w:szCs w:val="28"/>
        </w:rPr>
        <w:t xml:space="preserve"> 18 сентября в Джакарте "Силовые машины" представили свои последние решения: котельные для угольных электростанций, турбогенераторы для ТЭС, гидрогенераторы для ГЭС, оборудование для АЭС и геотермальных ТЭС, предложения по реконструкции, модернизации и техобслуживанию. Возможно, некоторые предложения смогут заинтересовать владельцев китайских энергетических компаний. Наиболее перспективным направлением сбыта аналитики считают российские газовые турбины, ввиду того, что продвижение на этом направлении не </w:t>
      </w:r>
      <w:r w:rsidRPr="00A62EFA">
        <w:rPr>
          <w:rFonts w:ascii="Times New Roman" w:hAnsi="Times New Roman" w:cs="Times New Roman"/>
          <w:sz w:val="28"/>
          <w:szCs w:val="28"/>
        </w:rPr>
        <w:t>осложнённо</w:t>
      </w:r>
      <w:r w:rsidR="00F15895" w:rsidRPr="00A62EFA">
        <w:rPr>
          <w:rFonts w:ascii="Times New Roman" w:hAnsi="Times New Roman" w:cs="Times New Roman"/>
          <w:sz w:val="28"/>
          <w:szCs w:val="28"/>
        </w:rPr>
        <w:t xml:space="preserve"> санкциями. В инвестировании прое</w:t>
      </w:r>
      <w:r w:rsidR="00126498" w:rsidRPr="00A62EFA">
        <w:rPr>
          <w:rFonts w:ascii="Times New Roman" w:hAnsi="Times New Roman" w:cs="Times New Roman"/>
          <w:sz w:val="28"/>
          <w:szCs w:val="28"/>
        </w:rPr>
        <w:t>кта по газовым турбинам активно вкладывается государств</w:t>
      </w:r>
      <w:r w:rsidR="00DE0A8F" w:rsidRPr="00A62EFA">
        <w:rPr>
          <w:rFonts w:ascii="Times New Roman" w:hAnsi="Times New Roman" w:cs="Times New Roman"/>
          <w:sz w:val="28"/>
          <w:szCs w:val="28"/>
        </w:rPr>
        <w:t>о</w:t>
      </w:r>
      <w:r w:rsidR="00126498" w:rsidRPr="00A62EFA">
        <w:rPr>
          <w:rFonts w:ascii="Times New Roman" w:hAnsi="Times New Roman" w:cs="Times New Roman"/>
          <w:sz w:val="28"/>
          <w:szCs w:val="28"/>
        </w:rPr>
        <w:t>, возможно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26498" w:rsidRPr="00A62EFA">
        <w:rPr>
          <w:rFonts w:ascii="Times New Roman" w:hAnsi="Times New Roman" w:cs="Times New Roman"/>
          <w:sz w:val="28"/>
          <w:szCs w:val="28"/>
        </w:rPr>
        <w:t xml:space="preserve"> за </w:t>
      </w:r>
      <w:r w:rsidRPr="00A62EFA">
        <w:rPr>
          <w:rFonts w:ascii="Times New Roman" w:hAnsi="Times New Roman" w:cs="Times New Roman"/>
          <w:sz w:val="28"/>
          <w:szCs w:val="28"/>
        </w:rPr>
        <w:t>счёт</w:t>
      </w:r>
      <w:r w:rsidR="00126498" w:rsidRPr="00A62EFA">
        <w:rPr>
          <w:rFonts w:ascii="Times New Roman" w:hAnsi="Times New Roman" w:cs="Times New Roman"/>
          <w:sz w:val="28"/>
          <w:szCs w:val="28"/>
        </w:rPr>
        <w:t xml:space="preserve"> бюджетных денег компания вновь сможет открыть для себя китайский рынок.</w:t>
      </w:r>
      <w:r w:rsidR="00126498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DE0A8F" w:rsidRPr="00A62EFA">
        <w:rPr>
          <w:rFonts w:ascii="Times New Roman" w:hAnsi="Times New Roman" w:cs="Times New Roman"/>
          <w:sz w:val="28"/>
          <w:szCs w:val="28"/>
        </w:rPr>
        <w:t xml:space="preserve"> Благодаря поддержке Росатома, который строит АЭС в 22 странах мира, компания имеет нужные каналы сбыта продукции и возможность заключать контракты на китайском рынке.</w:t>
      </w:r>
      <w:r w:rsidR="005F0653" w:rsidRPr="00A62EFA">
        <w:rPr>
          <w:rFonts w:ascii="Times New Roman" w:hAnsi="Times New Roman" w:cs="Times New Roman"/>
          <w:sz w:val="28"/>
          <w:szCs w:val="28"/>
        </w:rPr>
        <w:t xml:space="preserve"> В 2018 году Росатом выиграл контракт на модернизацию АЭС «Сюйдапу», «Силовые машины» по прогнозам аналитиком займутся поставкой турбин и турбогенераторов.</w:t>
      </w:r>
      <w:r w:rsidR="005F0653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5F0653" w:rsidRPr="00A62EFA">
        <w:rPr>
          <w:rFonts w:ascii="Times New Roman" w:hAnsi="Times New Roman" w:cs="Times New Roman"/>
          <w:sz w:val="28"/>
          <w:szCs w:val="28"/>
        </w:rPr>
        <w:t xml:space="preserve"> Недавно было </w:t>
      </w:r>
      <w:r w:rsidRPr="00A62EFA">
        <w:rPr>
          <w:rFonts w:ascii="Times New Roman" w:hAnsi="Times New Roman" w:cs="Times New Roman"/>
          <w:sz w:val="28"/>
          <w:szCs w:val="28"/>
        </w:rPr>
        <w:t>заключено</w:t>
      </w:r>
      <w:r w:rsidR="005F0653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</w:rPr>
        <w:t>ещё</w:t>
      </w:r>
      <w:r w:rsidR="005F0653" w:rsidRPr="00A62EFA">
        <w:rPr>
          <w:rFonts w:ascii="Times New Roman" w:hAnsi="Times New Roman" w:cs="Times New Roman"/>
          <w:sz w:val="28"/>
          <w:szCs w:val="28"/>
        </w:rPr>
        <w:t xml:space="preserve"> одно соглашение, а именно соглашение о стратегическом </w:t>
      </w:r>
      <w:r w:rsidRPr="00A62EFA">
        <w:rPr>
          <w:rFonts w:ascii="Times New Roman" w:hAnsi="Times New Roman" w:cs="Times New Roman"/>
          <w:sz w:val="28"/>
          <w:szCs w:val="28"/>
        </w:rPr>
        <w:t>партнёрстве</w:t>
      </w:r>
      <w:r w:rsidR="005F0653" w:rsidRPr="00A62EFA">
        <w:rPr>
          <w:rFonts w:ascii="Times New Roman" w:hAnsi="Times New Roman" w:cs="Times New Roman"/>
          <w:sz w:val="28"/>
          <w:szCs w:val="28"/>
        </w:rPr>
        <w:t xml:space="preserve"> в области энергетического машиностроения заключили компании «Силовые машины» и Harbin Electric. Данное соглашение предполагает сотрудничество компаний в международных проектах и совместные разработки оборудования.</w:t>
      </w:r>
      <w:r w:rsidR="005F0653" w:rsidRPr="00A62EFA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844B36" w:rsidRPr="00A62EFA">
        <w:rPr>
          <w:rFonts w:ascii="Times New Roman" w:hAnsi="Times New Roman" w:cs="Times New Roman"/>
          <w:sz w:val="28"/>
          <w:szCs w:val="28"/>
        </w:rPr>
        <w:t xml:space="preserve"> Таким образом, мы мо</w:t>
      </w:r>
      <w:r w:rsidR="00F0133C">
        <w:rPr>
          <w:rFonts w:ascii="Times New Roman" w:hAnsi="Times New Roman" w:cs="Times New Roman"/>
          <w:sz w:val="28"/>
          <w:szCs w:val="28"/>
        </w:rPr>
        <w:t xml:space="preserve">жем </w:t>
      </w:r>
      <w:r w:rsidR="00F0133C">
        <w:rPr>
          <w:rFonts w:ascii="Times New Roman" w:hAnsi="Times New Roman" w:cs="Times New Roman"/>
          <w:sz w:val="28"/>
          <w:szCs w:val="28"/>
        </w:rPr>
        <w:lastRenderedPageBreak/>
        <w:t>видеть, что компания реализовывала проекты в Китае</w:t>
      </w:r>
      <w:r w:rsidR="00844B36" w:rsidRPr="00A62EFA">
        <w:rPr>
          <w:rFonts w:ascii="Times New Roman" w:hAnsi="Times New Roman" w:cs="Times New Roman"/>
          <w:sz w:val="28"/>
          <w:szCs w:val="28"/>
        </w:rPr>
        <w:t xml:space="preserve"> и надеется на </w:t>
      </w:r>
      <w:r w:rsidR="00DC11D2" w:rsidRPr="00A62EFA">
        <w:rPr>
          <w:rFonts w:ascii="Times New Roman" w:hAnsi="Times New Roman" w:cs="Times New Roman"/>
          <w:sz w:val="28"/>
          <w:szCs w:val="28"/>
        </w:rPr>
        <w:t xml:space="preserve">преодоление кризиса за </w:t>
      </w:r>
      <w:r w:rsidRPr="00A62EFA">
        <w:rPr>
          <w:rFonts w:ascii="Times New Roman" w:hAnsi="Times New Roman" w:cs="Times New Roman"/>
          <w:sz w:val="28"/>
          <w:szCs w:val="28"/>
        </w:rPr>
        <w:t>счёт</w:t>
      </w:r>
      <w:r w:rsidR="00DC11D2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</w:rPr>
        <w:t>партнёрства</w:t>
      </w:r>
      <w:r w:rsidR="00DC11D2" w:rsidRPr="00A62EFA">
        <w:rPr>
          <w:rFonts w:ascii="Times New Roman" w:hAnsi="Times New Roman" w:cs="Times New Roman"/>
          <w:sz w:val="28"/>
          <w:szCs w:val="28"/>
        </w:rPr>
        <w:t xml:space="preserve"> с китайскими компаниями.</w:t>
      </w:r>
    </w:p>
    <w:p w:rsidR="00BB6F7F" w:rsidRPr="00A62EFA" w:rsidRDefault="00996C98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определились</w:t>
      </w:r>
      <w:r w:rsidR="003C0DF2">
        <w:rPr>
          <w:rFonts w:ascii="Times New Roman" w:hAnsi="Times New Roman" w:cs="Times New Roman"/>
          <w:sz w:val="28"/>
          <w:szCs w:val="28"/>
        </w:rPr>
        <w:t xml:space="preserve">, </w:t>
      </w:r>
      <w:r w:rsidR="001804AD" w:rsidRPr="00A62EFA">
        <w:rPr>
          <w:rFonts w:ascii="Times New Roman" w:hAnsi="Times New Roman" w:cs="Times New Roman"/>
          <w:sz w:val="28"/>
          <w:szCs w:val="28"/>
        </w:rPr>
        <w:t xml:space="preserve">какие Санкт-Петербургские компании </w:t>
      </w:r>
      <w:r w:rsidR="00920166" w:rsidRPr="00A62EFA">
        <w:rPr>
          <w:rFonts w:ascii="Times New Roman" w:hAnsi="Times New Roman" w:cs="Times New Roman"/>
          <w:sz w:val="28"/>
          <w:szCs w:val="28"/>
        </w:rPr>
        <w:t xml:space="preserve">активно ведут свою деятельность в Китае. </w:t>
      </w:r>
      <w:r w:rsidR="00CC4929" w:rsidRPr="00A62EFA">
        <w:rPr>
          <w:rFonts w:ascii="Times New Roman" w:hAnsi="Times New Roman" w:cs="Times New Roman"/>
          <w:sz w:val="28"/>
          <w:szCs w:val="28"/>
        </w:rPr>
        <w:t xml:space="preserve">Также мы </w:t>
      </w:r>
      <w:r w:rsidR="003C0DF2">
        <w:rPr>
          <w:rFonts w:ascii="Times New Roman" w:hAnsi="Times New Roman" w:cs="Times New Roman"/>
          <w:sz w:val="28"/>
          <w:szCs w:val="28"/>
        </w:rPr>
        <w:t xml:space="preserve">пришли к выводу о том, </w:t>
      </w:r>
      <w:r w:rsidR="00CC4929" w:rsidRPr="00A62EFA">
        <w:rPr>
          <w:rFonts w:ascii="Times New Roman" w:hAnsi="Times New Roman" w:cs="Times New Roman"/>
          <w:sz w:val="28"/>
          <w:szCs w:val="28"/>
        </w:rPr>
        <w:t>какие компании можно считать Санкт-Петербургскими. Мы могли заметить, что количество компаний, активно ведущих деятельность в Китае довольно мало. Действительно, основная часть крупны</w:t>
      </w:r>
      <w:r w:rsidR="002F3C33" w:rsidRPr="00A62EFA">
        <w:rPr>
          <w:rFonts w:ascii="Times New Roman" w:hAnsi="Times New Roman" w:cs="Times New Roman"/>
          <w:sz w:val="28"/>
          <w:szCs w:val="28"/>
        </w:rPr>
        <w:t>х Санкт-Петербургских компаний</w:t>
      </w:r>
      <w:r w:rsidR="00CC4929" w:rsidRPr="00A62EF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пределах Санкт-Петербурга и России.</w:t>
      </w:r>
      <w:r w:rsidR="00074CDA">
        <w:rPr>
          <w:rFonts w:ascii="Times New Roman" w:hAnsi="Times New Roman" w:cs="Times New Roman"/>
          <w:sz w:val="28"/>
          <w:szCs w:val="28"/>
        </w:rPr>
        <w:t xml:space="preserve"> Компании «ИЛИМ» и «Балтика» видят китайский рынок как потенциальную возможность расширить свои каналы поставки и увеличить прибыль. Также эти компании являются устоявшимися мировыми брендами у которых имеется достаточно долгая история бизнес-деятельности с Китаем. Положение компании «Силовые машины» в Китае вызывает вопросы, некоторые эксперты предрекают компании возможные контракты, а некоторые говорят о незаинтересованности китайских </w:t>
      </w:r>
      <w:r w:rsidR="003C0DF2">
        <w:rPr>
          <w:rFonts w:ascii="Times New Roman" w:hAnsi="Times New Roman" w:cs="Times New Roman"/>
          <w:sz w:val="28"/>
          <w:szCs w:val="28"/>
        </w:rPr>
        <w:t>партнёров</w:t>
      </w:r>
      <w:r w:rsidR="00074CDA">
        <w:rPr>
          <w:rFonts w:ascii="Times New Roman" w:hAnsi="Times New Roman" w:cs="Times New Roman"/>
          <w:sz w:val="28"/>
          <w:szCs w:val="28"/>
        </w:rPr>
        <w:t xml:space="preserve"> в продукции компании и </w:t>
      </w:r>
      <w:r w:rsidR="003C0DF2">
        <w:rPr>
          <w:rFonts w:ascii="Times New Roman" w:hAnsi="Times New Roman" w:cs="Times New Roman"/>
          <w:sz w:val="28"/>
          <w:szCs w:val="28"/>
        </w:rPr>
        <w:t>бесперспективности</w:t>
      </w:r>
      <w:r w:rsidR="00074CDA">
        <w:rPr>
          <w:rFonts w:ascii="Times New Roman" w:hAnsi="Times New Roman" w:cs="Times New Roman"/>
          <w:sz w:val="28"/>
          <w:szCs w:val="28"/>
        </w:rPr>
        <w:t xml:space="preserve"> дальнейшего сотрудничества. Можно сказать, что Петербургский бизнес в Китае разнообразен, </w:t>
      </w:r>
      <w:r w:rsidR="003C0DF2">
        <w:rPr>
          <w:rFonts w:ascii="Times New Roman" w:hAnsi="Times New Roman" w:cs="Times New Roman"/>
          <w:sz w:val="28"/>
          <w:szCs w:val="28"/>
        </w:rPr>
        <w:t>есть достаточно успешные компании,</w:t>
      </w:r>
      <w:r w:rsidR="00074CDA">
        <w:rPr>
          <w:rFonts w:ascii="Times New Roman" w:hAnsi="Times New Roman" w:cs="Times New Roman"/>
          <w:sz w:val="28"/>
          <w:szCs w:val="28"/>
        </w:rPr>
        <w:t xml:space="preserve"> которые строят дальнейшие планы на китайском направлении, а есть и неуспешные, для которых китайский рынок является лишь одним способом выхода из </w:t>
      </w:r>
      <w:r w:rsidR="003C0DF2">
        <w:rPr>
          <w:rFonts w:ascii="Times New Roman" w:hAnsi="Times New Roman" w:cs="Times New Roman"/>
          <w:sz w:val="28"/>
          <w:szCs w:val="28"/>
        </w:rPr>
        <w:t>кризисного</w:t>
      </w:r>
      <w:r w:rsidR="00074CDA">
        <w:rPr>
          <w:rFonts w:ascii="Times New Roman" w:hAnsi="Times New Roman" w:cs="Times New Roman"/>
          <w:sz w:val="28"/>
          <w:szCs w:val="28"/>
        </w:rPr>
        <w:t xml:space="preserve"> положения. В целом, в Китае есть компании из Санкт-</w:t>
      </w:r>
      <w:r w:rsidR="003C0DF2">
        <w:rPr>
          <w:rFonts w:ascii="Times New Roman" w:hAnsi="Times New Roman" w:cs="Times New Roman"/>
          <w:sz w:val="28"/>
          <w:szCs w:val="28"/>
        </w:rPr>
        <w:t>Петербурга</w:t>
      </w:r>
      <w:r w:rsidR="00074CDA">
        <w:rPr>
          <w:rFonts w:ascii="Times New Roman" w:hAnsi="Times New Roman" w:cs="Times New Roman"/>
          <w:sz w:val="28"/>
          <w:szCs w:val="28"/>
        </w:rPr>
        <w:t xml:space="preserve"> и сферы их деятел</w:t>
      </w:r>
      <w:r w:rsidR="00215E95">
        <w:rPr>
          <w:rFonts w:ascii="Times New Roman" w:hAnsi="Times New Roman" w:cs="Times New Roman"/>
          <w:sz w:val="28"/>
          <w:szCs w:val="28"/>
        </w:rPr>
        <w:t>ьности чрезвычайно разнообразны, также можно сказать, что бизнес компании активизировался именно в последнее десятилетие.</w:t>
      </w:r>
    </w:p>
    <w:p w:rsidR="00B569BA" w:rsidRPr="00A62EFA" w:rsidRDefault="00B569BA" w:rsidP="00284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9BA" w:rsidRDefault="00B569BA" w:rsidP="009E0B8C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2362875"/>
      <w:r w:rsidRPr="009E0B8C">
        <w:rPr>
          <w:rFonts w:ascii="Times New Roman" w:hAnsi="Times New Roman" w:cs="Times New Roman"/>
          <w:color w:val="000000" w:themeColor="text1"/>
          <w:sz w:val="28"/>
          <w:szCs w:val="28"/>
        </w:rPr>
        <w:t>Глава 3. Анализ успешности компаний в Китае.</w:t>
      </w:r>
      <w:bookmarkEnd w:id="6"/>
    </w:p>
    <w:p w:rsidR="009E0B8C" w:rsidRPr="00A563B1" w:rsidRDefault="00A563B1" w:rsidP="00A563B1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_Toc42362876"/>
      <w:r w:rsidRPr="00A563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Культурный фактор в формировании стретегии компании</w:t>
      </w:r>
      <w:bookmarkEnd w:id="7"/>
    </w:p>
    <w:p w:rsidR="00A563B1" w:rsidRDefault="00A563B1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6D5F" w:rsidRPr="00A62EFA" w:rsidRDefault="002C7431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Итак, мы выявили </w:t>
      </w:r>
      <w:r w:rsidR="003C0DF2" w:rsidRPr="00A62EFA">
        <w:rPr>
          <w:rFonts w:ascii="Times New Roman" w:hAnsi="Times New Roman" w:cs="Times New Roman"/>
          <w:sz w:val="28"/>
          <w:szCs w:val="28"/>
          <w:lang w:eastAsia="zh-CN"/>
        </w:rPr>
        <w:t>критерии,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 которым можно судить о успешности внедрения своего товара или услуги на китайском рынке</w:t>
      </w:r>
      <w:r w:rsidR="00815D96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15D9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а также мы </w:t>
      </w:r>
      <w:r w:rsidR="00815D96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рассмотрели оперативную деятельность Санкт-Петербургских компаний в </w:t>
      </w:r>
      <w:r w:rsidR="003C0DF2" w:rsidRPr="00A62EFA">
        <w:rPr>
          <w:rFonts w:ascii="Times New Roman" w:hAnsi="Times New Roman" w:cs="Times New Roman"/>
          <w:sz w:val="28"/>
          <w:szCs w:val="28"/>
          <w:lang w:eastAsia="zh-CN"/>
        </w:rPr>
        <w:t>Китае</w:t>
      </w:r>
      <w:r w:rsidR="00815D9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за последние несколько лет. В </w:t>
      </w:r>
      <w:r w:rsidR="00DB1CDA" w:rsidRPr="00A62EFA">
        <w:rPr>
          <w:rFonts w:ascii="Times New Roman" w:hAnsi="Times New Roman" w:cs="Times New Roman"/>
          <w:sz w:val="28"/>
          <w:szCs w:val="28"/>
          <w:lang w:eastAsia="zh-CN"/>
        </w:rPr>
        <w:t>данной главе мы</w:t>
      </w:r>
      <w:r w:rsidR="00815D9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проанализируем деятельность к</w:t>
      </w:r>
      <w:r w:rsidR="00DB1CDA" w:rsidRPr="00A62EFA">
        <w:rPr>
          <w:rFonts w:ascii="Times New Roman" w:hAnsi="Times New Roman" w:cs="Times New Roman"/>
          <w:sz w:val="28"/>
          <w:szCs w:val="28"/>
          <w:lang w:eastAsia="zh-CN"/>
        </w:rPr>
        <w:t>омпаний в Китае и определим дальнейшие перспективы.</w:t>
      </w:r>
    </w:p>
    <w:p w:rsidR="00976128" w:rsidRPr="00A62EFA" w:rsidRDefault="00976128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В первую очередь мы рассмотрим деятельность компаний с точки зрения культурного фактора, мы определим какие стратегии компаний учитывали культурные различия между Россией и Китаем, а какие нет.</w:t>
      </w:r>
      <w:r w:rsidR="007E0D5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E0D50" w:rsidRPr="00A62EFA" w:rsidRDefault="007E0D50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Влияние культуры на деятельность бизнеса </w:t>
      </w:r>
      <w:r w:rsidR="003C0DF2">
        <w:rPr>
          <w:rFonts w:ascii="Times New Roman" w:hAnsi="Times New Roman" w:cs="Times New Roman"/>
          <w:sz w:val="28"/>
          <w:szCs w:val="28"/>
          <w:lang w:eastAsia="zh-CN"/>
        </w:rPr>
        <w:t xml:space="preserve">- это факт,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признанный многими </w:t>
      </w:r>
      <w:r w:rsidR="003C0DF2" w:rsidRPr="00A62EFA">
        <w:rPr>
          <w:rFonts w:ascii="Times New Roman" w:hAnsi="Times New Roman" w:cs="Times New Roman"/>
          <w:sz w:val="28"/>
          <w:szCs w:val="28"/>
          <w:lang w:eastAsia="zh-CN"/>
        </w:rPr>
        <w:t>учёными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области менеджмента, схожесть культур может положительно влиять на бизнес, в то время сильные различия в куль</w:t>
      </w:r>
      <w:r w:rsidR="0045293D" w:rsidRPr="00A62EFA">
        <w:rPr>
          <w:rFonts w:ascii="Times New Roman" w:hAnsi="Times New Roman" w:cs="Times New Roman"/>
          <w:sz w:val="28"/>
          <w:szCs w:val="28"/>
          <w:lang w:eastAsia="zh-CN"/>
        </w:rPr>
        <w:t>турных особенностях негативно сказываются на скорости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проникновения бизнеса на тот или иной рынок.</w:t>
      </w:r>
      <w:r w:rsidR="0045293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Существует множество </w:t>
      </w:r>
      <w:r w:rsidR="003C0DF2" w:rsidRPr="00A62EFA">
        <w:rPr>
          <w:rFonts w:ascii="Times New Roman" w:hAnsi="Times New Roman" w:cs="Times New Roman"/>
          <w:sz w:val="28"/>
          <w:szCs w:val="28"/>
          <w:lang w:eastAsia="zh-CN"/>
        </w:rPr>
        <w:t>научных монографий,</w:t>
      </w:r>
      <w:r w:rsidR="0045293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повествующих о </w:t>
      </w:r>
      <w:r w:rsidR="003C0DF2" w:rsidRPr="00A62EFA">
        <w:rPr>
          <w:rFonts w:ascii="Times New Roman" w:hAnsi="Times New Roman" w:cs="Times New Roman"/>
          <w:sz w:val="28"/>
          <w:szCs w:val="28"/>
          <w:lang w:eastAsia="zh-CN"/>
        </w:rPr>
        <w:t>культурных</w:t>
      </w:r>
      <w:r w:rsidR="0045293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различиях Азии и Европы. Одним из наиболее фундаментальных трудов является работа </w:t>
      </w:r>
      <w:r w:rsidR="00C64E10" w:rsidRPr="00A62EFA">
        <w:rPr>
          <w:rFonts w:ascii="Times New Roman" w:hAnsi="Times New Roman" w:cs="Times New Roman"/>
          <w:sz w:val="28"/>
          <w:szCs w:val="28"/>
          <w:lang w:eastAsia="zh-CN"/>
        </w:rPr>
        <w:t>Г. Хофстед</w:t>
      </w:r>
      <w:r w:rsidR="00B52F6C" w:rsidRPr="00A62EFA">
        <w:rPr>
          <w:rFonts w:ascii="Times New Roman" w:hAnsi="Times New Roman" w:cs="Times New Roman"/>
          <w:sz w:val="28"/>
          <w:szCs w:val="28"/>
          <w:lang w:eastAsia="zh-CN"/>
        </w:rPr>
        <w:t>е о межкультурных коммуникациях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52F6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основе которой будет основана данная часть работы.</w:t>
      </w:r>
      <w:r w:rsidR="00FB624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Модель Г.Хофстеде</w:t>
      </w:r>
      <w:r w:rsidR="00C62E8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концентрируется на сфере труда в международной межкультурной</w:t>
      </w:r>
      <w:r w:rsidR="009F71E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коммуникации, количественный анализ и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определённость</w:t>
      </w:r>
      <w:r w:rsidR="009F71E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типологии являются сильными сторонами работы, это позволяет более гибко использовать </w:t>
      </w:r>
      <w:r w:rsidR="000532A3" w:rsidRPr="00A62EFA">
        <w:rPr>
          <w:rFonts w:ascii="Times New Roman" w:hAnsi="Times New Roman" w:cs="Times New Roman"/>
          <w:sz w:val="28"/>
          <w:szCs w:val="28"/>
          <w:lang w:eastAsia="zh-CN"/>
        </w:rPr>
        <w:t>постулаты теории в исследовании культурных различий.</w:t>
      </w:r>
      <w:r w:rsidR="003F3E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Модель Г.Хофстеде состоит из шести элементов по которым можно классифицировать культуры</w:t>
      </w:r>
      <w:r w:rsidR="003F3E87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3F3E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1)Дистанция власти, 2)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Индивидуализма</w:t>
      </w:r>
      <w:r w:rsidR="003F3E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3) Избегание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неопределённости</w:t>
      </w:r>
      <w:r w:rsidR="003F3E87" w:rsidRPr="00A62EFA">
        <w:rPr>
          <w:rFonts w:ascii="Times New Roman" w:hAnsi="Times New Roman" w:cs="Times New Roman"/>
          <w:sz w:val="28"/>
          <w:szCs w:val="28"/>
          <w:lang w:eastAsia="zh-CN"/>
        </w:rPr>
        <w:t>, 4) Мужественности, 5) Долгосрочной ориентации, 6) Сдержанности.</w:t>
      </w:r>
      <w:r w:rsidR="00374420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35"/>
      </w:r>
      <w:r w:rsidR="003F3E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1143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Сравнивая Россию и Китай по модели Хофстеде, можно увидеть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следующие</w:t>
      </w:r>
      <w:r w:rsidR="00B1143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отличительные свойства.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Культурные аспекты</w:t>
            </w:r>
          </w:p>
        </w:tc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Китай</w:t>
            </w:r>
          </w:p>
        </w:tc>
      </w:tr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Индивидуализм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Средний индивидуализм</w:t>
            </w:r>
          </w:p>
        </w:tc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Низкий индивидуализм</w:t>
            </w:r>
          </w:p>
        </w:tc>
      </w:tr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Дистанция власти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Высокая дистанция</w:t>
            </w:r>
          </w:p>
        </w:tc>
        <w:tc>
          <w:tcPr>
            <w:tcW w:w="3115" w:type="dxa"/>
          </w:tcPr>
          <w:p w:rsidR="00B11433" w:rsidRPr="00A62EFA" w:rsidRDefault="00D3601C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Высокая дистанция, но т</w:t>
            </w:r>
            <w:r w:rsidR="00B11433"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енденция к демократии</w:t>
            </w:r>
          </w:p>
        </w:tc>
      </w:tr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Избегание </w:t>
            </w:r>
            <w:r w:rsidR="00397423"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неопределённости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Тенденция</w:t>
            </w:r>
            <w:r w:rsidR="003974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 на риск</w:t>
            </w:r>
          </w:p>
        </w:tc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Сильное избегание риска</w:t>
            </w:r>
          </w:p>
        </w:tc>
      </w:tr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Мужественность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Невысокий показатель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Невысокий показатель</w:t>
            </w:r>
          </w:p>
        </w:tc>
      </w:tr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Долгосрочная ориентация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Низкий уровень ориентации на будущее</w:t>
            </w:r>
          </w:p>
        </w:tc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Сильная долгосрочная ориентация</w:t>
            </w:r>
          </w:p>
        </w:tc>
      </w:tr>
      <w:tr w:rsidR="00B11433" w:rsidRPr="00A62EFA" w:rsidTr="00B11433"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Сдержанность</w:t>
            </w:r>
          </w:p>
        </w:tc>
        <w:tc>
          <w:tcPr>
            <w:tcW w:w="3115" w:type="dxa"/>
          </w:tcPr>
          <w:p w:rsidR="00B11433" w:rsidRPr="00A62EFA" w:rsidRDefault="00610997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Низкий уровень</w:t>
            </w:r>
          </w:p>
        </w:tc>
        <w:tc>
          <w:tcPr>
            <w:tcW w:w="3115" w:type="dxa"/>
          </w:tcPr>
          <w:p w:rsidR="00B11433" w:rsidRPr="00A62EFA" w:rsidRDefault="00B11433" w:rsidP="00055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Сильная сдержанность</w:t>
            </w:r>
          </w:p>
        </w:tc>
      </w:tr>
    </w:tbl>
    <w:p w:rsidR="00A8295B" w:rsidRPr="00A62EFA" w:rsidRDefault="0015278A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Таким образом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мы можем видеть, что в некоторых показателях культура России и Китая схожи, а в некоторых сильно отличаются.</w:t>
      </w:r>
      <w:r w:rsidR="004D086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Безусловно,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аспекты,</w:t>
      </w:r>
      <w:r w:rsidR="004D086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которые мы выделили влияют на ведение бизнеса в Китае.</w:t>
      </w:r>
      <w:r w:rsidR="00A8295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8295B" w:rsidRPr="00A62EFA" w:rsidRDefault="00A8295B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Для преодоления культурных различий наиболее эффективно </w:t>
      </w:r>
      <w:r w:rsidR="00A5492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использовать стратегии культурной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интеграции</w:t>
      </w:r>
      <w:r w:rsidR="00A54923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7012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Исследования показали, что компании, которые стараются</w:t>
      </w:r>
      <w:r w:rsidR="00FC1E4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культурно</w:t>
      </w:r>
      <w:r w:rsidR="00A7012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интегрироваться по статистике более успешные, имеют больше прибыли и более жизнеспособны.</w:t>
      </w:r>
      <w:r w:rsidR="00A7012A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36"/>
      </w:r>
      <w:r w:rsidR="00A7012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1433" w:rsidRPr="00A62EFA" w:rsidRDefault="004D0867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Рассмотрим компании с точки зрения кросс-культурного анализа и предпочтительных маркетинговых стратегий.</w:t>
      </w:r>
    </w:p>
    <w:p w:rsidR="004D0867" w:rsidRPr="00A62EFA" w:rsidRDefault="00397423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Начнём</w:t>
      </w:r>
      <w:r w:rsidR="004D086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 компании «ИЛИМ». Прежде всего стоит обратить внимание, что компания «ИЛИМ»</w:t>
      </w:r>
      <w:r w:rsidR="00F6720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является поставщиком материалов (целлюлозы, картона),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</w:t>
      </w:r>
      <w:r>
        <w:rPr>
          <w:rFonts w:ascii="Times New Roman" w:hAnsi="Times New Roman" w:cs="Times New Roman"/>
          <w:sz w:val="28"/>
          <w:szCs w:val="28"/>
          <w:lang w:eastAsia="zh-CN"/>
        </w:rPr>
        <w:t>твенно,</w:t>
      </w:r>
      <w:r w:rsidR="00D56507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 не взаимодействует с китайским клиентом</w:t>
      </w:r>
      <w:r w:rsidR="00F6720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а лишь поставляет материалы для дальнейшей переработки и превращения в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определённый</w:t>
      </w:r>
      <w:r w:rsidR="00F6720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товар.</w:t>
      </w:r>
      <w:r w:rsidR="002E7B1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Маркетинговые </w:t>
      </w:r>
      <w:r w:rsidR="009E6348">
        <w:rPr>
          <w:rFonts w:ascii="Times New Roman" w:hAnsi="Times New Roman" w:cs="Times New Roman"/>
          <w:sz w:val="28"/>
          <w:szCs w:val="28"/>
          <w:lang w:eastAsia="zh-CN"/>
        </w:rPr>
        <w:t xml:space="preserve">стратегии торговых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предприятий</w:t>
      </w:r>
      <w:r w:rsidR="002E7B1B" w:rsidRPr="00A62EF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E634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подходящие организациям, которые направлены </w:t>
      </w:r>
      <w:r w:rsidR="002E7B1B" w:rsidRPr="00A62EFA">
        <w:rPr>
          <w:rFonts w:ascii="Times New Roman" w:hAnsi="Times New Roman" w:cs="Times New Roman"/>
          <w:sz w:val="28"/>
          <w:szCs w:val="28"/>
          <w:lang w:eastAsia="zh-CN"/>
        </w:rPr>
        <w:t>на ритейл на китайском рынке, не подходят для того, чтобы проанализировать деятельность «ИЛИМ».</w:t>
      </w:r>
      <w:r w:rsidR="002F15F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Тем не менее, для компании в любом случае требуется </w:t>
      </w:r>
      <w:r w:rsidR="002F15FF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ознакомит</w:t>
      </w:r>
      <w:r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="002F15FF" w:rsidRPr="00A62EFA">
        <w:rPr>
          <w:rFonts w:ascii="Times New Roman" w:hAnsi="Times New Roman" w:cs="Times New Roman"/>
          <w:sz w:val="28"/>
          <w:szCs w:val="28"/>
          <w:lang w:eastAsia="zh-CN"/>
        </w:rPr>
        <w:t>ся и принять во внимание кул</w:t>
      </w:r>
      <w:r w:rsidR="00531E8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ьтурные особенности поднебесной, даже при заключении сделки с китайским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партнёром</w:t>
      </w:r>
      <w:r w:rsidR="00531E8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можно сделать с</w:t>
      </w:r>
      <w:r w:rsidR="004059FC" w:rsidRPr="00A62EFA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531E86" w:rsidRPr="00A62EFA">
        <w:rPr>
          <w:rFonts w:ascii="Times New Roman" w:hAnsi="Times New Roman" w:cs="Times New Roman"/>
          <w:sz w:val="28"/>
          <w:szCs w:val="28"/>
          <w:lang w:eastAsia="zh-CN"/>
        </w:rPr>
        <w:t>елку более выгодной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31E8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если </w:t>
      </w:r>
      <w:r w:rsidR="004059FC" w:rsidRPr="00A62EFA">
        <w:rPr>
          <w:rFonts w:ascii="Times New Roman" w:hAnsi="Times New Roman" w:cs="Times New Roman"/>
          <w:sz w:val="28"/>
          <w:szCs w:val="28"/>
          <w:lang w:eastAsia="zh-CN"/>
        </w:rPr>
        <w:t>знать о культурных особенностях, в частности во время переговоров.</w:t>
      </w:r>
      <w:r w:rsidR="008361B0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37"/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6607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связи с тем, что культурны</w:t>
      </w:r>
      <w:r w:rsidR="00884654" w:rsidRPr="00A62EFA">
        <w:rPr>
          <w:rFonts w:ascii="Times New Roman" w:hAnsi="Times New Roman" w:cs="Times New Roman"/>
          <w:sz w:val="28"/>
          <w:szCs w:val="28"/>
          <w:lang w:eastAsia="zh-CN"/>
        </w:rPr>
        <w:t>е приоритеты компании невозможно измерить имеющимися на сегодняшний день инструментами и ввиду отсутствия открытой базы данных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8465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основе которой можно судить о положении дел в компании в аспекте культурной политики, мы будем использовать этический  кодекс компании. 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Стоит отметить, что этический кодекс компании «ИЛИМ» противоречит некоторым культурным ценностям китайского общества. Так, в кодексе написано о невозможности принятия подарков, вне зависимости от культурных обычаев той или иной территории,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цитируем</w:t>
      </w:r>
      <w:r w:rsidR="004F26C9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«Мы убеждены в том, что не следует принимать или дарить подарки, получать или оказывать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услуги,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или участвовать в увеселительных мероприятиях, если это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влечёт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возникновение у получателя каких-либо обязанностей. В любом случае запрещены дача или получение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взяток,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или неуместных, чрезмерно дорогих или неоднократных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подарков,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или других материальных выгод, даже если они допустимы по местным обычаям. Точно так же запрещено просить или добиваться получения личных подарков или услуг от продавцов, поставщиков, других деловых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партнёров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. В общем и целом, допускается предоставление или получение обычных деловых сувениров, несистематическое участие в обедах или ужинах и получение других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не денежных</w:t>
      </w:r>
      <w:r w:rsidR="004F26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выгод минимальной коммерческой стоимости.»</w:t>
      </w:r>
      <w:r w:rsidR="004F26C9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38"/>
      </w:r>
      <w:r w:rsidR="00BC7EB2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C7E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Как мы уже упоминали, в китайской бизнес-культуре очень важно построение близких, дружеских отношений между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партнёрами</w:t>
      </w:r>
      <w:r w:rsidR="00BC7E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 бизнесу, и дарение подарков показывает уважение и желание построен</w:t>
      </w:r>
      <w:r w:rsidR="00551AD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ия долгих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партнёрских</w:t>
      </w:r>
      <w:r w:rsidR="00551AD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отношений, практически ни одна официальная встреча с китайскими бизнесменами не </w:t>
      </w:r>
      <w:r w:rsidR="00551ADC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обходится без подарков.</w:t>
      </w:r>
      <w:r w:rsidR="00B6607D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39"/>
      </w:r>
      <w:r w:rsidR="00C75D8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Очень часто в качестве подарка китайские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партнёры</w:t>
      </w:r>
      <w:r w:rsidR="00C75D8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дарят очень дорогие украшения или сувениры, и ожидают тоже самое от своих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партнёров</w:t>
      </w:r>
      <w:r w:rsidR="00C75D89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C05F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Универсалистский подход к этике, как мы уже ранее определили ведёт</w:t>
      </w:r>
      <w:r w:rsidR="00D0270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недочётам</w:t>
      </w:r>
      <w:r w:rsidR="00D0270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иногда может полностью сорвать сделку.</w:t>
      </w:r>
      <w:r w:rsidR="003D189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Мы не можем с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ответственностью</w:t>
      </w:r>
      <w:r w:rsidR="003D189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утверждать, что каждый сотрудник соблюдает данные этические нормы,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однако другого ресурса,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повествующего о</w:t>
      </w:r>
      <w:r w:rsidR="003D189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деловой этике компании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D189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нет в открытом доступе.</w:t>
      </w:r>
      <w:r w:rsidR="0037453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D7C3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Этический кодекс также говорит о соблюдении общечеловеческих качеств и не акцентирует внимание на культуре других стран и регионов. Однако можно заметить, что у компании имеются связи с китайскими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партнёрами</w:t>
      </w:r>
      <w:r w:rsidR="009D7C3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более 10 лет, что говорит о сотруднических отношениях с обеих сторон, что может свидетельствовать о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надёжности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компании в качестве</w:t>
      </w:r>
      <w:r w:rsidR="009D7C3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</w:t>
      </w:r>
      <w:r w:rsidR="009D7C38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C45A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целом, нельзя сделать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определённый</w:t>
      </w:r>
      <w:r w:rsidR="00C45A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вывод о том, как компания проводит политику в отношении Китая с точки зрения внимания к культурным нюансам, мы можем сказать, что компания за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счёт</w:t>
      </w:r>
      <w:r w:rsidR="00C45A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своего опыта</w:t>
      </w:r>
      <w:r w:rsidR="00D44C1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имени</w:t>
      </w:r>
      <w:r w:rsidR="00C45A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смогла установить </w:t>
      </w:r>
      <w:r w:rsidR="00D44C19" w:rsidRPr="00A62EFA">
        <w:rPr>
          <w:rFonts w:ascii="Times New Roman" w:hAnsi="Times New Roman" w:cs="Times New Roman"/>
          <w:sz w:val="28"/>
          <w:szCs w:val="28"/>
          <w:lang w:eastAsia="zh-CN"/>
        </w:rPr>
        <w:t>крепкие связи с Китаем.</w:t>
      </w:r>
    </w:p>
    <w:p w:rsidR="00F04DBD" w:rsidRPr="00A62EFA" w:rsidRDefault="00F04DBD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ПАО «Силовые Машины» является компанией для которой экспорт на другие рынки является приоритетным направление</w:t>
      </w:r>
      <w:r w:rsidR="009E0D90" w:rsidRPr="00A62EFA">
        <w:rPr>
          <w:rFonts w:ascii="Times New Roman" w:hAnsi="Times New Roman" w:cs="Times New Roman"/>
          <w:sz w:val="28"/>
          <w:szCs w:val="28"/>
          <w:lang w:eastAsia="zh-CN"/>
        </w:rPr>
        <w:t>м. Для успешного выхода на китайский рынок необходимо понимание этических и моральных норм китайских бизнесменов.</w:t>
      </w:r>
      <w:r w:rsidR="005325F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17D8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Из-за нестабильного финансового положения и спроса со стороны китайских бизнесменов к продукции компании, компания вынуждена в первую очередь концентрироваться на финансовых вопросах, нежели на культурных. О таком положении дел повествует нам генеральный директор ПАО «Силовые Машины» Тимур Липатов в интервью газете ведомости.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Т. Липатов</w:t>
      </w:r>
      <w:r w:rsidR="00F17D8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говорит, что компания столкнулась с отсутствием интереса со стороны китайских коллег к их оборудованию, он говорит о том, что существуют намного более технологичные аналоги на рынке </w:t>
      </w:r>
      <w:r w:rsidR="00F17D8B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электростанций и их продукция достаточно устарела для китайских бизнесменов.</w:t>
      </w:r>
      <w:r w:rsidR="00F17D8B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0"/>
      </w:r>
      <w:r w:rsidR="007B212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Для поставщика оборудования особенности поведения китайского клиента не так важны, более важным аспектом является искусство бизнес-переговоров. </w:t>
      </w:r>
      <w:r w:rsidR="00494B2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Безусловно для китайских бизнесменов более важным аспектом является сама продукция, а культурные особенности становятся второстепенным делом, если речь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идёт</w:t>
      </w:r>
      <w:r w:rsidR="00494B2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 выгодной сделке. Сейчас мы можем наблюдать, что китайские бизнесмены не заинтересованы в продукции компании,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соответственно</w:t>
      </w:r>
      <w:r w:rsidR="00494B2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ни о каких переговорах не может быть речи.</w:t>
      </w:r>
    </w:p>
    <w:p w:rsidR="0094072E" w:rsidRPr="00A62EFA" w:rsidRDefault="009134EB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Компания «Балтика»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непосредственно поставляет</w:t>
      </w:r>
      <w:r w:rsidR="00BC39E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свой товар на китайский рынок,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соответственно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39E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для компании очень важен культурный аспект в формировании маркетинговой стратегии.</w:t>
      </w:r>
      <w:r w:rsidR="00806CCE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806CCE" w:rsidRPr="00A62EFA">
        <w:rPr>
          <w:rFonts w:ascii="Times New Roman" w:hAnsi="Times New Roman" w:cs="Times New Roman"/>
          <w:sz w:val="28"/>
          <w:szCs w:val="28"/>
          <w:lang w:eastAsia="zh-CN"/>
        </w:rPr>
        <w:t>Елена Вольгушева, старший директор по экспортным продажам и внутригрупповым поставкам пивоваренной компании «Балтика»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06CC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говорит</w:t>
      </w:r>
      <w:r w:rsidR="00806CCE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: «Балтика» является не просто уверенным лидером на отечественном пивоваренном рынке, но и ведущим российским </w:t>
      </w:r>
      <w:r w:rsidR="00397423" w:rsidRPr="0045281E">
        <w:rPr>
          <w:rFonts w:ascii="Times New Roman" w:hAnsi="Times New Roman" w:cs="Times New Roman"/>
          <w:sz w:val="28"/>
          <w:szCs w:val="28"/>
          <w:lang w:eastAsia="zh-CN"/>
        </w:rPr>
        <w:t>экспортёром</w:t>
      </w:r>
      <w:r w:rsidR="00806CCE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пива. Продукцию компании можно найти в 75 странах, в 43 из которых «Балтика» – единственный российский поставщик в категории. Мы стремимся обеспечивать широкий ассортимент брендов компании в зависимости от предпочтений локальных потребителей и их максимальную доступность на рынках присутствия. Мы всегда стараемся предложить нашим покупателям что-то новое. Мы надеемся, что наш пилотный проект онлайн-продаж «Балтики» на рынке Китая станет успешным».</w:t>
      </w:r>
      <w:r w:rsidR="00806CCE" w:rsidRPr="00A62EFA">
        <w:rPr>
          <w:rStyle w:val="a5"/>
          <w:rFonts w:ascii="Times New Roman" w:hAnsi="Times New Roman" w:cs="Times New Roman"/>
          <w:sz w:val="28"/>
          <w:szCs w:val="28"/>
          <w:lang w:val="en-US" w:eastAsia="zh-CN"/>
        </w:rPr>
        <w:footnoteReference w:id="41"/>
      </w:r>
      <w:r w:rsidR="00181B8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Представитель компании говорит о том, что «Балтика» обращает пристальное внимание нуждам локальных потребителей. Действительно, оценивая маркетинговую компания «Балтика» в Китае, можно с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уверенностью</w:t>
      </w:r>
      <w:r w:rsidR="00181B8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заявить, что</w:t>
      </w:r>
      <w:r w:rsidR="009F51F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бренд «Балтика» попытались адаптировать под нужды китайского клиента. Так, 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 xml:space="preserve">можно </w:t>
      </w:r>
      <w:r w:rsidR="00FF0B8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отметить правильный подход к </w:t>
      </w:r>
      <w:r w:rsidR="00FF0B8A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раскрутке своего бренда с помощью телевещания. «Балтика» запустила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рекламный ролик,</w:t>
      </w:r>
      <w:r w:rsidR="00FF0B8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котором учтены предпочтения китайской аудитории, синие и золотые цвета, которые традиционно имеют благоприятное значение в китайской культуре.</w:t>
      </w:r>
      <w:r w:rsidR="00FA48B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Синий цвет в китайской культуре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A48B4" w:rsidRPr="00A62EF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A48B4" w:rsidRPr="00A62EFA">
        <w:rPr>
          <w:rFonts w:ascii="Times New Roman" w:hAnsi="Times New Roman" w:cs="Times New Roman"/>
          <w:sz w:val="28"/>
          <w:szCs w:val="28"/>
          <w:lang w:eastAsia="zh-CN"/>
        </w:rPr>
        <w:t>это цвет неба, часто синий цвет используют в праздничных церемониях как символ рождения новой жизни, более того, в китайской культуре символом синего цвета является дракон Цинлун, который защищает людей от злых духов.</w:t>
      </w:r>
      <w:r w:rsidR="00D176D3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2"/>
      </w:r>
      <w:r w:rsidR="00FF0B8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4D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Золотой цвет традиционно считается цветом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богатства</w:t>
      </w:r>
      <w:r w:rsidR="00CE4D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процветания. </w:t>
      </w:r>
      <w:r w:rsidR="00FF0B8A" w:rsidRPr="00A62EFA">
        <w:rPr>
          <w:rFonts w:ascii="Times New Roman" w:hAnsi="Times New Roman" w:cs="Times New Roman"/>
          <w:sz w:val="28"/>
          <w:szCs w:val="28"/>
          <w:lang w:eastAsia="zh-CN"/>
        </w:rPr>
        <w:t>В ролике также демонстрируется архитектура Петергофа, для китайского зрителя такой ролик, изобилующий европейской архитектурой и яркими цветами, восприни</w:t>
      </w:r>
      <w:r w:rsidR="00FA48B4" w:rsidRPr="00A62EFA">
        <w:rPr>
          <w:rFonts w:ascii="Times New Roman" w:hAnsi="Times New Roman" w:cs="Times New Roman"/>
          <w:sz w:val="28"/>
          <w:szCs w:val="28"/>
          <w:lang w:eastAsia="zh-CN"/>
        </w:rPr>
        <w:t>мается безусловно положительно.</w:t>
      </w:r>
      <w:r w:rsidR="009F138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 следует отметить, дизайнерские элементы на банке</w:t>
      </w:r>
      <w:r w:rsidR="009F138C" w:rsidRPr="0045281E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="009F138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три волны, крупная цифра семь посередине, золотая окантовка этикетки и приятная текстура с тонким волнистым рисунком напоминают китайским потребителям уже известные дизайнерские находки китайских компаний, таких как </w:t>
      </w:r>
      <w:r w:rsidR="009F138C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Tsingtao</w:t>
      </w:r>
      <w:r w:rsidR="009F138C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138C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Brewery</w:t>
      </w:r>
      <w:r w:rsidR="00C47FE6" w:rsidRPr="0045281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CE4D8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138C" w:rsidRPr="00A62EFA">
        <w:rPr>
          <w:rFonts w:ascii="Times New Roman" w:hAnsi="Times New Roman" w:cs="Times New Roman"/>
          <w:sz w:val="28"/>
          <w:szCs w:val="28"/>
          <w:lang w:eastAsia="zh-CN"/>
        </w:rPr>
        <w:t>В целом, анализируя линейку пива «Балтика» можно сказать, что дизайн упаковки соответствует нуждам китайск</w:t>
      </w:r>
      <w:r w:rsidR="00C47FE6" w:rsidRPr="00A62EFA">
        <w:rPr>
          <w:rFonts w:ascii="Times New Roman" w:hAnsi="Times New Roman" w:cs="Times New Roman"/>
          <w:sz w:val="28"/>
          <w:szCs w:val="28"/>
          <w:lang w:eastAsia="zh-CN"/>
        </w:rPr>
        <w:t>ого клиента.</w:t>
      </w:r>
      <w:r w:rsidR="0094072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Также, компания обратила внимание на такой немаловажный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приём</w:t>
      </w:r>
      <w:r w:rsidR="0094072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продвижения своей продукции как «сарафанное радио», 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который заключается в том, что люди советуют</w:t>
      </w:r>
      <w:r w:rsidR="0094072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пиво компании своим знакомым. Как мы уже отметили, социальные связи очень важный институт китайского общества, китайцы очень ценят свои связи с другими людьми и всегда прислушиваются к советам других. Показателен пример платформы </w:t>
      </w:r>
      <w:r w:rsidR="0094072E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WeChat</w:t>
      </w:r>
      <w:r w:rsidR="0094072E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4072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которая совместила в себе много </w:t>
      </w:r>
      <w:r w:rsidR="000C4B9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функций, именно благодаря этой платформе люди обмениваются мнениями со своими друзьями относительно того или иного товара, зачастую в условиях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ненадёжности</w:t>
      </w:r>
      <w:r w:rsidR="000C4B9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официальных каналов СМИ, такие платформы как </w:t>
      </w:r>
      <w:r w:rsidR="000C4B9B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WeChat</w:t>
      </w:r>
      <w:r w:rsidR="000C4B9B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C4B9B" w:rsidRPr="00A62EFA">
        <w:rPr>
          <w:rFonts w:ascii="Times New Roman" w:hAnsi="Times New Roman" w:cs="Times New Roman"/>
          <w:sz w:val="28"/>
          <w:szCs w:val="28"/>
          <w:lang w:eastAsia="zh-CN"/>
        </w:rPr>
        <w:t>имеют огромное влияние на образ продукции.</w:t>
      </w:r>
      <w:r w:rsidR="005D6E0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Балтика учитывает эту особенность китайского общества. Например, «Балтика»  стремится участвовать в фестивалях, где люди </w:t>
      </w:r>
      <w:r w:rsidR="005D6E02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самостоятельно смогут попробовать продукцию компании</w:t>
      </w:r>
      <w:r w:rsidR="0007624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в дальнейшем порекомендовать её своим друзьям и знакомым.</w:t>
      </w:r>
      <w:r w:rsidR="004A7BC0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3"/>
      </w:r>
      <w:r w:rsidR="00EA6D7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Таким образом, мы можем видеть, что китайская культура очень важна для построения маркетинговой стратегии компании «Балтика», компания же в свою очередь пробует разные способы привлечения китайского клиента</w:t>
      </w:r>
      <w:r w:rsidR="00D754A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учётом</w:t>
      </w:r>
      <w:r w:rsidR="00D754A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культурных особенностей.</w:t>
      </w:r>
    </w:p>
    <w:p w:rsidR="00F71CB1" w:rsidRDefault="00397423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Мы проанализировали, </w:t>
      </w:r>
      <w:r w:rsidR="00F71CB1" w:rsidRPr="00A62EFA">
        <w:rPr>
          <w:rFonts w:ascii="Times New Roman" w:hAnsi="Times New Roman" w:cs="Times New Roman"/>
          <w:sz w:val="28"/>
          <w:szCs w:val="28"/>
          <w:lang w:eastAsia="zh-CN"/>
        </w:rPr>
        <w:t>какую роль играет культурный аспект в деятельности компаний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F71CB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каким образом компании формируют свою стратегию с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учётом</w:t>
      </w:r>
      <w:r w:rsidR="00F71CB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культурных особенностей китайского народа.</w:t>
      </w:r>
      <w:r w:rsidR="00442F9B">
        <w:rPr>
          <w:rFonts w:ascii="Times New Roman" w:hAnsi="Times New Roman" w:cs="Times New Roman"/>
          <w:sz w:val="28"/>
          <w:szCs w:val="28"/>
          <w:lang w:eastAsia="zh-CN"/>
        </w:rPr>
        <w:t xml:space="preserve"> Мы могли заметить, что культурный фактор крайне важен для китайского рынка.</w:t>
      </w:r>
      <w:r w:rsidR="00E42A5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Сейчас мы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перейдём</w:t>
      </w:r>
      <w:r w:rsidR="00E42A5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 анализу успешности адаптации к экономическим реалиям китайского рынка.</w:t>
      </w:r>
    </w:p>
    <w:p w:rsidR="00A563B1" w:rsidRDefault="00A563B1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63B1" w:rsidRPr="00A563B1" w:rsidRDefault="00A563B1" w:rsidP="00A563B1">
      <w:pPr>
        <w:pStyle w:val="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8" w:name="_Toc42362877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3.2.</w:t>
      </w:r>
      <w:r w:rsidRPr="00A563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Анализ стратегий компаний на основе последних тенденций китайского внутреннго рынка.</w:t>
      </w:r>
      <w:bookmarkEnd w:id="8"/>
    </w:p>
    <w:p w:rsidR="00925E27" w:rsidRPr="00A62EFA" w:rsidRDefault="00E977FC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«ИЛИМ» на данный момент является одной из наиболее успешных российских компаний в области деревообработки, которая работает на многих иностранных рынках, что позволяет назвать компанию достаточно успешной.</w:t>
      </w:r>
      <w:r w:rsidR="00F5128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Однако китайский рынок не только сложен во вхождении, но и в адаптации. Благодаря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тому, что</w:t>
      </w:r>
      <w:r w:rsidR="00F5128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«ИЛИМ»</w:t>
      </w:r>
      <w:r w:rsidR="000826D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поставляет сырье для дальнейшей обработки своим китайским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</w:t>
      </w:r>
      <w:r w:rsidR="000826D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главной маркетинговой стратегией для компании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остаётся</w:t>
      </w:r>
      <w:r w:rsidR="000826D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сохранение качества и продвижение бренда «ИЛИМ» среди других </w:t>
      </w:r>
      <w:r w:rsidR="006C2B9A">
        <w:rPr>
          <w:rFonts w:ascii="Times New Roman" w:hAnsi="Times New Roman" w:cs="Times New Roman"/>
          <w:sz w:val="28"/>
          <w:szCs w:val="28"/>
          <w:lang w:eastAsia="zh-CN"/>
        </w:rPr>
        <w:t xml:space="preserve">компаний </w:t>
      </w:r>
      <w:r w:rsidR="000826D0" w:rsidRPr="00A62EFA">
        <w:rPr>
          <w:rFonts w:ascii="Times New Roman" w:hAnsi="Times New Roman" w:cs="Times New Roman"/>
          <w:sz w:val="28"/>
          <w:szCs w:val="28"/>
          <w:lang w:eastAsia="zh-CN"/>
        </w:rPr>
        <w:t>поставщиков сырья.</w:t>
      </w:r>
      <w:r w:rsidR="009F4397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61438" w:rsidRPr="00A62EFA">
        <w:rPr>
          <w:rFonts w:ascii="Times New Roman" w:hAnsi="Times New Roman" w:cs="Times New Roman"/>
          <w:sz w:val="28"/>
          <w:szCs w:val="28"/>
          <w:lang w:eastAsia="zh-CN"/>
        </w:rPr>
        <w:t>Стоит сказать, что поставки «ИЛИМ» в Китай продолжают увеличиваться, способствует этому грамотная политика «ИЛИМ» и поддержка со стороны государственных органов. Безусловно, юридическая и экономическая поддержка со стороны государства не только способствует большей устойчивости бизнеса, но и нужн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ым связям, которые,</w:t>
      </w:r>
      <w:r w:rsidR="005C7761">
        <w:rPr>
          <w:rFonts w:ascii="Times New Roman" w:hAnsi="Times New Roman" w:cs="Times New Roman"/>
          <w:sz w:val="28"/>
          <w:szCs w:val="28"/>
          <w:lang w:eastAsia="zh-CN"/>
        </w:rPr>
        <w:t xml:space="preserve"> в случае с К</w:t>
      </w:r>
      <w:r w:rsidR="00C61438" w:rsidRPr="00A62EFA">
        <w:rPr>
          <w:rFonts w:ascii="Times New Roman" w:hAnsi="Times New Roman" w:cs="Times New Roman"/>
          <w:sz w:val="28"/>
          <w:szCs w:val="28"/>
          <w:lang w:eastAsia="zh-CN"/>
        </w:rPr>
        <w:t>итаем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C6143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иногда можно получить лишь с помощью поддержки </w:t>
      </w:r>
      <w:r w:rsidR="00C61438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государства.</w:t>
      </w:r>
      <w:r w:rsidR="0006389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«ИЛИМ» имеет уже устоявшиеся связи с китайскими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партнёрами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 а</w:t>
      </w:r>
      <w:r w:rsidR="00F416C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благодаря бренду появляются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ещё</w:t>
      </w:r>
      <w:r w:rsidR="00F416C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больше каналов сбыта в Кита</w:t>
      </w:r>
      <w:r w:rsidR="000D33E4" w:rsidRPr="00A62EFA">
        <w:rPr>
          <w:rFonts w:ascii="Times New Roman" w:hAnsi="Times New Roman" w:cs="Times New Roman"/>
          <w:sz w:val="28"/>
          <w:szCs w:val="28"/>
          <w:lang w:eastAsia="zh-CN"/>
        </w:rPr>
        <w:t>е. Как мы уже упоминали ранее, Китай в последнее время может похвастаться повышением рентабельности бизнесов в</w:t>
      </w:r>
      <w:r w:rsidR="00F93B8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регионах, данный факт может значить что китайский рынок </w:t>
      </w:r>
      <w:r w:rsidR="009967E4" w:rsidRPr="00A62EFA">
        <w:rPr>
          <w:rFonts w:ascii="Times New Roman" w:hAnsi="Times New Roman" w:cs="Times New Roman"/>
          <w:sz w:val="28"/>
          <w:szCs w:val="28"/>
          <w:lang w:eastAsia="zh-CN"/>
        </w:rPr>
        <w:t>потребует повышенного спроса на бумажну</w:t>
      </w:r>
      <w:r w:rsidR="00D01045" w:rsidRPr="00A62EFA">
        <w:rPr>
          <w:rFonts w:ascii="Times New Roman" w:hAnsi="Times New Roman" w:cs="Times New Roman"/>
          <w:sz w:val="28"/>
          <w:szCs w:val="28"/>
          <w:lang w:eastAsia="zh-CN"/>
        </w:rPr>
        <w:t>ю</w:t>
      </w:r>
      <w:r w:rsidR="00B6250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продукцию, что открывает дополнительные возможности для оперативной деятельности для компании «ИЛИМ».</w:t>
      </w:r>
      <w:r w:rsidR="00C10C72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4"/>
      </w:r>
      <w:r w:rsidR="001D2A1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Стоит также отметить, что китайское правительство всячески способствует развитию импорта ресурсов. </w:t>
      </w:r>
      <w:r w:rsidR="004A658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В декабре 2019 китайское правительство в очередной раз снизило тарифы </w:t>
      </w:r>
      <w:r w:rsidR="004859FB" w:rsidRPr="00A62EFA">
        <w:rPr>
          <w:rFonts w:ascii="Times New Roman" w:hAnsi="Times New Roman" w:cs="Times New Roman"/>
          <w:sz w:val="28"/>
          <w:szCs w:val="28"/>
          <w:lang w:eastAsia="zh-CN"/>
        </w:rPr>
        <w:t>на некоторые виды товаров, в том числе тарифы на древесную массу, что значительно облегчает деятельность «ИЛИМ» в Китае.</w:t>
      </w:r>
      <w:r w:rsidR="003E0D34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5"/>
      </w:r>
      <w:r w:rsidR="006F2A31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F2A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Об успехах «ИЛИМ» говорит статистика, импорт </w:t>
      </w:r>
      <w:r w:rsidR="004F706C" w:rsidRPr="00A62EFA">
        <w:rPr>
          <w:rFonts w:ascii="Times New Roman" w:hAnsi="Times New Roman" w:cs="Times New Roman"/>
          <w:sz w:val="28"/>
          <w:szCs w:val="28"/>
          <w:lang w:eastAsia="zh-CN"/>
        </w:rPr>
        <w:t>бумажной массы в Китай увеличился</w:t>
      </w:r>
      <w:r w:rsidR="006F2A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практически на половину.</w:t>
      </w:r>
      <w:r w:rsidR="004F706C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6"/>
      </w:r>
      <w:r w:rsidR="00ED4A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«ИЛИМ» стремится наполнить рынок Юго-западного Китая</w:t>
      </w:r>
      <w:r w:rsidR="005101BE" w:rsidRPr="00A62EFA">
        <w:rPr>
          <w:rFonts w:ascii="Times New Roman" w:hAnsi="Times New Roman" w:cs="Times New Roman"/>
          <w:sz w:val="28"/>
          <w:szCs w:val="28"/>
          <w:lang w:eastAsia="zh-CN"/>
        </w:rPr>
        <w:t>, в регионы Сычуань, Юньнань и Гуйчжоу.</w:t>
      </w:r>
      <w:r w:rsidR="00023369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7"/>
      </w:r>
      <w:r w:rsidR="005C5BD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Что касается налоговых преференций для компании, сложно выделить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определённый</w:t>
      </w:r>
      <w:r w:rsidR="005C5BD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вид налога, применимый к данной компании, если компания создаст совместное предприятие с китайским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партнёром</w:t>
      </w:r>
      <w:r w:rsidR="005C5BDE" w:rsidRPr="00A62EFA">
        <w:rPr>
          <w:rFonts w:ascii="Times New Roman" w:hAnsi="Times New Roman" w:cs="Times New Roman"/>
          <w:sz w:val="28"/>
          <w:szCs w:val="28"/>
          <w:lang w:eastAsia="zh-CN"/>
        </w:rPr>
        <w:t>, это может способствовать не только укреплению на рынке, но и получению налоговых льгот, в частности если проект будет связан с китайской инфраструктурой или же экологией.</w:t>
      </w:r>
      <w:r w:rsidR="005101B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66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Таким образом, мы можем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видеть, что компания</w:t>
      </w:r>
      <w:r w:rsidR="00E766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понимает специфику китайского рынка и ищет новые рынки сбыта продукции. Безусловно, «ИЛИМ» это крупнейшая российская компания в секторе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деревообработки,</w:t>
      </w:r>
      <w:r w:rsidR="00E766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она следует нынешнему эко-тренду и имеет собственную экологическую политику, которая отвечает </w:t>
      </w:r>
      <w:r w:rsidR="009E311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стандартам современного бизнеса в деревообрабатывающей </w:t>
      </w:r>
      <w:r w:rsidR="009E3112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промышленности.</w:t>
      </w:r>
      <w:r w:rsidR="00C42CA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 говорит, что поддерживает международные экологические стандарты на всех стадиях производства товара.</w:t>
      </w:r>
      <w:r w:rsidR="00535DC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Ежегодно Группа «Илим» выпускает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отчёты</w:t>
      </w:r>
      <w:r w:rsidR="00535DC5" w:rsidRPr="00A62EFA">
        <w:rPr>
          <w:rFonts w:ascii="Times New Roman" w:hAnsi="Times New Roman" w:cs="Times New Roman"/>
          <w:sz w:val="28"/>
          <w:szCs w:val="28"/>
          <w:lang w:eastAsia="zh-CN"/>
        </w:rPr>
        <w:t>, в которых, в числе прочего, предоставлена полная информация о деятельности компании в области экологической безопасности.</w:t>
      </w:r>
      <w:r w:rsidR="007F0EA2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8"/>
      </w:r>
      <w:r w:rsidR="0092185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Экологическая политика стоит на одной из самых приоритетных позиций в </w:t>
      </w:r>
      <w:r w:rsidR="00573B61" w:rsidRPr="00A62EFA">
        <w:rPr>
          <w:rFonts w:ascii="Times New Roman" w:hAnsi="Times New Roman" w:cs="Times New Roman"/>
          <w:sz w:val="28"/>
          <w:szCs w:val="28"/>
          <w:lang w:eastAsia="zh-CN"/>
        </w:rPr>
        <w:t>долгосрочной политике компании, что разделяют большинство китайских коллег.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 xml:space="preserve"> Это является подтверждением того</w:t>
      </w:r>
      <w:r w:rsidR="003F276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что современная компания должна осознавать социальную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ответственность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 xml:space="preserve"> перед окружающей средой, того, </w:t>
      </w:r>
      <w:r w:rsidR="008A30C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что </w:t>
      </w:r>
      <w:r w:rsidR="009B0A3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компания создала себе репутацию одного из лучших поставщиков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древесной</w:t>
      </w:r>
      <w:r w:rsidR="009B0A3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массы и целлюлозы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 xml:space="preserve"> на китайский рынок, а также того, </w:t>
      </w:r>
      <w:r w:rsidR="009B0A33" w:rsidRPr="00A62EFA">
        <w:rPr>
          <w:rFonts w:ascii="Times New Roman" w:hAnsi="Times New Roman" w:cs="Times New Roman"/>
          <w:sz w:val="28"/>
          <w:szCs w:val="28"/>
          <w:lang w:eastAsia="zh-CN"/>
        </w:rPr>
        <w:t>что компания обеспокоена состоянием окружающей среды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, и это</w:t>
      </w:r>
      <w:r w:rsidR="00BE749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улучшает репутацию компании.</w:t>
      </w:r>
      <w:r w:rsidR="00195E9D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95E9D" w:rsidRPr="00A62EFA">
        <w:rPr>
          <w:rFonts w:ascii="Times New Roman" w:hAnsi="Times New Roman" w:cs="Times New Roman"/>
          <w:sz w:val="28"/>
          <w:szCs w:val="28"/>
          <w:lang w:eastAsia="zh-CN"/>
        </w:rPr>
        <w:t>Мы можем видеть, что «ИЛИМ» экспортирует всё больше продукции на китайский рынок, расширяет каналы сбыта и учитывает тренды в деревообрабатывающей промышленности, что положительно влияет на показатели компании.</w:t>
      </w:r>
      <w:r w:rsidR="00F4295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Адаптация к сложному китайскому рынку у компании «ИЛИМ» прошла достаточно успешно.</w:t>
      </w:r>
    </w:p>
    <w:p w:rsidR="00D97DF0" w:rsidRPr="00A62EFA" w:rsidRDefault="00D97DF0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«Силовые Машины» </w:t>
      </w:r>
      <w:r w:rsidR="009227E4" w:rsidRPr="00A62EFA">
        <w:rPr>
          <w:rFonts w:ascii="Times New Roman" w:hAnsi="Times New Roman" w:cs="Times New Roman"/>
          <w:sz w:val="28"/>
          <w:szCs w:val="28"/>
          <w:lang w:eastAsia="zh-CN"/>
        </w:rPr>
        <w:t>не могут похвастаться адаптацией к китайскому рынку. В середине 2000-х</w:t>
      </w:r>
      <w:r w:rsidR="00E22EF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«Силовые Машины» находились </w:t>
      </w:r>
      <w:r w:rsidR="00397423" w:rsidRPr="00A62EFA">
        <w:rPr>
          <w:rFonts w:ascii="Times New Roman" w:hAnsi="Times New Roman" w:cs="Times New Roman"/>
          <w:sz w:val="28"/>
          <w:szCs w:val="28"/>
          <w:lang w:eastAsia="zh-CN"/>
        </w:rPr>
        <w:t>в более</w:t>
      </w:r>
      <w:r w:rsidR="00E22EF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стабильном экономическ</w:t>
      </w:r>
      <w:r w:rsidR="00397423">
        <w:rPr>
          <w:rFonts w:ascii="Times New Roman" w:hAnsi="Times New Roman" w:cs="Times New Roman"/>
          <w:sz w:val="28"/>
          <w:szCs w:val="28"/>
          <w:lang w:eastAsia="zh-CN"/>
        </w:rPr>
        <w:t>ом положении и имела возможность</w:t>
      </w:r>
      <w:r w:rsidR="00E22EF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привлечения китайских клиентов и расширения связей в Азии.</w:t>
      </w:r>
      <w:r w:rsidR="00665D2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A30D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Однако сейчас последние контракты компании датируются 2014 годом, компания </w:t>
      </w:r>
      <w:r w:rsidR="001101A2" w:rsidRPr="00A62EFA">
        <w:rPr>
          <w:rFonts w:ascii="Times New Roman" w:hAnsi="Times New Roman" w:cs="Times New Roman"/>
          <w:sz w:val="28"/>
          <w:szCs w:val="28"/>
          <w:lang w:eastAsia="zh-CN"/>
        </w:rPr>
        <w:t>находится в нестабильном экономическом состоянии</w:t>
      </w:r>
      <w:r w:rsidR="001F2B6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надеется улучшить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своё</w:t>
      </w:r>
      <w:r w:rsidR="001F2B6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экономическое положение за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счёт</w:t>
      </w:r>
      <w:r w:rsidR="001F2B6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поставок в Китай.</w:t>
      </w:r>
      <w:r w:rsidR="006776CF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49"/>
      </w:r>
      <w:r w:rsidR="007008B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данный момент компания не имеет конкретной открытой стратегии на китайском направлении. </w:t>
      </w:r>
      <w:r w:rsidR="001767B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Судя по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интервью</w:t>
      </w:r>
      <w:r w:rsidR="001767B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Т.Липатова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81F4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 не видит перспектив 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сотрудничества </w:t>
      </w:r>
      <w:r w:rsidR="00081F4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 китайскими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партнёрами</w:t>
      </w:r>
      <w:r w:rsidR="00CC1A9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ищет пути для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модернизации</w:t>
      </w:r>
      <w:r w:rsidR="00CC1A9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собственной </w:t>
      </w:r>
      <w:r w:rsidR="00CC1A94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продукции.</w:t>
      </w:r>
      <w:r w:rsidR="00CC1A94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0"/>
      </w:r>
      <w:r w:rsidR="000A479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Стоит сказать, что потребление энергии в Китае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растёт</w:t>
      </w:r>
      <w:r w:rsidR="000A479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 каждым годом,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соответственно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A479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растёт</w:t>
      </w:r>
      <w:r w:rsidR="000A479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количество гидроэлектростанций для которых требуется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соответствующее</w:t>
      </w:r>
      <w:r w:rsidR="000A479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оборудование.</w:t>
      </w:r>
      <w:r w:rsidR="00BC7834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1"/>
      </w:r>
      <w:r w:rsidR="00BC7834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C7834" w:rsidRPr="00A62EFA">
        <w:rPr>
          <w:rFonts w:ascii="Times New Roman" w:hAnsi="Times New Roman" w:cs="Times New Roman"/>
          <w:sz w:val="28"/>
          <w:szCs w:val="28"/>
          <w:lang w:eastAsia="zh-CN"/>
        </w:rPr>
        <w:t>Однако быстро растущий рынок потребления энергии монополизирован китайскими государственными и частными компаниями и компаниями-производителями оборудования</w:t>
      </w:r>
      <w:r w:rsidR="00522730" w:rsidRPr="00A62EFA">
        <w:rPr>
          <w:rFonts w:ascii="Times New Roman" w:hAnsi="Times New Roman" w:cs="Times New Roman"/>
          <w:sz w:val="28"/>
          <w:szCs w:val="28"/>
          <w:lang w:eastAsia="zh-CN"/>
        </w:rPr>
        <w:t>, более того государство играет на данном рынке наиболее важную роль, контролируя важные решения компаний.</w:t>
      </w:r>
      <w:r w:rsidR="00522730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2"/>
      </w:r>
      <w:r w:rsidR="00C67A2F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67A2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Существует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определённая</w:t>
      </w:r>
      <w:r w:rsidR="00C67A2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структура китайского рынка энергетики, в котором главную роль играют «Большая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пятёрка</w:t>
      </w:r>
      <w:r w:rsidR="00C67A2F" w:rsidRPr="00A62EF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6F469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компаний, занимающих 45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% всего рынка энергетики Китая: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China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Huaneng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Group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China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Datang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Corporation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China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Guodian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Corporation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China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Huadian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Corporation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="00426375" w:rsidRPr="00A62EFA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China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Power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Investment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6375" w:rsidRPr="0045281E">
        <w:rPr>
          <w:rFonts w:ascii="Times New Roman" w:hAnsi="Times New Roman" w:cs="Times New Roman"/>
          <w:sz w:val="28"/>
          <w:szCs w:val="28"/>
          <w:lang w:val="en-US" w:eastAsia="zh-CN"/>
        </w:rPr>
        <w:t>Corporation</w:t>
      </w:r>
      <w:r w:rsidR="00426375" w:rsidRPr="00626D1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453A07" w:rsidRPr="00626D1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53A07" w:rsidRPr="00A62EFA">
        <w:rPr>
          <w:rFonts w:ascii="Times New Roman" w:hAnsi="Times New Roman" w:cs="Times New Roman"/>
          <w:sz w:val="28"/>
          <w:szCs w:val="28"/>
          <w:lang w:eastAsia="zh-CN"/>
        </w:rPr>
        <w:t>Только лишь пять процентов рынка занимают иностранные компании.</w:t>
      </w:r>
      <w:r w:rsidR="003626BE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626BE" w:rsidRPr="00A62EFA">
        <w:rPr>
          <w:rFonts w:ascii="Times New Roman" w:hAnsi="Times New Roman" w:cs="Times New Roman"/>
          <w:sz w:val="28"/>
          <w:szCs w:val="28"/>
          <w:lang w:eastAsia="zh-CN"/>
        </w:rPr>
        <w:t>Более того</w:t>
      </w:r>
      <w:r w:rsidR="00A77BD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«Большая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пятёрка</w:t>
      </w:r>
      <w:r w:rsidR="00A77BDD" w:rsidRPr="00A62EFA">
        <w:rPr>
          <w:rFonts w:ascii="Times New Roman" w:hAnsi="Times New Roman" w:cs="Times New Roman"/>
          <w:sz w:val="28"/>
          <w:szCs w:val="28"/>
          <w:lang w:eastAsia="zh-CN"/>
        </w:rPr>
        <w:t>» пользуется другими преимуществами</w:t>
      </w:r>
      <w:r w:rsidR="000F67B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. «Большая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пятёрка</w:t>
      </w:r>
      <w:r w:rsidR="000F67BC" w:rsidRPr="00A62EFA">
        <w:rPr>
          <w:rFonts w:ascii="Times New Roman" w:hAnsi="Times New Roman" w:cs="Times New Roman"/>
          <w:sz w:val="28"/>
          <w:szCs w:val="28"/>
          <w:lang w:eastAsia="zh-CN"/>
        </w:rPr>
        <w:t>» не только имеет более современное оборудование, но и также имеет возможность покупать такие ресурсы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F67B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как уголь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F67B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 заниженной цене и продавать их другим компаниям, также они имеют доступ к регулированию цен на электроэнергию. Таким образом китайский рынок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электроэнергии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 и</w:t>
      </w:r>
      <w:r w:rsidR="000F67B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меет квази-конкуренцию, монополизация рынка настолько высока, что иностранные бизнес-гиганты способны довольствоваться лишь малой долей рынка и зачастую действуют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неэффективно</w:t>
      </w:r>
      <w:r w:rsidR="000F67BC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453A07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3"/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 Более того, компания «Силовые Машины» не имеет достаточно ресурсов для того, чтобы осуществлять деятельность в сфере высокотехнологичных разработок </w:t>
      </w:r>
      <w:r w:rsidR="007C471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 не может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рассчитывать</w:t>
      </w:r>
      <w:r w:rsidR="007C471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15% налог, что безусловно усложняет деятельность компании в Китае.</w:t>
      </w:r>
      <w:r w:rsidR="0042637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273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Также существует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ещё</w:t>
      </w:r>
      <w:r w:rsidR="0052273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одна проблема, которая существенно влияет на успешное ведение бизнеса в Китае в данной сфере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 – это </w:t>
      </w:r>
      <w:r w:rsidR="006F48C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экология. Китайские предприятия и властные </w:t>
      </w:r>
      <w:r w:rsidR="006F48C5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структуры обеспокоены экологической 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обстановкой в стране, многие </w:t>
      </w:r>
      <w:r w:rsidR="006F48C5" w:rsidRPr="00A62EFA">
        <w:rPr>
          <w:rFonts w:ascii="Times New Roman" w:hAnsi="Times New Roman" w:cs="Times New Roman"/>
          <w:sz w:val="28"/>
          <w:szCs w:val="28"/>
          <w:lang w:eastAsia="zh-CN"/>
        </w:rPr>
        <w:t>эксперты признали губител</w:t>
      </w:r>
      <w:r w:rsidR="008E0E32">
        <w:rPr>
          <w:rFonts w:ascii="Times New Roman" w:hAnsi="Times New Roman" w:cs="Times New Roman"/>
          <w:sz w:val="28"/>
          <w:szCs w:val="28"/>
          <w:lang w:eastAsia="zh-CN"/>
        </w:rPr>
        <w:t>ьность АЭС и Гидроэлектростанций</w:t>
      </w:r>
      <w:r w:rsidR="006F48C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природу. Дамба  «Три ущелья» является самой больш</w:t>
      </w:r>
      <w:r w:rsidR="00626D11">
        <w:rPr>
          <w:rFonts w:ascii="Times New Roman" w:hAnsi="Times New Roman" w:cs="Times New Roman"/>
          <w:sz w:val="28"/>
          <w:szCs w:val="28"/>
          <w:lang w:eastAsia="zh-CN"/>
        </w:rPr>
        <w:t xml:space="preserve">ой гидроэлектростанцией в мире, </w:t>
      </w:r>
      <w:r w:rsidR="006F48C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которая способна</w:t>
      </w:r>
      <w:r w:rsidR="008E0E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F48C5" w:rsidRPr="00A62EFA">
        <w:rPr>
          <w:rFonts w:ascii="Times New Roman" w:hAnsi="Times New Roman" w:cs="Times New Roman"/>
          <w:sz w:val="28"/>
          <w:szCs w:val="28"/>
          <w:lang w:eastAsia="zh-CN"/>
        </w:rPr>
        <w:t>породить новые экологические катастрофы.</w:t>
      </w:r>
      <w:r w:rsidR="006F48C5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4"/>
      </w:r>
      <w:r w:rsidR="00E07385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0738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Новый тренд на экологию касается не только компаний действующих на продовольственном рынке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Китая</w:t>
      </w:r>
      <w:r w:rsidR="00E0738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но и компаний поставщиков </w:t>
      </w:r>
      <w:r w:rsidR="009832BE" w:rsidRPr="00A62EFA">
        <w:rPr>
          <w:rFonts w:ascii="Times New Roman" w:hAnsi="Times New Roman" w:cs="Times New Roman"/>
          <w:sz w:val="28"/>
          <w:szCs w:val="28"/>
          <w:lang w:eastAsia="zh-CN"/>
        </w:rPr>
        <w:t>оборудования для электростанций.</w:t>
      </w:r>
      <w:r w:rsidR="00E0738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86B1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Поэтому для компании «Силовые Машины» ведение бизнеса в Китае становится практически невозможным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мероприятием</w:t>
      </w:r>
      <w:r w:rsidR="00886B11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27357" w:rsidRPr="00A62EFA" w:rsidRDefault="00626D11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Перейдём</w:t>
      </w:r>
      <w:r w:rsidR="0092735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 анализу деятельности компании «Балтика». Прежде всего следует проанализировать внутренний рынок пива в Китае.</w:t>
      </w:r>
      <w:r w:rsidR="003F31E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Пивной рынок Китая </w:t>
      </w:r>
      <w:r w:rsidR="005D4D5A" w:rsidRPr="00A62EFA">
        <w:rPr>
          <w:rFonts w:ascii="Times New Roman" w:hAnsi="Times New Roman" w:cs="Times New Roman"/>
          <w:sz w:val="28"/>
          <w:szCs w:val="28"/>
          <w:lang w:eastAsia="zh-CN"/>
        </w:rPr>
        <w:t>предположительно будет расти на 9.4% в год до 2023 года.</w:t>
      </w:r>
      <w:r w:rsidR="00E57669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57669" w:rsidRPr="00A62EFA">
        <w:rPr>
          <w:rFonts w:ascii="Times New Roman" w:hAnsi="Times New Roman" w:cs="Times New Roman"/>
          <w:sz w:val="28"/>
          <w:szCs w:val="28"/>
          <w:lang w:eastAsia="zh-CN"/>
        </w:rPr>
        <w:t>Китай является 2-м по размеру рынком пива в мире после американского.</w:t>
      </w:r>
      <w:r w:rsidR="00566E2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Наиболее крупными брендами в Китае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являются Anheuser</w:t>
      </w:r>
      <w:r w:rsidR="00566E26" w:rsidRPr="00A62EFA">
        <w:rPr>
          <w:rFonts w:ascii="Times New Roman" w:hAnsi="Times New Roman" w:cs="Times New Roman"/>
          <w:sz w:val="28"/>
          <w:szCs w:val="28"/>
          <w:lang w:eastAsia="zh-CN"/>
        </w:rPr>
        <w:t>-Busch InBev, Heineken, China Resources, Carlsberg и Molson Coors.</w:t>
      </w:r>
      <w:r w:rsidR="009D03B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23205" w:rsidRPr="00A62EFA">
        <w:rPr>
          <w:rFonts w:ascii="Times New Roman" w:hAnsi="Times New Roman" w:cs="Times New Roman"/>
          <w:sz w:val="28"/>
          <w:szCs w:val="28"/>
          <w:lang w:eastAsia="zh-CN"/>
        </w:rPr>
        <w:t>Вместе 6 крупнейших пивоваренных компаний составляют</w:t>
      </w:r>
      <w:r w:rsidR="003B471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60% от общей доли рынка Китая.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Пиво в Китае, которое предназначено для употребления на дому, </w:t>
      </w:r>
      <w:r w:rsidR="0048650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реализуется </w:t>
      </w:r>
      <w:r w:rsidR="00F264F8" w:rsidRPr="00A62EFA">
        <w:rPr>
          <w:rFonts w:ascii="Times New Roman" w:hAnsi="Times New Roman" w:cs="Times New Roman"/>
          <w:sz w:val="28"/>
          <w:szCs w:val="28"/>
          <w:lang w:eastAsia="zh-CN"/>
        </w:rPr>
        <w:t>в основном</w:t>
      </w:r>
      <w:r w:rsidR="0048650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 помощью супермаркетов, интернет-магазинов</w:t>
      </w:r>
      <w:r w:rsidR="00F264F8" w:rsidRPr="00A62EFA">
        <w:rPr>
          <w:rFonts w:ascii="Times New Roman" w:hAnsi="Times New Roman" w:cs="Times New Roman"/>
          <w:sz w:val="28"/>
          <w:szCs w:val="28"/>
          <w:lang w:eastAsia="zh-CN"/>
        </w:rPr>
        <w:t>. Пиво для потребления вне дома реализуется посредством продажи в отелях, ресторанах, кафе и других заведениях подобного формата.</w:t>
      </w:r>
      <w:r w:rsidR="007A389F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5"/>
      </w:r>
      <w:r w:rsidR="007A389F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A389F" w:rsidRPr="00A62EFA">
        <w:rPr>
          <w:rFonts w:ascii="Times New Roman" w:hAnsi="Times New Roman" w:cs="Times New Roman"/>
          <w:sz w:val="28"/>
          <w:szCs w:val="28"/>
          <w:lang w:eastAsia="zh-CN"/>
        </w:rPr>
        <w:t>Существует также большое количество отечественных китайских брендов пива, например</w:t>
      </w:r>
      <w:r w:rsidR="007A389F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7A389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Snow, Tsingtao, Yanjing и Harbin, которые считаются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дешёвыми</w:t>
      </w:r>
      <w:r w:rsidR="007A389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брендами</w:t>
      </w:r>
      <w:r>
        <w:rPr>
          <w:rFonts w:ascii="Times New Roman" w:hAnsi="Times New Roman" w:cs="Times New Roman"/>
          <w:sz w:val="28"/>
          <w:szCs w:val="28"/>
          <w:lang w:eastAsia="zh-CN"/>
        </w:rPr>
        <w:t>, они</w:t>
      </w:r>
      <w:r w:rsidR="007A389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имеют достаточно внушительную базу покупателей.</w:t>
      </w:r>
      <w:r w:rsidR="00F82E80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82E80" w:rsidRPr="00A62EFA">
        <w:rPr>
          <w:rFonts w:ascii="Times New Roman" w:hAnsi="Times New Roman" w:cs="Times New Roman"/>
          <w:sz w:val="28"/>
          <w:szCs w:val="28"/>
          <w:lang w:eastAsia="zh-CN"/>
        </w:rPr>
        <w:t>Следует отметить, что большинство китайцев предпочитают пиво китайских брендов, однако всё больше людей предпочитает иностранные марки. Безусловно, этот тренд обусловлен крайне вы</w:t>
      </w:r>
      <w:r w:rsidR="00F10F00" w:rsidRPr="00A62EFA">
        <w:rPr>
          <w:rFonts w:ascii="Times New Roman" w:hAnsi="Times New Roman" w:cs="Times New Roman"/>
          <w:sz w:val="28"/>
          <w:szCs w:val="28"/>
          <w:lang w:eastAsia="zh-CN"/>
        </w:rPr>
        <w:t>сокой ценой на иностранное пиво, в то время как местное пиво стоит 80 рублей за литр, иност</w:t>
      </w:r>
      <w:r w:rsidR="00B26BA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ранное стоит 900 рублей за литр, даже несмотря на постоянно повышающийся уровень жизни населения такая разница остаётся </w:t>
      </w:r>
      <w:r w:rsidR="00B26BA1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ощутимой.</w:t>
      </w:r>
      <w:r w:rsidR="001F236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Линейка компании «Балтика» также позиционирует свою</w:t>
      </w:r>
      <w:r w:rsidR="00E1276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продукцию к</w:t>
      </w:r>
      <w:r w:rsidR="007E7F5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ак продукцию в премиум сегменте, что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создаёт</w:t>
      </w:r>
      <w:r w:rsidR="007E7F5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некоторые трудности и преимущества. Существуют и другие различия между иностранным и китайским, важные для китайского клиента.</w:t>
      </w:r>
      <w:r w:rsidR="006961D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 примеру, китайское пиво в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своём</w:t>
      </w:r>
      <w:r w:rsidR="006961D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большинстве имеет малое содержание алкоголя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961DE" w:rsidRPr="00A62EFA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955C5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6961DE" w:rsidRPr="00A62EFA">
        <w:rPr>
          <w:rFonts w:ascii="Times New Roman" w:hAnsi="Times New Roman" w:cs="Times New Roman"/>
          <w:sz w:val="28"/>
          <w:szCs w:val="28"/>
          <w:lang w:eastAsia="zh-CN"/>
        </w:rPr>
        <w:t>пределах 3%</w:t>
      </w:r>
      <w:r w:rsidR="000E59A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в то время как иностранное пиво очень сильно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варьируется</w:t>
      </w:r>
      <w:r w:rsidR="000E59A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11B56" w:rsidRPr="00A62EFA">
        <w:rPr>
          <w:rFonts w:ascii="Times New Roman" w:hAnsi="Times New Roman" w:cs="Times New Roman"/>
          <w:sz w:val="28"/>
          <w:szCs w:val="28"/>
          <w:lang w:eastAsia="zh-CN"/>
        </w:rPr>
        <w:t>в содержании алкоголя, есть и безалкогольное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пиво,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511B5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напитки </w:t>
      </w:r>
      <w:r w:rsidR="00511B56" w:rsidRPr="00A62EFA">
        <w:rPr>
          <w:rFonts w:ascii="Times New Roman" w:hAnsi="Times New Roman" w:cs="Times New Roman"/>
          <w:sz w:val="28"/>
          <w:szCs w:val="28"/>
          <w:lang w:eastAsia="zh-CN"/>
        </w:rPr>
        <w:t>с высоким содержанием алкоголя.</w:t>
      </w:r>
      <w:r w:rsidR="00B433A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Иностранное пиво можно купить в основном в рестор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анах, барах, отелях, а китайская продукция</w:t>
      </w:r>
      <w:r w:rsidR="00B433A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продаётся</w:t>
      </w:r>
      <w:r w:rsidR="00B433A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везде.</w:t>
      </w:r>
      <w:r w:rsidR="00B4502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 стоит сказать, что китайское пиво потребляют вне зависимости от статуса или дохода, иностранное же пользуется спросом у людей высокого социального статуса и высокого дохода.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Одной</w:t>
      </w:r>
      <w:r w:rsidR="00E3497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из наиболее важных особенностей является то, что рынок китайского пива с каждым годом сокращается примерно на 3% в год, однако рынок иностранного пива стремительно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растёт</w:t>
      </w:r>
      <w:r w:rsidR="00E34974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870C8B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6"/>
      </w:r>
      <w:r w:rsidR="00870C8B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Учитывая </w:t>
      </w:r>
      <w:r w:rsidR="00870C8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особенности китайского рынка пива и особенности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маркетинговой</w:t>
      </w:r>
      <w:r w:rsidR="00870C8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стратегии на китайском рынке, мы проанализируем деятельность «Балтика».</w:t>
      </w:r>
    </w:p>
    <w:p w:rsidR="00621662" w:rsidRPr="00A62EFA" w:rsidRDefault="00837B3F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Маркетинговая стратегия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компании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«Балтика» основана на </w:t>
      </w:r>
      <w:r w:rsidR="00626D11" w:rsidRPr="00A62EFA">
        <w:rPr>
          <w:rFonts w:ascii="Times New Roman" w:hAnsi="Times New Roman" w:cs="Times New Roman"/>
          <w:sz w:val="28"/>
          <w:szCs w:val="28"/>
          <w:lang w:eastAsia="zh-CN"/>
        </w:rPr>
        <w:t>учёте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особенностей китайского рынка. Можно утверждать, что «Балтика» нацелена на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серьёзную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конкуренцию в премиум-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сегменте.</w:t>
      </w:r>
      <w:r w:rsidR="00A0229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Таким</w:t>
      </w:r>
      <w:r w:rsidR="008A215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образом, прямыми конкурентами линейки «Балтика»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выступаю</w:t>
      </w:r>
      <w:r w:rsidR="00F126C5" w:rsidRPr="00A62EFA">
        <w:rPr>
          <w:rFonts w:ascii="Times New Roman" w:hAnsi="Times New Roman" w:cs="Times New Roman"/>
          <w:sz w:val="28"/>
          <w:szCs w:val="28"/>
          <w:lang w:eastAsia="zh-CN"/>
        </w:rPr>
        <w:t>т практически каждый иностранный пивной бренд.</w:t>
      </w:r>
      <w:r w:rsidR="0014205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D091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Для того, чтобы эффективно конкурировать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на китайском рынке </w:t>
      </w:r>
      <w:r w:rsidR="008F79D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требуется иметь значительные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конкурентные</w:t>
      </w:r>
      <w:r w:rsidR="008F79D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преимущества.</w:t>
      </w:r>
      <w:r w:rsidR="00C706D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«Балтика» следит за нынешними трендами китайского рынка и стремится удовлетворить своего потенциального клиента.</w:t>
      </w:r>
      <w:r w:rsidR="00B812D6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706D0" w:rsidRPr="00A62EFA">
        <w:rPr>
          <w:rFonts w:ascii="Times New Roman" w:hAnsi="Times New Roman" w:cs="Times New Roman"/>
          <w:sz w:val="28"/>
          <w:szCs w:val="28"/>
          <w:lang w:eastAsia="zh-CN"/>
        </w:rPr>
        <w:t>Одним из удачных шагов «Балтика» на китайском рынке следует считать поставки в ПЭТ тарах. На китайском рынке наибольшим спросом пользует</w:t>
      </w:r>
      <w:r w:rsidR="009C66C0" w:rsidRPr="00A62EFA">
        <w:rPr>
          <w:rFonts w:ascii="Times New Roman" w:hAnsi="Times New Roman" w:cs="Times New Roman"/>
          <w:sz w:val="28"/>
          <w:szCs w:val="28"/>
          <w:lang w:eastAsia="zh-CN"/>
        </w:rPr>
        <w:t>ся именно продукция в ПЭТ тарах, что безусловно является важным шагом.</w:t>
      </w:r>
      <w:r w:rsidR="00A6792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 следует о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тметить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нацеленность на премиум-</w:t>
      </w:r>
      <w:r w:rsidR="00A6792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сегмент </w:t>
      </w:r>
      <w:r w:rsidR="009F52B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компании. </w:t>
      </w:r>
      <w:r w:rsidR="00B812D6" w:rsidRPr="00A62EFA">
        <w:rPr>
          <w:rFonts w:ascii="Times New Roman" w:hAnsi="Times New Roman" w:cs="Times New Roman"/>
          <w:sz w:val="28"/>
          <w:szCs w:val="28"/>
          <w:lang w:eastAsia="zh-CN"/>
        </w:rPr>
        <w:t>Согласно одному из наиболее известных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сайтов, </w:t>
      </w:r>
      <w:r w:rsidR="00B812D6" w:rsidRPr="00A62EFA">
        <w:rPr>
          <w:rFonts w:ascii="Times New Roman" w:hAnsi="Times New Roman" w:cs="Times New Roman"/>
          <w:sz w:val="28"/>
          <w:szCs w:val="28"/>
          <w:lang w:eastAsia="zh-CN"/>
        </w:rPr>
        <w:t>на котором ставят оценки разного пи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ву разных брендов, «Балтика 7» - это </w:t>
      </w:r>
      <w:r w:rsidR="00B812D6" w:rsidRPr="00A62EFA">
        <w:rPr>
          <w:rFonts w:ascii="Times New Roman" w:hAnsi="Times New Roman" w:cs="Times New Roman"/>
          <w:sz w:val="28"/>
          <w:szCs w:val="28"/>
          <w:lang w:eastAsia="zh-CN"/>
        </w:rPr>
        <w:t>самая популярная линейка компании,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которая</w:t>
      </w:r>
      <w:r w:rsidR="00B812D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получила достаточно высокий рейтинг среди потребителей пива.</w:t>
      </w:r>
      <w:r w:rsidR="00B812D6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7"/>
      </w:r>
      <w:r w:rsidR="00B812D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Как известно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812D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китайский потребитель достаточно </w:t>
      </w:r>
      <w:r w:rsidR="00DE459A" w:rsidRPr="00A62EFA">
        <w:rPr>
          <w:rFonts w:ascii="Times New Roman" w:hAnsi="Times New Roman" w:cs="Times New Roman"/>
          <w:sz w:val="28"/>
          <w:szCs w:val="28"/>
          <w:lang w:eastAsia="zh-CN"/>
        </w:rPr>
        <w:t>разборчив, когда дело касается качеств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а иностранных брендов, он</w:t>
      </w:r>
      <w:r w:rsidR="00DE459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обязательно будет сравнивать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продукцию </w:t>
      </w:r>
      <w:r w:rsidR="00DE459A" w:rsidRPr="00A62EFA">
        <w:rPr>
          <w:rFonts w:ascii="Times New Roman" w:hAnsi="Times New Roman" w:cs="Times New Roman"/>
          <w:sz w:val="28"/>
          <w:szCs w:val="28"/>
          <w:lang w:eastAsia="zh-CN"/>
        </w:rPr>
        <w:t>с другими иностранными брендами.</w:t>
      </w:r>
      <w:r w:rsidR="00B6082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Таким образом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6082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можно сказать, что «Балтика 7» имеет возможности состязаться с другими иностранными брендами, так как много людей положительно оценивают </w:t>
      </w:r>
      <w:r w:rsidR="00CE3A7A" w:rsidRPr="00A62EFA">
        <w:rPr>
          <w:rFonts w:ascii="Times New Roman" w:hAnsi="Times New Roman" w:cs="Times New Roman"/>
          <w:sz w:val="28"/>
          <w:szCs w:val="28"/>
          <w:lang w:eastAsia="zh-CN"/>
        </w:rPr>
        <w:t>вкусовые качества продукции ком</w:t>
      </w:r>
      <w:r w:rsidR="00B60823" w:rsidRPr="00A62EFA">
        <w:rPr>
          <w:rFonts w:ascii="Times New Roman" w:hAnsi="Times New Roman" w:cs="Times New Roman"/>
          <w:sz w:val="28"/>
          <w:szCs w:val="28"/>
          <w:lang w:eastAsia="zh-CN"/>
        </w:rPr>
        <w:t>пании «Балтика»</w:t>
      </w:r>
      <w:r w:rsidR="0043234E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2187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3A7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Вкус становится особенно важной характеристикой пива,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особенно </w:t>
      </w:r>
      <w:r w:rsidR="00CE3A7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на фоне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ожесточённой</w:t>
      </w:r>
      <w:r w:rsidR="00CE3A7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конкурентной борьбы между иностранными брендами на китайском рынке.</w:t>
      </w:r>
      <w:r w:rsidR="00A94B6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Некоторые эксперты говорят, что на сегодняшний день важным становится уникальность вкусовых качеств пива</w:t>
      </w:r>
      <w:r w:rsidR="002E7AA3" w:rsidRPr="00A62EF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42223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успешные маркетинговые стратегии других</w:t>
      </w:r>
      <w:r w:rsidR="00422239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22239" w:rsidRPr="00A62EFA">
        <w:rPr>
          <w:rFonts w:ascii="Times New Roman" w:hAnsi="Times New Roman" w:cs="Times New Roman"/>
          <w:sz w:val="28"/>
          <w:szCs w:val="28"/>
          <w:lang w:eastAsia="zh-CN"/>
        </w:rPr>
        <w:t>иностранных брендов использовали надписи на упаковке для информирования покупателя о вкусе напитка</w:t>
      </w:r>
      <w:r w:rsidR="0040026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необычных вкусовых сочетаниях, что положительно повлияло на образ продукта</w:t>
      </w:r>
      <w:r w:rsidR="00422239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959E0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8"/>
      </w:r>
      <w:r w:rsidR="0030368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Оценивая маркетинговую стратегию «Балтика» </w:t>
      </w:r>
      <w:r w:rsidR="00E26B2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на её первых порах, можно отметить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нацеленность</w:t>
      </w:r>
      <w:r w:rsidR="00E26B2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компании на северо-восток Китая, связано это с тем, что данный регион одна из наиболее известных дестинаций китайских туристов, которые хотят ознакомится с культурой России.</w:t>
      </w:r>
      <w:r w:rsidR="00745EFE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59"/>
      </w:r>
      <w:r w:rsidR="003723A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Дело в том, что Северо - Восточный Китай попал под влияние Российской империи в связи с созданием железной дороги через Харбин </w:t>
      </w:r>
      <w:r w:rsidR="008E396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до Владивостока, российская </w:t>
      </w:r>
      <w:r w:rsidR="008E396E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культура, кухня и архитектура постепенно проникала в Северо-Восточные регионы.</w:t>
      </w:r>
      <w:r w:rsidR="008E396E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60"/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Таким образом, изначально компания</w:t>
      </w:r>
      <w:r w:rsidR="00745EF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рассматривала возможность привлечь внимание к своей продукции китайских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туристов</w:t>
      </w:r>
      <w:r w:rsidR="00745EF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из других регионов.</w:t>
      </w:r>
      <w:r w:rsidR="009D39D6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D39D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Сейчас же компания нацелилась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на премиум сегмент, и,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соответственно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C503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немного поменяла свою стратегию.</w:t>
      </w:r>
      <w:r w:rsidR="001B17A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Сейчас «Балтика» поставляет свою продукцию прак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тически во все регионы страны</w:t>
      </w:r>
      <w:r w:rsidR="001B17A8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C4CE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китайском рынке пива конкурируют не только иностранные бренды, все больше</w:t>
      </w:r>
      <w:r w:rsidR="008520D2">
        <w:rPr>
          <w:rFonts w:ascii="Times New Roman" w:hAnsi="Times New Roman" w:cs="Times New Roman"/>
          <w:sz w:val="28"/>
          <w:szCs w:val="28"/>
          <w:lang w:eastAsia="zh-CN"/>
        </w:rPr>
        <w:t xml:space="preserve"> русских брендов пива разной це</w:t>
      </w:r>
      <w:r w:rsidR="00FC4CEF" w:rsidRPr="00A62EFA">
        <w:rPr>
          <w:rFonts w:ascii="Times New Roman" w:hAnsi="Times New Roman" w:cs="Times New Roman"/>
          <w:sz w:val="28"/>
          <w:szCs w:val="28"/>
          <w:lang w:eastAsia="zh-CN"/>
        </w:rPr>
        <w:t>новой категории состязаются за китайского клиента.</w:t>
      </w:r>
      <w:r w:rsidR="00A17F5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«Балтика» всё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ещё</w:t>
      </w:r>
      <w:r w:rsidR="00A17F5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остаётся</w:t>
      </w:r>
      <w:r w:rsidR="00A17F5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лидирующих позициях среди росс</w:t>
      </w:r>
      <w:r w:rsidR="00FF7682" w:rsidRPr="00A62EFA">
        <w:rPr>
          <w:rFonts w:ascii="Times New Roman" w:hAnsi="Times New Roman" w:cs="Times New Roman"/>
          <w:sz w:val="28"/>
          <w:szCs w:val="28"/>
          <w:lang w:eastAsia="zh-CN"/>
        </w:rPr>
        <w:t>ийских поставщиков пива в Китай и экспорт продолжает расти, по словам представителя «Балтика» за 3 года экспорт вырос на 91%.</w:t>
      </w:r>
      <w:r w:rsidR="00FF7682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61"/>
      </w:r>
      <w:r w:rsidR="0070080F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0080F" w:rsidRPr="00A62EFA">
        <w:rPr>
          <w:rFonts w:ascii="Times New Roman" w:hAnsi="Times New Roman" w:cs="Times New Roman"/>
          <w:sz w:val="28"/>
          <w:szCs w:val="28"/>
          <w:lang w:eastAsia="zh-CN"/>
        </w:rPr>
        <w:t>Также, следует определить основную аудиторию потребителей продукции «Балтика»</w:t>
      </w:r>
      <w:r w:rsidR="00B808B2" w:rsidRPr="00A62EFA">
        <w:rPr>
          <w:rFonts w:ascii="Times New Roman" w:hAnsi="Times New Roman" w:cs="Times New Roman"/>
          <w:sz w:val="28"/>
          <w:szCs w:val="28"/>
          <w:lang w:eastAsia="zh-CN"/>
        </w:rPr>
        <w:t>. Ранее мы определили основные группы покупателей в Китае</w:t>
      </w:r>
      <w:r w:rsidR="00B808B2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: 1) Взыскательный потребитель, 2) Опытный покупатель, 3) Экономный потребитель, </w:t>
      </w:r>
      <w:r w:rsidR="00B808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для более объективного анализа следует рассматривать также группы покупателей внутри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определённой</w:t>
      </w:r>
      <w:r w:rsidR="00B808B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сферы. </w:t>
      </w:r>
      <w:r w:rsidR="00DE65A3" w:rsidRPr="00A62EFA">
        <w:rPr>
          <w:rFonts w:ascii="Times New Roman" w:hAnsi="Times New Roman" w:cs="Times New Roman"/>
          <w:sz w:val="28"/>
          <w:szCs w:val="28"/>
          <w:lang w:eastAsia="zh-CN"/>
        </w:rPr>
        <w:t>Потребители пива в Китае делятся на несколько категорий, в зависимости от возраста.</w:t>
      </w:r>
    </w:p>
    <w:p w:rsidR="00837B3F" w:rsidRPr="00A62EFA" w:rsidRDefault="00DE65A3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Первая категория-это «Поколение </w:t>
      </w:r>
      <w:r w:rsidR="0041361B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Z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41361B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633F42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1996-2003 </w:t>
      </w:r>
      <w:r w:rsidR="00633F42" w:rsidRPr="00A62EFA">
        <w:rPr>
          <w:rFonts w:ascii="Times New Roman" w:hAnsi="Times New Roman" w:cs="Times New Roman"/>
          <w:sz w:val="28"/>
          <w:szCs w:val="28"/>
          <w:lang w:eastAsia="zh-CN"/>
        </w:rPr>
        <w:t>г.р.) и «Миллениалы»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33F42" w:rsidRPr="00A62EFA">
        <w:rPr>
          <w:rFonts w:ascii="Times New Roman" w:hAnsi="Times New Roman" w:cs="Times New Roman"/>
          <w:sz w:val="28"/>
          <w:szCs w:val="28"/>
          <w:lang w:eastAsia="zh-CN"/>
        </w:rPr>
        <w:t>(1981-1996 г.р.)</w:t>
      </w:r>
      <w:r w:rsidR="005C3616" w:rsidRPr="00A62EFA">
        <w:rPr>
          <w:rFonts w:ascii="Times New Roman" w:hAnsi="Times New Roman" w:cs="Times New Roman"/>
          <w:sz w:val="28"/>
          <w:szCs w:val="28"/>
          <w:lang w:eastAsia="zh-CN"/>
        </w:rPr>
        <w:t>. Эта достаточно молодая категория граждан испытывает пов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ышенный интерес к иностранной продукции, а также премиум-продукции. Они, в сравнении </w:t>
      </w:r>
      <w:r w:rsidR="005C3616" w:rsidRPr="00A62EFA">
        <w:rPr>
          <w:rFonts w:ascii="Times New Roman" w:hAnsi="Times New Roman" w:cs="Times New Roman"/>
          <w:sz w:val="28"/>
          <w:szCs w:val="28"/>
          <w:lang w:eastAsia="zh-CN"/>
        </w:rPr>
        <w:t>со старшим поколением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C361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проводят больше времени социализируясь, они м</w:t>
      </w:r>
      <w:r w:rsidR="0049489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огут выпивать 3-5 пинт в неделю. </w:t>
      </w:r>
      <w:r w:rsidR="001200D5" w:rsidRPr="00A62EFA">
        <w:rPr>
          <w:rFonts w:ascii="Times New Roman" w:hAnsi="Times New Roman" w:cs="Times New Roman"/>
          <w:sz w:val="28"/>
          <w:szCs w:val="28"/>
          <w:lang w:eastAsia="zh-CN"/>
        </w:rPr>
        <w:t>Данная группа предпочитает находить необычные сочетания вкусов и новые иностранные бренды на китайском рынке.</w:t>
      </w:r>
      <w:r w:rsidR="00476D5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Они решают попробовать тот или иной продукт исходя из советов в интернете, а также исходя из собственного опыта и опыта их ближайшего окружения.</w:t>
      </w:r>
      <w:r w:rsidR="00494A3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Данная категория потребителей не испытывает </w:t>
      </w:r>
      <w:r w:rsidR="00494A30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лояльности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к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определённому</w:t>
      </w:r>
      <w:r w:rsidR="00494A3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бренду, на</w:t>
      </w:r>
      <w:r w:rsidR="00D50B0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первом месте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остаётся</w:t>
      </w:r>
      <w:r w:rsidR="00D50B0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качество, их внимание привлекает необычный продукт с необычным вкусом.</w:t>
      </w:r>
    </w:p>
    <w:p w:rsidR="00621662" w:rsidRPr="00A62EFA" w:rsidRDefault="00621662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Следующая категория потребителей относится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к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людям, родившимся в период с 1960 по 1980, после «Большого скачка».</w:t>
      </w:r>
      <w:r w:rsidR="00DA65D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Данная группа часто совмещает потребление иностранного и отечественного пива, они также в поиске новых сочетаний вкусов и пьют пиво в основном на больших вечеринках или мероприятиях после работы. Это поколение также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пьёт</w:t>
      </w:r>
      <w:r w:rsidR="00DA65D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пиво для того, чтобы расслабиться или для того, чтобы не чувствовать себя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отстранённо</w:t>
      </w:r>
      <w:r w:rsidR="00DA65D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компании друзей.</w:t>
      </w:r>
      <w:r w:rsidR="0084004E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этой возрастной категории все больше людей ищет лучшее качество и вкус в пиве. Они имеют стабильный и достаточный доход, чтобы тратить его на более качественные аналоги пива.</w:t>
      </w:r>
    </w:p>
    <w:p w:rsidR="0098065F" w:rsidRPr="00A62EFA" w:rsidRDefault="0098065F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Далее следует выделить категорию людей, родившихся до 1960 года в Китае. Эта более возрастная группа в основном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пьёт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пиво китайского производства, такие марки как </w:t>
      </w:r>
      <w:r w:rsidRPr="00A62EFA">
        <w:rPr>
          <w:rFonts w:ascii="Times New Roman" w:hAnsi="Times New Roman" w:cs="Times New Roman"/>
          <w:sz w:val="28"/>
          <w:szCs w:val="28"/>
          <w:lang w:val="en-US" w:eastAsia="zh-CN"/>
        </w:rPr>
        <w:t>Tsingtao</w:t>
      </w:r>
      <w:r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Pr="00A62EFA">
        <w:rPr>
          <w:rFonts w:ascii="Times New Roman" w:hAnsi="Times New Roman" w:cs="Times New Roman"/>
          <w:sz w:val="28"/>
          <w:szCs w:val="28"/>
          <w:lang w:val="en-US" w:eastAsia="zh-CN"/>
        </w:rPr>
        <w:t>Snow</w:t>
      </w:r>
      <w:r w:rsidR="00960FD4" w:rsidRPr="0045281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D0A49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Помимо этого, </w:t>
      </w:r>
      <w:r w:rsidR="009D0A49" w:rsidRPr="00A62EFA">
        <w:rPr>
          <w:rFonts w:ascii="Times New Roman" w:hAnsi="Times New Roman" w:cs="Times New Roman"/>
          <w:sz w:val="28"/>
          <w:szCs w:val="28"/>
          <w:lang w:eastAsia="zh-CN"/>
        </w:rPr>
        <w:t>данная группа избегает новых вкусовых сочетаний и лояльно относится к брендам, которые им уже знакомы. В основном они употребляют пиво низкой цены, широко-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распространённое</w:t>
      </w:r>
      <w:r w:rsidR="009D0A4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то, которое легко можно найти в магазине или супермаркете.</w:t>
      </w:r>
      <w:r w:rsidR="00072CB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Эта группа потребителей пива предпочитает пиво обычного вкуса, которое хорошо сочетается </w:t>
      </w:r>
      <w:r w:rsidR="00437CE6" w:rsidRPr="00A62EFA">
        <w:rPr>
          <w:rFonts w:ascii="Times New Roman" w:hAnsi="Times New Roman" w:cs="Times New Roman"/>
          <w:sz w:val="28"/>
          <w:szCs w:val="28"/>
          <w:lang w:eastAsia="zh-CN"/>
        </w:rPr>
        <w:t>с различными блюдами, так как обычно они употребляют пиво во врем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437CE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обеда или ужина. Качество и цена очень важны для данной группы, информацию она получает из телевидения и печа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437CE6" w:rsidRPr="00A62EFA">
        <w:rPr>
          <w:rFonts w:ascii="Times New Roman" w:hAnsi="Times New Roman" w:cs="Times New Roman"/>
          <w:sz w:val="28"/>
          <w:szCs w:val="28"/>
          <w:lang w:eastAsia="zh-CN"/>
        </w:rPr>
        <w:t>ной прессы.</w:t>
      </w:r>
      <w:r w:rsidR="00AD3201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62"/>
      </w:r>
      <w:r w:rsidR="00F4451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«Балтика» имеет полномочия платить налог по специальной ставке потребительского налога, что с одной стороны даёт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определённость</w:t>
      </w:r>
      <w:r w:rsidR="00F4451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юридических рамок, а с другой может нагрузить компанию лишней налоговой волокитой.</w:t>
      </w:r>
    </w:p>
    <w:p w:rsidR="00AD3201" w:rsidRPr="00A62EFA" w:rsidRDefault="00AD3201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Анализируя деятельность компании «Балтика»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, можно определить,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на какую целевую аудиторию направлена продукция компании.</w:t>
      </w:r>
      <w:r w:rsidR="0041028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данный </w:t>
      </w:r>
      <w:r w:rsidR="00410286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момент компания позиционирует свою продукцию как продукцию в премиум-сегменте.</w:t>
      </w:r>
      <w:r w:rsidR="00FF2F6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Мы можем понять, что наиболее вероятно потенциальным потребителем продукции «Балтика» 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является «в</w:t>
      </w:r>
      <w:r w:rsidR="000D1DBD" w:rsidRPr="00A62EFA">
        <w:rPr>
          <w:rFonts w:ascii="Times New Roman" w:hAnsi="Times New Roman" w:cs="Times New Roman"/>
          <w:sz w:val="28"/>
          <w:szCs w:val="28"/>
          <w:lang w:eastAsia="zh-CN"/>
        </w:rPr>
        <w:t>зыскательный потребитель»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D1DB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 как у него есть средства для того, чтобы п</w:t>
      </w:r>
      <w:r w:rsidR="00791D0B" w:rsidRPr="00A62EFA">
        <w:rPr>
          <w:rFonts w:ascii="Times New Roman" w:hAnsi="Times New Roman" w:cs="Times New Roman"/>
          <w:sz w:val="28"/>
          <w:szCs w:val="28"/>
          <w:lang w:eastAsia="zh-CN"/>
        </w:rPr>
        <w:t>робовать иностранные</w:t>
      </w:r>
      <w:r w:rsidR="000D1DB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бренды.</w:t>
      </w:r>
      <w:r w:rsidR="001F73C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Однако для такого клиента очень важным пунктом является качество и вкус продукта</w:t>
      </w:r>
      <w:r w:rsidR="00D64268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6426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отзывам,</w:t>
      </w:r>
      <w:r w:rsidR="00D6426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одном из самых популярных сайтов в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Китае</w:t>
      </w:r>
      <w:r w:rsidR="00D6426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сфере интернет-торговли </w:t>
      </w:r>
      <w:r w:rsidR="00D64268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JD</w:t>
      </w:r>
      <w:r w:rsidR="00D64268" w:rsidRPr="0045281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D64268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com</w:t>
      </w:r>
      <w:r w:rsidR="00D64268" w:rsidRPr="00A62EFA">
        <w:rPr>
          <w:rFonts w:ascii="Times New Roman" w:hAnsi="Times New Roman" w:cs="Times New Roman"/>
          <w:sz w:val="28"/>
          <w:szCs w:val="28"/>
          <w:lang w:eastAsia="zh-CN"/>
        </w:rPr>
        <w:t>, бренд «Балтика</w:t>
      </w:r>
      <w:r w:rsidR="00AF282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9</w:t>
      </w:r>
      <w:r w:rsidR="00D64268" w:rsidRPr="00A62EFA">
        <w:rPr>
          <w:rFonts w:ascii="Times New Roman" w:hAnsi="Times New Roman" w:cs="Times New Roman"/>
          <w:sz w:val="28"/>
          <w:szCs w:val="28"/>
          <w:lang w:eastAsia="zh-CN"/>
        </w:rPr>
        <w:t>» получил достаточно много положительных</w:t>
      </w:r>
      <w:r w:rsidR="00D64268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отзывов, окол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о двух тысяч положительных на три </w:t>
      </w:r>
      <w:r w:rsidR="00D64268" w:rsidRPr="0045281E">
        <w:rPr>
          <w:rFonts w:ascii="Times New Roman" w:hAnsi="Times New Roman" w:cs="Times New Roman"/>
          <w:sz w:val="28"/>
          <w:szCs w:val="28"/>
          <w:lang w:eastAsia="zh-CN"/>
        </w:rPr>
        <w:t>отрицательных.</w:t>
      </w:r>
      <w:r w:rsidR="00AF282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Китайские потребители говорят о хорошем вкусе пива и отмечают крепость напитка.</w:t>
      </w:r>
      <w:r w:rsidR="009752A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 популярность набирает «Балтика Медовое», данное пиво получило лишь положительные отзывы на сайте и является одним из самых высокорейтинговых. Покупатели отмечают необычное сочетание вкуса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мёда</w:t>
      </w:r>
      <w:r w:rsidR="009752A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 пивом</w:t>
      </w:r>
      <w:r w:rsidR="00DE3F7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дизайн упаковки.</w:t>
      </w:r>
      <w:r w:rsidR="00537D1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Если говорить о целевой возрастной группе потребителей «Балтика», продукция компании способна привлекать как молодое поколение, так и более старшее. Как мы уже отметили, «Поколение </w:t>
      </w:r>
      <w:r w:rsidR="00537D1F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Z</w:t>
      </w:r>
      <w:r w:rsidR="00537D1F" w:rsidRPr="00A62EFA">
        <w:rPr>
          <w:rFonts w:ascii="Times New Roman" w:hAnsi="Times New Roman" w:cs="Times New Roman"/>
          <w:sz w:val="28"/>
          <w:szCs w:val="28"/>
          <w:lang w:eastAsia="zh-CN"/>
        </w:rPr>
        <w:t>», «Миллениалы» ищут необычные сочетания вкусов</w:t>
      </w:r>
      <w:r w:rsidR="001236A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готовы переплачивать за качество. Линейка «Балтика Медовое» удовлетворяет всем потребностям данной группы и способно состязаться с брендами других компаний в этой категории.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Безусловно, пока </w:t>
      </w:r>
      <w:r w:rsidR="0049460F" w:rsidRPr="00A62EFA">
        <w:rPr>
          <w:rFonts w:ascii="Times New Roman" w:hAnsi="Times New Roman" w:cs="Times New Roman"/>
          <w:sz w:val="28"/>
          <w:szCs w:val="28"/>
          <w:lang w:eastAsia="zh-CN"/>
        </w:rPr>
        <w:t>что предложение компании «Балтика»</w:t>
      </w:r>
      <w:r w:rsidR="004C73B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китайском рынке не сравнится с предложением других компаний</w:t>
      </w:r>
      <w:r w:rsidR="00EB591B" w:rsidRPr="00A62EFA">
        <w:rPr>
          <w:rFonts w:ascii="Times New Roman" w:hAnsi="Times New Roman" w:cs="Times New Roman"/>
          <w:sz w:val="28"/>
          <w:szCs w:val="28"/>
          <w:lang w:eastAsia="zh-CN"/>
        </w:rPr>
        <w:t>, однако расширение интернет-торговли и разнообразие товаров которые может поставлять «Балтика»</w:t>
      </w:r>
      <w:r w:rsidR="0054638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могут открыть новые возможности и повысить спрос на продукцию.</w:t>
      </w:r>
      <w:r w:rsidR="00621F4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 «Балтика» может привлечь группу родившихся после «Большого скачка» так как они также ищут новые вкусовые сочетания</w:t>
      </w:r>
      <w:r w:rsidR="004E10F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имеют средства для того, чтобы пробовать различные сорта иностранного пива.</w:t>
      </w:r>
      <w:r w:rsidR="00293F8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Однако главным препятствием остаётся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неопределённость</w:t>
      </w:r>
      <w:r w:rsidR="00293F8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образа пива «Балтика». Для Китайского потребителя знакомы марки «</w:t>
      </w:r>
      <w:r w:rsidR="00293F8B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Budweiser</w:t>
      </w:r>
      <w:r w:rsidR="00293F8B" w:rsidRPr="00A62EFA">
        <w:rPr>
          <w:rFonts w:ascii="Times New Roman" w:hAnsi="Times New Roman" w:cs="Times New Roman"/>
          <w:sz w:val="28"/>
          <w:szCs w:val="28"/>
          <w:lang w:eastAsia="zh-CN"/>
        </w:rPr>
        <w:t>», «</w:t>
      </w:r>
      <w:r w:rsidR="00293F8B" w:rsidRPr="00A62EFA">
        <w:rPr>
          <w:rFonts w:ascii="Times New Roman" w:hAnsi="Times New Roman" w:cs="Times New Roman"/>
          <w:sz w:val="28"/>
          <w:szCs w:val="28"/>
          <w:lang w:val="en-US" w:eastAsia="zh-CN"/>
        </w:rPr>
        <w:t>Hoegaarden</w:t>
      </w:r>
      <w:r w:rsidR="00293F8B" w:rsidRPr="00A62EFA">
        <w:rPr>
          <w:rFonts w:ascii="Times New Roman" w:hAnsi="Times New Roman" w:cs="Times New Roman"/>
          <w:sz w:val="28"/>
          <w:szCs w:val="28"/>
          <w:lang w:eastAsia="zh-CN"/>
        </w:rPr>
        <w:t>» как иностранного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пива в премиум-</w:t>
      </w:r>
      <w:r w:rsidR="00293F8B" w:rsidRPr="00A62EFA">
        <w:rPr>
          <w:rFonts w:ascii="Times New Roman" w:hAnsi="Times New Roman" w:cs="Times New Roman"/>
          <w:sz w:val="28"/>
          <w:szCs w:val="28"/>
          <w:lang w:eastAsia="zh-CN"/>
        </w:rPr>
        <w:t>сегменте, они завоевали репутацию качественного, дорогого пива и многие китайские клиенты готовы платить за громкий бренд.</w:t>
      </w:r>
      <w:r w:rsidR="0041361B">
        <w:rPr>
          <w:rFonts w:ascii="Times New Roman" w:hAnsi="Times New Roman" w:cs="Times New Roman"/>
          <w:sz w:val="28"/>
          <w:szCs w:val="28"/>
          <w:lang w:eastAsia="zh-CN"/>
        </w:rPr>
        <w:t xml:space="preserve"> Однако «Балтика» пока</w:t>
      </w:r>
      <w:r w:rsidR="008C0CD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C0CDD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что </w:t>
      </w:r>
      <w:r w:rsidR="0041361B" w:rsidRPr="00A62EFA">
        <w:rPr>
          <w:rFonts w:ascii="Times New Roman" w:hAnsi="Times New Roman" w:cs="Times New Roman"/>
          <w:sz w:val="28"/>
          <w:szCs w:val="28"/>
          <w:lang w:eastAsia="zh-CN"/>
        </w:rPr>
        <w:t>остаётся</w:t>
      </w:r>
      <w:r w:rsidR="008C0CD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одним из многих иностранных брендов, которые в</w:t>
      </w:r>
      <w:r w:rsidR="00526461" w:rsidRPr="00A62EFA">
        <w:rPr>
          <w:rFonts w:ascii="Times New Roman" w:hAnsi="Times New Roman" w:cs="Times New Roman"/>
          <w:sz w:val="28"/>
          <w:szCs w:val="28"/>
          <w:lang w:eastAsia="zh-CN"/>
        </w:rPr>
        <w:t>едут конкурентную борьбу за кита</w:t>
      </w:r>
      <w:r w:rsidR="008C0CDD" w:rsidRPr="00A62EFA">
        <w:rPr>
          <w:rFonts w:ascii="Times New Roman" w:hAnsi="Times New Roman" w:cs="Times New Roman"/>
          <w:sz w:val="28"/>
          <w:szCs w:val="28"/>
          <w:lang w:eastAsia="zh-CN"/>
        </w:rPr>
        <w:t>йского клиента.</w:t>
      </w:r>
      <w:r w:rsidR="0013185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 безусловно использует правильные страте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гии продвижения своей продукции:</w:t>
      </w:r>
      <w:r w:rsidR="00CA658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все больше интернет-магазинов продают линейку «Балтика», также реклама по телевизору и участие в фестивалях говорит о нацеленности на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определённую</w:t>
      </w:r>
      <w:r w:rsidR="00CA658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аудиторию.</w:t>
      </w:r>
    </w:p>
    <w:p w:rsidR="00562034" w:rsidRPr="00A62EFA" w:rsidRDefault="00562034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Пиво сложно назвать продуктом, который соотносится с ведением здорового образа жизни. Однако образ компании, которая следует всем международным стандартам в области экологии, играет очень важную роль в выборе продукта от компании. Компания «Балтика» следует всем международным стандартам, и имеет собственную политику</w:t>
      </w:r>
      <w:r w:rsidR="000B6FE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области устойчивого развития, которая называется «Цель 4</w:t>
      </w:r>
      <w:r w:rsidR="00987E0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B6FE6" w:rsidRPr="00A62EFA">
        <w:rPr>
          <w:rFonts w:ascii="Times New Roman" w:hAnsi="Times New Roman" w:cs="Times New Roman"/>
          <w:sz w:val="28"/>
          <w:szCs w:val="28"/>
          <w:lang w:eastAsia="zh-CN"/>
        </w:rPr>
        <w:t>НОЛЯ: вместе для будущего».</w:t>
      </w:r>
      <w:r w:rsidR="00C9546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официальному сайту компании, «Балтика» осознает проблемы с которыми столкнулось общество на данный момент, проблемы включают изменение климата, недостаток воды, проблемы здравоохранения.</w:t>
      </w:r>
      <w:r w:rsidR="00DC646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Их программа заключается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четырёх</w:t>
      </w:r>
      <w:r w:rsidR="00DC646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стратегических целей</w:t>
      </w:r>
      <w:r w:rsidR="00DC6460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DC6460" w:rsidRPr="00A62EFA">
        <w:rPr>
          <w:rFonts w:ascii="Times New Roman" w:hAnsi="Times New Roman" w:cs="Times New Roman"/>
          <w:sz w:val="28"/>
          <w:szCs w:val="28"/>
          <w:lang w:eastAsia="zh-CN"/>
        </w:rPr>
        <w:t>ноль</w:t>
      </w:r>
      <w:r w:rsidR="00DC6460"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углеродного следа, ноль потери воды, ноль безответственного потребления и ноль несчастных случаев.</w:t>
      </w:r>
      <w:r w:rsidR="00BC2CBB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 стремится снизить выброс углеродов в атмосферу, повысить количество перерабатываемой тары, а также увеличить использование возобновляемых источников энергии в производстве.</w:t>
      </w:r>
      <w:r w:rsidR="00F960D6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63"/>
      </w:r>
      <w:r w:rsidR="007A672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A2AE8" w:rsidRPr="00A62EFA">
        <w:rPr>
          <w:rFonts w:ascii="Times New Roman" w:hAnsi="Times New Roman" w:cs="Times New Roman"/>
          <w:sz w:val="28"/>
          <w:szCs w:val="28"/>
          <w:lang w:eastAsia="zh-CN"/>
        </w:rPr>
        <w:t>Также «Балтика» говорит о передовых технологиях изготовления пива, и о том, что они используют максимально натуральные методы броже</w:t>
      </w:r>
      <w:r w:rsidR="004F4DC6" w:rsidRPr="00A62EFA">
        <w:rPr>
          <w:rFonts w:ascii="Times New Roman" w:hAnsi="Times New Roman" w:cs="Times New Roman"/>
          <w:sz w:val="28"/>
          <w:szCs w:val="28"/>
          <w:lang w:eastAsia="zh-CN"/>
        </w:rPr>
        <w:t>ния, что улучшает вкус продукта, ингредиенты также являются натуральными.</w:t>
      </w:r>
      <w:r w:rsidR="002A2AE8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2A2AE8" w:rsidRPr="00A62EFA">
        <w:rPr>
          <w:rFonts w:ascii="Times New Roman" w:hAnsi="Times New Roman" w:cs="Times New Roman"/>
          <w:sz w:val="28"/>
          <w:szCs w:val="28"/>
          <w:lang w:eastAsia="zh-CN"/>
        </w:rPr>
        <w:t>Контроль качества продукции на всех стадиях производства более чем по 100 критериям и параметрам улучшает продукцию «Балтика»</w:t>
      </w:r>
      <w:r w:rsidR="004F4DC6" w:rsidRPr="00A62EF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4F4DC6" w:rsidRPr="00A62EFA">
        <w:rPr>
          <w:rStyle w:val="a5"/>
          <w:rFonts w:ascii="Times New Roman" w:hAnsi="Times New Roman" w:cs="Times New Roman"/>
          <w:sz w:val="28"/>
          <w:szCs w:val="28"/>
          <w:lang w:eastAsia="zh-CN"/>
        </w:rPr>
        <w:footnoteReference w:id="64"/>
      </w:r>
      <w:r w:rsidR="00A53A1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Для многих китайских потребителей пива образ современной компании, заботящейся об экологии,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создаёт</w:t>
      </w:r>
      <w:r w:rsidR="00A53A10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положительный образ товара. Если компания заботится о таких вещах, то она точно должна заботиться о качестве своей продукции.</w:t>
      </w:r>
    </w:p>
    <w:p w:rsidR="005C5BDE" w:rsidRPr="007D626E" w:rsidRDefault="005C5BDE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Проанализировав деятельность компаний с точки зрения маркетинговых стратегий, применимых в китайском направлении, а также оценив деятельность относительно трендов китайского внутреннего рынка</w:t>
      </w:r>
      <w:r w:rsidR="00E971A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мы могли заметить аспекты, которые применимы ко всем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трём</w:t>
      </w:r>
      <w:r w:rsidR="00E971A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компаниям и некоторые аспекты в которых деятельность компаний отличается. Также мы смогли понять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7D626E">
        <w:rPr>
          <w:rFonts w:ascii="Times New Roman" w:hAnsi="Times New Roman" w:cs="Times New Roman"/>
          <w:sz w:val="28"/>
          <w:szCs w:val="28"/>
          <w:lang w:eastAsia="zh-CN"/>
        </w:rPr>
        <w:t xml:space="preserve"> насколько важен культурный аспект для Санкт-Петербургских компаний. Также мы выяснили, что распространненая точка зрения состоящая в том, что российские компании не обращают внимание культурные составляющие Китая не относится к компании «Балтика». Компания «Балтика» учитывает последние тренды китайского рынка и корректирует свою стратегию исходя из последних трендов и учитывая культурные особенности. Также можно сказать, что </w:t>
      </w:r>
      <w:r w:rsidR="00A563B1">
        <w:rPr>
          <w:rFonts w:ascii="Times New Roman" w:hAnsi="Times New Roman" w:cs="Times New Roman"/>
          <w:sz w:val="28"/>
          <w:szCs w:val="28"/>
          <w:lang w:eastAsia="zh-CN"/>
        </w:rPr>
        <w:t>Санкт-Петербургские</w:t>
      </w:r>
      <w:r w:rsidR="007D626E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</w:t>
      </w:r>
      <w:r w:rsidR="00A563B1">
        <w:rPr>
          <w:rFonts w:ascii="Times New Roman" w:hAnsi="Times New Roman" w:cs="Times New Roman"/>
          <w:sz w:val="28"/>
          <w:szCs w:val="28"/>
          <w:lang w:eastAsia="zh-CN"/>
        </w:rPr>
        <w:t>и при формировании стратегии</w:t>
      </w:r>
      <w:r w:rsidR="007D626E">
        <w:rPr>
          <w:rFonts w:ascii="Times New Roman" w:hAnsi="Times New Roman" w:cs="Times New Roman"/>
          <w:sz w:val="28"/>
          <w:szCs w:val="28"/>
          <w:lang w:eastAsia="zh-CN"/>
        </w:rPr>
        <w:t xml:space="preserve"> стали больше обращать внимание на защиту окружающей среды, что положительно сказывается на имидже компаний. Безусловно существуют и некоторые проблемы, такие как</w:t>
      </w:r>
      <w:r w:rsidR="007D626E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: </w:t>
      </w:r>
      <w:r w:rsidR="007D626E">
        <w:rPr>
          <w:rFonts w:ascii="Times New Roman" w:hAnsi="Times New Roman" w:cs="Times New Roman"/>
          <w:sz w:val="28"/>
          <w:szCs w:val="28"/>
          <w:lang w:eastAsia="zh-CN"/>
        </w:rPr>
        <w:t>Отсутствие гиб</w:t>
      </w:r>
      <w:r w:rsidR="00134324">
        <w:rPr>
          <w:rFonts w:ascii="Times New Roman" w:hAnsi="Times New Roman" w:cs="Times New Roman"/>
          <w:sz w:val="28"/>
          <w:szCs w:val="28"/>
          <w:lang w:eastAsia="zh-CN"/>
        </w:rPr>
        <w:t>кости компаний из-за монополизации рынка и некоторой технологической отсталости («Силовые Машины»).</w:t>
      </w:r>
      <w:r w:rsidR="00F04CF5">
        <w:rPr>
          <w:rFonts w:ascii="Times New Roman" w:hAnsi="Times New Roman" w:cs="Times New Roman"/>
          <w:sz w:val="28"/>
          <w:szCs w:val="28"/>
          <w:lang w:eastAsia="zh-CN"/>
        </w:rPr>
        <w:t xml:space="preserve"> Можно утверждать, что сегодняшний китайский рынок требует больше инноваций практически во всех сферах и только компании у которых есть ресурсы и средства на модернизацию собственного продукта и политик</w:t>
      </w:r>
      <w:r w:rsidR="00B36AA4">
        <w:rPr>
          <w:rFonts w:ascii="Times New Roman" w:hAnsi="Times New Roman" w:cs="Times New Roman"/>
          <w:sz w:val="28"/>
          <w:szCs w:val="28"/>
          <w:lang w:eastAsia="zh-CN"/>
        </w:rPr>
        <w:t>и компании. Санкт-Петербургские компании смогут выйти и удержаться на китайском рынке лишь при условии инновационной политики.</w:t>
      </w:r>
    </w:p>
    <w:p w:rsidR="002F4CEC" w:rsidRPr="00A62EFA" w:rsidRDefault="002F4CEC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A3E87" w:rsidRDefault="007C1004" w:rsidP="00284C5C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bookmarkStart w:id="9" w:name="_Toc42362878"/>
      <w:r w:rsidRPr="002F4CE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Глава </w:t>
      </w:r>
      <w:r w:rsidR="006C4FDF" w:rsidRPr="002F4CE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4. Перспективы</w:t>
      </w:r>
      <w:r w:rsidR="005A3E87" w:rsidRPr="002F4CE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Санкт-Петербургских компаний в Китае.</w:t>
      </w:r>
      <w:bookmarkEnd w:id="9"/>
    </w:p>
    <w:p w:rsidR="002F4CEC" w:rsidRPr="002F4CEC" w:rsidRDefault="002F4CEC" w:rsidP="002F4CEC">
      <w:pPr>
        <w:rPr>
          <w:lang w:eastAsia="zh-CN"/>
        </w:rPr>
      </w:pPr>
    </w:p>
    <w:p w:rsidR="005C5BDE" w:rsidRPr="00A62EFA" w:rsidRDefault="008A636A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Санкт-Петербургские компании должны стараться выйти на китайский рыно</w:t>
      </w:r>
      <w:r w:rsidR="00621063" w:rsidRPr="00A62EFA">
        <w:rPr>
          <w:rFonts w:ascii="Times New Roman" w:hAnsi="Times New Roman" w:cs="Times New Roman"/>
          <w:sz w:val="28"/>
          <w:szCs w:val="28"/>
          <w:lang w:eastAsia="zh-CN"/>
        </w:rPr>
        <w:t>к и пытаться з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 xml:space="preserve">акрепиться на нем, но перед </w:t>
      </w:r>
      <w:r w:rsidR="00621063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следует </w:t>
      </w:r>
      <w:r w:rsidR="00B41E3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стабилизировать собственное финансовое положение, 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 xml:space="preserve">необходимо </w:t>
      </w:r>
      <w:r w:rsidR="00B41E3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иметь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определённую</w:t>
      </w:r>
      <w:r w:rsidR="00B41E3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долю рынка в своей сфере, 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 xml:space="preserve">а также </w:t>
      </w:r>
      <w:r w:rsidR="00B41E3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быть относительно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стабильным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B41E35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оперативной деятельности на рынке Санкт-Петербурга, а затем и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России</w:t>
      </w:r>
      <w:r w:rsidR="00B41E35" w:rsidRPr="00A62EFA">
        <w:rPr>
          <w:rFonts w:ascii="Times New Roman" w:hAnsi="Times New Roman" w:cs="Times New Roman"/>
          <w:sz w:val="28"/>
          <w:szCs w:val="28"/>
          <w:lang w:eastAsia="zh-CN"/>
        </w:rPr>
        <w:t>, и только после этого строить стратегию выхода на китайский рынок.</w:t>
      </w:r>
      <w:r w:rsidR="009B489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Конечно же, многие предприятия могут действовать эффективно как на родине, так и за границей, однако это прежде всего компаний с мировым именем и на примере компании «Балтика» мы 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 xml:space="preserve">могли заметить, что для </w:t>
      </w:r>
      <w:r w:rsidR="009B489D" w:rsidRPr="00A62EFA">
        <w:rPr>
          <w:rFonts w:ascii="Times New Roman" w:hAnsi="Times New Roman" w:cs="Times New Roman"/>
          <w:sz w:val="28"/>
          <w:szCs w:val="28"/>
          <w:lang w:eastAsia="zh-CN"/>
        </w:rPr>
        <w:t>сложного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 xml:space="preserve"> китайского</w:t>
      </w:r>
      <w:r w:rsidR="009B489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 xml:space="preserve">рынка </w:t>
      </w:r>
      <w:r w:rsidR="009B489D" w:rsidRPr="00A62EFA">
        <w:rPr>
          <w:rFonts w:ascii="Times New Roman" w:hAnsi="Times New Roman" w:cs="Times New Roman"/>
          <w:sz w:val="28"/>
          <w:szCs w:val="28"/>
          <w:lang w:eastAsia="zh-CN"/>
        </w:rPr>
        <w:t>требуется дост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ат</w:t>
      </w:r>
      <w:r w:rsidR="009B489D" w:rsidRPr="00A62EFA">
        <w:rPr>
          <w:rFonts w:ascii="Times New Roman" w:hAnsi="Times New Roman" w:cs="Times New Roman"/>
          <w:sz w:val="28"/>
          <w:szCs w:val="28"/>
          <w:lang w:eastAsia="zh-CN"/>
        </w:rPr>
        <w:t>очно много лет, чтобы укрепиться.</w:t>
      </w:r>
    </w:p>
    <w:p w:rsidR="00E03D61" w:rsidRPr="00A62EFA" w:rsidRDefault="00E03D61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На сегодняшний день, можно сказать, что у Санкт-Петербургских компаний есть опыт удачного выхода на рынок, в лице таких компаний как- «Балтика» и «ИЛИ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М», также есть и неудачный опыт, это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«Силовые Машины»</w:t>
      </w:r>
      <w:r w:rsidR="005410F1" w:rsidRPr="00A62EFA">
        <w:rPr>
          <w:rFonts w:ascii="Times New Roman" w:hAnsi="Times New Roman" w:cs="Times New Roman"/>
          <w:sz w:val="28"/>
          <w:szCs w:val="28"/>
          <w:lang w:eastAsia="zh-CN"/>
        </w:rPr>
        <w:t>. Таким образом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410F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создаётся ситуация, когда можно сделать некоторые выводы и поучиться на успехах и неудачах Санкт-Петербургских компаний.</w:t>
      </w:r>
      <w:r w:rsidR="00C51A3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Компании должны иметь долгосрочную стратегию работы на китайском рынке, должны учитывать нюансы культуры и иметь средства и возможность взять на себя риск вести глоб</w:t>
      </w:r>
      <w:r w:rsidR="00721A79" w:rsidRPr="00A62EFA">
        <w:rPr>
          <w:rFonts w:ascii="Times New Roman" w:hAnsi="Times New Roman" w:cs="Times New Roman"/>
          <w:sz w:val="28"/>
          <w:szCs w:val="28"/>
          <w:lang w:eastAsia="zh-CN"/>
        </w:rPr>
        <w:t>альную оперативную деятельность в условиях жёсткой конкуренции.</w:t>
      </w:r>
      <w:r w:rsidR="009F221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Они должны чётко понимать основы деятельности как на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своём</w:t>
      </w:r>
      <w:r w:rsidR="009F221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родном рынке, так и на китайском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F221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должны быть готовы столкнуться с трудностями и неудачами</w:t>
      </w:r>
      <w:r w:rsidR="00050BB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понимать основных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игроков</w:t>
      </w:r>
      <w:r w:rsidR="00050BB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рынке в своей сфере и осознавать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50BB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какому клиенту могут быть интересны их товары или услуги.</w:t>
      </w:r>
      <w:r w:rsidR="009143C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Безусловно, не стоит рассматривать кита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йский рынок как «золотую жилу»,</w:t>
      </w:r>
      <w:r w:rsidR="009143C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надо оценивать свои возможности объективно.</w:t>
      </w:r>
    </w:p>
    <w:p w:rsidR="001C371E" w:rsidRPr="00A62EFA" w:rsidRDefault="001C371E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Культурные различия могут </w:t>
      </w:r>
      <w:r w:rsidR="006C4FDF" w:rsidRPr="00A62EFA">
        <w:rPr>
          <w:rFonts w:ascii="Times New Roman" w:hAnsi="Times New Roman" w:cs="Times New Roman"/>
          <w:sz w:val="28"/>
          <w:szCs w:val="28"/>
          <w:lang w:eastAsia="zh-CN"/>
        </w:rPr>
        <w:t>представлять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значительны</w:t>
      </w:r>
      <w:r w:rsidR="006C4FDF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риск, особенно в случае с Китаем и Россией. Очень важно понимать культурные и исторические особенности, не тольк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 xml:space="preserve">о Китая в целом, но и провинции,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которой предстоит вести оперативную деятельность.</w:t>
      </w:r>
      <w:r w:rsidR="00A133D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Также важным остаётся ознакомление с законодательством, политикой и экономикой Китая.</w:t>
      </w:r>
      <w:r w:rsidR="001A05E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Очень важно также обратить внимание на собственный продукт с точки зрения китайского клиента, определить ж</w:t>
      </w:r>
      <w:r w:rsidR="00DF2CCE" w:rsidRPr="00A62EFA">
        <w:rPr>
          <w:rFonts w:ascii="Times New Roman" w:hAnsi="Times New Roman" w:cs="Times New Roman"/>
          <w:sz w:val="28"/>
          <w:szCs w:val="28"/>
          <w:lang w:eastAsia="zh-CN"/>
        </w:rPr>
        <w:t>изненный цикл продукта и модерни</w:t>
      </w:r>
      <w:r w:rsidR="001A05E2" w:rsidRPr="00A62EFA">
        <w:rPr>
          <w:rFonts w:ascii="Times New Roman" w:hAnsi="Times New Roman" w:cs="Times New Roman"/>
          <w:sz w:val="28"/>
          <w:szCs w:val="28"/>
          <w:lang w:eastAsia="zh-CN"/>
        </w:rPr>
        <w:t>зиров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 xml:space="preserve">ать его, </w:t>
      </w:r>
      <w:r w:rsidR="001A05E2" w:rsidRPr="00A62EFA">
        <w:rPr>
          <w:rFonts w:ascii="Times New Roman" w:hAnsi="Times New Roman" w:cs="Times New Roman"/>
          <w:sz w:val="28"/>
          <w:szCs w:val="28"/>
          <w:lang w:eastAsia="zh-CN"/>
        </w:rPr>
        <w:t>исходя из предпочтений клиента.</w:t>
      </w:r>
    </w:p>
    <w:p w:rsidR="00CF573B" w:rsidRPr="00A62EFA" w:rsidRDefault="00DF2CCE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Открытость китайской экономики позволяет получить множество </w:t>
      </w:r>
      <w:r w:rsidR="006E5A20" w:rsidRPr="00A62EFA">
        <w:rPr>
          <w:rFonts w:ascii="Times New Roman" w:hAnsi="Times New Roman" w:cs="Times New Roman"/>
          <w:sz w:val="28"/>
          <w:szCs w:val="28"/>
          <w:lang w:eastAsia="zh-CN"/>
        </w:rPr>
        <w:t>преимуществ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, включая привлечение квалифицированной рабочей силы, законодательная система позволяет реализовать свои конкуре</w:t>
      </w:r>
      <w:r w:rsidR="00964E8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нтные преимущества, а развитая инфраструктура и постоянно повышающийся доход на душу населения </w:t>
      </w:r>
      <w:r w:rsidR="006E5A20" w:rsidRPr="00A62EFA">
        <w:rPr>
          <w:rFonts w:ascii="Times New Roman" w:hAnsi="Times New Roman" w:cs="Times New Roman"/>
          <w:sz w:val="28"/>
          <w:szCs w:val="28"/>
          <w:lang w:eastAsia="zh-CN"/>
        </w:rPr>
        <w:t>ещё</w:t>
      </w:r>
      <w:r w:rsidR="00964E8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больше увеличивает заинтересованность в китайском рынке.</w:t>
      </w:r>
      <w:r w:rsidR="004176F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Таким образом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4176F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можно заключить, что первоначальный импульс к модернизации должен исходить из самой компании, прежде всего стоит сконцентрироваться на стабилизации собственного положения.</w:t>
      </w:r>
      <w:r w:rsidR="00B7102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На примере компании «Силовые Машины» мы могли заметить, что нестабильное </w:t>
      </w:r>
      <w:r w:rsidR="006E5A20" w:rsidRPr="00A62EFA">
        <w:rPr>
          <w:rFonts w:ascii="Times New Roman" w:hAnsi="Times New Roman" w:cs="Times New Roman"/>
          <w:sz w:val="28"/>
          <w:szCs w:val="28"/>
          <w:lang w:eastAsia="zh-CN"/>
        </w:rPr>
        <w:t>финансовое</w:t>
      </w:r>
      <w:r w:rsidR="00B7102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положение не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7102F" w:rsidRPr="00A62EFA">
        <w:rPr>
          <w:rFonts w:ascii="Times New Roman" w:hAnsi="Times New Roman" w:cs="Times New Roman"/>
          <w:sz w:val="28"/>
          <w:szCs w:val="28"/>
          <w:lang w:eastAsia="zh-CN"/>
        </w:rPr>
        <w:t>способствует заключению новых контр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 xml:space="preserve">актов с китайскими коллегами, а, </w:t>
      </w:r>
      <w:r w:rsidR="00B7102F" w:rsidRPr="00A62EFA">
        <w:rPr>
          <w:rFonts w:ascii="Times New Roman" w:hAnsi="Times New Roman" w:cs="Times New Roman"/>
          <w:sz w:val="28"/>
          <w:szCs w:val="28"/>
          <w:lang w:eastAsia="zh-CN"/>
        </w:rPr>
        <w:t>наоборот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7102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закрывает возможные пути сотрудничества. За </w:t>
      </w:r>
      <w:r w:rsidR="006E5A20" w:rsidRPr="00A62EFA">
        <w:rPr>
          <w:rFonts w:ascii="Times New Roman" w:hAnsi="Times New Roman" w:cs="Times New Roman"/>
          <w:sz w:val="28"/>
          <w:szCs w:val="28"/>
          <w:lang w:eastAsia="zh-CN"/>
        </w:rPr>
        <w:t>счёт</w:t>
      </w:r>
      <w:r w:rsidR="00B7102F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открытия нового для компании рынка нельзя увеличить собственную прибыль, так как велика вероятность неудачи заключения контрактов.</w:t>
      </w:r>
      <w:r w:rsidR="00B261EA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974F8" w:rsidRPr="00A62EFA">
        <w:rPr>
          <w:rFonts w:ascii="Times New Roman" w:hAnsi="Times New Roman" w:cs="Times New Roman"/>
          <w:sz w:val="28"/>
          <w:szCs w:val="28"/>
          <w:lang w:eastAsia="zh-CN"/>
        </w:rPr>
        <w:t>На первых порах фирмы должны ставить своей целью выжи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>вание на китайском рынке, а не</w:t>
      </w:r>
      <w:r w:rsidR="006974F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процветание, так как практически в каждом секторе существует </w:t>
      </w:r>
      <w:r w:rsidR="006E5A20" w:rsidRPr="00A62EFA">
        <w:rPr>
          <w:rFonts w:ascii="Times New Roman" w:hAnsi="Times New Roman" w:cs="Times New Roman"/>
          <w:sz w:val="28"/>
          <w:szCs w:val="28"/>
          <w:lang w:eastAsia="zh-CN"/>
        </w:rPr>
        <w:t>жёсткая</w:t>
      </w:r>
      <w:r w:rsidR="006974F8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конкуренция со стороны как иностранных фирм, так и со стороны китайских.</w:t>
      </w:r>
    </w:p>
    <w:p w:rsidR="00DF2CCE" w:rsidRPr="00A62EFA" w:rsidRDefault="00CF573B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8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E5A20">
        <w:rPr>
          <w:rFonts w:ascii="Times New Roman" w:hAnsi="Times New Roman" w:cs="Times New Roman"/>
          <w:sz w:val="28"/>
          <w:szCs w:val="28"/>
          <w:lang w:eastAsia="zh-CN"/>
        </w:rPr>
        <w:t>Учитывая всё выше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>сказанное, можно сказать, что «Силовые Машины» не имеют перспективы деятельности на китайском рынке в ближайшие годы. Такая ситуация возникла прежде всего из-за проблем внутри компании, которые не позволяют сконцентрироваться на китайском рынке.</w:t>
      </w:r>
      <w:r w:rsidR="006A74C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Для изменения ситуации, лучшим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вариантом</w:t>
      </w:r>
      <w:r w:rsidR="006A74C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видится улучшение собственного положения и построение долгосрочной стратегии на будущее для повторного выхода на китайский рынок со своей продукцией.</w:t>
      </w:r>
    </w:p>
    <w:p w:rsidR="00767A45" w:rsidRPr="00A62EFA" w:rsidRDefault="006A74C4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Обратное можно сказать про компанию «ИЛИМ». Благодаря известности бренда компания способна в дальнейшем действовать на китайском рынке и расширять каналы сбыта своей продукции.</w:t>
      </w:r>
      <w:r w:rsidR="00F41F4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Благоприятно на перспективы компании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влияют</w:t>
      </w:r>
      <w:r w:rsidR="00F41F4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тенденции китайского рынка целлюлозы, который с каждым годом становится больше.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 Не</w:t>
      </w:r>
      <w:r w:rsidR="00996D5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смотря на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серьёзную</w:t>
      </w:r>
      <w:r w:rsidR="00996D5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конкуренцию, «ИЛИМ» способен удержать </w:t>
      </w:r>
      <w:r w:rsidR="00BA3592" w:rsidRPr="00A62EFA">
        <w:rPr>
          <w:rFonts w:ascii="Times New Roman" w:hAnsi="Times New Roman" w:cs="Times New Roman"/>
          <w:sz w:val="28"/>
          <w:szCs w:val="28"/>
          <w:lang w:eastAsia="zh-CN"/>
        </w:rPr>
        <w:t>своих клиентов и заполучить новые каналы сбыта.</w:t>
      </w:r>
      <w:r w:rsidR="00CC72FC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Положительная перспектива деятельности компании подкрепляется </w:t>
      </w:r>
      <w:r w:rsidR="001A740A" w:rsidRPr="00A62EFA">
        <w:rPr>
          <w:rFonts w:ascii="Times New Roman" w:hAnsi="Times New Roman" w:cs="Times New Roman"/>
          <w:sz w:val="28"/>
          <w:szCs w:val="28"/>
          <w:lang w:eastAsia="zh-CN"/>
        </w:rPr>
        <w:t>долгой деятельностью компании на китайском рынке</w:t>
      </w:r>
      <w:r w:rsidR="002870A9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и долгосрочной стратегией компании.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Такое положение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компании говорит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китайским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>, что «ИЛИМ» видит китайский рынок не просто как рынок, позволяющий снизить затраты и получить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 прибыль, а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ка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кой-то момент уйти, а как рынок, 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на котором можно установить долгие,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партнёрские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отношения с китайскими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партнёрами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, что, 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>безусловно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66E5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сказывается на имидже компании.</w:t>
      </w:r>
      <w:r w:rsidR="000E50E6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Некоторые факторы могут также тормозить</w:t>
      </w:r>
      <w:r w:rsidR="00BD06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деятельность компании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, например,</w:t>
      </w:r>
      <w:r w:rsidR="00BD06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недостаточное внимание к куль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турным особенностям, такие особенности, </w:t>
      </w:r>
      <w:r w:rsidR="00BD06CD" w:rsidRPr="00A62EFA">
        <w:rPr>
          <w:rFonts w:ascii="Times New Roman" w:hAnsi="Times New Roman" w:cs="Times New Roman"/>
          <w:sz w:val="28"/>
          <w:szCs w:val="28"/>
          <w:lang w:eastAsia="zh-CN"/>
        </w:rPr>
        <w:t>действительно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D06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могут быть чрезвычайно важны в долгосрочной перспективе.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Они чрезвычайно </w:t>
      </w:r>
      <w:r w:rsidR="00BD06C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важны в культуре менеджмента, которая отличается в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каждой стране, а </w:t>
      </w:r>
      <w:r w:rsidR="00B854DA" w:rsidRPr="00A62EFA">
        <w:rPr>
          <w:rFonts w:ascii="Times New Roman" w:hAnsi="Times New Roman" w:cs="Times New Roman"/>
          <w:sz w:val="28"/>
          <w:szCs w:val="28"/>
          <w:lang w:eastAsia="zh-CN"/>
        </w:rPr>
        <w:t>некоторые стили лидерства неприменимы в Китае.</w:t>
      </w:r>
      <w:r w:rsidR="005562D7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F12E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Китайский рынок постоянно находится под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надзором со</w:t>
      </w:r>
      <w:r w:rsidR="007F12E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стороны китайских органов власти, политика очень сильно вл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ияет на внутренний рынок Китая,</w:t>
      </w:r>
      <w:r w:rsidR="007F12E4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важно построить хорошие отношения с китайскими органами власти, «ИЛИМ» может заручиться поддержкой российских органов власти и строить ещё более уверенную стратегию в Китае.</w:t>
      </w:r>
    </w:p>
    <w:p w:rsidR="00767A45" w:rsidRDefault="00767A45" w:rsidP="00055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2EFA">
        <w:rPr>
          <w:rFonts w:ascii="Times New Roman" w:hAnsi="Times New Roman" w:cs="Times New Roman"/>
          <w:sz w:val="28"/>
          <w:szCs w:val="28"/>
          <w:lang w:eastAsia="zh-CN"/>
        </w:rPr>
        <w:t>«Балтика» та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>кже имеет высокие шансы продолж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ить успешную деятельность в Китае. Согласно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анализу,</w:t>
      </w:r>
      <w:r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мы могли понять, что компания уделяет пристальное внимание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культурным особенност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ям китайского населения. Также 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компания достаточно укрепилась на китайском рынке и имеет долгосрочную стратегию. Очень важным моментом до сих пор является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определённость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бренда в глазах китайского клиента, на сегодняшний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день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нельзя с точностью сказать, 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как воспринимают китайские потребители пива продукцию «Балтика», считают ли они линейку компании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качественным иностранным брендом,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за который стоит переплачивать, или же они не воспринимают данный бренд как конкурент в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премиум-</w:t>
      </w:r>
      <w:r w:rsidR="00B65461" w:rsidRPr="00A62EFA">
        <w:rPr>
          <w:rFonts w:ascii="Times New Roman" w:hAnsi="Times New Roman" w:cs="Times New Roman"/>
          <w:sz w:val="28"/>
          <w:szCs w:val="28"/>
          <w:lang w:eastAsia="zh-CN"/>
        </w:rPr>
        <w:t>сегменте.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 Важным</w:t>
      </w:r>
      <w:r w:rsidR="006D20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аспектом, который способен продвигать бренд на китайском рынке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6D20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является экологическая политика компании. Экологична</w:t>
      </w:r>
      <w:r w:rsidR="00BA0544" w:rsidRPr="00A62EFA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6D20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политика компании не только способствует улучшению экологии, но и продвигает бренд компании. </w:t>
      </w:r>
      <w:r w:rsidR="00524CA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Технологии производства пива также открывают возможности, так как китайский рынок требует всё более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качественного продукта</w:t>
      </w:r>
      <w:r w:rsidR="00524CA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соответствующего</w:t>
      </w:r>
      <w:r w:rsidR="00524CA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мировым стандартам. Маркетинговая стратегия компании достаточно разнообразна, что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даёт</w:t>
      </w:r>
      <w:r w:rsidR="00524CAD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шанс прив</w:t>
      </w:r>
      <w:r w:rsidR="0076323A" w:rsidRPr="00A62EFA">
        <w:rPr>
          <w:rFonts w:ascii="Times New Roman" w:hAnsi="Times New Roman" w:cs="Times New Roman"/>
          <w:sz w:val="28"/>
          <w:szCs w:val="28"/>
          <w:lang w:eastAsia="zh-CN"/>
        </w:rPr>
        <w:t>лечь разные возрастные группы.</w:t>
      </w:r>
      <w:r w:rsidR="008B2512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В целом, </w:t>
      </w:r>
      <w:r w:rsidR="001E1F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с верной маркетинговой стратегией «Балтика» способна отвоевать </w:t>
      </w:r>
      <w:r w:rsidR="00F76FE6" w:rsidRPr="00A62EFA">
        <w:rPr>
          <w:rFonts w:ascii="Times New Roman" w:hAnsi="Times New Roman" w:cs="Times New Roman"/>
          <w:sz w:val="28"/>
          <w:szCs w:val="28"/>
          <w:lang w:eastAsia="zh-CN"/>
        </w:rPr>
        <w:t>ещё</w:t>
      </w:r>
      <w:r w:rsidR="001E1F31" w:rsidRPr="00A62EFA">
        <w:rPr>
          <w:rFonts w:ascii="Times New Roman" w:hAnsi="Times New Roman" w:cs="Times New Roman"/>
          <w:sz w:val="28"/>
          <w:szCs w:val="28"/>
          <w:lang w:eastAsia="zh-CN"/>
        </w:rPr>
        <w:t xml:space="preserve"> большую долю рынка.</w:t>
      </w:r>
    </w:p>
    <w:p w:rsidR="000322A0" w:rsidRPr="00516543" w:rsidRDefault="000322A0" w:rsidP="0005574E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целом, мы можем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видеть, что такие компании,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как «Балтика» и «ИЛИМ» имеют достаточно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серьёзные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шансы развивать свой бизнес в Китае.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При этом,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«Силовые Машины» имеют мало шансов продолжать свою деятельность в Китае. </w:t>
      </w:r>
      <w:r w:rsidR="0051654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Санкт-Петербургские компании имеют преимущества, которые могут вылиться в новые возможности, такие как</w:t>
      </w:r>
      <w:r w:rsidR="0051654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zh-CN"/>
        </w:rPr>
        <w:t xml:space="preserve">: </w:t>
      </w:r>
      <w:r w:rsidR="0051654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Поддержка органов власти, благоприятные тенденции в некоторых областях на китайском рынке, долгосрочная эко-стратегия, правильные маркетинговые стратегии. Другие Санкт-Петербургские компании при желании выхода на китайский рынок могут использовать опыт «Балтика», «ИЛИМ» и «Силовые Машины», чтобы не совершать ошибки и реализовать свои намеченные планы.</w:t>
      </w:r>
    </w:p>
    <w:p w:rsidR="00640E5A" w:rsidRDefault="00640E5A" w:rsidP="00C54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16543" w:rsidRDefault="00516543" w:rsidP="00C54C76">
      <w:pPr>
        <w:pStyle w:val="1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516543" w:rsidRDefault="00516543" w:rsidP="00C54C76">
      <w:pPr>
        <w:pStyle w:val="1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516543" w:rsidRDefault="00516543" w:rsidP="00516543">
      <w:pPr>
        <w:rPr>
          <w:lang w:eastAsia="zh-CN"/>
        </w:rPr>
      </w:pPr>
    </w:p>
    <w:p w:rsidR="00516543" w:rsidRDefault="00516543" w:rsidP="00516543">
      <w:pPr>
        <w:rPr>
          <w:lang w:eastAsia="zh-CN"/>
        </w:rPr>
      </w:pPr>
    </w:p>
    <w:p w:rsidR="00516543" w:rsidRDefault="00516543" w:rsidP="00516543">
      <w:pPr>
        <w:rPr>
          <w:lang w:eastAsia="zh-CN"/>
        </w:rPr>
      </w:pPr>
    </w:p>
    <w:p w:rsidR="00516543" w:rsidRDefault="00516543" w:rsidP="00C54C76">
      <w:pPr>
        <w:pStyle w:val="1"/>
        <w:jc w:val="both"/>
        <w:rPr>
          <w:rFonts w:asciiTheme="minorHAnsi" w:eastAsia="SimSun" w:hAnsiTheme="minorHAnsi" w:cstheme="minorBidi"/>
          <w:color w:val="auto"/>
          <w:sz w:val="22"/>
          <w:szCs w:val="22"/>
          <w:lang w:eastAsia="zh-CN"/>
        </w:rPr>
      </w:pPr>
    </w:p>
    <w:p w:rsidR="00516543" w:rsidRDefault="00516543" w:rsidP="00516543">
      <w:pPr>
        <w:rPr>
          <w:lang w:eastAsia="zh-CN"/>
        </w:rPr>
      </w:pPr>
    </w:p>
    <w:p w:rsidR="00516543" w:rsidRPr="00516543" w:rsidRDefault="00516543" w:rsidP="00516543">
      <w:pPr>
        <w:rPr>
          <w:lang w:eastAsia="zh-CN"/>
        </w:rPr>
      </w:pPr>
    </w:p>
    <w:p w:rsidR="00516543" w:rsidRDefault="00516543" w:rsidP="00C54C76">
      <w:pPr>
        <w:pStyle w:val="1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640E5A" w:rsidRDefault="00640E5A" w:rsidP="00C54C76">
      <w:pPr>
        <w:pStyle w:val="1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bookmarkStart w:id="10" w:name="_Toc42362879"/>
      <w:r w:rsidRPr="00640E5A">
        <w:rPr>
          <w:rFonts w:ascii="Times New Roman" w:hAnsi="Times New Roman" w:cs="Times New Roman"/>
          <w:color w:val="000000" w:themeColor="text1"/>
          <w:lang w:eastAsia="zh-CN"/>
        </w:rPr>
        <w:t>Заключение</w:t>
      </w:r>
      <w:bookmarkEnd w:id="10"/>
    </w:p>
    <w:p w:rsidR="00DD19C4" w:rsidRDefault="00C54C76" w:rsidP="00DD19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данной работе мы смогли проанализировать последние тренды китайского рынка с упором на то, как Санкт-Петербургские компании отвечают на вызовы китайского рынка. Мы могли понять насколько сложен китайский рынок, а также насколько сложно на него выйти. Санкт-петербургские компании ведут достаточно разнообразную деятельность в Китае и в зависимости от сферы имеют собственную стратегию ведения бизнеса в Китае.</w:t>
      </w:r>
      <w:r w:rsidR="00DD19C4">
        <w:rPr>
          <w:rFonts w:ascii="Times New Roman" w:hAnsi="Times New Roman" w:cs="Times New Roman"/>
          <w:sz w:val="28"/>
          <w:szCs w:val="28"/>
          <w:lang w:eastAsia="zh-CN"/>
        </w:rPr>
        <w:t xml:space="preserve"> Мы можем сказать, что компании по разному реагируют на тренды китайского рынка. Компания «ИЛИМ» стремится увеличивать свою долю на китайском рынке, в связи с повышением спроса продукции компании. «Балтика» находит новые пути привлечения клиентов исходя из изменяющихся паттернов поведения китайского клиента. «Силовые Машины» фактически потеряли свои возможности получить контракты с китайскими предприятиями в виду собственной технологической отсталости и нестабильного финансового положения.</w:t>
      </w:r>
      <w:r w:rsidRPr="00C54C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DD19C4" w:rsidRDefault="00246230" w:rsidP="00C54C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китайском рынке существует жёсткая конкуренция со стороны иностранных компаний в различных сферах</w:t>
      </w:r>
      <w:r w:rsidRPr="00246230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Многие иностранные компании монополизировали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некоторые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сферы китайского рынка. Китайские компании также составляют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серьёзную конкуренцию, многие компании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имеют достаточно большой капитал и технологические преимущества, но главным преимуществом китайских компаний является поддержка со стороны правительства, которо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е практически полностью решает, к</w:t>
      </w:r>
      <w:r>
        <w:rPr>
          <w:rFonts w:ascii="Times New Roman" w:hAnsi="Times New Roman" w:cs="Times New Roman"/>
          <w:sz w:val="28"/>
          <w:szCs w:val="28"/>
          <w:lang w:eastAsia="zh-CN"/>
        </w:rPr>
        <w:t>то монополизирует рынок.</w:t>
      </w:r>
      <w:r w:rsidR="0044707A">
        <w:rPr>
          <w:rFonts w:ascii="Times New Roman" w:hAnsi="Times New Roman" w:cs="Times New Roman"/>
          <w:sz w:val="28"/>
          <w:szCs w:val="28"/>
          <w:lang w:eastAsia="zh-CN"/>
        </w:rPr>
        <w:t xml:space="preserve"> Также технологическая отсталость и недостаточное понимание культуры Китая сказывается на результатах компаний.</w:t>
      </w:r>
      <w:r w:rsidR="005D5762">
        <w:rPr>
          <w:rFonts w:ascii="Times New Roman" w:hAnsi="Times New Roman" w:cs="Times New Roman"/>
          <w:sz w:val="28"/>
          <w:szCs w:val="28"/>
          <w:lang w:eastAsia="zh-CN"/>
        </w:rPr>
        <w:t xml:space="preserve"> В целом, мы могли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видеть,</w:t>
      </w:r>
      <w:r w:rsidR="005D5762">
        <w:rPr>
          <w:rFonts w:ascii="Times New Roman" w:hAnsi="Times New Roman" w:cs="Times New Roman"/>
          <w:sz w:val="28"/>
          <w:szCs w:val="28"/>
          <w:lang w:eastAsia="zh-CN"/>
        </w:rPr>
        <w:t xml:space="preserve"> что «Балтика» стара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ется формировать свою стратегию, </w:t>
      </w:r>
      <w:r w:rsidR="005D5762">
        <w:rPr>
          <w:rFonts w:ascii="Times New Roman" w:hAnsi="Times New Roman" w:cs="Times New Roman"/>
          <w:sz w:val="28"/>
          <w:szCs w:val="28"/>
          <w:lang w:eastAsia="zh-CN"/>
        </w:rPr>
        <w:t>исходя из тенденц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ий китайского внутреннего рынка, </w:t>
      </w:r>
      <w:r w:rsidR="005D5762">
        <w:rPr>
          <w:rFonts w:ascii="Times New Roman" w:hAnsi="Times New Roman" w:cs="Times New Roman"/>
          <w:sz w:val="28"/>
          <w:szCs w:val="28"/>
          <w:lang w:eastAsia="zh-CN"/>
        </w:rPr>
        <w:t xml:space="preserve">и это положительно сказалось на </w:t>
      </w:r>
      <w:r w:rsidR="005D576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результатах компании.</w:t>
      </w:r>
      <w:r w:rsidR="0044707A">
        <w:rPr>
          <w:rFonts w:ascii="Times New Roman" w:hAnsi="Times New Roman" w:cs="Times New Roman"/>
          <w:sz w:val="28"/>
          <w:szCs w:val="28"/>
          <w:lang w:eastAsia="zh-CN"/>
        </w:rPr>
        <w:t xml:space="preserve"> Для некоторых Санкт-Петербургских компаний преимуществом является долгие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партнёрские</w:t>
      </w:r>
      <w:r w:rsidR="0044707A">
        <w:rPr>
          <w:rFonts w:ascii="Times New Roman" w:hAnsi="Times New Roman" w:cs="Times New Roman"/>
          <w:sz w:val="28"/>
          <w:szCs w:val="28"/>
          <w:lang w:eastAsia="zh-CN"/>
        </w:rPr>
        <w:t xml:space="preserve"> отношения с китайскими компаниями, а также поддержка российских государственных органов в установлении отношений с китайскими коллегами</w:t>
      </w:r>
      <w:r w:rsidR="004C7184">
        <w:rPr>
          <w:rFonts w:ascii="Times New Roman" w:hAnsi="Times New Roman" w:cs="Times New Roman"/>
          <w:sz w:val="28"/>
          <w:szCs w:val="28"/>
          <w:lang w:eastAsia="zh-CN"/>
        </w:rPr>
        <w:t>. М</w:t>
      </w:r>
      <w:r w:rsidR="00061C1D">
        <w:rPr>
          <w:rFonts w:ascii="Times New Roman" w:hAnsi="Times New Roman" w:cs="Times New Roman"/>
          <w:sz w:val="28"/>
          <w:szCs w:val="28"/>
          <w:lang w:eastAsia="zh-CN"/>
        </w:rPr>
        <w:t xml:space="preserve">ожно сказать, что компания «ИЛИМ» успешно вышла на китайский рынок, а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компания</w:t>
      </w:r>
      <w:r w:rsidR="00061C1D">
        <w:rPr>
          <w:rFonts w:ascii="Times New Roman" w:hAnsi="Times New Roman" w:cs="Times New Roman"/>
          <w:sz w:val="28"/>
          <w:szCs w:val="28"/>
          <w:lang w:eastAsia="zh-CN"/>
        </w:rPr>
        <w:t xml:space="preserve"> «Силовые машины» не смогла продолжить заключать контракты.</w:t>
      </w:r>
      <w:r w:rsidR="004C718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46230" w:rsidRDefault="004C7184" w:rsidP="00C54C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Перспективность китайского рынка для Петербургских компаний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остаётся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повестке дня, 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>однако лишь крупные Петербургские предприятия,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которые имеют стабильное п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оложение и достаточные средства, </w:t>
      </w:r>
      <w:r>
        <w:rPr>
          <w:rFonts w:ascii="Times New Roman" w:hAnsi="Times New Roman" w:cs="Times New Roman"/>
          <w:sz w:val="28"/>
          <w:szCs w:val="28"/>
          <w:lang w:eastAsia="zh-CN"/>
        </w:rPr>
        <w:t>имеют возможность выйти на китайский рынок, так как с каждым годом конкуренция на китайском рынке становится жёстче.</w:t>
      </w:r>
      <w:r w:rsidR="00F76FE6">
        <w:rPr>
          <w:rFonts w:ascii="Times New Roman" w:hAnsi="Times New Roman" w:cs="Times New Roman"/>
          <w:sz w:val="28"/>
          <w:szCs w:val="28"/>
          <w:lang w:eastAsia="zh-CN"/>
        </w:rPr>
        <w:t xml:space="preserve"> Компаниям</w:t>
      </w:r>
      <w:r w:rsidR="007B0FD2">
        <w:rPr>
          <w:rFonts w:ascii="Times New Roman" w:hAnsi="Times New Roman" w:cs="Times New Roman"/>
          <w:sz w:val="28"/>
          <w:szCs w:val="28"/>
          <w:lang w:eastAsia="zh-CN"/>
        </w:rPr>
        <w:t xml:space="preserve"> требуется следить за новыми тенденциями, возникающими на быстро меняющемся китайском рынке, но также учитывать реалии законодательства, экономики и политики Китая.</w:t>
      </w:r>
    </w:p>
    <w:p w:rsidR="00F16DE9" w:rsidRDefault="00F16DE9" w:rsidP="00C54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16DE9" w:rsidRDefault="00F16DE9" w:rsidP="00C54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16DE9" w:rsidRPr="00284C5C" w:rsidRDefault="00F16DE9" w:rsidP="00C54C76">
      <w:pPr>
        <w:pStyle w:val="1"/>
        <w:pageBreakBefore/>
        <w:jc w:val="both"/>
        <w:rPr>
          <w:rFonts w:ascii="Times New Roman" w:hAnsi="Times New Roman" w:cs="Times New Roman"/>
          <w:color w:val="0D0D0D" w:themeColor="text1" w:themeTint="F2"/>
          <w:lang w:val="en-US" w:eastAsia="zh-CN"/>
        </w:rPr>
      </w:pPr>
      <w:bookmarkStart w:id="11" w:name="_Toc42362880"/>
      <w:r w:rsidRPr="00284C5C">
        <w:rPr>
          <w:rFonts w:ascii="Times New Roman" w:hAnsi="Times New Roman" w:cs="Times New Roman"/>
          <w:color w:val="0D0D0D" w:themeColor="text1" w:themeTint="F2"/>
          <w:lang w:eastAsia="zh-CN"/>
        </w:rPr>
        <w:lastRenderedPageBreak/>
        <w:t>Список использованных источников и литературы</w:t>
      </w:r>
      <w:r w:rsidRPr="00284C5C">
        <w:rPr>
          <w:rFonts w:ascii="Times New Roman" w:hAnsi="Times New Roman" w:cs="Times New Roman"/>
          <w:color w:val="0D0D0D" w:themeColor="text1" w:themeTint="F2"/>
          <w:lang w:val="en-US" w:eastAsia="zh-CN"/>
        </w:rPr>
        <w:t>:</w:t>
      </w:r>
      <w:bookmarkEnd w:id="11"/>
    </w:p>
    <w:p w:rsidR="00F16DE9" w:rsidRPr="00284C5C" w:rsidRDefault="00F16DE9" w:rsidP="00C54C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 w:rsidRPr="00284C5C">
        <w:rPr>
          <w:rFonts w:ascii="Times New Roman" w:hAnsi="Times New Roman" w:cs="Times New Roman"/>
          <w:b/>
          <w:sz w:val="28"/>
          <w:szCs w:val="28"/>
          <w:lang w:eastAsia="zh-CN"/>
        </w:rPr>
        <w:t>Источники</w:t>
      </w:r>
      <w:r w:rsidR="006C3411" w:rsidRPr="00284C5C">
        <w:rPr>
          <w:rFonts w:ascii="Times New Roman" w:hAnsi="Times New Roman" w:cs="Times New Roman"/>
          <w:b/>
          <w:sz w:val="28"/>
          <w:szCs w:val="28"/>
          <w:lang w:val="en-US" w:eastAsia="zh-CN"/>
        </w:rPr>
        <w:t>:</w:t>
      </w:r>
    </w:p>
    <w:p w:rsidR="00454DBC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6C3411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A Guide to the China Tax System for Foreign Companies. Date Views 20.05.2020 </w:t>
      </w:r>
      <w:hyperlink r:id="rId8" w:history="1"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t>www.fdichina.com/blog/tax-accounting-china/china-tax-compliance-guide/</w:t>
        </w:r>
      </w:hyperlink>
      <w:r w:rsidRPr="006C3411"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 w:rsidR="00454DBC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54DBC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Beer //  Date Views 20.05.2020 Statista URL: </w:t>
      </w:r>
      <w:hyperlink r:id="rId9" w:history="1"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t>https://www.statista.com/outlook/10010000/117/beer/china</w:t>
        </w:r>
      </w:hyperlink>
    </w:p>
    <w:p w:rsidR="00454DBC" w:rsidRPr="00820510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820510">
        <w:rPr>
          <w:rFonts w:ascii="Times New Roman" w:hAnsi="Times New Roman" w:cs="Times New Roman"/>
          <w:sz w:val="28"/>
          <w:szCs w:val="28"/>
        </w:rPr>
        <w:t xml:space="preserve">China dairy products found tainted with melamine. Date Views 20.05.2020 </w:t>
      </w:r>
      <w:hyperlink r:id="rId10" w:history="1">
        <w:r w:rsidRPr="00820510">
          <w:rPr>
            <w:rStyle w:val="ac"/>
            <w:rFonts w:ascii="Times New Roman" w:hAnsi="Times New Roman" w:cs="Times New Roman"/>
            <w:sz w:val="28"/>
            <w:szCs w:val="28"/>
          </w:rPr>
          <w:t>www.bbc.com/news/10565838</w:t>
        </w:r>
      </w:hyperlink>
      <w:r w:rsidRPr="00820510">
        <w:rPr>
          <w:rFonts w:ascii="Times New Roman" w:hAnsi="Times New Roman" w:cs="Times New Roman"/>
          <w:sz w:val="28"/>
          <w:szCs w:val="28"/>
        </w:rPr>
        <w:t>.</w:t>
      </w:r>
    </w:p>
    <w:p w:rsidR="00454DBC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54DBC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China's power generation up 7.4 pct in Jan-Sept Ministry of commerce People's republic of china URL: </w:t>
      </w:r>
      <w:hyperlink r:id="rId11" w:history="1"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t>http://english.mofcom.gov.cn/article/counselorsreport/asiareport/201810/20181002799130.shtml</w:t>
        </w:r>
      </w:hyperlink>
    </w:p>
    <w:p w:rsidR="00454DBC" w:rsidRPr="00820510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820510">
        <w:rPr>
          <w:rFonts w:ascii="Times New Roman" w:hAnsi="Times New Roman" w:cs="Times New Roman"/>
          <w:sz w:val="28"/>
          <w:szCs w:val="28"/>
          <w:lang w:val="en-US" w:eastAsia="zh-CN"/>
        </w:rPr>
        <w:t>Consumption upgrade bolsters economic growth // Date Views 20.05.2020 Ministry of commerce People's republic of china URL: http://english.mofcom.gov.cn/article/counselorsreport/asiareport/201903/20190302842024.shtml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 w:rsidR="00454DBC" w:rsidRPr="00820510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82051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 Ministry reveals plans to bolster imports in 2019 // Date Views 20.05.2020 Ministry of commerce People's republic of china URL: http://english.mofcom.gov.cn/article/counselorsreport/europereport/201812/20181202819961.shtml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 w:rsidR="00454DBC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82051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 Regular Press Conference of the Ministry of Commerce on June 17, 2016 // Date Views 20.05.2020  Ministry of commerce People's republic of china URL: </w:t>
      </w:r>
      <w:hyperlink r:id="rId12" w:history="1"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t>http://english.mofcom.gov.cn/article/newsrelease/press/201606/20160601343441.shtml</w:t>
        </w:r>
      </w:hyperlink>
      <w:r>
        <w:rPr>
          <w:rFonts w:ascii="Times New Roman" w:hAnsi="Times New Roman" w:cs="Times New Roman"/>
          <w:sz w:val="28"/>
          <w:szCs w:val="28"/>
          <w:lang w:val="en-US" w:eastAsia="zh-CN"/>
        </w:rPr>
        <w:t>.</w:t>
      </w:r>
    </w:p>
    <w:p w:rsidR="00454DBC" w:rsidRDefault="00454DBC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54DBC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The imported and craft beer market in China // Date Views 20.05.2020 flandersinvestmentandtrade URL: </w:t>
      </w:r>
      <w:hyperlink r:id="rId13" w:history="1"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t>https://www.flandersinvestmentandtrade.com/export/sites/trade/files/attachm</w:t>
        </w:r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lastRenderedPageBreak/>
          <w:t>ents/Chinese%20market%20for%20import%20and%20craft%20beers%20opportunities.pdf</w:t>
        </w:r>
      </w:hyperlink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АО "ГРУППА "ИЛИМ" // ЗАЧЕСТНЫЙБИЗНЕС URL: https://zachestnyibiznes.ru/company/ul/5067847380189_7840346335_AO-GRUPPA-ILIM (дата обращения: 20.05.2020).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"Гражданский кодекс Российской Федерации: Федеральный закон №146 (часть третья)" от 26.11.2001 /Новая редакция Ст. 1202 ГК РФ/Комментарий к Ст. 1202 ГК РФ </w:t>
      </w:r>
      <w:hyperlink r:id="rId14" w:history="1">
        <w:r w:rsidRPr="00AB315C">
          <w:rPr>
            <w:rStyle w:val="ac"/>
            <w:rFonts w:ascii="Times New Roman" w:hAnsi="Times New Roman" w:cs="Times New Roman"/>
            <w:sz w:val="28"/>
            <w:szCs w:val="28"/>
            <w:lang w:val="en-US" w:eastAsia="zh-CN"/>
          </w:rPr>
          <w:t>http://gkodeksrf.ru/ch-3/rzd-6/gl-67/st-1202-gk-rf</w:t>
        </w:r>
      </w:hyperlink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Интервью генерального директора ПАО "Силовые Машины" Тимура Липатова газете Ведомости // Силовые Машины URL: http://www.power-m.ru/press-center/news/interview-with-general-director-of-pjsc-power-machines-timur-lipatov-vedomosti/ (дата обращения: 20.05.2020).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Кодекс деловой этики// страница 9 // URL: http://www.hr-ok.ru/upload/static/kadrconsalt/lna/lna-kod-05.pdf (дата обращения: 20.05.2020).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Пивоваренная Компания "Балтика", ООО // СБИС URL: https://sbis.ru/contragents/7802849641/780201001 (дата обращения: 20.05.2020).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 РБК представляет 500 крупнейших по выручке компаний России // РБК URL: https://www.rbc.ru/rbc500/ (дата обращения: 20.05.2020).</w:t>
      </w:r>
    </w:p>
    <w:p w:rsidR="00F91027" w:rsidRP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РБК топ 500 // РБК URL: https://www.rbc.ru/rbc500/ (дата обращения: 02.08.2019).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С заботой о качестве // </w:t>
      </w: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Балтика URL: https://corporate.baltika.ru/about-us/company/quality-management/ (дата обращения: 25.05.2020).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Силовые машины и Harbin Electric договорились о стратегическом партнёрстве Подробности: https://regnum.ru/news/economy/2643379.html  (дата обращения: 12.08.2019).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lastRenderedPageBreak/>
        <w:t>Силовые Машины, ПАО // СБИС URL: https://sbis.ru/contragents/7702080289/780401001 (дата обращения: 20.05.2020).</w:t>
      </w:r>
    </w:p>
    <w:p w:rsidR="00F91027" w:rsidRDefault="00F91027" w:rsidP="00C54C7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F91027">
        <w:rPr>
          <w:rFonts w:ascii="Times New Roman" w:hAnsi="Times New Roman" w:cs="Times New Roman"/>
          <w:sz w:val="28"/>
          <w:szCs w:val="28"/>
          <w:lang w:val="en-US" w:eastAsia="zh-CN"/>
        </w:rPr>
        <w:t>Экологическая политика // ИЛИМ URL: https://www.ilimgroup.ru/ustoychivoe-razvitie/ekologiya/ (дата обращения: 20.05.2020).</w:t>
      </w:r>
    </w:p>
    <w:p w:rsidR="00F91027" w:rsidRDefault="00F91027" w:rsidP="00C54C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F91027" w:rsidRDefault="00F91027" w:rsidP="00C54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:</w:t>
      </w:r>
    </w:p>
    <w:p w:rsidR="00F91027" w:rsidRPr="00F91027" w:rsidRDefault="00F91027" w:rsidP="00C54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5D6138" w:rsidRP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 xml:space="preserve">Baltika #7 Export // BeerAdvocate URL: https:// Date Views 20.05.2020 www.beeradvocate.com/beer/profile/401/4695/?__cf_chl_jschl_tk__=46fd6422d00da689b3bc827952d794913e9fb294-1591122691-0-AZhRbdTB9QHla9n15dIf81g0-glwBPo4LE20ItPfXaAaJ8dRadMrnqYgS16wT27TP1sUNdvFPbwEHizGslFmDvb6UNLZzFt7BwH26L8KaeqnfF907ULyFhto9q0hxVRYrjh72owDiZ27TSG4lxI9C1u2EUGMGDGdTpQ7OOVdiBRdnP2XWa7hwhNOLcfNJ-38c21Mq54Bl6L-hql16PDYzbZYb24hBuuMAQTs5jEUDUlsiBtOZNElaI1iC_TwTp75fm8ZvxwvyPJIl-8JoiuaLAd2zxYWjc7XLE6WJPYub6PdIlc2mm10ELkkeHPnyNLXg7JWLM4bSWJC9sn6mbSNnBsbHNveUSHcCYrECCpC72v_ </w:t>
      </w:r>
    </w:p>
    <w:p w:rsidR="005D6138" w:rsidRPr="00EF02CA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 xml:space="preserve">  Beer Preferences in China: Differences between Generations // Date Views 20.05.2020 Mersol&amp;Luo URL: https://www.mersolluo.com/beer-preferences-in-china-differences-between-generations/</w:t>
      </w:r>
    </w:p>
    <w:p w:rsidR="005D6138" w:rsidRPr="00EF02CA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>China dairy products found tainted with melamine. Date Views 20.05.2020 www.bbc.com/news/10565838.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China’s Health Foods Market: What Makes it Attractive for Foreign Investors. Date Views 20.05.2020 // China Briefing URL: </w:t>
      </w:r>
      <w:hyperlink r:id="rId15" w:history="1">
        <w:r w:rsidRPr="00AB315C">
          <w:rPr>
            <w:rStyle w:val="ac"/>
            <w:rFonts w:ascii="Times New Roman" w:hAnsi="Times New Roman" w:cs="Times New Roman"/>
            <w:sz w:val="28"/>
            <w:szCs w:val="28"/>
          </w:rPr>
          <w:t>https://www.china-</w:t>
        </w:r>
        <w:r w:rsidRPr="00AB315C">
          <w:rPr>
            <w:rStyle w:val="ac"/>
            <w:rFonts w:ascii="Times New Roman" w:hAnsi="Times New Roman" w:cs="Times New Roman"/>
            <w:sz w:val="28"/>
            <w:szCs w:val="28"/>
          </w:rPr>
          <w:lastRenderedPageBreak/>
          <w:t>briefing.com/news/chinas-health-foods-market-makes-attractive-foreign-investors/</w:t>
        </w:r>
      </w:hyperlink>
    </w:p>
    <w:p w:rsidR="005D6138" w:rsidRPr="00EF02CA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>De Jonge, A., (2008) Corporate Governance and China's H-share Market. Edward Elgar Publishing, pp: 200.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  Ho  J., F. Poh and J. Zhou, Zipser D. (2019). China consumer report 2020: The many faces of the Chinese consumer, 2018-2019. McKinsey Global Institute.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  Jarvis, D., (2011). Infrastructure Regulation: What Works, why and how Do We Know? : Lessons from Asia and Beyond. World Scientific, pp: 210.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>Jarzabkowski P.(Ed.), Marianne W. Lewis(Ed.), Ann Langley(Ed.) Wendy K. Smith(Ed.)(2017) The Oxford Handbook of Organizational Paradox Oxford University Press,  P. 381.</w:t>
      </w:r>
    </w:p>
    <w:p w:rsidR="005D6138" w:rsidRPr="00EF02CA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  Kellee S. Tsai, Barry Naughton(Ed.) State Capitalism, Institutional Adaptation, and the Chinese Miracle. Cambridge: Cambridge University Press, 2015. P. 162.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>Negotiations, Chinese Style // China business review URL: https://www.chinabusinessreview.com/negotiations-chinese-style/ (дата обращения: 20.05.2020).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  Nouwens, M. and H. Legarda, (2018). Emerging technology dominance: what China’s pursuit of advanced dual-use technologies means for the future of Europe’s economy and defence innovation, The International Institute for Strategic Studies. Date Views 20.05.2020 </w:t>
      </w:r>
      <w:hyperlink r:id="rId16" w:history="1">
        <w:r w:rsidRPr="00AB315C">
          <w:rPr>
            <w:rStyle w:val="ac"/>
            <w:rFonts w:ascii="Times New Roman" w:hAnsi="Times New Roman" w:cs="Times New Roman"/>
            <w:sz w:val="28"/>
            <w:szCs w:val="28"/>
          </w:rPr>
          <w:t>https://www.merics.org/sites/default/files/2018-12/181218_Emerging_technology_dominance_MERICS_IISS.pdf</w:t>
        </w:r>
      </w:hyperlink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 xml:space="preserve">  Tell China's beer consumers a better flavor story // Date Views 20.05.2020 Mintel URL: </w:t>
      </w:r>
      <w:hyperlink r:id="rId17" w:history="1">
        <w:r w:rsidRPr="00AB315C">
          <w:rPr>
            <w:rStyle w:val="ac"/>
            <w:rFonts w:ascii="Times New Roman" w:hAnsi="Times New Roman" w:cs="Times New Roman"/>
            <w:sz w:val="28"/>
            <w:szCs w:val="28"/>
          </w:rPr>
          <w:t>https://www.mintel.com/blog/drink-market-news/tell-chinas-beer-consumers-a-better-flavor-story</w:t>
        </w:r>
      </w:hyperlink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The Art of Giving Gifts According to Chinese Culture [Complete Guide] // Date Views 20.05.2020. China Intership Placement URL: </w:t>
      </w:r>
      <w:hyperlink r:id="rId18" w:history="1">
        <w:r w:rsidRPr="00AB315C">
          <w:rPr>
            <w:rStyle w:val="ac"/>
            <w:rFonts w:ascii="Times New Roman" w:hAnsi="Times New Roman" w:cs="Times New Roman"/>
            <w:sz w:val="28"/>
            <w:szCs w:val="28"/>
          </w:rPr>
          <w:t>https://www.chinainternshipplacements.com/blog/giving-gift-chinese-culture/</w:t>
        </w:r>
      </w:hyperlink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 xml:space="preserve">Three Gorges Dam Hydro Electric Power Plant, China // Date Views 20.05.2020 Power technology URL: </w:t>
      </w:r>
      <w:hyperlink r:id="rId19" w:history="1">
        <w:r w:rsidRPr="00AB315C">
          <w:rPr>
            <w:rStyle w:val="ac"/>
            <w:rFonts w:ascii="Times New Roman" w:hAnsi="Times New Roman" w:cs="Times New Roman"/>
            <w:sz w:val="28"/>
            <w:szCs w:val="28"/>
          </w:rPr>
          <w:t>https://www.power-technology.com/projects/gorges/</w:t>
        </w:r>
      </w:hyperlink>
    </w:p>
    <w:p w:rsidR="005D6138" w:rsidRPr="00EF02CA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>Woetzel, J., J. Seong and N. Leung, Ngai J., Manyika J., Madgavkar A., Lund S., Mironenko A., 2019. China and the world: Inside the dynamics of a changing relationship, 2019. McKinsey Global Institute.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 xml:space="preserve">  Woetzel, J., J. Seong and N. Leung, Ngai J., Manyika J., Madgavkar A., Lund S., Mironenko A., 2019. China and the world: Inside the dynamics of a changing relationship, 2019. McKinsey Global Institute.</w:t>
      </w:r>
    </w:p>
    <w:p w:rsidR="005D6138" w:rsidRDefault="005D6138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CA">
        <w:rPr>
          <w:rFonts w:ascii="Times New Roman" w:hAnsi="Times New Roman" w:cs="Times New Roman"/>
          <w:sz w:val="28"/>
          <w:szCs w:val="28"/>
        </w:rPr>
        <w:t>Zinzius B.(2004) Doing Business in the New China: A Handbook and Guide. Westport: Praeger, P. 122.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"Балтика" возобновляет экспорт пива в ПЭТ-бутылках большого объема // Baltika.ru URL: https://corporate.baltika.ru/news/baltika-vozobnovlyaet-eksport-piva-v-pet-butylkakh-bol-shogo-ob-ema/ (дата обращения: 08.08.2019).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"Балтика" представила свою продукцию на пивном фестивале в китайском городе Чэнду. // Балтика URL: https://corporate.baltika.ru/about-us-archive/baltika-predstavila-svoyu-produktsiyu-na-pivnom-festivale-v-kitayskom-gorode-chendu/ (дата обращения: 20.05.2020).</w:t>
      </w:r>
    </w:p>
    <w:p w:rsidR="00C322C2" w:rsidRPr="006F72C4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"Лукойл" и "Балтика" признаны самыми дорогими российскими брендами // Фонтанка.ру URL: https://m.fontanka.ru/2007/04/23/006/ (дата обращения: 08.08.2019).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"Силовые Машины" изготовили оборудование для АЭС "Тяньвань" (Китай) // Силовые Машины URL: http://www.power-m.ru/press-center/news/power-machines-has-manufactured-equipment-for-tianwan-npp-china/?sphrase_id=64236 (дата обращения: 20.05.2020).</w:t>
      </w:r>
    </w:p>
    <w:p w:rsidR="00C322C2" w:rsidRPr="006F72C4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lastRenderedPageBreak/>
        <w:t>«Балтика» открывает новый канал продаж в Китае // Baltika.ru URL: https://corporate.baltika.ru/news/baltika-otkryvaet-novyy-kanal-prodazh-v-kitae/ (дата обращения: 08.08.2019).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 xml:space="preserve">  «Балтике» удалось аннулировать патент на производство и продажу китайской подделки // Baltika.ru URL: https://corporate.baltika.ru/news/baltike-udalos-annulirovat-patent-na-proizvodstvo-i-prodazhu-kitayskoy-poddelki/ (дата обращения: 08.08.2019).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«Илим» развивает сеть поставок на Юго-Западе Китая // ИЛИМ URL: https://www.ilimgroup.ru/press-tsentr/detail/ilim-razvivaet-set-postavok-na-yugo-zapade-kitaya/ (дата обращения: 20.05.2020).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Pinduoduo: групповые покупки завоевывают Китай // Retail.ru URL: https://www.retail.ru/cases/pinduoduo-gruppovye-pokupki-zavoevyvayut-kitay/ (дата обращения: 20.05.2020).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>Гетьман-Павлова И. В. Международное частное право. 4-e изд. М.: Юрайт, 2013.</w:t>
      </w:r>
    </w:p>
    <w:p w:rsidR="00C322C2" w:rsidRPr="005D6138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138">
        <w:rPr>
          <w:rFonts w:ascii="Times New Roman" w:hAnsi="Times New Roman" w:cs="Times New Roman"/>
          <w:sz w:val="28"/>
          <w:szCs w:val="28"/>
        </w:rPr>
        <w:t>Еремина Ю. И. (2015) Критерии определения личного закона и национальности юридического лица // Juvenis scientia. №1. URL: https://cyberleninka.ru/article/n/kriterii-opredeleniya-lichnogo-zakona-i-natsionalnosti-yuridicheskogo-litsa (дата обращения: 01.04.2020).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Интервью генерального директора ПАО "Силовые Машины" Тимура Липатова газете Ведомости // Силовые Машины URL: http://www.power-m.ru/press-center/news/interview-with-general-director-of-pjsc-power-machines-timur-lipatov-vedomosti/ (дата обращения: 20.05.2020).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К 2024 году «Илим» будет поставлять продукцию во все регионы Китая // ИЛИМ URL: https://www.ilimgroup.ru/press-tsentr/detail/k-2024-godu-ilim-budet-postavlyat-produktsiyu-vo-vse-regiony-kitaya/ (дата обращения: 02.08.2019).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 xml:space="preserve">Куркина Ю. В. (2017) К вопросу о критериях определения иностранного юридического лица // Проблемы науки. №10 (23). URL: </w:t>
      </w:r>
      <w:r w:rsidRPr="005D6138">
        <w:rPr>
          <w:rFonts w:ascii="Times New Roman" w:hAnsi="Times New Roman" w:cs="Times New Roman"/>
          <w:sz w:val="28"/>
          <w:szCs w:val="28"/>
        </w:rPr>
        <w:lastRenderedPageBreak/>
        <w:t>https://cyberleninka.ru/article/n/k-voprosu-o-kriteriyah-opredeleniya-inostrannogo-yuridicheskogo-litsa (дата обращения: 01.04.2020).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38">
        <w:rPr>
          <w:rFonts w:ascii="Times New Roman" w:hAnsi="Times New Roman" w:cs="Times New Roman"/>
          <w:sz w:val="28"/>
          <w:szCs w:val="28"/>
        </w:rPr>
        <w:t>Монастырская Ю. И. (2011) Значение критерия контроля при определении национальности юридического лица // Журнал российского права. №4 (172). URL: https://cyberleninka.ru/article/n/znachenie-kriteriya-kontrolya-pri-opredelenii-natsionalnosti-yuridicheskogo-litsa (дата обращения: 01.05.2020).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Науменко Т.В., Морозова Д.А.(2018) Теория межкультурных измерений Г. Хофстеде как методологическая основа исследования современных социальных процессов // Международный журнал исследований культуры. №1 (30). URL: https://cyberleninka.ru/article/n/teoriya-mezhkulturnyh-izmereniy-g-hofstede-kak-metodologicheskaya-osnova-issledovaniya-sovremennyh-sotsialnyh-protsessov (дата обращения: 20.05.2020).</w:t>
      </w:r>
    </w:p>
    <w:p w:rsidR="00C322C2" w:rsidRPr="006F72C4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Петербургская "Балтика" выходит на китайский пивной рынок Подробности: https://regnum.ru/news/economy/336848.html Любое использование материалов допускается только при наличии гиперссылки на ИА REGNUM. // Regnum URL: https://regnum.ru/news/economy/336848.html (дата обращения: 25.05.2020).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Печенье со вкусом васаби, крепкое пиво, молочный шоколад. Что еще Россия продает в Китай? // TACC URL: https://tass.ru/ekonomika/6442795 (дата обращения: 25.05.2020).</w:t>
      </w:r>
    </w:p>
    <w:p w:rsidR="00C322C2" w:rsidRPr="006F72C4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По санкционному счету. Сможет ли Алексей Мордашов возместить провал «Силовых машин» за счет потребителей электроэнергии // Фонтанка.ру URL: https://www.fontanka.ru/2019/03/06/029/ (дата обращения: 08.08.2019).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lastRenderedPageBreak/>
        <w:t>Полякова Е.А.(2015) Цветовая символика Китая: Линговокультурологический аспект/Международный научно исследовательский журнал/ Выпуск №10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Прибыли недосчитали оптимизма // fontanka.ru URL: https://www.fontanka.ru/2017/03/21/114/ (дата обращения: 12.08.2019).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С заботой о качестве // Балтика URL: https://corporate.baltika.ru/about-us/company/quality-management/ (дата обращения: 25.05.2020).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Силовой прием Поднебесной. "Силовые машины" хотят вернуться на китайский рынок // dp.ru URL: https://www.dp.ru/a/2018/09/25/Silovoj_priem_Podnebesnoj (дата обращения: 11.08.2019).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Силовые машины и Harbin Electric договорились о стратегическом партнёрстве Подробности: https://regnum.ru/news/economy/2643379.html  (дата обращения: 12.08.2019).</w:t>
      </w:r>
    </w:p>
    <w:p w:rsidR="00C322C2" w:rsidRPr="006F72C4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Силовые Машины, ПАО // СБИС URL: https://sbis.ru/contragents/7702080289/780401001 (дата обращения: 20.05.2020).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Цель 4 ноля: Вместе для будущего // Балтика URL: https://corporate.baltika.ru/sustainability/sustainability-programs/ (дата обращения: 25.05.2020).</w:t>
      </w:r>
    </w:p>
    <w:p w:rsidR="00C322C2" w:rsidRPr="006F72C4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Шен Хайбо, Люй Минвэй Влияние русской культуры на северо-восток КНР // Дальневосточный аграрный вестник. 2014. №3 (31). URL: https://cyberleninka.ru/article/n/vliyanie-russkoy-kultury-na-severo-vostok-knr (дата обращения: 03.06.2020).</w:t>
      </w:r>
    </w:p>
    <w:p w:rsidR="00C322C2" w:rsidRDefault="00C322C2" w:rsidP="00C54C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4">
        <w:rPr>
          <w:rFonts w:ascii="Times New Roman" w:hAnsi="Times New Roman" w:cs="Times New Roman"/>
          <w:sz w:val="28"/>
          <w:szCs w:val="28"/>
        </w:rPr>
        <w:t>Экологическая политика // ИЛИМ URL: https://www.ilimgroup.ru/ustoychivoe-razvitie/ekologiya/ (дата обращения: 20.05.2020).</w:t>
      </w:r>
    </w:p>
    <w:sectPr w:rsidR="00C322C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F0" w:rsidRDefault="00700FF0" w:rsidP="001160F3">
      <w:pPr>
        <w:spacing w:after="0" w:line="240" w:lineRule="auto"/>
      </w:pPr>
      <w:r>
        <w:separator/>
      </w:r>
    </w:p>
  </w:endnote>
  <w:endnote w:type="continuationSeparator" w:id="0">
    <w:p w:rsidR="00700FF0" w:rsidRDefault="00700FF0" w:rsidP="0011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451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D0D0D" w:themeColor="text1" w:themeTint="F2"/>
      </w:rPr>
    </w:sdtEndPr>
    <w:sdtContent>
      <w:p w:rsidR="006C3411" w:rsidRPr="00820510" w:rsidRDefault="006C3411">
        <w:pPr>
          <w:pStyle w:val="af"/>
          <w:rPr>
            <w:rFonts w:ascii="Times New Roman" w:hAnsi="Times New Roman" w:cs="Times New Roman"/>
            <w:color w:val="0D0D0D" w:themeColor="text1" w:themeTint="F2"/>
          </w:rPr>
        </w:pPr>
        <w:r w:rsidRPr="00820510">
          <w:rPr>
            <w:rFonts w:ascii="Times New Roman" w:hAnsi="Times New Roman" w:cs="Times New Roman"/>
            <w:color w:val="0D0D0D" w:themeColor="text1" w:themeTint="F2"/>
          </w:rPr>
          <w:fldChar w:fldCharType="begin"/>
        </w:r>
        <w:r w:rsidRPr="00820510">
          <w:rPr>
            <w:rFonts w:ascii="Times New Roman" w:hAnsi="Times New Roman" w:cs="Times New Roman"/>
            <w:color w:val="0D0D0D" w:themeColor="text1" w:themeTint="F2"/>
          </w:rPr>
          <w:instrText>PAGE   \* MERGEFORMAT</w:instrText>
        </w:r>
        <w:r w:rsidRPr="00820510">
          <w:rPr>
            <w:rFonts w:ascii="Times New Roman" w:hAnsi="Times New Roman" w:cs="Times New Roman"/>
            <w:color w:val="0D0D0D" w:themeColor="text1" w:themeTint="F2"/>
          </w:rPr>
          <w:fldChar w:fldCharType="separate"/>
        </w:r>
        <w:r w:rsidR="00B91EF5">
          <w:rPr>
            <w:rFonts w:ascii="Times New Roman" w:hAnsi="Times New Roman" w:cs="Times New Roman"/>
            <w:noProof/>
            <w:color w:val="0D0D0D" w:themeColor="text1" w:themeTint="F2"/>
          </w:rPr>
          <w:t>3</w:t>
        </w:r>
        <w:r w:rsidRPr="00820510">
          <w:rPr>
            <w:rFonts w:ascii="Times New Roman" w:hAnsi="Times New Roman" w:cs="Times New Roman"/>
            <w:color w:val="0D0D0D" w:themeColor="text1" w:themeTint="F2"/>
          </w:rPr>
          <w:fldChar w:fldCharType="end"/>
        </w:r>
      </w:p>
    </w:sdtContent>
  </w:sdt>
  <w:p w:rsidR="006C3411" w:rsidRDefault="006C34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F0" w:rsidRDefault="00700FF0" w:rsidP="001160F3">
      <w:pPr>
        <w:spacing w:after="0" w:line="240" w:lineRule="auto"/>
      </w:pPr>
      <w:r>
        <w:separator/>
      </w:r>
    </w:p>
  </w:footnote>
  <w:footnote w:type="continuationSeparator" w:id="0">
    <w:p w:rsidR="00700FF0" w:rsidRDefault="00700FF0" w:rsidP="001160F3">
      <w:pPr>
        <w:spacing w:after="0" w:line="240" w:lineRule="auto"/>
      </w:pPr>
      <w:r>
        <w:continuationSeparator/>
      </w:r>
    </w:p>
  </w:footnote>
  <w:footnote w:id="1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570C7F" w:rsidRPr="005033CD">
        <w:rPr>
          <w:rFonts w:ascii="Times New Roman" w:hAnsi="Times New Roman" w:cs="Times New Roman"/>
        </w:rPr>
        <w:t>Еремина Ю. И.</w:t>
      </w:r>
      <w:r w:rsidR="00570C7F">
        <w:rPr>
          <w:rFonts w:ascii="Times New Roman" w:hAnsi="Times New Roman" w:cs="Times New Roman"/>
        </w:rPr>
        <w:t xml:space="preserve"> (2015)</w:t>
      </w:r>
      <w:r w:rsidR="00570C7F" w:rsidRPr="005033CD">
        <w:rPr>
          <w:rFonts w:ascii="Times New Roman" w:hAnsi="Times New Roman" w:cs="Times New Roman"/>
        </w:rPr>
        <w:t xml:space="preserve"> Критерии определения личного закона и национальности юридическог</w:t>
      </w:r>
      <w:r w:rsidR="00570C7F">
        <w:rPr>
          <w:rFonts w:ascii="Times New Roman" w:hAnsi="Times New Roman" w:cs="Times New Roman"/>
        </w:rPr>
        <w:t>о лица // Juvenis scientia.</w:t>
      </w:r>
      <w:r w:rsidR="00570C7F" w:rsidRPr="005033CD">
        <w:rPr>
          <w:rFonts w:ascii="Times New Roman" w:hAnsi="Times New Roman" w:cs="Times New Roman"/>
        </w:rPr>
        <w:t xml:space="preserve"> №1. URL: https://cyberleninka.ru/article/n/kriterii-opredeleniya-lichnogo-zakona-i-natsionalnosti-yuridicheskogo-litsa (дата обращения: 01.04.2020).</w:t>
      </w:r>
    </w:p>
  </w:footnote>
  <w:footnote w:id="2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570C7F" w:rsidRPr="005033CD">
        <w:rPr>
          <w:rFonts w:ascii="Times New Roman" w:hAnsi="Times New Roman" w:cs="Times New Roman"/>
        </w:rPr>
        <w:t>Куркина Ю. В.</w:t>
      </w:r>
      <w:r w:rsidR="00570C7F">
        <w:rPr>
          <w:rFonts w:ascii="Times New Roman" w:hAnsi="Times New Roman" w:cs="Times New Roman"/>
        </w:rPr>
        <w:t xml:space="preserve"> (2017)</w:t>
      </w:r>
      <w:r w:rsidR="00570C7F" w:rsidRPr="005033CD">
        <w:rPr>
          <w:rFonts w:ascii="Times New Roman" w:hAnsi="Times New Roman" w:cs="Times New Roman"/>
        </w:rPr>
        <w:t xml:space="preserve"> К вопросу о критериях определения иностранного юридическ</w:t>
      </w:r>
      <w:r w:rsidR="00570C7F">
        <w:rPr>
          <w:rFonts w:ascii="Times New Roman" w:hAnsi="Times New Roman" w:cs="Times New Roman"/>
        </w:rPr>
        <w:t>ого лица // Проблемы науки</w:t>
      </w:r>
      <w:r w:rsidR="00570C7F" w:rsidRPr="005033CD">
        <w:rPr>
          <w:rFonts w:ascii="Times New Roman" w:hAnsi="Times New Roman" w:cs="Times New Roman"/>
        </w:rPr>
        <w:t>. №10 (23). URL: https://cyberleninka.ru/article/n/k-voprosu-o-kriteriyah-opredeleniya-inostrannogo-yuridicheskogo-litsa (дата обращения: 01.04.2020).</w:t>
      </w:r>
    </w:p>
  </w:footnote>
  <w:footnote w:id="3">
    <w:p w:rsidR="00361EDA" w:rsidRPr="00420D21" w:rsidRDefault="00361ED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570C7F" w:rsidRPr="005033CD">
        <w:rPr>
          <w:rFonts w:ascii="Times New Roman" w:hAnsi="Times New Roman" w:cs="Times New Roman"/>
        </w:rPr>
        <w:t>Еремина Ю. И.</w:t>
      </w:r>
      <w:r w:rsidR="00570C7F">
        <w:rPr>
          <w:rFonts w:ascii="Times New Roman" w:hAnsi="Times New Roman" w:cs="Times New Roman"/>
        </w:rPr>
        <w:t xml:space="preserve"> (2015)</w:t>
      </w:r>
      <w:r w:rsidR="00570C7F" w:rsidRPr="005033CD">
        <w:rPr>
          <w:rFonts w:ascii="Times New Roman" w:hAnsi="Times New Roman" w:cs="Times New Roman"/>
        </w:rPr>
        <w:t xml:space="preserve"> Критерии определения личного закона и национальности юридического</w:t>
      </w:r>
      <w:r w:rsidR="00570C7F">
        <w:rPr>
          <w:rFonts w:ascii="Times New Roman" w:hAnsi="Times New Roman" w:cs="Times New Roman"/>
        </w:rPr>
        <w:t xml:space="preserve"> лица. С.89</w:t>
      </w:r>
    </w:p>
  </w:footnote>
  <w:footnote w:id="4">
    <w:p w:rsidR="00361EDA" w:rsidRDefault="00361EDA">
      <w:pPr>
        <w:pStyle w:val="a3"/>
      </w:pPr>
      <w:r w:rsidRPr="00420D21">
        <w:rPr>
          <w:rStyle w:val="a5"/>
          <w:rFonts w:ascii="Times New Roman" w:hAnsi="Times New Roman" w:cs="Times New Roman"/>
        </w:rPr>
        <w:footnoteRef/>
      </w:r>
      <w:r w:rsidRPr="00420D21">
        <w:rPr>
          <w:rFonts w:ascii="Times New Roman" w:hAnsi="Times New Roman" w:cs="Times New Roman"/>
        </w:rPr>
        <w:t xml:space="preserve"> </w:t>
      </w:r>
      <w:r w:rsidR="00570C7F" w:rsidRPr="000D6AB6">
        <w:rPr>
          <w:rFonts w:ascii="Times New Roman" w:hAnsi="Times New Roman" w:cs="Times New Roman"/>
        </w:rPr>
        <w:t>Гетьман-Павлова И. В. Международное частное право. 4-e изд. М.: Юрайт, 2013.</w:t>
      </w:r>
    </w:p>
  </w:footnote>
  <w:footnote w:id="5">
    <w:p w:rsidR="00361EDA" w:rsidRPr="00570C7F" w:rsidRDefault="00361EDA" w:rsidP="00B841B0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>
        <w:t xml:space="preserve"> </w:t>
      </w:r>
      <w:r w:rsidR="00570C7F" w:rsidRPr="000D6AB6">
        <w:rPr>
          <w:rFonts w:ascii="Times New Roman" w:hAnsi="Times New Roman" w:cs="Times New Roman"/>
        </w:rPr>
        <w:t>"Гражданский кодекс Российской Федерации</w:t>
      </w:r>
      <w:r w:rsidR="00570C7F">
        <w:rPr>
          <w:rFonts w:ascii="Times New Roman" w:hAnsi="Times New Roman" w:cs="Times New Roman"/>
          <w:lang w:val="en-US"/>
        </w:rPr>
        <w:t xml:space="preserve">: </w:t>
      </w:r>
      <w:r w:rsidR="00570C7F">
        <w:rPr>
          <w:rFonts w:ascii="Times New Roman" w:hAnsi="Times New Roman" w:cs="Times New Roman"/>
        </w:rPr>
        <w:t>Федеральный закон №146</w:t>
      </w:r>
      <w:r w:rsidR="00570C7F" w:rsidRPr="000D6AB6">
        <w:rPr>
          <w:rFonts w:ascii="Times New Roman" w:hAnsi="Times New Roman" w:cs="Times New Roman"/>
        </w:rPr>
        <w:t xml:space="preserve"> (часть третья)" от 26.11.2001 </w:t>
      </w:r>
      <w:r w:rsidR="00570C7F" w:rsidRPr="000D6AB6">
        <w:rPr>
          <w:rFonts w:ascii="Times New Roman" w:hAnsi="Times New Roman" w:cs="Times New Roman"/>
          <w:lang w:val="en-US"/>
        </w:rPr>
        <w:t>/Новая редакция Ст. 1202 ГК РФ/Комментарий к Ст. 1202 ГК РФ http://gkodeksrf.ru/ch-3/rzd-6/gl-67/st-1202-gk-rf</w:t>
      </w:r>
    </w:p>
  </w:footnote>
  <w:footnote w:id="6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570C7F">
        <w:rPr>
          <w:rFonts w:ascii="Times New Roman" w:hAnsi="Times New Roman" w:cs="Times New Roman"/>
        </w:rPr>
        <w:t>Монастырская Ю. И. (2011)</w:t>
      </w:r>
      <w:r w:rsidR="00570C7F" w:rsidRPr="000D6AB6">
        <w:rPr>
          <w:rFonts w:ascii="Times New Roman" w:hAnsi="Times New Roman" w:cs="Times New Roman"/>
        </w:rPr>
        <w:t xml:space="preserve"> Значение критерия контроля при определении национальности юридического лица //</w:t>
      </w:r>
      <w:r w:rsidR="00570C7F">
        <w:rPr>
          <w:rFonts w:ascii="Times New Roman" w:hAnsi="Times New Roman" w:cs="Times New Roman"/>
        </w:rPr>
        <w:t xml:space="preserve"> Журнал российского права.</w:t>
      </w:r>
      <w:r w:rsidR="00570C7F" w:rsidRPr="000D6AB6">
        <w:rPr>
          <w:rFonts w:ascii="Times New Roman" w:hAnsi="Times New Roman" w:cs="Times New Roman"/>
        </w:rPr>
        <w:t xml:space="preserve"> №4 (172). URL: https://cyberleninka.ru/article/n/znachenie-kriteriya-kontrolya-pri-opredelenii-natsionalnosti-yuridicheskogo-litsa (дата обращения: 01.05.2020).</w:t>
      </w:r>
    </w:p>
  </w:footnote>
  <w:footnote w:id="7">
    <w:p w:rsidR="00361EDA" w:rsidRPr="0045281E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570C7F">
        <w:rPr>
          <w:rFonts w:ascii="Times New Roman" w:hAnsi="Times New Roman" w:cs="Times New Roman"/>
          <w:lang w:val="en-US"/>
        </w:rPr>
        <w:t>Zinzius B.(2004) Doing Business in the New China: A Handbook and Guide. Westport: Praeger, P. 122.</w:t>
      </w:r>
    </w:p>
  </w:footnote>
  <w:footnote w:id="8">
    <w:p w:rsidR="00361EDA" w:rsidRPr="00F207A3" w:rsidRDefault="00361EDA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8C050B">
        <w:rPr>
          <w:rFonts w:ascii="Times New Roman" w:hAnsi="Times New Roman" w:cs="Times New Roman"/>
        </w:rPr>
        <w:t xml:space="preserve">Woetzel, J., J. Seong and N. Leung, Ngai J., Manyika J., Madgavkar A., Lund S., Mironenko A., 2019. China and the world: Inside the dynamics of a changing relationship, </w:t>
      </w:r>
      <w:r w:rsidR="00570C7F">
        <w:rPr>
          <w:rFonts w:ascii="Times New Roman" w:hAnsi="Times New Roman" w:cs="Times New Roman"/>
        </w:rPr>
        <w:t>2019. McKinsey Global Institute</w:t>
      </w:r>
      <w:r w:rsidR="00570C7F">
        <w:rPr>
          <w:rFonts w:ascii="Times New Roman" w:hAnsi="Times New Roman" w:cs="Times New Roman"/>
          <w:lang w:val="en-US"/>
        </w:rPr>
        <w:t>.</w:t>
      </w:r>
    </w:p>
  </w:footnote>
  <w:footnote w:id="9">
    <w:p w:rsidR="00361EDA" w:rsidRPr="002C2A94" w:rsidRDefault="00361EDA">
      <w:pPr>
        <w:pStyle w:val="a3"/>
        <w:rPr>
          <w:lang w:val="en-US"/>
        </w:rPr>
      </w:pPr>
      <w:r w:rsidRPr="00F207A3">
        <w:rPr>
          <w:rStyle w:val="a5"/>
          <w:rFonts w:ascii="Times New Roman" w:hAnsi="Times New Roman" w:cs="Times New Roman"/>
        </w:rPr>
        <w:footnoteRef/>
      </w:r>
      <w:r w:rsidR="00570C7F">
        <w:rPr>
          <w:rFonts w:ascii="Times New Roman" w:hAnsi="Times New Roman" w:cs="Times New Roman"/>
          <w:lang w:val="en-US"/>
        </w:rPr>
        <w:t xml:space="preserve"> </w:t>
      </w:r>
      <w:r w:rsidR="00570C7F" w:rsidRPr="00DE43F7">
        <w:rPr>
          <w:rFonts w:ascii="Times New Roman" w:hAnsi="Times New Roman" w:cs="Times New Roman"/>
        </w:rPr>
        <w:t>Kellee S. Tsai, Barry Naughton</w:t>
      </w:r>
      <w:r w:rsidR="00570C7F" w:rsidRPr="00DE43F7">
        <w:rPr>
          <w:rFonts w:ascii="Times New Roman" w:hAnsi="Times New Roman" w:cs="Times New Roman"/>
          <w:lang w:val="en-US"/>
        </w:rPr>
        <w:t>(Ed.)</w:t>
      </w:r>
      <w:r w:rsidR="00570C7F" w:rsidRPr="00DE43F7">
        <w:rPr>
          <w:rFonts w:ascii="Times New Roman" w:hAnsi="Times New Roman" w:cs="Times New Roman"/>
        </w:rPr>
        <w:t xml:space="preserve"> State Capitalism, Institutional Adaptation, and the Chinese Miracle</w:t>
      </w:r>
      <w:r w:rsidR="00570C7F" w:rsidRPr="00DE43F7">
        <w:rPr>
          <w:rFonts w:ascii="Times New Roman" w:hAnsi="Times New Roman" w:cs="Times New Roman"/>
          <w:lang w:val="en-US"/>
        </w:rPr>
        <w:t>.</w:t>
      </w:r>
      <w:r w:rsidR="00570C7F" w:rsidRPr="00DE43F7">
        <w:rPr>
          <w:rFonts w:ascii="Times New Roman" w:hAnsi="Times New Roman" w:cs="Times New Roman"/>
        </w:rPr>
        <w:t xml:space="preserve"> Cambridge: Cambridge University Press, 2015. P. 162.</w:t>
      </w:r>
    </w:p>
  </w:footnote>
  <w:footnote w:id="10">
    <w:p w:rsidR="00361EDA" w:rsidRPr="00013989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DE43F7">
        <w:rPr>
          <w:rFonts w:ascii="Times New Roman" w:hAnsi="Times New Roman" w:cs="Times New Roman"/>
        </w:rPr>
        <w:t xml:space="preserve">Nouwens, M. and H. Legarda, </w:t>
      </w:r>
      <w:r w:rsidR="00570C7F" w:rsidRPr="00DE43F7">
        <w:rPr>
          <w:rFonts w:ascii="Times New Roman" w:hAnsi="Times New Roman" w:cs="Times New Roman"/>
          <w:lang w:val="en-US"/>
        </w:rPr>
        <w:t>(</w:t>
      </w:r>
      <w:r w:rsidR="00570C7F" w:rsidRPr="00DE43F7">
        <w:rPr>
          <w:rFonts w:ascii="Times New Roman" w:hAnsi="Times New Roman" w:cs="Times New Roman"/>
        </w:rPr>
        <w:t>2018</w:t>
      </w:r>
      <w:r w:rsidR="00570C7F" w:rsidRPr="00DE43F7">
        <w:rPr>
          <w:rFonts w:ascii="Times New Roman" w:hAnsi="Times New Roman" w:cs="Times New Roman"/>
          <w:lang w:val="en-US"/>
        </w:rPr>
        <w:t>)</w:t>
      </w:r>
      <w:r w:rsidR="00570C7F" w:rsidRPr="00DE43F7">
        <w:rPr>
          <w:rFonts w:ascii="Times New Roman" w:hAnsi="Times New Roman" w:cs="Times New Roman"/>
        </w:rPr>
        <w:t>. Emerging technology dominance: what China’s pursuit of advanced dual-use technologies means for the future of Europe’s economy and defence innovation, The International Institute for Strategic Studies. Date Views 20.05.2020</w:t>
      </w:r>
      <w:r w:rsidR="00570C7F" w:rsidRPr="004F2585">
        <w:t xml:space="preserve"> </w:t>
      </w:r>
      <w:r w:rsidR="00570C7F" w:rsidRPr="004F2585">
        <w:rPr>
          <w:rFonts w:ascii="Times New Roman" w:hAnsi="Times New Roman" w:cs="Times New Roman"/>
        </w:rPr>
        <w:t>https://www.merics.org/sites/default/files/2018-12/181218_Emerging_technology_dominance_MERICS_IISS.pdf</w:t>
      </w:r>
    </w:p>
  </w:footnote>
  <w:footnote w:id="11">
    <w:p w:rsidR="00361EDA" w:rsidRPr="0045281E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7C0ED7">
        <w:rPr>
          <w:rFonts w:ascii="Times New Roman" w:hAnsi="Times New Roman" w:cs="Times New Roman"/>
        </w:rPr>
        <w:t>A Guide to the China Tax System for Foreign Companies. Date Views 20.05.2020 www.fdichina.com/blog/tax-accounting-china/china-tax-compliance-guide/.</w:t>
      </w:r>
    </w:p>
  </w:footnote>
  <w:footnote w:id="12">
    <w:p w:rsidR="00361EDA" w:rsidRPr="007E18C2" w:rsidRDefault="00361EDA">
      <w:pPr>
        <w:pStyle w:val="a3"/>
        <w:rPr>
          <w:lang w:val="en-US" w:eastAsia="zh-CN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7C0ED7">
        <w:rPr>
          <w:rFonts w:ascii="Times New Roman" w:hAnsi="Times New Roman" w:cs="Times New Roman"/>
        </w:rPr>
        <w:t>China dairy products found tainted with melamine. Date Views 20.05.2020 www.bbc.com/news/10565838.</w:t>
      </w:r>
    </w:p>
  </w:footnote>
  <w:footnote w:id="13">
    <w:p w:rsidR="00361EDA" w:rsidRPr="0045281E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8C050B">
        <w:rPr>
          <w:rFonts w:ascii="Times New Roman" w:hAnsi="Times New Roman" w:cs="Times New Roman"/>
        </w:rPr>
        <w:t xml:space="preserve">Woetzel, J., J. Seong and N. Leung, Ngai J., Manyika J., Madgavkar A., Lund S., Mironenko A., 2019. China and the world: Inside the dynamics of a changing relationship, </w:t>
      </w:r>
      <w:r w:rsidR="00570C7F">
        <w:rPr>
          <w:rFonts w:ascii="Times New Roman" w:hAnsi="Times New Roman" w:cs="Times New Roman"/>
        </w:rPr>
        <w:t>2019. McKinsey Global Institute</w:t>
      </w:r>
      <w:r w:rsidR="00570C7F">
        <w:rPr>
          <w:rFonts w:ascii="Times New Roman" w:hAnsi="Times New Roman" w:cs="Times New Roman"/>
          <w:lang w:val="en-US"/>
        </w:rPr>
        <w:t>.</w:t>
      </w:r>
    </w:p>
  </w:footnote>
  <w:footnote w:id="14">
    <w:p w:rsidR="00361EDA" w:rsidRPr="0045281E" w:rsidRDefault="00361EDA" w:rsidP="005B0271">
      <w:pPr>
        <w:pStyle w:val="a3"/>
      </w:pPr>
      <w:r>
        <w:rPr>
          <w:rStyle w:val="a5"/>
        </w:rPr>
        <w:footnoteRef/>
      </w:r>
      <w:r w:rsidR="00570C7F">
        <w:rPr>
          <w:rFonts w:ascii="Times New Roman" w:hAnsi="Times New Roman" w:cs="Times New Roman"/>
        </w:rPr>
        <w:t xml:space="preserve"> </w:t>
      </w:r>
      <w:r w:rsidR="00570C7F" w:rsidRPr="0062527D">
        <w:rPr>
          <w:rFonts w:ascii="Times New Roman" w:hAnsi="Times New Roman" w:cs="Times New Roman"/>
        </w:rPr>
        <w:t>Ho</w:t>
      </w:r>
      <w:r w:rsidR="00570C7F" w:rsidRPr="0062527D">
        <w:rPr>
          <w:rFonts w:ascii="Times New Roman" w:hAnsi="Times New Roman" w:cs="Times New Roman"/>
          <w:lang w:val="en-US"/>
        </w:rPr>
        <w:t xml:space="preserve"> </w:t>
      </w:r>
      <w:r w:rsidR="00570C7F" w:rsidRPr="0062527D">
        <w:rPr>
          <w:rFonts w:ascii="Times New Roman" w:hAnsi="Times New Roman" w:cs="Times New Roman"/>
        </w:rPr>
        <w:t xml:space="preserve"> J., F. Poh and J. Zhou,</w:t>
      </w:r>
      <w:r w:rsidR="00570C7F" w:rsidRPr="0062527D">
        <w:rPr>
          <w:rFonts w:ascii="Times New Roman" w:hAnsi="Times New Roman" w:cs="Times New Roman"/>
          <w:lang w:val="en-US"/>
        </w:rPr>
        <w:t xml:space="preserve"> Zipser D.</w:t>
      </w:r>
      <w:r w:rsidR="00570C7F" w:rsidRPr="0062527D">
        <w:rPr>
          <w:rFonts w:ascii="Times New Roman" w:hAnsi="Times New Roman" w:cs="Times New Roman"/>
        </w:rPr>
        <w:t xml:space="preserve"> </w:t>
      </w:r>
      <w:r w:rsidR="00570C7F" w:rsidRPr="0062527D">
        <w:rPr>
          <w:rFonts w:ascii="Times New Roman" w:hAnsi="Times New Roman" w:cs="Times New Roman"/>
          <w:lang w:val="en-US"/>
        </w:rPr>
        <w:t>(</w:t>
      </w:r>
      <w:r w:rsidR="00570C7F" w:rsidRPr="0062527D">
        <w:rPr>
          <w:rFonts w:ascii="Times New Roman" w:hAnsi="Times New Roman" w:cs="Times New Roman"/>
        </w:rPr>
        <w:t>2019</w:t>
      </w:r>
      <w:r w:rsidR="00570C7F" w:rsidRPr="0062527D">
        <w:rPr>
          <w:rFonts w:ascii="Times New Roman" w:hAnsi="Times New Roman" w:cs="Times New Roman"/>
          <w:lang w:val="en-US"/>
        </w:rPr>
        <w:t>)</w:t>
      </w:r>
      <w:r w:rsidR="00570C7F" w:rsidRPr="0062527D">
        <w:rPr>
          <w:rFonts w:ascii="Times New Roman" w:hAnsi="Times New Roman" w:cs="Times New Roman"/>
        </w:rPr>
        <w:t>. China consumer report 2020: The many faces of the Chinese consumer, 2018-2019. McKinsey Global Institute</w:t>
      </w:r>
      <w:r w:rsidR="00570C7F" w:rsidRPr="0062527D">
        <w:rPr>
          <w:rFonts w:ascii="Times New Roman" w:hAnsi="Times New Roman" w:cs="Times New Roman"/>
          <w:lang w:val="en-US"/>
        </w:rPr>
        <w:t>.</w:t>
      </w:r>
    </w:p>
  </w:footnote>
  <w:footnote w:id="15">
    <w:p w:rsidR="00361EDA" w:rsidRPr="0045281E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570C7F" w:rsidRPr="0062527D">
        <w:rPr>
          <w:rFonts w:ascii="Times New Roman" w:hAnsi="Times New Roman" w:cs="Times New Roman"/>
        </w:rPr>
        <w:t>Pinduoduo: групповые покупки завоевывают Китай // Retail.ru URL: https://www.retail.ru/cases/pinduoduo-gruppovye-pokupki-zavoevyvayut-kitay/ (дата обращения: 20.05.2020).</w:t>
      </w:r>
    </w:p>
  </w:footnote>
  <w:footnote w:id="16">
    <w:p w:rsidR="00361EDA" w:rsidRPr="00570C7F" w:rsidRDefault="00361EDA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7651F7">
        <w:rPr>
          <w:rFonts w:ascii="Times New Roman" w:hAnsi="Times New Roman" w:cs="Times New Roman"/>
        </w:rPr>
        <w:t>China’s Health Foods Market: What Makes it Attractive for Foreign Investors</w:t>
      </w:r>
      <w:r w:rsidR="00570C7F" w:rsidRPr="007651F7">
        <w:rPr>
          <w:rFonts w:ascii="Times New Roman" w:hAnsi="Times New Roman" w:cs="Times New Roman"/>
          <w:lang w:val="en-US"/>
        </w:rPr>
        <w:t>. Date Views 20.05.2020</w:t>
      </w:r>
      <w:r w:rsidR="00570C7F" w:rsidRPr="007651F7">
        <w:rPr>
          <w:rFonts w:ascii="Times New Roman" w:hAnsi="Times New Roman" w:cs="Times New Roman"/>
        </w:rPr>
        <w:t xml:space="preserve"> // China Briefing URL: https://www.china-briefing.com/news/chinas-health-foods-market-makes-attractive-foreign-investors/</w:t>
      </w:r>
    </w:p>
  </w:footnote>
  <w:footnote w:id="17">
    <w:p w:rsidR="00361EDA" w:rsidRPr="00570C7F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570C7F" w:rsidRPr="007651F7">
        <w:rPr>
          <w:rFonts w:ascii="Times New Roman" w:hAnsi="Times New Roman" w:cs="Times New Roman"/>
        </w:rPr>
        <w:t>Ho  J., F. Poh and J. Zhou, Zipser D. China consumer report 2020: The many faces of the Chinese consumer. P.9</w:t>
      </w:r>
    </w:p>
  </w:footnote>
  <w:footnote w:id="18">
    <w:p w:rsidR="00361EDA" w:rsidRPr="00570C7F" w:rsidRDefault="00361ED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70C7F">
        <w:rPr>
          <w:rFonts w:ascii="Times New Roman" w:hAnsi="Times New Roman" w:cs="Times New Roman"/>
        </w:rPr>
        <w:t>РБК топ 500 // РБК URL: https://www.rbc.ru/rbc500/ (дата обращения: 02.08.2019).</w:t>
      </w:r>
    </w:p>
  </w:footnote>
  <w:footnote w:id="19">
    <w:p w:rsidR="00361EDA" w:rsidRPr="00570C7F" w:rsidRDefault="00361EDA">
      <w:pPr>
        <w:pStyle w:val="a3"/>
        <w:rPr>
          <w:rFonts w:ascii="Times New Roman" w:hAnsi="Times New Roman" w:cs="Times New Roman"/>
        </w:rPr>
      </w:pPr>
      <w:r w:rsidRPr="00570C7F">
        <w:rPr>
          <w:rStyle w:val="a5"/>
          <w:rFonts w:ascii="Times New Roman" w:hAnsi="Times New Roman" w:cs="Times New Roman"/>
        </w:rPr>
        <w:footnoteRef/>
      </w:r>
      <w:r w:rsidRPr="00570C7F">
        <w:rPr>
          <w:rFonts w:ascii="Times New Roman" w:hAnsi="Times New Roman" w:cs="Times New Roman"/>
        </w:rPr>
        <w:t xml:space="preserve"> РБК представляет 500 крупнейших по выручке компаний России // РБК URL: https://www.rbc.ru/rbc500/ (дата обращения: 20.05.2020).</w:t>
      </w:r>
    </w:p>
  </w:footnote>
  <w:footnote w:id="20">
    <w:p w:rsidR="00361EDA" w:rsidRDefault="00361EDA">
      <w:pPr>
        <w:pStyle w:val="a3"/>
      </w:pPr>
      <w:r w:rsidRPr="00570C7F">
        <w:rPr>
          <w:rStyle w:val="a5"/>
          <w:rFonts w:ascii="Times New Roman" w:hAnsi="Times New Roman" w:cs="Times New Roman"/>
        </w:rPr>
        <w:footnoteRef/>
      </w:r>
      <w:r w:rsidRPr="00570C7F">
        <w:rPr>
          <w:rFonts w:ascii="Times New Roman" w:hAnsi="Times New Roman" w:cs="Times New Roman"/>
        </w:rPr>
        <w:t xml:space="preserve"> АО "ГРУППА "ИЛИМ" // ЗАЧЕСТНЫЙБИЗНЕС URL: https://zachestnyibiznes.ru/company/ul/5067847380189_7840346335_AO-GRUPPA-ILIM (дата обращения: 20.05.2020).</w:t>
      </w:r>
    </w:p>
  </w:footnote>
  <w:footnote w:id="21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5206B8">
        <w:rPr>
          <w:rFonts w:ascii="Times New Roman" w:hAnsi="Times New Roman" w:cs="Times New Roman"/>
        </w:rPr>
        <w:t>К 2024 году «Илим» будет поставлять продукцию во все регионы Китая // ИЛИМ URL: https://www.ilimgroup.ru/press-tsentr/detail/k-2024-godu-ilim-budet-postavlyat-produktsiyu-vo-vse-regiony-kitaya/ (дата обращения: 02.08.2019).</w:t>
      </w:r>
    </w:p>
  </w:footnote>
  <w:footnote w:id="22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137301">
        <w:rPr>
          <w:rFonts w:ascii="Times New Roman" w:hAnsi="Times New Roman" w:cs="Times New Roman"/>
        </w:rPr>
        <w:t>Пивоваренная Компания "Балтика", ООО // СБИС URL: https://sbis.ru/contragents/7802849641/780201001 (дата обращения: 20.05.2020).</w:t>
      </w:r>
    </w:p>
  </w:footnote>
  <w:footnote w:id="23">
    <w:p w:rsidR="00361EDA" w:rsidRPr="0045281E" w:rsidRDefault="00361EDA">
      <w:pPr>
        <w:pStyle w:val="a3"/>
        <w:rPr>
          <w:rFonts w:ascii="Times New Roman" w:hAnsi="Times New Roman" w:cs="Times New Roman"/>
        </w:rPr>
      </w:pPr>
      <w:r w:rsidRPr="005630C8">
        <w:rPr>
          <w:rStyle w:val="a5"/>
          <w:rFonts w:ascii="Times New Roman" w:hAnsi="Times New Roman" w:cs="Times New Roman"/>
        </w:rPr>
        <w:footnoteRef/>
      </w:r>
      <w:r w:rsidRPr="005630C8">
        <w:rPr>
          <w:rFonts w:ascii="Times New Roman" w:hAnsi="Times New Roman" w:cs="Times New Roman"/>
        </w:rPr>
        <w:t xml:space="preserve"> "Лукойл" и "Балтика" признаны самыми дорогими российскими брендами // Фонтанка.ру URL: https://m.fontanka.ru/2007/04/23/006/ (дата обращения: 08.08.2019).</w:t>
      </w:r>
    </w:p>
  </w:footnote>
  <w:footnote w:id="24">
    <w:p w:rsidR="00361EDA" w:rsidRPr="0045281E" w:rsidRDefault="00361EDA">
      <w:pPr>
        <w:pStyle w:val="a3"/>
        <w:rPr>
          <w:rFonts w:ascii="Times New Roman" w:hAnsi="Times New Roman" w:cs="Times New Roman"/>
        </w:rPr>
      </w:pPr>
      <w:r w:rsidRPr="00952271">
        <w:rPr>
          <w:rStyle w:val="a5"/>
          <w:rFonts w:ascii="Times New Roman" w:hAnsi="Times New Roman" w:cs="Times New Roman"/>
        </w:rPr>
        <w:footnoteRef/>
      </w:r>
      <w:r w:rsidRPr="00952271">
        <w:rPr>
          <w:rFonts w:ascii="Times New Roman" w:hAnsi="Times New Roman" w:cs="Times New Roman"/>
        </w:rPr>
        <w:t xml:space="preserve"> «Балтике» удалось аннулировать патент на производство и продажу китайской подделки // Baltika.ru URL: https://corporate.baltika.ru/news/baltike-udalos-annulirovat-patent-na-proizvodstvo-i-prodazhu-kitayskoy-poddelki/ (дата обращения: 08.08.2019).</w:t>
      </w:r>
    </w:p>
  </w:footnote>
  <w:footnote w:id="25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C47E4D">
        <w:rPr>
          <w:rFonts w:ascii="Times New Roman" w:hAnsi="Times New Roman" w:cs="Times New Roman"/>
        </w:rPr>
        <w:t>«Балтика» открывает новый канал продаж в Китае // Балтика URL: https://corporate.baltika.ru/news/baltika-otkryvaet-novyy-kanal-prodazh-v-kitae/ (дата обращения: 20.05.2020).</w:t>
      </w:r>
    </w:p>
  </w:footnote>
  <w:footnote w:id="26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4A62C1">
        <w:rPr>
          <w:rFonts w:ascii="Times New Roman" w:hAnsi="Times New Roman" w:cs="Times New Roman"/>
        </w:rPr>
        <w:t>«Балтике» удалось аннулировать патент на производство и продажу китайской подделки // Балтика URL: https://corporate.baltika.ru/news/baltike-udalos-annulirovat-patent-na-proizvodstvo-i-prodazhu-kitayskoy-poddelki/ (дата обращения: 20.05.2020).</w:t>
      </w:r>
    </w:p>
  </w:footnote>
  <w:footnote w:id="27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607D1A">
        <w:rPr>
          <w:rFonts w:ascii="Times New Roman" w:hAnsi="Times New Roman" w:cs="Times New Roman"/>
        </w:rPr>
        <w:t>"Балтика" возобновляет экспорт пива в ПЭТ-бутылках большого объема // Baltika.ru URL: https://corporate.baltika.ru/news/baltika-vozobnovlyaet-eksport-piva-v-pet-butylkakh-bol-shogo-ob-ema/ (дата обращения: 08.08.2019).</w:t>
      </w:r>
    </w:p>
  </w:footnote>
  <w:footnote w:id="28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5D1C6B">
        <w:rPr>
          <w:rFonts w:ascii="Times New Roman" w:hAnsi="Times New Roman" w:cs="Times New Roman"/>
        </w:rPr>
        <w:t>«Балтика» открывает новый канал продаж в Китае // Baltika.ru URL: https://corporate.baltika.ru/news/baltika-otkryvaet-novyy-kanal-prodazh-v-kitae/ (дата обращения: 08.08.2019).</w:t>
      </w:r>
    </w:p>
  </w:footnote>
  <w:footnote w:id="29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D534B4">
        <w:rPr>
          <w:rFonts w:ascii="Times New Roman" w:hAnsi="Times New Roman" w:cs="Times New Roman"/>
        </w:rPr>
        <w:t>Силовые Машины, ПАО // СБИС URL: https://sbis.ru/contragents/7702080289/780401001 (дата обращения: 20.05.2020).</w:t>
      </w:r>
    </w:p>
  </w:footnote>
  <w:footnote w:id="30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2E6FEE">
        <w:rPr>
          <w:rFonts w:ascii="Times New Roman" w:hAnsi="Times New Roman" w:cs="Times New Roman"/>
        </w:rPr>
        <w:t>По санкционному счету. Сможет ли Алексей Мордашов возместить провал «Силовых машин» за счет потребителей электроэнергии // Фонтанка.ру URL: https://www.fontanka.ru/2019/03/06/029/ (дата обращения: 08.08.2019).</w:t>
      </w:r>
    </w:p>
  </w:footnote>
  <w:footnote w:id="31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4E6C97">
        <w:rPr>
          <w:rFonts w:ascii="Times New Roman" w:hAnsi="Times New Roman" w:cs="Times New Roman"/>
        </w:rPr>
        <w:t>Прибыли недосчитали оптимизма // fontanka.ru URL: https://www.fontanka.ru/2017/03/21/114/ (дата обращения: 12.08.2019).</w:t>
      </w:r>
    </w:p>
  </w:footnote>
  <w:footnote w:id="32">
    <w:p w:rsidR="00361EDA" w:rsidRDefault="00361EDA">
      <w:pPr>
        <w:pStyle w:val="a3"/>
      </w:pPr>
      <w:r w:rsidRPr="00126498">
        <w:rPr>
          <w:rStyle w:val="a5"/>
          <w:rFonts w:ascii="Times New Roman" w:hAnsi="Times New Roman" w:cs="Times New Roman"/>
        </w:rPr>
        <w:footnoteRef/>
      </w:r>
      <w:r w:rsidRPr="00126498">
        <w:rPr>
          <w:rFonts w:ascii="Times New Roman" w:hAnsi="Times New Roman" w:cs="Times New Roman"/>
        </w:rPr>
        <w:t xml:space="preserve"> Силовой прием Поднебесной. "Силовые машины" хотят вернуться на китайский рынок // dp.ru URL: https://www.dp.ru/a/2018/09/25/Silovoj_priem_Podnebesnoj (дата обращения: 11.08.2019</w:t>
      </w:r>
      <w:r w:rsidRPr="00126498">
        <w:t>).</w:t>
      </w:r>
    </w:p>
  </w:footnote>
  <w:footnote w:id="33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5F0653">
        <w:rPr>
          <w:rFonts w:ascii="Times New Roman" w:hAnsi="Times New Roman" w:cs="Times New Roman"/>
        </w:rPr>
        <w:t>По санкционному счету. Сможет ли Алексей Мордашов возместить провал «Силовых машин» за счет потребителей электроэнергии // fontanka.ru URL: https://www.fontanka.ru/2019/03/06/029/ (дата обращения: 12.08.2019).</w:t>
      </w:r>
    </w:p>
  </w:footnote>
  <w:footnote w:id="34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5F0653">
        <w:rPr>
          <w:rFonts w:ascii="Times New Roman" w:hAnsi="Times New Roman" w:cs="Times New Roman"/>
        </w:rPr>
        <w:t>Силовые машины и Harbin Electric договорились о стратегическом партнёрстве Подробности: https://regnum.ru/news/economy/2643379.html  (дата обращения: 12.08.2019).</w:t>
      </w:r>
    </w:p>
  </w:footnote>
  <w:footnote w:id="35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570C7F" w:rsidRPr="000B0F3E">
        <w:rPr>
          <w:rFonts w:ascii="Times New Roman" w:hAnsi="Times New Roman" w:cs="Times New Roman"/>
        </w:rPr>
        <w:t>Науменко</w:t>
      </w:r>
      <w:r w:rsidR="00570C7F" w:rsidRPr="000B0F3E">
        <w:rPr>
          <w:rFonts w:ascii="Times New Roman" w:hAnsi="Times New Roman" w:cs="Times New Roman"/>
          <w:lang w:val="en-US"/>
        </w:rPr>
        <w:t xml:space="preserve"> </w:t>
      </w:r>
      <w:r w:rsidR="00570C7F" w:rsidRPr="000B0F3E">
        <w:rPr>
          <w:rFonts w:ascii="Times New Roman" w:hAnsi="Times New Roman" w:cs="Times New Roman"/>
        </w:rPr>
        <w:t>Т.В., Морозова Д.А.(2018) Теория межкультурных измерений Г. Хофстеде как методологическая основа исследования современных социальных процессов // Международный журнал исследований культуры. №1 (30). URL: https://cyberleninka.ru/article/n/teoriya-mezhkulturnyh-izmereniy-g-hofstede-kak-metodologicheskaya-osnova-issledovaniya-sovremennyh-sotsialnyh-protsessov (дата обращения: 20.05.2020).</w:t>
      </w:r>
    </w:p>
  </w:footnote>
  <w:footnote w:id="36">
    <w:p w:rsidR="00361EDA" w:rsidRPr="0045281E" w:rsidRDefault="00361EDA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76708B" w:rsidRPr="00A7012A">
        <w:rPr>
          <w:rFonts w:ascii="Times New Roman" w:hAnsi="Times New Roman" w:cs="Times New Roman"/>
        </w:rPr>
        <w:t>Jarzabkowski</w:t>
      </w:r>
      <w:r w:rsidR="0076708B">
        <w:rPr>
          <w:rFonts w:ascii="Times New Roman" w:hAnsi="Times New Roman" w:cs="Times New Roman"/>
          <w:lang w:val="en-US"/>
        </w:rPr>
        <w:t xml:space="preserve"> P.(Ed.)</w:t>
      </w:r>
      <w:r w:rsidR="0076708B" w:rsidRPr="00A7012A">
        <w:rPr>
          <w:rFonts w:ascii="Times New Roman" w:hAnsi="Times New Roman" w:cs="Times New Roman"/>
        </w:rPr>
        <w:t>, Marianne W. Lewis</w:t>
      </w:r>
      <w:r w:rsidR="0076708B">
        <w:rPr>
          <w:rFonts w:ascii="Times New Roman" w:hAnsi="Times New Roman" w:cs="Times New Roman"/>
          <w:lang w:val="en-US"/>
        </w:rPr>
        <w:t>(Ed.)</w:t>
      </w:r>
      <w:r w:rsidR="0076708B" w:rsidRPr="00A7012A">
        <w:rPr>
          <w:rFonts w:ascii="Times New Roman" w:hAnsi="Times New Roman" w:cs="Times New Roman"/>
        </w:rPr>
        <w:t>, Ann Langley</w:t>
      </w:r>
      <w:r w:rsidR="0076708B">
        <w:rPr>
          <w:rFonts w:ascii="Times New Roman" w:hAnsi="Times New Roman" w:cs="Times New Roman"/>
          <w:lang w:val="en-US"/>
        </w:rPr>
        <w:t>(Ed.)</w:t>
      </w:r>
      <w:r w:rsidR="0076708B" w:rsidRPr="006476D6">
        <w:rPr>
          <w:rFonts w:ascii="Times New Roman" w:hAnsi="Times New Roman" w:cs="Times New Roman"/>
        </w:rPr>
        <w:t xml:space="preserve"> </w:t>
      </w:r>
      <w:r w:rsidR="0076708B" w:rsidRPr="00A7012A">
        <w:rPr>
          <w:rFonts w:ascii="Times New Roman" w:hAnsi="Times New Roman" w:cs="Times New Roman"/>
        </w:rPr>
        <w:t>Wendy K. Smith</w:t>
      </w:r>
      <w:r w:rsidR="0076708B">
        <w:rPr>
          <w:rFonts w:ascii="Times New Roman" w:hAnsi="Times New Roman" w:cs="Times New Roman"/>
          <w:lang w:val="en-US"/>
        </w:rPr>
        <w:t>(Ed.)(</w:t>
      </w:r>
      <w:r w:rsidR="0076708B">
        <w:rPr>
          <w:rFonts w:ascii="Times New Roman" w:hAnsi="Times New Roman" w:cs="Times New Roman"/>
        </w:rPr>
        <w:t>2017)</w:t>
      </w:r>
      <w:r w:rsidR="0076708B" w:rsidRPr="00A7012A">
        <w:rPr>
          <w:rFonts w:ascii="Times New Roman" w:hAnsi="Times New Roman" w:cs="Times New Roman"/>
        </w:rPr>
        <w:t xml:space="preserve"> The Oxford Handbook of Organizational Paradox </w:t>
      </w:r>
      <w:r w:rsidR="0076708B">
        <w:rPr>
          <w:rFonts w:ascii="Times New Roman" w:hAnsi="Times New Roman" w:cs="Times New Roman"/>
        </w:rPr>
        <w:t>Oxford University Press,  P</w:t>
      </w:r>
      <w:r w:rsidR="0076708B" w:rsidRPr="00A7012A">
        <w:rPr>
          <w:rFonts w:ascii="Times New Roman" w:hAnsi="Times New Roman" w:cs="Times New Roman"/>
        </w:rPr>
        <w:t>. 381.</w:t>
      </w:r>
    </w:p>
  </w:footnote>
  <w:footnote w:id="37">
    <w:p w:rsidR="00361EDA" w:rsidRPr="008361B0" w:rsidRDefault="00361EDA">
      <w:pPr>
        <w:pStyle w:val="a3"/>
        <w:rPr>
          <w:lang w:val="en-US"/>
        </w:rPr>
      </w:pPr>
      <w:r w:rsidRPr="00A7012A">
        <w:rPr>
          <w:rStyle w:val="a5"/>
          <w:rFonts w:ascii="Times New Roman" w:hAnsi="Times New Roman" w:cs="Times New Roman"/>
        </w:rPr>
        <w:footnoteRef/>
      </w:r>
      <w:r w:rsidRPr="0045281E">
        <w:rPr>
          <w:rFonts w:ascii="Times New Roman" w:hAnsi="Times New Roman" w:cs="Times New Roman"/>
          <w:lang w:val="en-US"/>
        </w:rPr>
        <w:t xml:space="preserve"> Negotiations, Chinese Style // China business review URL: https://www.chinabusinessreview.com/negotiations-chinese-style/ (</w:t>
      </w:r>
      <w:r w:rsidRPr="00A7012A">
        <w:rPr>
          <w:rFonts w:ascii="Times New Roman" w:hAnsi="Times New Roman" w:cs="Times New Roman"/>
        </w:rPr>
        <w:t>дата</w:t>
      </w:r>
      <w:r w:rsidRPr="0045281E">
        <w:rPr>
          <w:rFonts w:ascii="Times New Roman" w:hAnsi="Times New Roman" w:cs="Times New Roman"/>
          <w:lang w:val="en-US"/>
        </w:rPr>
        <w:t xml:space="preserve"> </w:t>
      </w:r>
      <w:r w:rsidRPr="00A7012A">
        <w:rPr>
          <w:rFonts w:ascii="Times New Roman" w:hAnsi="Times New Roman" w:cs="Times New Roman"/>
        </w:rPr>
        <w:t>обращения</w:t>
      </w:r>
      <w:r w:rsidRPr="0045281E">
        <w:rPr>
          <w:rFonts w:ascii="Times New Roman" w:hAnsi="Times New Roman" w:cs="Times New Roman"/>
          <w:lang w:val="en-US"/>
        </w:rPr>
        <w:t>: 20.05.2020).</w:t>
      </w:r>
    </w:p>
  </w:footnote>
  <w:footnote w:id="38">
    <w:p w:rsidR="00361EDA" w:rsidRPr="0076708B" w:rsidRDefault="00361ED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6708B">
        <w:rPr>
          <w:rFonts w:ascii="Times New Roman" w:hAnsi="Times New Roman" w:cs="Times New Roman"/>
        </w:rPr>
        <w:t>Кодекс деловой этики// страница 9 // URL: http://www.hr-ok.ru/upload/static/kadrconsalt/lna/lna-kod-05.pdf (дата обращения: 20.05.2020).</w:t>
      </w:r>
    </w:p>
  </w:footnote>
  <w:footnote w:id="39">
    <w:p w:rsidR="0076708B" w:rsidRPr="007E32B8" w:rsidRDefault="00361EDA" w:rsidP="0076708B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76708B" w:rsidRPr="007E32B8">
        <w:rPr>
          <w:rFonts w:ascii="Times New Roman" w:hAnsi="Times New Roman" w:cs="Times New Roman"/>
        </w:rPr>
        <w:t>The Art of Giving Gifts According to Chinese Culture [Complete Guide] //</w:t>
      </w:r>
      <w:r w:rsidR="0076708B" w:rsidRPr="007E32B8">
        <w:rPr>
          <w:rFonts w:ascii="Times New Roman" w:hAnsi="Times New Roman" w:cs="Times New Roman"/>
          <w:lang w:val="en-US"/>
        </w:rPr>
        <w:t xml:space="preserve"> Date Views 20.05.2020.</w:t>
      </w:r>
      <w:r w:rsidR="0076708B" w:rsidRPr="007E32B8">
        <w:rPr>
          <w:rFonts w:ascii="Times New Roman" w:hAnsi="Times New Roman" w:cs="Times New Roman"/>
        </w:rPr>
        <w:t xml:space="preserve"> China Intership Placement URL: https://www.chinainternshipplacements.com/blog/giving-gift-chinese-culture/</w:t>
      </w:r>
    </w:p>
    <w:p w:rsidR="00361EDA" w:rsidRPr="00B6607D" w:rsidRDefault="00361EDA">
      <w:pPr>
        <w:pStyle w:val="a3"/>
        <w:rPr>
          <w:lang w:val="en-US"/>
        </w:rPr>
      </w:pPr>
    </w:p>
  </w:footnote>
  <w:footnote w:id="40">
    <w:p w:rsidR="00361EDA" w:rsidRDefault="00361EDA">
      <w:pPr>
        <w:pStyle w:val="a3"/>
      </w:pPr>
      <w:r>
        <w:rPr>
          <w:rStyle w:val="a5"/>
        </w:rPr>
        <w:footnoteRef/>
      </w:r>
      <w:r w:rsidRPr="00F17D8B">
        <w:rPr>
          <w:rFonts w:ascii="Times New Roman" w:hAnsi="Times New Roman" w:cs="Times New Roman"/>
        </w:rPr>
        <w:t xml:space="preserve"> </w:t>
      </w:r>
      <w:r w:rsidR="00644F78">
        <w:rPr>
          <w:rFonts w:ascii="Times New Roman" w:hAnsi="Times New Roman" w:cs="Times New Roman"/>
        </w:rPr>
        <w:t>Интервью генерального директора</w:t>
      </w:r>
      <w:r w:rsidR="00644F78" w:rsidRPr="00F17D8B">
        <w:rPr>
          <w:rFonts w:ascii="Times New Roman" w:hAnsi="Times New Roman" w:cs="Times New Roman"/>
        </w:rPr>
        <w:t xml:space="preserve"> ПАО "С</w:t>
      </w:r>
      <w:r w:rsidR="00644F78">
        <w:rPr>
          <w:rFonts w:ascii="Times New Roman" w:hAnsi="Times New Roman" w:cs="Times New Roman"/>
        </w:rPr>
        <w:t>иловые Машины" Тимура Липатова газете Ведомости</w:t>
      </w:r>
      <w:r w:rsidR="00644F78" w:rsidRPr="00F17D8B">
        <w:rPr>
          <w:rFonts w:ascii="Times New Roman" w:hAnsi="Times New Roman" w:cs="Times New Roman"/>
        </w:rPr>
        <w:t xml:space="preserve"> // Силовые Машины URL: http://www.power-m.ru/press-center/news/interview-with-general-director-of-pjsc-power-machines-timur-lipatov-vedomosti/ (дата обращения: 20.05.2020).</w:t>
      </w:r>
    </w:p>
  </w:footnote>
  <w:footnote w:id="41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806CCE">
        <w:rPr>
          <w:rFonts w:ascii="Times New Roman" w:hAnsi="Times New Roman" w:cs="Times New Roman"/>
        </w:rPr>
        <w:t>«Балтика» открывает новый канал продаж в Китае // Балтика URL: https://corporate.baltika.ru/news/baltika-otkryvaet-novyy-kanal-prodazh-v-kitae/ (дата обращения: 20.05.2020).</w:t>
      </w:r>
    </w:p>
  </w:footnote>
  <w:footnote w:id="42">
    <w:p w:rsidR="00361EDA" w:rsidRPr="00D176D3" w:rsidRDefault="00361EDA">
      <w:pPr>
        <w:pStyle w:val="a3"/>
        <w:rPr>
          <w:lang w:eastAsia="zh-CN"/>
        </w:rPr>
      </w:pPr>
      <w:r>
        <w:rPr>
          <w:rStyle w:val="a5"/>
        </w:rPr>
        <w:footnoteRef/>
      </w:r>
      <w:r>
        <w:t xml:space="preserve"> </w:t>
      </w:r>
      <w:r w:rsidR="00644F78">
        <w:rPr>
          <w:rFonts w:ascii="Times New Roman" w:hAnsi="Times New Roman" w:cs="Times New Roman"/>
        </w:rPr>
        <w:t>Полякова Е.А.(2015) Цветовая символика Китая: Линговокультурологический аспект</w:t>
      </w:r>
      <w:r w:rsidR="00644F78" w:rsidRPr="003155A4">
        <w:rPr>
          <w:rFonts w:ascii="Times New Roman" w:hAnsi="Times New Roman" w:cs="Times New Roman"/>
          <w:lang w:val="en-US"/>
        </w:rPr>
        <w:t>/</w:t>
      </w:r>
      <w:r w:rsidR="00644F78" w:rsidRPr="003155A4">
        <w:rPr>
          <w:rFonts w:ascii="Times New Roman" w:hAnsi="Times New Roman" w:cs="Times New Roman"/>
          <w:lang w:eastAsia="zh-CN"/>
        </w:rPr>
        <w:t>Международный научно исследовательский журнал</w:t>
      </w:r>
      <w:r w:rsidR="00644F78" w:rsidRPr="003155A4">
        <w:rPr>
          <w:rFonts w:ascii="Times New Roman" w:hAnsi="Times New Roman" w:cs="Times New Roman"/>
          <w:lang w:val="en-US" w:eastAsia="zh-CN"/>
        </w:rPr>
        <w:t xml:space="preserve">/ Выпуск </w:t>
      </w:r>
      <w:r w:rsidR="00644F78" w:rsidRPr="003155A4">
        <w:rPr>
          <w:rFonts w:ascii="Times New Roman" w:hAnsi="Times New Roman" w:cs="Times New Roman"/>
          <w:lang w:eastAsia="zh-CN"/>
        </w:rPr>
        <w:t>№10</w:t>
      </w:r>
    </w:p>
  </w:footnote>
  <w:footnote w:id="43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4A7BC0">
        <w:rPr>
          <w:rFonts w:ascii="Times New Roman" w:hAnsi="Times New Roman" w:cs="Times New Roman"/>
        </w:rPr>
        <w:t>"Балтика" представила свою продукцию на пивном фестивале в китайском городе Чэнду. // Балтика URL: https://corporate.baltika.ru/about-us-archive/baltika-predstavila-svoyu-produktsiyu-na-pivnom-festivale-v-kitayskom-gorode-chendu/ (дата обращения: 20.05.2020).</w:t>
      </w:r>
    </w:p>
  </w:footnote>
  <w:footnote w:id="44">
    <w:p w:rsidR="00361EDA" w:rsidRPr="00C10C72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644F78" w:rsidRPr="00C10C72">
        <w:rPr>
          <w:rFonts w:ascii="Times New Roman" w:hAnsi="Times New Roman" w:cs="Times New Roman"/>
        </w:rPr>
        <w:t>Consumption upgrade bolsters economic growth //</w:t>
      </w:r>
      <w:r w:rsidR="00644F78">
        <w:rPr>
          <w:rFonts w:ascii="Times New Roman" w:hAnsi="Times New Roman" w:cs="Times New Roman"/>
        </w:rPr>
        <w:t xml:space="preserve"> Date Views</w:t>
      </w:r>
      <w:r w:rsidR="00644F78">
        <w:rPr>
          <w:rFonts w:ascii="Times New Roman" w:hAnsi="Times New Roman" w:cs="Times New Roman"/>
          <w:lang w:val="en-US"/>
        </w:rPr>
        <w:t xml:space="preserve"> </w:t>
      </w:r>
      <w:r w:rsidR="00644F78">
        <w:rPr>
          <w:rFonts w:ascii="Times New Roman" w:hAnsi="Times New Roman" w:cs="Times New Roman"/>
        </w:rPr>
        <w:t>20.05.2020 Ministry of commerce</w:t>
      </w:r>
      <w:r w:rsidR="00644F78">
        <w:rPr>
          <w:rFonts w:ascii="Times New Roman" w:hAnsi="Times New Roman" w:cs="Times New Roman"/>
          <w:lang w:val="en-US"/>
        </w:rPr>
        <w:t xml:space="preserve"> </w:t>
      </w:r>
      <w:r w:rsidR="00644F78">
        <w:rPr>
          <w:rFonts w:ascii="Times New Roman" w:hAnsi="Times New Roman" w:cs="Times New Roman"/>
        </w:rPr>
        <w:t>P</w:t>
      </w:r>
      <w:r w:rsidR="00644F78" w:rsidRPr="007640A9">
        <w:rPr>
          <w:rFonts w:ascii="Times New Roman" w:hAnsi="Times New Roman" w:cs="Times New Roman"/>
        </w:rPr>
        <w:t>eople's republic of china</w:t>
      </w:r>
      <w:r w:rsidR="00644F78">
        <w:rPr>
          <w:rFonts w:ascii="Times New Roman" w:hAnsi="Times New Roman" w:cs="Times New Roman"/>
        </w:rPr>
        <w:t xml:space="preserve"> </w:t>
      </w:r>
      <w:r w:rsidR="00644F78" w:rsidRPr="00C10C72">
        <w:rPr>
          <w:rFonts w:ascii="Times New Roman" w:hAnsi="Times New Roman" w:cs="Times New Roman"/>
        </w:rPr>
        <w:t>URL: http://english.mofcom.gov.cn/article/counselorsreport/asiarepo</w:t>
      </w:r>
      <w:r w:rsidR="00644F78">
        <w:rPr>
          <w:rFonts w:ascii="Times New Roman" w:hAnsi="Times New Roman" w:cs="Times New Roman"/>
        </w:rPr>
        <w:t>rt/201903/20190302842024.shtml</w:t>
      </w:r>
    </w:p>
  </w:footnote>
  <w:footnote w:id="45">
    <w:p w:rsidR="00361EDA" w:rsidRPr="0045281E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644F78" w:rsidRPr="003E0D34">
        <w:rPr>
          <w:rFonts w:ascii="Times New Roman" w:hAnsi="Times New Roman" w:cs="Times New Roman"/>
        </w:rPr>
        <w:t>Ministry reveals plans to bolster imports in 2019 //</w:t>
      </w:r>
      <w:r w:rsidR="00644F78">
        <w:rPr>
          <w:rFonts w:ascii="Times New Roman" w:hAnsi="Times New Roman" w:cs="Times New Roman"/>
          <w:lang w:val="en-US"/>
        </w:rPr>
        <w:t xml:space="preserve"> Date Views 20.05.2020</w:t>
      </w:r>
      <w:r w:rsidR="00644F78" w:rsidRPr="003E0D34">
        <w:rPr>
          <w:rFonts w:ascii="Times New Roman" w:hAnsi="Times New Roman" w:cs="Times New Roman"/>
        </w:rPr>
        <w:t xml:space="preserve"> </w:t>
      </w:r>
      <w:r w:rsidR="00644F78" w:rsidRPr="00460496">
        <w:rPr>
          <w:rFonts w:ascii="Times New Roman" w:hAnsi="Times New Roman" w:cs="Times New Roman"/>
        </w:rPr>
        <w:t xml:space="preserve">Ministry of commerce People's republic of china </w:t>
      </w:r>
      <w:r w:rsidR="00644F78">
        <w:rPr>
          <w:rFonts w:ascii="Times New Roman" w:hAnsi="Times New Roman" w:cs="Times New Roman"/>
        </w:rPr>
        <w:t xml:space="preserve">URL: </w:t>
      </w:r>
      <w:r w:rsidR="00644F78" w:rsidRPr="003E0D34">
        <w:rPr>
          <w:rFonts w:ascii="Times New Roman" w:hAnsi="Times New Roman" w:cs="Times New Roman"/>
        </w:rPr>
        <w:t>http://english.mofcom.gov.cn/article/counselorsreport/europereport/20</w:t>
      </w:r>
      <w:r w:rsidR="00644F78">
        <w:rPr>
          <w:rFonts w:ascii="Times New Roman" w:hAnsi="Times New Roman" w:cs="Times New Roman"/>
        </w:rPr>
        <w:t>1812/20181202819961.shtml</w:t>
      </w:r>
    </w:p>
  </w:footnote>
  <w:footnote w:id="46">
    <w:p w:rsidR="00361EDA" w:rsidRPr="0045281E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644F78" w:rsidRPr="004F706C">
        <w:rPr>
          <w:rFonts w:ascii="Times New Roman" w:hAnsi="Times New Roman" w:cs="Times New Roman"/>
        </w:rPr>
        <w:t>Regular Press Conference of the Ministry of Commerce on June 17, 2016 //</w:t>
      </w:r>
      <w:r w:rsidR="00644F78">
        <w:rPr>
          <w:rFonts w:ascii="Times New Roman" w:hAnsi="Times New Roman" w:cs="Times New Roman"/>
          <w:lang w:val="en-US"/>
        </w:rPr>
        <w:t xml:space="preserve"> Date Views 20.05.2020</w:t>
      </w:r>
      <w:r w:rsidR="00644F78" w:rsidRPr="003E0D34">
        <w:rPr>
          <w:rFonts w:ascii="Times New Roman" w:hAnsi="Times New Roman" w:cs="Times New Roman"/>
        </w:rPr>
        <w:t xml:space="preserve"> </w:t>
      </w:r>
      <w:r w:rsidR="00644F78" w:rsidRPr="004F706C">
        <w:rPr>
          <w:rFonts w:ascii="Times New Roman" w:hAnsi="Times New Roman" w:cs="Times New Roman"/>
        </w:rPr>
        <w:t xml:space="preserve"> </w:t>
      </w:r>
      <w:r w:rsidR="00644F78" w:rsidRPr="00460496">
        <w:rPr>
          <w:rFonts w:ascii="Times New Roman" w:hAnsi="Times New Roman" w:cs="Times New Roman"/>
        </w:rPr>
        <w:t>Ministry of commerce People's republic of china</w:t>
      </w:r>
      <w:r w:rsidR="00644F78" w:rsidRPr="004F706C">
        <w:rPr>
          <w:rFonts w:ascii="Times New Roman" w:hAnsi="Times New Roman" w:cs="Times New Roman"/>
        </w:rPr>
        <w:t xml:space="preserve"> URL: http://english.mofcom.gov.cn/article/newsrelease/press/201606/20160601343441.shtml</w:t>
      </w:r>
    </w:p>
  </w:footnote>
  <w:footnote w:id="47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023369">
        <w:rPr>
          <w:rFonts w:ascii="Times New Roman" w:hAnsi="Times New Roman" w:cs="Times New Roman"/>
        </w:rPr>
        <w:t>«Илим» развивает сеть поставок на Юго-Западе Китая // ИЛИМ URL: https://www.ilimgroup.ru/press-tsentr/detail/ilim-razvivaet-set-postavok-na-yugo-zapade-kitaya/ (дата обращения: 20.05.2020).</w:t>
      </w:r>
    </w:p>
  </w:footnote>
  <w:footnote w:id="48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7F0EA2">
        <w:rPr>
          <w:rFonts w:ascii="Times New Roman" w:hAnsi="Times New Roman" w:cs="Times New Roman"/>
        </w:rPr>
        <w:t>Экологическая политика // ИЛИМ URL: https://www.ilimgroup.ru/ustoychivoe-razvitie/ekologiya/ (дата обращения: 20.05.2020).</w:t>
      </w:r>
    </w:p>
  </w:footnote>
  <w:footnote w:id="49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644F78">
        <w:rPr>
          <w:rFonts w:ascii="Times New Roman" w:hAnsi="Times New Roman" w:cs="Times New Roman"/>
        </w:rPr>
        <w:t>"Силовые Машины" изготовили</w:t>
      </w:r>
      <w:r w:rsidR="00644F78" w:rsidRPr="006776CF">
        <w:rPr>
          <w:rFonts w:ascii="Times New Roman" w:hAnsi="Times New Roman" w:cs="Times New Roman"/>
        </w:rPr>
        <w:t xml:space="preserve"> </w:t>
      </w:r>
      <w:r w:rsidR="00644F78">
        <w:rPr>
          <w:rFonts w:ascii="Times New Roman" w:hAnsi="Times New Roman" w:cs="Times New Roman"/>
        </w:rPr>
        <w:t>оборудование для АЭС "Тяньвань" (Китай</w:t>
      </w:r>
      <w:r w:rsidR="00644F78" w:rsidRPr="006776CF">
        <w:rPr>
          <w:rFonts w:ascii="Times New Roman" w:hAnsi="Times New Roman" w:cs="Times New Roman"/>
        </w:rPr>
        <w:t>) // Силовые Машины URL: http://www.power-m.ru/press-center/news/power-machines-has-manufactured-equipment-for-tianwan-npp-china/?sphrase_id=64236 (дата обращения: 20.05.2020).</w:t>
      </w:r>
    </w:p>
  </w:footnote>
  <w:footnote w:id="50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644F78">
        <w:rPr>
          <w:rFonts w:ascii="Times New Roman" w:hAnsi="Times New Roman" w:cs="Times New Roman"/>
        </w:rPr>
        <w:t>Интервью генерального директора</w:t>
      </w:r>
      <w:r w:rsidR="00644F78" w:rsidRPr="00F17D8B">
        <w:rPr>
          <w:rFonts w:ascii="Times New Roman" w:hAnsi="Times New Roman" w:cs="Times New Roman"/>
        </w:rPr>
        <w:t xml:space="preserve"> ПАО "С</w:t>
      </w:r>
      <w:r w:rsidR="00644F78">
        <w:rPr>
          <w:rFonts w:ascii="Times New Roman" w:hAnsi="Times New Roman" w:cs="Times New Roman"/>
        </w:rPr>
        <w:t>иловые Машины" Тимура Липатова газете Ведомости</w:t>
      </w:r>
      <w:r w:rsidR="00644F78" w:rsidRPr="00F17D8B">
        <w:rPr>
          <w:rFonts w:ascii="Times New Roman" w:hAnsi="Times New Roman" w:cs="Times New Roman"/>
        </w:rPr>
        <w:t xml:space="preserve"> </w:t>
      </w:r>
      <w:r w:rsidR="00644F78" w:rsidRPr="00CC1A94">
        <w:rPr>
          <w:rFonts w:ascii="Times New Roman" w:hAnsi="Times New Roman" w:cs="Times New Roman"/>
        </w:rPr>
        <w:t>// Силовые Машины URL: http://www.power-m.ru/press-center/news/interview-with-general-director-of-pjsc-power-machines-timur-lipatov-vedomosti/?sphrase_id=64236 (дата обращения: 20.05.2020).</w:t>
      </w:r>
    </w:p>
  </w:footnote>
  <w:footnote w:id="51">
    <w:p w:rsidR="00361EDA" w:rsidRPr="00BC7834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644F78" w:rsidRPr="00BC7834">
        <w:rPr>
          <w:rFonts w:ascii="Times New Roman" w:hAnsi="Times New Roman" w:cs="Times New Roman"/>
        </w:rPr>
        <w:t xml:space="preserve">China's power generation up 7.4 pct in Jan-Sept </w:t>
      </w:r>
      <w:r w:rsidR="00644F78" w:rsidRPr="00460496">
        <w:rPr>
          <w:rFonts w:ascii="Times New Roman" w:hAnsi="Times New Roman" w:cs="Times New Roman"/>
        </w:rPr>
        <w:t>Ministry of commerce People's republic of china</w:t>
      </w:r>
      <w:r w:rsidR="00644F78" w:rsidRPr="004F706C">
        <w:rPr>
          <w:rFonts w:ascii="Times New Roman" w:hAnsi="Times New Roman" w:cs="Times New Roman"/>
        </w:rPr>
        <w:t xml:space="preserve"> </w:t>
      </w:r>
      <w:r w:rsidR="00644F78" w:rsidRPr="00BC7834">
        <w:rPr>
          <w:rFonts w:ascii="Times New Roman" w:hAnsi="Times New Roman" w:cs="Times New Roman"/>
        </w:rPr>
        <w:t xml:space="preserve">URL: http://english.mofcom.gov.cn/article/counselorsreport/asiareport/201810/20181002799130.shtml </w:t>
      </w:r>
    </w:p>
  </w:footnote>
  <w:footnote w:id="52">
    <w:p w:rsidR="00361EDA" w:rsidRPr="00522730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644F78" w:rsidRPr="00522730">
        <w:rPr>
          <w:rFonts w:ascii="Times New Roman" w:hAnsi="Times New Roman" w:cs="Times New Roman"/>
        </w:rPr>
        <w:t xml:space="preserve">De Jonge, A., </w:t>
      </w:r>
      <w:r w:rsidR="00644F78">
        <w:rPr>
          <w:rFonts w:ascii="Times New Roman" w:hAnsi="Times New Roman" w:cs="Times New Roman"/>
        </w:rPr>
        <w:t>(2008)</w:t>
      </w:r>
      <w:r w:rsidR="00644F78" w:rsidRPr="00522730">
        <w:rPr>
          <w:rFonts w:ascii="Times New Roman" w:hAnsi="Times New Roman" w:cs="Times New Roman"/>
        </w:rPr>
        <w:t xml:space="preserve"> Corporate Governance and China's H-share Market. Edward Elgar Publishing, pp: 200.</w:t>
      </w:r>
    </w:p>
  </w:footnote>
  <w:footnote w:id="53">
    <w:p w:rsidR="00361EDA" w:rsidRPr="00453A07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Pr="0045281E">
        <w:rPr>
          <w:rFonts w:ascii="Times New Roman" w:hAnsi="Times New Roman" w:cs="Times New Roman"/>
          <w:lang w:val="en-US"/>
        </w:rPr>
        <w:t xml:space="preserve">Jarvis, D., </w:t>
      </w:r>
      <w:r w:rsidR="00644F78">
        <w:rPr>
          <w:rFonts w:ascii="Times New Roman" w:hAnsi="Times New Roman" w:cs="Times New Roman"/>
        </w:rPr>
        <w:t>(</w:t>
      </w:r>
      <w:r w:rsidRPr="0045281E">
        <w:rPr>
          <w:rFonts w:ascii="Times New Roman" w:hAnsi="Times New Roman" w:cs="Times New Roman"/>
          <w:lang w:val="en-US"/>
        </w:rPr>
        <w:t>2011</w:t>
      </w:r>
      <w:r w:rsidR="00644F78">
        <w:rPr>
          <w:rFonts w:ascii="Times New Roman" w:hAnsi="Times New Roman" w:cs="Times New Roman"/>
        </w:rPr>
        <w:t>)</w:t>
      </w:r>
      <w:r w:rsidRPr="0045281E">
        <w:rPr>
          <w:rFonts w:ascii="Times New Roman" w:hAnsi="Times New Roman" w:cs="Times New Roman"/>
          <w:lang w:val="en-US"/>
        </w:rPr>
        <w:t>. Infrastructure Regulation: What Works, why and how Do We Know? : Lessons from Asia and Beyond. World Scientific, pp: 210.</w:t>
      </w:r>
    </w:p>
  </w:footnote>
  <w:footnote w:id="54">
    <w:p w:rsidR="00361EDA" w:rsidRPr="006F48C5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9F4F34" w:rsidRPr="006F48C5">
        <w:rPr>
          <w:rFonts w:ascii="Times New Roman" w:hAnsi="Times New Roman" w:cs="Times New Roman"/>
        </w:rPr>
        <w:t>Three Gorges Dam Hydro Electric Power Plant, China //</w:t>
      </w:r>
      <w:r w:rsidR="009F4F34">
        <w:rPr>
          <w:rFonts w:ascii="Times New Roman" w:hAnsi="Times New Roman" w:cs="Times New Roman"/>
        </w:rPr>
        <w:t xml:space="preserve"> </w:t>
      </w:r>
      <w:r w:rsidR="009F4F34">
        <w:rPr>
          <w:rFonts w:ascii="Times New Roman" w:hAnsi="Times New Roman" w:cs="Times New Roman"/>
          <w:lang w:val="en-US"/>
        </w:rPr>
        <w:t>Date Views 20.05.2020</w:t>
      </w:r>
      <w:r w:rsidR="009F4F34" w:rsidRPr="006F48C5">
        <w:rPr>
          <w:rFonts w:ascii="Times New Roman" w:hAnsi="Times New Roman" w:cs="Times New Roman"/>
        </w:rPr>
        <w:t xml:space="preserve"> Power technology URL: https://www.power-technology.com/projects/gorges/</w:t>
      </w:r>
    </w:p>
  </w:footnote>
  <w:footnote w:id="55">
    <w:p w:rsidR="00361EDA" w:rsidRPr="007A389F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9F4F34" w:rsidRPr="007A389F">
        <w:rPr>
          <w:rFonts w:ascii="Times New Roman" w:hAnsi="Times New Roman" w:cs="Times New Roman"/>
        </w:rPr>
        <w:t xml:space="preserve">Beer // </w:t>
      </w:r>
      <w:r w:rsidR="009F4F34">
        <w:rPr>
          <w:rFonts w:ascii="Times New Roman" w:hAnsi="Times New Roman" w:cs="Times New Roman"/>
          <w:lang w:val="en-US"/>
        </w:rPr>
        <w:t xml:space="preserve"> Date Views 20.05.2020 </w:t>
      </w:r>
      <w:r w:rsidR="009F4F34" w:rsidRPr="007A389F">
        <w:rPr>
          <w:rFonts w:ascii="Times New Roman" w:hAnsi="Times New Roman" w:cs="Times New Roman"/>
        </w:rPr>
        <w:t>Statista URL: https://www.statista.com/outlook/10010000/117/beer/china</w:t>
      </w:r>
    </w:p>
  </w:footnote>
  <w:footnote w:id="56">
    <w:p w:rsidR="00361EDA" w:rsidRPr="00870C8B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Pr="0045281E">
        <w:rPr>
          <w:rFonts w:ascii="Times New Roman" w:hAnsi="Times New Roman" w:cs="Times New Roman"/>
          <w:lang w:val="en-US"/>
        </w:rPr>
        <w:t>The imported and craft beer market in China //</w:t>
      </w:r>
      <w:r w:rsidR="009F4F34">
        <w:rPr>
          <w:rFonts w:ascii="Times New Roman" w:hAnsi="Times New Roman" w:cs="Times New Roman"/>
        </w:rPr>
        <w:t xml:space="preserve"> </w:t>
      </w:r>
      <w:r w:rsidR="009F4F34">
        <w:rPr>
          <w:rFonts w:ascii="Times New Roman" w:hAnsi="Times New Roman" w:cs="Times New Roman"/>
          <w:lang w:val="en-US"/>
        </w:rPr>
        <w:t>Date Views 20.05.2020</w:t>
      </w:r>
      <w:r w:rsidRPr="0045281E">
        <w:rPr>
          <w:rFonts w:ascii="Times New Roman" w:hAnsi="Times New Roman" w:cs="Times New Roman"/>
          <w:lang w:val="en-US"/>
        </w:rPr>
        <w:t xml:space="preserve"> flandersinvestmentandtrade URL: https://www.flandersinvestmentandtrade.com/export/sites/trade/files/attachments/Chinese%20market%20for%20import%20and%20craft%20beers%20opportunities.pdf </w:t>
      </w:r>
    </w:p>
  </w:footnote>
  <w:footnote w:id="57">
    <w:p w:rsidR="00361EDA" w:rsidRPr="00B812D6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Pr="0045281E">
        <w:rPr>
          <w:rFonts w:ascii="Times New Roman" w:hAnsi="Times New Roman" w:cs="Times New Roman"/>
          <w:lang w:val="en-US"/>
        </w:rPr>
        <w:t>Baltika #7 Export // BeerAdvocate URL: https://</w:t>
      </w:r>
      <w:r w:rsidR="00710380">
        <w:rPr>
          <w:rFonts w:ascii="Times New Roman" w:hAnsi="Times New Roman" w:cs="Times New Roman"/>
          <w:lang w:val="en-US"/>
        </w:rPr>
        <w:t xml:space="preserve"> Date Views 20.05.2020 </w:t>
      </w:r>
      <w:r w:rsidRPr="0045281E">
        <w:rPr>
          <w:rFonts w:ascii="Times New Roman" w:hAnsi="Times New Roman" w:cs="Times New Roman"/>
          <w:lang w:val="en-US"/>
        </w:rPr>
        <w:t xml:space="preserve">www.beeradvocate.com/beer/profile/401/4695/?__cf_chl_jschl_tk__=46fd6422d00da689b3bc827952d794913e9fb294-1591122691-0-AZhRbdTB9QHla9n15dIf81g0-glwBPo4LE20ItPfXaAaJ8dRadMrnqYgS16wT27TP1sUNdvFPbwEHizGslFmDvb6UNLZzFt7BwH26L8KaeqnfF907ULyFhto9q0hxVRYrjh72owDiZ27TSG4lxI9C1u2EUGMGDGdTpQ7OOVdiBRdnP2XWa7hwhNOLcfNJ-38c21Mq54Bl6L-hql16PDYzbZYb24hBuuMAQTs5jEUDUlsiBtOZNElaI1iC_TwTp75fm8ZvxwvyPJIl-8JoiuaLAd2zxYWjc7XLE6WJPYub6PdIlc2mm10ELkkeHPnyNLXg7JWLM4bSWJC9sn6mbSNnBsbHNveUSHcCYrECCpC72v_ </w:t>
      </w:r>
    </w:p>
  </w:footnote>
  <w:footnote w:id="58">
    <w:p w:rsidR="00361EDA" w:rsidRPr="009959E0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="002A7F5B">
        <w:rPr>
          <w:rFonts w:ascii="Times New Roman" w:hAnsi="Times New Roman" w:cs="Times New Roman"/>
        </w:rPr>
        <w:t>Tell China's beer consumer</w:t>
      </w:r>
      <w:r w:rsidR="002A7F5B">
        <w:rPr>
          <w:rFonts w:ascii="Times New Roman" w:hAnsi="Times New Roman" w:cs="Times New Roman"/>
          <w:lang w:val="en-US"/>
        </w:rPr>
        <w:t>s</w:t>
      </w:r>
      <w:r w:rsidR="002A7F5B">
        <w:rPr>
          <w:rFonts w:ascii="Times New Roman" w:hAnsi="Times New Roman" w:cs="Times New Roman"/>
        </w:rPr>
        <w:t xml:space="preserve"> a better flavor story</w:t>
      </w:r>
      <w:r w:rsidR="002A7F5B" w:rsidRPr="009959E0">
        <w:rPr>
          <w:rFonts w:ascii="Times New Roman" w:hAnsi="Times New Roman" w:cs="Times New Roman"/>
        </w:rPr>
        <w:t xml:space="preserve"> //</w:t>
      </w:r>
      <w:r w:rsidR="002A7F5B">
        <w:rPr>
          <w:rFonts w:ascii="Times New Roman" w:hAnsi="Times New Roman" w:cs="Times New Roman"/>
          <w:lang w:val="en-US"/>
        </w:rPr>
        <w:t xml:space="preserve"> Date Views 20.05.2020</w:t>
      </w:r>
      <w:r w:rsidR="002A7F5B" w:rsidRPr="009959E0">
        <w:rPr>
          <w:rFonts w:ascii="Times New Roman" w:hAnsi="Times New Roman" w:cs="Times New Roman"/>
        </w:rPr>
        <w:t xml:space="preserve"> Mintel URL: https://www.mintel.com/blog/drink-market-news/tell-chinas-beer-consumers-a-better-flavor-story </w:t>
      </w:r>
    </w:p>
  </w:footnote>
  <w:footnote w:id="59">
    <w:p w:rsidR="00361EDA" w:rsidRPr="0045281E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745EFE">
        <w:rPr>
          <w:rFonts w:ascii="Times New Roman" w:hAnsi="Times New Roman" w:cs="Times New Roman"/>
        </w:rPr>
        <w:t>Петербургская "Балтика" выходит на китайский пивной рынок Подробности: https://regnum.ru/news/economy/336848.html Любое использование материалов допускается только при наличии гиперссылки на ИА REGNUM. // Regnum URL: https://regnum.ru/news/economy/336848.html (дата обращения: 25.05.2020).</w:t>
      </w:r>
    </w:p>
  </w:footnote>
  <w:footnote w:id="60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8E396E">
        <w:rPr>
          <w:rFonts w:ascii="Times New Roman" w:hAnsi="Times New Roman" w:cs="Times New Roman"/>
        </w:rPr>
        <w:t>Шен Хайбо, Люй Минвэй Влияние русской культуры на северо-восток КНР // Дальневосточный аграрный вестник. 2014. №3 (31). URL: https://cyberleninka.ru/article/n/vliyanie-russkoy-kultury-na-severo-vostok-knr (дата обращения: 03.06.2020).</w:t>
      </w:r>
    </w:p>
  </w:footnote>
  <w:footnote w:id="61">
    <w:p w:rsidR="00361EDA" w:rsidRPr="0045281E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FF7682">
        <w:rPr>
          <w:rFonts w:ascii="Times New Roman" w:hAnsi="Times New Roman" w:cs="Times New Roman"/>
        </w:rPr>
        <w:t>Печенье со вкусом васаби, крепкое пиво, молочный шоколад. Что еще Россия продает в Китай? // TACC URL: https://tass.ru/ekonomika/6442795 (дата обращения: 25.05.2020).</w:t>
      </w:r>
    </w:p>
  </w:footnote>
  <w:footnote w:id="62">
    <w:p w:rsidR="00361EDA" w:rsidRPr="00AD3201" w:rsidRDefault="00361EDA">
      <w:pPr>
        <w:pStyle w:val="a3"/>
        <w:rPr>
          <w:lang w:val="en-US"/>
        </w:rPr>
      </w:pPr>
      <w:r>
        <w:rPr>
          <w:rStyle w:val="a5"/>
        </w:rPr>
        <w:footnoteRef/>
      </w:r>
      <w:r w:rsidRPr="0045281E">
        <w:rPr>
          <w:lang w:val="en-US"/>
        </w:rPr>
        <w:t xml:space="preserve"> </w:t>
      </w:r>
      <w:r w:rsidRPr="0045281E">
        <w:rPr>
          <w:rFonts w:ascii="Times New Roman" w:hAnsi="Times New Roman" w:cs="Times New Roman"/>
          <w:lang w:val="en-US"/>
        </w:rPr>
        <w:t>Beer Preferences in China: Differences between Generations //</w:t>
      </w:r>
      <w:r w:rsidR="00AE1E40">
        <w:rPr>
          <w:rFonts w:ascii="Times New Roman" w:hAnsi="Times New Roman" w:cs="Times New Roman"/>
          <w:lang w:val="en-US"/>
        </w:rPr>
        <w:t xml:space="preserve"> Date Views 20.05.2020</w:t>
      </w:r>
      <w:r w:rsidRPr="0045281E">
        <w:rPr>
          <w:rFonts w:ascii="Times New Roman" w:hAnsi="Times New Roman" w:cs="Times New Roman"/>
          <w:lang w:val="en-US"/>
        </w:rPr>
        <w:t xml:space="preserve"> Mersol&amp;Luo URL: https://www.mersolluo.com/beer-preferences-in-china-differences-between-generations/ </w:t>
      </w:r>
    </w:p>
  </w:footnote>
  <w:footnote w:id="63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="00A94D23">
        <w:rPr>
          <w:rFonts w:ascii="Times New Roman" w:hAnsi="Times New Roman" w:cs="Times New Roman"/>
        </w:rPr>
        <w:t>Цель 4 ноля: Вместе для будущего</w:t>
      </w:r>
      <w:r w:rsidR="00A94D23" w:rsidRPr="00F960D6">
        <w:rPr>
          <w:rFonts w:ascii="Times New Roman" w:hAnsi="Times New Roman" w:cs="Times New Roman"/>
        </w:rPr>
        <w:t xml:space="preserve"> // Балтика URL: https://corporate.baltika.ru/sustainability/sustainability-programs/ (дата обращения: 25.05.2020).</w:t>
      </w:r>
    </w:p>
  </w:footnote>
  <w:footnote w:id="64">
    <w:p w:rsidR="00361EDA" w:rsidRDefault="00361EDA">
      <w:pPr>
        <w:pStyle w:val="a3"/>
      </w:pPr>
      <w:r>
        <w:rPr>
          <w:rStyle w:val="a5"/>
        </w:rPr>
        <w:footnoteRef/>
      </w:r>
      <w:r>
        <w:t xml:space="preserve"> </w:t>
      </w:r>
      <w:r w:rsidRPr="004F4DC6">
        <w:rPr>
          <w:rFonts w:ascii="Times New Roman" w:hAnsi="Times New Roman" w:cs="Times New Roman"/>
        </w:rPr>
        <w:t>С заботой о качестве // Балтика URL: https://corporate.baltika.ru/about-us/company/quality-management/ (дата обращения: 25.05.2020).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2BCE"/>
    <w:multiLevelType w:val="multilevel"/>
    <w:tmpl w:val="6658B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2F495D"/>
    <w:multiLevelType w:val="hybridMultilevel"/>
    <w:tmpl w:val="5F86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3F39"/>
    <w:multiLevelType w:val="hybridMultilevel"/>
    <w:tmpl w:val="15E2FD3A"/>
    <w:lvl w:ilvl="0" w:tplc="7DDCF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D0DE4"/>
    <w:multiLevelType w:val="hybridMultilevel"/>
    <w:tmpl w:val="0CC4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BC"/>
    <w:rsid w:val="00005520"/>
    <w:rsid w:val="00007452"/>
    <w:rsid w:val="00007824"/>
    <w:rsid w:val="0001291F"/>
    <w:rsid w:val="00013989"/>
    <w:rsid w:val="00015266"/>
    <w:rsid w:val="00015BE9"/>
    <w:rsid w:val="00020F7E"/>
    <w:rsid w:val="00021446"/>
    <w:rsid w:val="00023369"/>
    <w:rsid w:val="000301BB"/>
    <w:rsid w:val="000322A0"/>
    <w:rsid w:val="000342A5"/>
    <w:rsid w:val="00035DB7"/>
    <w:rsid w:val="00044738"/>
    <w:rsid w:val="00050BB6"/>
    <w:rsid w:val="000532A3"/>
    <w:rsid w:val="000532C9"/>
    <w:rsid w:val="00054A62"/>
    <w:rsid w:val="00054D75"/>
    <w:rsid w:val="0005574E"/>
    <w:rsid w:val="0005714B"/>
    <w:rsid w:val="00061C1D"/>
    <w:rsid w:val="00063892"/>
    <w:rsid w:val="00072CBF"/>
    <w:rsid w:val="00074CDA"/>
    <w:rsid w:val="00076240"/>
    <w:rsid w:val="00080814"/>
    <w:rsid w:val="00081F4E"/>
    <w:rsid w:val="000826D0"/>
    <w:rsid w:val="000A1AFA"/>
    <w:rsid w:val="000A4793"/>
    <w:rsid w:val="000B1D2C"/>
    <w:rsid w:val="000B2510"/>
    <w:rsid w:val="000B39C0"/>
    <w:rsid w:val="000B6FE6"/>
    <w:rsid w:val="000C4B9B"/>
    <w:rsid w:val="000D0914"/>
    <w:rsid w:val="000D1BEF"/>
    <w:rsid w:val="000D1DBD"/>
    <w:rsid w:val="000D33E4"/>
    <w:rsid w:val="000D4A75"/>
    <w:rsid w:val="000E260F"/>
    <w:rsid w:val="000E50E6"/>
    <w:rsid w:val="000E59AF"/>
    <w:rsid w:val="000F30FB"/>
    <w:rsid w:val="000F3ADE"/>
    <w:rsid w:val="000F3BF4"/>
    <w:rsid w:val="000F67BC"/>
    <w:rsid w:val="0010019D"/>
    <w:rsid w:val="001101A2"/>
    <w:rsid w:val="00113ACD"/>
    <w:rsid w:val="00114454"/>
    <w:rsid w:val="001160F3"/>
    <w:rsid w:val="001164DD"/>
    <w:rsid w:val="00117192"/>
    <w:rsid w:val="001200D5"/>
    <w:rsid w:val="0012298D"/>
    <w:rsid w:val="0012343C"/>
    <w:rsid w:val="001236AA"/>
    <w:rsid w:val="00126498"/>
    <w:rsid w:val="00131850"/>
    <w:rsid w:val="00134324"/>
    <w:rsid w:val="00137301"/>
    <w:rsid w:val="0014097E"/>
    <w:rsid w:val="0014205F"/>
    <w:rsid w:val="0015278A"/>
    <w:rsid w:val="001663A8"/>
    <w:rsid w:val="001744FD"/>
    <w:rsid w:val="001767BF"/>
    <w:rsid w:val="001804AD"/>
    <w:rsid w:val="00181B8C"/>
    <w:rsid w:val="00184B04"/>
    <w:rsid w:val="00192FAA"/>
    <w:rsid w:val="00194B2C"/>
    <w:rsid w:val="00195E9D"/>
    <w:rsid w:val="001A05E2"/>
    <w:rsid w:val="001A4256"/>
    <w:rsid w:val="001A6A8E"/>
    <w:rsid w:val="001A740A"/>
    <w:rsid w:val="001B17A8"/>
    <w:rsid w:val="001B2BB0"/>
    <w:rsid w:val="001B2F88"/>
    <w:rsid w:val="001B4492"/>
    <w:rsid w:val="001B5987"/>
    <w:rsid w:val="001C2546"/>
    <w:rsid w:val="001C371E"/>
    <w:rsid w:val="001C4392"/>
    <w:rsid w:val="001C62E8"/>
    <w:rsid w:val="001C7F8E"/>
    <w:rsid w:val="001D2A1B"/>
    <w:rsid w:val="001D66CA"/>
    <w:rsid w:val="001E1F31"/>
    <w:rsid w:val="001E30D2"/>
    <w:rsid w:val="001E337A"/>
    <w:rsid w:val="001E4DA5"/>
    <w:rsid w:val="001F2368"/>
    <w:rsid w:val="001F2B66"/>
    <w:rsid w:val="001F55C8"/>
    <w:rsid w:val="001F73C9"/>
    <w:rsid w:val="00200B0A"/>
    <w:rsid w:val="00202281"/>
    <w:rsid w:val="00205A0C"/>
    <w:rsid w:val="00212065"/>
    <w:rsid w:val="00215E95"/>
    <w:rsid w:val="00216982"/>
    <w:rsid w:val="00221015"/>
    <w:rsid w:val="002248CC"/>
    <w:rsid w:val="002271A7"/>
    <w:rsid w:val="00231745"/>
    <w:rsid w:val="00231EEC"/>
    <w:rsid w:val="00246230"/>
    <w:rsid w:val="00250FBC"/>
    <w:rsid w:val="002563F0"/>
    <w:rsid w:val="00257F3F"/>
    <w:rsid w:val="00272B84"/>
    <w:rsid w:val="00276077"/>
    <w:rsid w:val="002778D2"/>
    <w:rsid w:val="00283633"/>
    <w:rsid w:val="00284C5C"/>
    <w:rsid w:val="002870A9"/>
    <w:rsid w:val="00287DF1"/>
    <w:rsid w:val="00293F8B"/>
    <w:rsid w:val="00294AEF"/>
    <w:rsid w:val="00296D1E"/>
    <w:rsid w:val="002A0B47"/>
    <w:rsid w:val="002A16D2"/>
    <w:rsid w:val="002A2AE8"/>
    <w:rsid w:val="002A30D2"/>
    <w:rsid w:val="002A4DD9"/>
    <w:rsid w:val="002A7601"/>
    <w:rsid w:val="002A7F5B"/>
    <w:rsid w:val="002B6ECF"/>
    <w:rsid w:val="002C2A94"/>
    <w:rsid w:val="002C5CE5"/>
    <w:rsid w:val="002C7431"/>
    <w:rsid w:val="002D5E49"/>
    <w:rsid w:val="002D6D49"/>
    <w:rsid w:val="002E6FEE"/>
    <w:rsid w:val="002E7A96"/>
    <w:rsid w:val="002E7AA3"/>
    <w:rsid w:val="002E7B1B"/>
    <w:rsid w:val="002F15FF"/>
    <w:rsid w:val="002F19B3"/>
    <w:rsid w:val="002F37C0"/>
    <w:rsid w:val="002F3888"/>
    <w:rsid w:val="002F3C33"/>
    <w:rsid w:val="002F4CEC"/>
    <w:rsid w:val="003000E8"/>
    <w:rsid w:val="00303684"/>
    <w:rsid w:val="00314FA4"/>
    <w:rsid w:val="003155A4"/>
    <w:rsid w:val="00315AD4"/>
    <w:rsid w:val="00316EB3"/>
    <w:rsid w:val="003253F3"/>
    <w:rsid w:val="00340155"/>
    <w:rsid w:val="00342C35"/>
    <w:rsid w:val="0034499A"/>
    <w:rsid w:val="00361EDA"/>
    <w:rsid w:val="00361F1B"/>
    <w:rsid w:val="003626BE"/>
    <w:rsid w:val="0036654B"/>
    <w:rsid w:val="00366E64"/>
    <w:rsid w:val="0037157D"/>
    <w:rsid w:val="003723A6"/>
    <w:rsid w:val="00373FD3"/>
    <w:rsid w:val="00374420"/>
    <w:rsid w:val="00374532"/>
    <w:rsid w:val="00390C20"/>
    <w:rsid w:val="00397423"/>
    <w:rsid w:val="003A0034"/>
    <w:rsid w:val="003B0BB0"/>
    <w:rsid w:val="003B4710"/>
    <w:rsid w:val="003B53AC"/>
    <w:rsid w:val="003C05C7"/>
    <w:rsid w:val="003C0DF2"/>
    <w:rsid w:val="003C1C85"/>
    <w:rsid w:val="003D1891"/>
    <w:rsid w:val="003E02DF"/>
    <w:rsid w:val="003E0D34"/>
    <w:rsid w:val="003F0A44"/>
    <w:rsid w:val="003F1020"/>
    <w:rsid w:val="003F276D"/>
    <w:rsid w:val="003F31E1"/>
    <w:rsid w:val="003F3E87"/>
    <w:rsid w:val="003F58F4"/>
    <w:rsid w:val="0040026F"/>
    <w:rsid w:val="004059FC"/>
    <w:rsid w:val="00410286"/>
    <w:rsid w:val="0041361B"/>
    <w:rsid w:val="004176F2"/>
    <w:rsid w:val="00420D21"/>
    <w:rsid w:val="00422239"/>
    <w:rsid w:val="00422B1A"/>
    <w:rsid w:val="00426375"/>
    <w:rsid w:val="004275CC"/>
    <w:rsid w:val="0043234E"/>
    <w:rsid w:val="00435DBC"/>
    <w:rsid w:val="00437CE6"/>
    <w:rsid w:val="00442F9B"/>
    <w:rsid w:val="0044707A"/>
    <w:rsid w:val="00450E5D"/>
    <w:rsid w:val="0045281E"/>
    <w:rsid w:val="0045293D"/>
    <w:rsid w:val="00453A07"/>
    <w:rsid w:val="004547F4"/>
    <w:rsid w:val="00454DBC"/>
    <w:rsid w:val="00456185"/>
    <w:rsid w:val="004579B7"/>
    <w:rsid w:val="00460DF0"/>
    <w:rsid w:val="00464C2A"/>
    <w:rsid w:val="00476D5A"/>
    <w:rsid w:val="00480C38"/>
    <w:rsid w:val="004859FB"/>
    <w:rsid w:val="00486501"/>
    <w:rsid w:val="0048699E"/>
    <w:rsid w:val="0049460F"/>
    <w:rsid w:val="0049489A"/>
    <w:rsid w:val="00494A30"/>
    <w:rsid w:val="00494B29"/>
    <w:rsid w:val="004A3404"/>
    <w:rsid w:val="004A52B9"/>
    <w:rsid w:val="004A62C1"/>
    <w:rsid w:val="004A658E"/>
    <w:rsid w:val="004A7BC0"/>
    <w:rsid w:val="004A7CF7"/>
    <w:rsid w:val="004B25F7"/>
    <w:rsid w:val="004B2764"/>
    <w:rsid w:val="004C0B8E"/>
    <w:rsid w:val="004C582E"/>
    <w:rsid w:val="004C7184"/>
    <w:rsid w:val="004C73B1"/>
    <w:rsid w:val="004D0867"/>
    <w:rsid w:val="004D5A6C"/>
    <w:rsid w:val="004D5C92"/>
    <w:rsid w:val="004E10F8"/>
    <w:rsid w:val="004E1BA3"/>
    <w:rsid w:val="004E3250"/>
    <w:rsid w:val="004E453A"/>
    <w:rsid w:val="004E639B"/>
    <w:rsid w:val="004E6C97"/>
    <w:rsid w:val="004F26C9"/>
    <w:rsid w:val="004F4DC6"/>
    <w:rsid w:val="004F4F79"/>
    <w:rsid w:val="004F705E"/>
    <w:rsid w:val="004F706C"/>
    <w:rsid w:val="00504281"/>
    <w:rsid w:val="00504634"/>
    <w:rsid w:val="00505A18"/>
    <w:rsid w:val="00506D5F"/>
    <w:rsid w:val="005101BE"/>
    <w:rsid w:val="00511B56"/>
    <w:rsid w:val="005138B8"/>
    <w:rsid w:val="00516543"/>
    <w:rsid w:val="005206B8"/>
    <w:rsid w:val="00522730"/>
    <w:rsid w:val="00524CAD"/>
    <w:rsid w:val="00526018"/>
    <w:rsid w:val="00526461"/>
    <w:rsid w:val="00531E86"/>
    <w:rsid w:val="005325F0"/>
    <w:rsid w:val="00533D12"/>
    <w:rsid w:val="005355C9"/>
    <w:rsid w:val="00535DC5"/>
    <w:rsid w:val="00537247"/>
    <w:rsid w:val="00537D1F"/>
    <w:rsid w:val="005410F1"/>
    <w:rsid w:val="00541C39"/>
    <w:rsid w:val="0054638D"/>
    <w:rsid w:val="005477B9"/>
    <w:rsid w:val="00551ADC"/>
    <w:rsid w:val="0055356C"/>
    <w:rsid w:val="00555576"/>
    <w:rsid w:val="005562D7"/>
    <w:rsid w:val="00562034"/>
    <w:rsid w:val="005630C8"/>
    <w:rsid w:val="00566E26"/>
    <w:rsid w:val="00570C7F"/>
    <w:rsid w:val="0057241A"/>
    <w:rsid w:val="00573B61"/>
    <w:rsid w:val="0057491E"/>
    <w:rsid w:val="00577161"/>
    <w:rsid w:val="00586DB1"/>
    <w:rsid w:val="00593B29"/>
    <w:rsid w:val="005A3E87"/>
    <w:rsid w:val="005A60F7"/>
    <w:rsid w:val="005B0271"/>
    <w:rsid w:val="005C3616"/>
    <w:rsid w:val="005C503E"/>
    <w:rsid w:val="005C5BDE"/>
    <w:rsid w:val="005C6887"/>
    <w:rsid w:val="005C7761"/>
    <w:rsid w:val="005D1C6B"/>
    <w:rsid w:val="005D2E2F"/>
    <w:rsid w:val="005D4D5A"/>
    <w:rsid w:val="005D5762"/>
    <w:rsid w:val="005D6138"/>
    <w:rsid w:val="005D6E02"/>
    <w:rsid w:val="005E055E"/>
    <w:rsid w:val="005E24F9"/>
    <w:rsid w:val="005E723F"/>
    <w:rsid w:val="005F0653"/>
    <w:rsid w:val="005F20AC"/>
    <w:rsid w:val="005F40AC"/>
    <w:rsid w:val="006005C4"/>
    <w:rsid w:val="00600A33"/>
    <w:rsid w:val="00600DAC"/>
    <w:rsid w:val="006043A3"/>
    <w:rsid w:val="00607D1A"/>
    <w:rsid w:val="00610997"/>
    <w:rsid w:val="00611546"/>
    <w:rsid w:val="0061188F"/>
    <w:rsid w:val="0061557B"/>
    <w:rsid w:val="00621063"/>
    <w:rsid w:val="00621662"/>
    <w:rsid w:val="00621F47"/>
    <w:rsid w:val="00623522"/>
    <w:rsid w:val="00626D11"/>
    <w:rsid w:val="00632A33"/>
    <w:rsid w:val="00633F42"/>
    <w:rsid w:val="00640E5A"/>
    <w:rsid w:val="00644F78"/>
    <w:rsid w:val="006457A6"/>
    <w:rsid w:val="00647798"/>
    <w:rsid w:val="00647A9E"/>
    <w:rsid w:val="00657D95"/>
    <w:rsid w:val="00660721"/>
    <w:rsid w:val="006633DD"/>
    <w:rsid w:val="00665D20"/>
    <w:rsid w:val="00672210"/>
    <w:rsid w:val="00672BAF"/>
    <w:rsid w:val="00677120"/>
    <w:rsid w:val="006776CF"/>
    <w:rsid w:val="006961DE"/>
    <w:rsid w:val="006974F8"/>
    <w:rsid w:val="006A6BA1"/>
    <w:rsid w:val="006A74C4"/>
    <w:rsid w:val="006B1135"/>
    <w:rsid w:val="006B37D5"/>
    <w:rsid w:val="006B7EA9"/>
    <w:rsid w:val="006C2B9A"/>
    <w:rsid w:val="006C3411"/>
    <w:rsid w:val="006C3940"/>
    <w:rsid w:val="006C4FDF"/>
    <w:rsid w:val="006D2031"/>
    <w:rsid w:val="006D78FD"/>
    <w:rsid w:val="006E052A"/>
    <w:rsid w:val="006E5A20"/>
    <w:rsid w:val="006E5D15"/>
    <w:rsid w:val="006F2A31"/>
    <w:rsid w:val="006F469E"/>
    <w:rsid w:val="006F48C5"/>
    <w:rsid w:val="006F72C4"/>
    <w:rsid w:val="0070080F"/>
    <w:rsid w:val="007008BA"/>
    <w:rsid w:val="00700FF0"/>
    <w:rsid w:val="0070291D"/>
    <w:rsid w:val="00710380"/>
    <w:rsid w:val="00710CA5"/>
    <w:rsid w:val="00721A79"/>
    <w:rsid w:val="007228EB"/>
    <w:rsid w:val="0072474F"/>
    <w:rsid w:val="007262B2"/>
    <w:rsid w:val="007262B5"/>
    <w:rsid w:val="0072634B"/>
    <w:rsid w:val="00731C35"/>
    <w:rsid w:val="007368F1"/>
    <w:rsid w:val="00745EFE"/>
    <w:rsid w:val="00746EF8"/>
    <w:rsid w:val="0076323A"/>
    <w:rsid w:val="0076362D"/>
    <w:rsid w:val="0076556F"/>
    <w:rsid w:val="0076708B"/>
    <w:rsid w:val="00767A45"/>
    <w:rsid w:val="007775E9"/>
    <w:rsid w:val="00780B37"/>
    <w:rsid w:val="00791D0B"/>
    <w:rsid w:val="007A1396"/>
    <w:rsid w:val="007A389F"/>
    <w:rsid w:val="007A6728"/>
    <w:rsid w:val="007B0FD2"/>
    <w:rsid w:val="007B2124"/>
    <w:rsid w:val="007C0DCD"/>
    <w:rsid w:val="007C1004"/>
    <w:rsid w:val="007C471F"/>
    <w:rsid w:val="007C4DA9"/>
    <w:rsid w:val="007D42BE"/>
    <w:rsid w:val="007D626E"/>
    <w:rsid w:val="007E0D50"/>
    <w:rsid w:val="007E18C2"/>
    <w:rsid w:val="007E3199"/>
    <w:rsid w:val="007E3445"/>
    <w:rsid w:val="007E356F"/>
    <w:rsid w:val="007E3D3D"/>
    <w:rsid w:val="007E703A"/>
    <w:rsid w:val="007E78CC"/>
    <w:rsid w:val="007E7F55"/>
    <w:rsid w:val="007F0EA2"/>
    <w:rsid w:val="007F12E4"/>
    <w:rsid w:val="007F3AD3"/>
    <w:rsid w:val="008055D1"/>
    <w:rsid w:val="00805EFA"/>
    <w:rsid w:val="00806914"/>
    <w:rsid w:val="00806CCE"/>
    <w:rsid w:val="00815D96"/>
    <w:rsid w:val="00817507"/>
    <w:rsid w:val="00820510"/>
    <w:rsid w:val="00825354"/>
    <w:rsid w:val="00831596"/>
    <w:rsid w:val="00832D95"/>
    <w:rsid w:val="008361B0"/>
    <w:rsid w:val="00837B3F"/>
    <w:rsid w:val="0084004E"/>
    <w:rsid w:val="0084287B"/>
    <w:rsid w:val="00844B36"/>
    <w:rsid w:val="008520D2"/>
    <w:rsid w:val="0085342B"/>
    <w:rsid w:val="00866E21"/>
    <w:rsid w:val="00866E5D"/>
    <w:rsid w:val="00870C8B"/>
    <w:rsid w:val="00874B42"/>
    <w:rsid w:val="00883A54"/>
    <w:rsid w:val="00884654"/>
    <w:rsid w:val="008848F7"/>
    <w:rsid w:val="00885EA4"/>
    <w:rsid w:val="00886B11"/>
    <w:rsid w:val="008949A6"/>
    <w:rsid w:val="008A215F"/>
    <w:rsid w:val="008A30C5"/>
    <w:rsid w:val="008A636A"/>
    <w:rsid w:val="008B2512"/>
    <w:rsid w:val="008B4DAA"/>
    <w:rsid w:val="008B6AC7"/>
    <w:rsid w:val="008B6D85"/>
    <w:rsid w:val="008C013E"/>
    <w:rsid w:val="008C0CDD"/>
    <w:rsid w:val="008C21BE"/>
    <w:rsid w:val="008C49AF"/>
    <w:rsid w:val="008C517A"/>
    <w:rsid w:val="008D22AB"/>
    <w:rsid w:val="008D5561"/>
    <w:rsid w:val="008E0E32"/>
    <w:rsid w:val="008E396E"/>
    <w:rsid w:val="008E6800"/>
    <w:rsid w:val="008F79D5"/>
    <w:rsid w:val="009031BA"/>
    <w:rsid w:val="00905BDD"/>
    <w:rsid w:val="009100AB"/>
    <w:rsid w:val="00911DFC"/>
    <w:rsid w:val="009134EB"/>
    <w:rsid w:val="00913EF6"/>
    <w:rsid w:val="009143CA"/>
    <w:rsid w:val="00916112"/>
    <w:rsid w:val="00916559"/>
    <w:rsid w:val="00920166"/>
    <w:rsid w:val="00921857"/>
    <w:rsid w:val="00921878"/>
    <w:rsid w:val="009227E4"/>
    <w:rsid w:val="00925259"/>
    <w:rsid w:val="00925E27"/>
    <w:rsid w:val="00927357"/>
    <w:rsid w:val="00933F83"/>
    <w:rsid w:val="0094072E"/>
    <w:rsid w:val="00943162"/>
    <w:rsid w:val="009520E5"/>
    <w:rsid w:val="00952271"/>
    <w:rsid w:val="0095275E"/>
    <w:rsid w:val="0095794A"/>
    <w:rsid w:val="00960FD4"/>
    <w:rsid w:val="00961AE8"/>
    <w:rsid w:val="00961EC0"/>
    <w:rsid w:val="00964E84"/>
    <w:rsid w:val="00965128"/>
    <w:rsid w:val="0096563F"/>
    <w:rsid w:val="00970CA7"/>
    <w:rsid w:val="009752A7"/>
    <w:rsid w:val="00975FA1"/>
    <w:rsid w:val="00976128"/>
    <w:rsid w:val="0098065F"/>
    <w:rsid w:val="0098087B"/>
    <w:rsid w:val="009832BE"/>
    <w:rsid w:val="00987E05"/>
    <w:rsid w:val="009914D0"/>
    <w:rsid w:val="00995963"/>
    <w:rsid w:val="009959E0"/>
    <w:rsid w:val="009967E4"/>
    <w:rsid w:val="00996C98"/>
    <w:rsid w:val="00996D51"/>
    <w:rsid w:val="0099751D"/>
    <w:rsid w:val="00997AD6"/>
    <w:rsid w:val="009A2354"/>
    <w:rsid w:val="009A4638"/>
    <w:rsid w:val="009B0A33"/>
    <w:rsid w:val="009B489D"/>
    <w:rsid w:val="009C53B7"/>
    <w:rsid w:val="009C55AD"/>
    <w:rsid w:val="009C66C0"/>
    <w:rsid w:val="009D03B8"/>
    <w:rsid w:val="009D0A49"/>
    <w:rsid w:val="009D39D6"/>
    <w:rsid w:val="009D7C38"/>
    <w:rsid w:val="009E0B8C"/>
    <w:rsid w:val="009E0D90"/>
    <w:rsid w:val="009E11EB"/>
    <w:rsid w:val="009E3112"/>
    <w:rsid w:val="009E34BF"/>
    <w:rsid w:val="009E5BA9"/>
    <w:rsid w:val="009E6348"/>
    <w:rsid w:val="009E6445"/>
    <w:rsid w:val="009E7BA9"/>
    <w:rsid w:val="009F0895"/>
    <w:rsid w:val="009F138C"/>
    <w:rsid w:val="009F221D"/>
    <w:rsid w:val="009F4397"/>
    <w:rsid w:val="009F4F34"/>
    <w:rsid w:val="009F51FA"/>
    <w:rsid w:val="009F52B5"/>
    <w:rsid w:val="009F71EE"/>
    <w:rsid w:val="009F75CA"/>
    <w:rsid w:val="00A0017E"/>
    <w:rsid w:val="00A02296"/>
    <w:rsid w:val="00A133D4"/>
    <w:rsid w:val="00A13C47"/>
    <w:rsid w:val="00A17F5A"/>
    <w:rsid w:val="00A24D7C"/>
    <w:rsid w:val="00A30776"/>
    <w:rsid w:val="00A30FA7"/>
    <w:rsid w:val="00A3650C"/>
    <w:rsid w:val="00A368DF"/>
    <w:rsid w:val="00A40B8B"/>
    <w:rsid w:val="00A41D95"/>
    <w:rsid w:val="00A53A10"/>
    <w:rsid w:val="00A54923"/>
    <w:rsid w:val="00A563B1"/>
    <w:rsid w:val="00A566A1"/>
    <w:rsid w:val="00A6026B"/>
    <w:rsid w:val="00A62EFA"/>
    <w:rsid w:val="00A64173"/>
    <w:rsid w:val="00A650C4"/>
    <w:rsid w:val="00A669CC"/>
    <w:rsid w:val="00A67921"/>
    <w:rsid w:val="00A7012A"/>
    <w:rsid w:val="00A72CE6"/>
    <w:rsid w:val="00A77BDD"/>
    <w:rsid w:val="00A8295B"/>
    <w:rsid w:val="00A94B65"/>
    <w:rsid w:val="00A94D23"/>
    <w:rsid w:val="00AA7AF0"/>
    <w:rsid w:val="00AB0567"/>
    <w:rsid w:val="00AB3786"/>
    <w:rsid w:val="00AB566F"/>
    <w:rsid w:val="00AB7168"/>
    <w:rsid w:val="00AC056E"/>
    <w:rsid w:val="00AC05F9"/>
    <w:rsid w:val="00AC33EB"/>
    <w:rsid w:val="00AC7B9F"/>
    <w:rsid w:val="00AD3201"/>
    <w:rsid w:val="00AE1E40"/>
    <w:rsid w:val="00AE46BE"/>
    <w:rsid w:val="00AE62EA"/>
    <w:rsid w:val="00AF2821"/>
    <w:rsid w:val="00AF7B69"/>
    <w:rsid w:val="00B11433"/>
    <w:rsid w:val="00B209E0"/>
    <w:rsid w:val="00B2210C"/>
    <w:rsid w:val="00B2351A"/>
    <w:rsid w:val="00B261EA"/>
    <w:rsid w:val="00B265B9"/>
    <w:rsid w:val="00B26BA1"/>
    <w:rsid w:val="00B36AA4"/>
    <w:rsid w:val="00B41E35"/>
    <w:rsid w:val="00B41FD1"/>
    <w:rsid w:val="00B433A7"/>
    <w:rsid w:val="00B4502D"/>
    <w:rsid w:val="00B52F6C"/>
    <w:rsid w:val="00B569BA"/>
    <w:rsid w:val="00B56C23"/>
    <w:rsid w:val="00B577F3"/>
    <w:rsid w:val="00B6012C"/>
    <w:rsid w:val="00B60823"/>
    <w:rsid w:val="00B62501"/>
    <w:rsid w:val="00B65461"/>
    <w:rsid w:val="00B6607D"/>
    <w:rsid w:val="00B664FE"/>
    <w:rsid w:val="00B7102F"/>
    <w:rsid w:val="00B71ABB"/>
    <w:rsid w:val="00B77600"/>
    <w:rsid w:val="00B77E97"/>
    <w:rsid w:val="00B80269"/>
    <w:rsid w:val="00B808B2"/>
    <w:rsid w:val="00B812D6"/>
    <w:rsid w:val="00B83C09"/>
    <w:rsid w:val="00B841B0"/>
    <w:rsid w:val="00B854DA"/>
    <w:rsid w:val="00B91EF5"/>
    <w:rsid w:val="00B955C5"/>
    <w:rsid w:val="00B972A1"/>
    <w:rsid w:val="00BA0544"/>
    <w:rsid w:val="00BA3592"/>
    <w:rsid w:val="00BA500A"/>
    <w:rsid w:val="00BB6F7F"/>
    <w:rsid w:val="00BC2CBB"/>
    <w:rsid w:val="00BC39E8"/>
    <w:rsid w:val="00BC7834"/>
    <w:rsid w:val="00BC7EB2"/>
    <w:rsid w:val="00BD06CD"/>
    <w:rsid w:val="00BD4EA4"/>
    <w:rsid w:val="00BD7C53"/>
    <w:rsid w:val="00BE7495"/>
    <w:rsid w:val="00BF228F"/>
    <w:rsid w:val="00BF53C5"/>
    <w:rsid w:val="00BF5B55"/>
    <w:rsid w:val="00BF7828"/>
    <w:rsid w:val="00C03089"/>
    <w:rsid w:val="00C05CF1"/>
    <w:rsid w:val="00C1071E"/>
    <w:rsid w:val="00C10C72"/>
    <w:rsid w:val="00C21058"/>
    <w:rsid w:val="00C263EE"/>
    <w:rsid w:val="00C310C2"/>
    <w:rsid w:val="00C322C2"/>
    <w:rsid w:val="00C348CC"/>
    <w:rsid w:val="00C42CAB"/>
    <w:rsid w:val="00C45ACD"/>
    <w:rsid w:val="00C47E4D"/>
    <w:rsid w:val="00C47FE6"/>
    <w:rsid w:val="00C51836"/>
    <w:rsid w:val="00C51A38"/>
    <w:rsid w:val="00C5221B"/>
    <w:rsid w:val="00C54C76"/>
    <w:rsid w:val="00C61438"/>
    <w:rsid w:val="00C61AD4"/>
    <w:rsid w:val="00C62E80"/>
    <w:rsid w:val="00C63DFC"/>
    <w:rsid w:val="00C64E10"/>
    <w:rsid w:val="00C67A2F"/>
    <w:rsid w:val="00C706D0"/>
    <w:rsid w:val="00C75D89"/>
    <w:rsid w:val="00C7785C"/>
    <w:rsid w:val="00C92C08"/>
    <w:rsid w:val="00C92D73"/>
    <w:rsid w:val="00C9546A"/>
    <w:rsid w:val="00C97AED"/>
    <w:rsid w:val="00C97D3D"/>
    <w:rsid w:val="00CA4C71"/>
    <w:rsid w:val="00CA658F"/>
    <w:rsid w:val="00CB235A"/>
    <w:rsid w:val="00CB320B"/>
    <w:rsid w:val="00CC023F"/>
    <w:rsid w:val="00CC1A94"/>
    <w:rsid w:val="00CC4929"/>
    <w:rsid w:val="00CC72FC"/>
    <w:rsid w:val="00CD035C"/>
    <w:rsid w:val="00CD0FDE"/>
    <w:rsid w:val="00CE26AF"/>
    <w:rsid w:val="00CE3A7A"/>
    <w:rsid w:val="00CE4D87"/>
    <w:rsid w:val="00CF09BF"/>
    <w:rsid w:val="00CF2ED4"/>
    <w:rsid w:val="00CF2F63"/>
    <w:rsid w:val="00CF573B"/>
    <w:rsid w:val="00CF57C2"/>
    <w:rsid w:val="00CF6BFF"/>
    <w:rsid w:val="00D01045"/>
    <w:rsid w:val="00D0270C"/>
    <w:rsid w:val="00D07354"/>
    <w:rsid w:val="00D10302"/>
    <w:rsid w:val="00D13280"/>
    <w:rsid w:val="00D176D3"/>
    <w:rsid w:val="00D217B8"/>
    <w:rsid w:val="00D2693F"/>
    <w:rsid w:val="00D3601C"/>
    <w:rsid w:val="00D37157"/>
    <w:rsid w:val="00D445B9"/>
    <w:rsid w:val="00D44C19"/>
    <w:rsid w:val="00D50B07"/>
    <w:rsid w:val="00D534B4"/>
    <w:rsid w:val="00D54E3A"/>
    <w:rsid w:val="00D56507"/>
    <w:rsid w:val="00D64268"/>
    <w:rsid w:val="00D65857"/>
    <w:rsid w:val="00D71905"/>
    <w:rsid w:val="00D74181"/>
    <w:rsid w:val="00D754AE"/>
    <w:rsid w:val="00D817A2"/>
    <w:rsid w:val="00D8707F"/>
    <w:rsid w:val="00D96ADE"/>
    <w:rsid w:val="00D97DF0"/>
    <w:rsid w:val="00DA30DC"/>
    <w:rsid w:val="00DA65DD"/>
    <w:rsid w:val="00DA69C4"/>
    <w:rsid w:val="00DA704A"/>
    <w:rsid w:val="00DB1CDA"/>
    <w:rsid w:val="00DB1F52"/>
    <w:rsid w:val="00DB3A1F"/>
    <w:rsid w:val="00DB3F2D"/>
    <w:rsid w:val="00DC03CB"/>
    <w:rsid w:val="00DC11D2"/>
    <w:rsid w:val="00DC30B0"/>
    <w:rsid w:val="00DC6460"/>
    <w:rsid w:val="00DD19C4"/>
    <w:rsid w:val="00DE0A8F"/>
    <w:rsid w:val="00DE2B62"/>
    <w:rsid w:val="00DE3F71"/>
    <w:rsid w:val="00DE459A"/>
    <w:rsid w:val="00DE65A3"/>
    <w:rsid w:val="00DE6958"/>
    <w:rsid w:val="00DF2CCE"/>
    <w:rsid w:val="00DF51AF"/>
    <w:rsid w:val="00DF6F96"/>
    <w:rsid w:val="00DF7323"/>
    <w:rsid w:val="00E03D61"/>
    <w:rsid w:val="00E07385"/>
    <w:rsid w:val="00E1276D"/>
    <w:rsid w:val="00E22EF8"/>
    <w:rsid w:val="00E26B25"/>
    <w:rsid w:val="00E34974"/>
    <w:rsid w:val="00E408A2"/>
    <w:rsid w:val="00E40C9A"/>
    <w:rsid w:val="00E42A58"/>
    <w:rsid w:val="00E42EA6"/>
    <w:rsid w:val="00E4314E"/>
    <w:rsid w:val="00E44BFD"/>
    <w:rsid w:val="00E44CB4"/>
    <w:rsid w:val="00E47ADD"/>
    <w:rsid w:val="00E52875"/>
    <w:rsid w:val="00E5714D"/>
    <w:rsid w:val="00E57669"/>
    <w:rsid w:val="00E60918"/>
    <w:rsid w:val="00E67C83"/>
    <w:rsid w:val="00E67CAE"/>
    <w:rsid w:val="00E766B2"/>
    <w:rsid w:val="00E901A2"/>
    <w:rsid w:val="00E971A1"/>
    <w:rsid w:val="00E977FC"/>
    <w:rsid w:val="00EA16B4"/>
    <w:rsid w:val="00EA6D76"/>
    <w:rsid w:val="00EB07F9"/>
    <w:rsid w:val="00EB42D0"/>
    <w:rsid w:val="00EB591B"/>
    <w:rsid w:val="00EC3FA0"/>
    <w:rsid w:val="00EC40E4"/>
    <w:rsid w:val="00EC5320"/>
    <w:rsid w:val="00EC594F"/>
    <w:rsid w:val="00EC6FC4"/>
    <w:rsid w:val="00ED19F2"/>
    <w:rsid w:val="00ED4A31"/>
    <w:rsid w:val="00ED6F57"/>
    <w:rsid w:val="00EE500A"/>
    <w:rsid w:val="00EF02CA"/>
    <w:rsid w:val="00EF327A"/>
    <w:rsid w:val="00EF5B83"/>
    <w:rsid w:val="00F0133C"/>
    <w:rsid w:val="00F0356B"/>
    <w:rsid w:val="00F04457"/>
    <w:rsid w:val="00F04CF5"/>
    <w:rsid w:val="00F04DBD"/>
    <w:rsid w:val="00F10F00"/>
    <w:rsid w:val="00F1239B"/>
    <w:rsid w:val="00F126C5"/>
    <w:rsid w:val="00F13CAD"/>
    <w:rsid w:val="00F15895"/>
    <w:rsid w:val="00F16DE9"/>
    <w:rsid w:val="00F17D8B"/>
    <w:rsid w:val="00F207A3"/>
    <w:rsid w:val="00F23205"/>
    <w:rsid w:val="00F264F8"/>
    <w:rsid w:val="00F26BA0"/>
    <w:rsid w:val="00F310F1"/>
    <w:rsid w:val="00F370AF"/>
    <w:rsid w:val="00F416CF"/>
    <w:rsid w:val="00F41F44"/>
    <w:rsid w:val="00F42954"/>
    <w:rsid w:val="00F4451D"/>
    <w:rsid w:val="00F44617"/>
    <w:rsid w:val="00F477BE"/>
    <w:rsid w:val="00F51283"/>
    <w:rsid w:val="00F53CFB"/>
    <w:rsid w:val="00F572E4"/>
    <w:rsid w:val="00F65EC1"/>
    <w:rsid w:val="00F662C2"/>
    <w:rsid w:val="00F67208"/>
    <w:rsid w:val="00F71C0C"/>
    <w:rsid w:val="00F71CB1"/>
    <w:rsid w:val="00F7253F"/>
    <w:rsid w:val="00F738C6"/>
    <w:rsid w:val="00F755D4"/>
    <w:rsid w:val="00F75AF4"/>
    <w:rsid w:val="00F75E81"/>
    <w:rsid w:val="00F76FE6"/>
    <w:rsid w:val="00F816A7"/>
    <w:rsid w:val="00F82E80"/>
    <w:rsid w:val="00F91027"/>
    <w:rsid w:val="00F93B8A"/>
    <w:rsid w:val="00F960D6"/>
    <w:rsid w:val="00F97E3C"/>
    <w:rsid w:val="00FA2BB8"/>
    <w:rsid w:val="00FA48B4"/>
    <w:rsid w:val="00FB624D"/>
    <w:rsid w:val="00FB65C4"/>
    <w:rsid w:val="00FC1E44"/>
    <w:rsid w:val="00FC2F10"/>
    <w:rsid w:val="00FC4CEF"/>
    <w:rsid w:val="00FC7B13"/>
    <w:rsid w:val="00FD1D31"/>
    <w:rsid w:val="00FD7E52"/>
    <w:rsid w:val="00FE5B80"/>
    <w:rsid w:val="00FF0B8A"/>
    <w:rsid w:val="00FF2F69"/>
    <w:rsid w:val="00FF66C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C3EA-CA07-42E5-8ED4-4AEB153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160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160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60F3"/>
    <w:rPr>
      <w:vertAlign w:val="superscript"/>
    </w:rPr>
  </w:style>
  <w:style w:type="paragraph" w:styleId="a6">
    <w:name w:val="List Paragraph"/>
    <w:basedOn w:val="a"/>
    <w:uiPriority w:val="34"/>
    <w:qFormat/>
    <w:rsid w:val="009C53B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D217B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217B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217B8"/>
    <w:rPr>
      <w:vertAlign w:val="superscript"/>
    </w:rPr>
  </w:style>
  <w:style w:type="table" w:styleId="aa">
    <w:name w:val="Table Grid"/>
    <w:basedOn w:val="a1"/>
    <w:uiPriority w:val="39"/>
    <w:rsid w:val="00B1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1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C10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1004"/>
    <w:pPr>
      <w:tabs>
        <w:tab w:val="right" w:leader="dot" w:pos="9345"/>
      </w:tabs>
      <w:spacing w:after="100" w:line="360" w:lineRule="auto"/>
    </w:pPr>
  </w:style>
  <w:style w:type="character" w:styleId="ac">
    <w:name w:val="Hyperlink"/>
    <w:basedOn w:val="a0"/>
    <w:uiPriority w:val="99"/>
    <w:unhideWhenUsed/>
    <w:rsid w:val="007C100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042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04281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6C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3411"/>
  </w:style>
  <w:style w:type="paragraph" w:styleId="af">
    <w:name w:val="footer"/>
    <w:basedOn w:val="a"/>
    <w:link w:val="af0"/>
    <w:uiPriority w:val="99"/>
    <w:unhideWhenUsed/>
    <w:rsid w:val="006C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ichina.com/blog/tax-accounting-china/china-tax-compliance-guide/" TargetMode="External"/><Relationship Id="rId13" Type="http://schemas.openxmlformats.org/officeDocument/2006/relationships/hyperlink" Target="https://www.flandersinvestmentandtrade.com/export/sites/trade/files/attachments/Chinese%20market%20for%20import%20and%20craft%20beers%20opportunities.pdf" TargetMode="External"/><Relationship Id="rId18" Type="http://schemas.openxmlformats.org/officeDocument/2006/relationships/hyperlink" Target="https://www.chinainternshipplacements.com/blog/giving-gift-chinese-cultu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glish.mofcom.gov.cn/article/newsrelease/press/201606/20160601343441.shtml" TargetMode="External"/><Relationship Id="rId17" Type="http://schemas.openxmlformats.org/officeDocument/2006/relationships/hyperlink" Target="https://www.mintel.com/blog/drink-market-news/tell-chinas-beer-consumers-a-better-flavor-st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rics.org/sites/default/files/2018-12/181218_Emerging_technology_dominance_MERICS_IIS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mofcom.gov.cn/article/counselorsreport/asiareport/201810/20181002799130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na-briefing.com/news/chinas-health-foods-market-makes-attractive-foreign-investors/" TargetMode="External"/><Relationship Id="rId10" Type="http://schemas.openxmlformats.org/officeDocument/2006/relationships/hyperlink" Target="http://www.bbc.com/news/10565838" TargetMode="External"/><Relationship Id="rId19" Type="http://schemas.openxmlformats.org/officeDocument/2006/relationships/hyperlink" Target="https://www.power-technology.com/projects/gor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ista.com/outlook/10010000/117/beer/china" TargetMode="External"/><Relationship Id="rId14" Type="http://schemas.openxmlformats.org/officeDocument/2006/relationships/hyperlink" Target="http://gkodeksrf.ru/ch-3/rzd-6/gl-67/st-1202-gk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F548-9018-466A-868A-F4BA005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8093</TotalTime>
  <Pages>62</Pages>
  <Words>15584</Words>
  <Characters>88835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813</cp:revision>
  <dcterms:created xsi:type="dcterms:W3CDTF">2019-07-31T07:58:00Z</dcterms:created>
  <dcterms:modified xsi:type="dcterms:W3CDTF">2020-06-06T14:08:00Z</dcterms:modified>
</cp:coreProperties>
</file>