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E5A" w:rsidRPr="00B42FF5" w:rsidRDefault="00B30E5A" w:rsidP="00B30E5A">
      <w:pPr>
        <w:spacing w:line="480" w:lineRule="auto"/>
        <w:jc w:val="center"/>
        <w:rPr>
          <w:sz w:val="28"/>
          <w:szCs w:val="28"/>
        </w:rPr>
      </w:pPr>
      <w:r w:rsidRPr="00B42FF5">
        <w:rPr>
          <w:sz w:val="28"/>
          <w:szCs w:val="28"/>
        </w:rPr>
        <w:t>Санкт-Петербургский государственный университет</w:t>
      </w:r>
      <w:r w:rsidRPr="00B42FF5">
        <w:rPr>
          <w:sz w:val="28"/>
          <w:szCs w:val="28"/>
        </w:rPr>
        <w:br/>
        <w:t>Экономический факультет</w:t>
      </w:r>
    </w:p>
    <w:p w:rsidR="00B30E5A" w:rsidRPr="00B42FF5" w:rsidRDefault="00B30E5A" w:rsidP="00B30E5A">
      <w:pPr>
        <w:spacing w:line="480" w:lineRule="auto"/>
        <w:jc w:val="center"/>
        <w:rPr>
          <w:sz w:val="28"/>
          <w:szCs w:val="28"/>
        </w:rPr>
      </w:pPr>
      <w:r w:rsidRPr="00B42FF5">
        <w:rPr>
          <w:sz w:val="28"/>
          <w:szCs w:val="28"/>
        </w:rPr>
        <w:t>Кафедра экономической кибернетики</w:t>
      </w:r>
    </w:p>
    <w:p w:rsidR="00B30E5A" w:rsidRPr="00B42FF5" w:rsidRDefault="00B30E5A" w:rsidP="00B30E5A">
      <w:pPr>
        <w:spacing w:line="480" w:lineRule="auto"/>
        <w:jc w:val="center"/>
        <w:rPr>
          <w:sz w:val="28"/>
          <w:szCs w:val="28"/>
        </w:rPr>
      </w:pPr>
    </w:p>
    <w:p w:rsidR="00B30E5A" w:rsidRDefault="00B30E5A" w:rsidP="00B30E5A">
      <w:pPr>
        <w:spacing w:line="480" w:lineRule="auto"/>
        <w:rPr>
          <w:sz w:val="28"/>
          <w:szCs w:val="28"/>
        </w:rPr>
      </w:pPr>
    </w:p>
    <w:p w:rsidR="00B30E5A" w:rsidRPr="00B42FF5" w:rsidRDefault="00B30E5A" w:rsidP="00B30E5A">
      <w:pPr>
        <w:spacing w:line="480" w:lineRule="auto"/>
        <w:rPr>
          <w:sz w:val="28"/>
          <w:szCs w:val="28"/>
        </w:rPr>
      </w:pPr>
    </w:p>
    <w:p w:rsidR="00B30E5A" w:rsidRPr="00270640" w:rsidRDefault="00B30E5A" w:rsidP="00B30E5A">
      <w:pPr>
        <w:spacing w:line="480" w:lineRule="auto"/>
        <w:jc w:val="center"/>
        <w:rPr>
          <w:sz w:val="28"/>
          <w:szCs w:val="28"/>
        </w:rPr>
      </w:pPr>
    </w:p>
    <w:p w:rsidR="00B30E5A" w:rsidRPr="00270640" w:rsidRDefault="000334F8" w:rsidP="00B30E5A">
      <w:pPr>
        <w:spacing w:line="480" w:lineRule="auto"/>
        <w:jc w:val="center"/>
        <w:rPr>
          <w:sz w:val="36"/>
          <w:szCs w:val="36"/>
        </w:rPr>
      </w:pPr>
      <w:r>
        <w:rPr>
          <w:sz w:val="36"/>
          <w:szCs w:val="36"/>
        </w:rPr>
        <w:t>ВЫПУСКНАЯ КВАЛИФИКАЦИОННАЯ</w:t>
      </w:r>
      <w:r w:rsidR="00B30E5A" w:rsidRPr="00270640">
        <w:rPr>
          <w:sz w:val="36"/>
          <w:szCs w:val="36"/>
        </w:rPr>
        <w:t xml:space="preserve"> РАБОТА </w:t>
      </w:r>
    </w:p>
    <w:p w:rsidR="00B30E5A" w:rsidRDefault="00B30E5A" w:rsidP="00B30E5A">
      <w:pPr>
        <w:spacing w:line="480" w:lineRule="auto"/>
        <w:jc w:val="center"/>
        <w:rPr>
          <w:sz w:val="32"/>
          <w:szCs w:val="32"/>
        </w:rPr>
      </w:pPr>
    </w:p>
    <w:p w:rsidR="00B30E5A" w:rsidRPr="000727C4" w:rsidRDefault="00B30E5A" w:rsidP="00B30E5A">
      <w:pPr>
        <w:spacing w:line="480" w:lineRule="auto"/>
        <w:jc w:val="center"/>
        <w:rPr>
          <w:sz w:val="28"/>
          <w:szCs w:val="28"/>
        </w:rPr>
      </w:pPr>
      <w:r w:rsidRPr="000727C4">
        <w:rPr>
          <w:sz w:val="28"/>
          <w:szCs w:val="28"/>
        </w:rPr>
        <w:t xml:space="preserve">По </w:t>
      </w:r>
      <w:r w:rsidR="000334F8">
        <w:rPr>
          <w:sz w:val="28"/>
          <w:szCs w:val="28"/>
        </w:rPr>
        <w:t>направлению</w:t>
      </w:r>
      <w:r w:rsidRPr="000727C4">
        <w:rPr>
          <w:sz w:val="28"/>
          <w:szCs w:val="28"/>
        </w:rPr>
        <w:t>: «Экономико-математические методы»</w:t>
      </w:r>
    </w:p>
    <w:p w:rsidR="00B30E5A" w:rsidRPr="000727C4" w:rsidRDefault="00B30E5A" w:rsidP="00B30E5A">
      <w:pPr>
        <w:jc w:val="center"/>
        <w:rPr>
          <w:sz w:val="28"/>
          <w:szCs w:val="28"/>
        </w:rPr>
      </w:pPr>
      <w:r w:rsidRPr="000727C4">
        <w:rPr>
          <w:sz w:val="28"/>
          <w:szCs w:val="28"/>
        </w:rPr>
        <w:t>На тему: «Функционирование финансовых институтов и экономические циклы: анализ взаимосвязи»</w:t>
      </w:r>
    </w:p>
    <w:p w:rsidR="00B30E5A" w:rsidRDefault="00B30E5A" w:rsidP="00B30E5A">
      <w:pPr>
        <w:spacing w:line="480" w:lineRule="auto"/>
        <w:rPr>
          <w:sz w:val="28"/>
          <w:szCs w:val="28"/>
        </w:rPr>
      </w:pPr>
    </w:p>
    <w:p w:rsidR="00B30E5A" w:rsidRDefault="00B30E5A" w:rsidP="00B30E5A">
      <w:pPr>
        <w:rPr>
          <w:sz w:val="28"/>
          <w:szCs w:val="28"/>
        </w:rPr>
      </w:pPr>
    </w:p>
    <w:p w:rsidR="00B30E5A" w:rsidRPr="00B42FF5" w:rsidRDefault="00B30E5A" w:rsidP="00B30E5A">
      <w:pPr>
        <w:rPr>
          <w:sz w:val="28"/>
          <w:szCs w:val="28"/>
        </w:rPr>
      </w:pPr>
    </w:p>
    <w:p w:rsidR="00B30E5A" w:rsidRPr="000727C4" w:rsidRDefault="00B30E5A" w:rsidP="00B30E5A">
      <w:pPr>
        <w:jc w:val="center"/>
        <w:rPr>
          <w:sz w:val="28"/>
          <w:szCs w:val="28"/>
        </w:rPr>
      </w:pPr>
      <w:r w:rsidRPr="00270640">
        <w:t xml:space="preserve">             </w:t>
      </w:r>
      <w:r w:rsidRPr="000727C4">
        <w:rPr>
          <w:sz w:val="28"/>
          <w:szCs w:val="28"/>
        </w:rPr>
        <w:t xml:space="preserve">                Выполнил: студент 4</w:t>
      </w:r>
      <w:r>
        <w:rPr>
          <w:sz w:val="28"/>
          <w:szCs w:val="28"/>
        </w:rPr>
        <w:t xml:space="preserve"> </w:t>
      </w:r>
      <w:r w:rsidRPr="000727C4">
        <w:rPr>
          <w:sz w:val="28"/>
          <w:szCs w:val="28"/>
        </w:rPr>
        <w:t xml:space="preserve">курса ЭФ СПбГУ, </w:t>
      </w:r>
    </w:p>
    <w:p w:rsidR="00B30E5A" w:rsidRPr="000727C4" w:rsidRDefault="00B30E5A" w:rsidP="00B30E5A">
      <w:pPr>
        <w:rPr>
          <w:sz w:val="28"/>
          <w:szCs w:val="28"/>
        </w:rPr>
      </w:pPr>
      <w:r>
        <w:rPr>
          <w:sz w:val="28"/>
          <w:szCs w:val="28"/>
        </w:rPr>
        <w:t xml:space="preserve">                                              </w:t>
      </w:r>
      <w:r w:rsidRPr="000727C4">
        <w:rPr>
          <w:sz w:val="28"/>
          <w:szCs w:val="28"/>
        </w:rPr>
        <w:t>Шмелев Егор Иванович</w:t>
      </w:r>
    </w:p>
    <w:p w:rsidR="00B30E5A" w:rsidRPr="000727C4" w:rsidRDefault="00B30E5A" w:rsidP="00B30E5A">
      <w:pPr>
        <w:jc w:val="right"/>
        <w:rPr>
          <w:sz w:val="28"/>
          <w:szCs w:val="28"/>
        </w:rPr>
      </w:pPr>
    </w:p>
    <w:p w:rsidR="00B30E5A" w:rsidRPr="000727C4" w:rsidRDefault="00B30E5A" w:rsidP="00B30E5A">
      <w:pPr>
        <w:jc w:val="right"/>
        <w:rPr>
          <w:sz w:val="28"/>
          <w:szCs w:val="28"/>
        </w:rPr>
      </w:pPr>
      <w:r w:rsidRPr="000727C4">
        <w:rPr>
          <w:sz w:val="28"/>
          <w:szCs w:val="28"/>
        </w:rPr>
        <w:t>Подпись________________</w:t>
      </w:r>
    </w:p>
    <w:p w:rsidR="00B30E5A" w:rsidRPr="000727C4" w:rsidRDefault="00B30E5A" w:rsidP="00B30E5A">
      <w:pPr>
        <w:rPr>
          <w:sz w:val="28"/>
          <w:szCs w:val="28"/>
        </w:rPr>
      </w:pPr>
    </w:p>
    <w:p w:rsidR="00B30E5A" w:rsidRPr="000727C4" w:rsidRDefault="00B30E5A" w:rsidP="00B30E5A">
      <w:pPr>
        <w:rPr>
          <w:sz w:val="28"/>
          <w:szCs w:val="28"/>
        </w:rPr>
      </w:pPr>
      <w:r w:rsidRPr="000727C4">
        <w:rPr>
          <w:sz w:val="28"/>
          <w:szCs w:val="28"/>
        </w:rPr>
        <w:t xml:space="preserve">                                              Научный руководитель: </w:t>
      </w:r>
    </w:p>
    <w:p w:rsidR="00B30E5A" w:rsidRPr="000727C4" w:rsidRDefault="00B30E5A" w:rsidP="00B30E5A">
      <w:pPr>
        <w:jc w:val="center"/>
        <w:rPr>
          <w:sz w:val="28"/>
          <w:szCs w:val="28"/>
        </w:rPr>
      </w:pPr>
      <w:r w:rsidRPr="000727C4">
        <w:rPr>
          <w:sz w:val="28"/>
          <w:szCs w:val="28"/>
        </w:rPr>
        <w:t xml:space="preserve">           Колесов Дмитрий Николаевич</w:t>
      </w:r>
    </w:p>
    <w:p w:rsidR="00B30E5A" w:rsidRPr="000727C4" w:rsidRDefault="00B30E5A" w:rsidP="00B30E5A">
      <w:pPr>
        <w:jc w:val="right"/>
        <w:rPr>
          <w:sz w:val="28"/>
          <w:szCs w:val="28"/>
        </w:rPr>
      </w:pPr>
    </w:p>
    <w:p w:rsidR="00B30E5A" w:rsidRPr="000727C4" w:rsidRDefault="00B30E5A" w:rsidP="00B30E5A">
      <w:pPr>
        <w:jc w:val="right"/>
        <w:rPr>
          <w:sz w:val="28"/>
          <w:szCs w:val="28"/>
        </w:rPr>
      </w:pPr>
      <w:r w:rsidRPr="000727C4">
        <w:rPr>
          <w:sz w:val="28"/>
          <w:szCs w:val="28"/>
        </w:rPr>
        <w:t>Подпись________________</w:t>
      </w:r>
    </w:p>
    <w:p w:rsidR="00B30E5A" w:rsidRPr="00B42FF5" w:rsidRDefault="00B30E5A" w:rsidP="00B30E5A">
      <w:pPr>
        <w:spacing w:line="480" w:lineRule="auto"/>
        <w:jc w:val="right"/>
        <w:rPr>
          <w:sz w:val="28"/>
          <w:szCs w:val="28"/>
        </w:rPr>
      </w:pPr>
    </w:p>
    <w:p w:rsidR="00B30E5A" w:rsidRPr="00B42FF5" w:rsidRDefault="00B30E5A" w:rsidP="00B30E5A">
      <w:pPr>
        <w:spacing w:line="480" w:lineRule="auto"/>
        <w:jc w:val="right"/>
        <w:rPr>
          <w:sz w:val="28"/>
          <w:szCs w:val="28"/>
        </w:rPr>
      </w:pPr>
    </w:p>
    <w:p w:rsidR="00442FA0" w:rsidRDefault="00B30E5A" w:rsidP="00442FA0">
      <w:pPr>
        <w:spacing w:before="300" w:line="360" w:lineRule="auto"/>
        <w:jc w:val="center"/>
        <w:rPr>
          <w:sz w:val="28"/>
          <w:szCs w:val="28"/>
        </w:rPr>
      </w:pPr>
      <w:r w:rsidRPr="00B42FF5">
        <w:rPr>
          <w:sz w:val="28"/>
          <w:szCs w:val="28"/>
        </w:rPr>
        <w:t>Санкт-Петербург</w:t>
      </w:r>
    </w:p>
    <w:p w:rsidR="009B7165" w:rsidRPr="00B42FF5" w:rsidRDefault="00B30E5A" w:rsidP="00B30E5A">
      <w:pPr>
        <w:spacing w:before="300" w:line="360" w:lineRule="auto"/>
        <w:jc w:val="center"/>
        <w:rPr>
          <w:sz w:val="28"/>
          <w:szCs w:val="28"/>
        </w:rPr>
      </w:pPr>
      <w:r w:rsidRPr="00B42FF5">
        <w:rPr>
          <w:sz w:val="28"/>
          <w:szCs w:val="28"/>
        </w:rPr>
        <w:t>20</w:t>
      </w:r>
      <w:r>
        <w:rPr>
          <w:sz w:val="28"/>
          <w:szCs w:val="28"/>
        </w:rPr>
        <w:t>20</w:t>
      </w:r>
      <w:r w:rsidR="00270640">
        <w:rPr>
          <w:sz w:val="28"/>
          <w:szCs w:val="28"/>
        </w:rPr>
        <w:tab/>
      </w:r>
    </w:p>
    <w:sdt>
      <w:sdtPr>
        <w:rPr>
          <w:rFonts w:ascii="Times New Roman" w:eastAsiaTheme="minorHAnsi" w:hAnsi="Times New Roman" w:cs="Times New Roman"/>
          <w:b w:val="0"/>
          <w:bCs w:val="0"/>
          <w:color w:val="auto"/>
          <w:sz w:val="24"/>
          <w:szCs w:val="24"/>
          <w:lang w:eastAsia="en-US"/>
        </w:rPr>
        <w:id w:val="-1801375067"/>
        <w:docPartObj>
          <w:docPartGallery w:val="Table of Contents"/>
          <w:docPartUnique/>
        </w:docPartObj>
      </w:sdtPr>
      <w:sdtEndPr>
        <w:rPr>
          <w:rFonts w:eastAsia="Times New Roman"/>
          <w:noProof/>
          <w:lang w:eastAsia="ru-RU"/>
        </w:rPr>
      </w:sdtEndPr>
      <w:sdtContent>
        <w:p w:rsidR="00B32F81" w:rsidRPr="00E06A24" w:rsidRDefault="00B32F81" w:rsidP="00FE398F">
          <w:pPr>
            <w:pStyle w:val="a3"/>
            <w:spacing w:before="300" w:line="360" w:lineRule="auto"/>
            <w:jc w:val="both"/>
            <w:rPr>
              <w:rFonts w:ascii="Times New Roman" w:hAnsi="Times New Roman" w:cs="Times New Roman"/>
              <w:b w:val="0"/>
              <w:color w:val="000000" w:themeColor="text1"/>
            </w:rPr>
          </w:pPr>
          <w:r w:rsidRPr="00E06A24">
            <w:rPr>
              <w:rFonts w:ascii="Times New Roman" w:hAnsi="Times New Roman" w:cs="Times New Roman"/>
              <w:b w:val="0"/>
              <w:color w:val="000000" w:themeColor="text1"/>
            </w:rPr>
            <w:t>Оглавление</w:t>
          </w:r>
        </w:p>
        <w:p w:rsidR="00E06A24" w:rsidRPr="00E06A24" w:rsidRDefault="00B32F81">
          <w:pPr>
            <w:pStyle w:val="11"/>
            <w:tabs>
              <w:tab w:val="right" w:leader="dot" w:pos="9339"/>
            </w:tabs>
            <w:rPr>
              <w:rFonts w:asciiTheme="minorHAnsi" w:eastAsiaTheme="minorEastAsia" w:hAnsiTheme="minorHAnsi" w:cstheme="minorBidi"/>
              <w:b w:val="0"/>
              <w:bCs w:val="0"/>
              <w:i w:val="0"/>
              <w:iCs w:val="0"/>
              <w:noProof/>
              <w:sz w:val="28"/>
              <w:szCs w:val="28"/>
            </w:rPr>
          </w:pPr>
          <w:r w:rsidRPr="00E06A24">
            <w:rPr>
              <w:b w:val="0"/>
              <w:bCs w:val="0"/>
              <w:sz w:val="28"/>
              <w:szCs w:val="28"/>
            </w:rPr>
            <w:fldChar w:fldCharType="begin"/>
          </w:r>
          <w:r w:rsidRPr="00E06A24">
            <w:rPr>
              <w:b w:val="0"/>
              <w:sz w:val="28"/>
              <w:szCs w:val="28"/>
            </w:rPr>
            <w:instrText>TOC \o "1-3" \h \z \u</w:instrText>
          </w:r>
          <w:r w:rsidRPr="00E06A24">
            <w:rPr>
              <w:b w:val="0"/>
              <w:bCs w:val="0"/>
              <w:sz w:val="28"/>
              <w:szCs w:val="28"/>
            </w:rPr>
            <w:fldChar w:fldCharType="separate"/>
          </w:r>
          <w:hyperlink w:anchor="_Toc41919952" w:history="1">
            <w:r w:rsidR="00E06A24" w:rsidRPr="00E06A24">
              <w:rPr>
                <w:rStyle w:val="a4"/>
                <w:b w:val="0"/>
                <w:noProof/>
                <w:sz w:val="28"/>
                <w:szCs w:val="28"/>
              </w:rPr>
              <w:t>Введение.</w:t>
            </w:r>
            <w:r w:rsidR="00E06A24" w:rsidRPr="00E06A24">
              <w:rPr>
                <w:b w:val="0"/>
                <w:noProof/>
                <w:webHidden/>
                <w:sz w:val="28"/>
                <w:szCs w:val="28"/>
              </w:rPr>
              <w:tab/>
            </w:r>
            <w:r w:rsidR="00E06A24" w:rsidRPr="00E06A24">
              <w:rPr>
                <w:b w:val="0"/>
                <w:noProof/>
                <w:webHidden/>
                <w:sz w:val="28"/>
                <w:szCs w:val="28"/>
              </w:rPr>
              <w:fldChar w:fldCharType="begin"/>
            </w:r>
            <w:r w:rsidR="00E06A24" w:rsidRPr="00E06A24">
              <w:rPr>
                <w:b w:val="0"/>
                <w:noProof/>
                <w:webHidden/>
                <w:sz w:val="28"/>
                <w:szCs w:val="28"/>
              </w:rPr>
              <w:instrText xml:space="preserve"> PAGEREF _Toc41919952 \h </w:instrText>
            </w:r>
            <w:r w:rsidR="00E06A24" w:rsidRPr="00E06A24">
              <w:rPr>
                <w:b w:val="0"/>
                <w:noProof/>
                <w:webHidden/>
                <w:sz w:val="28"/>
                <w:szCs w:val="28"/>
              </w:rPr>
            </w:r>
            <w:r w:rsidR="00E06A24" w:rsidRPr="00E06A24">
              <w:rPr>
                <w:b w:val="0"/>
                <w:noProof/>
                <w:webHidden/>
                <w:sz w:val="28"/>
                <w:szCs w:val="28"/>
              </w:rPr>
              <w:fldChar w:fldCharType="separate"/>
            </w:r>
            <w:r w:rsidR="00E06A24" w:rsidRPr="00E06A24">
              <w:rPr>
                <w:b w:val="0"/>
                <w:noProof/>
                <w:webHidden/>
                <w:sz w:val="28"/>
                <w:szCs w:val="28"/>
              </w:rPr>
              <w:t>4</w:t>
            </w:r>
            <w:r w:rsidR="00E06A24" w:rsidRPr="00E06A24">
              <w:rPr>
                <w:b w:val="0"/>
                <w:noProof/>
                <w:webHidden/>
                <w:sz w:val="28"/>
                <w:szCs w:val="28"/>
              </w:rPr>
              <w:fldChar w:fldCharType="end"/>
            </w:r>
          </w:hyperlink>
        </w:p>
        <w:p w:rsidR="00E06A24" w:rsidRPr="00E06A24" w:rsidRDefault="00D6431C">
          <w:pPr>
            <w:pStyle w:val="11"/>
            <w:tabs>
              <w:tab w:val="right" w:leader="dot" w:pos="9339"/>
            </w:tabs>
            <w:rPr>
              <w:rFonts w:asciiTheme="minorHAnsi" w:eastAsiaTheme="minorEastAsia" w:hAnsiTheme="minorHAnsi" w:cstheme="minorBidi"/>
              <w:b w:val="0"/>
              <w:bCs w:val="0"/>
              <w:i w:val="0"/>
              <w:iCs w:val="0"/>
              <w:noProof/>
              <w:sz w:val="28"/>
              <w:szCs w:val="28"/>
            </w:rPr>
          </w:pPr>
          <w:hyperlink w:anchor="_Toc41919953" w:history="1">
            <w:r w:rsidR="00E06A24" w:rsidRPr="00E06A24">
              <w:rPr>
                <w:rStyle w:val="a4"/>
                <w:b w:val="0"/>
                <w:noProof/>
                <w:sz w:val="28"/>
                <w:szCs w:val="28"/>
              </w:rPr>
              <w:t>Глава 1. Теоретическая постановка вопроса.</w:t>
            </w:r>
            <w:r w:rsidR="00E06A24" w:rsidRPr="00E06A24">
              <w:rPr>
                <w:b w:val="0"/>
                <w:noProof/>
                <w:webHidden/>
                <w:sz w:val="28"/>
                <w:szCs w:val="28"/>
              </w:rPr>
              <w:tab/>
            </w:r>
            <w:r w:rsidR="00E06A24" w:rsidRPr="00E06A24">
              <w:rPr>
                <w:b w:val="0"/>
                <w:noProof/>
                <w:webHidden/>
                <w:sz w:val="28"/>
                <w:szCs w:val="28"/>
              </w:rPr>
              <w:fldChar w:fldCharType="begin"/>
            </w:r>
            <w:r w:rsidR="00E06A24" w:rsidRPr="00E06A24">
              <w:rPr>
                <w:b w:val="0"/>
                <w:noProof/>
                <w:webHidden/>
                <w:sz w:val="28"/>
                <w:szCs w:val="28"/>
              </w:rPr>
              <w:instrText xml:space="preserve"> PAGEREF _Toc41919953 \h </w:instrText>
            </w:r>
            <w:r w:rsidR="00E06A24" w:rsidRPr="00E06A24">
              <w:rPr>
                <w:b w:val="0"/>
                <w:noProof/>
                <w:webHidden/>
                <w:sz w:val="28"/>
                <w:szCs w:val="28"/>
              </w:rPr>
            </w:r>
            <w:r w:rsidR="00E06A24" w:rsidRPr="00E06A24">
              <w:rPr>
                <w:b w:val="0"/>
                <w:noProof/>
                <w:webHidden/>
                <w:sz w:val="28"/>
                <w:szCs w:val="28"/>
              </w:rPr>
              <w:fldChar w:fldCharType="separate"/>
            </w:r>
            <w:r w:rsidR="00E06A24" w:rsidRPr="00E06A24">
              <w:rPr>
                <w:b w:val="0"/>
                <w:noProof/>
                <w:webHidden/>
                <w:sz w:val="28"/>
                <w:szCs w:val="28"/>
              </w:rPr>
              <w:t>8</w:t>
            </w:r>
            <w:r w:rsidR="00E06A24" w:rsidRPr="00E06A24">
              <w:rPr>
                <w:b w:val="0"/>
                <w:noProof/>
                <w:webHidden/>
                <w:sz w:val="28"/>
                <w:szCs w:val="28"/>
              </w:rPr>
              <w:fldChar w:fldCharType="end"/>
            </w:r>
          </w:hyperlink>
        </w:p>
        <w:p w:rsidR="00E06A24" w:rsidRPr="00E06A24" w:rsidRDefault="00D6431C">
          <w:pPr>
            <w:pStyle w:val="21"/>
            <w:tabs>
              <w:tab w:val="left" w:pos="960"/>
              <w:tab w:val="right" w:leader="dot" w:pos="9339"/>
            </w:tabs>
            <w:rPr>
              <w:rFonts w:asciiTheme="minorHAnsi" w:eastAsiaTheme="minorEastAsia" w:hAnsiTheme="minorHAnsi" w:cstheme="minorBidi"/>
              <w:b w:val="0"/>
              <w:bCs w:val="0"/>
              <w:noProof/>
              <w:sz w:val="28"/>
              <w:szCs w:val="28"/>
            </w:rPr>
          </w:pPr>
          <w:hyperlink w:anchor="_Toc41919954" w:history="1">
            <w:r w:rsidR="00E06A24" w:rsidRPr="00E06A24">
              <w:rPr>
                <w:rStyle w:val="a4"/>
                <w:b w:val="0"/>
                <w:noProof/>
                <w:sz w:val="28"/>
                <w:szCs w:val="28"/>
              </w:rPr>
              <w:t>1.1.</w:t>
            </w:r>
            <w:r w:rsidR="00E06A24" w:rsidRPr="00E06A24">
              <w:rPr>
                <w:rFonts w:asciiTheme="minorHAnsi" w:eastAsiaTheme="minorEastAsia" w:hAnsiTheme="minorHAnsi" w:cstheme="minorBidi"/>
                <w:b w:val="0"/>
                <w:bCs w:val="0"/>
                <w:noProof/>
                <w:sz w:val="28"/>
                <w:szCs w:val="28"/>
              </w:rPr>
              <w:tab/>
            </w:r>
            <w:r w:rsidR="00E06A24" w:rsidRPr="00E06A24">
              <w:rPr>
                <w:rStyle w:val="a4"/>
                <w:b w:val="0"/>
                <w:noProof/>
                <w:sz w:val="28"/>
                <w:szCs w:val="28"/>
              </w:rPr>
              <w:t>Виды экономических циклов и задачи финансовых институтов.</w:t>
            </w:r>
            <w:r w:rsidR="00E06A24" w:rsidRPr="00E06A24">
              <w:rPr>
                <w:b w:val="0"/>
                <w:noProof/>
                <w:webHidden/>
                <w:sz w:val="28"/>
                <w:szCs w:val="28"/>
              </w:rPr>
              <w:tab/>
            </w:r>
            <w:r w:rsidR="00E06A24" w:rsidRPr="00E06A24">
              <w:rPr>
                <w:b w:val="0"/>
                <w:noProof/>
                <w:webHidden/>
                <w:sz w:val="28"/>
                <w:szCs w:val="28"/>
              </w:rPr>
              <w:fldChar w:fldCharType="begin"/>
            </w:r>
            <w:r w:rsidR="00E06A24" w:rsidRPr="00E06A24">
              <w:rPr>
                <w:b w:val="0"/>
                <w:noProof/>
                <w:webHidden/>
                <w:sz w:val="28"/>
                <w:szCs w:val="28"/>
              </w:rPr>
              <w:instrText xml:space="preserve"> PAGEREF _Toc41919954 \h </w:instrText>
            </w:r>
            <w:r w:rsidR="00E06A24" w:rsidRPr="00E06A24">
              <w:rPr>
                <w:b w:val="0"/>
                <w:noProof/>
                <w:webHidden/>
                <w:sz w:val="28"/>
                <w:szCs w:val="28"/>
              </w:rPr>
            </w:r>
            <w:r w:rsidR="00E06A24" w:rsidRPr="00E06A24">
              <w:rPr>
                <w:b w:val="0"/>
                <w:noProof/>
                <w:webHidden/>
                <w:sz w:val="28"/>
                <w:szCs w:val="28"/>
              </w:rPr>
              <w:fldChar w:fldCharType="separate"/>
            </w:r>
            <w:r w:rsidR="00E06A24" w:rsidRPr="00E06A24">
              <w:rPr>
                <w:b w:val="0"/>
                <w:noProof/>
                <w:webHidden/>
                <w:sz w:val="28"/>
                <w:szCs w:val="28"/>
              </w:rPr>
              <w:t>8</w:t>
            </w:r>
            <w:r w:rsidR="00E06A24" w:rsidRPr="00E06A24">
              <w:rPr>
                <w:b w:val="0"/>
                <w:noProof/>
                <w:webHidden/>
                <w:sz w:val="28"/>
                <w:szCs w:val="28"/>
              </w:rPr>
              <w:fldChar w:fldCharType="end"/>
            </w:r>
          </w:hyperlink>
        </w:p>
        <w:p w:rsidR="00E06A24" w:rsidRPr="00E06A24" w:rsidRDefault="00D6431C">
          <w:pPr>
            <w:pStyle w:val="21"/>
            <w:tabs>
              <w:tab w:val="left" w:pos="960"/>
              <w:tab w:val="right" w:leader="dot" w:pos="9339"/>
            </w:tabs>
            <w:rPr>
              <w:rFonts w:asciiTheme="minorHAnsi" w:eastAsiaTheme="minorEastAsia" w:hAnsiTheme="minorHAnsi" w:cstheme="minorBidi"/>
              <w:b w:val="0"/>
              <w:bCs w:val="0"/>
              <w:noProof/>
              <w:sz w:val="28"/>
              <w:szCs w:val="28"/>
            </w:rPr>
          </w:pPr>
          <w:hyperlink w:anchor="_Toc41919955" w:history="1">
            <w:r w:rsidR="00E06A24" w:rsidRPr="00E06A24">
              <w:rPr>
                <w:rStyle w:val="a4"/>
                <w:b w:val="0"/>
                <w:noProof/>
                <w:sz w:val="28"/>
                <w:szCs w:val="28"/>
              </w:rPr>
              <w:t>1.2.</w:t>
            </w:r>
            <w:r w:rsidR="00E06A24" w:rsidRPr="00E06A24">
              <w:rPr>
                <w:rFonts w:asciiTheme="minorHAnsi" w:eastAsiaTheme="minorEastAsia" w:hAnsiTheme="minorHAnsi" w:cstheme="minorBidi"/>
                <w:b w:val="0"/>
                <w:bCs w:val="0"/>
                <w:noProof/>
                <w:sz w:val="28"/>
                <w:szCs w:val="28"/>
              </w:rPr>
              <w:tab/>
            </w:r>
            <w:r w:rsidR="00E06A24" w:rsidRPr="00E06A24">
              <w:rPr>
                <w:rStyle w:val="a4"/>
                <w:b w:val="0"/>
                <w:noProof/>
                <w:sz w:val="28"/>
                <w:szCs w:val="28"/>
              </w:rPr>
              <w:t>Теории экономических циклов. Австрийская школа и марксизм.</w:t>
            </w:r>
            <w:r w:rsidR="00E06A24" w:rsidRPr="00E06A24">
              <w:rPr>
                <w:b w:val="0"/>
                <w:noProof/>
                <w:webHidden/>
                <w:sz w:val="28"/>
                <w:szCs w:val="28"/>
              </w:rPr>
              <w:tab/>
            </w:r>
            <w:r w:rsidR="00E06A24" w:rsidRPr="00E06A24">
              <w:rPr>
                <w:b w:val="0"/>
                <w:noProof/>
                <w:webHidden/>
                <w:sz w:val="28"/>
                <w:szCs w:val="28"/>
              </w:rPr>
              <w:fldChar w:fldCharType="begin"/>
            </w:r>
            <w:r w:rsidR="00E06A24" w:rsidRPr="00E06A24">
              <w:rPr>
                <w:b w:val="0"/>
                <w:noProof/>
                <w:webHidden/>
                <w:sz w:val="28"/>
                <w:szCs w:val="28"/>
              </w:rPr>
              <w:instrText xml:space="preserve"> PAGEREF _Toc41919955 \h </w:instrText>
            </w:r>
            <w:r w:rsidR="00E06A24" w:rsidRPr="00E06A24">
              <w:rPr>
                <w:b w:val="0"/>
                <w:noProof/>
                <w:webHidden/>
                <w:sz w:val="28"/>
                <w:szCs w:val="28"/>
              </w:rPr>
            </w:r>
            <w:r w:rsidR="00E06A24" w:rsidRPr="00E06A24">
              <w:rPr>
                <w:b w:val="0"/>
                <w:noProof/>
                <w:webHidden/>
                <w:sz w:val="28"/>
                <w:szCs w:val="28"/>
              </w:rPr>
              <w:fldChar w:fldCharType="separate"/>
            </w:r>
            <w:r w:rsidR="00E06A24" w:rsidRPr="00E06A24">
              <w:rPr>
                <w:b w:val="0"/>
                <w:noProof/>
                <w:webHidden/>
                <w:sz w:val="28"/>
                <w:szCs w:val="28"/>
              </w:rPr>
              <w:t>16</w:t>
            </w:r>
            <w:r w:rsidR="00E06A24" w:rsidRPr="00E06A24">
              <w:rPr>
                <w:b w:val="0"/>
                <w:noProof/>
                <w:webHidden/>
                <w:sz w:val="28"/>
                <w:szCs w:val="28"/>
              </w:rPr>
              <w:fldChar w:fldCharType="end"/>
            </w:r>
          </w:hyperlink>
        </w:p>
        <w:p w:rsidR="00E06A24" w:rsidRPr="00E06A24" w:rsidRDefault="00D6431C">
          <w:pPr>
            <w:pStyle w:val="11"/>
            <w:tabs>
              <w:tab w:val="right" w:leader="dot" w:pos="9339"/>
            </w:tabs>
            <w:rPr>
              <w:rFonts w:asciiTheme="minorHAnsi" w:eastAsiaTheme="minorEastAsia" w:hAnsiTheme="minorHAnsi" w:cstheme="minorBidi"/>
              <w:b w:val="0"/>
              <w:bCs w:val="0"/>
              <w:i w:val="0"/>
              <w:iCs w:val="0"/>
              <w:noProof/>
              <w:sz w:val="28"/>
              <w:szCs w:val="28"/>
            </w:rPr>
          </w:pPr>
          <w:hyperlink w:anchor="_Toc41919956" w:history="1">
            <w:r w:rsidR="00E06A24" w:rsidRPr="00E06A24">
              <w:rPr>
                <w:rStyle w:val="a4"/>
                <w:b w:val="0"/>
                <w:noProof/>
                <w:sz w:val="28"/>
                <w:szCs w:val="28"/>
              </w:rPr>
              <w:t>Глава 2. Аналитическая интерпретация проблемы.</w:t>
            </w:r>
            <w:r w:rsidR="00E06A24" w:rsidRPr="00E06A24">
              <w:rPr>
                <w:b w:val="0"/>
                <w:noProof/>
                <w:webHidden/>
                <w:sz w:val="28"/>
                <w:szCs w:val="28"/>
              </w:rPr>
              <w:tab/>
            </w:r>
            <w:r w:rsidR="00E06A24" w:rsidRPr="00E06A24">
              <w:rPr>
                <w:b w:val="0"/>
                <w:noProof/>
                <w:webHidden/>
                <w:sz w:val="28"/>
                <w:szCs w:val="28"/>
              </w:rPr>
              <w:fldChar w:fldCharType="begin"/>
            </w:r>
            <w:r w:rsidR="00E06A24" w:rsidRPr="00E06A24">
              <w:rPr>
                <w:b w:val="0"/>
                <w:noProof/>
                <w:webHidden/>
                <w:sz w:val="28"/>
                <w:szCs w:val="28"/>
              </w:rPr>
              <w:instrText xml:space="preserve"> PAGEREF _Toc41919956 \h </w:instrText>
            </w:r>
            <w:r w:rsidR="00E06A24" w:rsidRPr="00E06A24">
              <w:rPr>
                <w:b w:val="0"/>
                <w:noProof/>
                <w:webHidden/>
                <w:sz w:val="28"/>
                <w:szCs w:val="28"/>
              </w:rPr>
            </w:r>
            <w:r w:rsidR="00E06A24" w:rsidRPr="00E06A24">
              <w:rPr>
                <w:b w:val="0"/>
                <w:noProof/>
                <w:webHidden/>
                <w:sz w:val="28"/>
                <w:szCs w:val="28"/>
              </w:rPr>
              <w:fldChar w:fldCharType="separate"/>
            </w:r>
            <w:r w:rsidR="00E06A24" w:rsidRPr="00E06A24">
              <w:rPr>
                <w:b w:val="0"/>
                <w:noProof/>
                <w:webHidden/>
                <w:sz w:val="28"/>
                <w:szCs w:val="28"/>
              </w:rPr>
              <w:t>24</w:t>
            </w:r>
            <w:r w:rsidR="00E06A24" w:rsidRPr="00E06A24">
              <w:rPr>
                <w:b w:val="0"/>
                <w:noProof/>
                <w:webHidden/>
                <w:sz w:val="28"/>
                <w:szCs w:val="28"/>
              </w:rPr>
              <w:fldChar w:fldCharType="end"/>
            </w:r>
          </w:hyperlink>
        </w:p>
        <w:p w:rsidR="00E06A24" w:rsidRPr="00E06A24" w:rsidRDefault="00D6431C">
          <w:pPr>
            <w:pStyle w:val="21"/>
            <w:tabs>
              <w:tab w:val="right" w:leader="dot" w:pos="9339"/>
            </w:tabs>
            <w:rPr>
              <w:rFonts w:asciiTheme="minorHAnsi" w:eastAsiaTheme="minorEastAsia" w:hAnsiTheme="minorHAnsi" w:cstheme="minorBidi"/>
              <w:b w:val="0"/>
              <w:bCs w:val="0"/>
              <w:noProof/>
              <w:sz w:val="28"/>
              <w:szCs w:val="28"/>
            </w:rPr>
          </w:pPr>
          <w:hyperlink w:anchor="_Toc41919957" w:history="1">
            <w:r w:rsidR="00E06A24" w:rsidRPr="00E06A24">
              <w:rPr>
                <w:rStyle w:val="a4"/>
                <w:b w:val="0"/>
                <w:noProof/>
                <w:sz w:val="28"/>
                <w:szCs w:val="28"/>
              </w:rPr>
              <w:t xml:space="preserve">2.1. </w:t>
            </w:r>
            <w:r w:rsidR="00E06A24">
              <w:rPr>
                <w:rStyle w:val="a4"/>
                <w:b w:val="0"/>
                <w:noProof/>
                <w:sz w:val="28"/>
                <w:szCs w:val="28"/>
              </w:rPr>
              <w:t xml:space="preserve">    </w:t>
            </w:r>
            <w:r w:rsidR="00E06A24" w:rsidRPr="00E06A24">
              <w:rPr>
                <w:rStyle w:val="a4"/>
                <w:b w:val="0"/>
                <w:noProof/>
                <w:sz w:val="28"/>
                <w:szCs w:val="28"/>
              </w:rPr>
              <w:t>Суть кредитной экспансии.</w:t>
            </w:r>
            <w:r w:rsidR="00E06A24" w:rsidRPr="00E06A24">
              <w:rPr>
                <w:b w:val="0"/>
                <w:noProof/>
                <w:webHidden/>
                <w:sz w:val="28"/>
                <w:szCs w:val="28"/>
              </w:rPr>
              <w:tab/>
            </w:r>
            <w:r w:rsidR="00E06A24" w:rsidRPr="00E06A24">
              <w:rPr>
                <w:b w:val="0"/>
                <w:noProof/>
                <w:webHidden/>
                <w:sz w:val="28"/>
                <w:szCs w:val="28"/>
              </w:rPr>
              <w:fldChar w:fldCharType="begin"/>
            </w:r>
            <w:r w:rsidR="00E06A24" w:rsidRPr="00E06A24">
              <w:rPr>
                <w:b w:val="0"/>
                <w:noProof/>
                <w:webHidden/>
                <w:sz w:val="28"/>
                <w:szCs w:val="28"/>
              </w:rPr>
              <w:instrText xml:space="preserve"> PAGEREF _Toc41919957 \h </w:instrText>
            </w:r>
            <w:r w:rsidR="00E06A24" w:rsidRPr="00E06A24">
              <w:rPr>
                <w:b w:val="0"/>
                <w:noProof/>
                <w:webHidden/>
                <w:sz w:val="28"/>
                <w:szCs w:val="28"/>
              </w:rPr>
            </w:r>
            <w:r w:rsidR="00E06A24" w:rsidRPr="00E06A24">
              <w:rPr>
                <w:b w:val="0"/>
                <w:noProof/>
                <w:webHidden/>
                <w:sz w:val="28"/>
                <w:szCs w:val="28"/>
              </w:rPr>
              <w:fldChar w:fldCharType="separate"/>
            </w:r>
            <w:r w:rsidR="00E06A24" w:rsidRPr="00E06A24">
              <w:rPr>
                <w:b w:val="0"/>
                <w:noProof/>
                <w:webHidden/>
                <w:sz w:val="28"/>
                <w:szCs w:val="28"/>
              </w:rPr>
              <w:t>24</w:t>
            </w:r>
            <w:r w:rsidR="00E06A24" w:rsidRPr="00E06A24">
              <w:rPr>
                <w:b w:val="0"/>
                <w:noProof/>
                <w:webHidden/>
                <w:sz w:val="28"/>
                <w:szCs w:val="28"/>
              </w:rPr>
              <w:fldChar w:fldCharType="end"/>
            </w:r>
          </w:hyperlink>
        </w:p>
        <w:p w:rsidR="00E06A24" w:rsidRPr="00E06A24" w:rsidRDefault="00D6431C">
          <w:pPr>
            <w:pStyle w:val="21"/>
            <w:tabs>
              <w:tab w:val="right" w:leader="dot" w:pos="9339"/>
            </w:tabs>
            <w:rPr>
              <w:rFonts w:asciiTheme="minorHAnsi" w:eastAsiaTheme="minorEastAsia" w:hAnsiTheme="minorHAnsi" w:cstheme="minorBidi"/>
              <w:b w:val="0"/>
              <w:bCs w:val="0"/>
              <w:noProof/>
              <w:sz w:val="28"/>
              <w:szCs w:val="28"/>
            </w:rPr>
          </w:pPr>
          <w:hyperlink w:anchor="_Toc41919958" w:history="1">
            <w:r w:rsidR="00E06A24">
              <w:rPr>
                <w:rStyle w:val="a4"/>
                <w:b w:val="0"/>
                <w:noProof/>
                <w:sz w:val="28"/>
                <w:szCs w:val="28"/>
              </w:rPr>
              <w:t xml:space="preserve">2.2.     </w:t>
            </w:r>
            <w:r w:rsidR="00E06A24" w:rsidRPr="00E06A24">
              <w:rPr>
                <w:rStyle w:val="a4"/>
                <w:b w:val="0"/>
                <w:noProof/>
                <w:sz w:val="28"/>
                <w:szCs w:val="28"/>
              </w:rPr>
              <w:t>Обзор проведенных исследований.</w:t>
            </w:r>
            <w:r w:rsidR="00E06A24" w:rsidRPr="00E06A24">
              <w:rPr>
                <w:b w:val="0"/>
                <w:noProof/>
                <w:webHidden/>
                <w:sz w:val="28"/>
                <w:szCs w:val="28"/>
              </w:rPr>
              <w:tab/>
            </w:r>
            <w:r w:rsidR="00E06A24" w:rsidRPr="00E06A24">
              <w:rPr>
                <w:b w:val="0"/>
                <w:noProof/>
                <w:webHidden/>
                <w:sz w:val="28"/>
                <w:szCs w:val="28"/>
              </w:rPr>
              <w:fldChar w:fldCharType="begin"/>
            </w:r>
            <w:r w:rsidR="00E06A24" w:rsidRPr="00E06A24">
              <w:rPr>
                <w:b w:val="0"/>
                <w:noProof/>
                <w:webHidden/>
                <w:sz w:val="28"/>
                <w:szCs w:val="28"/>
              </w:rPr>
              <w:instrText xml:space="preserve"> PAGEREF _Toc41919958 \h </w:instrText>
            </w:r>
            <w:r w:rsidR="00E06A24" w:rsidRPr="00E06A24">
              <w:rPr>
                <w:b w:val="0"/>
                <w:noProof/>
                <w:webHidden/>
                <w:sz w:val="28"/>
                <w:szCs w:val="28"/>
              </w:rPr>
            </w:r>
            <w:r w:rsidR="00E06A24" w:rsidRPr="00E06A24">
              <w:rPr>
                <w:b w:val="0"/>
                <w:noProof/>
                <w:webHidden/>
                <w:sz w:val="28"/>
                <w:szCs w:val="28"/>
              </w:rPr>
              <w:fldChar w:fldCharType="separate"/>
            </w:r>
            <w:r w:rsidR="00E06A24" w:rsidRPr="00E06A24">
              <w:rPr>
                <w:b w:val="0"/>
                <w:noProof/>
                <w:webHidden/>
                <w:sz w:val="28"/>
                <w:szCs w:val="28"/>
              </w:rPr>
              <w:t>34</w:t>
            </w:r>
            <w:r w:rsidR="00E06A24" w:rsidRPr="00E06A24">
              <w:rPr>
                <w:b w:val="0"/>
                <w:noProof/>
                <w:webHidden/>
                <w:sz w:val="28"/>
                <w:szCs w:val="28"/>
              </w:rPr>
              <w:fldChar w:fldCharType="end"/>
            </w:r>
          </w:hyperlink>
        </w:p>
        <w:p w:rsidR="00E06A24" w:rsidRPr="00E06A24" w:rsidRDefault="00D6431C">
          <w:pPr>
            <w:pStyle w:val="11"/>
            <w:tabs>
              <w:tab w:val="right" w:leader="dot" w:pos="9339"/>
            </w:tabs>
            <w:rPr>
              <w:rFonts w:asciiTheme="minorHAnsi" w:eastAsiaTheme="minorEastAsia" w:hAnsiTheme="minorHAnsi" w:cstheme="minorBidi"/>
              <w:b w:val="0"/>
              <w:bCs w:val="0"/>
              <w:i w:val="0"/>
              <w:iCs w:val="0"/>
              <w:noProof/>
              <w:sz w:val="28"/>
              <w:szCs w:val="28"/>
            </w:rPr>
          </w:pPr>
          <w:hyperlink w:anchor="_Toc41919959" w:history="1">
            <w:r w:rsidR="00E06A24" w:rsidRPr="00E06A24">
              <w:rPr>
                <w:rStyle w:val="a4"/>
                <w:b w:val="0"/>
                <w:noProof/>
                <w:sz w:val="28"/>
                <w:szCs w:val="28"/>
              </w:rPr>
              <w:t>Глава 3. Прикладные исследования.</w:t>
            </w:r>
            <w:r w:rsidR="00E06A24" w:rsidRPr="00E06A24">
              <w:rPr>
                <w:b w:val="0"/>
                <w:noProof/>
                <w:webHidden/>
                <w:sz w:val="28"/>
                <w:szCs w:val="28"/>
              </w:rPr>
              <w:tab/>
            </w:r>
            <w:r w:rsidR="00E06A24" w:rsidRPr="00E06A24">
              <w:rPr>
                <w:b w:val="0"/>
                <w:noProof/>
                <w:webHidden/>
                <w:sz w:val="28"/>
                <w:szCs w:val="28"/>
              </w:rPr>
              <w:fldChar w:fldCharType="begin"/>
            </w:r>
            <w:r w:rsidR="00E06A24" w:rsidRPr="00E06A24">
              <w:rPr>
                <w:b w:val="0"/>
                <w:noProof/>
                <w:webHidden/>
                <w:sz w:val="28"/>
                <w:szCs w:val="28"/>
              </w:rPr>
              <w:instrText xml:space="preserve"> PAGEREF _Toc41919959 \h </w:instrText>
            </w:r>
            <w:r w:rsidR="00E06A24" w:rsidRPr="00E06A24">
              <w:rPr>
                <w:b w:val="0"/>
                <w:noProof/>
                <w:webHidden/>
                <w:sz w:val="28"/>
                <w:szCs w:val="28"/>
              </w:rPr>
            </w:r>
            <w:r w:rsidR="00E06A24" w:rsidRPr="00E06A24">
              <w:rPr>
                <w:b w:val="0"/>
                <w:noProof/>
                <w:webHidden/>
                <w:sz w:val="28"/>
                <w:szCs w:val="28"/>
              </w:rPr>
              <w:fldChar w:fldCharType="separate"/>
            </w:r>
            <w:r w:rsidR="00E06A24" w:rsidRPr="00E06A24">
              <w:rPr>
                <w:b w:val="0"/>
                <w:noProof/>
                <w:webHidden/>
                <w:sz w:val="28"/>
                <w:szCs w:val="28"/>
              </w:rPr>
              <w:t>40</w:t>
            </w:r>
            <w:r w:rsidR="00E06A24" w:rsidRPr="00E06A24">
              <w:rPr>
                <w:b w:val="0"/>
                <w:noProof/>
                <w:webHidden/>
                <w:sz w:val="28"/>
                <w:szCs w:val="28"/>
              </w:rPr>
              <w:fldChar w:fldCharType="end"/>
            </w:r>
          </w:hyperlink>
        </w:p>
        <w:p w:rsidR="00E06A24" w:rsidRPr="00E06A24" w:rsidRDefault="00D6431C">
          <w:pPr>
            <w:pStyle w:val="21"/>
            <w:tabs>
              <w:tab w:val="right" w:leader="dot" w:pos="9339"/>
            </w:tabs>
            <w:rPr>
              <w:rFonts w:asciiTheme="minorHAnsi" w:eastAsiaTheme="minorEastAsia" w:hAnsiTheme="minorHAnsi" w:cstheme="minorBidi"/>
              <w:b w:val="0"/>
              <w:bCs w:val="0"/>
              <w:noProof/>
              <w:sz w:val="28"/>
              <w:szCs w:val="28"/>
            </w:rPr>
          </w:pPr>
          <w:hyperlink w:anchor="_Toc41919960" w:history="1">
            <w:r w:rsidR="00E06A24" w:rsidRPr="00E06A24">
              <w:rPr>
                <w:rStyle w:val="a4"/>
                <w:b w:val="0"/>
                <w:noProof/>
                <w:sz w:val="28"/>
                <w:szCs w:val="28"/>
              </w:rPr>
              <w:t xml:space="preserve">3.1. </w:t>
            </w:r>
            <w:r w:rsidR="00E06A24">
              <w:rPr>
                <w:rStyle w:val="a4"/>
                <w:b w:val="0"/>
                <w:noProof/>
                <w:sz w:val="28"/>
                <w:szCs w:val="28"/>
              </w:rPr>
              <w:t xml:space="preserve">    </w:t>
            </w:r>
            <w:r w:rsidR="00E06A24" w:rsidRPr="00E06A24">
              <w:rPr>
                <w:rStyle w:val="a4"/>
                <w:b w:val="0"/>
                <w:noProof/>
                <w:sz w:val="28"/>
                <w:szCs w:val="28"/>
              </w:rPr>
              <w:t>Эконометрический анализ соотношения финансового и реального секторов в экономических циклах.</w:t>
            </w:r>
            <w:r w:rsidR="00E06A24" w:rsidRPr="00E06A24">
              <w:rPr>
                <w:b w:val="0"/>
                <w:noProof/>
                <w:webHidden/>
                <w:sz w:val="28"/>
                <w:szCs w:val="28"/>
              </w:rPr>
              <w:tab/>
            </w:r>
            <w:r w:rsidR="00E06A24" w:rsidRPr="00E06A24">
              <w:rPr>
                <w:b w:val="0"/>
                <w:noProof/>
                <w:webHidden/>
                <w:sz w:val="28"/>
                <w:szCs w:val="28"/>
              </w:rPr>
              <w:fldChar w:fldCharType="begin"/>
            </w:r>
            <w:r w:rsidR="00E06A24" w:rsidRPr="00E06A24">
              <w:rPr>
                <w:b w:val="0"/>
                <w:noProof/>
                <w:webHidden/>
                <w:sz w:val="28"/>
                <w:szCs w:val="28"/>
              </w:rPr>
              <w:instrText xml:space="preserve"> PAGEREF _Toc41919960 \h </w:instrText>
            </w:r>
            <w:r w:rsidR="00E06A24" w:rsidRPr="00E06A24">
              <w:rPr>
                <w:b w:val="0"/>
                <w:noProof/>
                <w:webHidden/>
                <w:sz w:val="28"/>
                <w:szCs w:val="28"/>
              </w:rPr>
            </w:r>
            <w:r w:rsidR="00E06A24" w:rsidRPr="00E06A24">
              <w:rPr>
                <w:b w:val="0"/>
                <w:noProof/>
                <w:webHidden/>
                <w:sz w:val="28"/>
                <w:szCs w:val="28"/>
              </w:rPr>
              <w:fldChar w:fldCharType="separate"/>
            </w:r>
            <w:r w:rsidR="00E06A24" w:rsidRPr="00E06A24">
              <w:rPr>
                <w:b w:val="0"/>
                <w:noProof/>
                <w:webHidden/>
                <w:sz w:val="28"/>
                <w:szCs w:val="28"/>
              </w:rPr>
              <w:t>40</w:t>
            </w:r>
            <w:r w:rsidR="00E06A24" w:rsidRPr="00E06A24">
              <w:rPr>
                <w:b w:val="0"/>
                <w:noProof/>
                <w:webHidden/>
                <w:sz w:val="28"/>
                <w:szCs w:val="28"/>
              </w:rPr>
              <w:fldChar w:fldCharType="end"/>
            </w:r>
          </w:hyperlink>
        </w:p>
        <w:p w:rsidR="00E06A24" w:rsidRPr="00E06A24" w:rsidRDefault="00D6431C">
          <w:pPr>
            <w:pStyle w:val="21"/>
            <w:tabs>
              <w:tab w:val="right" w:leader="dot" w:pos="9339"/>
            </w:tabs>
            <w:rPr>
              <w:rFonts w:asciiTheme="minorHAnsi" w:eastAsiaTheme="minorEastAsia" w:hAnsiTheme="minorHAnsi" w:cstheme="minorBidi"/>
              <w:b w:val="0"/>
              <w:bCs w:val="0"/>
              <w:noProof/>
              <w:sz w:val="28"/>
              <w:szCs w:val="28"/>
            </w:rPr>
          </w:pPr>
          <w:hyperlink w:anchor="_Toc41919961" w:history="1">
            <w:r w:rsidR="00E06A24" w:rsidRPr="00E06A24">
              <w:rPr>
                <w:rStyle w:val="a4"/>
                <w:b w:val="0"/>
                <w:noProof/>
                <w:sz w:val="28"/>
                <w:szCs w:val="28"/>
              </w:rPr>
              <w:t xml:space="preserve">3.2. </w:t>
            </w:r>
            <w:r w:rsidR="00E06A24">
              <w:rPr>
                <w:rStyle w:val="a4"/>
                <w:b w:val="0"/>
                <w:noProof/>
                <w:sz w:val="28"/>
                <w:szCs w:val="28"/>
              </w:rPr>
              <w:t xml:space="preserve">     </w:t>
            </w:r>
            <w:r w:rsidR="00E06A24" w:rsidRPr="00E06A24">
              <w:rPr>
                <w:rStyle w:val="a4"/>
                <w:b w:val="0"/>
                <w:noProof/>
                <w:sz w:val="28"/>
                <w:szCs w:val="28"/>
              </w:rPr>
              <w:t>Прибыли и задолженности крупных компаний.</w:t>
            </w:r>
            <w:r w:rsidR="00E06A24" w:rsidRPr="00E06A24">
              <w:rPr>
                <w:b w:val="0"/>
                <w:noProof/>
                <w:webHidden/>
                <w:sz w:val="28"/>
                <w:szCs w:val="28"/>
              </w:rPr>
              <w:tab/>
            </w:r>
            <w:r w:rsidR="00E06A24" w:rsidRPr="00E06A24">
              <w:rPr>
                <w:b w:val="0"/>
                <w:noProof/>
                <w:webHidden/>
                <w:sz w:val="28"/>
                <w:szCs w:val="28"/>
              </w:rPr>
              <w:fldChar w:fldCharType="begin"/>
            </w:r>
            <w:r w:rsidR="00E06A24" w:rsidRPr="00E06A24">
              <w:rPr>
                <w:b w:val="0"/>
                <w:noProof/>
                <w:webHidden/>
                <w:sz w:val="28"/>
                <w:szCs w:val="28"/>
              </w:rPr>
              <w:instrText xml:space="preserve"> PAGEREF _Toc41919961 \h </w:instrText>
            </w:r>
            <w:r w:rsidR="00E06A24" w:rsidRPr="00E06A24">
              <w:rPr>
                <w:b w:val="0"/>
                <w:noProof/>
                <w:webHidden/>
                <w:sz w:val="28"/>
                <w:szCs w:val="28"/>
              </w:rPr>
            </w:r>
            <w:r w:rsidR="00E06A24" w:rsidRPr="00E06A24">
              <w:rPr>
                <w:b w:val="0"/>
                <w:noProof/>
                <w:webHidden/>
                <w:sz w:val="28"/>
                <w:szCs w:val="28"/>
              </w:rPr>
              <w:fldChar w:fldCharType="separate"/>
            </w:r>
            <w:r w:rsidR="00E06A24" w:rsidRPr="00E06A24">
              <w:rPr>
                <w:b w:val="0"/>
                <w:noProof/>
                <w:webHidden/>
                <w:sz w:val="28"/>
                <w:szCs w:val="28"/>
              </w:rPr>
              <w:t>52</w:t>
            </w:r>
            <w:r w:rsidR="00E06A24" w:rsidRPr="00E06A24">
              <w:rPr>
                <w:b w:val="0"/>
                <w:noProof/>
                <w:webHidden/>
                <w:sz w:val="28"/>
                <w:szCs w:val="28"/>
              </w:rPr>
              <w:fldChar w:fldCharType="end"/>
            </w:r>
          </w:hyperlink>
        </w:p>
        <w:p w:rsidR="00E06A24" w:rsidRPr="00E06A24" w:rsidRDefault="00D6431C">
          <w:pPr>
            <w:pStyle w:val="11"/>
            <w:tabs>
              <w:tab w:val="right" w:leader="dot" w:pos="9339"/>
            </w:tabs>
            <w:rPr>
              <w:rFonts w:asciiTheme="minorHAnsi" w:eastAsiaTheme="minorEastAsia" w:hAnsiTheme="minorHAnsi" w:cstheme="minorBidi"/>
              <w:b w:val="0"/>
              <w:bCs w:val="0"/>
              <w:i w:val="0"/>
              <w:iCs w:val="0"/>
              <w:noProof/>
              <w:sz w:val="28"/>
              <w:szCs w:val="28"/>
            </w:rPr>
          </w:pPr>
          <w:hyperlink w:anchor="_Toc41919962" w:history="1">
            <w:r w:rsidR="00E06A24" w:rsidRPr="00E06A24">
              <w:rPr>
                <w:rStyle w:val="a4"/>
                <w:b w:val="0"/>
                <w:noProof/>
                <w:sz w:val="28"/>
                <w:szCs w:val="28"/>
              </w:rPr>
              <w:t>Заключение.</w:t>
            </w:r>
            <w:r w:rsidR="00E06A24" w:rsidRPr="00E06A24">
              <w:rPr>
                <w:b w:val="0"/>
                <w:noProof/>
                <w:webHidden/>
                <w:sz w:val="28"/>
                <w:szCs w:val="28"/>
              </w:rPr>
              <w:tab/>
            </w:r>
            <w:r w:rsidR="00E06A24" w:rsidRPr="00E06A24">
              <w:rPr>
                <w:b w:val="0"/>
                <w:noProof/>
                <w:webHidden/>
                <w:sz w:val="28"/>
                <w:szCs w:val="28"/>
              </w:rPr>
              <w:fldChar w:fldCharType="begin"/>
            </w:r>
            <w:r w:rsidR="00E06A24" w:rsidRPr="00E06A24">
              <w:rPr>
                <w:b w:val="0"/>
                <w:noProof/>
                <w:webHidden/>
                <w:sz w:val="28"/>
                <w:szCs w:val="28"/>
              </w:rPr>
              <w:instrText xml:space="preserve"> PAGEREF _Toc41919962 \h </w:instrText>
            </w:r>
            <w:r w:rsidR="00E06A24" w:rsidRPr="00E06A24">
              <w:rPr>
                <w:b w:val="0"/>
                <w:noProof/>
                <w:webHidden/>
                <w:sz w:val="28"/>
                <w:szCs w:val="28"/>
              </w:rPr>
            </w:r>
            <w:r w:rsidR="00E06A24" w:rsidRPr="00E06A24">
              <w:rPr>
                <w:b w:val="0"/>
                <w:noProof/>
                <w:webHidden/>
                <w:sz w:val="28"/>
                <w:szCs w:val="28"/>
              </w:rPr>
              <w:fldChar w:fldCharType="separate"/>
            </w:r>
            <w:r w:rsidR="00E06A24" w:rsidRPr="00E06A24">
              <w:rPr>
                <w:b w:val="0"/>
                <w:noProof/>
                <w:webHidden/>
                <w:sz w:val="28"/>
                <w:szCs w:val="28"/>
              </w:rPr>
              <w:t>55</w:t>
            </w:r>
            <w:r w:rsidR="00E06A24" w:rsidRPr="00E06A24">
              <w:rPr>
                <w:b w:val="0"/>
                <w:noProof/>
                <w:webHidden/>
                <w:sz w:val="28"/>
                <w:szCs w:val="28"/>
              </w:rPr>
              <w:fldChar w:fldCharType="end"/>
            </w:r>
          </w:hyperlink>
        </w:p>
        <w:p w:rsidR="00E06A24" w:rsidRPr="00E06A24" w:rsidRDefault="00D6431C">
          <w:pPr>
            <w:pStyle w:val="11"/>
            <w:tabs>
              <w:tab w:val="right" w:leader="dot" w:pos="9339"/>
            </w:tabs>
            <w:rPr>
              <w:rFonts w:asciiTheme="minorHAnsi" w:eastAsiaTheme="minorEastAsia" w:hAnsiTheme="minorHAnsi" w:cstheme="minorBidi"/>
              <w:b w:val="0"/>
              <w:bCs w:val="0"/>
              <w:i w:val="0"/>
              <w:iCs w:val="0"/>
              <w:noProof/>
              <w:sz w:val="28"/>
              <w:szCs w:val="28"/>
            </w:rPr>
          </w:pPr>
          <w:hyperlink w:anchor="_Toc41919963" w:history="1">
            <w:r w:rsidR="00E06A24" w:rsidRPr="00E06A24">
              <w:rPr>
                <w:rStyle w:val="a4"/>
                <w:b w:val="0"/>
                <w:noProof/>
                <w:sz w:val="28"/>
                <w:szCs w:val="28"/>
              </w:rPr>
              <w:t>Список использованных источников.</w:t>
            </w:r>
            <w:r w:rsidR="00E06A24" w:rsidRPr="00E06A24">
              <w:rPr>
                <w:b w:val="0"/>
                <w:noProof/>
                <w:webHidden/>
                <w:sz w:val="28"/>
                <w:szCs w:val="28"/>
              </w:rPr>
              <w:tab/>
            </w:r>
            <w:r w:rsidR="00E06A24" w:rsidRPr="00E06A24">
              <w:rPr>
                <w:b w:val="0"/>
                <w:noProof/>
                <w:webHidden/>
                <w:sz w:val="28"/>
                <w:szCs w:val="28"/>
              </w:rPr>
              <w:fldChar w:fldCharType="begin"/>
            </w:r>
            <w:r w:rsidR="00E06A24" w:rsidRPr="00E06A24">
              <w:rPr>
                <w:b w:val="0"/>
                <w:noProof/>
                <w:webHidden/>
                <w:sz w:val="28"/>
                <w:szCs w:val="28"/>
              </w:rPr>
              <w:instrText xml:space="preserve"> PAGEREF _Toc41919963 \h </w:instrText>
            </w:r>
            <w:r w:rsidR="00E06A24" w:rsidRPr="00E06A24">
              <w:rPr>
                <w:b w:val="0"/>
                <w:noProof/>
                <w:webHidden/>
                <w:sz w:val="28"/>
                <w:szCs w:val="28"/>
              </w:rPr>
            </w:r>
            <w:r w:rsidR="00E06A24" w:rsidRPr="00E06A24">
              <w:rPr>
                <w:b w:val="0"/>
                <w:noProof/>
                <w:webHidden/>
                <w:sz w:val="28"/>
                <w:szCs w:val="28"/>
              </w:rPr>
              <w:fldChar w:fldCharType="separate"/>
            </w:r>
            <w:r w:rsidR="00E06A24" w:rsidRPr="00E06A24">
              <w:rPr>
                <w:b w:val="0"/>
                <w:noProof/>
                <w:webHidden/>
                <w:sz w:val="28"/>
                <w:szCs w:val="28"/>
              </w:rPr>
              <w:t>59</w:t>
            </w:r>
            <w:r w:rsidR="00E06A24" w:rsidRPr="00E06A24">
              <w:rPr>
                <w:b w:val="0"/>
                <w:noProof/>
                <w:webHidden/>
                <w:sz w:val="28"/>
                <w:szCs w:val="28"/>
              </w:rPr>
              <w:fldChar w:fldCharType="end"/>
            </w:r>
          </w:hyperlink>
        </w:p>
        <w:p w:rsidR="00B32F81" w:rsidRPr="00B42FF5" w:rsidRDefault="00B32F81" w:rsidP="00FE398F">
          <w:pPr>
            <w:spacing w:before="300" w:line="360" w:lineRule="auto"/>
            <w:jc w:val="both"/>
          </w:pPr>
          <w:r w:rsidRPr="00E06A24">
            <w:rPr>
              <w:bCs/>
              <w:noProof/>
              <w:sz w:val="28"/>
              <w:szCs w:val="28"/>
            </w:rPr>
            <w:fldChar w:fldCharType="end"/>
          </w:r>
        </w:p>
      </w:sdtContent>
    </w:sdt>
    <w:p w:rsidR="00B32F81" w:rsidRPr="004C44F9" w:rsidRDefault="00180A81" w:rsidP="00FE398F">
      <w:pPr>
        <w:spacing w:before="300" w:line="360" w:lineRule="auto"/>
        <w:jc w:val="both"/>
        <w:rPr>
          <w:sz w:val="28"/>
          <w:szCs w:val="28"/>
        </w:rPr>
      </w:pPr>
      <w:r w:rsidRPr="00B42FF5">
        <w:rPr>
          <w:sz w:val="28"/>
          <w:szCs w:val="28"/>
        </w:rPr>
        <w:br w:type="page"/>
      </w:r>
    </w:p>
    <w:p w:rsidR="000657CF" w:rsidRPr="00527A2C" w:rsidRDefault="00B32F81" w:rsidP="00EF2EDF">
      <w:pPr>
        <w:pStyle w:val="1"/>
        <w:spacing w:before="300" w:line="360" w:lineRule="auto"/>
        <w:ind w:firstLine="720"/>
        <w:jc w:val="center"/>
        <w:rPr>
          <w:rFonts w:ascii="Times New Roman" w:hAnsi="Times New Roman" w:cs="Times New Roman"/>
          <w:color w:val="000000" w:themeColor="text1"/>
        </w:rPr>
      </w:pPr>
      <w:bookmarkStart w:id="0" w:name="_Toc41919952"/>
      <w:r w:rsidRPr="00527A2C">
        <w:rPr>
          <w:rFonts w:ascii="Times New Roman" w:hAnsi="Times New Roman" w:cs="Times New Roman"/>
          <w:color w:val="000000" w:themeColor="text1"/>
        </w:rPr>
        <w:lastRenderedPageBreak/>
        <w:t>Введение.</w:t>
      </w:r>
      <w:bookmarkEnd w:id="0"/>
    </w:p>
    <w:p w:rsidR="0097209B" w:rsidRPr="0097209B" w:rsidRDefault="0097209B" w:rsidP="0097209B"/>
    <w:p w:rsidR="009F6FE1" w:rsidRPr="004C44F9" w:rsidRDefault="00FA4D98" w:rsidP="00FE398F">
      <w:pPr>
        <w:spacing w:before="300" w:line="360" w:lineRule="auto"/>
        <w:ind w:firstLine="720"/>
        <w:jc w:val="both"/>
        <w:rPr>
          <w:sz w:val="28"/>
          <w:szCs w:val="28"/>
        </w:rPr>
      </w:pPr>
      <w:r w:rsidRPr="004C44F9">
        <w:rPr>
          <w:sz w:val="28"/>
          <w:szCs w:val="28"/>
        </w:rPr>
        <w:t>Финансовые институты являются неотъемлемым атрибутом рыночной экономики любого типа. Они обеспечивают</w:t>
      </w:r>
      <w:r w:rsidR="009F6FE1" w:rsidRPr="004C44F9">
        <w:rPr>
          <w:sz w:val="28"/>
          <w:szCs w:val="28"/>
        </w:rPr>
        <w:t xml:space="preserve"> полноценное</w:t>
      </w:r>
      <w:r w:rsidRPr="004C44F9">
        <w:rPr>
          <w:sz w:val="28"/>
          <w:szCs w:val="28"/>
        </w:rPr>
        <w:t xml:space="preserve"> функционирование финансового рынка и, по сути являются его главными операторами. К таковым относятся коммерческие и центральные банки, всевозможные кредиторские организации, страховые компании</w:t>
      </w:r>
      <w:r w:rsidR="009F6FE1" w:rsidRPr="004C44F9">
        <w:rPr>
          <w:sz w:val="28"/>
          <w:szCs w:val="28"/>
        </w:rPr>
        <w:t xml:space="preserve"> и вообще любые организации, занимающиеся финансовыми операциями.</w:t>
      </w:r>
      <w:r w:rsidR="00B24ACF" w:rsidRPr="004C44F9">
        <w:rPr>
          <w:sz w:val="28"/>
          <w:szCs w:val="28"/>
        </w:rPr>
        <w:t xml:space="preserve"> Все это – неотъемлемые атрибуты финансового рынка, который, как пишут в своей книге Сысоева Е. Ф., Гаврилова А. Н. и Попов А. А. «Финансы организаций. Корпоративные финансы» [1], «является основным поставщиком финансовых ресурсов для хозяйствующих субъектов, прежде всего корпораций, и объектом инвестирования».</w:t>
      </w:r>
    </w:p>
    <w:p w:rsidR="00476AC9" w:rsidRPr="004C44F9" w:rsidRDefault="00D10FD5" w:rsidP="00FE398F">
      <w:pPr>
        <w:spacing w:before="300" w:line="360" w:lineRule="auto"/>
        <w:ind w:firstLine="720"/>
        <w:jc w:val="both"/>
        <w:rPr>
          <w:sz w:val="28"/>
          <w:szCs w:val="28"/>
        </w:rPr>
      </w:pPr>
      <w:r w:rsidRPr="004C44F9">
        <w:rPr>
          <w:sz w:val="28"/>
          <w:szCs w:val="28"/>
        </w:rPr>
        <w:t xml:space="preserve">Колебания экономической конъюнктуры, которые проявляют себя в виде периодических спадов и подъемов в экономике, оказывают различное влияние на работу </w:t>
      </w:r>
      <w:r w:rsidR="00726732" w:rsidRPr="004C44F9">
        <w:rPr>
          <w:sz w:val="28"/>
          <w:szCs w:val="28"/>
        </w:rPr>
        <w:t xml:space="preserve">тех или иных </w:t>
      </w:r>
      <w:r w:rsidRPr="004C44F9">
        <w:rPr>
          <w:sz w:val="28"/>
          <w:szCs w:val="28"/>
        </w:rPr>
        <w:t>финансовых организаций, поэтому</w:t>
      </w:r>
      <w:r w:rsidR="009F6FE1" w:rsidRPr="004C44F9">
        <w:rPr>
          <w:sz w:val="28"/>
          <w:szCs w:val="28"/>
        </w:rPr>
        <w:t xml:space="preserve"> </w:t>
      </w:r>
      <w:r w:rsidR="00BC0CA6" w:rsidRPr="004C44F9">
        <w:rPr>
          <w:sz w:val="28"/>
          <w:szCs w:val="28"/>
        </w:rPr>
        <w:t>на временных промежутках</w:t>
      </w:r>
      <w:r w:rsidR="009F6FE1" w:rsidRPr="004C44F9">
        <w:rPr>
          <w:sz w:val="28"/>
          <w:szCs w:val="28"/>
        </w:rPr>
        <w:t xml:space="preserve"> хозяйственных циклов </w:t>
      </w:r>
      <w:r w:rsidR="00BC0CA6" w:rsidRPr="004C44F9">
        <w:rPr>
          <w:sz w:val="28"/>
          <w:szCs w:val="28"/>
        </w:rPr>
        <w:t xml:space="preserve">разного масштаба, </w:t>
      </w:r>
      <w:r w:rsidR="009F6FE1" w:rsidRPr="004C44F9">
        <w:rPr>
          <w:sz w:val="28"/>
          <w:szCs w:val="28"/>
        </w:rPr>
        <w:t xml:space="preserve">функционирование финансовых институтов протекает по-разному. </w:t>
      </w:r>
    </w:p>
    <w:p w:rsidR="00726732" w:rsidRDefault="00726732" w:rsidP="00FE398F">
      <w:pPr>
        <w:spacing w:before="300" w:line="360" w:lineRule="auto"/>
        <w:ind w:firstLine="720"/>
        <w:jc w:val="both"/>
        <w:rPr>
          <w:sz w:val="28"/>
          <w:szCs w:val="28"/>
        </w:rPr>
      </w:pPr>
      <w:r w:rsidRPr="004C44F9">
        <w:rPr>
          <w:sz w:val="28"/>
          <w:szCs w:val="28"/>
        </w:rPr>
        <w:t xml:space="preserve">Экономическим циклом является, как пишет в своей статье </w:t>
      </w:r>
      <w:proofErr w:type="spellStart"/>
      <w:r w:rsidRPr="004C44F9">
        <w:rPr>
          <w:sz w:val="28"/>
          <w:szCs w:val="28"/>
        </w:rPr>
        <w:t>Галяутдинов</w:t>
      </w:r>
      <w:proofErr w:type="spellEnd"/>
      <w:r w:rsidRPr="004C44F9">
        <w:rPr>
          <w:sz w:val="28"/>
          <w:szCs w:val="28"/>
        </w:rPr>
        <w:t xml:space="preserve"> Р. Р., есть </w:t>
      </w:r>
      <w:r w:rsidR="00762C11">
        <w:rPr>
          <w:sz w:val="28"/>
          <w:szCs w:val="28"/>
        </w:rPr>
        <w:t>«</w:t>
      </w:r>
      <w:r w:rsidRPr="004C44F9">
        <w:rPr>
          <w:sz w:val="28"/>
          <w:szCs w:val="28"/>
        </w:rPr>
        <w:t>периодически повторяющееся колебание уровня экономической активности</w:t>
      </w:r>
      <w:r w:rsidR="00762C11">
        <w:rPr>
          <w:sz w:val="28"/>
          <w:szCs w:val="28"/>
        </w:rPr>
        <w:t>»</w:t>
      </w:r>
      <w:r w:rsidRPr="004C44F9">
        <w:rPr>
          <w:sz w:val="28"/>
          <w:szCs w:val="28"/>
        </w:rPr>
        <w:t xml:space="preserve"> [</w:t>
      </w:r>
      <w:r w:rsidR="00B24ACF" w:rsidRPr="004C44F9">
        <w:rPr>
          <w:sz w:val="28"/>
          <w:szCs w:val="28"/>
        </w:rPr>
        <w:t>2</w:t>
      </w:r>
      <w:r w:rsidRPr="004C44F9">
        <w:rPr>
          <w:sz w:val="28"/>
          <w:szCs w:val="28"/>
        </w:rPr>
        <w:t>]</w:t>
      </w:r>
      <w:r w:rsidR="00FC0A05" w:rsidRPr="004C44F9">
        <w:rPr>
          <w:sz w:val="28"/>
          <w:szCs w:val="28"/>
        </w:rPr>
        <w:t xml:space="preserve">. Таким образом, </w:t>
      </w:r>
      <w:r w:rsidR="00D44248" w:rsidRPr="004C44F9">
        <w:rPr>
          <w:sz w:val="28"/>
          <w:szCs w:val="28"/>
        </w:rPr>
        <w:t xml:space="preserve">внутри каждого цикла есть фазы – подъем, пик, спад и дно. Соответственно, в условиях каждой из вышеперечисленных существующих фаз, кредитно-финансовая сфера проявляет себя специфически. Всестороннее исследование данной специфики представляет из себя весьма трудоемкий процесс, и в данной работе мы постараемся подойти к этому вопросу с разных сторон, чтобы сформировать у читателя наиболее полное представление о взаимосвязи </w:t>
      </w:r>
      <w:r w:rsidR="00D44248" w:rsidRPr="004C44F9">
        <w:rPr>
          <w:sz w:val="28"/>
          <w:szCs w:val="28"/>
        </w:rPr>
        <w:lastRenderedPageBreak/>
        <w:t>между фазовыми колебаниями хозяйственной конъюнктуры и протеканием в условиях таковых финансовых</w:t>
      </w:r>
      <w:r w:rsidR="00B63F34" w:rsidRPr="004C44F9">
        <w:rPr>
          <w:sz w:val="28"/>
          <w:szCs w:val="28"/>
        </w:rPr>
        <w:t xml:space="preserve"> и связанных с ними</w:t>
      </w:r>
      <w:r w:rsidR="00D44248" w:rsidRPr="004C44F9">
        <w:rPr>
          <w:sz w:val="28"/>
          <w:szCs w:val="28"/>
        </w:rPr>
        <w:t xml:space="preserve"> процессов.</w:t>
      </w:r>
    </w:p>
    <w:p w:rsidR="00951420" w:rsidRPr="004C44F9" w:rsidRDefault="00133B16" w:rsidP="00FE398F">
      <w:pPr>
        <w:spacing w:before="300" w:line="360" w:lineRule="auto"/>
        <w:ind w:firstLine="720"/>
        <w:jc w:val="both"/>
        <w:rPr>
          <w:sz w:val="28"/>
          <w:szCs w:val="28"/>
        </w:rPr>
      </w:pPr>
      <w:r>
        <w:rPr>
          <w:sz w:val="28"/>
          <w:szCs w:val="28"/>
        </w:rPr>
        <w:t>Если речь заходит об анализе взаимосвязи финансовой сферы и экономических циклов, то, в первую очередь, рассмотрению должно подвергаться взаимовлияние финансового и реального секторов экономики</w:t>
      </w:r>
      <w:r w:rsidR="00C83F77">
        <w:rPr>
          <w:sz w:val="28"/>
          <w:szCs w:val="28"/>
        </w:rPr>
        <w:t xml:space="preserve">. </w:t>
      </w:r>
      <w:r w:rsidR="000657CF" w:rsidRPr="004C44F9">
        <w:rPr>
          <w:sz w:val="28"/>
          <w:szCs w:val="28"/>
        </w:rPr>
        <w:t>В данной работе собраны и подробно проанализированы теоретические положения и статистика о поведении финансовых институтов в условиях различных экономических циклов, а также построены эконометрические модели, описывающие функционирование кредитно-денежных организаций на том или ином временном промежутке.</w:t>
      </w:r>
      <w:r w:rsidR="00F14906" w:rsidRPr="004C44F9">
        <w:rPr>
          <w:sz w:val="28"/>
          <w:szCs w:val="28"/>
        </w:rPr>
        <w:t xml:space="preserve"> Целью настоящей научно-исследовательской работы является</w:t>
      </w:r>
      <w:r w:rsidR="00923A2C" w:rsidRPr="004C44F9">
        <w:rPr>
          <w:sz w:val="28"/>
          <w:szCs w:val="28"/>
        </w:rPr>
        <w:t xml:space="preserve"> всесторонний анализ и моделирование функционирования финансовых институтов – банков и других кредитно-денежных организаций в условиях тех или иных экономических циклов.</w:t>
      </w:r>
    </w:p>
    <w:p w:rsidR="00F429E5" w:rsidRDefault="00A865D3" w:rsidP="00FE398F">
      <w:pPr>
        <w:spacing w:before="300" w:line="360" w:lineRule="auto"/>
        <w:ind w:firstLine="720"/>
        <w:jc w:val="both"/>
        <w:rPr>
          <w:sz w:val="28"/>
          <w:szCs w:val="28"/>
        </w:rPr>
      </w:pPr>
      <w:r w:rsidRPr="004C44F9">
        <w:rPr>
          <w:sz w:val="28"/>
          <w:szCs w:val="28"/>
        </w:rPr>
        <w:t>Основной проблемой, рассматриваемой в работе</w:t>
      </w:r>
      <w:r w:rsidR="008004A5">
        <w:rPr>
          <w:sz w:val="28"/>
          <w:szCs w:val="28"/>
        </w:rPr>
        <w:t>,</w:t>
      </w:r>
      <w:r w:rsidRPr="004C44F9">
        <w:rPr>
          <w:sz w:val="28"/>
          <w:szCs w:val="28"/>
        </w:rPr>
        <w:t xml:space="preserve"> является изучение того, </w:t>
      </w:r>
      <w:r w:rsidR="00852200">
        <w:rPr>
          <w:sz w:val="28"/>
          <w:szCs w:val="28"/>
        </w:rPr>
        <w:t xml:space="preserve">как </w:t>
      </w:r>
      <w:r w:rsidRPr="004C44F9">
        <w:rPr>
          <w:sz w:val="28"/>
          <w:szCs w:val="28"/>
        </w:rPr>
        <w:t xml:space="preserve">банки и другие финансовые институты </w:t>
      </w:r>
      <w:r w:rsidR="00D734B0">
        <w:rPr>
          <w:sz w:val="28"/>
          <w:szCs w:val="28"/>
        </w:rPr>
        <w:t xml:space="preserve">влияют на кризисы </w:t>
      </w:r>
      <w:r w:rsidR="00852200">
        <w:rPr>
          <w:sz w:val="28"/>
          <w:szCs w:val="28"/>
        </w:rPr>
        <w:t xml:space="preserve">в </w:t>
      </w:r>
      <w:proofErr w:type="spellStart"/>
      <w:r w:rsidR="00852200">
        <w:rPr>
          <w:sz w:val="28"/>
          <w:szCs w:val="28"/>
        </w:rPr>
        <w:t>промышлености</w:t>
      </w:r>
      <w:proofErr w:type="spellEnd"/>
      <w:r w:rsidRPr="004C44F9">
        <w:rPr>
          <w:sz w:val="28"/>
          <w:szCs w:val="28"/>
        </w:rPr>
        <w:t>.</w:t>
      </w:r>
      <w:r w:rsidR="00852200">
        <w:rPr>
          <w:sz w:val="28"/>
          <w:szCs w:val="28"/>
        </w:rPr>
        <w:t xml:space="preserve"> Иными словами, в работе рассматривается взаимовлияния финансового и реального секторов экономики в условиях кризис</w:t>
      </w:r>
      <w:r w:rsidR="004A3D66">
        <w:rPr>
          <w:sz w:val="28"/>
          <w:szCs w:val="28"/>
        </w:rPr>
        <w:t>ных ситуаций и то, какую роль в этих кризисах играет каждый из секторов экономики</w:t>
      </w:r>
      <w:r w:rsidR="00852200">
        <w:rPr>
          <w:sz w:val="28"/>
          <w:szCs w:val="28"/>
        </w:rPr>
        <w:t>.</w:t>
      </w:r>
      <w:r w:rsidR="00F83055">
        <w:rPr>
          <w:sz w:val="28"/>
          <w:szCs w:val="28"/>
        </w:rPr>
        <w:t xml:space="preserve"> Исследования в данной области ведут свою историю от трудов немецкого экономиста, теоретика австромарксизма Рудольфа </w:t>
      </w:r>
      <w:proofErr w:type="spellStart"/>
      <w:r w:rsidR="00F83055">
        <w:rPr>
          <w:sz w:val="28"/>
          <w:szCs w:val="28"/>
        </w:rPr>
        <w:t>Гильфердинга</w:t>
      </w:r>
      <w:proofErr w:type="spellEnd"/>
      <w:r w:rsidR="00F83055">
        <w:rPr>
          <w:sz w:val="28"/>
          <w:szCs w:val="28"/>
        </w:rPr>
        <w:t>, который написал такие известные труды, как «Финансовый капитал», где</w:t>
      </w:r>
      <w:r w:rsidR="00EC29DF">
        <w:rPr>
          <w:sz w:val="28"/>
          <w:szCs w:val="28"/>
        </w:rPr>
        <w:t xml:space="preserve"> «дана попытка научного объяснения экономических явлений новейшего капитализма» </w:t>
      </w:r>
      <w:r w:rsidR="00EC29DF" w:rsidRPr="00EC29DF">
        <w:rPr>
          <w:sz w:val="28"/>
          <w:szCs w:val="28"/>
        </w:rPr>
        <w:t>[</w:t>
      </w:r>
      <w:r w:rsidR="00EC29DF">
        <w:rPr>
          <w:sz w:val="28"/>
          <w:szCs w:val="28"/>
        </w:rPr>
        <w:t>3, стр. 41</w:t>
      </w:r>
      <w:r w:rsidR="00EC29DF" w:rsidRPr="00EC29DF">
        <w:rPr>
          <w:sz w:val="28"/>
          <w:szCs w:val="28"/>
        </w:rPr>
        <w:t>]</w:t>
      </w:r>
      <w:r w:rsidR="00216D5A">
        <w:rPr>
          <w:sz w:val="28"/>
          <w:szCs w:val="28"/>
        </w:rPr>
        <w:t>. Поднятый вопрос так же в определенной мере освещался в учебника</w:t>
      </w:r>
      <w:r w:rsidR="00F429E5">
        <w:rPr>
          <w:sz w:val="28"/>
          <w:szCs w:val="28"/>
        </w:rPr>
        <w:t xml:space="preserve">х по политэкономии капитализма таких авторов, как советские экономисты </w:t>
      </w:r>
      <w:proofErr w:type="spellStart"/>
      <w:r w:rsidR="00F429E5">
        <w:rPr>
          <w:sz w:val="28"/>
          <w:szCs w:val="28"/>
        </w:rPr>
        <w:t>Цаголов</w:t>
      </w:r>
      <w:proofErr w:type="spellEnd"/>
      <w:r w:rsidR="00F429E5">
        <w:rPr>
          <w:sz w:val="28"/>
          <w:szCs w:val="28"/>
        </w:rPr>
        <w:t xml:space="preserve"> Николай Александрович или </w:t>
      </w:r>
      <w:proofErr w:type="spellStart"/>
      <w:r w:rsidR="00F429E5">
        <w:rPr>
          <w:sz w:val="28"/>
          <w:szCs w:val="28"/>
        </w:rPr>
        <w:t>Энох</w:t>
      </w:r>
      <w:proofErr w:type="spellEnd"/>
      <w:r w:rsidR="00F429E5">
        <w:rPr>
          <w:sz w:val="28"/>
          <w:szCs w:val="28"/>
        </w:rPr>
        <w:t xml:space="preserve"> Яковлевич </w:t>
      </w:r>
      <w:proofErr w:type="spellStart"/>
      <w:r w:rsidR="00F429E5">
        <w:rPr>
          <w:sz w:val="28"/>
          <w:szCs w:val="28"/>
        </w:rPr>
        <w:t>Брегель</w:t>
      </w:r>
      <w:proofErr w:type="spellEnd"/>
      <w:r w:rsidR="00F429E5">
        <w:rPr>
          <w:sz w:val="28"/>
          <w:szCs w:val="28"/>
        </w:rPr>
        <w:t>.</w:t>
      </w:r>
    </w:p>
    <w:p w:rsidR="00A865D3" w:rsidRDefault="00900059" w:rsidP="00FE398F">
      <w:pPr>
        <w:spacing w:before="300" w:line="360" w:lineRule="auto"/>
        <w:ind w:firstLine="720"/>
        <w:jc w:val="both"/>
        <w:rPr>
          <w:sz w:val="28"/>
          <w:szCs w:val="28"/>
        </w:rPr>
      </w:pPr>
      <w:r>
        <w:rPr>
          <w:sz w:val="28"/>
          <w:szCs w:val="28"/>
        </w:rPr>
        <w:t xml:space="preserve">Однако, течение времени к концу двадцатого столетия подняло ряд вопросов, которые ранее были неактуальны, но теперь нуждались в </w:t>
      </w:r>
      <w:r>
        <w:rPr>
          <w:sz w:val="28"/>
          <w:szCs w:val="28"/>
        </w:rPr>
        <w:lastRenderedPageBreak/>
        <w:t>тщательном анализе.</w:t>
      </w:r>
      <w:r w:rsidR="000C1AA2">
        <w:rPr>
          <w:sz w:val="28"/>
          <w:szCs w:val="28"/>
        </w:rPr>
        <w:t xml:space="preserve"> </w:t>
      </w:r>
      <w:r w:rsidR="00241415">
        <w:rPr>
          <w:sz w:val="28"/>
          <w:szCs w:val="28"/>
        </w:rPr>
        <w:t>Необходимо отметить, что начиная с либеральных реформ 1980-х годов в США начала формироваться «долговая экономика». Диспропорции между прибылями кредитно-финансовых организаций и промышленных предприятий, обособление финансового сектора экономики и усиление влияния последнего на реальное производство, структурные экономические сдвиги – все это не могло не привлечь внимания целого ряда современных исследователей к назревающим социально-экономическим проблемам.</w:t>
      </w:r>
      <w:r>
        <w:rPr>
          <w:sz w:val="28"/>
          <w:szCs w:val="28"/>
        </w:rPr>
        <w:t xml:space="preserve"> </w:t>
      </w:r>
    </w:p>
    <w:p w:rsidR="0066170A" w:rsidRDefault="0066170A" w:rsidP="00FE398F">
      <w:pPr>
        <w:spacing w:before="300" w:line="360" w:lineRule="auto"/>
        <w:ind w:firstLine="720"/>
        <w:jc w:val="both"/>
        <w:rPr>
          <w:sz w:val="28"/>
          <w:szCs w:val="28"/>
        </w:rPr>
      </w:pPr>
      <w:r>
        <w:rPr>
          <w:sz w:val="28"/>
          <w:szCs w:val="28"/>
        </w:rPr>
        <w:t xml:space="preserve">За исследование циклических кризисов, вызванных диспропорциями </w:t>
      </w:r>
      <w:proofErr w:type="gramStart"/>
      <w:r>
        <w:rPr>
          <w:sz w:val="28"/>
          <w:szCs w:val="28"/>
        </w:rPr>
        <w:t>между хозяйственными секторами</w:t>
      </w:r>
      <w:proofErr w:type="gramEnd"/>
      <w:r>
        <w:rPr>
          <w:sz w:val="28"/>
          <w:szCs w:val="28"/>
        </w:rPr>
        <w:t xml:space="preserve"> взялась и австрийская школа. </w:t>
      </w:r>
      <w:r w:rsidR="009156DB">
        <w:rPr>
          <w:sz w:val="28"/>
          <w:szCs w:val="28"/>
        </w:rPr>
        <w:t xml:space="preserve">При том, что классики данного направления экономической науки, такие как Фридрих Август фон </w:t>
      </w:r>
      <w:proofErr w:type="spellStart"/>
      <w:r w:rsidR="009156DB">
        <w:rPr>
          <w:sz w:val="28"/>
          <w:szCs w:val="28"/>
        </w:rPr>
        <w:t>Хайек</w:t>
      </w:r>
      <w:proofErr w:type="spellEnd"/>
      <w:r w:rsidR="009156DB">
        <w:rPr>
          <w:sz w:val="28"/>
          <w:szCs w:val="28"/>
        </w:rPr>
        <w:t xml:space="preserve"> (1899-1992 </w:t>
      </w:r>
      <w:proofErr w:type="spellStart"/>
      <w:r w:rsidR="009156DB">
        <w:rPr>
          <w:sz w:val="28"/>
          <w:szCs w:val="28"/>
        </w:rPr>
        <w:t>гг</w:t>
      </w:r>
      <w:proofErr w:type="spellEnd"/>
      <w:r w:rsidR="009156DB">
        <w:rPr>
          <w:sz w:val="28"/>
          <w:szCs w:val="28"/>
        </w:rPr>
        <w:t xml:space="preserve">) или Людвиг фон </w:t>
      </w:r>
      <w:proofErr w:type="spellStart"/>
      <w:r w:rsidR="009156DB">
        <w:rPr>
          <w:sz w:val="28"/>
          <w:szCs w:val="28"/>
        </w:rPr>
        <w:t>Мизес</w:t>
      </w:r>
      <w:proofErr w:type="spellEnd"/>
      <w:r w:rsidR="009156DB">
        <w:rPr>
          <w:sz w:val="28"/>
          <w:szCs w:val="28"/>
        </w:rPr>
        <w:t xml:space="preserve"> (1881-1973 </w:t>
      </w:r>
      <w:proofErr w:type="spellStart"/>
      <w:r w:rsidR="009156DB">
        <w:rPr>
          <w:sz w:val="28"/>
          <w:szCs w:val="28"/>
        </w:rPr>
        <w:t>гг</w:t>
      </w:r>
      <w:proofErr w:type="spellEnd"/>
      <w:r w:rsidR="009156DB">
        <w:rPr>
          <w:sz w:val="28"/>
          <w:szCs w:val="28"/>
        </w:rPr>
        <w:t xml:space="preserve">) заложили основы своей теории еще в начале </w:t>
      </w:r>
      <w:r w:rsidR="001108FD">
        <w:rPr>
          <w:sz w:val="28"/>
          <w:szCs w:val="28"/>
        </w:rPr>
        <w:t>двадцато</w:t>
      </w:r>
      <w:r w:rsidR="009156DB">
        <w:rPr>
          <w:sz w:val="28"/>
          <w:szCs w:val="28"/>
        </w:rPr>
        <w:t xml:space="preserve">го века – на данный период пришелся пик их творчества, наибольшую актуальность </w:t>
      </w:r>
      <w:r w:rsidR="001108FD">
        <w:rPr>
          <w:sz w:val="28"/>
          <w:szCs w:val="28"/>
        </w:rPr>
        <w:t xml:space="preserve">их </w:t>
      </w:r>
      <w:r w:rsidR="009156DB">
        <w:rPr>
          <w:sz w:val="28"/>
          <w:szCs w:val="28"/>
        </w:rPr>
        <w:t xml:space="preserve">методология и вопросы, которые подняла их теория, получили </w:t>
      </w:r>
      <w:r w:rsidR="001108FD">
        <w:rPr>
          <w:sz w:val="28"/>
          <w:szCs w:val="28"/>
        </w:rPr>
        <w:t>в двух последних десятилетиях двадцатого века.</w:t>
      </w:r>
      <w:r w:rsidR="009B6203">
        <w:rPr>
          <w:sz w:val="28"/>
          <w:szCs w:val="28"/>
        </w:rPr>
        <w:t xml:space="preserve"> Опираясь на теоретические положения австрийской школы, мы можем провести, в рамках поставленной темы, в настоящей работе всесторонний анализ взаимовлияния финансового и реального секторов экономики.</w:t>
      </w:r>
    </w:p>
    <w:p w:rsidR="00AD5E8F" w:rsidRPr="00EC29DF" w:rsidRDefault="009B6203" w:rsidP="00FE398F">
      <w:pPr>
        <w:spacing w:before="300" w:line="360" w:lineRule="auto"/>
        <w:ind w:firstLine="720"/>
        <w:jc w:val="both"/>
        <w:rPr>
          <w:sz w:val="28"/>
          <w:szCs w:val="28"/>
        </w:rPr>
      </w:pPr>
      <w:r>
        <w:rPr>
          <w:sz w:val="28"/>
          <w:szCs w:val="28"/>
        </w:rPr>
        <w:t>Таким образом, ц</w:t>
      </w:r>
      <w:r w:rsidR="00AD5E8F">
        <w:rPr>
          <w:sz w:val="28"/>
          <w:szCs w:val="28"/>
        </w:rPr>
        <w:t xml:space="preserve">елью настоящей работы является </w:t>
      </w:r>
      <w:r w:rsidR="00AD5E8F" w:rsidRPr="00AD5E8F">
        <w:rPr>
          <w:i/>
          <w:sz w:val="28"/>
          <w:szCs w:val="28"/>
        </w:rPr>
        <w:t>исследование соотношения финансового и реального секторов экономики: как изменения в финансовом секторе влияют на кризисы реального сектора</w:t>
      </w:r>
      <w:r w:rsidR="00AD5E8F">
        <w:rPr>
          <w:sz w:val="28"/>
          <w:szCs w:val="28"/>
        </w:rPr>
        <w:t>.</w:t>
      </w:r>
    </w:p>
    <w:p w:rsidR="007F1489" w:rsidRPr="004C44F9" w:rsidRDefault="00951420" w:rsidP="00FE398F">
      <w:pPr>
        <w:spacing w:before="300" w:line="360" w:lineRule="auto"/>
        <w:ind w:firstLine="720"/>
        <w:jc w:val="both"/>
        <w:rPr>
          <w:sz w:val="28"/>
          <w:szCs w:val="28"/>
        </w:rPr>
      </w:pPr>
      <w:r w:rsidRPr="004C44F9">
        <w:rPr>
          <w:sz w:val="28"/>
          <w:szCs w:val="28"/>
        </w:rPr>
        <w:t>Поскольку выше была определена цель настоящей работы, мы можем поставить перед собой конкретные задачи</w:t>
      </w:r>
      <w:r w:rsidR="00E51509">
        <w:rPr>
          <w:sz w:val="28"/>
          <w:szCs w:val="28"/>
        </w:rPr>
        <w:t>, которые нам необходимо выполнить в рамках рассматриваемого вопроса</w:t>
      </w:r>
      <w:r w:rsidRPr="004C44F9">
        <w:rPr>
          <w:sz w:val="28"/>
          <w:szCs w:val="28"/>
        </w:rPr>
        <w:t>:</w:t>
      </w:r>
    </w:p>
    <w:p w:rsidR="007A6A0C" w:rsidRPr="007A6A0C" w:rsidRDefault="00FC7D4E" w:rsidP="00FE398F">
      <w:pPr>
        <w:pStyle w:val="a5"/>
        <w:numPr>
          <w:ilvl w:val="0"/>
          <w:numId w:val="5"/>
        </w:numPr>
        <w:spacing w:before="300" w:line="360" w:lineRule="auto"/>
        <w:ind w:left="0" w:firstLine="720"/>
        <w:jc w:val="both"/>
        <w:rPr>
          <w:sz w:val="28"/>
          <w:szCs w:val="28"/>
        </w:rPr>
      </w:pPr>
      <w:r w:rsidRPr="004C44F9">
        <w:rPr>
          <w:sz w:val="28"/>
          <w:szCs w:val="28"/>
        </w:rPr>
        <w:t>Исследовать структуру финансовых институтов</w:t>
      </w:r>
      <w:r w:rsidR="00490E81">
        <w:rPr>
          <w:sz w:val="28"/>
          <w:szCs w:val="28"/>
        </w:rPr>
        <w:t xml:space="preserve"> и п</w:t>
      </w:r>
      <w:r w:rsidRPr="00490E81">
        <w:rPr>
          <w:sz w:val="28"/>
          <w:szCs w:val="28"/>
        </w:rPr>
        <w:t>одробно рассмотреть каждый из существующих экономических циклов</w:t>
      </w:r>
      <w:r w:rsidR="000C775F" w:rsidRPr="00490E81">
        <w:rPr>
          <w:sz w:val="28"/>
          <w:szCs w:val="28"/>
        </w:rPr>
        <w:t>.</w:t>
      </w:r>
    </w:p>
    <w:p w:rsidR="00490E81" w:rsidRDefault="00445F2A" w:rsidP="00FE398F">
      <w:pPr>
        <w:pStyle w:val="a5"/>
        <w:numPr>
          <w:ilvl w:val="0"/>
          <w:numId w:val="5"/>
        </w:numPr>
        <w:spacing w:before="300" w:line="360" w:lineRule="auto"/>
        <w:ind w:left="0" w:firstLine="720"/>
        <w:jc w:val="both"/>
        <w:rPr>
          <w:sz w:val="28"/>
          <w:szCs w:val="28"/>
        </w:rPr>
      </w:pPr>
      <w:r>
        <w:rPr>
          <w:sz w:val="28"/>
          <w:szCs w:val="28"/>
        </w:rPr>
        <w:lastRenderedPageBreak/>
        <w:t>Сделать теоретическую постановку вопроса, а именно, рассмотреть наиболее фундаментальные теории экономических циклов</w:t>
      </w:r>
    </w:p>
    <w:p w:rsidR="007D22CE" w:rsidRDefault="007D22CE" w:rsidP="00FE398F">
      <w:pPr>
        <w:pStyle w:val="a5"/>
        <w:numPr>
          <w:ilvl w:val="0"/>
          <w:numId w:val="5"/>
        </w:numPr>
        <w:spacing w:before="300" w:line="360" w:lineRule="auto"/>
        <w:ind w:left="0" w:firstLine="720"/>
        <w:jc w:val="both"/>
        <w:rPr>
          <w:sz w:val="28"/>
          <w:szCs w:val="28"/>
        </w:rPr>
      </w:pPr>
      <w:r>
        <w:rPr>
          <w:sz w:val="28"/>
          <w:szCs w:val="28"/>
        </w:rPr>
        <w:t>Провести всесторонний обзор уже имеющихся эмпирических исследований проблемы разными авторами.</w:t>
      </w:r>
    </w:p>
    <w:p w:rsidR="00445F2A" w:rsidRDefault="00445F2A" w:rsidP="00FE398F">
      <w:pPr>
        <w:pStyle w:val="a5"/>
        <w:numPr>
          <w:ilvl w:val="0"/>
          <w:numId w:val="5"/>
        </w:numPr>
        <w:spacing w:before="300" w:line="360" w:lineRule="auto"/>
        <w:ind w:left="0" w:firstLine="720"/>
        <w:jc w:val="both"/>
        <w:rPr>
          <w:sz w:val="28"/>
          <w:szCs w:val="28"/>
        </w:rPr>
      </w:pPr>
      <w:r>
        <w:rPr>
          <w:sz w:val="28"/>
          <w:szCs w:val="28"/>
        </w:rPr>
        <w:t>Опираясь на выбранную теорию экономических циклов провести эмпирические исследования с применением экономико-математических методов</w:t>
      </w:r>
    </w:p>
    <w:p w:rsidR="00445F2A" w:rsidRPr="004C44F9" w:rsidRDefault="00445F2A" w:rsidP="00FE398F">
      <w:pPr>
        <w:pStyle w:val="a5"/>
        <w:numPr>
          <w:ilvl w:val="0"/>
          <w:numId w:val="5"/>
        </w:numPr>
        <w:spacing w:before="300" w:line="360" w:lineRule="auto"/>
        <w:ind w:left="0" w:firstLine="720"/>
        <w:jc w:val="both"/>
        <w:rPr>
          <w:sz w:val="28"/>
          <w:szCs w:val="28"/>
        </w:rPr>
      </w:pPr>
      <w:r>
        <w:rPr>
          <w:sz w:val="28"/>
          <w:szCs w:val="28"/>
        </w:rPr>
        <w:t>Определить, в чем и как выражается соотношение между реальным и финансовым секторами экономики в условиях кризисов.</w:t>
      </w:r>
    </w:p>
    <w:p w:rsidR="000C775F" w:rsidRPr="004C44F9" w:rsidRDefault="000C775F" w:rsidP="00FE398F">
      <w:pPr>
        <w:pStyle w:val="a5"/>
        <w:numPr>
          <w:ilvl w:val="0"/>
          <w:numId w:val="5"/>
        </w:numPr>
        <w:spacing w:before="300" w:line="360" w:lineRule="auto"/>
        <w:ind w:left="0" w:firstLine="720"/>
        <w:jc w:val="both"/>
        <w:rPr>
          <w:sz w:val="28"/>
          <w:szCs w:val="28"/>
        </w:rPr>
      </w:pPr>
      <w:r w:rsidRPr="004C44F9">
        <w:rPr>
          <w:sz w:val="28"/>
          <w:szCs w:val="28"/>
        </w:rPr>
        <w:t>Сделать выводы.</w:t>
      </w:r>
    </w:p>
    <w:p w:rsidR="00180A81" w:rsidRPr="004C44F9" w:rsidRDefault="00180A81" w:rsidP="00AA3EAE">
      <w:pPr>
        <w:spacing w:before="300" w:line="360" w:lineRule="auto"/>
        <w:ind w:firstLine="720"/>
        <w:jc w:val="center"/>
        <w:rPr>
          <w:sz w:val="28"/>
          <w:szCs w:val="28"/>
        </w:rPr>
      </w:pPr>
      <w:r w:rsidRPr="004C44F9">
        <w:rPr>
          <w:sz w:val="28"/>
          <w:szCs w:val="28"/>
        </w:rPr>
        <w:br w:type="page"/>
      </w:r>
    </w:p>
    <w:p w:rsidR="00D718EE" w:rsidRPr="001E60A8" w:rsidRDefault="00B32F81" w:rsidP="00AA3EAE">
      <w:pPr>
        <w:pStyle w:val="1"/>
        <w:spacing w:before="300" w:line="360" w:lineRule="auto"/>
        <w:jc w:val="center"/>
        <w:rPr>
          <w:rFonts w:ascii="Times New Roman" w:hAnsi="Times New Roman" w:cs="Times New Roman"/>
          <w:color w:val="000000" w:themeColor="text1"/>
        </w:rPr>
      </w:pPr>
      <w:bookmarkStart w:id="1" w:name="_Toc41919953"/>
      <w:r w:rsidRPr="001E60A8">
        <w:rPr>
          <w:rFonts w:ascii="Times New Roman" w:hAnsi="Times New Roman" w:cs="Times New Roman"/>
          <w:color w:val="000000" w:themeColor="text1"/>
        </w:rPr>
        <w:lastRenderedPageBreak/>
        <w:t>Глава 1.</w:t>
      </w:r>
      <w:r w:rsidR="003D48C1" w:rsidRPr="001E60A8">
        <w:rPr>
          <w:rFonts w:ascii="Times New Roman" w:hAnsi="Times New Roman" w:cs="Times New Roman"/>
          <w:color w:val="000000" w:themeColor="text1"/>
        </w:rPr>
        <w:t xml:space="preserve"> </w:t>
      </w:r>
      <w:r w:rsidR="00370E25" w:rsidRPr="001E60A8">
        <w:rPr>
          <w:rFonts w:ascii="Times New Roman" w:hAnsi="Times New Roman" w:cs="Times New Roman"/>
          <w:color w:val="000000" w:themeColor="text1"/>
        </w:rPr>
        <w:t>Теоретическая постановка вопроса.</w:t>
      </w:r>
      <w:bookmarkEnd w:id="1"/>
    </w:p>
    <w:p w:rsidR="00AA3EAE" w:rsidRPr="001E60A8" w:rsidRDefault="00AA3EAE" w:rsidP="00AA3EAE">
      <w:pPr>
        <w:jc w:val="center"/>
        <w:rPr>
          <w:sz w:val="32"/>
          <w:szCs w:val="32"/>
        </w:rPr>
      </w:pPr>
    </w:p>
    <w:p w:rsidR="00786043" w:rsidRPr="001E60A8" w:rsidRDefault="00AA3EAE" w:rsidP="00AA3EAE">
      <w:pPr>
        <w:pStyle w:val="2"/>
        <w:spacing w:before="300" w:line="360" w:lineRule="auto"/>
        <w:jc w:val="center"/>
        <w:rPr>
          <w:rFonts w:ascii="Times New Roman" w:hAnsi="Times New Roman" w:cs="Times New Roman"/>
          <w:color w:val="000000" w:themeColor="text1"/>
          <w:sz w:val="32"/>
          <w:szCs w:val="32"/>
        </w:rPr>
      </w:pPr>
      <w:bookmarkStart w:id="2" w:name="_Toc41919954"/>
      <w:r w:rsidRPr="001E60A8">
        <w:rPr>
          <w:rFonts w:ascii="Times New Roman" w:hAnsi="Times New Roman" w:cs="Times New Roman"/>
          <w:color w:val="000000" w:themeColor="text1"/>
          <w:sz w:val="32"/>
          <w:szCs w:val="32"/>
        </w:rPr>
        <w:t xml:space="preserve">1.1 </w:t>
      </w:r>
      <w:r w:rsidR="00C7389D" w:rsidRPr="001E60A8">
        <w:rPr>
          <w:rFonts w:ascii="Times New Roman" w:hAnsi="Times New Roman" w:cs="Times New Roman"/>
          <w:color w:val="000000" w:themeColor="text1"/>
          <w:sz w:val="32"/>
          <w:szCs w:val="32"/>
        </w:rPr>
        <w:t>Виды э</w:t>
      </w:r>
      <w:r w:rsidR="00210A45" w:rsidRPr="001E60A8">
        <w:rPr>
          <w:rFonts w:ascii="Times New Roman" w:hAnsi="Times New Roman" w:cs="Times New Roman"/>
          <w:color w:val="000000" w:themeColor="text1"/>
          <w:sz w:val="32"/>
          <w:szCs w:val="32"/>
        </w:rPr>
        <w:t>кономически</w:t>
      </w:r>
      <w:r w:rsidR="00C7389D" w:rsidRPr="001E60A8">
        <w:rPr>
          <w:rFonts w:ascii="Times New Roman" w:hAnsi="Times New Roman" w:cs="Times New Roman"/>
          <w:color w:val="000000" w:themeColor="text1"/>
          <w:sz w:val="32"/>
          <w:szCs w:val="32"/>
        </w:rPr>
        <w:t>х</w:t>
      </w:r>
      <w:r w:rsidR="00210A45" w:rsidRPr="001E60A8">
        <w:rPr>
          <w:rFonts w:ascii="Times New Roman" w:hAnsi="Times New Roman" w:cs="Times New Roman"/>
          <w:color w:val="000000" w:themeColor="text1"/>
          <w:sz w:val="32"/>
          <w:szCs w:val="32"/>
        </w:rPr>
        <w:t xml:space="preserve"> цикл</w:t>
      </w:r>
      <w:r w:rsidR="00C7389D" w:rsidRPr="001E60A8">
        <w:rPr>
          <w:rFonts w:ascii="Times New Roman" w:hAnsi="Times New Roman" w:cs="Times New Roman"/>
          <w:color w:val="000000" w:themeColor="text1"/>
          <w:sz w:val="32"/>
          <w:szCs w:val="32"/>
        </w:rPr>
        <w:t>ов</w:t>
      </w:r>
      <w:r w:rsidR="00210A45" w:rsidRPr="001E60A8">
        <w:rPr>
          <w:rFonts w:ascii="Times New Roman" w:hAnsi="Times New Roman" w:cs="Times New Roman"/>
          <w:color w:val="000000" w:themeColor="text1"/>
          <w:sz w:val="32"/>
          <w:szCs w:val="32"/>
        </w:rPr>
        <w:t xml:space="preserve"> и </w:t>
      </w:r>
      <w:r w:rsidR="00C7389D" w:rsidRPr="001E60A8">
        <w:rPr>
          <w:rFonts w:ascii="Times New Roman" w:hAnsi="Times New Roman" w:cs="Times New Roman"/>
          <w:color w:val="000000" w:themeColor="text1"/>
          <w:sz w:val="32"/>
          <w:szCs w:val="32"/>
        </w:rPr>
        <w:t xml:space="preserve">задачи </w:t>
      </w:r>
      <w:r w:rsidR="00210A45" w:rsidRPr="001E60A8">
        <w:rPr>
          <w:rFonts w:ascii="Times New Roman" w:hAnsi="Times New Roman" w:cs="Times New Roman"/>
          <w:color w:val="000000" w:themeColor="text1"/>
          <w:sz w:val="32"/>
          <w:szCs w:val="32"/>
        </w:rPr>
        <w:t>финансовы</w:t>
      </w:r>
      <w:r w:rsidR="00C7389D" w:rsidRPr="001E60A8">
        <w:rPr>
          <w:rFonts w:ascii="Times New Roman" w:hAnsi="Times New Roman" w:cs="Times New Roman"/>
          <w:color w:val="000000" w:themeColor="text1"/>
          <w:sz w:val="32"/>
          <w:szCs w:val="32"/>
        </w:rPr>
        <w:t>х</w:t>
      </w:r>
      <w:r w:rsidR="00210A45" w:rsidRPr="001E60A8">
        <w:rPr>
          <w:rFonts w:ascii="Times New Roman" w:hAnsi="Times New Roman" w:cs="Times New Roman"/>
          <w:color w:val="000000" w:themeColor="text1"/>
          <w:sz w:val="32"/>
          <w:szCs w:val="32"/>
        </w:rPr>
        <w:t xml:space="preserve"> институт</w:t>
      </w:r>
      <w:r w:rsidR="00C7389D" w:rsidRPr="001E60A8">
        <w:rPr>
          <w:rFonts w:ascii="Times New Roman" w:hAnsi="Times New Roman" w:cs="Times New Roman"/>
          <w:color w:val="000000" w:themeColor="text1"/>
          <w:sz w:val="32"/>
          <w:szCs w:val="32"/>
        </w:rPr>
        <w:t>ов</w:t>
      </w:r>
      <w:r w:rsidR="00FA4D98" w:rsidRPr="001E60A8">
        <w:rPr>
          <w:rFonts w:ascii="Times New Roman" w:hAnsi="Times New Roman" w:cs="Times New Roman"/>
          <w:color w:val="000000" w:themeColor="text1"/>
          <w:sz w:val="32"/>
          <w:szCs w:val="32"/>
        </w:rPr>
        <w:t>.</w:t>
      </w:r>
      <w:bookmarkEnd w:id="2"/>
    </w:p>
    <w:p w:rsidR="001E60A8" w:rsidRPr="00AA3EAE" w:rsidRDefault="001E60A8" w:rsidP="00AA3EAE"/>
    <w:p w:rsidR="00895B22" w:rsidRPr="004C44F9" w:rsidRDefault="00DD2737" w:rsidP="00FE398F">
      <w:pPr>
        <w:spacing w:before="300" w:line="360" w:lineRule="auto"/>
        <w:ind w:firstLine="720"/>
        <w:jc w:val="both"/>
        <w:rPr>
          <w:sz w:val="28"/>
          <w:szCs w:val="28"/>
        </w:rPr>
      </w:pPr>
      <w:r w:rsidRPr="004C44F9">
        <w:rPr>
          <w:sz w:val="28"/>
          <w:szCs w:val="28"/>
        </w:rPr>
        <w:t>Для начала следует уточнить, какими бывают экономические циклы.</w:t>
      </w:r>
      <w:r w:rsidR="00895B22" w:rsidRPr="004C44F9">
        <w:rPr>
          <w:sz w:val="28"/>
          <w:szCs w:val="28"/>
        </w:rPr>
        <w:t xml:space="preserve"> Современная экономическая наука выделяет</w:t>
      </w:r>
      <w:r w:rsidR="00D939AC" w:rsidRPr="004C44F9">
        <w:rPr>
          <w:sz w:val="28"/>
          <w:szCs w:val="28"/>
        </w:rPr>
        <w:t xml:space="preserve"> множество </w:t>
      </w:r>
      <w:r w:rsidR="00895B22" w:rsidRPr="004C44F9">
        <w:rPr>
          <w:sz w:val="28"/>
          <w:szCs w:val="28"/>
        </w:rPr>
        <w:t>циклов</w:t>
      </w:r>
      <w:r w:rsidR="00D939AC" w:rsidRPr="004C44F9">
        <w:rPr>
          <w:sz w:val="28"/>
          <w:szCs w:val="28"/>
        </w:rPr>
        <w:t>. Основные из таковых следующие</w:t>
      </w:r>
      <w:r w:rsidR="00895B22" w:rsidRPr="004C44F9">
        <w:rPr>
          <w:sz w:val="28"/>
          <w:szCs w:val="28"/>
        </w:rPr>
        <w:t xml:space="preserve">: </w:t>
      </w:r>
      <w:proofErr w:type="spellStart"/>
      <w:r w:rsidR="00895B22" w:rsidRPr="004C44F9">
        <w:rPr>
          <w:sz w:val="28"/>
          <w:szCs w:val="28"/>
        </w:rPr>
        <w:t>Китчина</w:t>
      </w:r>
      <w:proofErr w:type="spellEnd"/>
      <w:r w:rsidR="00895B22" w:rsidRPr="004C44F9">
        <w:rPr>
          <w:sz w:val="28"/>
          <w:szCs w:val="28"/>
        </w:rPr>
        <w:t xml:space="preserve">, </w:t>
      </w:r>
      <w:proofErr w:type="spellStart"/>
      <w:r w:rsidR="00895B22" w:rsidRPr="004C44F9">
        <w:rPr>
          <w:sz w:val="28"/>
          <w:szCs w:val="28"/>
        </w:rPr>
        <w:t>Жюгляра</w:t>
      </w:r>
      <w:proofErr w:type="spellEnd"/>
      <w:r w:rsidR="00895B22" w:rsidRPr="004C44F9">
        <w:rPr>
          <w:sz w:val="28"/>
          <w:szCs w:val="28"/>
        </w:rPr>
        <w:t>, Кузнеца</w:t>
      </w:r>
      <w:r w:rsidR="00C941B2" w:rsidRPr="004C44F9">
        <w:rPr>
          <w:sz w:val="28"/>
          <w:szCs w:val="28"/>
        </w:rPr>
        <w:t xml:space="preserve">, </w:t>
      </w:r>
      <w:r w:rsidR="00895B22" w:rsidRPr="004C44F9">
        <w:rPr>
          <w:sz w:val="28"/>
          <w:szCs w:val="28"/>
        </w:rPr>
        <w:t>Кондратьева</w:t>
      </w:r>
      <w:r w:rsidR="00C941B2" w:rsidRPr="004C44F9">
        <w:rPr>
          <w:sz w:val="28"/>
          <w:szCs w:val="28"/>
        </w:rPr>
        <w:t xml:space="preserve">, </w:t>
      </w:r>
      <w:proofErr w:type="spellStart"/>
      <w:r w:rsidR="00D939AC" w:rsidRPr="004C44F9">
        <w:rPr>
          <w:sz w:val="28"/>
          <w:szCs w:val="28"/>
        </w:rPr>
        <w:t>Модельского</w:t>
      </w:r>
      <w:proofErr w:type="spellEnd"/>
      <w:r w:rsidR="00D939AC" w:rsidRPr="004C44F9">
        <w:rPr>
          <w:sz w:val="28"/>
          <w:szCs w:val="28"/>
        </w:rPr>
        <w:t xml:space="preserve">, </w:t>
      </w:r>
      <w:proofErr w:type="spellStart"/>
      <w:r w:rsidR="00D939AC" w:rsidRPr="004C44F9">
        <w:rPr>
          <w:sz w:val="28"/>
          <w:szCs w:val="28"/>
        </w:rPr>
        <w:t>Джоэля</w:t>
      </w:r>
      <w:proofErr w:type="spellEnd"/>
      <w:r w:rsidR="00D939AC" w:rsidRPr="004C44F9">
        <w:rPr>
          <w:sz w:val="28"/>
          <w:szCs w:val="28"/>
        </w:rPr>
        <w:t xml:space="preserve">, </w:t>
      </w:r>
      <w:proofErr w:type="spellStart"/>
      <w:r w:rsidR="00D939AC" w:rsidRPr="004C44F9">
        <w:rPr>
          <w:sz w:val="28"/>
          <w:szCs w:val="28"/>
        </w:rPr>
        <w:t>Шержра</w:t>
      </w:r>
      <w:proofErr w:type="spellEnd"/>
      <w:r w:rsidR="00D939AC" w:rsidRPr="004C44F9">
        <w:rPr>
          <w:sz w:val="28"/>
          <w:szCs w:val="28"/>
        </w:rPr>
        <w:t xml:space="preserve">, </w:t>
      </w:r>
      <w:proofErr w:type="spellStart"/>
      <w:r w:rsidR="00C941B2" w:rsidRPr="004C44F9">
        <w:rPr>
          <w:sz w:val="28"/>
          <w:szCs w:val="28"/>
        </w:rPr>
        <w:t>Форрестера</w:t>
      </w:r>
      <w:proofErr w:type="spellEnd"/>
      <w:r w:rsidR="00C941B2" w:rsidRPr="004C44F9">
        <w:rPr>
          <w:sz w:val="28"/>
          <w:szCs w:val="28"/>
        </w:rPr>
        <w:t xml:space="preserve"> и </w:t>
      </w:r>
      <w:proofErr w:type="spellStart"/>
      <w:r w:rsidR="00C941B2" w:rsidRPr="004C44F9">
        <w:rPr>
          <w:sz w:val="28"/>
          <w:szCs w:val="28"/>
        </w:rPr>
        <w:t>Тоффлера</w:t>
      </w:r>
      <w:proofErr w:type="spellEnd"/>
      <w:r w:rsidR="00ED5D74" w:rsidRPr="004C44F9">
        <w:rPr>
          <w:sz w:val="28"/>
          <w:szCs w:val="28"/>
        </w:rPr>
        <w:t xml:space="preserve"> [</w:t>
      </w:r>
      <w:r w:rsidR="00B24ACF" w:rsidRPr="004C44F9">
        <w:rPr>
          <w:sz w:val="28"/>
          <w:szCs w:val="28"/>
        </w:rPr>
        <w:t>2</w:t>
      </w:r>
      <w:r w:rsidR="00ED5D74" w:rsidRPr="004C44F9">
        <w:rPr>
          <w:sz w:val="28"/>
          <w:szCs w:val="28"/>
        </w:rPr>
        <w:t>]</w:t>
      </w:r>
      <w:r w:rsidR="00356247" w:rsidRPr="004C44F9">
        <w:rPr>
          <w:sz w:val="28"/>
          <w:szCs w:val="28"/>
        </w:rPr>
        <w:t>.</w:t>
      </w:r>
      <w:r w:rsidR="00D939AC" w:rsidRPr="004C44F9">
        <w:rPr>
          <w:sz w:val="28"/>
          <w:szCs w:val="28"/>
        </w:rPr>
        <w:t xml:space="preserve"> В данной части главы мы постараемся всесторонне осветить тему, связанную с экономическими циклами, чтобы в дальнейшем увидеть, каким образом цикличность экономики </w:t>
      </w:r>
      <w:r w:rsidR="00BF3625">
        <w:rPr>
          <w:sz w:val="28"/>
          <w:szCs w:val="28"/>
        </w:rPr>
        <w:t>и</w:t>
      </w:r>
      <w:r w:rsidR="00D939AC" w:rsidRPr="004C44F9">
        <w:rPr>
          <w:sz w:val="28"/>
          <w:szCs w:val="28"/>
        </w:rPr>
        <w:t xml:space="preserve"> функционирование финансовых институтов</w:t>
      </w:r>
      <w:r w:rsidR="00BF3625">
        <w:rPr>
          <w:sz w:val="28"/>
          <w:szCs w:val="28"/>
        </w:rPr>
        <w:t xml:space="preserve"> находятся во взаимовлиянии, чем порождаются теории экономических циклов</w:t>
      </w:r>
      <w:r w:rsidR="00D939AC" w:rsidRPr="004C44F9">
        <w:rPr>
          <w:sz w:val="28"/>
          <w:szCs w:val="28"/>
        </w:rPr>
        <w:t>.</w:t>
      </w:r>
    </w:p>
    <w:p w:rsidR="00F00C0E" w:rsidRPr="004C44F9" w:rsidRDefault="00B80C2F" w:rsidP="00FE398F">
      <w:pPr>
        <w:spacing w:before="300" w:line="360" w:lineRule="auto"/>
        <w:ind w:firstLine="720"/>
        <w:jc w:val="both"/>
        <w:rPr>
          <w:sz w:val="28"/>
          <w:szCs w:val="28"/>
        </w:rPr>
      </w:pPr>
      <w:r w:rsidRPr="004C44F9">
        <w:rPr>
          <w:i/>
          <w:sz w:val="28"/>
          <w:szCs w:val="28"/>
        </w:rPr>
        <w:t xml:space="preserve">Цикл </w:t>
      </w:r>
      <w:proofErr w:type="spellStart"/>
      <w:r w:rsidRPr="004C44F9">
        <w:rPr>
          <w:i/>
          <w:sz w:val="28"/>
          <w:szCs w:val="28"/>
        </w:rPr>
        <w:t>Китчина</w:t>
      </w:r>
      <w:proofErr w:type="spellEnd"/>
      <w:r w:rsidRPr="004C44F9">
        <w:rPr>
          <w:sz w:val="28"/>
          <w:szCs w:val="28"/>
        </w:rPr>
        <w:t xml:space="preserve"> относится к краткосрочным экономическим циклам, поскольку его период составляет 2-4 года. Это самый короткий из всех циклов, который был открыт британским статистиком Джозефом </w:t>
      </w:r>
      <w:proofErr w:type="spellStart"/>
      <w:r w:rsidRPr="004C44F9">
        <w:rPr>
          <w:sz w:val="28"/>
          <w:szCs w:val="28"/>
        </w:rPr>
        <w:t>Китчином</w:t>
      </w:r>
      <w:proofErr w:type="spellEnd"/>
      <w:r w:rsidRPr="004C44F9">
        <w:rPr>
          <w:sz w:val="28"/>
          <w:szCs w:val="28"/>
        </w:rPr>
        <w:t xml:space="preserve"> в 20-х годах прошлого столетия [</w:t>
      </w:r>
      <w:r w:rsidR="00762C11">
        <w:rPr>
          <w:sz w:val="28"/>
          <w:szCs w:val="28"/>
        </w:rPr>
        <w:t>4</w:t>
      </w:r>
      <w:r w:rsidRPr="004C44F9">
        <w:rPr>
          <w:sz w:val="28"/>
          <w:szCs w:val="28"/>
        </w:rPr>
        <w:t xml:space="preserve">]. </w:t>
      </w:r>
      <w:proofErr w:type="spellStart"/>
      <w:r w:rsidRPr="004C44F9">
        <w:rPr>
          <w:sz w:val="28"/>
          <w:szCs w:val="28"/>
        </w:rPr>
        <w:t>Галяутдинов</w:t>
      </w:r>
      <w:proofErr w:type="spellEnd"/>
      <w:r w:rsidRPr="004C44F9">
        <w:rPr>
          <w:sz w:val="28"/>
          <w:szCs w:val="28"/>
        </w:rPr>
        <w:t xml:space="preserve"> в уже упомянутой статье подмечает, что такие </w:t>
      </w:r>
      <w:r w:rsidR="00762C11">
        <w:rPr>
          <w:sz w:val="28"/>
          <w:szCs w:val="28"/>
        </w:rPr>
        <w:t>«</w:t>
      </w:r>
      <w:r w:rsidRPr="004C44F9">
        <w:rPr>
          <w:sz w:val="28"/>
          <w:szCs w:val="28"/>
        </w:rPr>
        <w:t>краткосрочные колебания</w:t>
      </w:r>
      <w:r w:rsidR="00762C11">
        <w:rPr>
          <w:sz w:val="28"/>
          <w:szCs w:val="28"/>
        </w:rPr>
        <w:t>»</w:t>
      </w:r>
      <w:r w:rsidRPr="004C44F9">
        <w:rPr>
          <w:sz w:val="28"/>
          <w:szCs w:val="28"/>
        </w:rPr>
        <w:t xml:space="preserve"> </w:t>
      </w:r>
      <w:proofErr w:type="spellStart"/>
      <w:r w:rsidRPr="004C44F9">
        <w:rPr>
          <w:sz w:val="28"/>
          <w:szCs w:val="28"/>
        </w:rPr>
        <w:t>Китчин</w:t>
      </w:r>
      <w:proofErr w:type="spellEnd"/>
      <w:r w:rsidRPr="004C44F9">
        <w:rPr>
          <w:sz w:val="28"/>
          <w:szCs w:val="28"/>
        </w:rPr>
        <w:t xml:space="preserve"> объяснял колебанием мировых запасов золота, однако в настоящее время такое объяснение не может уже считаться удовлетворительным, поскольку обеспечение денег драгоценными металлами отошло на второй план (прим. – авт.), а, поэтому, разгадка кроется во </w:t>
      </w:r>
      <w:r w:rsidRPr="004C44F9">
        <w:rPr>
          <w:i/>
          <w:sz w:val="28"/>
          <w:szCs w:val="28"/>
        </w:rPr>
        <w:t xml:space="preserve">временных лагах </w:t>
      </w:r>
      <w:r w:rsidRPr="004C44F9">
        <w:rPr>
          <w:sz w:val="28"/>
          <w:szCs w:val="28"/>
        </w:rPr>
        <w:t xml:space="preserve">– </w:t>
      </w:r>
      <w:r w:rsidR="00E61495">
        <w:rPr>
          <w:sz w:val="28"/>
          <w:szCs w:val="28"/>
        </w:rPr>
        <w:t>«</w:t>
      </w:r>
      <w:r w:rsidRPr="004C44F9">
        <w:rPr>
          <w:sz w:val="28"/>
          <w:szCs w:val="28"/>
        </w:rPr>
        <w:t xml:space="preserve">задержках </w:t>
      </w:r>
      <w:r w:rsidR="00910AFB" w:rsidRPr="004C44F9">
        <w:rPr>
          <w:sz w:val="28"/>
          <w:szCs w:val="28"/>
        </w:rPr>
        <w:t>в получении</w:t>
      </w:r>
      <w:r w:rsidR="00F00C0E" w:rsidRPr="004C44F9">
        <w:rPr>
          <w:sz w:val="28"/>
          <w:szCs w:val="28"/>
        </w:rPr>
        <w:t xml:space="preserve"> фирмами коммерческой информации, необходимой для принятия решений</w:t>
      </w:r>
      <w:r w:rsidR="00E61495">
        <w:rPr>
          <w:sz w:val="28"/>
          <w:szCs w:val="28"/>
        </w:rPr>
        <w:t>»</w:t>
      </w:r>
      <w:r w:rsidR="00F00C0E" w:rsidRPr="004C44F9">
        <w:rPr>
          <w:sz w:val="28"/>
          <w:szCs w:val="28"/>
        </w:rPr>
        <w:t xml:space="preserve"> [</w:t>
      </w:r>
      <w:r w:rsidR="00B24ACF" w:rsidRPr="004C44F9">
        <w:rPr>
          <w:sz w:val="28"/>
          <w:szCs w:val="28"/>
        </w:rPr>
        <w:t>2</w:t>
      </w:r>
      <w:r w:rsidR="00F00C0E" w:rsidRPr="004C44F9">
        <w:rPr>
          <w:sz w:val="28"/>
          <w:szCs w:val="28"/>
        </w:rPr>
        <w:t>]. Временные лаги – одни из важнейших показателей эконометрических исследований, что говорит о том, что всестороннее раскрытие исследуемой в настоящей работ</w:t>
      </w:r>
      <w:r w:rsidR="006D5604" w:rsidRPr="004C44F9">
        <w:rPr>
          <w:sz w:val="28"/>
          <w:szCs w:val="28"/>
        </w:rPr>
        <w:t>е</w:t>
      </w:r>
      <w:r w:rsidR="00F00C0E" w:rsidRPr="004C44F9">
        <w:rPr>
          <w:sz w:val="28"/>
          <w:szCs w:val="28"/>
        </w:rPr>
        <w:t xml:space="preserve"> тем</w:t>
      </w:r>
      <w:r w:rsidR="006D5604" w:rsidRPr="004C44F9">
        <w:rPr>
          <w:sz w:val="28"/>
          <w:szCs w:val="28"/>
        </w:rPr>
        <w:t>ы</w:t>
      </w:r>
      <w:r w:rsidR="00F00C0E" w:rsidRPr="004C44F9">
        <w:rPr>
          <w:sz w:val="28"/>
          <w:szCs w:val="28"/>
        </w:rPr>
        <w:t xml:space="preserve"> невозможно без применения инструментария экономико-математических методов.</w:t>
      </w:r>
      <w:r w:rsidR="00B263A1" w:rsidRPr="004C44F9">
        <w:rPr>
          <w:sz w:val="28"/>
          <w:szCs w:val="28"/>
        </w:rPr>
        <w:t xml:space="preserve"> В самом деле, когда, к примеру, рынок насыщается тем или иным товаром, объемы </w:t>
      </w:r>
      <w:r w:rsidR="00B263A1" w:rsidRPr="004C44F9">
        <w:rPr>
          <w:sz w:val="28"/>
          <w:szCs w:val="28"/>
        </w:rPr>
        <w:lastRenderedPageBreak/>
        <w:t xml:space="preserve">производства необходимо сокращать, однако такая информация всегда поступает с некоторым запозданием – отсюда </w:t>
      </w:r>
      <w:r w:rsidR="00762C11">
        <w:rPr>
          <w:sz w:val="28"/>
          <w:szCs w:val="28"/>
        </w:rPr>
        <w:t>«</w:t>
      </w:r>
      <w:r w:rsidR="00B263A1" w:rsidRPr="004C44F9">
        <w:rPr>
          <w:sz w:val="28"/>
          <w:szCs w:val="28"/>
        </w:rPr>
        <w:t>на складах образуется излишек труднореализуемого товара</w:t>
      </w:r>
      <w:r w:rsidR="00762C11">
        <w:rPr>
          <w:sz w:val="28"/>
          <w:szCs w:val="28"/>
        </w:rPr>
        <w:t>»</w:t>
      </w:r>
      <w:r w:rsidR="00B263A1" w:rsidRPr="004C44F9">
        <w:rPr>
          <w:sz w:val="28"/>
          <w:szCs w:val="28"/>
        </w:rPr>
        <w:t xml:space="preserve"> [</w:t>
      </w:r>
      <w:r w:rsidR="00B24ACF" w:rsidRPr="004C44F9">
        <w:rPr>
          <w:sz w:val="28"/>
          <w:szCs w:val="28"/>
        </w:rPr>
        <w:t>2</w:t>
      </w:r>
      <w:r w:rsidR="00B263A1" w:rsidRPr="004C44F9">
        <w:rPr>
          <w:sz w:val="28"/>
          <w:szCs w:val="28"/>
        </w:rPr>
        <w:t>]</w:t>
      </w:r>
      <w:r w:rsidR="00902581" w:rsidRPr="004C44F9">
        <w:rPr>
          <w:sz w:val="28"/>
          <w:szCs w:val="28"/>
        </w:rPr>
        <w:t>.</w:t>
      </w:r>
    </w:p>
    <w:p w:rsidR="00902581" w:rsidRPr="004C44F9" w:rsidRDefault="00902581" w:rsidP="00FE398F">
      <w:pPr>
        <w:spacing w:before="300" w:line="360" w:lineRule="auto"/>
        <w:ind w:firstLine="720"/>
        <w:jc w:val="both"/>
        <w:rPr>
          <w:sz w:val="28"/>
          <w:szCs w:val="28"/>
        </w:rPr>
      </w:pPr>
      <w:r w:rsidRPr="004C44F9">
        <w:rPr>
          <w:sz w:val="28"/>
          <w:szCs w:val="28"/>
        </w:rPr>
        <w:t xml:space="preserve">Второй по величине временного интервала цикл – это </w:t>
      </w:r>
      <w:r w:rsidRPr="004C44F9">
        <w:rPr>
          <w:i/>
          <w:sz w:val="28"/>
          <w:szCs w:val="28"/>
        </w:rPr>
        <w:t xml:space="preserve">цикл </w:t>
      </w:r>
      <w:proofErr w:type="spellStart"/>
      <w:r w:rsidRPr="004C44F9">
        <w:rPr>
          <w:i/>
          <w:sz w:val="28"/>
          <w:szCs w:val="28"/>
        </w:rPr>
        <w:t>Жюгляра</w:t>
      </w:r>
      <w:proofErr w:type="spellEnd"/>
      <w:r w:rsidRPr="004C44F9">
        <w:rPr>
          <w:sz w:val="28"/>
          <w:szCs w:val="28"/>
        </w:rPr>
        <w:t xml:space="preserve">. </w:t>
      </w:r>
      <w:r w:rsidR="006C0938" w:rsidRPr="004C44F9">
        <w:rPr>
          <w:sz w:val="28"/>
          <w:szCs w:val="28"/>
        </w:rPr>
        <w:t xml:space="preserve">Данный цикл относится к среднесрочным и его временной промежуток составляет 7-11 лет. </w:t>
      </w:r>
      <w:r w:rsidR="00A26465" w:rsidRPr="004C44F9">
        <w:rPr>
          <w:sz w:val="28"/>
          <w:szCs w:val="28"/>
        </w:rPr>
        <w:t xml:space="preserve">Назван он был в четь своего открывателя – французского врача и статистика </w:t>
      </w:r>
      <w:proofErr w:type="spellStart"/>
      <w:r w:rsidR="00A26465" w:rsidRPr="004C44F9">
        <w:rPr>
          <w:sz w:val="28"/>
          <w:szCs w:val="28"/>
        </w:rPr>
        <w:t>Клемана</w:t>
      </w:r>
      <w:proofErr w:type="spellEnd"/>
      <w:r w:rsidR="00A26465" w:rsidRPr="004C44F9">
        <w:rPr>
          <w:sz w:val="28"/>
          <w:szCs w:val="28"/>
        </w:rPr>
        <w:t xml:space="preserve"> </w:t>
      </w:r>
      <w:proofErr w:type="spellStart"/>
      <w:r w:rsidR="00A26465" w:rsidRPr="004C44F9">
        <w:rPr>
          <w:sz w:val="28"/>
          <w:szCs w:val="28"/>
        </w:rPr>
        <w:t>Жюгляра</w:t>
      </w:r>
      <w:proofErr w:type="spellEnd"/>
      <w:r w:rsidR="006D5604" w:rsidRPr="004C44F9">
        <w:rPr>
          <w:sz w:val="28"/>
          <w:szCs w:val="28"/>
        </w:rPr>
        <w:t xml:space="preserve"> [</w:t>
      </w:r>
      <w:r w:rsidR="00762C11">
        <w:rPr>
          <w:sz w:val="28"/>
          <w:szCs w:val="28"/>
        </w:rPr>
        <w:t>5</w:t>
      </w:r>
      <w:r w:rsidR="006D5604" w:rsidRPr="004C44F9">
        <w:rPr>
          <w:sz w:val="28"/>
          <w:szCs w:val="28"/>
        </w:rPr>
        <w:t>]</w:t>
      </w:r>
      <w:r w:rsidR="00A26465" w:rsidRPr="004C44F9">
        <w:rPr>
          <w:sz w:val="28"/>
          <w:szCs w:val="28"/>
        </w:rPr>
        <w:t xml:space="preserve">. </w:t>
      </w:r>
      <w:r w:rsidR="00AF432B" w:rsidRPr="004C44F9">
        <w:rPr>
          <w:sz w:val="28"/>
          <w:szCs w:val="28"/>
        </w:rPr>
        <w:t xml:space="preserve">Данные циклы имеют качественное отличие от циклов </w:t>
      </w:r>
      <w:proofErr w:type="spellStart"/>
      <w:r w:rsidR="00AF432B" w:rsidRPr="004C44F9">
        <w:rPr>
          <w:sz w:val="28"/>
          <w:szCs w:val="28"/>
        </w:rPr>
        <w:t>Китчина</w:t>
      </w:r>
      <w:proofErr w:type="spellEnd"/>
      <w:r w:rsidR="00AF432B" w:rsidRPr="004C44F9">
        <w:rPr>
          <w:sz w:val="28"/>
          <w:szCs w:val="28"/>
        </w:rPr>
        <w:t>.</w:t>
      </w:r>
      <w:r w:rsidR="00E24E28" w:rsidRPr="004C44F9">
        <w:rPr>
          <w:sz w:val="28"/>
          <w:szCs w:val="28"/>
        </w:rPr>
        <w:t xml:space="preserve"> В отличие от последних, в циклах </w:t>
      </w:r>
      <w:proofErr w:type="spellStart"/>
      <w:r w:rsidR="00E24E28" w:rsidRPr="004C44F9">
        <w:rPr>
          <w:sz w:val="28"/>
          <w:szCs w:val="28"/>
        </w:rPr>
        <w:t>Жюгляра</w:t>
      </w:r>
      <w:proofErr w:type="spellEnd"/>
      <w:r w:rsidR="00E24E28" w:rsidRPr="004C44F9">
        <w:rPr>
          <w:sz w:val="28"/>
          <w:szCs w:val="28"/>
        </w:rPr>
        <w:t xml:space="preserve"> мы можем видеть колебания не просто в уровне загрузки мощностей производства, но и скачки в объемах инвестируемых в основной капитал средств [</w:t>
      </w:r>
      <w:r w:rsidR="00762C11">
        <w:rPr>
          <w:sz w:val="28"/>
          <w:szCs w:val="28"/>
        </w:rPr>
        <w:t>6</w:t>
      </w:r>
      <w:r w:rsidR="00E24E28" w:rsidRPr="004C44F9">
        <w:rPr>
          <w:sz w:val="28"/>
          <w:szCs w:val="28"/>
        </w:rPr>
        <w:t>]</w:t>
      </w:r>
      <w:r w:rsidR="00AD7972" w:rsidRPr="004C44F9">
        <w:rPr>
          <w:sz w:val="28"/>
          <w:szCs w:val="28"/>
        </w:rPr>
        <w:t xml:space="preserve">. </w:t>
      </w:r>
      <w:proofErr w:type="spellStart"/>
      <w:r w:rsidR="00AD7972" w:rsidRPr="004C44F9">
        <w:rPr>
          <w:sz w:val="28"/>
          <w:szCs w:val="28"/>
        </w:rPr>
        <w:t>Галяутдинов</w:t>
      </w:r>
      <w:proofErr w:type="spellEnd"/>
      <w:r w:rsidR="00AD7972" w:rsidRPr="004C44F9">
        <w:rPr>
          <w:sz w:val="28"/>
          <w:szCs w:val="28"/>
        </w:rPr>
        <w:t xml:space="preserve"> так же пишет об этих циклах. По его словам, принципиальное отличие циклов </w:t>
      </w:r>
      <w:proofErr w:type="spellStart"/>
      <w:r w:rsidR="00AD7972" w:rsidRPr="004C44F9">
        <w:rPr>
          <w:sz w:val="28"/>
          <w:szCs w:val="28"/>
        </w:rPr>
        <w:t>Жюгляра</w:t>
      </w:r>
      <w:proofErr w:type="spellEnd"/>
      <w:r w:rsidR="00AD7972" w:rsidRPr="004C44F9">
        <w:rPr>
          <w:sz w:val="28"/>
          <w:szCs w:val="28"/>
        </w:rPr>
        <w:t xml:space="preserve"> от циклов </w:t>
      </w:r>
      <w:proofErr w:type="spellStart"/>
      <w:r w:rsidR="00AD7972" w:rsidRPr="004C44F9">
        <w:rPr>
          <w:sz w:val="28"/>
          <w:szCs w:val="28"/>
        </w:rPr>
        <w:t>Китчина</w:t>
      </w:r>
      <w:proofErr w:type="spellEnd"/>
      <w:r w:rsidR="00AD7972" w:rsidRPr="004C44F9">
        <w:rPr>
          <w:sz w:val="28"/>
          <w:szCs w:val="28"/>
        </w:rPr>
        <w:t xml:space="preserve"> состоит в добавлении к информационным лагам циклов </w:t>
      </w:r>
      <w:proofErr w:type="spellStart"/>
      <w:r w:rsidR="00AD7972" w:rsidRPr="004C44F9">
        <w:rPr>
          <w:sz w:val="28"/>
          <w:szCs w:val="28"/>
        </w:rPr>
        <w:t>Китчина</w:t>
      </w:r>
      <w:proofErr w:type="spellEnd"/>
      <w:r w:rsidR="00AD7972" w:rsidRPr="004C44F9">
        <w:rPr>
          <w:sz w:val="28"/>
          <w:szCs w:val="28"/>
        </w:rPr>
        <w:t xml:space="preserve"> </w:t>
      </w:r>
      <w:r w:rsidR="00762C11">
        <w:rPr>
          <w:sz w:val="28"/>
          <w:szCs w:val="28"/>
        </w:rPr>
        <w:t>«</w:t>
      </w:r>
      <w:r w:rsidR="00AD7972" w:rsidRPr="004C44F9">
        <w:rPr>
          <w:sz w:val="28"/>
          <w:szCs w:val="28"/>
        </w:rPr>
        <w:t>задержек между принятием инвестиционных решений и приобретением новых производственных мощностей</w:t>
      </w:r>
      <w:r w:rsidR="00762C11">
        <w:rPr>
          <w:sz w:val="28"/>
          <w:szCs w:val="28"/>
        </w:rPr>
        <w:t>»</w:t>
      </w:r>
      <w:r w:rsidR="00AD7972" w:rsidRPr="004C44F9">
        <w:rPr>
          <w:sz w:val="28"/>
          <w:szCs w:val="28"/>
        </w:rPr>
        <w:t>, при ликвидации нерентабельных производственных мощностей [</w:t>
      </w:r>
      <w:r w:rsidR="00B24ACF" w:rsidRPr="004C44F9">
        <w:rPr>
          <w:sz w:val="28"/>
          <w:szCs w:val="28"/>
        </w:rPr>
        <w:t>2</w:t>
      </w:r>
      <w:r w:rsidR="00AD7972" w:rsidRPr="004C44F9">
        <w:rPr>
          <w:sz w:val="28"/>
          <w:szCs w:val="28"/>
        </w:rPr>
        <w:t xml:space="preserve">]. Именно поэтому циклы </w:t>
      </w:r>
      <w:proofErr w:type="spellStart"/>
      <w:r w:rsidR="00AD7972" w:rsidRPr="004C44F9">
        <w:rPr>
          <w:sz w:val="28"/>
          <w:szCs w:val="28"/>
        </w:rPr>
        <w:t>Жюгляра</w:t>
      </w:r>
      <w:proofErr w:type="spellEnd"/>
      <w:r w:rsidR="00AD7972" w:rsidRPr="004C44F9">
        <w:rPr>
          <w:sz w:val="28"/>
          <w:szCs w:val="28"/>
        </w:rPr>
        <w:t xml:space="preserve"> более чем в 2-3 раза продолжительны, нежели циклы </w:t>
      </w:r>
      <w:proofErr w:type="spellStart"/>
      <w:r w:rsidR="00AD7972" w:rsidRPr="004C44F9">
        <w:rPr>
          <w:sz w:val="28"/>
          <w:szCs w:val="28"/>
        </w:rPr>
        <w:t>Китчена</w:t>
      </w:r>
      <w:proofErr w:type="spellEnd"/>
      <w:r w:rsidR="00AD7972" w:rsidRPr="004C44F9">
        <w:rPr>
          <w:sz w:val="28"/>
          <w:szCs w:val="28"/>
        </w:rPr>
        <w:t>.</w:t>
      </w:r>
    </w:p>
    <w:p w:rsidR="0084105F" w:rsidRPr="004C44F9" w:rsidRDefault="0084105F" w:rsidP="00FE398F">
      <w:pPr>
        <w:spacing w:before="300" w:line="360" w:lineRule="auto"/>
        <w:ind w:firstLine="720"/>
        <w:jc w:val="both"/>
        <w:rPr>
          <w:sz w:val="28"/>
          <w:szCs w:val="28"/>
        </w:rPr>
      </w:pPr>
      <w:r w:rsidRPr="004C44F9">
        <w:rPr>
          <w:sz w:val="28"/>
          <w:szCs w:val="28"/>
        </w:rPr>
        <w:t xml:space="preserve">Далее мы переходим к изучению еще более продолжительных экономических циклов, которые получили название </w:t>
      </w:r>
      <w:r w:rsidRPr="004C44F9">
        <w:rPr>
          <w:i/>
          <w:sz w:val="28"/>
          <w:szCs w:val="28"/>
        </w:rPr>
        <w:t>ритмы К</w:t>
      </w:r>
      <w:r w:rsidR="00B35C24" w:rsidRPr="004C44F9">
        <w:rPr>
          <w:i/>
          <w:sz w:val="28"/>
          <w:szCs w:val="28"/>
        </w:rPr>
        <w:t>узнец</w:t>
      </w:r>
      <w:r w:rsidRPr="004C44F9">
        <w:rPr>
          <w:i/>
          <w:sz w:val="28"/>
          <w:szCs w:val="28"/>
        </w:rPr>
        <w:t>а</w:t>
      </w:r>
      <w:r w:rsidRPr="004C44F9">
        <w:rPr>
          <w:sz w:val="28"/>
          <w:szCs w:val="28"/>
        </w:rPr>
        <w:t>.</w:t>
      </w:r>
      <w:r w:rsidR="00B35C24" w:rsidRPr="004C44F9">
        <w:rPr>
          <w:sz w:val="28"/>
          <w:szCs w:val="28"/>
        </w:rPr>
        <w:t xml:space="preserve"> Их продолжительность </w:t>
      </w:r>
      <w:proofErr w:type="spellStart"/>
      <w:r w:rsidR="00B35C24" w:rsidRPr="004C44F9">
        <w:rPr>
          <w:sz w:val="28"/>
          <w:szCs w:val="28"/>
        </w:rPr>
        <w:t>сотавляет</w:t>
      </w:r>
      <w:proofErr w:type="spellEnd"/>
      <w:r w:rsidR="00B35C24" w:rsidRPr="004C44F9">
        <w:rPr>
          <w:sz w:val="28"/>
          <w:szCs w:val="28"/>
        </w:rPr>
        <w:t xml:space="preserve"> порядка 15-25 лет</w:t>
      </w:r>
      <w:r w:rsidR="00786043" w:rsidRPr="004C44F9">
        <w:rPr>
          <w:sz w:val="28"/>
          <w:szCs w:val="28"/>
        </w:rPr>
        <w:t xml:space="preserve">, что в два раза больше, чем в циклах </w:t>
      </w:r>
      <w:proofErr w:type="spellStart"/>
      <w:r w:rsidR="00786043" w:rsidRPr="004C44F9">
        <w:rPr>
          <w:sz w:val="28"/>
          <w:szCs w:val="28"/>
        </w:rPr>
        <w:t>Жюгляра</w:t>
      </w:r>
      <w:proofErr w:type="spellEnd"/>
      <w:r w:rsidR="00786043" w:rsidRPr="004C44F9">
        <w:rPr>
          <w:sz w:val="28"/>
          <w:szCs w:val="28"/>
        </w:rPr>
        <w:t xml:space="preserve">. Названы в честь американского статистика, историка экономики, будущего лауреата нобелевской премии </w:t>
      </w:r>
      <w:proofErr w:type="spellStart"/>
      <w:r w:rsidR="00786043" w:rsidRPr="004C44F9">
        <w:rPr>
          <w:sz w:val="28"/>
          <w:szCs w:val="28"/>
        </w:rPr>
        <w:t>Саймона</w:t>
      </w:r>
      <w:proofErr w:type="spellEnd"/>
      <w:r w:rsidR="00786043" w:rsidRPr="004C44F9">
        <w:rPr>
          <w:sz w:val="28"/>
          <w:szCs w:val="28"/>
        </w:rPr>
        <w:t xml:space="preserve"> Кузнеца, который открыл их в 1930 году [</w:t>
      </w:r>
      <w:r w:rsidR="00762C11">
        <w:rPr>
          <w:sz w:val="28"/>
          <w:szCs w:val="28"/>
        </w:rPr>
        <w:t>7</w:t>
      </w:r>
      <w:r w:rsidR="00786043" w:rsidRPr="004C44F9">
        <w:rPr>
          <w:sz w:val="28"/>
          <w:szCs w:val="28"/>
        </w:rPr>
        <w:t>].</w:t>
      </w:r>
      <w:r w:rsidR="006614D4" w:rsidRPr="004C44F9">
        <w:rPr>
          <w:sz w:val="28"/>
          <w:szCs w:val="28"/>
        </w:rPr>
        <w:t xml:space="preserve"> Кузнец характеризовал данные циклы «демографическими» и «строительными», поскольку связаны они с </w:t>
      </w:r>
      <w:r w:rsidR="00762C11">
        <w:rPr>
          <w:sz w:val="28"/>
          <w:szCs w:val="28"/>
        </w:rPr>
        <w:t>«</w:t>
      </w:r>
      <w:r w:rsidR="006614D4" w:rsidRPr="004C44F9">
        <w:rPr>
          <w:sz w:val="28"/>
          <w:szCs w:val="28"/>
        </w:rPr>
        <w:t>притоком иммигрантов и существенными изменениями в строительных структурах</w:t>
      </w:r>
      <w:r w:rsidR="00762C11">
        <w:rPr>
          <w:sz w:val="28"/>
          <w:szCs w:val="28"/>
        </w:rPr>
        <w:t>»</w:t>
      </w:r>
      <w:r w:rsidR="006614D4" w:rsidRPr="004C44F9">
        <w:rPr>
          <w:sz w:val="28"/>
          <w:szCs w:val="28"/>
        </w:rPr>
        <w:t xml:space="preserve"> [</w:t>
      </w:r>
      <w:r w:rsidR="00762C11">
        <w:rPr>
          <w:sz w:val="28"/>
          <w:szCs w:val="28"/>
        </w:rPr>
        <w:t>8</w:t>
      </w:r>
      <w:r w:rsidR="006614D4" w:rsidRPr="004C44F9">
        <w:rPr>
          <w:sz w:val="28"/>
          <w:szCs w:val="28"/>
        </w:rPr>
        <w:t>].</w:t>
      </w:r>
      <w:r w:rsidR="00883181" w:rsidRPr="004C44F9">
        <w:rPr>
          <w:sz w:val="28"/>
          <w:szCs w:val="28"/>
        </w:rPr>
        <w:t xml:space="preserve"> В силу изменений, которые проистекли из развития средств производства с момента открытий данных циклов, в настоящее время некоторые авторы рассматривают их как </w:t>
      </w:r>
      <w:r w:rsidR="00762C11">
        <w:rPr>
          <w:sz w:val="28"/>
          <w:szCs w:val="28"/>
        </w:rPr>
        <w:t>«</w:t>
      </w:r>
      <w:r w:rsidR="00883181" w:rsidRPr="004C44F9">
        <w:rPr>
          <w:sz w:val="28"/>
          <w:szCs w:val="28"/>
        </w:rPr>
        <w:t>инфраструктурные и технологические циклы</w:t>
      </w:r>
      <w:r w:rsidR="00762C11">
        <w:rPr>
          <w:sz w:val="28"/>
          <w:szCs w:val="28"/>
        </w:rPr>
        <w:t>»</w:t>
      </w:r>
      <w:r w:rsidR="00883181" w:rsidRPr="004C44F9">
        <w:rPr>
          <w:sz w:val="28"/>
          <w:szCs w:val="28"/>
        </w:rPr>
        <w:t xml:space="preserve"> [</w:t>
      </w:r>
      <w:r w:rsidR="00762C11">
        <w:rPr>
          <w:sz w:val="28"/>
          <w:szCs w:val="28"/>
        </w:rPr>
        <w:t>9</w:t>
      </w:r>
      <w:r w:rsidR="00883181" w:rsidRPr="004C44F9">
        <w:rPr>
          <w:sz w:val="28"/>
          <w:szCs w:val="28"/>
        </w:rPr>
        <w:t>].</w:t>
      </w:r>
      <w:r w:rsidR="009A3882" w:rsidRPr="004C44F9">
        <w:rPr>
          <w:sz w:val="28"/>
          <w:szCs w:val="28"/>
        </w:rPr>
        <w:t xml:space="preserve"> </w:t>
      </w:r>
    </w:p>
    <w:p w:rsidR="00516DB9" w:rsidRPr="004C44F9" w:rsidRDefault="00516DB9" w:rsidP="00FE398F">
      <w:pPr>
        <w:spacing w:before="300" w:line="360" w:lineRule="auto"/>
        <w:ind w:firstLine="720"/>
        <w:jc w:val="both"/>
        <w:rPr>
          <w:sz w:val="28"/>
          <w:szCs w:val="28"/>
        </w:rPr>
      </w:pPr>
      <w:r w:rsidRPr="004C44F9">
        <w:rPr>
          <w:sz w:val="28"/>
          <w:szCs w:val="28"/>
        </w:rPr>
        <w:lastRenderedPageBreak/>
        <w:t xml:space="preserve">Теперь мы рассматриваем </w:t>
      </w:r>
      <w:r w:rsidRPr="004C44F9">
        <w:rPr>
          <w:i/>
          <w:sz w:val="28"/>
          <w:szCs w:val="28"/>
        </w:rPr>
        <w:t xml:space="preserve">длинные волны Кондратьева, </w:t>
      </w:r>
      <w:r w:rsidRPr="004C44F9">
        <w:rPr>
          <w:sz w:val="28"/>
          <w:szCs w:val="28"/>
        </w:rPr>
        <w:t>являющиеся, пожалуй, самым большим циклом, который реально применяется и учитывается на практике. Данный цикл получил название в честь русского экономиста Николая Дмитриевича Кондратьева, который описал их в 1920-х годах. Данные циклы имеют большой временной интервал – 40-60 лет [</w:t>
      </w:r>
      <w:r w:rsidR="00B24ACF" w:rsidRPr="004C44F9">
        <w:rPr>
          <w:sz w:val="28"/>
          <w:szCs w:val="28"/>
        </w:rPr>
        <w:t>2</w:t>
      </w:r>
      <w:r w:rsidRPr="004C44F9">
        <w:rPr>
          <w:sz w:val="28"/>
          <w:szCs w:val="28"/>
        </w:rPr>
        <w:t>], и, скорее всего, именно поэтому</w:t>
      </w:r>
      <w:r w:rsidR="00942A81" w:rsidRPr="004C44F9">
        <w:rPr>
          <w:sz w:val="28"/>
          <w:szCs w:val="28"/>
        </w:rPr>
        <w:t xml:space="preserve"> мировая экономическая наука до сих пор не пришла к единому мнению, стоит ли их вообще рассматривать и брать в расчет. Характерной чертой </w:t>
      </w:r>
      <w:proofErr w:type="spellStart"/>
      <w:r w:rsidR="00942A81" w:rsidRPr="004C44F9">
        <w:rPr>
          <w:sz w:val="28"/>
          <w:szCs w:val="28"/>
        </w:rPr>
        <w:t>кондратьевских</w:t>
      </w:r>
      <w:proofErr w:type="spellEnd"/>
      <w:r w:rsidR="00942A81" w:rsidRPr="004C44F9">
        <w:rPr>
          <w:sz w:val="28"/>
          <w:szCs w:val="28"/>
        </w:rPr>
        <w:t xml:space="preserve"> волн является </w:t>
      </w:r>
      <w:r w:rsidR="00762C11">
        <w:rPr>
          <w:sz w:val="28"/>
          <w:szCs w:val="28"/>
        </w:rPr>
        <w:t>«</w:t>
      </w:r>
      <w:r w:rsidR="00942A81" w:rsidRPr="004C44F9">
        <w:rPr>
          <w:sz w:val="28"/>
          <w:szCs w:val="28"/>
        </w:rPr>
        <w:t>чередование относительно высоких и относительно низких темпов роста экономики</w:t>
      </w:r>
      <w:r w:rsidR="00762C11">
        <w:rPr>
          <w:sz w:val="28"/>
          <w:szCs w:val="28"/>
        </w:rPr>
        <w:t>»</w:t>
      </w:r>
      <w:r w:rsidR="00942A81" w:rsidRPr="004C44F9">
        <w:rPr>
          <w:sz w:val="28"/>
          <w:szCs w:val="28"/>
        </w:rPr>
        <w:t xml:space="preserve"> [</w:t>
      </w:r>
      <w:r w:rsidR="00762C11">
        <w:rPr>
          <w:sz w:val="28"/>
          <w:szCs w:val="28"/>
        </w:rPr>
        <w:t>10</w:t>
      </w:r>
      <w:r w:rsidR="00942A81" w:rsidRPr="004C44F9">
        <w:rPr>
          <w:sz w:val="28"/>
          <w:szCs w:val="28"/>
        </w:rPr>
        <w:t>].</w:t>
      </w:r>
      <w:r w:rsidR="00385EEF" w:rsidRPr="004C44F9">
        <w:rPr>
          <w:sz w:val="28"/>
          <w:szCs w:val="28"/>
        </w:rPr>
        <w:t xml:space="preserve"> Николай Дмитриевич выделил четыре закономерности, характерные для данных волн (как и для любых больших циклов):</w:t>
      </w:r>
    </w:p>
    <w:p w:rsidR="00385EEF" w:rsidRPr="004C44F9" w:rsidRDefault="00385EEF" w:rsidP="00FE398F">
      <w:pPr>
        <w:spacing w:before="300" w:line="360" w:lineRule="auto"/>
        <w:ind w:firstLine="720"/>
        <w:jc w:val="both"/>
        <w:rPr>
          <w:sz w:val="28"/>
          <w:szCs w:val="28"/>
        </w:rPr>
      </w:pPr>
      <w:r w:rsidRPr="004C44F9">
        <w:rPr>
          <w:sz w:val="28"/>
          <w:szCs w:val="28"/>
        </w:rPr>
        <w:t>Во-первых, это</w:t>
      </w:r>
      <w:r w:rsidR="001D0AF4" w:rsidRPr="004C44F9">
        <w:rPr>
          <w:sz w:val="28"/>
          <w:szCs w:val="28"/>
        </w:rPr>
        <w:t xml:space="preserve"> выражающиеся в технических изменениях и научных открытиях, а так же в изменении условий товарно-денежного обращения и выхода на мировую арену новых индустриально развитых стран существенные изменения </w:t>
      </w:r>
      <w:r w:rsidR="00BC0CA6" w:rsidRPr="004C44F9">
        <w:rPr>
          <w:sz w:val="28"/>
          <w:szCs w:val="28"/>
        </w:rPr>
        <w:t>в условиях социально-экономической жизни, которые проявляют себя перед началом повышательной волны каждого большого цикла [</w:t>
      </w:r>
      <w:r w:rsidR="00762C11">
        <w:rPr>
          <w:sz w:val="28"/>
          <w:szCs w:val="28"/>
        </w:rPr>
        <w:t>10</w:t>
      </w:r>
      <w:r w:rsidR="00BC0CA6" w:rsidRPr="004C44F9">
        <w:rPr>
          <w:sz w:val="28"/>
          <w:szCs w:val="28"/>
        </w:rPr>
        <w:t>].</w:t>
      </w:r>
    </w:p>
    <w:p w:rsidR="00BC0CA6" w:rsidRPr="004C44F9" w:rsidRDefault="00BC0CA6" w:rsidP="00FE398F">
      <w:pPr>
        <w:spacing w:before="300" w:line="360" w:lineRule="auto"/>
        <w:ind w:firstLine="720"/>
        <w:jc w:val="both"/>
        <w:rPr>
          <w:sz w:val="28"/>
          <w:szCs w:val="28"/>
        </w:rPr>
      </w:pPr>
      <w:r w:rsidRPr="004C44F9">
        <w:rPr>
          <w:sz w:val="28"/>
          <w:szCs w:val="28"/>
        </w:rPr>
        <w:t>Во-вторых, это</w:t>
      </w:r>
      <w:r w:rsidR="008B1335" w:rsidRPr="004C44F9">
        <w:rPr>
          <w:sz w:val="28"/>
          <w:szCs w:val="28"/>
        </w:rPr>
        <w:t>, непосредственно, период повышательной волны, который объясняется значительными изменениями в социально-политической сфере, иными словами, социальными потрясениями разного масштаба – государственные перевороты, вооруженные конфликты и т. д. [</w:t>
      </w:r>
      <w:r w:rsidR="00762C11">
        <w:rPr>
          <w:sz w:val="28"/>
          <w:szCs w:val="28"/>
        </w:rPr>
        <w:t>10</w:t>
      </w:r>
      <w:r w:rsidR="008B1335" w:rsidRPr="004C44F9">
        <w:rPr>
          <w:sz w:val="28"/>
          <w:szCs w:val="28"/>
        </w:rPr>
        <w:t>].</w:t>
      </w:r>
    </w:p>
    <w:p w:rsidR="008B1335" w:rsidRPr="004C44F9" w:rsidRDefault="008B1335" w:rsidP="00FE398F">
      <w:pPr>
        <w:spacing w:before="300" w:line="360" w:lineRule="auto"/>
        <w:ind w:firstLine="720"/>
        <w:jc w:val="both"/>
        <w:rPr>
          <w:sz w:val="28"/>
          <w:szCs w:val="28"/>
        </w:rPr>
      </w:pPr>
      <w:r w:rsidRPr="004C44F9">
        <w:rPr>
          <w:sz w:val="28"/>
          <w:szCs w:val="28"/>
        </w:rPr>
        <w:t>В-третьих, это обусловленные депрессивными спадами в сельскохозяйственной сфере производства понижательные волны больших циклов [</w:t>
      </w:r>
      <w:r w:rsidR="00762C11">
        <w:rPr>
          <w:sz w:val="28"/>
          <w:szCs w:val="28"/>
        </w:rPr>
        <w:t>10</w:t>
      </w:r>
      <w:r w:rsidRPr="004C44F9">
        <w:rPr>
          <w:sz w:val="28"/>
          <w:szCs w:val="28"/>
        </w:rPr>
        <w:t>].</w:t>
      </w:r>
    </w:p>
    <w:p w:rsidR="008B1335" w:rsidRPr="004C44F9" w:rsidRDefault="008B1335" w:rsidP="00FE398F">
      <w:pPr>
        <w:spacing w:before="300" w:line="360" w:lineRule="auto"/>
        <w:ind w:firstLine="720"/>
        <w:jc w:val="both"/>
        <w:rPr>
          <w:sz w:val="28"/>
          <w:szCs w:val="28"/>
        </w:rPr>
      </w:pPr>
      <w:r w:rsidRPr="004C44F9">
        <w:rPr>
          <w:sz w:val="28"/>
          <w:szCs w:val="28"/>
        </w:rPr>
        <w:lastRenderedPageBreak/>
        <w:t xml:space="preserve">В-четвертых, это </w:t>
      </w:r>
      <w:r w:rsidR="00A0346F" w:rsidRPr="004C44F9">
        <w:rPr>
          <w:sz w:val="28"/>
          <w:szCs w:val="28"/>
        </w:rPr>
        <w:t xml:space="preserve">выявление крупных циклов экономической активности </w:t>
      </w:r>
      <w:r w:rsidR="00DC59FA" w:rsidRPr="004C44F9">
        <w:rPr>
          <w:sz w:val="28"/>
          <w:szCs w:val="28"/>
        </w:rPr>
        <w:t>в едином процессе динамики хозяйственного развития, где так же выявляются среднесрочные циклы со своими фазами [</w:t>
      </w:r>
      <w:r w:rsidR="00B24ACF" w:rsidRPr="004C44F9">
        <w:rPr>
          <w:sz w:val="28"/>
          <w:szCs w:val="28"/>
        </w:rPr>
        <w:t>1</w:t>
      </w:r>
      <w:r w:rsidR="00762C11">
        <w:rPr>
          <w:sz w:val="28"/>
          <w:szCs w:val="28"/>
        </w:rPr>
        <w:t>1</w:t>
      </w:r>
      <w:r w:rsidR="00DC59FA" w:rsidRPr="004C44F9">
        <w:rPr>
          <w:sz w:val="28"/>
          <w:szCs w:val="28"/>
        </w:rPr>
        <w:t>]</w:t>
      </w:r>
      <w:r w:rsidR="00CA7C28" w:rsidRPr="004C44F9">
        <w:rPr>
          <w:sz w:val="28"/>
          <w:szCs w:val="28"/>
        </w:rPr>
        <w:t>.</w:t>
      </w:r>
    </w:p>
    <w:p w:rsidR="00614941" w:rsidRPr="004C44F9" w:rsidRDefault="00614941" w:rsidP="00FE398F">
      <w:pPr>
        <w:spacing w:before="300" w:line="360" w:lineRule="auto"/>
        <w:ind w:firstLine="720"/>
        <w:jc w:val="both"/>
        <w:rPr>
          <w:sz w:val="28"/>
          <w:szCs w:val="28"/>
        </w:rPr>
      </w:pPr>
      <w:r w:rsidRPr="004C44F9">
        <w:rPr>
          <w:sz w:val="28"/>
          <w:szCs w:val="28"/>
        </w:rPr>
        <w:t xml:space="preserve">Далее мы переходим </w:t>
      </w:r>
      <w:r w:rsidR="00D24CD7" w:rsidRPr="004C44F9">
        <w:rPr>
          <w:sz w:val="28"/>
          <w:szCs w:val="28"/>
        </w:rPr>
        <w:t xml:space="preserve">к рассмотрению еще более продолжительных циклов. Они называются циклами К. </w:t>
      </w:r>
      <w:proofErr w:type="spellStart"/>
      <w:r w:rsidR="00D24CD7" w:rsidRPr="004C44F9">
        <w:rPr>
          <w:sz w:val="28"/>
          <w:szCs w:val="28"/>
        </w:rPr>
        <w:t>Джоэля</w:t>
      </w:r>
      <w:proofErr w:type="spellEnd"/>
      <w:r w:rsidR="00D24CD7" w:rsidRPr="004C44F9">
        <w:rPr>
          <w:sz w:val="28"/>
          <w:szCs w:val="28"/>
        </w:rPr>
        <w:t xml:space="preserve"> и В. </w:t>
      </w:r>
      <w:proofErr w:type="spellStart"/>
      <w:r w:rsidR="00D24CD7" w:rsidRPr="004C44F9">
        <w:rPr>
          <w:sz w:val="28"/>
          <w:szCs w:val="28"/>
        </w:rPr>
        <w:t>Шерера</w:t>
      </w:r>
      <w:proofErr w:type="spellEnd"/>
      <w:r w:rsidR="00D24CD7" w:rsidRPr="004C44F9">
        <w:rPr>
          <w:sz w:val="28"/>
          <w:szCs w:val="28"/>
        </w:rPr>
        <w:t xml:space="preserve">. Н. А. </w:t>
      </w:r>
      <w:proofErr w:type="spellStart"/>
      <w:r w:rsidR="00D24CD7" w:rsidRPr="004C44F9">
        <w:rPr>
          <w:sz w:val="28"/>
          <w:szCs w:val="28"/>
        </w:rPr>
        <w:t>Станик</w:t>
      </w:r>
      <w:proofErr w:type="spellEnd"/>
      <w:r w:rsidR="00D24CD7" w:rsidRPr="004C44F9">
        <w:rPr>
          <w:sz w:val="28"/>
          <w:szCs w:val="28"/>
        </w:rPr>
        <w:t xml:space="preserve"> в своей статье «Цикличность экономики и финансовые кризисы» [1</w:t>
      </w:r>
      <w:r w:rsidR="00762C11">
        <w:rPr>
          <w:sz w:val="28"/>
          <w:szCs w:val="28"/>
        </w:rPr>
        <w:t>2</w:t>
      </w:r>
      <w:r w:rsidR="00D24CD7" w:rsidRPr="004C44F9">
        <w:rPr>
          <w:sz w:val="28"/>
          <w:szCs w:val="28"/>
        </w:rPr>
        <w:t xml:space="preserve">] отмечает, что данные циклы имеют продолжительность в 300 лет. </w:t>
      </w:r>
      <w:r w:rsidR="00361103" w:rsidRPr="004C44F9">
        <w:rPr>
          <w:sz w:val="28"/>
          <w:szCs w:val="28"/>
        </w:rPr>
        <w:t>Автор статьи не делает конкретных выводов, н</w:t>
      </w:r>
      <w:r w:rsidR="00D24CD7" w:rsidRPr="004C44F9">
        <w:rPr>
          <w:sz w:val="28"/>
          <w:szCs w:val="28"/>
        </w:rPr>
        <w:t xml:space="preserve">о мнению автора </w:t>
      </w:r>
      <w:r w:rsidR="00D70DF5" w:rsidRPr="004C44F9">
        <w:rPr>
          <w:sz w:val="28"/>
          <w:szCs w:val="28"/>
        </w:rPr>
        <w:t>настояще</w:t>
      </w:r>
      <w:r w:rsidR="00D24CD7" w:rsidRPr="004C44F9">
        <w:rPr>
          <w:sz w:val="28"/>
          <w:szCs w:val="28"/>
        </w:rPr>
        <w:t>й работы, такие циклы обусловлены существенными изменениями технологий производства, которые повышают производительность труда и значительно преобразовывают сам производственный процесс.</w:t>
      </w:r>
    </w:p>
    <w:p w:rsidR="008A5CFA" w:rsidRPr="004C44F9" w:rsidRDefault="0009106F" w:rsidP="00FE398F">
      <w:pPr>
        <w:spacing w:before="300" w:line="360" w:lineRule="auto"/>
        <w:ind w:firstLine="720"/>
        <w:jc w:val="both"/>
        <w:rPr>
          <w:sz w:val="28"/>
          <w:szCs w:val="28"/>
        </w:rPr>
      </w:pPr>
      <w:proofErr w:type="spellStart"/>
      <w:r w:rsidRPr="004C44F9">
        <w:rPr>
          <w:sz w:val="28"/>
          <w:szCs w:val="28"/>
        </w:rPr>
        <w:t>Галяутдинов</w:t>
      </w:r>
      <w:proofErr w:type="spellEnd"/>
      <w:r w:rsidRPr="004C44F9">
        <w:rPr>
          <w:sz w:val="28"/>
          <w:szCs w:val="28"/>
        </w:rPr>
        <w:t xml:space="preserve"> так же выделяет в своей статье циклы </w:t>
      </w:r>
      <w:proofErr w:type="spellStart"/>
      <w:r w:rsidRPr="004C44F9">
        <w:rPr>
          <w:sz w:val="28"/>
          <w:szCs w:val="28"/>
        </w:rPr>
        <w:t>Форрестера</w:t>
      </w:r>
      <w:proofErr w:type="spellEnd"/>
      <w:r w:rsidRPr="004C44F9">
        <w:rPr>
          <w:sz w:val="28"/>
          <w:szCs w:val="28"/>
        </w:rPr>
        <w:t xml:space="preserve">, продолжительностью в 200 лет и циклы </w:t>
      </w:r>
      <w:proofErr w:type="spellStart"/>
      <w:r w:rsidRPr="004C44F9">
        <w:rPr>
          <w:sz w:val="28"/>
          <w:szCs w:val="28"/>
        </w:rPr>
        <w:t>Тоффлера</w:t>
      </w:r>
      <w:proofErr w:type="spellEnd"/>
      <w:r w:rsidRPr="004C44F9">
        <w:rPr>
          <w:sz w:val="28"/>
          <w:szCs w:val="28"/>
        </w:rPr>
        <w:t xml:space="preserve">, продолжительностью в 1-2 тысячи лет. Первые </w:t>
      </w:r>
      <w:proofErr w:type="spellStart"/>
      <w:r w:rsidRPr="004C44F9">
        <w:rPr>
          <w:sz w:val="28"/>
          <w:szCs w:val="28"/>
        </w:rPr>
        <w:t>обусловленны</w:t>
      </w:r>
      <w:proofErr w:type="spellEnd"/>
      <w:r w:rsidRPr="004C44F9">
        <w:rPr>
          <w:sz w:val="28"/>
          <w:szCs w:val="28"/>
        </w:rPr>
        <w:t xml:space="preserve"> сменой применяющихся материалов и источников энергии, вторые – развитием и сменой цивилизаций [</w:t>
      </w:r>
      <w:r w:rsidR="00B24ACF" w:rsidRPr="004C44F9">
        <w:rPr>
          <w:sz w:val="28"/>
          <w:szCs w:val="28"/>
        </w:rPr>
        <w:t>2</w:t>
      </w:r>
      <w:r w:rsidRPr="004C44F9">
        <w:rPr>
          <w:sz w:val="28"/>
          <w:szCs w:val="28"/>
        </w:rPr>
        <w:t>]. На практике данные циклы не применяются и, по большей части, существуют исключительно в теории.</w:t>
      </w:r>
    </w:p>
    <w:p w:rsidR="00F23A29" w:rsidRPr="004C44F9" w:rsidRDefault="007D1467" w:rsidP="00FE398F">
      <w:pPr>
        <w:spacing w:before="300" w:line="360" w:lineRule="auto"/>
        <w:ind w:firstLine="720"/>
        <w:jc w:val="both"/>
        <w:rPr>
          <w:sz w:val="28"/>
          <w:szCs w:val="28"/>
        </w:rPr>
      </w:pPr>
      <w:r w:rsidRPr="004C44F9">
        <w:rPr>
          <w:sz w:val="28"/>
          <w:szCs w:val="28"/>
        </w:rPr>
        <w:t xml:space="preserve">Итак, мы рассмотрели все существующие на данный момент в мировой экономической науке хозяйственные циклы. </w:t>
      </w:r>
      <w:r w:rsidR="00D939AC" w:rsidRPr="004C44F9">
        <w:rPr>
          <w:sz w:val="28"/>
          <w:szCs w:val="28"/>
        </w:rPr>
        <w:t>Как мы видим, на практике существенное значение имеют первые три из них, четверты</w:t>
      </w:r>
      <w:r w:rsidR="00D24CD7" w:rsidRPr="004C44F9">
        <w:rPr>
          <w:sz w:val="28"/>
          <w:szCs w:val="28"/>
        </w:rPr>
        <w:t>е и пятые</w:t>
      </w:r>
      <w:r w:rsidR="00D939AC" w:rsidRPr="004C44F9">
        <w:rPr>
          <w:sz w:val="28"/>
          <w:szCs w:val="28"/>
        </w:rPr>
        <w:t xml:space="preserve"> применя</w:t>
      </w:r>
      <w:r w:rsidR="00D24CD7" w:rsidRPr="004C44F9">
        <w:rPr>
          <w:sz w:val="28"/>
          <w:szCs w:val="28"/>
        </w:rPr>
        <w:t>ют</w:t>
      </w:r>
      <w:r w:rsidR="00D939AC" w:rsidRPr="004C44F9">
        <w:rPr>
          <w:sz w:val="28"/>
          <w:szCs w:val="28"/>
        </w:rPr>
        <w:t>ся с оговорками или же вообще отверга</w:t>
      </w:r>
      <w:r w:rsidR="00D24CD7" w:rsidRPr="004C44F9">
        <w:rPr>
          <w:sz w:val="28"/>
          <w:szCs w:val="28"/>
        </w:rPr>
        <w:t>ю</w:t>
      </w:r>
      <w:r w:rsidR="00D939AC" w:rsidRPr="004C44F9">
        <w:rPr>
          <w:sz w:val="28"/>
          <w:szCs w:val="28"/>
        </w:rPr>
        <w:t xml:space="preserve">тся рядом исследователей, два последних же существуют исключительно в теории, т. е. гипотетически и не имеют особого значения, поскольку описывают настолько долгосрочную перспективу, что количество переходит в качество и всякая конкретика просто-напросто стирается. </w:t>
      </w:r>
    </w:p>
    <w:p w:rsidR="00614941" w:rsidRPr="004C44F9" w:rsidRDefault="00614941" w:rsidP="00FE398F">
      <w:pPr>
        <w:spacing w:before="300" w:line="360" w:lineRule="auto"/>
        <w:ind w:firstLine="720"/>
        <w:jc w:val="both"/>
        <w:rPr>
          <w:sz w:val="28"/>
          <w:szCs w:val="28"/>
        </w:rPr>
      </w:pPr>
      <w:r w:rsidRPr="004C44F9">
        <w:rPr>
          <w:sz w:val="28"/>
          <w:szCs w:val="28"/>
        </w:rPr>
        <w:t xml:space="preserve">Как пишет Н. А. </w:t>
      </w:r>
      <w:proofErr w:type="spellStart"/>
      <w:r w:rsidRPr="004C44F9">
        <w:rPr>
          <w:sz w:val="28"/>
          <w:szCs w:val="28"/>
        </w:rPr>
        <w:t>Станик</w:t>
      </w:r>
      <w:proofErr w:type="spellEnd"/>
      <w:r w:rsidRPr="004C44F9">
        <w:rPr>
          <w:sz w:val="28"/>
          <w:szCs w:val="28"/>
        </w:rPr>
        <w:t xml:space="preserve"> в уже упомянутой статье [1</w:t>
      </w:r>
      <w:r w:rsidR="00762C11">
        <w:rPr>
          <w:sz w:val="28"/>
          <w:szCs w:val="28"/>
        </w:rPr>
        <w:t>2</w:t>
      </w:r>
      <w:r w:rsidRPr="004C44F9">
        <w:rPr>
          <w:sz w:val="28"/>
          <w:szCs w:val="28"/>
        </w:rPr>
        <w:t>]</w:t>
      </w:r>
      <w:r w:rsidR="00D24CD7" w:rsidRPr="004C44F9">
        <w:rPr>
          <w:sz w:val="28"/>
          <w:szCs w:val="28"/>
        </w:rPr>
        <w:t xml:space="preserve">, согласно данным, приведенным институтом по изучению экономических циклов </w:t>
      </w:r>
      <w:r w:rsidR="00D24CD7" w:rsidRPr="004C44F9">
        <w:rPr>
          <w:sz w:val="28"/>
          <w:szCs w:val="28"/>
        </w:rPr>
        <w:lastRenderedPageBreak/>
        <w:t>(</w:t>
      </w:r>
      <w:r w:rsidR="00D24CD7" w:rsidRPr="004C44F9">
        <w:rPr>
          <w:sz w:val="28"/>
          <w:szCs w:val="28"/>
          <w:lang w:val="en-US"/>
        </w:rPr>
        <w:t>ECRI</w:t>
      </w:r>
      <w:r w:rsidR="00D24CD7" w:rsidRPr="004C44F9">
        <w:rPr>
          <w:sz w:val="28"/>
          <w:szCs w:val="28"/>
        </w:rPr>
        <w:t>) США</w:t>
      </w:r>
      <w:r w:rsidR="00EF5014" w:rsidRPr="004C44F9">
        <w:rPr>
          <w:sz w:val="28"/>
          <w:szCs w:val="28"/>
        </w:rPr>
        <w:t>, различается 75 видов циклов общей деловой активности, периодом от 16 до 60 лет, 23 вида циклов волнового характера</w:t>
      </w:r>
      <w:r w:rsidR="009C7312" w:rsidRPr="004C44F9">
        <w:rPr>
          <w:sz w:val="28"/>
          <w:szCs w:val="28"/>
        </w:rPr>
        <w:t xml:space="preserve"> от</w:t>
      </w:r>
      <w:r w:rsidR="00B0418A" w:rsidRPr="004C44F9">
        <w:rPr>
          <w:sz w:val="28"/>
          <w:szCs w:val="28"/>
        </w:rPr>
        <w:t xml:space="preserve"> </w:t>
      </w:r>
      <w:r w:rsidR="009C7312" w:rsidRPr="004C44F9">
        <w:rPr>
          <w:sz w:val="28"/>
          <w:szCs w:val="28"/>
        </w:rPr>
        <w:t xml:space="preserve">35 до 108 лет. Общим числом выявлено 1380 разновидностей экономических циклов продолжительностью от 20 часов до 600 лет (и </w:t>
      </w:r>
      <w:proofErr w:type="gramStart"/>
      <w:r w:rsidR="009C7312" w:rsidRPr="004C44F9">
        <w:rPr>
          <w:sz w:val="28"/>
          <w:szCs w:val="28"/>
        </w:rPr>
        <w:t>это</w:t>
      </w:r>
      <w:proofErr w:type="gramEnd"/>
      <w:r w:rsidR="009C7312" w:rsidRPr="004C44F9">
        <w:rPr>
          <w:sz w:val="28"/>
          <w:szCs w:val="28"/>
        </w:rPr>
        <w:t xml:space="preserve"> не включая цивилизационные циклы! – прим., авт.) [1</w:t>
      </w:r>
      <w:r w:rsidR="00762C11">
        <w:rPr>
          <w:sz w:val="28"/>
          <w:szCs w:val="28"/>
        </w:rPr>
        <w:t>1</w:t>
      </w:r>
      <w:r w:rsidR="009C7312" w:rsidRPr="004C44F9">
        <w:rPr>
          <w:sz w:val="28"/>
          <w:szCs w:val="28"/>
        </w:rPr>
        <w:t>].</w:t>
      </w:r>
    </w:p>
    <w:p w:rsidR="00483C34" w:rsidRPr="004C44F9" w:rsidRDefault="001B51A3" w:rsidP="00FE398F">
      <w:pPr>
        <w:spacing w:before="300" w:line="360" w:lineRule="auto"/>
        <w:ind w:firstLine="720"/>
        <w:jc w:val="both"/>
        <w:rPr>
          <w:sz w:val="28"/>
          <w:szCs w:val="28"/>
        </w:rPr>
      </w:pPr>
      <w:r w:rsidRPr="004C44F9">
        <w:rPr>
          <w:sz w:val="28"/>
          <w:szCs w:val="28"/>
        </w:rPr>
        <w:t>Таким образом, подробно изучив все многообразие экономических циклов мы можем теперь переходить к подробному рассмотрению финансовых институтов, чтобы в следующей главе на примерах эконометрических исследований увидеть взаимосвязь этих моментов экономическо</w:t>
      </w:r>
      <w:r w:rsidR="00821D71" w:rsidRPr="004C44F9">
        <w:rPr>
          <w:sz w:val="28"/>
          <w:szCs w:val="28"/>
        </w:rPr>
        <w:t>й жизни</w:t>
      </w:r>
      <w:r w:rsidRPr="004C44F9">
        <w:rPr>
          <w:sz w:val="28"/>
          <w:szCs w:val="28"/>
        </w:rPr>
        <w:t>.</w:t>
      </w:r>
    </w:p>
    <w:p w:rsidR="00B10404" w:rsidRPr="004C44F9" w:rsidRDefault="00483C34" w:rsidP="00FE398F">
      <w:pPr>
        <w:spacing w:before="300" w:line="360" w:lineRule="auto"/>
        <w:ind w:firstLine="720"/>
        <w:jc w:val="both"/>
        <w:rPr>
          <w:sz w:val="28"/>
          <w:szCs w:val="28"/>
        </w:rPr>
      </w:pPr>
      <w:r w:rsidRPr="004C44F9">
        <w:rPr>
          <w:sz w:val="28"/>
          <w:szCs w:val="28"/>
        </w:rPr>
        <w:t>Рассмотрим теперь финансовые институты и что они из себя представляют</w:t>
      </w:r>
      <w:r w:rsidR="00CA7C28" w:rsidRPr="004C44F9">
        <w:rPr>
          <w:sz w:val="28"/>
          <w:szCs w:val="28"/>
        </w:rPr>
        <w:t>.</w:t>
      </w:r>
      <w:r w:rsidR="006D2E1E" w:rsidRPr="004C44F9">
        <w:rPr>
          <w:sz w:val="28"/>
          <w:szCs w:val="28"/>
        </w:rPr>
        <w:t xml:space="preserve"> Как пишется в статье с сайта «</w:t>
      </w:r>
      <w:proofErr w:type="spellStart"/>
      <w:r w:rsidR="00B10404" w:rsidRPr="004C44F9">
        <w:rPr>
          <w:sz w:val="28"/>
          <w:szCs w:val="28"/>
          <w:lang w:val="en-US"/>
        </w:rPr>
        <w:t>Psyera</w:t>
      </w:r>
      <w:proofErr w:type="spellEnd"/>
      <w:r w:rsidR="00B10404" w:rsidRPr="004C44F9">
        <w:rPr>
          <w:sz w:val="28"/>
          <w:szCs w:val="28"/>
        </w:rPr>
        <w:t>», основанной на работе «Финансовый менеджмент: Теория и Практика» Владимира Ковалева [1</w:t>
      </w:r>
      <w:r w:rsidR="00762C11">
        <w:rPr>
          <w:sz w:val="28"/>
          <w:szCs w:val="28"/>
        </w:rPr>
        <w:t>3</w:t>
      </w:r>
      <w:r w:rsidR="00B10404" w:rsidRPr="004C44F9">
        <w:rPr>
          <w:sz w:val="28"/>
          <w:szCs w:val="28"/>
        </w:rPr>
        <w:t xml:space="preserve">], </w:t>
      </w:r>
      <w:r w:rsidR="00AE1F1D" w:rsidRPr="004C44F9">
        <w:rPr>
          <w:sz w:val="28"/>
          <w:szCs w:val="28"/>
        </w:rPr>
        <w:t>к таковым относятся коммерческие и государственные банки, сберегательные кассы, страховые и инвестиционные компании, брокерские и биржевые фирмы, всевозможные инвестиционные фонды и т. д.</w:t>
      </w:r>
      <w:r w:rsidR="00E96CED" w:rsidRPr="004C44F9">
        <w:rPr>
          <w:sz w:val="28"/>
          <w:szCs w:val="28"/>
        </w:rPr>
        <w:t xml:space="preserve"> Помимо </w:t>
      </w:r>
      <w:r w:rsidR="004B1CC6" w:rsidRPr="004C44F9">
        <w:rPr>
          <w:sz w:val="28"/>
          <w:szCs w:val="28"/>
        </w:rPr>
        <w:t>небанковских кредитных организаций следует выделить так же ломбард, кредитное товарищество, кредитный кооператив, кассу взаимопомощи и т. п. [1</w:t>
      </w:r>
      <w:r w:rsidR="00762C11">
        <w:rPr>
          <w:sz w:val="28"/>
          <w:szCs w:val="28"/>
        </w:rPr>
        <w:t>4</w:t>
      </w:r>
      <w:r w:rsidR="004B1CC6" w:rsidRPr="004C44F9">
        <w:rPr>
          <w:sz w:val="28"/>
          <w:szCs w:val="28"/>
        </w:rPr>
        <w:t>].</w:t>
      </w:r>
    </w:p>
    <w:p w:rsidR="008C4A6D" w:rsidRPr="004C44F9" w:rsidRDefault="008C4A6D" w:rsidP="00FE398F">
      <w:pPr>
        <w:spacing w:before="300" w:line="360" w:lineRule="auto"/>
        <w:ind w:firstLine="720"/>
        <w:jc w:val="both"/>
        <w:rPr>
          <w:sz w:val="28"/>
          <w:szCs w:val="28"/>
        </w:rPr>
      </w:pPr>
      <w:r w:rsidRPr="004C44F9">
        <w:rPr>
          <w:sz w:val="28"/>
          <w:szCs w:val="28"/>
        </w:rPr>
        <w:t xml:space="preserve">Основным финансовым институтом является банк – кредитная организация, которая выполняет следующие функции: </w:t>
      </w:r>
    </w:p>
    <w:p w:rsidR="00DE34CB" w:rsidRPr="004C44F9" w:rsidRDefault="003C484A" w:rsidP="00FE398F">
      <w:pPr>
        <w:spacing w:before="300" w:line="360" w:lineRule="auto"/>
        <w:ind w:firstLine="720"/>
        <w:jc w:val="both"/>
        <w:rPr>
          <w:sz w:val="28"/>
          <w:szCs w:val="28"/>
        </w:rPr>
      </w:pPr>
      <w:r w:rsidRPr="004C44F9">
        <w:rPr>
          <w:sz w:val="28"/>
          <w:szCs w:val="28"/>
        </w:rPr>
        <w:t>О</w:t>
      </w:r>
      <w:r w:rsidR="00B10404" w:rsidRPr="004C44F9">
        <w:rPr>
          <w:sz w:val="28"/>
          <w:szCs w:val="28"/>
        </w:rPr>
        <w:t>пределим основные функции финансовых институтов</w:t>
      </w:r>
      <w:r w:rsidRPr="004C44F9">
        <w:rPr>
          <w:sz w:val="28"/>
          <w:szCs w:val="28"/>
        </w:rPr>
        <w:t>. Как говорится в вышеозначенной статье, к таковым относятся: сбережение финансовых ресурсов, посредничество, финансовая трансформация, передача риска,</w:t>
      </w:r>
      <w:r w:rsidR="00EF3BBC" w:rsidRPr="004C44F9">
        <w:rPr>
          <w:sz w:val="28"/>
          <w:szCs w:val="28"/>
        </w:rPr>
        <w:t xml:space="preserve"> организация валютных операций, содействие ликвидности, организация операций по изменению организационно-правовых форм компаний.</w:t>
      </w:r>
      <w:r w:rsidR="00DE34CB" w:rsidRPr="004C44F9">
        <w:rPr>
          <w:sz w:val="28"/>
          <w:szCs w:val="28"/>
        </w:rPr>
        <w:t xml:space="preserve"> Рассмотрим повнимательнее каждый из них.</w:t>
      </w:r>
    </w:p>
    <w:p w:rsidR="004C5417" w:rsidRPr="004C44F9" w:rsidRDefault="00DE34CB" w:rsidP="00FE398F">
      <w:pPr>
        <w:spacing w:before="300" w:after="240" w:line="360" w:lineRule="auto"/>
        <w:ind w:firstLine="720"/>
        <w:jc w:val="both"/>
        <w:rPr>
          <w:sz w:val="28"/>
          <w:szCs w:val="28"/>
        </w:rPr>
      </w:pPr>
      <w:r w:rsidRPr="004C44F9">
        <w:rPr>
          <w:i/>
          <w:sz w:val="28"/>
          <w:szCs w:val="28"/>
        </w:rPr>
        <w:lastRenderedPageBreak/>
        <w:t>Сбережение финансовых ресурсов</w:t>
      </w:r>
      <w:r w:rsidRPr="004C44F9">
        <w:rPr>
          <w:sz w:val="28"/>
          <w:szCs w:val="28"/>
        </w:rPr>
        <w:t xml:space="preserve">. </w:t>
      </w:r>
      <w:r w:rsidR="006B5F27" w:rsidRPr="004C44F9">
        <w:rPr>
          <w:sz w:val="28"/>
          <w:szCs w:val="28"/>
        </w:rPr>
        <w:t xml:space="preserve">Относительно безопасное средство накопления, которое, к тому же, позволяет получать ежегодный прирост в виде процента. В нормально функционирующей рыночной экономике большинство граждан страны предпочитают сберегать свои ресурсы именно таким образом, поскольку, в случае хранения денежных средств на руках они постепенно обесцениваются в результате инфляции, превращаются в труху. </w:t>
      </w:r>
      <w:r w:rsidR="00420BFB" w:rsidRPr="004C44F9">
        <w:rPr>
          <w:sz w:val="28"/>
          <w:szCs w:val="28"/>
        </w:rPr>
        <w:t>Как пишут авторы упомянутой статьи, накапливать средства можно и без помощи финансовых институтов, однако это куда менее выгодно и менее безопасно [1</w:t>
      </w:r>
      <w:r w:rsidR="00762C11">
        <w:rPr>
          <w:sz w:val="28"/>
          <w:szCs w:val="28"/>
        </w:rPr>
        <w:t>3</w:t>
      </w:r>
      <w:r w:rsidR="00420BFB" w:rsidRPr="004C44F9">
        <w:rPr>
          <w:sz w:val="28"/>
          <w:szCs w:val="28"/>
        </w:rPr>
        <w:t>].</w:t>
      </w:r>
    </w:p>
    <w:p w:rsidR="00BC03B9" w:rsidRPr="004C44F9" w:rsidRDefault="00A75433" w:rsidP="00FE398F">
      <w:pPr>
        <w:spacing w:before="300" w:after="240" w:line="360" w:lineRule="auto"/>
        <w:ind w:firstLine="720"/>
        <w:jc w:val="both"/>
        <w:rPr>
          <w:sz w:val="28"/>
          <w:szCs w:val="28"/>
        </w:rPr>
      </w:pPr>
      <w:r w:rsidRPr="004C44F9">
        <w:rPr>
          <w:i/>
          <w:sz w:val="28"/>
          <w:szCs w:val="28"/>
        </w:rPr>
        <w:t>Посредничество</w:t>
      </w:r>
      <w:r w:rsidRPr="004C44F9">
        <w:rPr>
          <w:sz w:val="28"/>
          <w:szCs w:val="28"/>
        </w:rPr>
        <w:t xml:space="preserve"> – функция, которая существует с незапамятных времен, когда еще только зарождалось ростовщичество и сохраняется на момент, когда формируется финансовый капитал. </w:t>
      </w:r>
      <w:r w:rsidR="00B24ACF" w:rsidRPr="004C44F9">
        <w:rPr>
          <w:sz w:val="28"/>
          <w:szCs w:val="28"/>
        </w:rPr>
        <w:t>Как пиш</w:t>
      </w:r>
      <w:r w:rsidR="00E16080" w:rsidRPr="004C44F9">
        <w:rPr>
          <w:sz w:val="28"/>
          <w:szCs w:val="28"/>
        </w:rPr>
        <w:t>у</w:t>
      </w:r>
      <w:r w:rsidR="00B24ACF" w:rsidRPr="004C44F9">
        <w:rPr>
          <w:sz w:val="28"/>
          <w:szCs w:val="28"/>
        </w:rPr>
        <w:t>т в сво</w:t>
      </w:r>
      <w:r w:rsidR="00E16080" w:rsidRPr="004C44F9">
        <w:rPr>
          <w:sz w:val="28"/>
          <w:szCs w:val="28"/>
        </w:rPr>
        <w:t xml:space="preserve">ей книге Сысоева, Гаврилова и Попов [1], </w:t>
      </w:r>
      <w:r w:rsidR="00BC03B9" w:rsidRPr="004C44F9">
        <w:rPr>
          <w:sz w:val="28"/>
          <w:szCs w:val="28"/>
        </w:rPr>
        <w:t>«Финансовое посредничество способствует ускорению не только финансовых, но и товарных потоков, обеспечивает минимизацию связанных с этим общественных затрат</w:t>
      </w:r>
      <w:r w:rsidR="00DA4BAC" w:rsidRPr="004C44F9">
        <w:rPr>
          <w:sz w:val="28"/>
          <w:szCs w:val="28"/>
        </w:rPr>
        <w:t xml:space="preserve">». Поэтому, посредничество в платежах </w:t>
      </w:r>
      <w:r w:rsidR="00BC03B9" w:rsidRPr="004C44F9">
        <w:rPr>
          <w:sz w:val="28"/>
          <w:szCs w:val="28"/>
        </w:rPr>
        <w:t xml:space="preserve">является неотъемлемой функцией финансовых институтов. </w:t>
      </w:r>
    </w:p>
    <w:p w:rsidR="00BC03B9" w:rsidRPr="004C44F9" w:rsidRDefault="00BC03B9" w:rsidP="00FE398F">
      <w:pPr>
        <w:spacing w:before="300" w:line="360" w:lineRule="auto"/>
        <w:ind w:firstLine="720"/>
        <w:jc w:val="both"/>
        <w:rPr>
          <w:sz w:val="28"/>
          <w:szCs w:val="28"/>
        </w:rPr>
      </w:pPr>
      <w:r w:rsidRPr="004C44F9">
        <w:rPr>
          <w:i/>
          <w:sz w:val="28"/>
          <w:szCs w:val="28"/>
        </w:rPr>
        <w:t>Финансовая трансформация</w:t>
      </w:r>
      <w:r w:rsidRPr="004C44F9">
        <w:rPr>
          <w:sz w:val="28"/>
          <w:szCs w:val="28"/>
        </w:rPr>
        <w:t xml:space="preserve"> представляет из себя трансформацию краткосрочных активов в долгосрочные</w:t>
      </w:r>
      <w:r w:rsidR="009E4739" w:rsidRPr="004C44F9">
        <w:rPr>
          <w:sz w:val="28"/>
          <w:szCs w:val="28"/>
        </w:rPr>
        <w:t xml:space="preserve">. Достигается данное явление путем </w:t>
      </w:r>
      <w:proofErr w:type="spellStart"/>
      <w:r w:rsidR="009E4739" w:rsidRPr="004C44F9">
        <w:rPr>
          <w:sz w:val="28"/>
          <w:szCs w:val="28"/>
        </w:rPr>
        <w:t>секъюритизации</w:t>
      </w:r>
      <w:proofErr w:type="spellEnd"/>
      <w:r w:rsidR="009E4739" w:rsidRPr="004C44F9">
        <w:rPr>
          <w:sz w:val="28"/>
          <w:szCs w:val="28"/>
        </w:rPr>
        <w:t xml:space="preserve"> активов, когда кредитная организация (банк или менее крупное кредитное учреждение) собирает в пул предоставленные кредиты, обеспеченные однородным имуществом, после чего выпускает ценные бумаги под общее обеспечение</w:t>
      </w:r>
      <w:r w:rsidRPr="004C44F9">
        <w:rPr>
          <w:sz w:val="28"/>
          <w:szCs w:val="28"/>
        </w:rPr>
        <w:t xml:space="preserve"> [1</w:t>
      </w:r>
      <w:r w:rsidR="00762C11">
        <w:rPr>
          <w:sz w:val="28"/>
          <w:szCs w:val="28"/>
        </w:rPr>
        <w:t>3</w:t>
      </w:r>
      <w:r w:rsidRPr="004C44F9">
        <w:rPr>
          <w:sz w:val="28"/>
          <w:szCs w:val="28"/>
        </w:rPr>
        <w:t xml:space="preserve">]. </w:t>
      </w:r>
    </w:p>
    <w:p w:rsidR="00B142BC" w:rsidRPr="004C44F9" w:rsidRDefault="00B142BC" w:rsidP="00FE398F">
      <w:pPr>
        <w:spacing w:before="300" w:line="360" w:lineRule="auto"/>
        <w:ind w:firstLine="720"/>
        <w:jc w:val="both"/>
        <w:rPr>
          <w:sz w:val="28"/>
          <w:szCs w:val="28"/>
        </w:rPr>
      </w:pPr>
      <w:r w:rsidRPr="004C44F9">
        <w:rPr>
          <w:i/>
          <w:sz w:val="28"/>
          <w:szCs w:val="28"/>
        </w:rPr>
        <w:t>Передача риска.</w:t>
      </w:r>
      <w:r w:rsidRPr="004C44F9">
        <w:rPr>
          <w:sz w:val="28"/>
          <w:szCs w:val="28"/>
        </w:rPr>
        <w:t xml:space="preserve"> Одна из самых распространенных функций, иными словами, страхование. В книге Сысоевой мы можем видеть следующую формулировку: «Финансовый рынок выработал свой собственный механизм страхования ценового риска (и соответствующую систему специальных финансовых инструментов), который в условиях нестабильности </w:t>
      </w:r>
      <w:r w:rsidRPr="004C44F9">
        <w:rPr>
          <w:sz w:val="28"/>
          <w:szCs w:val="28"/>
        </w:rPr>
        <w:lastRenderedPageBreak/>
        <w:t xml:space="preserve">экономического развития страны и конъюнктуры финансового и товарного рынков позволяет до минимума снизить финансовый и коммерческий риск продавцов и покупателей финансовых активов и реального товара, связанный с изменением цен на них.» [1] Говоря более простым языком, подавляющее большинство финансовых операций, особенно, когда речь идет о крупномасштабном производстве, о крупной корпорации, где играет огромное количество факторов, рискованны по своей природе, а потому возникает потребность </w:t>
      </w:r>
      <w:r w:rsidR="006B4416" w:rsidRPr="004C44F9">
        <w:rPr>
          <w:sz w:val="28"/>
          <w:szCs w:val="28"/>
        </w:rPr>
        <w:t>либо вообще избежать риска, либо снизить его путем передачи третьему лицу.</w:t>
      </w:r>
    </w:p>
    <w:p w:rsidR="003C7223" w:rsidRPr="004C44F9" w:rsidRDefault="003C7223" w:rsidP="00FE398F">
      <w:pPr>
        <w:spacing w:before="300" w:after="240" w:line="360" w:lineRule="auto"/>
        <w:ind w:firstLine="720"/>
        <w:jc w:val="both"/>
        <w:rPr>
          <w:sz w:val="28"/>
          <w:szCs w:val="28"/>
        </w:rPr>
      </w:pPr>
      <w:r w:rsidRPr="004C44F9">
        <w:rPr>
          <w:i/>
          <w:sz w:val="28"/>
          <w:szCs w:val="28"/>
        </w:rPr>
        <w:t>Организация валютных операций.</w:t>
      </w:r>
      <w:r w:rsidR="000B14F4" w:rsidRPr="004C44F9">
        <w:rPr>
          <w:sz w:val="28"/>
          <w:szCs w:val="28"/>
        </w:rPr>
        <w:t xml:space="preserve"> Поскольку в любой рыночной экономике компании, так или иначе, стремятся выйти на международные рынки, </w:t>
      </w:r>
      <w:r w:rsidR="00F228F4" w:rsidRPr="004C44F9">
        <w:rPr>
          <w:sz w:val="28"/>
          <w:szCs w:val="28"/>
        </w:rPr>
        <w:t>большинство компаний так или иначе связано с валютными операциями [1]. В развивающейся экономике большое влияние так же оказывает поиск инвестора из-за рубежа, желание создать совместное предприятие, сделать за границей закупки товаров, сырья, оборудования и т. д. [1].</w:t>
      </w:r>
    </w:p>
    <w:p w:rsidR="008E0A49" w:rsidRPr="004C44F9" w:rsidRDefault="008E0A49" w:rsidP="00FE398F">
      <w:pPr>
        <w:spacing w:before="300" w:after="240" w:line="360" w:lineRule="auto"/>
        <w:ind w:firstLine="720"/>
        <w:jc w:val="both"/>
        <w:rPr>
          <w:sz w:val="28"/>
          <w:szCs w:val="28"/>
        </w:rPr>
      </w:pPr>
      <w:r w:rsidRPr="004C44F9">
        <w:rPr>
          <w:i/>
          <w:sz w:val="28"/>
          <w:szCs w:val="28"/>
        </w:rPr>
        <w:t>Содействие ликвидности</w:t>
      </w:r>
      <w:r w:rsidRPr="004C44F9">
        <w:rPr>
          <w:sz w:val="28"/>
          <w:szCs w:val="28"/>
        </w:rPr>
        <w:t>. Всякой компании необходим страховой запас наличных денежных средств. Как мы уже говорили ранее, деньги выгоднее хранить в виде финансовых инвестиций, однако, страховой запас все же должен быть, по крайней мере, если предприятие хочет оградить себя от непредвиденных ситуаций и на случай кризисного положения экономики иметь возможность продолжать хозяйственную деятельность. Причин может быть много – возможна такая ситуация, когда приходится погашать кредиторскую задолженность в условиях непредвиденного спада в производстве или же реализации готовой продукции. Резерв денежных средств – один из весьма существенных моментах в корпоративных финансах.</w:t>
      </w:r>
    </w:p>
    <w:p w:rsidR="005445C2" w:rsidRDefault="005445C2" w:rsidP="00FE398F">
      <w:pPr>
        <w:spacing w:before="300" w:after="240" w:line="360" w:lineRule="auto"/>
        <w:ind w:firstLine="720"/>
        <w:jc w:val="both"/>
        <w:rPr>
          <w:sz w:val="28"/>
          <w:szCs w:val="28"/>
        </w:rPr>
      </w:pPr>
      <w:r w:rsidRPr="004C44F9">
        <w:rPr>
          <w:i/>
          <w:sz w:val="28"/>
          <w:szCs w:val="28"/>
        </w:rPr>
        <w:lastRenderedPageBreak/>
        <w:t>Организация операций по изменению организационно-правовых форм предприятий.</w:t>
      </w:r>
      <w:r w:rsidR="003F488F" w:rsidRPr="004C44F9">
        <w:rPr>
          <w:i/>
          <w:sz w:val="28"/>
          <w:szCs w:val="28"/>
        </w:rPr>
        <w:t xml:space="preserve"> </w:t>
      </w:r>
      <w:r w:rsidR="003F488F" w:rsidRPr="004C44F9">
        <w:rPr>
          <w:sz w:val="28"/>
          <w:szCs w:val="28"/>
        </w:rPr>
        <w:t>Зачастую бывает такой случай, когда, по мере развития производства, необходимо изменять организационно-правовую форму предприятия. Самый банальный случай – это переход от индивидуального предпринимательства, к примеру, к обществу с ограниченной ответственностью или к акционерному обществу открытого или закрытого типа. Как пишут авторы статьи [1</w:t>
      </w:r>
      <w:r w:rsidR="00762C11">
        <w:rPr>
          <w:sz w:val="28"/>
          <w:szCs w:val="28"/>
        </w:rPr>
        <w:t>3</w:t>
      </w:r>
      <w:r w:rsidR="003F488F" w:rsidRPr="004C44F9">
        <w:rPr>
          <w:sz w:val="28"/>
          <w:szCs w:val="28"/>
        </w:rPr>
        <w:t xml:space="preserve">], перевод предприятия в ОАО является </w:t>
      </w:r>
      <w:r w:rsidR="00A47B33" w:rsidRPr="004C44F9">
        <w:rPr>
          <w:sz w:val="28"/>
          <w:szCs w:val="28"/>
        </w:rPr>
        <w:t>наиболее типичной операцией подобного рода. На определенной ступени развития производственного предприятия, старая правовая форма становится невыгодной и может повлечь за собой убытки. В таком случае и приходится делать затраты, направленные на изменение этой организационно-правовой формы.</w:t>
      </w:r>
    </w:p>
    <w:p w:rsidR="00A76A42" w:rsidRDefault="00A76A42" w:rsidP="00FE398F">
      <w:pPr>
        <w:spacing w:before="300" w:after="240" w:line="360" w:lineRule="auto"/>
        <w:ind w:firstLine="720"/>
        <w:jc w:val="both"/>
        <w:rPr>
          <w:sz w:val="28"/>
          <w:szCs w:val="28"/>
        </w:rPr>
      </w:pPr>
      <w:r>
        <w:rPr>
          <w:sz w:val="28"/>
          <w:szCs w:val="28"/>
        </w:rPr>
        <w:t xml:space="preserve">Финансовые институты способны создавать вместе с промышленностью финансово-промышленные группы – соединения промышленных и финансовых организаций на базе сформированных между ними деловых отношений. Причины образования подобных союзов промышленности и финансового сектора исследовал еще Рудольф </w:t>
      </w:r>
      <w:proofErr w:type="spellStart"/>
      <w:r>
        <w:rPr>
          <w:sz w:val="28"/>
          <w:szCs w:val="28"/>
        </w:rPr>
        <w:t>Гильфердинг</w:t>
      </w:r>
      <w:proofErr w:type="spellEnd"/>
      <w:r>
        <w:rPr>
          <w:sz w:val="28"/>
          <w:szCs w:val="28"/>
        </w:rPr>
        <w:t>. В качестве задач финансово-промышленных групп можно выделить необходимость хозяйственных преобразований, оздоровление инвестиций, повышение конкурентоспособности и ускорение прогресса.</w:t>
      </w:r>
      <w:r w:rsidR="00000141">
        <w:rPr>
          <w:sz w:val="28"/>
          <w:szCs w:val="28"/>
        </w:rPr>
        <w:t xml:space="preserve"> В России финансово-промышленные группы часто представлены в виде ОАО.</w:t>
      </w:r>
    </w:p>
    <w:p w:rsidR="00210A45" w:rsidRPr="003E4501" w:rsidRDefault="00DB5AEB" w:rsidP="00893D5D">
      <w:pPr>
        <w:spacing w:before="300" w:after="240" w:line="360" w:lineRule="auto"/>
        <w:ind w:firstLine="720"/>
        <w:jc w:val="both"/>
        <w:rPr>
          <w:sz w:val="28"/>
          <w:szCs w:val="28"/>
        </w:rPr>
      </w:pPr>
      <w:r>
        <w:rPr>
          <w:sz w:val="28"/>
          <w:szCs w:val="28"/>
        </w:rPr>
        <w:t>Влияние финансовых институтов на реальный сектор объ</w:t>
      </w:r>
      <w:r w:rsidR="00F30CF4">
        <w:rPr>
          <w:sz w:val="28"/>
          <w:szCs w:val="28"/>
        </w:rPr>
        <w:t>ясняет множество теорий экономических циклов. Цикличность экономики породила различные школы.</w:t>
      </w:r>
      <w:r w:rsidR="00C97B54">
        <w:rPr>
          <w:sz w:val="28"/>
          <w:szCs w:val="28"/>
        </w:rPr>
        <w:t xml:space="preserve"> </w:t>
      </w:r>
      <w:r w:rsidR="00297F46" w:rsidRPr="004C44F9">
        <w:rPr>
          <w:sz w:val="28"/>
          <w:szCs w:val="28"/>
        </w:rPr>
        <w:t>Далее рассмотрим взаимодействие финансовых институтов и экономических циклов на реальном примере.</w:t>
      </w:r>
      <w:r w:rsidR="00210A45" w:rsidRPr="004C44F9">
        <w:rPr>
          <w:sz w:val="28"/>
          <w:szCs w:val="28"/>
        </w:rPr>
        <w:br w:type="page"/>
      </w:r>
      <w:bookmarkStart w:id="3" w:name="_Toc41919955"/>
      <w:r w:rsidR="003E4501">
        <w:rPr>
          <w:sz w:val="28"/>
          <w:szCs w:val="28"/>
        </w:rPr>
        <w:lastRenderedPageBreak/>
        <w:t xml:space="preserve">1.1. </w:t>
      </w:r>
      <w:r w:rsidR="000B241A" w:rsidRPr="00AA3EAE">
        <w:rPr>
          <w:color w:val="000000" w:themeColor="text1"/>
          <w:sz w:val="32"/>
          <w:szCs w:val="32"/>
        </w:rPr>
        <w:t>Теории экономических циклов. Австрийская ш</w:t>
      </w:r>
      <w:r w:rsidR="00B72497" w:rsidRPr="00AA3EAE">
        <w:rPr>
          <w:color w:val="000000" w:themeColor="text1"/>
          <w:sz w:val="32"/>
          <w:szCs w:val="32"/>
        </w:rPr>
        <w:t>кол</w:t>
      </w:r>
      <w:r w:rsidR="000B241A" w:rsidRPr="00AA3EAE">
        <w:rPr>
          <w:color w:val="000000" w:themeColor="text1"/>
          <w:sz w:val="32"/>
          <w:szCs w:val="32"/>
        </w:rPr>
        <w:t>а</w:t>
      </w:r>
      <w:r w:rsidR="0083455B" w:rsidRPr="00AA3EAE">
        <w:rPr>
          <w:color w:val="000000" w:themeColor="text1"/>
          <w:sz w:val="32"/>
          <w:szCs w:val="32"/>
        </w:rPr>
        <w:t xml:space="preserve"> и марксизм</w:t>
      </w:r>
      <w:r w:rsidR="005D1CD1" w:rsidRPr="00AA3EAE">
        <w:rPr>
          <w:color w:val="000000" w:themeColor="text1"/>
          <w:sz w:val="32"/>
          <w:szCs w:val="32"/>
        </w:rPr>
        <w:t>.</w:t>
      </w:r>
      <w:bookmarkEnd w:id="3"/>
    </w:p>
    <w:p w:rsidR="00210A45" w:rsidRPr="004C44F9" w:rsidRDefault="00210A45" w:rsidP="00AA3EAE">
      <w:pPr>
        <w:spacing w:before="300" w:line="360" w:lineRule="auto"/>
        <w:jc w:val="both"/>
        <w:rPr>
          <w:sz w:val="28"/>
          <w:szCs w:val="28"/>
        </w:rPr>
      </w:pPr>
    </w:p>
    <w:p w:rsidR="00B72497" w:rsidRPr="004C44F9" w:rsidRDefault="00B72497" w:rsidP="00FE398F">
      <w:pPr>
        <w:spacing w:before="300" w:line="360" w:lineRule="auto"/>
        <w:ind w:firstLine="720"/>
        <w:jc w:val="both"/>
        <w:rPr>
          <w:sz w:val="28"/>
          <w:szCs w:val="28"/>
        </w:rPr>
      </w:pPr>
      <w:r w:rsidRPr="004C44F9">
        <w:rPr>
          <w:sz w:val="28"/>
          <w:szCs w:val="28"/>
        </w:rPr>
        <w:t xml:space="preserve">Мировая экономика постоянно претерпевает изменения. </w:t>
      </w:r>
      <w:r w:rsidR="002E2DDD" w:rsidRPr="004C44F9">
        <w:rPr>
          <w:sz w:val="28"/>
          <w:szCs w:val="28"/>
        </w:rPr>
        <w:t xml:space="preserve">Если мы сравним различные исторические периоды одних и тех же стран, к примеру, Европу </w:t>
      </w:r>
      <w:r w:rsidR="002E2DDD" w:rsidRPr="004C44F9">
        <w:rPr>
          <w:sz w:val="28"/>
          <w:szCs w:val="28"/>
          <w:lang w:val="en-US"/>
        </w:rPr>
        <w:t>XIX</w:t>
      </w:r>
      <w:r w:rsidR="002E2DDD" w:rsidRPr="004C44F9">
        <w:rPr>
          <w:sz w:val="28"/>
          <w:szCs w:val="28"/>
        </w:rPr>
        <w:t xml:space="preserve"> века и современный Евросоюз</w:t>
      </w:r>
      <w:r w:rsidR="00E11B51" w:rsidRPr="004C44F9">
        <w:rPr>
          <w:sz w:val="28"/>
          <w:szCs w:val="28"/>
        </w:rPr>
        <w:t>, как единую экономическую зону</w:t>
      </w:r>
      <w:r w:rsidR="002E2DDD" w:rsidRPr="004C44F9">
        <w:rPr>
          <w:sz w:val="28"/>
          <w:szCs w:val="28"/>
        </w:rPr>
        <w:t xml:space="preserve">, то мы увидим, что в организации хозяйства первого и второго мало общего. Историческая диалектика, по своей сути, представляет собой развитие общественно-экономических отношений от простого к сложному, от низших форм организации к высшим. </w:t>
      </w:r>
      <w:r w:rsidR="00E11B51" w:rsidRPr="004C44F9">
        <w:rPr>
          <w:sz w:val="28"/>
          <w:szCs w:val="28"/>
        </w:rPr>
        <w:t>Если тот же Маркс</w:t>
      </w:r>
      <w:r w:rsidR="007008DF" w:rsidRPr="004C44F9">
        <w:rPr>
          <w:sz w:val="28"/>
          <w:szCs w:val="28"/>
        </w:rPr>
        <w:t xml:space="preserve"> и другие классики политэкономии</w:t>
      </w:r>
      <w:r w:rsidR="00E11B51" w:rsidRPr="004C44F9">
        <w:rPr>
          <w:sz w:val="28"/>
          <w:szCs w:val="28"/>
        </w:rPr>
        <w:t xml:space="preserve"> </w:t>
      </w:r>
      <w:r w:rsidR="00233537">
        <w:rPr>
          <w:sz w:val="28"/>
          <w:szCs w:val="28"/>
        </w:rPr>
        <w:t xml:space="preserve">капитализма </w:t>
      </w:r>
      <w:r w:rsidR="00E11B51" w:rsidRPr="004C44F9">
        <w:rPr>
          <w:sz w:val="28"/>
          <w:szCs w:val="28"/>
        </w:rPr>
        <w:t>жил</w:t>
      </w:r>
      <w:r w:rsidR="00D434FA" w:rsidRPr="004C44F9">
        <w:rPr>
          <w:sz w:val="28"/>
          <w:szCs w:val="28"/>
        </w:rPr>
        <w:t>и</w:t>
      </w:r>
      <w:r w:rsidR="00E11B51" w:rsidRPr="004C44F9">
        <w:rPr>
          <w:sz w:val="28"/>
          <w:szCs w:val="28"/>
        </w:rPr>
        <w:t xml:space="preserve"> в эпоху буржуазных революций</w:t>
      </w:r>
      <w:r w:rsidR="006D26D9" w:rsidRPr="004C44F9">
        <w:rPr>
          <w:sz w:val="28"/>
          <w:szCs w:val="28"/>
        </w:rPr>
        <w:t xml:space="preserve"> (начало которым положила Великая французская революция 1789-1799 </w:t>
      </w:r>
      <w:proofErr w:type="spellStart"/>
      <w:r w:rsidR="006D26D9" w:rsidRPr="004C44F9">
        <w:rPr>
          <w:sz w:val="28"/>
          <w:szCs w:val="28"/>
        </w:rPr>
        <w:t>гг</w:t>
      </w:r>
      <w:proofErr w:type="spellEnd"/>
      <w:r w:rsidR="006D26D9" w:rsidRPr="004C44F9">
        <w:rPr>
          <w:sz w:val="28"/>
          <w:szCs w:val="28"/>
        </w:rPr>
        <w:t>)</w:t>
      </w:r>
      <w:r w:rsidR="00E11B51" w:rsidRPr="004C44F9">
        <w:rPr>
          <w:sz w:val="28"/>
          <w:szCs w:val="28"/>
        </w:rPr>
        <w:t>, т.</w:t>
      </w:r>
      <w:r w:rsidR="00D1422D" w:rsidRPr="004C44F9">
        <w:rPr>
          <w:sz w:val="28"/>
          <w:szCs w:val="28"/>
        </w:rPr>
        <w:t xml:space="preserve"> </w:t>
      </w:r>
      <w:r w:rsidR="00E11B51" w:rsidRPr="004C44F9">
        <w:rPr>
          <w:sz w:val="28"/>
          <w:szCs w:val="28"/>
        </w:rPr>
        <w:t>е. эпоху первоначального накопления капитала, когда в Англии, Германии, Франции и других передовых на тот момент странах Европы еще были сильны пережитки феодальной формации, то в наше время давно оформился государственно-монополистический капитализм, бытие которого существенно отличается от девятнадцатого века.</w:t>
      </w:r>
    </w:p>
    <w:p w:rsidR="00301560" w:rsidRPr="004C44F9" w:rsidRDefault="00E11B51" w:rsidP="00FE398F">
      <w:pPr>
        <w:spacing w:before="300" w:line="360" w:lineRule="auto"/>
        <w:ind w:firstLine="720"/>
        <w:jc w:val="both"/>
        <w:rPr>
          <w:sz w:val="28"/>
          <w:szCs w:val="28"/>
        </w:rPr>
      </w:pPr>
      <w:r w:rsidRPr="004C44F9">
        <w:rPr>
          <w:sz w:val="28"/>
          <w:szCs w:val="28"/>
        </w:rPr>
        <w:t>С начала 1980-х годов, в мире активно обнаруживают себя процессы экономической и политической глобализации</w:t>
      </w:r>
      <w:r w:rsidR="00C14317" w:rsidRPr="004C44F9">
        <w:rPr>
          <w:sz w:val="28"/>
          <w:szCs w:val="28"/>
        </w:rPr>
        <w:t>, когда крупнейшие транснациональные корпорации начали становиться полноправными хозяевами мирового рынка и диктовать на нем свои правила.</w:t>
      </w:r>
      <w:r w:rsidR="008C3974" w:rsidRPr="004C44F9">
        <w:rPr>
          <w:sz w:val="28"/>
          <w:szCs w:val="28"/>
        </w:rPr>
        <w:t xml:space="preserve"> Данная специфика мирового экономического развития потребовала внедрить в экономическую науку новые теоретические подходы в исследовании </w:t>
      </w:r>
      <w:r w:rsidR="005A3D12" w:rsidRPr="004C44F9">
        <w:rPr>
          <w:sz w:val="28"/>
          <w:szCs w:val="28"/>
        </w:rPr>
        <w:t>хозяйственных изменений, а в отдельных случаях – вновь обратиться к старым, проверенным. Сысоев Ф. И. подмечает в своей статье [</w:t>
      </w:r>
      <w:r w:rsidR="00EB39C5" w:rsidRPr="00DA040C">
        <w:rPr>
          <w:sz w:val="28"/>
          <w:szCs w:val="28"/>
        </w:rPr>
        <w:t>1</w:t>
      </w:r>
      <w:r w:rsidR="00762C11">
        <w:rPr>
          <w:sz w:val="28"/>
          <w:szCs w:val="28"/>
        </w:rPr>
        <w:t>7</w:t>
      </w:r>
      <w:r w:rsidR="005A3D12" w:rsidRPr="004C44F9">
        <w:rPr>
          <w:sz w:val="28"/>
          <w:szCs w:val="28"/>
        </w:rPr>
        <w:t xml:space="preserve">], что наряду с возникновением мир-системного анализа, позволяющего исследовать взаимосвязи элементов сложной системы в глобальном масштабе, появилась тенденция возвращения к политэкономической методологии. Таким образом, развивая мысль Сысоева мы говорим, что </w:t>
      </w:r>
      <w:r w:rsidR="005A3D12" w:rsidRPr="004C44F9">
        <w:rPr>
          <w:sz w:val="28"/>
          <w:szCs w:val="28"/>
        </w:rPr>
        <w:lastRenderedPageBreak/>
        <w:t>возрождение политэкономии всегда и в любом случае предполагает возвращение к диалектико-материалистическому методу изучения экономических процессов</w:t>
      </w:r>
      <w:r w:rsidR="009F3CDD" w:rsidRPr="004C44F9">
        <w:rPr>
          <w:sz w:val="28"/>
          <w:szCs w:val="28"/>
        </w:rPr>
        <w:t xml:space="preserve"> – только таким образом мы можем комплексно исследовать взаимосвязи в общественно-экономической сфере</w:t>
      </w:r>
      <w:r w:rsidR="005A3D12" w:rsidRPr="004C44F9">
        <w:rPr>
          <w:sz w:val="28"/>
          <w:szCs w:val="28"/>
        </w:rPr>
        <w:t>.</w:t>
      </w:r>
      <w:r w:rsidR="00301560" w:rsidRPr="004C44F9">
        <w:rPr>
          <w:sz w:val="28"/>
          <w:szCs w:val="28"/>
        </w:rPr>
        <w:t xml:space="preserve"> </w:t>
      </w:r>
    </w:p>
    <w:p w:rsidR="00AC685C" w:rsidRPr="004C44F9" w:rsidRDefault="00301560" w:rsidP="00FE398F">
      <w:pPr>
        <w:spacing w:before="300" w:line="360" w:lineRule="auto"/>
        <w:ind w:firstLine="720"/>
        <w:jc w:val="both"/>
        <w:rPr>
          <w:sz w:val="28"/>
          <w:szCs w:val="28"/>
        </w:rPr>
      </w:pPr>
      <w:r w:rsidRPr="004C44F9">
        <w:rPr>
          <w:sz w:val="28"/>
          <w:szCs w:val="28"/>
        </w:rPr>
        <w:t>Почему же мы возвращаемся к политэкономии и диалектико-материалистической методологии?</w:t>
      </w:r>
      <w:r w:rsidR="00AC685C" w:rsidRPr="004C44F9">
        <w:rPr>
          <w:sz w:val="28"/>
          <w:szCs w:val="28"/>
        </w:rPr>
        <w:t xml:space="preserve"> С одной стороны</w:t>
      </w:r>
      <w:r w:rsidRPr="004C44F9">
        <w:rPr>
          <w:sz w:val="28"/>
          <w:szCs w:val="28"/>
        </w:rPr>
        <w:t xml:space="preserve"> это связано с необходимостью изучить процессы воспроизводства капитала, которые обрисовывают </w:t>
      </w:r>
      <w:r w:rsidR="00994838" w:rsidRPr="004C44F9">
        <w:rPr>
          <w:sz w:val="28"/>
          <w:szCs w:val="28"/>
        </w:rPr>
        <w:t>анализ базовых вопросов</w:t>
      </w:r>
      <w:r w:rsidR="00AC685C" w:rsidRPr="004C44F9">
        <w:rPr>
          <w:sz w:val="28"/>
          <w:szCs w:val="28"/>
        </w:rPr>
        <w:t>, которые связаны с количественными экономическими параметрами, выявляя закономерности экономического роста и циклические процессы, что, соответственно, позволяет выявить внутренние причины кризисов и найти способы преодоления последних. С другой же стороны рассмотрения вопроса, тесная взаимосвязь социума и экономики заставляет вновь обращаться к политэкономической методологии классиков.</w:t>
      </w:r>
    </w:p>
    <w:p w:rsidR="00E11B51" w:rsidRPr="004C44F9" w:rsidRDefault="00AC685C" w:rsidP="00FE398F">
      <w:pPr>
        <w:spacing w:before="300" w:line="360" w:lineRule="auto"/>
        <w:ind w:firstLine="720"/>
        <w:jc w:val="both"/>
        <w:rPr>
          <w:sz w:val="28"/>
          <w:szCs w:val="28"/>
        </w:rPr>
      </w:pPr>
      <w:r w:rsidRPr="004C44F9">
        <w:rPr>
          <w:sz w:val="28"/>
          <w:szCs w:val="28"/>
        </w:rPr>
        <w:t>Сысоев в своей статье совершенно верно подмечает, что крупнейшие школы, которые сформировали более-менее целостную картину социально-экономического развития имеют неразрывную связь с политэкономией [</w:t>
      </w:r>
      <w:r w:rsidR="00EB39C5" w:rsidRPr="00EB39C5">
        <w:rPr>
          <w:sz w:val="28"/>
          <w:szCs w:val="28"/>
        </w:rPr>
        <w:t>1</w:t>
      </w:r>
      <w:r w:rsidR="00762C11">
        <w:rPr>
          <w:sz w:val="28"/>
          <w:szCs w:val="28"/>
        </w:rPr>
        <w:t>7</w:t>
      </w:r>
      <w:r w:rsidRPr="004C44F9">
        <w:rPr>
          <w:sz w:val="28"/>
          <w:szCs w:val="28"/>
        </w:rPr>
        <w:t xml:space="preserve">]. Этими школами являются марксизм и австрийская экономическая школа. </w:t>
      </w:r>
      <w:r w:rsidR="00800E9D" w:rsidRPr="004C44F9">
        <w:rPr>
          <w:sz w:val="28"/>
          <w:szCs w:val="28"/>
        </w:rPr>
        <w:t>Сысоев в своей работе говорит о «</w:t>
      </w:r>
      <w:r w:rsidR="00B3404E" w:rsidRPr="004C44F9">
        <w:rPr>
          <w:sz w:val="28"/>
          <w:szCs w:val="28"/>
        </w:rPr>
        <w:t xml:space="preserve">пост- и </w:t>
      </w:r>
      <w:proofErr w:type="spellStart"/>
      <w:r w:rsidR="00800E9D" w:rsidRPr="004C44F9">
        <w:rPr>
          <w:sz w:val="28"/>
          <w:szCs w:val="28"/>
        </w:rPr>
        <w:t>нео</w:t>
      </w:r>
      <w:proofErr w:type="spellEnd"/>
      <w:r w:rsidR="00741DF7" w:rsidRPr="004C44F9">
        <w:rPr>
          <w:sz w:val="28"/>
          <w:szCs w:val="28"/>
        </w:rPr>
        <w:t>-</w:t>
      </w:r>
      <w:r w:rsidR="00800E9D" w:rsidRPr="004C44F9">
        <w:rPr>
          <w:sz w:val="28"/>
          <w:szCs w:val="28"/>
        </w:rPr>
        <w:t>марксизме»</w:t>
      </w:r>
      <w:r w:rsidR="00B3404E" w:rsidRPr="004C44F9">
        <w:rPr>
          <w:sz w:val="28"/>
          <w:szCs w:val="28"/>
        </w:rPr>
        <w:t xml:space="preserve"> [</w:t>
      </w:r>
      <w:r w:rsidR="00EB39C5" w:rsidRPr="00EB39C5">
        <w:rPr>
          <w:sz w:val="28"/>
          <w:szCs w:val="28"/>
        </w:rPr>
        <w:t>1</w:t>
      </w:r>
      <w:r w:rsidR="00762C11">
        <w:rPr>
          <w:sz w:val="28"/>
          <w:szCs w:val="28"/>
        </w:rPr>
        <w:t>7</w:t>
      </w:r>
      <w:r w:rsidR="00B3404E" w:rsidRPr="004C44F9">
        <w:rPr>
          <w:sz w:val="28"/>
          <w:szCs w:val="28"/>
        </w:rPr>
        <w:t>]</w:t>
      </w:r>
      <w:r w:rsidR="00800E9D" w:rsidRPr="004C44F9">
        <w:rPr>
          <w:sz w:val="28"/>
          <w:szCs w:val="28"/>
        </w:rPr>
        <w:t>, что с моей точки зрения, не</w:t>
      </w:r>
      <w:r w:rsidR="00A250C9" w:rsidRPr="004C44F9">
        <w:rPr>
          <w:sz w:val="28"/>
          <w:szCs w:val="28"/>
        </w:rPr>
        <w:t xml:space="preserve"> вполне </w:t>
      </w:r>
      <w:r w:rsidR="00800E9D" w:rsidRPr="004C44F9">
        <w:rPr>
          <w:sz w:val="28"/>
          <w:szCs w:val="28"/>
        </w:rPr>
        <w:t>корректно. Приставка «</w:t>
      </w:r>
      <w:proofErr w:type="spellStart"/>
      <w:r w:rsidR="00800E9D" w:rsidRPr="004C44F9">
        <w:rPr>
          <w:sz w:val="28"/>
          <w:szCs w:val="28"/>
        </w:rPr>
        <w:t>нео</w:t>
      </w:r>
      <w:proofErr w:type="spellEnd"/>
      <w:r w:rsidR="00800E9D" w:rsidRPr="004C44F9">
        <w:rPr>
          <w:sz w:val="28"/>
          <w:szCs w:val="28"/>
        </w:rPr>
        <w:t xml:space="preserve">» характерна для утративших актуальность доктрин, которые искусственно пытаются «оживить», марксистская </w:t>
      </w:r>
      <w:r w:rsidR="00A250C9" w:rsidRPr="004C44F9">
        <w:rPr>
          <w:sz w:val="28"/>
          <w:szCs w:val="28"/>
        </w:rPr>
        <w:t xml:space="preserve">же </w:t>
      </w:r>
      <w:r w:rsidR="00800E9D" w:rsidRPr="004C44F9">
        <w:rPr>
          <w:sz w:val="28"/>
          <w:szCs w:val="28"/>
        </w:rPr>
        <w:t>диалектико-материалистическая методология в исследовании социально-экономических процессов своей актуальност</w:t>
      </w:r>
      <w:r w:rsidR="00BD2839" w:rsidRPr="004C44F9">
        <w:rPr>
          <w:sz w:val="28"/>
          <w:szCs w:val="28"/>
        </w:rPr>
        <w:t>и</w:t>
      </w:r>
      <w:r w:rsidR="00800E9D" w:rsidRPr="004C44F9">
        <w:rPr>
          <w:sz w:val="28"/>
          <w:szCs w:val="28"/>
        </w:rPr>
        <w:t xml:space="preserve"> нисколько не утратила, </w:t>
      </w:r>
      <w:r w:rsidR="00A250C9" w:rsidRPr="004C44F9">
        <w:rPr>
          <w:sz w:val="28"/>
          <w:szCs w:val="28"/>
        </w:rPr>
        <w:t>и</w:t>
      </w:r>
      <w:r w:rsidR="00800E9D" w:rsidRPr="004C44F9">
        <w:rPr>
          <w:sz w:val="28"/>
          <w:szCs w:val="28"/>
        </w:rPr>
        <w:t xml:space="preserve"> то, что она применима в новых исторических условиях лишь подтверждает ее жизнеспособность. </w:t>
      </w:r>
    </w:p>
    <w:p w:rsidR="008922E1" w:rsidRDefault="00B3404E" w:rsidP="00FE398F">
      <w:pPr>
        <w:spacing w:before="300" w:line="360" w:lineRule="auto"/>
        <w:ind w:firstLine="720"/>
        <w:jc w:val="both"/>
        <w:rPr>
          <w:sz w:val="28"/>
          <w:szCs w:val="28"/>
        </w:rPr>
      </w:pPr>
      <w:r w:rsidRPr="004C44F9">
        <w:rPr>
          <w:sz w:val="28"/>
          <w:szCs w:val="28"/>
        </w:rPr>
        <w:t>Возвращаясь к</w:t>
      </w:r>
      <w:r w:rsidR="002E5E4D" w:rsidRPr="004C44F9">
        <w:rPr>
          <w:sz w:val="28"/>
          <w:szCs w:val="28"/>
        </w:rPr>
        <w:t xml:space="preserve"> теме исследуемого вопроса, мы начинаем говорить об </w:t>
      </w:r>
      <w:r w:rsidR="002E5E4D" w:rsidRPr="004C44F9">
        <w:rPr>
          <w:i/>
          <w:sz w:val="28"/>
          <w:szCs w:val="28"/>
        </w:rPr>
        <w:t>австрийской теории экономических циклов</w:t>
      </w:r>
      <w:r w:rsidR="002E5E4D" w:rsidRPr="004C44F9">
        <w:rPr>
          <w:sz w:val="28"/>
          <w:szCs w:val="28"/>
        </w:rPr>
        <w:t>.</w:t>
      </w:r>
      <w:r w:rsidR="004E334B" w:rsidRPr="004C44F9">
        <w:rPr>
          <w:sz w:val="28"/>
          <w:szCs w:val="28"/>
        </w:rPr>
        <w:t xml:space="preserve"> Данная теория ставит предметом своего исследования </w:t>
      </w:r>
      <w:r w:rsidR="00C7389D" w:rsidRPr="004C44F9">
        <w:rPr>
          <w:sz w:val="28"/>
          <w:szCs w:val="28"/>
        </w:rPr>
        <w:t xml:space="preserve">качественную взаимосвязь денежной политики и </w:t>
      </w:r>
      <w:r w:rsidR="00C7389D" w:rsidRPr="004C44F9">
        <w:rPr>
          <w:sz w:val="28"/>
          <w:szCs w:val="28"/>
        </w:rPr>
        <w:lastRenderedPageBreak/>
        <w:t xml:space="preserve">цикличностью самих экономических процессов. </w:t>
      </w:r>
      <w:r w:rsidR="0088266E" w:rsidRPr="004C44F9">
        <w:rPr>
          <w:sz w:val="28"/>
          <w:szCs w:val="28"/>
        </w:rPr>
        <w:t xml:space="preserve">Представителями школы анализируется </w:t>
      </w:r>
      <w:r w:rsidR="00D1422D" w:rsidRPr="004C44F9">
        <w:rPr>
          <w:sz w:val="28"/>
          <w:szCs w:val="28"/>
        </w:rPr>
        <w:t xml:space="preserve">воздействие финансовых институтов на увеличение дисбаланса в реальном секторе экономики, следствием чего является кризисная ситуация. </w:t>
      </w:r>
      <w:r w:rsidR="003E638A" w:rsidRPr="004C44F9">
        <w:rPr>
          <w:sz w:val="28"/>
          <w:szCs w:val="28"/>
        </w:rPr>
        <w:t xml:space="preserve">Основные принципы данной теории описал американский политический философ, экономист </w:t>
      </w:r>
      <w:proofErr w:type="spellStart"/>
      <w:r w:rsidR="003E638A" w:rsidRPr="004C44F9">
        <w:rPr>
          <w:sz w:val="28"/>
          <w:szCs w:val="28"/>
        </w:rPr>
        <w:t>Мюррей</w:t>
      </w:r>
      <w:proofErr w:type="spellEnd"/>
      <w:r w:rsidR="003E638A" w:rsidRPr="004C44F9">
        <w:rPr>
          <w:sz w:val="28"/>
          <w:szCs w:val="28"/>
        </w:rPr>
        <w:t xml:space="preserve"> </w:t>
      </w:r>
      <w:proofErr w:type="spellStart"/>
      <w:r w:rsidR="009E066D" w:rsidRPr="004C44F9">
        <w:rPr>
          <w:sz w:val="28"/>
          <w:szCs w:val="28"/>
        </w:rPr>
        <w:t>Ротбард</w:t>
      </w:r>
      <w:proofErr w:type="spellEnd"/>
      <w:r w:rsidR="009E066D" w:rsidRPr="004C44F9">
        <w:rPr>
          <w:sz w:val="28"/>
          <w:szCs w:val="28"/>
        </w:rPr>
        <w:t xml:space="preserve"> </w:t>
      </w:r>
      <w:r w:rsidR="003E638A" w:rsidRPr="004C44F9">
        <w:rPr>
          <w:sz w:val="28"/>
          <w:szCs w:val="28"/>
        </w:rPr>
        <w:t xml:space="preserve">Ньютон </w:t>
      </w:r>
      <w:r w:rsidR="001707BE">
        <w:rPr>
          <w:sz w:val="28"/>
          <w:szCs w:val="28"/>
        </w:rPr>
        <w:t xml:space="preserve">(1926-1995 </w:t>
      </w:r>
      <w:proofErr w:type="spellStart"/>
      <w:r w:rsidR="001707BE">
        <w:rPr>
          <w:sz w:val="28"/>
          <w:szCs w:val="28"/>
        </w:rPr>
        <w:t>гг</w:t>
      </w:r>
      <w:proofErr w:type="spellEnd"/>
      <w:r w:rsidR="001707BE">
        <w:rPr>
          <w:sz w:val="28"/>
          <w:szCs w:val="28"/>
        </w:rPr>
        <w:t xml:space="preserve">) </w:t>
      </w:r>
      <w:r w:rsidR="003E638A" w:rsidRPr="004C44F9">
        <w:rPr>
          <w:sz w:val="28"/>
          <w:szCs w:val="28"/>
        </w:rPr>
        <w:t xml:space="preserve">в своей книге </w:t>
      </w:r>
      <w:r w:rsidR="003E638A" w:rsidRPr="004C44F9">
        <w:rPr>
          <w:sz w:val="28"/>
          <w:szCs w:val="28"/>
          <w:lang w:val="en-US"/>
        </w:rPr>
        <w:t>Man</w:t>
      </w:r>
      <w:r w:rsidR="003E638A" w:rsidRPr="004C44F9">
        <w:rPr>
          <w:sz w:val="28"/>
          <w:szCs w:val="28"/>
        </w:rPr>
        <w:t xml:space="preserve">, </w:t>
      </w:r>
      <w:r w:rsidR="003E638A" w:rsidRPr="004C44F9">
        <w:rPr>
          <w:sz w:val="28"/>
          <w:szCs w:val="28"/>
          <w:lang w:val="en-US"/>
        </w:rPr>
        <w:t>Economy</w:t>
      </w:r>
      <w:r w:rsidR="003E638A" w:rsidRPr="004C44F9">
        <w:rPr>
          <w:sz w:val="28"/>
          <w:szCs w:val="28"/>
        </w:rPr>
        <w:t xml:space="preserve">, </w:t>
      </w:r>
      <w:r w:rsidR="003E638A" w:rsidRPr="004C44F9">
        <w:rPr>
          <w:sz w:val="28"/>
          <w:szCs w:val="28"/>
          <w:lang w:val="en-US"/>
        </w:rPr>
        <w:t>and</w:t>
      </w:r>
      <w:r w:rsidR="003E638A" w:rsidRPr="004C44F9">
        <w:rPr>
          <w:sz w:val="28"/>
          <w:szCs w:val="28"/>
        </w:rPr>
        <w:t xml:space="preserve"> </w:t>
      </w:r>
      <w:r w:rsidR="003E638A" w:rsidRPr="004C44F9">
        <w:rPr>
          <w:sz w:val="28"/>
          <w:szCs w:val="28"/>
          <w:lang w:val="en-US"/>
        </w:rPr>
        <w:t>State</w:t>
      </w:r>
      <w:r w:rsidR="003E638A" w:rsidRPr="004C44F9">
        <w:rPr>
          <w:sz w:val="28"/>
          <w:szCs w:val="28"/>
        </w:rPr>
        <w:t xml:space="preserve"> </w:t>
      </w:r>
      <w:r w:rsidR="003E638A" w:rsidRPr="004C44F9">
        <w:rPr>
          <w:sz w:val="28"/>
          <w:szCs w:val="28"/>
          <w:lang w:val="en-US"/>
        </w:rPr>
        <w:t>with</w:t>
      </w:r>
      <w:r w:rsidR="003E638A" w:rsidRPr="004C44F9">
        <w:rPr>
          <w:sz w:val="28"/>
          <w:szCs w:val="28"/>
        </w:rPr>
        <w:t xml:space="preserve"> </w:t>
      </w:r>
      <w:r w:rsidR="003E638A" w:rsidRPr="004C44F9">
        <w:rPr>
          <w:sz w:val="28"/>
          <w:szCs w:val="28"/>
          <w:lang w:val="en-US"/>
        </w:rPr>
        <w:t>Power</w:t>
      </w:r>
      <w:r w:rsidR="003E638A" w:rsidRPr="004C44F9">
        <w:rPr>
          <w:sz w:val="28"/>
          <w:szCs w:val="28"/>
        </w:rPr>
        <w:t xml:space="preserve"> </w:t>
      </w:r>
      <w:r w:rsidR="003E638A" w:rsidRPr="004C44F9">
        <w:rPr>
          <w:sz w:val="28"/>
          <w:szCs w:val="28"/>
          <w:lang w:val="en-US"/>
        </w:rPr>
        <w:t>and</w:t>
      </w:r>
      <w:r w:rsidR="003E638A" w:rsidRPr="004C44F9">
        <w:rPr>
          <w:sz w:val="28"/>
          <w:szCs w:val="28"/>
        </w:rPr>
        <w:t xml:space="preserve"> </w:t>
      </w:r>
      <w:r w:rsidR="003E638A" w:rsidRPr="004C44F9">
        <w:rPr>
          <w:sz w:val="28"/>
          <w:szCs w:val="28"/>
          <w:lang w:val="en-US"/>
        </w:rPr>
        <w:t>Market</w:t>
      </w:r>
      <w:r w:rsidR="003E638A" w:rsidRPr="004C44F9">
        <w:rPr>
          <w:sz w:val="28"/>
          <w:szCs w:val="28"/>
        </w:rPr>
        <w:t xml:space="preserve"> [</w:t>
      </w:r>
      <w:r w:rsidR="00762C11">
        <w:rPr>
          <w:sz w:val="28"/>
          <w:szCs w:val="28"/>
        </w:rPr>
        <w:t>20</w:t>
      </w:r>
      <w:r w:rsidR="003E638A" w:rsidRPr="004C44F9">
        <w:rPr>
          <w:sz w:val="28"/>
          <w:szCs w:val="28"/>
        </w:rPr>
        <w:t>]</w:t>
      </w:r>
      <w:r w:rsidR="00FC0192" w:rsidRPr="004C44F9">
        <w:rPr>
          <w:sz w:val="28"/>
          <w:szCs w:val="28"/>
        </w:rPr>
        <w:t xml:space="preserve">. </w:t>
      </w:r>
      <w:r w:rsidR="003E638A" w:rsidRPr="004C44F9">
        <w:rPr>
          <w:sz w:val="28"/>
          <w:szCs w:val="28"/>
        </w:rPr>
        <w:t xml:space="preserve">Положения, изложенные </w:t>
      </w:r>
      <w:r w:rsidR="00002672" w:rsidRPr="004C44F9">
        <w:rPr>
          <w:sz w:val="28"/>
          <w:szCs w:val="28"/>
        </w:rPr>
        <w:t xml:space="preserve">по австрийской теории </w:t>
      </w:r>
      <w:r w:rsidR="003E638A" w:rsidRPr="004C44F9">
        <w:rPr>
          <w:sz w:val="28"/>
          <w:szCs w:val="28"/>
        </w:rPr>
        <w:t>в данном труде, сводятся к следующему:</w:t>
      </w:r>
      <w:r w:rsidR="00FC0192" w:rsidRPr="004C44F9">
        <w:rPr>
          <w:sz w:val="28"/>
          <w:szCs w:val="28"/>
        </w:rPr>
        <w:t xml:space="preserve"> </w:t>
      </w:r>
      <w:proofErr w:type="gramStart"/>
      <w:r w:rsidR="00FC0192" w:rsidRPr="004C44F9">
        <w:rPr>
          <w:sz w:val="28"/>
          <w:szCs w:val="28"/>
        </w:rPr>
        <w:t>В</w:t>
      </w:r>
      <w:proofErr w:type="gramEnd"/>
      <w:r w:rsidR="00FC0192" w:rsidRPr="004C44F9">
        <w:rPr>
          <w:sz w:val="28"/>
          <w:szCs w:val="28"/>
        </w:rPr>
        <w:t xml:space="preserve"> начале, автор говорит о том, что правительство и коммерческие банки «буквально создают деньги из воздуха» </w:t>
      </w:r>
      <w:r w:rsidR="00002672" w:rsidRPr="004C44F9">
        <w:rPr>
          <w:sz w:val="28"/>
          <w:szCs w:val="28"/>
        </w:rPr>
        <w:t xml:space="preserve">и извлекают большую выгоду </w:t>
      </w:r>
      <w:r w:rsidR="00FC0192" w:rsidRPr="004C44F9">
        <w:rPr>
          <w:sz w:val="28"/>
          <w:szCs w:val="28"/>
        </w:rPr>
        <w:t xml:space="preserve">тем, что </w:t>
      </w:r>
      <w:r w:rsidR="00002672" w:rsidRPr="004C44F9">
        <w:rPr>
          <w:sz w:val="28"/>
          <w:szCs w:val="28"/>
        </w:rPr>
        <w:t xml:space="preserve">вводят в обращение новые деньги. Т. е. государство осуществляет эмиссию, коммерческие банки выдают кредиты, тем самым увеличивая предложение денег на рынке. </w:t>
      </w:r>
      <w:r w:rsidR="009E066D" w:rsidRPr="004C44F9">
        <w:rPr>
          <w:sz w:val="28"/>
          <w:szCs w:val="28"/>
        </w:rPr>
        <w:t xml:space="preserve">Этот процесс </w:t>
      </w:r>
      <w:proofErr w:type="spellStart"/>
      <w:r w:rsidR="009E066D" w:rsidRPr="004C44F9">
        <w:rPr>
          <w:sz w:val="28"/>
          <w:szCs w:val="28"/>
        </w:rPr>
        <w:t>Ротбард</w:t>
      </w:r>
      <w:proofErr w:type="spellEnd"/>
      <w:r w:rsidR="009E066D" w:rsidRPr="004C44F9">
        <w:rPr>
          <w:sz w:val="28"/>
          <w:szCs w:val="28"/>
        </w:rPr>
        <w:t xml:space="preserve"> называет «кредитной экспансией», поскольку он приносит выгоду одним за счет других: предприниматели совершают не выгодные для себя действия тем, что инвестируют на перспективу, в долгосрочные процессы, которые оторваны от текущих потребностей производства.</w:t>
      </w:r>
      <w:r w:rsidR="002F75FE">
        <w:rPr>
          <w:sz w:val="28"/>
          <w:szCs w:val="28"/>
        </w:rPr>
        <w:t xml:space="preserve"> Таким</w:t>
      </w:r>
      <w:r w:rsidR="002F75FE" w:rsidRPr="002F75FE">
        <w:rPr>
          <w:sz w:val="28"/>
          <w:szCs w:val="28"/>
        </w:rPr>
        <w:t xml:space="preserve"> </w:t>
      </w:r>
      <w:r w:rsidR="002F75FE">
        <w:rPr>
          <w:sz w:val="28"/>
          <w:szCs w:val="28"/>
        </w:rPr>
        <w:t>образом</w:t>
      </w:r>
      <w:r w:rsidR="002F75FE" w:rsidRPr="002F75FE">
        <w:rPr>
          <w:sz w:val="28"/>
          <w:szCs w:val="28"/>
        </w:rPr>
        <w:t xml:space="preserve">, </w:t>
      </w:r>
      <w:r w:rsidR="002F75FE">
        <w:rPr>
          <w:sz w:val="28"/>
          <w:szCs w:val="28"/>
        </w:rPr>
        <w:t>в</w:t>
      </w:r>
      <w:r w:rsidR="002F75FE" w:rsidRPr="002F75FE">
        <w:rPr>
          <w:sz w:val="28"/>
          <w:szCs w:val="28"/>
        </w:rPr>
        <w:t xml:space="preserve"> </w:t>
      </w:r>
      <w:r w:rsidR="002F75FE">
        <w:rPr>
          <w:sz w:val="28"/>
          <w:szCs w:val="28"/>
        </w:rPr>
        <w:t>результате</w:t>
      </w:r>
      <w:r w:rsidR="002F75FE" w:rsidRPr="002F75FE">
        <w:rPr>
          <w:sz w:val="28"/>
          <w:szCs w:val="28"/>
        </w:rPr>
        <w:t xml:space="preserve"> «</w:t>
      </w:r>
      <w:r w:rsidR="002F75FE">
        <w:rPr>
          <w:sz w:val="28"/>
          <w:szCs w:val="28"/>
        </w:rPr>
        <w:t>кредитной</w:t>
      </w:r>
      <w:r w:rsidR="002F75FE" w:rsidRPr="002F75FE">
        <w:rPr>
          <w:sz w:val="28"/>
          <w:szCs w:val="28"/>
        </w:rPr>
        <w:t xml:space="preserve"> </w:t>
      </w:r>
      <w:r w:rsidR="002F75FE">
        <w:rPr>
          <w:sz w:val="28"/>
          <w:szCs w:val="28"/>
        </w:rPr>
        <w:t>экспансии</w:t>
      </w:r>
      <w:r w:rsidR="002F75FE" w:rsidRPr="002F75FE">
        <w:rPr>
          <w:sz w:val="28"/>
          <w:szCs w:val="28"/>
        </w:rPr>
        <w:t xml:space="preserve">», </w:t>
      </w:r>
      <w:r w:rsidR="002F75FE">
        <w:rPr>
          <w:sz w:val="28"/>
          <w:szCs w:val="28"/>
        </w:rPr>
        <w:t xml:space="preserve">прибыли коммерческих банков от вливания новых денег </w:t>
      </w:r>
      <w:r w:rsidR="002F75FE" w:rsidRPr="002F75FE">
        <w:rPr>
          <w:sz w:val="28"/>
          <w:szCs w:val="28"/>
        </w:rPr>
        <w:t>(</w:t>
      </w:r>
      <w:r w:rsidR="002F75FE">
        <w:rPr>
          <w:sz w:val="28"/>
          <w:szCs w:val="28"/>
          <w:lang w:val="en-US"/>
        </w:rPr>
        <w:t>new</w:t>
      </w:r>
      <w:r w:rsidR="002F75FE" w:rsidRPr="002F75FE">
        <w:rPr>
          <w:sz w:val="28"/>
          <w:szCs w:val="28"/>
        </w:rPr>
        <w:t xml:space="preserve"> </w:t>
      </w:r>
      <w:r w:rsidR="002F75FE">
        <w:rPr>
          <w:sz w:val="28"/>
          <w:szCs w:val="28"/>
          <w:lang w:val="en-US"/>
        </w:rPr>
        <w:t>money</w:t>
      </w:r>
      <w:r w:rsidR="002F75FE">
        <w:rPr>
          <w:sz w:val="28"/>
          <w:szCs w:val="28"/>
        </w:rPr>
        <w:t>) в оборот растут, в то время как бизнес начинает понимать, что инвестиции в крупномасштабные проекты оказались бессмысленными и убыточными.</w:t>
      </w:r>
      <w:r w:rsidR="009E066D" w:rsidRPr="002F75FE">
        <w:rPr>
          <w:sz w:val="28"/>
          <w:szCs w:val="28"/>
        </w:rPr>
        <w:t xml:space="preserve"> </w:t>
      </w:r>
      <w:r w:rsidR="00B45C96" w:rsidRPr="004C44F9">
        <w:rPr>
          <w:sz w:val="28"/>
          <w:szCs w:val="28"/>
        </w:rPr>
        <w:t>Первый</w:t>
      </w:r>
      <w:r w:rsidR="00B45C96" w:rsidRPr="00BA1B5B">
        <w:rPr>
          <w:sz w:val="28"/>
          <w:szCs w:val="28"/>
          <w:lang w:val="en-US"/>
        </w:rPr>
        <w:t xml:space="preserve"> </w:t>
      </w:r>
      <w:r w:rsidR="00B45C96" w:rsidRPr="004C44F9">
        <w:rPr>
          <w:sz w:val="28"/>
          <w:szCs w:val="28"/>
        </w:rPr>
        <w:t>этап</w:t>
      </w:r>
      <w:r w:rsidR="00B45C96" w:rsidRPr="00BA1B5B">
        <w:rPr>
          <w:sz w:val="28"/>
          <w:szCs w:val="28"/>
          <w:lang w:val="en-US"/>
        </w:rPr>
        <w:t xml:space="preserve"> </w:t>
      </w:r>
      <w:r w:rsidR="00B45C96" w:rsidRPr="004C44F9">
        <w:rPr>
          <w:sz w:val="28"/>
          <w:szCs w:val="28"/>
        </w:rPr>
        <w:t>автор</w:t>
      </w:r>
      <w:r w:rsidR="00B45C96" w:rsidRPr="00BA1B5B">
        <w:rPr>
          <w:sz w:val="28"/>
          <w:szCs w:val="28"/>
          <w:lang w:val="en-US"/>
        </w:rPr>
        <w:t xml:space="preserve"> </w:t>
      </w:r>
      <w:r w:rsidR="00B45C96" w:rsidRPr="004C44F9">
        <w:rPr>
          <w:sz w:val="28"/>
          <w:szCs w:val="28"/>
        </w:rPr>
        <w:t>называет</w:t>
      </w:r>
      <w:r w:rsidR="00B45C96" w:rsidRPr="00BA1B5B">
        <w:rPr>
          <w:sz w:val="28"/>
          <w:szCs w:val="28"/>
          <w:lang w:val="en-US"/>
        </w:rPr>
        <w:t xml:space="preserve"> «</w:t>
      </w:r>
      <w:r w:rsidR="00B45C96" w:rsidRPr="004C44F9">
        <w:rPr>
          <w:sz w:val="28"/>
          <w:szCs w:val="28"/>
        </w:rPr>
        <w:t>бумом</w:t>
      </w:r>
      <w:r w:rsidR="00B45C96" w:rsidRPr="00BA1B5B">
        <w:rPr>
          <w:sz w:val="28"/>
          <w:szCs w:val="28"/>
          <w:lang w:val="en-US"/>
        </w:rPr>
        <w:t xml:space="preserve">», </w:t>
      </w:r>
      <w:r w:rsidR="00B45C96" w:rsidRPr="004C44F9">
        <w:rPr>
          <w:sz w:val="28"/>
          <w:szCs w:val="28"/>
        </w:rPr>
        <w:t>второй</w:t>
      </w:r>
      <w:r w:rsidR="00B45C96" w:rsidRPr="00BA1B5B">
        <w:rPr>
          <w:sz w:val="28"/>
          <w:szCs w:val="28"/>
          <w:lang w:val="en-US"/>
        </w:rPr>
        <w:t xml:space="preserve"> – «</w:t>
      </w:r>
      <w:r w:rsidR="00B45C96" w:rsidRPr="004C44F9">
        <w:rPr>
          <w:sz w:val="28"/>
          <w:szCs w:val="28"/>
        </w:rPr>
        <w:t>кризисом</w:t>
      </w:r>
      <w:r w:rsidR="00B45C96" w:rsidRPr="00BA1B5B">
        <w:rPr>
          <w:sz w:val="28"/>
          <w:szCs w:val="28"/>
          <w:lang w:val="en-US"/>
        </w:rPr>
        <w:t xml:space="preserve">»: </w:t>
      </w:r>
      <w:r w:rsidR="009E066D" w:rsidRPr="00BA1B5B">
        <w:rPr>
          <w:sz w:val="28"/>
          <w:szCs w:val="28"/>
          <w:lang w:val="en-US"/>
        </w:rPr>
        <w:t>«</w:t>
      </w:r>
      <w:r w:rsidR="009E066D" w:rsidRPr="004C44F9">
        <w:rPr>
          <w:sz w:val="28"/>
          <w:szCs w:val="28"/>
          <w:lang w:val="en-US"/>
        </w:rPr>
        <w:t>The</w:t>
      </w:r>
      <w:r w:rsidR="009E066D" w:rsidRPr="00BA1B5B">
        <w:rPr>
          <w:sz w:val="28"/>
          <w:szCs w:val="28"/>
          <w:lang w:val="en-US"/>
        </w:rPr>
        <w:t xml:space="preserve"> </w:t>
      </w:r>
      <w:r w:rsidR="009E066D" w:rsidRPr="004C44F9">
        <w:rPr>
          <w:sz w:val="28"/>
          <w:szCs w:val="28"/>
          <w:lang w:val="en-US"/>
        </w:rPr>
        <w:t>first</w:t>
      </w:r>
      <w:r w:rsidR="009E066D" w:rsidRPr="00BA1B5B">
        <w:rPr>
          <w:sz w:val="28"/>
          <w:szCs w:val="28"/>
          <w:lang w:val="en-US"/>
        </w:rPr>
        <w:t xml:space="preserve"> </w:t>
      </w:r>
      <w:r w:rsidR="009E066D" w:rsidRPr="004C44F9">
        <w:rPr>
          <w:sz w:val="28"/>
          <w:szCs w:val="28"/>
          <w:lang w:val="en-US"/>
        </w:rPr>
        <w:t>stage</w:t>
      </w:r>
      <w:r w:rsidR="009E066D" w:rsidRPr="00BA1B5B">
        <w:rPr>
          <w:sz w:val="28"/>
          <w:szCs w:val="28"/>
          <w:lang w:val="en-US"/>
        </w:rPr>
        <w:t xml:space="preserve"> </w:t>
      </w:r>
      <w:r w:rsidR="009E066D" w:rsidRPr="004C44F9">
        <w:rPr>
          <w:sz w:val="28"/>
          <w:szCs w:val="28"/>
          <w:lang w:val="en-US"/>
        </w:rPr>
        <w:t>is</w:t>
      </w:r>
      <w:r w:rsidR="009E066D" w:rsidRPr="00BA1B5B">
        <w:rPr>
          <w:sz w:val="28"/>
          <w:szCs w:val="28"/>
          <w:lang w:val="en-US"/>
        </w:rPr>
        <w:t xml:space="preserve"> </w:t>
      </w:r>
      <w:r w:rsidR="009E066D" w:rsidRPr="004C44F9">
        <w:rPr>
          <w:sz w:val="28"/>
          <w:szCs w:val="28"/>
          <w:lang w:val="en-US"/>
        </w:rPr>
        <w:t>the</w:t>
      </w:r>
      <w:r w:rsidR="009E066D" w:rsidRPr="00BA1B5B">
        <w:rPr>
          <w:sz w:val="28"/>
          <w:szCs w:val="28"/>
          <w:lang w:val="en-US"/>
        </w:rPr>
        <w:t xml:space="preserve"> </w:t>
      </w:r>
      <w:r w:rsidR="009E066D" w:rsidRPr="004C44F9">
        <w:rPr>
          <w:sz w:val="28"/>
          <w:szCs w:val="28"/>
          <w:lang w:val="en-US"/>
        </w:rPr>
        <w:t>chief</w:t>
      </w:r>
      <w:r w:rsidR="009E066D" w:rsidRPr="00BA1B5B">
        <w:rPr>
          <w:sz w:val="28"/>
          <w:szCs w:val="28"/>
          <w:lang w:val="en-US"/>
        </w:rPr>
        <w:t xml:space="preserve"> </w:t>
      </w:r>
      <w:r w:rsidR="009E066D" w:rsidRPr="004C44F9">
        <w:rPr>
          <w:sz w:val="28"/>
          <w:szCs w:val="28"/>
          <w:lang w:val="en-US"/>
        </w:rPr>
        <w:t>landmark</w:t>
      </w:r>
      <w:r w:rsidR="009E066D" w:rsidRPr="00BA1B5B">
        <w:rPr>
          <w:sz w:val="28"/>
          <w:szCs w:val="28"/>
          <w:lang w:val="en-US"/>
        </w:rPr>
        <w:t xml:space="preserve"> </w:t>
      </w:r>
      <w:r w:rsidR="009E066D" w:rsidRPr="004C44F9">
        <w:rPr>
          <w:sz w:val="28"/>
          <w:szCs w:val="28"/>
          <w:lang w:val="en-US"/>
        </w:rPr>
        <w:t>of</w:t>
      </w:r>
      <w:r w:rsidR="009E066D" w:rsidRPr="00BA1B5B">
        <w:rPr>
          <w:sz w:val="28"/>
          <w:szCs w:val="28"/>
          <w:lang w:val="en-US"/>
        </w:rPr>
        <w:t xml:space="preserve"> </w:t>
      </w:r>
      <w:r w:rsidR="009E066D" w:rsidRPr="004C44F9">
        <w:rPr>
          <w:sz w:val="28"/>
          <w:szCs w:val="28"/>
          <w:lang w:val="en-US"/>
        </w:rPr>
        <w:t>the</w:t>
      </w:r>
      <w:r w:rsidR="009E066D" w:rsidRPr="00BA1B5B">
        <w:rPr>
          <w:sz w:val="28"/>
          <w:szCs w:val="28"/>
          <w:lang w:val="en-US"/>
        </w:rPr>
        <w:t xml:space="preserve"> “</w:t>
      </w:r>
      <w:r w:rsidR="009E066D" w:rsidRPr="004C44F9">
        <w:rPr>
          <w:sz w:val="28"/>
          <w:szCs w:val="28"/>
          <w:lang w:val="en-US"/>
        </w:rPr>
        <w:t>boom</w:t>
      </w:r>
      <w:r w:rsidR="009E066D" w:rsidRPr="00BA1B5B">
        <w:rPr>
          <w:sz w:val="28"/>
          <w:szCs w:val="28"/>
          <w:lang w:val="en-US"/>
        </w:rPr>
        <w:t xml:space="preserve">”; </w:t>
      </w:r>
      <w:r w:rsidR="009E066D" w:rsidRPr="004C44F9">
        <w:rPr>
          <w:sz w:val="28"/>
          <w:szCs w:val="28"/>
          <w:lang w:val="en-US"/>
        </w:rPr>
        <w:t>the</w:t>
      </w:r>
      <w:r w:rsidR="009E066D" w:rsidRPr="00BA1B5B">
        <w:rPr>
          <w:sz w:val="28"/>
          <w:szCs w:val="28"/>
          <w:lang w:val="en-US"/>
        </w:rPr>
        <w:t xml:space="preserve"> </w:t>
      </w:r>
      <w:r w:rsidR="009E066D" w:rsidRPr="004C44F9">
        <w:rPr>
          <w:sz w:val="28"/>
          <w:szCs w:val="28"/>
          <w:lang w:val="en-US"/>
        </w:rPr>
        <w:t>second</w:t>
      </w:r>
      <w:r w:rsidR="009E066D" w:rsidRPr="00BA1B5B">
        <w:rPr>
          <w:sz w:val="28"/>
          <w:szCs w:val="28"/>
          <w:lang w:val="en-US"/>
        </w:rPr>
        <w:t xml:space="preserve"> </w:t>
      </w:r>
      <w:r w:rsidR="009E066D" w:rsidRPr="004C44F9">
        <w:rPr>
          <w:sz w:val="28"/>
          <w:szCs w:val="28"/>
          <w:lang w:val="en-US"/>
        </w:rPr>
        <w:t>stage</w:t>
      </w:r>
      <w:r w:rsidR="009E066D" w:rsidRPr="00BA1B5B">
        <w:rPr>
          <w:sz w:val="28"/>
          <w:szCs w:val="28"/>
          <w:lang w:val="en-US"/>
        </w:rPr>
        <w:t>—</w:t>
      </w:r>
      <w:r w:rsidR="009E066D" w:rsidRPr="004C44F9">
        <w:rPr>
          <w:sz w:val="28"/>
          <w:szCs w:val="28"/>
          <w:lang w:val="en-US"/>
        </w:rPr>
        <w:t>the</w:t>
      </w:r>
      <w:r w:rsidR="009E066D" w:rsidRPr="00BA1B5B">
        <w:rPr>
          <w:sz w:val="28"/>
          <w:szCs w:val="28"/>
          <w:lang w:val="en-US"/>
        </w:rPr>
        <w:t xml:space="preserve"> </w:t>
      </w:r>
      <w:r w:rsidR="009E066D" w:rsidRPr="004C44F9">
        <w:rPr>
          <w:sz w:val="28"/>
          <w:szCs w:val="28"/>
          <w:lang w:val="en-US"/>
        </w:rPr>
        <w:t>discovery</w:t>
      </w:r>
      <w:r w:rsidR="009E066D" w:rsidRPr="00BA1B5B">
        <w:rPr>
          <w:sz w:val="28"/>
          <w:szCs w:val="28"/>
          <w:lang w:val="en-US"/>
        </w:rPr>
        <w:t xml:space="preserve"> </w:t>
      </w:r>
      <w:r w:rsidR="009E066D" w:rsidRPr="004C44F9">
        <w:rPr>
          <w:sz w:val="28"/>
          <w:szCs w:val="28"/>
          <w:lang w:val="en-US"/>
        </w:rPr>
        <w:t>of</w:t>
      </w:r>
      <w:r w:rsidR="009E066D" w:rsidRPr="00BA1B5B">
        <w:rPr>
          <w:sz w:val="28"/>
          <w:szCs w:val="28"/>
          <w:lang w:val="en-US"/>
        </w:rPr>
        <w:t xml:space="preserve"> </w:t>
      </w:r>
      <w:r w:rsidR="009E066D" w:rsidRPr="004C44F9">
        <w:rPr>
          <w:sz w:val="28"/>
          <w:szCs w:val="28"/>
          <w:lang w:val="en-US"/>
        </w:rPr>
        <w:t>the</w:t>
      </w:r>
      <w:r w:rsidR="009E066D" w:rsidRPr="00BA1B5B">
        <w:rPr>
          <w:sz w:val="28"/>
          <w:szCs w:val="28"/>
          <w:lang w:val="en-US"/>
        </w:rPr>
        <w:t xml:space="preserve"> </w:t>
      </w:r>
      <w:r w:rsidR="009E066D" w:rsidRPr="004C44F9">
        <w:rPr>
          <w:sz w:val="28"/>
          <w:szCs w:val="28"/>
          <w:lang w:val="en-US"/>
        </w:rPr>
        <w:t>wasteful</w:t>
      </w:r>
      <w:r w:rsidR="009E066D" w:rsidRPr="00BA1B5B">
        <w:rPr>
          <w:sz w:val="28"/>
          <w:szCs w:val="28"/>
          <w:lang w:val="en-US"/>
        </w:rPr>
        <w:t xml:space="preserve"> </w:t>
      </w:r>
      <w:proofErr w:type="spellStart"/>
      <w:r w:rsidR="009E066D" w:rsidRPr="004C44F9">
        <w:rPr>
          <w:sz w:val="28"/>
          <w:szCs w:val="28"/>
          <w:lang w:val="en-US"/>
        </w:rPr>
        <w:t>malinvestments</w:t>
      </w:r>
      <w:proofErr w:type="spellEnd"/>
      <w:r w:rsidR="009E066D" w:rsidRPr="00BA1B5B">
        <w:rPr>
          <w:sz w:val="28"/>
          <w:szCs w:val="28"/>
          <w:lang w:val="en-US"/>
        </w:rPr>
        <w:t>—</w:t>
      </w:r>
      <w:r w:rsidR="009E066D" w:rsidRPr="004C44F9">
        <w:rPr>
          <w:sz w:val="28"/>
          <w:szCs w:val="28"/>
          <w:lang w:val="en-US"/>
        </w:rPr>
        <w:t>is</w:t>
      </w:r>
      <w:r w:rsidR="009E066D" w:rsidRPr="00BA1B5B">
        <w:rPr>
          <w:sz w:val="28"/>
          <w:szCs w:val="28"/>
          <w:lang w:val="en-US"/>
        </w:rPr>
        <w:t xml:space="preserve"> </w:t>
      </w:r>
      <w:r w:rsidR="009E066D" w:rsidRPr="004C44F9">
        <w:rPr>
          <w:sz w:val="28"/>
          <w:szCs w:val="28"/>
          <w:lang w:val="en-US"/>
        </w:rPr>
        <w:t>the</w:t>
      </w:r>
      <w:r w:rsidR="009E066D" w:rsidRPr="00BA1B5B">
        <w:rPr>
          <w:sz w:val="28"/>
          <w:szCs w:val="28"/>
          <w:lang w:val="en-US"/>
        </w:rPr>
        <w:t xml:space="preserve"> “</w:t>
      </w:r>
      <w:r w:rsidR="009E066D" w:rsidRPr="004C44F9">
        <w:rPr>
          <w:sz w:val="28"/>
          <w:szCs w:val="28"/>
          <w:lang w:val="en-US"/>
        </w:rPr>
        <w:t>crisis</w:t>
      </w:r>
      <w:r w:rsidR="009E066D" w:rsidRPr="00BA1B5B">
        <w:rPr>
          <w:sz w:val="28"/>
          <w:szCs w:val="28"/>
          <w:lang w:val="en-US"/>
        </w:rPr>
        <w:t xml:space="preserve">.”» </w:t>
      </w:r>
      <w:r w:rsidR="009E066D" w:rsidRPr="002F75FE">
        <w:rPr>
          <w:sz w:val="28"/>
          <w:szCs w:val="28"/>
        </w:rPr>
        <w:t>[</w:t>
      </w:r>
      <w:r w:rsidR="00762C11">
        <w:rPr>
          <w:sz w:val="28"/>
          <w:szCs w:val="28"/>
        </w:rPr>
        <w:t>20</w:t>
      </w:r>
      <w:r w:rsidR="00B45C96" w:rsidRPr="002F75FE">
        <w:rPr>
          <w:sz w:val="28"/>
          <w:szCs w:val="28"/>
        </w:rPr>
        <w:t xml:space="preserve">, </w:t>
      </w:r>
      <w:r w:rsidR="00B45C96" w:rsidRPr="004C44F9">
        <w:rPr>
          <w:sz w:val="28"/>
          <w:szCs w:val="28"/>
        </w:rPr>
        <w:t>стр. 1000</w:t>
      </w:r>
      <w:r w:rsidR="00B45C96" w:rsidRPr="002F75FE">
        <w:rPr>
          <w:sz w:val="28"/>
          <w:szCs w:val="28"/>
        </w:rPr>
        <w:t>]</w:t>
      </w:r>
      <w:r w:rsidR="002F75FE">
        <w:rPr>
          <w:sz w:val="28"/>
          <w:szCs w:val="28"/>
        </w:rPr>
        <w:t xml:space="preserve">. </w:t>
      </w:r>
      <w:r w:rsidR="003F0EAF">
        <w:rPr>
          <w:sz w:val="28"/>
          <w:szCs w:val="28"/>
        </w:rPr>
        <w:t xml:space="preserve">Следующей стадией является депрессия, в результате чего происходит череда банкротств в среде убыточных предприятий, </w:t>
      </w:r>
      <w:r w:rsidR="002F1E30">
        <w:rPr>
          <w:sz w:val="28"/>
          <w:szCs w:val="28"/>
        </w:rPr>
        <w:t>а факторы производства перетекают в другое русло. Таким образом, инфляция, порожденная кредитной экспансией</w:t>
      </w:r>
      <w:r w:rsidR="00684C6E">
        <w:rPr>
          <w:sz w:val="28"/>
          <w:szCs w:val="28"/>
        </w:rPr>
        <w:t>,</w:t>
      </w:r>
      <w:r w:rsidR="002F1E30">
        <w:rPr>
          <w:sz w:val="28"/>
          <w:szCs w:val="28"/>
        </w:rPr>
        <w:t xml:space="preserve"> переходит в дефляцию по окончании кризиса и начал</w:t>
      </w:r>
      <w:r w:rsidR="004C1A5C">
        <w:rPr>
          <w:sz w:val="28"/>
          <w:szCs w:val="28"/>
        </w:rPr>
        <w:t>у депрессии</w:t>
      </w:r>
      <w:r w:rsidR="002A3E58">
        <w:rPr>
          <w:sz w:val="28"/>
          <w:szCs w:val="28"/>
        </w:rPr>
        <w:t>, нездоровые предприятия банкротятся и закрываются, простаивают оригинальные факторы производства:</w:t>
      </w:r>
      <w:r w:rsidR="002A3E58" w:rsidRPr="002A3E58">
        <w:rPr>
          <w:sz w:val="28"/>
          <w:szCs w:val="28"/>
        </w:rPr>
        <w:t xml:space="preserve"> «…</w:t>
      </w:r>
      <w:proofErr w:type="spellStart"/>
      <w:r w:rsidR="002A3E58" w:rsidRPr="002A3E58">
        <w:rPr>
          <w:sz w:val="28"/>
          <w:szCs w:val="28"/>
        </w:rPr>
        <w:t>businesses</w:t>
      </w:r>
      <w:proofErr w:type="spellEnd"/>
      <w:r w:rsidR="002A3E58" w:rsidRPr="002A3E58">
        <w:rPr>
          <w:sz w:val="28"/>
          <w:szCs w:val="28"/>
        </w:rPr>
        <w:t xml:space="preserve"> </w:t>
      </w:r>
      <w:proofErr w:type="spellStart"/>
      <w:r w:rsidR="002A3E58" w:rsidRPr="002A3E58">
        <w:rPr>
          <w:sz w:val="28"/>
          <w:szCs w:val="28"/>
        </w:rPr>
        <w:t>and</w:t>
      </w:r>
      <w:proofErr w:type="spellEnd"/>
      <w:r w:rsidR="002A3E58" w:rsidRPr="002A3E58">
        <w:rPr>
          <w:sz w:val="28"/>
          <w:szCs w:val="28"/>
        </w:rPr>
        <w:t xml:space="preserve"> </w:t>
      </w:r>
      <w:proofErr w:type="spellStart"/>
      <w:r w:rsidR="002A3E58" w:rsidRPr="002A3E58">
        <w:rPr>
          <w:sz w:val="28"/>
          <w:szCs w:val="28"/>
        </w:rPr>
        <w:t>owners</w:t>
      </w:r>
      <w:proofErr w:type="spellEnd"/>
      <w:r w:rsidR="002A3E58" w:rsidRPr="002A3E58">
        <w:rPr>
          <w:sz w:val="28"/>
          <w:szCs w:val="28"/>
        </w:rPr>
        <w:t xml:space="preserve"> </w:t>
      </w:r>
      <w:proofErr w:type="spellStart"/>
      <w:r w:rsidR="002A3E58" w:rsidRPr="002A3E58">
        <w:rPr>
          <w:sz w:val="28"/>
          <w:szCs w:val="28"/>
        </w:rPr>
        <w:t>of</w:t>
      </w:r>
      <w:proofErr w:type="spellEnd"/>
      <w:r w:rsidR="002A3E58" w:rsidRPr="002A3E58">
        <w:rPr>
          <w:sz w:val="28"/>
          <w:szCs w:val="28"/>
        </w:rPr>
        <w:t xml:space="preserve"> </w:t>
      </w:r>
      <w:proofErr w:type="spellStart"/>
      <w:r w:rsidR="002A3E58" w:rsidRPr="002A3E58">
        <w:rPr>
          <w:sz w:val="28"/>
          <w:szCs w:val="28"/>
        </w:rPr>
        <w:t>original</w:t>
      </w:r>
      <w:proofErr w:type="spellEnd"/>
      <w:r w:rsidR="002A3E58" w:rsidRPr="002A3E58">
        <w:rPr>
          <w:sz w:val="28"/>
          <w:szCs w:val="28"/>
        </w:rPr>
        <w:t xml:space="preserve"> </w:t>
      </w:r>
      <w:proofErr w:type="spellStart"/>
      <w:r w:rsidR="002A3E58" w:rsidRPr="002A3E58">
        <w:rPr>
          <w:sz w:val="28"/>
          <w:szCs w:val="28"/>
        </w:rPr>
        <w:t>factors</w:t>
      </w:r>
      <w:proofErr w:type="spellEnd"/>
      <w:r w:rsidR="002A3E58" w:rsidRPr="002A3E58">
        <w:rPr>
          <w:sz w:val="28"/>
          <w:szCs w:val="28"/>
        </w:rPr>
        <w:t xml:space="preserve"> </w:t>
      </w:r>
      <w:proofErr w:type="spellStart"/>
      <w:r w:rsidR="002A3E58" w:rsidRPr="002A3E58">
        <w:rPr>
          <w:sz w:val="28"/>
          <w:szCs w:val="28"/>
        </w:rPr>
        <w:t>previously</w:t>
      </w:r>
      <w:proofErr w:type="spellEnd"/>
      <w:r w:rsidR="002A3E58" w:rsidRPr="002A3E58">
        <w:rPr>
          <w:sz w:val="28"/>
          <w:szCs w:val="28"/>
        </w:rPr>
        <w:t xml:space="preserve"> </w:t>
      </w:r>
      <w:proofErr w:type="spellStart"/>
      <w:r w:rsidR="002A3E58" w:rsidRPr="002A3E58">
        <w:rPr>
          <w:sz w:val="28"/>
          <w:szCs w:val="28"/>
        </w:rPr>
        <w:t>reaping</w:t>
      </w:r>
      <w:proofErr w:type="spellEnd"/>
      <w:r w:rsidR="002A3E58" w:rsidRPr="002A3E58">
        <w:rPr>
          <w:sz w:val="28"/>
          <w:szCs w:val="28"/>
        </w:rPr>
        <w:t xml:space="preserve"> </w:t>
      </w:r>
      <w:proofErr w:type="spellStart"/>
      <w:r w:rsidR="002A3E58" w:rsidRPr="002A3E58">
        <w:rPr>
          <w:sz w:val="28"/>
          <w:szCs w:val="28"/>
        </w:rPr>
        <w:t>gains</w:t>
      </w:r>
      <w:proofErr w:type="spellEnd"/>
      <w:r w:rsidR="002A3E58" w:rsidRPr="002A3E58">
        <w:rPr>
          <w:sz w:val="28"/>
          <w:szCs w:val="28"/>
        </w:rPr>
        <w:t xml:space="preserve"> </w:t>
      </w:r>
      <w:proofErr w:type="spellStart"/>
      <w:r w:rsidR="002A3E58" w:rsidRPr="002A3E58">
        <w:rPr>
          <w:sz w:val="28"/>
          <w:szCs w:val="28"/>
        </w:rPr>
        <w:t>from</w:t>
      </w:r>
      <w:proofErr w:type="spellEnd"/>
      <w:r w:rsidR="002A3E58" w:rsidRPr="002A3E58">
        <w:rPr>
          <w:sz w:val="28"/>
          <w:szCs w:val="28"/>
        </w:rPr>
        <w:t xml:space="preserve"> </w:t>
      </w:r>
      <w:proofErr w:type="spellStart"/>
      <w:r w:rsidR="002A3E58" w:rsidRPr="002A3E58">
        <w:rPr>
          <w:sz w:val="28"/>
          <w:szCs w:val="28"/>
        </w:rPr>
        <w:t>inflation</w:t>
      </w:r>
      <w:proofErr w:type="spellEnd"/>
      <w:r w:rsidR="002A3E58" w:rsidRPr="002A3E58">
        <w:rPr>
          <w:sz w:val="28"/>
          <w:szCs w:val="28"/>
        </w:rPr>
        <w:t xml:space="preserve"> </w:t>
      </w:r>
      <w:proofErr w:type="spellStart"/>
      <w:r w:rsidR="002A3E58" w:rsidRPr="002A3E58">
        <w:rPr>
          <w:sz w:val="28"/>
          <w:szCs w:val="28"/>
        </w:rPr>
        <w:t>will</w:t>
      </w:r>
      <w:proofErr w:type="spellEnd"/>
      <w:r w:rsidR="002A3E58" w:rsidRPr="002A3E58">
        <w:rPr>
          <w:sz w:val="28"/>
          <w:szCs w:val="28"/>
        </w:rPr>
        <w:t xml:space="preserve"> </w:t>
      </w:r>
      <w:proofErr w:type="spellStart"/>
      <w:r w:rsidR="002A3E58" w:rsidRPr="002A3E58">
        <w:rPr>
          <w:sz w:val="28"/>
          <w:szCs w:val="28"/>
        </w:rPr>
        <w:t>lose</w:t>
      </w:r>
      <w:proofErr w:type="spellEnd"/>
      <w:r w:rsidR="002A3E58" w:rsidRPr="002A3E58">
        <w:rPr>
          <w:sz w:val="28"/>
          <w:szCs w:val="28"/>
        </w:rPr>
        <w:t>»</w:t>
      </w:r>
      <w:r w:rsidR="002A3E58">
        <w:t xml:space="preserve"> </w:t>
      </w:r>
      <w:r w:rsidR="002A3E58" w:rsidRPr="002F75FE">
        <w:rPr>
          <w:sz w:val="28"/>
          <w:szCs w:val="28"/>
        </w:rPr>
        <w:t>[</w:t>
      </w:r>
      <w:r w:rsidR="00762C11">
        <w:rPr>
          <w:sz w:val="28"/>
          <w:szCs w:val="28"/>
        </w:rPr>
        <w:t>20</w:t>
      </w:r>
      <w:r w:rsidR="002A3E58" w:rsidRPr="002F75FE">
        <w:rPr>
          <w:sz w:val="28"/>
          <w:szCs w:val="28"/>
        </w:rPr>
        <w:t xml:space="preserve">, </w:t>
      </w:r>
      <w:r w:rsidR="002A3E58" w:rsidRPr="004C44F9">
        <w:rPr>
          <w:sz w:val="28"/>
          <w:szCs w:val="28"/>
        </w:rPr>
        <w:t>стр. 100</w:t>
      </w:r>
      <w:r w:rsidR="002A3E58">
        <w:rPr>
          <w:sz w:val="28"/>
          <w:szCs w:val="28"/>
        </w:rPr>
        <w:t>7</w:t>
      </w:r>
      <w:r w:rsidR="002A3E58" w:rsidRPr="002F75FE">
        <w:rPr>
          <w:sz w:val="28"/>
          <w:szCs w:val="28"/>
        </w:rPr>
        <w:t>]</w:t>
      </w:r>
      <w:r w:rsidR="002A3E58">
        <w:rPr>
          <w:sz w:val="28"/>
          <w:szCs w:val="28"/>
        </w:rPr>
        <w:t>.</w:t>
      </w:r>
      <w:r w:rsidR="00E36EE3">
        <w:rPr>
          <w:sz w:val="28"/>
          <w:szCs w:val="28"/>
        </w:rPr>
        <w:t xml:space="preserve"> Поэтому, эти самые факторы производства, </w:t>
      </w:r>
      <w:r w:rsidR="00E36EE3">
        <w:rPr>
          <w:sz w:val="28"/>
          <w:szCs w:val="28"/>
        </w:rPr>
        <w:lastRenderedPageBreak/>
        <w:t xml:space="preserve">простаивающие в период депрессии, быстро </w:t>
      </w:r>
      <w:r w:rsidR="00684C6E">
        <w:rPr>
          <w:sz w:val="28"/>
          <w:szCs w:val="28"/>
        </w:rPr>
        <w:t xml:space="preserve">находят применение </w:t>
      </w:r>
      <w:r w:rsidR="00E36EE3">
        <w:rPr>
          <w:sz w:val="28"/>
          <w:szCs w:val="28"/>
        </w:rPr>
        <w:t>на более низкие производственны</w:t>
      </w:r>
      <w:r w:rsidR="00684C6E">
        <w:rPr>
          <w:sz w:val="28"/>
          <w:szCs w:val="28"/>
        </w:rPr>
        <w:t xml:space="preserve">х </w:t>
      </w:r>
      <w:r w:rsidR="00E36EE3">
        <w:rPr>
          <w:sz w:val="28"/>
          <w:szCs w:val="28"/>
        </w:rPr>
        <w:t>уровн</w:t>
      </w:r>
      <w:r w:rsidR="00684C6E">
        <w:rPr>
          <w:sz w:val="28"/>
          <w:szCs w:val="28"/>
        </w:rPr>
        <w:t>ях</w:t>
      </w:r>
      <w:r w:rsidR="00BA1B5B">
        <w:rPr>
          <w:sz w:val="28"/>
          <w:szCs w:val="28"/>
        </w:rPr>
        <w:t xml:space="preserve"> в этот период</w:t>
      </w:r>
      <w:r w:rsidR="00E36EE3">
        <w:rPr>
          <w:sz w:val="28"/>
          <w:szCs w:val="28"/>
        </w:rPr>
        <w:t>.</w:t>
      </w:r>
      <w:r w:rsidR="008922E1">
        <w:rPr>
          <w:sz w:val="28"/>
          <w:szCs w:val="28"/>
        </w:rPr>
        <w:t xml:space="preserve"> </w:t>
      </w:r>
      <w:r w:rsidR="00C54C18">
        <w:rPr>
          <w:sz w:val="28"/>
          <w:szCs w:val="28"/>
        </w:rPr>
        <w:t xml:space="preserve">Таким образом, на основании выводов </w:t>
      </w:r>
      <w:proofErr w:type="spellStart"/>
      <w:r w:rsidR="00C54C18">
        <w:rPr>
          <w:sz w:val="28"/>
          <w:szCs w:val="28"/>
        </w:rPr>
        <w:t>Ротбарда</w:t>
      </w:r>
      <w:proofErr w:type="spellEnd"/>
      <w:r w:rsidR="00C54C18">
        <w:rPr>
          <w:sz w:val="28"/>
          <w:szCs w:val="28"/>
        </w:rPr>
        <w:t xml:space="preserve"> мы говорим, что согласно австр</w:t>
      </w:r>
      <w:r w:rsidR="007A1293">
        <w:rPr>
          <w:sz w:val="28"/>
          <w:szCs w:val="28"/>
        </w:rPr>
        <w:t>и</w:t>
      </w:r>
      <w:r w:rsidR="00C54C18">
        <w:rPr>
          <w:sz w:val="28"/>
          <w:szCs w:val="28"/>
        </w:rPr>
        <w:t>йской теории цикла, ключевую роль в циклических кризисах играет «кредитная экспансия»</w:t>
      </w:r>
      <w:r w:rsidR="00D53848">
        <w:rPr>
          <w:sz w:val="28"/>
          <w:szCs w:val="28"/>
        </w:rPr>
        <w:t>, ведущая от «бума» к «кризису, а от «кризиса» - к «депрессии»</w:t>
      </w:r>
      <w:r w:rsidR="00324AB6">
        <w:rPr>
          <w:sz w:val="28"/>
          <w:szCs w:val="28"/>
        </w:rPr>
        <w:t xml:space="preserve"> - в этом выражается суть циклического кризиса</w:t>
      </w:r>
      <w:r w:rsidR="00507B12">
        <w:rPr>
          <w:sz w:val="28"/>
          <w:szCs w:val="28"/>
        </w:rPr>
        <w:t xml:space="preserve"> согласно традиции австрийской школы</w:t>
      </w:r>
      <w:r w:rsidR="00C54C18">
        <w:rPr>
          <w:sz w:val="28"/>
          <w:szCs w:val="28"/>
        </w:rPr>
        <w:t>.</w:t>
      </w:r>
      <w:r w:rsidR="005363A3">
        <w:rPr>
          <w:sz w:val="28"/>
          <w:szCs w:val="28"/>
        </w:rPr>
        <w:t xml:space="preserve"> </w:t>
      </w:r>
    </w:p>
    <w:p w:rsidR="00D979F3" w:rsidRPr="00D734B0" w:rsidRDefault="0040148F" w:rsidP="00FE398F">
      <w:pPr>
        <w:spacing w:before="300" w:line="360" w:lineRule="auto"/>
        <w:ind w:firstLine="720"/>
        <w:jc w:val="both"/>
        <w:rPr>
          <w:sz w:val="28"/>
          <w:szCs w:val="28"/>
        </w:rPr>
      </w:pPr>
      <w:r>
        <w:rPr>
          <w:sz w:val="28"/>
          <w:szCs w:val="28"/>
        </w:rPr>
        <w:t xml:space="preserve">Австрийская школа ведет свою родословную от экономических таблиц Франсуа </w:t>
      </w:r>
      <w:proofErr w:type="spellStart"/>
      <w:r>
        <w:rPr>
          <w:sz w:val="28"/>
          <w:szCs w:val="28"/>
        </w:rPr>
        <w:t>Кенэ</w:t>
      </w:r>
      <w:proofErr w:type="spellEnd"/>
      <w:r>
        <w:rPr>
          <w:sz w:val="28"/>
          <w:szCs w:val="28"/>
        </w:rPr>
        <w:t xml:space="preserve">, в которых впервые была остро поставлена проблема воспроизводства. </w:t>
      </w:r>
      <w:r w:rsidR="007A1293">
        <w:rPr>
          <w:sz w:val="28"/>
          <w:szCs w:val="28"/>
        </w:rPr>
        <w:t>А</w:t>
      </w:r>
      <w:r w:rsidR="0083455B">
        <w:rPr>
          <w:sz w:val="28"/>
          <w:szCs w:val="28"/>
        </w:rPr>
        <w:t>встрийская школа рассматривает финансовые кризисы как периодические. Иначе говоря, возникновение кризисов</w:t>
      </w:r>
      <w:r w:rsidR="00360C0C">
        <w:rPr>
          <w:sz w:val="28"/>
          <w:szCs w:val="28"/>
        </w:rPr>
        <w:t xml:space="preserve"> рассматриваем</w:t>
      </w:r>
      <w:r w:rsidR="007A1293">
        <w:rPr>
          <w:sz w:val="28"/>
          <w:szCs w:val="28"/>
        </w:rPr>
        <w:t xml:space="preserve">ой </w:t>
      </w:r>
      <w:r w:rsidR="00360C0C">
        <w:rPr>
          <w:sz w:val="28"/>
          <w:szCs w:val="28"/>
        </w:rPr>
        <w:t xml:space="preserve">доктриной </w:t>
      </w:r>
      <w:r w:rsidR="0083455B">
        <w:rPr>
          <w:sz w:val="28"/>
          <w:szCs w:val="28"/>
        </w:rPr>
        <w:t>объясняется циклическим характером экономики.</w:t>
      </w:r>
      <w:r w:rsidR="007A1293">
        <w:rPr>
          <w:sz w:val="28"/>
          <w:szCs w:val="28"/>
        </w:rPr>
        <w:t xml:space="preserve"> По аналогичному пути идет марксизм, который рассматривает кризис перепроизводства как закономерный </w:t>
      </w:r>
      <w:r w:rsidR="008922E1">
        <w:rPr>
          <w:sz w:val="28"/>
          <w:szCs w:val="28"/>
        </w:rPr>
        <w:t xml:space="preserve">и периодический </w:t>
      </w:r>
      <w:r w:rsidR="007A1293">
        <w:rPr>
          <w:sz w:val="28"/>
          <w:szCs w:val="28"/>
        </w:rPr>
        <w:t xml:space="preserve">при капитализме. </w:t>
      </w:r>
      <w:r w:rsidR="00181257">
        <w:rPr>
          <w:sz w:val="28"/>
          <w:szCs w:val="28"/>
        </w:rPr>
        <w:t>Основы м</w:t>
      </w:r>
      <w:r w:rsidR="007A1293">
        <w:rPr>
          <w:sz w:val="28"/>
          <w:szCs w:val="28"/>
        </w:rPr>
        <w:t>арксистск</w:t>
      </w:r>
      <w:r w:rsidR="00DA09FF">
        <w:rPr>
          <w:sz w:val="28"/>
          <w:szCs w:val="28"/>
        </w:rPr>
        <w:t>ой</w:t>
      </w:r>
      <w:r w:rsidR="007A1293">
        <w:rPr>
          <w:sz w:val="28"/>
          <w:szCs w:val="28"/>
        </w:rPr>
        <w:t xml:space="preserve"> </w:t>
      </w:r>
      <w:r w:rsidR="008922E1">
        <w:rPr>
          <w:sz w:val="28"/>
          <w:szCs w:val="28"/>
        </w:rPr>
        <w:t>иде</w:t>
      </w:r>
      <w:r w:rsidR="00181257">
        <w:rPr>
          <w:sz w:val="28"/>
          <w:szCs w:val="28"/>
        </w:rPr>
        <w:t>и</w:t>
      </w:r>
      <w:r w:rsidR="007A1293">
        <w:rPr>
          <w:sz w:val="28"/>
          <w:szCs w:val="28"/>
        </w:rPr>
        <w:t xml:space="preserve"> кризиса перепроизводства </w:t>
      </w:r>
      <w:r w:rsidR="00181257">
        <w:rPr>
          <w:sz w:val="28"/>
          <w:szCs w:val="28"/>
        </w:rPr>
        <w:t>были положены Марксом и Энгельсом в их трудах, в частности, в труде «Теории прибавочной стоимости» (который иногда неофициально именуется 4-м томом «Капитала»</w:t>
      </w:r>
      <w:r w:rsidR="00212602">
        <w:rPr>
          <w:sz w:val="28"/>
          <w:szCs w:val="28"/>
        </w:rPr>
        <w:t>)</w:t>
      </w:r>
      <w:r w:rsidR="00181257">
        <w:rPr>
          <w:sz w:val="28"/>
          <w:szCs w:val="28"/>
        </w:rPr>
        <w:t xml:space="preserve">, и </w:t>
      </w:r>
      <w:r w:rsidR="007A1293">
        <w:rPr>
          <w:sz w:val="28"/>
          <w:szCs w:val="28"/>
        </w:rPr>
        <w:t>получил</w:t>
      </w:r>
      <w:r w:rsidR="00212602">
        <w:rPr>
          <w:sz w:val="28"/>
          <w:szCs w:val="28"/>
        </w:rPr>
        <w:t xml:space="preserve">и </w:t>
      </w:r>
      <w:r w:rsidR="007A1293">
        <w:rPr>
          <w:sz w:val="28"/>
          <w:szCs w:val="28"/>
        </w:rPr>
        <w:t xml:space="preserve">развитие в научных работах советских политэкономов. </w:t>
      </w:r>
      <w:r w:rsidR="0083455B">
        <w:rPr>
          <w:sz w:val="28"/>
          <w:szCs w:val="28"/>
        </w:rPr>
        <w:t xml:space="preserve">Известный советский экономист Лев Абрамович Мендельсон (1898-1962 </w:t>
      </w:r>
      <w:proofErr w:type="spellStart"/>
      <w:r w:rsidR="0083455B">
        <w:rPr>
          <w:sz w:val="28"/>
          <w:szCs w:val="28"/>
        </w:rPr>
        <w:t>гг</w:t>
      </w:r>
      <w:proofErr w:type="spellEnd"/>
      <w:r w:rsidR="0083455B">
        <w:rPr>
          <w:sz w:val="28"/>
          <w:szCs w:val="28"/>
        </w:rPr>
        <w:t>) в своем фундаментальном труде</w:t>
      </w:r>
      <w:r w:rsidR="007A1293">
        <w:rPr>
          <w:sz w:val="28"/>
          <w:szCs w:val="28"/>
        </w:rPr>
        <w:t xml:space="preserve"> «Теория и история экономических кризисов и циклов»</w:t>
      </w:r>
      <w:r w:rsidR="0083455B">
        <w:rPr>
          <w:sz w:val="28"/>
          <w:szCs w:val="28"/>
        </w:rPr>
        <w:t xml:space="preserve">, посвященном </w:t>
      </w:r>
      <w:r w:rsidR="003D51DC">
        <w:rPr>
          <w:sz w:val="28"/>
          <w:szCs w:val="28"/>
        </w:rPr>
        <w:t xml:space="preserve">как раз-таки </w:t>
      </w:r>
      <w:r w:rsidR="0083455B">
        <w:rPr>
          <w:sz w:val="28"/>
          <w:szCs w:val="28"/>
        </w:rPr>
        <w:t>исследованию циклических кризисов</w:t>
      </w:r>
      <w:r w:rsidR="007A1293">
        <w:rPr>
          <w:sz w:val="28"/>
          <w:szCs w:val="28"/>
        </w:rPr>
        <w:t xml:space="preserve"> в экономике</w:t>
      </w:r>
      <w:r w:rsidR="003E4BCE">
        <w:rPr>
          <w:sz w:val="28"/>
          <w:szCs w:val="28"/>
        </w:rPr>
        <w:t xml:space="preserve"> очень емко изложил </w:t>
      </w:r>
      <w:r w:rsidR="003D51DC">
        <w:rPr>
          <w:sz w:val="28"/>
          <w:szCs w:val="28"/>
        </w:rPr>
        <w:t>ортодоксально-</w:t>
      </w:r>
      <w:r w:rsidR="003E4BCE">
        <w:rPr>
          <w:sz w:val="28"/>
          <w:szCs w:val="28"/>
        </w:rPr>
        <w:t>марксистский взгляд на циклические кризисы. Ссылаясь на работу В. И. Ленина</w:t>
      </w:r>
      <w:r w:rsidR="003E4BCE" w:rsidRPr="003E4BCE">
        <w:rPr>
          <w:sz w:val="28"/>
          <w:szCs w:val="28"/>
        </w:rPr>
        <w:t xml:space="preserve"> </w:t>
      </w:r>
      <w:r w:rsidR="003E4BCE">
        <w:rPr>
          <w:sz w:val="28"/>
          <w:szCs w:val="28"/>
        </w:rPr>
        <w:t xml:space="preserve">«Что такое «друзья народа» </w:t>
      </w:r>
      <w:r w:rsidR="003E4BCE" w:rsidRPr="003E4BCE">
        <w:rPr>
          <w:sz w:val="28"/>
          <w:szCs w:val="28"/>
        </w:rPr>
        <w:t>[</w:t>
      </w:r>
      <w:r w:rsidR="00EB39C5" w:rsidRPr="00EB39C5">
        <w:rPr>
          <w:sz w:val="28"/>
          <w:szCs w:val="28"/>
        </w:rPr>
        <w:t>2</w:t>
      </w:r>
      <w:r w:rsidR="00762C11">
        <w:rPr>
          <w:sz w:val="28"/>
          <w:szCs w:val="28"/>
        </w:rPr>
        <w:t>1</w:t>
      </w:r>
      <w:r w:rsidR="003E4BCE">
        <w:rPr>
          <w:sz w:val="28"/>
          <w:szCs w:val="28"/>
        </w:rPr>
        <w:t>, стр. 27</w:t>
      </w:r>
      <w:r w:rsidR="003E4BCE" w:rsidRPr="003E4BCE">
        <w:rPr>
          <w:sz w:val="28"/>
          <w:szCs w:val="28"/>
        </w:rPr>
        <w:t>]</w:t>
      </w:r>
      <w:r w:rsidR="00682D00">
        <w:rPr>
          <w:sz w:val="28"/>
          <w:szCs w:val="28"/>
        </w:rPr>
        <w:t xml:space="preserve"> (где Ленин критикует Михайловского по вопросу обобществления труда)</w:t>
      </w:r>
      <w:r w:rsidR="003E4BCE">
        <w:rPr>
          <w:sz w:val="28"/>
          <w:szCs w:val="28"/>
        </w:rPr>
        <w:t xml:space="preserve"> </w:t>
      </w:r>
      <w:r w:rsidR="001D6045">
        <w:rPr>
          <w:sz w:val="28"/>
          <w:szCs w:val="28"/>
        </w:rPr>
        <w:t xml:space="preserve">и проводя всестороннее рассмотрение </w:t>
      </w:r>
      <w:r w:rsidR="00682D00">
        <w:rPr>
          <w:sz w:val="28"/>
          <w:szCs w:val="28"/>
        </w:rPr>
        <w:t xml:space="preserve">исследуемого предмета, </w:t>
      </w:r>
      <w:r w:rsidR="003E4BCE">
        <w:rPr>
          <w:sz w:val="28"/>
          <w:szCs w:val="28"/>
        </w:rPr>
        <w:t>Мендел</w:t>
      </w:r>
      <w:r w:rsidR="00CC03B8">
        <w:rPr>
          <w:sz w:val="28"/>
          <w:szCs w:val="28"/>
        </w:rPr>
        <w:t>ьсон</w:t>
      </w:r>
      <w:r w:rsidR="00187D91">
        <w:rPr>
          <w:sz w:val="28"/>
          <w:szCs w:val="28"/>
        </w:rPr>
        <w:t>, в конечном счете,</w:t>
      </w:r>
      <w:r w:rsidR="00CC03B8">
        <w:rPr>
          <w:sz w:val="28"/>
          <w:szCs w:val="28"/>
        </w:rPr>
        <w:t xml:space="preserve"> показывает, что </w:t>
      </w:r>
      <w:r w:rsidR="003E4BCE">
        <w:rPr>
          <w:sz w:val="28"/>
          <w:szCs w:val="28"/>
        </w:rPr>
        <w:t>кризис перепроизводства, характерный для капитализма, является следствием обнаруживающего себя противоречия между общественной формой производства и частной формой присвоения</w:t>
      </w:r>
      <w:r w:rsidR="00CC03B8">
        <w:rPr>
          <w:sz w:val="28"/>
          <w:szCs w:val="28"/>
        </w:rPr>
        <w:t xml:space="preserve">: </w:t>
      </w:r>
      <w:r w:rsidR="00CC03B8">
        <w:rPr>
          <w:sz w:val="28"/>
          <w:szCs w:val="28"/>
        </w:rPr>
        <w:lastRenderedPageBreak/>
        <w:t xml:space="preserve">«Противоречие между общественным характером производства и частной формой присвоения является основным противоречием капитализма» </w:t>
      </w:r>
      <w:r w:rsidR="00CC03B8" w:rsidRPr="00CC03B8">
        <w:rPr>
          <w:sz w:val="28"/>
          <w:szCs w:val="28"/>
        </w:rPr>
        <w:t>[</w:t>
      </w:r>
      <w:r w:rsidR="00EB39C5" w:rsidRPr="00EB39C5">
        <w:rPr>
          <w:sz w:val="28"/>
          <w:szCs w:val="28"/>
        </w:rPr>
        <w:t>2</w:t>
      </w:r>
      <w:r w:rsidR="00762C11">
        <w:rPr>
          <w:sz w:val="28"/>
          <w:szCs w:val="28"/>
        </w:rPr>
        <w:t>1</w:t>
      </w:r>
      <w:r w:rsidR="00CC03B8">
        <w:rPr>
          <w:sz w:val="28"/>
          <w:szCs w:val="28"/>
        </w:rPr>
        <w:t>, стр. 30</w:t>
      </w:r>
      <w:r w:rsidR="00CC03B8" w:rsidRPr="00CC03B8">
        <w:rPr>
          <w:sz w:val="28"/>
          <w:szCs w:val="28"/>
        </w:rPr>
        <w:t>]</w:t>
      </w:r>
      <w:r w:rsidR="00324AB6">
        <w:rPr>
          <w:sz w:val="28"/>
          <w:szCs w:val="28"/>
        </w:rPr>
        <w:t>. В этом выражается суть циклического кризиса согласно марксистской политэкономической традиции</w:t>
      </w:r>
      <w:r w:rsidR="00CB139B">
        <w:rPr>
          <w:sz w:val="28"/>
          <w:szCs w:val="28"/>
        </w:rPr>
        <w:t>, основанной на диалектико-материалистическом научном методе</w:t>
      </w:r>
      <w:r w:rsidR="00324AB6">
        <w:rPr>
          <w:sz w:val="28"/>
          <w:szCs w:val="28"/>
        </w:rPr>
        <w:t xml:space="preserve">. </w:t>
      </w:r>
    </w:p>
    <w:p w:rsidR="002E2DDD" w:rsidRPr="004C44F9" w:rsidRDefault="00B72497" w:rsidP="00FE398F">
      <w:pPr>
        <w:spacing w:before="300" w:line="360" w:lineRule="auto"/>
        <w:ind w:firstLine="720"/>
        <w:jc w:val="both"/>
        <w:rPr>
          <w:sz w:val="28"/>
          <w:szCs w:val="28"/>
        </w:rPr>
      </w:pPr>
      <w:r w:rsidRPr="004C44F9">
        <w:rPr>
          <w:sz w:val="28"/>
          <w:szCs w:val="28"/>
        </w:rPr>
        <w:t>Как писал К. Маркс во втором томе «Капитала»,</w:t>
      </w:r>
      <w:r w:rsidR="002E2DDD" w:rsidRPr="004C44F9">
        <w:rPr>
          <w:sz w:val="28"/>
          <w:szCs w:val="28"/>
        </w:rPr>
        <w:t xml:space="preserve"> впервые</w:t>
      </w:r>
      <w:r w:rsidRPr="004C44F9">
        <w:rPr>
          <w:sz w:val="28"/>
          <w:szCs w:val="28"/>
        </w:rPr>
        <w:t xml:space="preserve"> опубликованного под редакцией Ф. Энгельса</w:t>
      </w:r>
      <w:r w:rsidR="002E2DDD" w:rsidRPr="004C44F9">
        <w:rPr>
          <w:sz w:val="28"/>
          <w:szCs w:val="28"/>
        </w:rPr>
        <w:t xml:space="preserve"> в 1893 году</w:t>
      </w:r>
      <w:r w:rsidRPr="004C44F9">
        <w:rPr>
          <w:sz w:val="28"/>
          <w:szCs w:val="28"/>
        </w:rPr>
        <w:t>, общественное производство подразделяется на два больших подразделения:</w:t>
      </w:r>
    </w:p>
    <w:p w:rsidR="00B72497" w:rsidRPr="004C44F9" w:rsidRDefault="00B72497" w:rsidP="00FE398F">
      <w:pPr>
        <w:spacing w:before="300" w:line="360" w:lineRule="auto"/>
        <w:ind w:firstLine="720"/>
        <w:jc w:val="both"/>
        <w:rPr>
          <w:sz w:val="28"/>
          <w:szCs w:val="28"/>
        </w:rPr>
      </w:pPr>
      <w:r w:rsidRPr="004C44F9">
        <w:rPr>
          <w:sz w:val="28"/>
          <w:szCs w:val="28"/>
        </w:rPr>
        <w:t>«I. </w:t>
      </w:r>
      <w:r w:rsidRPr="004C44F9">
        <w:rPr>
          <w:i/>
          <w:iCs/>
          <w:sz w:val="28"/>
          <w:szCs w:val="28"/>
        </w:rPr>
        <w:t>Средства производства</w:t>
      </w:r>
      <w:r w:rsidRPr="004C44F9">
        <w:rPr>
          <w:sz w:val="28"/>
          <w:szCs w:val="28"/>
        </w:rPr>
        <w:t>, т. е. товары, имеющие такую форму, в которой они должны войти или, по меньшей мере, могут войти в производительное потребление.</w:t>
      </w:r>
    </w:p>
    <w:p w:rsidR="00B72497" w:rsidRPr="004C44F9" w:rsidRDefault="00B72497" w:rsidP="00FE398F">
      <w:pPr>
        <w:spacing w:before="300" w:line="360" w:lineRule="auto"/>
        <w:ind w:firstLine="720"/>
        <w:jc w:val="both"/>
        <w:rPr>
          <w:sz w:val="28"/>
          <w:szCs w:val="28"/>
        </w:rPr>
      </w:pPr>
      <w:r w:rsidRPr="004C44F9">
        <w:rPr>
          <w:sz w:val="28"/>
          <w:szCs w:val="28"/>
        </w:rPr>
        <w:t>II. </w:t>
      </w:r>
      <w:r w:rsidRPr="004C44F9">
        <w:rPr>
          <w:i/>
          <w:iCs/>
          <w:sz w:val="28"/>
          <w:szCs w:val="28"/>
        </w:rPr>
        <w:t>Предметы потребления</w:t>
      </w:r>
      <w:r w:rsidRPr="004C44F9">
        <w:rPr>
          <w:sz w:val="28"/>
          <w:szCs w:val="28"/>
        </w:rPr>
        <w:t>, т. е. товары, имеющие такую форму, в которой они входят в индивидуальное потребление класса капиталистов и рабочего класса»</w:t>
      </w:r>
      <w:r w:rsidR="00BE13A2">
        <w:rPr>
          <w:sz w:val="28"/>
          <w:szCs w:val="28"/>
        </w:rPr>
        <w:t xml:space="preserve"> </w:t>
      </w:r>
      <w:r w:rsidR="002E2DDD" w:rsidRPr="004C44F9">
        <w:rPr>
          <w:sz w:val="28"/>
          <w:szCs w:val="28"/>
        </w:rPr>
        <w:t>[</w:t>
      </w:r>
      <w:r w:rsidR="00762C11">
        <w:rPr>
          <w:sz w:val="28"/>
          <w:szCs w:val="28"/>
        </w:rPr>
        <w:t>18</w:t>
      </w:r>
      <w:r w:rsidR="002E2DDD" w:rsidRPr="004C44F9">
        <w:rPr>
          <w:sz w:val="28"/>
          <w:szCs w:val="28"/>
        </w:rPr>
        <w:t>]</w:t>
      </w:r>
      <w:r w:rsidR="00BE13A2">
        <w:rPr>
          <w:sz w:val="28"/>
          <w:szCs w:val="28"/>
        </w:rPr>
        <w:t>.</w:t>
      </w:r>
    </w:p>
    <w:p w:rsidR="007A4A9D" w:rsidRDefault="001C49E4" w:rsidP="00FE398F">
      <w:pPr>
        <w:spacing w:before="300" w:line="360" w:lineRule="auto"/>
        <w:ind w:firstLine="720"/>
        <w:jc w:val="both"/>
        <w:rPr>
          <w:sz w:val="28"/>
          <w:szCs w:val="28"/>
        </w:rPr>
      </w:pPr>
      <w:proofErr w:type="spellStart"/>
      <w:r w:rsidRPr="0052173A">
        <w:rPr>
          <w:sz w:val="28"/>
          <w:szCs w:val="28"/>
        </w:rPr>
        <w:t>Туган</w:t>
      </w:r>
      <w:proofErr w:type="spellEnd"/>
      <w:r w:rsidRPr="0052173A">
        <w:rPr>
          <w:sz w:val="28"/>
          <w:szCs w:val="28"/>
        </w:rPr>
        <w:t>-Барановский</w:t>
      </w:r>
      <w:r w:rsidR="0052173A" w:rsidRPr="0052173A">
        <w:rPr>
          <w:sz w:val="28"/>
          <w:szCs w:val="28"/>
        </w:rPr>
        <w:t>, развивая эту мысль Маркса</w:t>
      </w:r>
      <w:r w:rsidRPr="0052173A">
        <w:rPr>
          <w:sz w:val="28"/>
          <w:szCs w:val="28"/>
        </w:rPr>
        <w:t xml:space="preserve"> в «Периодический промышленных кризисах» отмечает, что </w:t>
      </w:r>
      <w:r w:rsidR="0052173A" w:rsidRPr="0052173A">
        <w:rPr>
          <w:sz w:val="28"/>
          <w:szCs w:val="28"/>
        </w:rPr>
        <w:t>в условиях капиталистической формации «отсутствует планомерное распределение общественного производства между различными отраслями труда» [</w:t>
      </w:r>
      <w:r w:rsidR="00225B7F">
        <w:rPr>
          <w:sz w:val="28"/>
          <w:szCs w:val="28"/>
        </w:rPr>
        <w:t>2</w:t>
      </w:r>
      <w:r w:rsidR="00762C11">
        <w:rPr>
          <w:sz w:val="28"/>
          <w:szCs w:val="28"/>
        </w:rPr>
        <w:t>7</w:t>
      </w:r>
      <w:r w:rsidR="0052173A" w:rsidRPr="0052173A">
        <w:rPr>
          <w:sz w:val="28"/>
          <w:szCs w:val="28"/>
        </w:rPr>
        <w:t>]</w:t>
      </w:r>
      <w:r w:rsidR="0052173A">
        <w:rPr>
          <w:sz w:val="28"/>
          <w:szCs w:val="28"/>
        </w:rPr>
        <w:t>, и, вследствие возникающей диспропорции «неизбежно возникают хозяйственные кризисы»</w:t>
      </w:r>
      <w:r w:rsidR="0052173A" w:rsidRPr="0052173A">
        <w:rPr>
          <w:sz w:val="28"/>
          <w:szCs w:val="28"/>
        </w:rPr>
        <w:t xml:space="preserve"> [</w:t>
      </w:r>
      <w:r w:rsidR="00B70349">
        <w:rPr>
          <w:sz w:val="28"/>
          <w:szCs w:val="28"/>
        </w:rPr>
        <w:t>2</w:t>
      </w:r>
      <w:r w:rsidR="00762C11">
        <w:rPr>
          <w:sz w:val="28"/>
          <w:szCs w:val="28"/>
        </w:rPr>
        <w:t>7</w:t>
      </w:r>
      <w:r w:rsidR="0052173A" w:rsidRPr="0052173A">
        <w:rPr>
          <w:sz w:val="28"/>
          <w:szCs w:val="28"/>
        </w:rPr>
        <w:t>]</w:t>
      </w:r>
      <w:r w:rsidR="0052173A">
        <w:rPr>
          <w:sz w:val="28"/>
          <w:szCs w:val="28"/>
        </w:rPr>
        <w:t>.</w:t>
      </w:r>
    </w:p>
    <w:p w:rsidR="00A84DD9" w:rsidRDefault="00A84DD9" w:rsidP="00FE398F">
      <w:pPr>
        <w:spacing w:before="300" w:line="360" w:lineRule="auto"/>
        <w:ind w:firstLine="720"/>
        <w:jc w:val="both"/>
        <w:rPr>
          <w:sz w:val="28"/>
          <w:szCs w:val="28"/>
        </w:rPr>
      </w:pPr>
      <w:r>
        <w:rPr>
          <w:sz w:val="28"/>
          <w:szCs w:val="28"/>
        </w:rPr>
        <w:t xml:space="preserve">В то время, как основоположник марксизма Карл Маркс вводит понятие «двух подразделений», основатель австрийской школы Карл </w:t>
      </w:r>
      <w:proofErr w:type="spellStart"/>
      <w:r>
        <w:rPr>
          <w:sz w:val="28"/>
          <w:szCs w:val="28"/>
        </w:rPr>
        <w:t>Менгер</w:t>
      </w:r>
      <w:proofErr w:type="spellEnd"/>
      <w:r>
        <w:rPr>
          <w:sz w:val="28"/>
          <w:szCs w:val="28"/>
        </w:rPr>
        <w:t xml:space="preserve"> вводит </w:t>
      </w:r>
      <w:proofErr w:type="spellStart"/>
      <w:r>
        <w:rPr>
          <w:sz w:val="28"/>
          <w:szCs w:val="28"/>
        </w:rPr>
        <w:t>аналогиченое</w:t>
      </w:r>
      <w:proofErr w:type="spellEnd"/>
      <w:r>
        <w:rPr>
          <w:sz w:val="28"/>
          <w:szCs w:val="28"/>
        </w:rPr>
        <w:t xml:space="preserve"> понятие «благ разного порядка»</w:t>
      </w:r>
      <w:r w:rsidR="00E5163E">
        <w:rPr>
          <w:sz w:val="28"/>
          <w:szCs w:val="28"/>
        </w:rPr>
        <w:t xml:space="preserve"> - здесь опять присутствует сходство</w:t>
      </w:r>
      <w:r>
        <w:rPr>
          <w:sz w:val="28"/>
          <w:szCs w:val="28"/>
        </w:rPr>
        <w:t xml:space="preserve">. Дело в том, что </w:t>
      </w:r>
      <w:r w:rsidR="007E4C07">
        <w:rPr>
          <w:sz w:val="28"/>
          <w:szCs w:val="28"/>
        </w:rPr>
        <w:t xml:space="preserve">есть продукты труда, предназначенные для непосредственного потребления, а есть средства производства. Последние производят первые. Но ведь для производства </w:t>
      </w:r>
      <w:r w:rsidR="007E4C07">
        <w:rPr>
          <w:sz w:val="28"/>
          <w:szCs w:val="28"/>
        </w:rPr>
        <w:lastRenderedPageBreak/>
        <w:t xml:space="preserve">средств производства нужны свои средства производства. Так возникает многоступенчатость в производстве конечного продукта. </w:t>
      </w:r>
    </w:p>
    <w:p w:rsidR="007E4C07" w:rsidRDefault="007E4C07" w:rsidP="00FE398F">
      <w:pPr>
        <w:spacing w:before="300" w:line="360" w:lineRule="auto"/>
        <w:ind w:firstLine="720"/>
        <w:jc w:val="both"/>
        <w:rPr>
          <w:sz w:val="28"/>
          <w:szCs w:val="28"/>
        </w:rPr>
      </w:pPr>
      <w:r>
        <w:rPr>
          <w:sz w:val="28"/>
          <w:szCs w:val="28"/>
        </w:rPr>
        <w:t>Австрийская школа в своих рассуждениях приходи к выводам, согласно которым, в условиях различных экономических циклов наблюдается рост количественной диспропорции между производством благ разного порядка. Данное явление приводит к кризису и к непропорциональности развития народного хозяйства. Одни отрасли производят больше, другие меньше, вследствие чего возникает</w:t>
      </w:r>
      <w:r w:rsidR="00DE33D0">
        <w:rPr>
          <w:sz w:val="28"/>
          <w:szCs w:val="28"/>
        </w:rPr>
        <w:t xml:space="preserve"> кризисная ситуация</w:t>
      </w:r>
      <w:r>
        <w:rPr>
          <w:sz w:val="28"/>
          <w:szCs w:val="28"/>
        </w:rPr>
        <w:t xml:space="preserve">. </w:t>
      </w:r>
    </w:p>
    <w:p w:rsidR="00B85FC9" w:rsidRDefault="00B85FC9" w:rsidP="00FE398F">
      <w:pPr>
        <w:spacing w:before="300" w:line="360" w:lineRule="auto"/>
        <w:ind w:firstLine="720"/>
        <w:jc w:val="both"/>
        <w:rPr>
          <w:sz w:val="28"/>
          <w:szCs w:val="28"/>
        </w:rPr>
      </w:pPr>
      <w:r>
        <w:rPr>
          <w:sz w:val="28"/>
          <w:szCs w:val="28"/>
        </w:rPr>
        <w:t xml:space="preserve">Именно поэтому изучение экономических процессов на </w:t>
      </w:r>
      <w:proofErr w:type="gramStart"/>
      <w:r>
        <w:rPr>
          <w:sz w:val="28"/>
          <w:szCs w:val="28"/>
        </w:rPr>
        <w:t>макро-уровне</w:t>
      </w:r>
      <w:proofErr w:type="gramEnd"/>
      <w:r>
        <w:rPr>
          <w:sz w:val="28"/>
          <w:szCs w:val="28"/>
        </w:rPr>
        <w:t xml:space="preserve"> потребовало от представителей австрийской школы искать методы, которые позволили бы снизить роль промежуточных фаз в процессе создания стоимости. Если межотраслевой баланс нарушен и, вследствие этого, наблюдается циклический кризис – первое, что приходит на ум, это каким-либо образом миновать промежуточные фазы и </w:t>
      </w:r>
      <w:r w:rsidR="00AF5C19">
        <w:rPr>
          <w:sz w:val="28"/>
          <w:szCs w:val="28"/>
        </w:rPr>
        <w:t>не допустить прекращения процессов производства и обращения товаров.</w:t>
      </w:r>
    </w:p>
    <w:p w:rsidR="00460978" w:rsidRDefault="00360C0C" w:rsidP="00FE398F">
      <w:pPr>
        <w:spacing w:before="300" w:after="240" w:line="360" w:lineRule="auto"/>
        <w:ind w:firstLine="720"/>
        <w:jc w:val="both"/>
        <w:rPr>
          <w:sz w:val="28"/>
          <w:szCs w:val="28"/>
        </w:rPr>
      </w:pPr>
      <w:r>
        <w:rPr>
          <w:sz w:val="28"/>
          <w:szCs w:val="28"/>
        </w:rPr>
        <w:t>К теории австрийской экономической школы можно подойти с применением математических методов в экономике. Однако, сами представители данного научного направления критически подходят к</w:t>
      </w:r>
      <w:r w:rsidR="00E81874">
        <w:rPr>
          <w:sz w:val="28"/>
          <w:szCs w:val="28"/>
        </w:rPr>
        <w:t xml:space="preserve"> вопросу о возможности</w:t>
      </w:r>
      <w:r>
        <w:rPr>
          <w:sz w:val="28"/>
          <w:szCs w:val="28"/>
        </w:rPr>
        <w:t xml:space="preserve"> применени</w:t>
      </w:r>
      <w:r w:rsidR="00E81874">
        <w:rPr>
          <w:sz w:val="28"/>
          <w:szCs w:val="28"/>
        </w:rPr>
        <w:t>я</w:t>
      </w:r>
      <w:r>
        <w:rPr>
          <w:sz w:val="28"/>
          <w:szCs w:val="28"/>
        </w:rPr>
        <w:t xml:space="preserve"> подобной методологии. </w:t>
      </w:r>
      <w:r w:rsidR="001965CA">
        <w:rPr>
          <w:sz w:val="28"/>
          <w:szCs w:val="28"/>
        </w:rPr>
        <w:t xml:space="preserve">Так, </w:t>
      </w:r>
      <w:proofErr w:type="spellStart"/>
      <w:r w:rsidR="001965CA">
        <w:rPr>
          <w:sz w:val="28"/>
          <w:szCs w:val="28"/>
        </w:rPr>
        <w:t>Хесус</w:t>
      </w:r>
      <w:proofErr w:type="spellEnd"/>
      <w:r w:rsidR="001965CA">
        <w:rPr>
          <w:sz w:val="28"/>
          <w:szCs w:val="28"/>
        </w:rPr>
        <w:t xml:space="preserve"> </w:t>
      </w:r>
      <w:proofErr w:type="spellStart"/>
      <w:r w:rsidR="001965CA">
        <w:rPr>
          <w:sz w:val="28"/>
          <w:szCs w:val="28"/>
        </w:rPr>
        <w:t>Уэрта</w:t>
      </w:r>
      <w:proofErr w:type="spellEnd"/>
      <w:r w:rsidR="001965CA">
        <w:rPr>
          <w:sz w:val="28"/>
          <w:szCs w:val="28"/>
        </w:rPr>
        <w:t xml:space="preserve"> де </w:t>
      </w:r>
      <w:proofErr w:type="spellStart"/>
      <w:r w:rsidR="001965CA">
        <w:rPr>
          <w:sz w:val="28"/>
          <w:szCs w:val="28"/>
        </w:rPr>
        <w:t>Сото</w:t>
      </w:r>
      <w:proofErr w:type="spellEnd"/>
      <w:r w:rsidR="001965CA">
        <w:rPr>
          <w:sz w:val="28"/>
          <w:szCs w:val="28"/>
        </w:rPr>
        <w:t xml:space="preserve"> </w:t>
      </w:r>
      <w:proofErr w:type="spellStart"/>
      <w:r w:rsidR="001965CA">
        <w:rPr>
          <w:sz w:val="28"/>
          <w:szCs w:val="28"/>
        </w:rPr>
        <w:t>Бальестер</w:t>
      </w:r>
      <w:proofErr w:type="spellEnd"/>
      <w:r w:rsidR="001965CA">
        <w:rPr>
          <w:sz w:val="28"/>
          <w:szCs w:val="28"/>
        </w:rPr>
        <w:t xml:space="preserve"> в своем труде «Деньги, банковский кредит и экономические циклы» </w:t>
      </w:r>
      <w:r w:rsidR="00851B59">
        <w:rPr>
          <w:sz w:val="28"/>
          <w:szCs w:val="28"/>
        </w:rPr>
        <w:t>пишет о том, что многие факты известных социальных институтов и рынка неизмеримы: «</w:t>
      </w:r>
      <w:r w:rsidR="00851B59" w:rsidRPr="00851B59">
        <w:rPr>
          <w:sz w:val="28"/>
          <w:szCs w:val="28"/>
        </w:rPr>
        <w:t>Мы</w:t>
      </w:r>
      <w:r w:rsidR="00851B59">
        <w:rPr>
          <w:sz w:val="28"/>
          <w:szCs w:val="28"/>
        </w:rPr>
        <w:t xml:space="preserve"> </w:t>
      </w:r>
      <w:r w:rsidR="00851B59" w:rsidRPr="00851B59">
        <w:rPr>
          <w:sz w:val="28"/>
          <w:szCs w:val="28"/>
        </w:rPr>
        <w:t>знаем</w:t>
      </w:r>
      <w:r w:rsidR="00851B59">
        <w:rPr>
          <w:sz w:val="28"/>
          <w:szCs w:val="28"/>
        </w:rPr>
        <w:t xml:space="preserve"> </w:t>
      </w:r>
      <w:r w:rsidR="00851B59" w:rsidRPr="00851B59">
        <w:rPr>
          <w:sz w:val="28"/>
          <w:szCs w:val="28"/>
        </w:rPr>
        <w:t>о рынке</w:t>
      </w:r>
      <w:r w:rsidR="00851B59">
        <w:rPr>
          <w:sz w:val="28"/>
          <w:szCs w:val="28"/>
        </w:rPr>
        <w:t xml:space="preserve"> </w:t>
      </w:r>
      <w:r w:rsidR="00851B59" w:rsidRPr="00851B59">
        <w:rPr>
          <w:sz w:val="28"/>
          <w:szCs w:val="28"/>
        </w:rPr>
        <w:t>и</w:t>
      </w:r>
      <w:r w:rsidR="00851B59">
        <w:rPr>
          <w:sz w:val="28"/>
          <w:szCs w:val="28"/>
        </w:rPr>
        <w:t xml:space="preserve"> </w:t>
      </w:r>
      <w:r w:rsidR="00851B59" w:rsidRPr="00851B59">
        <w:rPr>
          <w:sz w:val="28"/>
          <w:szCs w:val="28"/>
        </w:rPr>
        <w:t>схожих</w:t>
      </w:r>
      <w:r w:rsidR="00851B59">
        <w:rPr>
          <w:sz w:val="28"/>
          <w:szCs w:val="28"/>
        </w:rPr>
        <w:t xml:space="preserve"> </w:t>
      </w:r>
      <w:r w:rsidR="00851B59" w:rsidRPr="00851B59">
        <w:rPr>
          <w:sz w:val="28"/>
          <w:szCs w:val="28"/>
        </w:rPr>
        <w:t>социальных</w:t>
      </w:r>
      <w:r w:rsidR="00851B59">
        <w:rPr>
          <w:sz w:val="28"/>
          <w:szCs w:val="28"/>
        </w:rPr>
        <w:t xml:space="preserve"> </w:t>
      </w:r>
      <w:r w:rsidR="00851B59" w:rsidRPr="00851B59">
        <w:rPr>
          <w:sz w:val="28"/>
          <w:szCs w:val="28"/>
        </w:rPr>
        <w:t>структурах много фактов, которые не могут быть измерены и о которых у нас есть самая неточная и общая информация</w:t>
      </w:r>
      <w:r w:rsidR="00851B59">
        <w:rPr>
          <w:sz w:val="28"/>
          <w:szCs w:val="28"/>
        </w:rPr>
        <w:t xml:space="preserve">» </w:t>
      </w:r>
      <w:r w:rsidR="00851B59" w:rsidRPr="00851B59">
        <w:rPr>
          <w:sz w:val="28"/>
          <w:szCs w:val="28"/>
        </w:rPr>
        <w:t>[</w:t>
      </w:r>
      <w:r w:rsidR="00EC367A">
        <w:rPr>
          <w:sz w:val="28"/>
          <w:szCs w:val="28"/>
        </w:rPr>
        <w:t>2</w:t>
      </w:r>
      <w:r w:rsidR="00762C11">
        <w:rPr>
          <w:sz w:val="28"/>
          <w:szCs w:val="28"/>
        </w:rPr>
        <w:t>6</w:t>
      </w:r>
      <w:r w:rsidR="00851B59">
        <w:rPr>
          <w:sz w:val="28"/>
          <w:szCs w:val="28"/>
        </w:rPr>
        <w:t>, стр. 360</w:t>
      </w:r>
      <w:r w:rsidR="00851B59" w:rsidRPr="00851B59">
        <w:rPr>
          <w:sz w:val="28"/>
          <w:szCs w:val="28"/>
        </w:rPr>
        <w:t>]</w:t>
      </w:r>
      <w:r w:rsidR="00851B59">
        <w:rPr>
          <w:sz w:val="28"/>
          <w:szCs w:val="28"/>
        </w:rPr>
        <w:t>. При этом, страницей ранее он</w:t>
      </w:r>
      <w:r w:rsidR="00945B78">
        <w:rPr>
          <w:sz w:val="28"/>
          <w:szCs w:val="28"/>
        </w:rPr>
        <w:t>,</w:t>
      </w:r>
      <w:r w:rsidR="00851B59">
        <w:rPr>
          <w:sz w:val="28"/>
          <w:szCs w:val="28"/>
        </w:rPr>
        <w:t xml:space="preserve"> в сноске</w:t>
      </w:r>
      <w:r w:rsidR="00945B78">
        <w:rPr>
          <w:sz w:val="28"/>
          <w:szCs w:val="28"/>
        </w:rPr>
        <w:t>,</w:t>
      </w:r>
      <w:r w:rsidR="00851B59">
        <w:rPr>
          <w:sz w:val="28"/>
          <w:szCs w:val="28"/>
        </w:rPr>
        <w:t xml:space="preserve"> указывает на то, что «с</w:t>
      </w:r>
      <w:r w:rsidR="00851B59" w:rsidRPr="00851B59">
        <w:rPr>
          <w:sz w:val="28"/>
          <w:szCs w:val="28"/>
        </w:rPr>
        <w:t>ами</w:t>
      </w:r>
      <w:r w:rsidR="00851B59">
        <w:rPr>
          <w:sz w:val="28"/>
          <w:szCs w:val="28"/>
        </w:rPr>
        <w:t xml:space="preserve"> </w:t>
      </w:r>
      <w:r w:rsidR="00851B59" w:rsidRPr="00851B59">
        <w:rPr>
          <w:sz w:val="28"/>
          <w:szCs w:val="28"/>
        </w:rPr>
        <w:t>факторы,</w:t>
      </w:r>
      <w:r w:rsidR="00851B59">
        <w:rPr>
          <w:sz w:val="28"/>
          <w:szCs w:val="28"/>
        </w:rPr>
        <w:t xml:space="preserve"> </w:t>
      </w:r>
      <w:r w:rsidR="00851B59" w:rsidRPr="00851B59">
        <w:rPr>
          <w:sz w:val="28"/>
          <w:szCs w:val="28"/>
        </w:rPr>
        <w:t>которые</w:t>
      </w:r>
      <w:r w:rsidR="00851B59">
        <w:rPr>
          <w:sz w:val="28"/>
          <w:szCs w:val="28"/>
        </w:rPr>
        <w:t xml:space="preserve"> </w:t>
      </w:r>
      <w:r w:rsidR="00851B59" w:rsidRPr="00851B59">
        <w:rPr>
          <w:sz w:val="28"/>
          <w:szCs w:val="28"/>
        </w:rPr>
        <w:t>делают</w:t>
      </w:r>
      <w:r w:rsidR="00851B59">
        <w:rPr>
          <w:sz w:val="28"/>
          <w:szCs w:val="28"/>
        </w:rPr>
        <w:t xml:space="preserve"> </w:t>
      </w:r>
      <w:r w:rsidR="00851B59" w:rsidRPr="00851B59">
        <w:rPr>
          <w:sz w:val="28"/>
          <w:szCs w:val="28"/>
        </w:rPr>
        <w:t>социализм</w:t>
      </w:r>
      <w:r w:rsidR="00851B59">
        <w:rPr>
          <w:sz w:val="28"/>
          <w:szCs w:val="28"/>
        </w:rPr>
        <w:t xml:space="preserve"> </w:t>
      </w:r>
      <w:r w:rsidR="00851B59" w:rsidRPr="00851B59">
        <w:rPr>
          <w:sz w:val="28"/>
          <w:szCs w:val="28"/>
        </w:rPr>
        <w:t>интеллектуальной</w:t>
      </w:r>
      <w:r w:rsidR="00851B59">
        <w:rPr>
          <w:sz w:val="28"/>
          <w:szCs w:val="28"/>
        </w:rPr>
        <w:t xml:space="preserve"> </w:t>
      </w:r>
      <w:r w:rsidR="00851B59" w:rsidRPr="00851B59">
        <w:rPr>
          <w:sz w:val="28"/>
          <w:szCs w:val="28"/>
        </w:rPr>
        <w:t>оши</w:t>
      </w:r>
      <w:r w:rsidR="00851B59">
        <w:rPr>
          <w:sz w:val="28"/>
          <w:szCs w:val="28"/>
        </w:rPr>
        <w:t>б</w:t>
      </w:r>
      <w:r w:rsidR="00851B59" w:rsidRPr="00851B59">
        <w:rPr>
          <w:sz w:val="28"/>
          <w:szCs w:val="28"/>
        </w:rPr>
        <w:t>кой</w:t>
      </w:r>
      <w:r w:rsidR="00851B59">
        <w:rPr>
          <w:sz w:val="28"/>
          <w:szCs w:val="28"/>
        </w:rPr>
        <w:t xml:space="preserve"> </w:t>
      </w:r>
      <w:r w:rsidR="00851B59" w:rsidRPr="00851B59">
        <w:rPr>
          <w:sz w:val="28"/>
          <w:szCs w:val="28"/>
        </w:rPr>
        <w:t>(к</w:t>
      </w:r>
      <w:r w:rsidR="00851B59">
        <w:rPr>
          <w:sz w:val="28"/>
          <w:szCs w:val="28"/>
        </w:rPr>
        <w:t xml:space="preserve"> </w:t>
      </w:r>
      <w:r w:rsidR="00851B59" w:rsidRPr="00851B59">
        <w:rPr>
          <w:sz w:val="28"/>
          <w:szCs w:val="28"/>
        </w:rPr>
        <w:t>примеру,</w:t>
      </w:r>
      <w:r w:rsidR="00851B59">
        <w:rPr>
          <w:sz w:val="28"/>
          <w:szCs w:val="28"/>
        </w:rPr>
        <w:t xml:space="preserve"> </w:t>
      </w:r>
      <w:r w:rsidR="00851B59" w:rsidRPr="00851B59">
        <w:rPr>
          <w:sz w:val="28"/>
          <w:szCs w:val="28"/>
        </w:rPr>
        <w:t>невозможность</w:t>
      </w:r>
      <w:r w:rsidR="00851B59">
        <w:rPr>
          <w:sz w:val="28"/>
          <w:szCs w:val="28"/>
        </w:rPr>
        <w:t xml:space="preserve"> </w:t>
      </w:r>
      <w:r w:rsidR="00851B59" w:rsidRPr="00851B59">
        <w:rPr>
          <w:sz w:val="28"/>
          <w:szCs w:val="28"/>
        </w:rPr>
        <w:t>получить</w:t>
      </w:r>
      <w:r w:rsidR="00851B59">
        <w:rPr>
          <w:sz w:val="28"/>
          <w:szCs w:val="28"/>
        </w:rPr>
        <w:t xml:space="preserve"> </w:t>
      </w:r>
      <w:r w:rsidR="00851B59" w:rsidRPr="00851B59">
        <w:rPr>
          <w:sz w:val="28"/>
          <w:szCs w:val="28"/>
        </w:rPr>
        <w:t>необходимую</w:t>
      </w:r>
      <w:r w:rsidR="00851B59">
        <w:rPr>
          <w:sz w:val="28"/>
          <w:szCs w:val="28"/>
        </w:rPr>
        <w:t xml:space="preserve"> </w:t>
      </w:r>
      <w:r w:rsidR="00851B59" w:rsidRPr="00851B59">
        <w:rPr>
          <w:sz w:val="28"/>
          <w:szCs w:val="28"/>
        </w:rPr>
        <w:t>практическую</w:t>
      </w:r>
      <w:r w:rsidR="00851B59">
        <w:rPr>
          <w:sz w:val="28"/>
          <w:szCs w:val="28"/>
        </w:rPr>
        <w:t xml:space="preserve"> </w:t>
      </w:r>
      <w:r w:rsidR="00851B59" w:rsidRPr="00851B59">
        <w:rPr>
          <w:sz w:val="28"/>
          <w:szCs w:val="28"/>
        </w:rPr>
        <w:t xml:space="preserve">информацию </w:t>
      </w:r>
      <w:r w:rsidR="00851B59" w:rsidRPr="00851B59">
        <w:rPr>
          <w:sz w:val="28"/>
          <w:szCs w:val="28"/>
        </w:rPr>
        <w:lastRenderedPageBreak/>
        <w:t>централизованным</w:t>
      </w:r>
      <w:r w:rsidR="00851B59">
        <w:rPr>
          <w:sz w:val="28"/>
          <w:szCs w:val="28"/>
        </w:rPr>
        <w:t xml:space="preserve"> </w:t>
      </w:r>
      <w:r w:rsidR="00851B59" w:rsidRPr="00851B59">
        <w:rPr>
          <w:sz w:val="28"/>
          <w:szCs w:val="28"/>
        </w:rPr>
        <w:t>способом),</w:t>
      </w:r>
      <w:r w:rsidR="00851B59">
        <w:rPr>
          <w:sz w:val="28"/>
          <w:szCs w:val="28"/>
        </w:rPr>
        <w:t xml:space="preserve"> </w:t>
      </w:r>
      <w:r w:rsidR="00851B59" w:rsidRPr="00851B59">
        <w:rPr>
          <w:sz w:val="28"/>
          <w:szCs w:val="28"/>
        </w:rPr>
        <w:t>на</w:t>
      </w:r>
      <w:r w:rsidR="00851B59">
        <w:rPr>
          <w:sz w:val="28"/>
          <w:szCs w:val="28"/>
        </w:rPr>
        <w:t xml:space="preserve"> </w:t>
      </w:r>
      <w:r w:rsidR="00851B59" w:rsidRPr="00851B59">
        <w:rPr>
          <w:sz w:val="28"/>
          <w:szCs w:val="28"/>
        </w:rPr>
        <w:t>деле</w:t>
      </w:r>
      <w:r w:rsidR="00851B59">
        <w:rPr>
          <w:sz w:val="28"/>
          <w:szCs w:val="28"/>
        </w:rPr>
        <w:t xml:space="preserve"> </w:t>
      </w:r>
      <w:r w:rsidR="00851B59" w:rsidRPr="00851B59">
        <w:rPr>
          <w:sz w:val="28"/>
          <w:szCs w:val="28"/>
        </w:rPr>
        <w:t>объясняют,</w:t>
      </w:r>
      <w:r w:rsidR="00851B59">
        <w:rPr>
          <w:sz w:val="28"/>
          <w:szCs w:val="28"/>
        </w:rPr>
        <w:t xml:space="preserve"> </w:t>
      </w:r>
      <w:r w:rsidR="00851B59" w:rsidRPr="00851B59">
        <w:rPr>
          <w:sz w:val="28"/>
          <w:szCs w:val="28"/>
        </w:rPr>
        <w:t>почему</w:t>
      </w:r>
      <w:r w:rsidR="00851B59">
        <w:rPr>
          <w:sz w:val="28"/>
          <w:szCs w:val="28"/>
        </w:rPr>
        <w:t xml:space="preserve"> </w:t>
      </w:r>
      <w:r w:rsidR="00851B59" w:rsidRPr="00851B59">
        <w:rPr>
          <w:sz w:val="28"/>
          <w:szCs w:val="28"/>
        </w:rPr>
        <w:t>в</w:t>
      </w:r>
      <w:r w:rsidR="00851B59">
        <w:rPr>
          <w:sz w:val="28"/>
          <w:szCs w:val="28"/>
        </w:rPr>
        <w:t xml:space="preserve"> </w:t>
      </w:r>
      <w:r w:rsidR="00851B59" w:rsidRPr="00851B59">
        <w:rPr>
          <w:sz w:val="28"/>
          <w:szCs w:val="28"/>
        </w:rPr>
        <w:t>экономической</w:t>
      </w:r>
      <w:r w:rsidR="00851B59">
        <w:rPr>
          <w:sz w:val="28"/>
          <w:szCs w:val="28"/>
        </w:rPr>
        <w:t xml:space="preserve"> </w:t>
      </w:r>
      <w:r w:rsidR="00851B59" w:rsidRPr="00851B59">
        <w:rPr>
          <w:sz w:val="28"/>
          <w:szCs w:val="28"/>
        </w:rPr>
        <w:t>науке невозмо</w:t>
      </w:r>
      <w:r w:rsidR="00851B59">
        <w:rPr>
          <w:sz w:val="28"/>
          <w:szCs w:val="28"/>
        </w:rPr>
        <w:t>жн</w:t>
      </w:r>
      <w:r w:rsidR="00851B59" w:rsidRPr="00851B59">
        <w:rPr>
          <w:sz w:val="28"/>
          <w:szCs w:val="28"/>
        </w:rPr>
        <w:t>о</w:t>
      </w:r>
      <w:r w:rsidR="00851B59">
        <w:rPr>
          <w:sz w:val="28"/>
          <w:szCs w:val="28"/>
        </w:rPr>
        <w:t xml:space="preserve"> </w:t>
      </w:r>
      <w:r w:rsidR="00851B59" w:rsidRPr="00851B59">
        <w:rPr>
          <w:sz w:val="28"/>
          <w:szCs w:val="28"/>
        </w:rPr>
        <w:t>ни</w:t>
      </w:r>
      <w:r w:rsidR="00851B59">
        <w:rPr>
          <w:sz w:val="28"/>
          <w:szCs w:val="28"/>
        </w:rPr>
        <w:t xml:space="preserve"> </w:t>
      </w:r>
      <w:r w:rsidR="00851B59" w:rsidRPr="00851B59">
        <w:rPr>
          <w:sz w:val="28"/>
          <w:szCs w:val="28"/>
        </w:rPr>
        <w:t>непосредственное</w:t>
      </w:r>
      <w:r w:rsidR="00851B59">
        <w:rPr>
          <w:sz w:val="28"/>
          <w:szCs w:val="28"/>
        </w:rPr>
        <w:t xml:space="preserve"> </w:t>
      </w:r>
      <w:r w:rsidR="00851B59" w:rsidRPr="00851B59">
        <w:rPr>
          <w:sz w:val="28"/>
          <w:szCs w:val="28"/>
        </w:rPr>
        <w:t>наблюдение</w:t>
      </w:r>
      <w:r w:rsidR="00851B59">
        <w:rPr>
          <w:sz w:val="28"/>
          <w:szCs w:val="28"/>
        </w:rPr>
        <w:t xml:space="preserve"> </w:t>
      </w:r>
      <w:r w:rsidR="00851B59" w:rsidRPr="00851B59">
        <w:rPr>
          <w:sz w:val="28"/>
          <w:szCs w:val="28"/>
        </w:rPr>
        <w:t>эмпирических</w:t>
      </w:r>
      <w:r w:rsidR="00851B59">
        <w:rPr>
          <w:sz w:val="28"/>
          <w:szCs w:val="28"/>
        </w:rPr>
        <w:t xml:space="preserve"> </w:t>
      </w:r>
      <w:r w:rsidR="00851B59" w:rsidRPr="00851B59">
        <w:rPr>
          <w:sz w:val="28"/>
          <w:szCs w:val="28"/>
        </w:rPr>
        <w:t>событий,</w:t>
      </w:r>
      <w:r w:rsidR="00851B59">
        <w:rPr>
          <w:sz w:val="28"/>
          <w:szCs w:val="28"/>
        </w:rPr>
        <w:t xml:space="preserve"> </w:t>
      </w:r>
      <w:r w:rsidR="00851B59" w:rsidRPr="00851B59">
        <w:rPr>
          <w:sz w:val="28"/>
          <w:szCs w:val="28"/>
        </w:rPr>
        <w:t>ни</w:t>
      </w:r>
      <w:r w:rsidR="00851B59">
        <w:rPr>
          <w:sz w:val="28"/>
          <w:szCs w:val="28"/>
        </w:rPr>
        <w:t xml:space="preserve"> </w:t>
      </w:r>
      <w:r w:rsidR="00851B59" w:rsidRPr="00851B59">
        <w:rPr>
          <w:sz w:val="28"/>
          <w:szCs w:val="28"/>
        </w:rPr>
        <w:t>эмпирическая</w:t>
      </w:r>
      <w:r w:rsidR="00851B59">
        <w:rPr>
          <w:sz w:val="28"/>
          <w:szCs w:val="28"/>
        </w:rPr>
        <w:t xml:space="preserve"> </w:t>
      </w:r>
      <w:r w:rsidR="00851B59" w:rsidRPr="00851B59">
        <w:rPr>
          <w:sz w:val="28"/>
          <w:szCs w:val="28"/>
        </w:rPr>
        <w:t>проверка</w:t>
      </w:r>
      <w:r w:rsidR="00851B59">
        <w:rPr>
          <w:sz w:val="28"/>
          <w:szCs w:val="28"/>
        </w:rPr>
        <w:t xml:space="preserve"> </w:t>
      </w:r>
      <w:r w:rsidR="00851B59" w:rsidRPr="00851B59">
        <w:rPr>
          <w:sz w:val="28"/>
          <w:szCs w:val="28"/>
        </w:rPr>
        <w:t>какой-либо</w:t>
      </w:r>
      <w:r w:rsidR="00851B59">
        <w:rPr>
          <w:sz w:val="28"/>
          <w:szCs w:val="28"/>
        </w:rPr>
        <w:t xml:space="preserve"> </w:t>
      </w:r>
      <w:r w:rsidR="00851B59" w:rsidRPr="00851B59">
        <w:rPr>
          <w:sz w:val="28"/>
          <w:szCs w:val="28"/>
        </w:rPr>
        <w:t>теории,</w:t>
      </w:r>
      <w:r w:rsidR="00851B59">
        <w:rPr>
          <w:sz w:val="28"/>
          <w:szCs w:val="28"/>
        </w:rPr>
        <w:t xml:space="preserve"> </w:t>
      </w:r>
      <w:r w:rsidR="00851B59" w:rsidRPr="00851B59">
        <w:rPr>
          <w:sz w:val="28"/>
          <w:szCs w:val="28"/>
        </w:rPr>
        <w:t>—</w:t>
      </w:r>
      <w:r w:rsidR="00011A59">
        <w:rPr>
          <w:sz w:val="28"/>
          <w:szCs w:val="28"/>
        </w:rPr>
        <w:t xml:space="preserve"> </w:t>
      </w:r>
      <w:r w:rsidR="00851B59" w:rsidRPr="00851B59">
        <w:rPr>
          <w:sz w:val="28"/>
          <w:szCs w:val="28"/>
        </w:rPr>
        <w:t>словом,</w:t>
      </w:r>
      <w:r w:rsidR="00851B59">
        <w:rPr>
          <w:sz w:val="28"/>
          <w:szCs w:val="28"/>
        </w:rPr>
        <w:t xml:space="preserve"> </w:t>
      </w:r>
      <w:r w:rsidR="00851B59" w:rsidRPr="00851B59">
        <w:rPr>
          <w:sz w:val="28"/>
          <w:szCs w:val="28"/>
        </w:rPr>
        <w:t>невозможно</w:t>
      </w:r>
      <w:r w:rsidR="00851B59">
        <w:rPr>
          <w:sz w:val="28"/>
          <w:szCs w:val="28"/>
        </w:rPr>
        <w:t xml:space="preserve"> </w:t>
      </w:r>
      <w:r w:rsidR="00851B59" w:rsidRPr="00851B59">
        <w:rPr>
          <w:sz w:val="28"/>
          <w:szCs w:val="28"/>
        </w:rPr>
        <w:t>сделать</w:t>
      </w:r>
      <w:r w:rsidR="00851B59">
        <w:rPr>
          <w:sz w:val="28"/>
          <w:szCs w:val="28"/>
        </w:rPr>
        <w:t xml:space="preserve"> </w:t>
      </w:r>
      <w:r w:rsidR="00851B59" w:rsidRPr="00851B59">
        <w:rPr>
          <w:sz w:val="28"/>
          <w:szCs w:val="28"/>
        </w:rPr>
        <w:t>определенные предсказания</w:t>
      </w:r>
      <w:r w:rsidR="00851B59">
        <w:rPr>
          <w:sz w:val="28"/>
          <w:szCs w:val="28"/>
        </w:rPr>
        <w:t xml:space="preserve"> </w:t>
      </w:r>
      <w:r w:rsidR="00851B59" w:rsidRPr="00851B59">
        <w:rPr>
          <w:sz w:val="28"/>
          <w:szCs w:val="28"/>
        </w:rPr>
        <w:t>относительно</w:t>
      </w:r>
      <w:r w:rsidR="00851B59">
        <w:rPr>
          <w:sz w:val="28"/>
          <w:szCs w:val="28"/>
        </w:rPr>
        <w:t xml:space="preserve"> </w:t>
      </w:r>
      <w:r w:rsidR="00851B59" w:rsidRPr="00851B59">
        <w:rPr>
          <w:sz w:val="28"/>
          <w:szCs w:val="28"/>
        </w:rPr>
        <w:t>времени</w:t>
      </w:r>
      <w:r w:rsidR="00851B59">
        <w:rPr>
          <w:sz w:val="28"/>
          <w:szCs w:val="28"/>
        </w:rPr>
        <w:t xml:space="preserve"> </w:t>
      </w:r>
      <w:r w:rsidR="00851B59" w:rsidRPr="00851B59">
        <w:rPr>
          <w:sz w:val="28"/>
          <w:szCs w:val="28"/>
        </w:rPr>
        <w:t>и</w:t>
      </w:r>
      <w:r w:rsidR="00851B59">
        <w:rPr>
          <w:sz w:val="28"/>
          <w:szCs w:val="28"/>
        </w:rPr>
        <w:t xml:space="preserve"> </w:t>
      </w:r>
      <w:r w:rsidR="00851B59" w:rsidRPr="00851B59">
        <w:rPr>
          <w:sz w:val="28"/>
          <w:szCs w:val="28"/>
        </w:rPr>
        <w:t>места</w:t>
      </w:r>
      <w:r w:rsidR="00851B59">
        <w:rPr>
          <w:sz w:val="28"/>
          <w:szCs w:val="28"/>
        </w:rPr>
        <w:t xml:space="preserve"> </w:t>
      </w:r>
      <w:r w:rsidR="00851B59" w:rsidRPr="00851B59">
        <w:rPr>
          <w:sz w:val="28"/>
          <w:szCs w:val="28"/>
        </w:rPr>
        <w:t>будущих</w:t>
      </w:r>
      <w:r w:rsidR="00851B59">
        <w:rPr>
          <w:sz w:val="28"/>
          <w:szCs w:val="28"/>
        </w:rPr>
        <w:t xml:space="preserve"> </w:t>
      </w:r>
      <w:r w:rsidR="00851B59" w:rsidRPr="00851B59">
        <w:rPr>
          <w:sz w:val="28"/>
          <w:szCs w:val="28"/>
        </w:rPr>
        <w:t>событий.</w:t>
      </w:r>
      <w:r w:rsidR="00851B59">
        <w:rPr>
          <w:sz w:val="28"/>
          <w:szCs w:val="28"/>
        </w:rPr>
        <w:t>»</w:t>
      </w:r>
      <w:r w:rsidR="00851B59" w:rsidRPr="00851B59">
        <w:rPr>
          <w:sz w:val="28"/>
          <w:szCs w:val="28"/>
        </w:rPr>
        <w:t xml:space="preserve"> [</w:t>
      </w:r>
      <w:r w:rsidR="005E5499">
        <w:rPr>
          <w:sz w:val="28"/>
          <w:szCs w:val="28"/>
        </w:rPr>
        <w:t>2</w:t>
      </w:r>
      <w:r w:rsidR="00762C11">
        <w:rPr>
          <w:sz w:val="28"/>
          <w:szCs w:val="28"/>
        </w:rPr>
        <w:t>6</w:t>
      </w:r>
      <w:r w:rsidR="005E5499">
        <w:rPr>
          <w:sz w:val="28"/>
          <w:szCs w:val="28"/>
        </w:rPr>
        <w:t xml:space="preserve">, </w:t>
      </w:r>
      <w:r w:rsidR="00851B59">
        <w:rPr>
          <w:sz w:val="28"/>
          <w:szCs w:val="28"/>
        </w:rPr>
        <w:t>стр.</w:t>
      </w:r>
      <w:r w:rsidR="00851B59" w:rsidRPr="00851B59">
        <w:rPr>
          <w:sz w:val="28"/>
          <w:szCs w:val="28"/>
        </w:rPr>
        <w:t xml:space="preserve"> 259]</w:t>
      </w:r>
      <w:r w:rsidR="00851B59">
        <w:rPr>
          <w:sz w:val="28"/>
          <w:szCs w:val="28"/>
        </w:rPr>
        <w:t xml:space="preserve"> Таким образом,</w:t>
      </w:r>
      <w:r w:rsidR="00011A59">
        <w:rPr>
          <w:sz w:val="28"/>
          <w:szCs w:val="28"/>
        </w:rPr>
        <w:t xml:space="preserve"> </w:t>
      </w:r>
      <w:r w:rsidR="00ED5A0C">
        <w:rPr>
          <w:sz w:val="28"/>
          <w:szCs w:val="28"/>
        </w:rPr>
        <w:t xml:space="preserve">ставя под сомнение </w:t>
      </w:r>
      <w:r w:rsidR="00FC0D5A">
        <w:rPr>
          <w:sz w:val="28"/>
          <w:szCs w:val="28"/>
        </w:rPr>
        <w:t>возможность эмпирической проверки экономической теории,</w:t>
      </w:r>
      <w:r w:rsidR="00851B59">
        <w:rPr>
          <w:sz w:val="28"/>
          <w:szCs w:val="28"/>
        </w:rPr>
        <w:t xml:space="preserve"> автор </w:t>
      </w:r>
      <w:r w:rsidR="00ED5A0C">
        <w:rPr>
          <w:sz w:val="28"/>
          <w:szCs w:val="28"/>
        </w:rPr>
        <w:t xml:space="preserve">так же </w:t>
      </w:r>
      <w:r w:rsidR="00851B59">
        <w:rPr>
          <w:sz w:val="28"/>
          <w:szCs w:val="28"/>
        </w:rPr>
        <w:t xml:space="preserve">ставит под сомнение применимость количественного измерения, а, следовательно, и математических методов к исследованию экономических циклов. </w:t>
      </w:r>
    </w:p>
    <w:p w:rsidR="00FC0D5A" w:rsidRDefault="00ED5A0C" w:rsidP="00FE398F">
      <w:pPr>
        <w:spacing w:before="300" w:after="240" w:line="360" w:lineRule="auto"/>
        <w:ind w:firstLine="720"/>
        <w:jc w:val="both"/>
        <w:rPr>
          <w:sz w:val="28"/>
          <w:szCs w:val="28"/>
        </w:rPr>
      </w:pPr>
      <w:r>
        <w:rPr>
          <w:sz w:val="28"/>
          <w:szCs w:val="28"/>
        </w:rPr>
        <w:t>З</w:t>
      </w:r>
      <w:r w:rsidR="00FC0D5A">
        <w:rPr>
          <w:sz w:val="28"/>
          <w:szCs w:val="28"/>
        </w:rPr>
        <w:t xml:space="preserve">десь наблюдается точка расхождения с марксизмом. Марксизм </w:t>
      </w:r>
      <w:r w:rsidR="00EC25FC">
        <w:rPr>
          <w:sz w:val="28"/>
          <w:szCs w:val="28"/>
        </w:rPr>
        <w:t xml:space="preserve">последовательно </w:t>
      </w:r>
      <w:r w:rsidR="00FC0D5A">
        <w:rPr>
          <w:sz w:val="28"/>
          <w:szCs w:val="28"/>
        </w:rPr>
        <w:t xml:space="preserve">стоит на позициях </w:t>
      </w:r>
      <w:r w:rsidR="00EC25FC">
        <w:rPr>
          <w:sz w:val="28"/>
          <w:szCs w:val="28"/>
        </w:rPr>
        <w:t xml:space="preserve">диалектического </w:t>
      </w:r>
      <w:r w:rsidR="00FC0D5A">
        <w:rPr>
          <w:sz w:val="28"/>
          <w:szCs w:val="28"/>
        </w:rPr>
        <w:t>материализма</w:t>
      </w:r>
      <w:r w:rsidR="00EC25FC">
        <w:rPr>
          <w:sz w:val="28"/>
          <w:szCs w:val="28"/>
        </w:rPr>
        <w:t>, важность которого, как научного метода, мы подчеркнули ранее,</w:t>
      </w:r>
      <w:r w:rsidR="00FC0D5A">
        <w:rPr>
          <w:sz w:val="28"/>
          <w:szCs w:val="28"/>
        </w:rPr>
        <w:t xml:space="preserve"> и полагает, что экономические законы объективны, материальны и существуют вне зависимости от воли и сознания индивидуума</w:t>
      </w:r>
      <w:r w:rsidR="00EC25FC">
        <w:rPr>
          <w:sz w:val="28"/>
          <w:szCs w:val="28"/>
        </w:rPr>
        <w:t xml:space="preserve"> – отсюда возможность эмпирической проверки экономических теорий</w:t>
      </w:r>
      <w:r w:rsidR="00FC0D5A">
        <w:rPr>
          <w:sz w:val="28"/>
          <w:szCs w:val="28"/>
        </w:rPr>
        <w:t xml:space="preserve">. Де </w:t>
      </w:r>
      <w:proofErr w:type="spellStart"/>
      <w:r w:rsidR="00FC0D5A">
        <w:rPr>
          <w:sz w:val="28"/>
          <w:szCs w:val="28"/>
        </w:rPr>
        <w:t>Сото</w:t>
      </w:r>
      <w:proofErr w:type="spellEnd"/>
      <w:r w:rsidR="00FC0D5A">
        <w:rPr>
          <w:sz w:val="28"/>
          <w:szCs w:val="28"/>
        </w:rPr>
        <w:t xml:space="preserve"> же, как один из </w:t>
      </w:r>
      <w:r w:rsidR="00995EB6">
        <w:rPr>
          <w:sz w:val="28"/>
          <w:szCs w:val="28"/>
        </w:rPr>
        <w:t>видны</w:t>
      </w:r>
      <w:r w:rsidR="00FC0D5A">
        <w:rPr>
          <w:sz w:val="28"/>
          <w:szCs w:val="28"/>
        </w:rPr>
        <w:t xml:space="preserve">х представителей австрийской школы </w:t>
      </w:r>
      <w:r>
        <w:rPr>
          <w:sz w:val="28"/>
          <w:szCs w:val="28"/>
        </w:rPr>
        <w:t>говорит</w:t>
      </w:r>
      <w:r w:rsidR="00FC0D5A">
        <w:rPr>
          <w:sz w:val="28"/>
          <w:szCs w:val="28"/>
        </w:rPr>
        <w:t>, что</w:t>
      </w:r>
      <w:r w:rsidR="009E70BB">
        <w:rPr>
          <w:sz w:val="28"/>
          <w:szCs w:val="28"/>
        </w:rPr>
        <w:t xml:space="preserve"> «</w:t>
      </w:r>
      <w:r w:rsidR="009E70BB" w:rsidRPr="009E70BB">
        <w:rPr>
          <w:sz w:val="28"/>
          <w:szCs w:val="28"/>
        </w:rPr>
        <w:t>объект</w:t>
      </w:r>
      <w:r w:rsidR="009E70BB">
        <w:rPr>
          <w:sz w:val="28"/>
          <w:szCs w:val="28"/>
        </w:rPr>
        <w:t xml:space="preserve"> </w:t>
      </w:r>
      <w:r w:rsidR="009E70BB" w:rsidRPr="009E70BB">
        <w:rPr>
          <w:sz w:val="28"/>
          <w:szCs w:val="28"/>
        </w:rPr>
        <w:t>экономического</w:t>
      </w:r>
      <w:r w:rsidR="009E70BB">
        <w:rPr>
          <w:sz w:val="28"/>
          <w:szCs w:val="28"/>
        </w:rPr>
        <w:t xml:space="preserve"> </w:t>
      </w:r>
      <w:r w:rsidR="009E70BB" w:rsidRPr="009E70BB">
        <w:rPr>
          <w:sz w:val="28"/>
          <w:szCs w:val="28"/>
        </w:rPr>
        <w:t>исследования</w:t>
      </w:r>
      <w:r w:rsidR="009E70BB">
        <w:rPr>
          <w:sz w:val="28"/>
          <w:szCs w:val="28"/>
        </w:rPr>
        <w:t xml:space="preserve"> </w:t>
      </w:r>
      <w:r w:rsidR="009E70BB" w:rsidRPr="009E70BB">
        <w:rPr>
          <w:sz w:val="28"/>
          <w:szCs w:val="28"/>
        </w:rPr>
        <w:t>состоит</w:t>
      </w:r>
      <w:r w:rsidR="009E70BB">
        <w:rPr>
          <w:sz w:val="28"/>
          <w:szCs w:val="28"/>
        </w:rPr>
        <w:t xml:space="preserve"> </w:t>
      </w:r>
      <w:r w:rsidR="009E70BB" w:rsidRPr="009E70BB">
        <w:rPr>
          <w:sz w:val="28"/>
          <w:szCs w:val="28"/>
        </w:rPr>
        <w:t>из</w:t>
      </w:r>
      <w:r w:rsidR="009E70BB">
        <w:rPr>
          <w:sz w:val="28"/>
          <w:szCs w:val="28"/>
        </w:rPr>
        <w:t xml:space="preserve"> </w:t>
      </w:r>
      <w:r w:rsidR="009E70BB" w:rsidRPr="009E70BB">
        <w:rPr>
          <w:sz w:val="28"/>
          <w:szCs w:val="28"/>
        </w:rPr>
        <w:t>идей</w:t>
      </w:r>
      <w:r w:rsidR="009E70BB">
        <w:rPr>
          <w:sz w:val="28"/>
          <w:szCs w:val="28"/>
        </w:rPr>
        <w:t xml:space="preserve"> </w:t>
      </w:r>
      <w:r w:rsidR="009E70BB" w:rsidRPr="009E70BB">
        <w:rPr>
          <w:sz w:val="28"/>
          <w:szCs w:val="28"/>
        </w:rPr>
        <w:t>и</w:t>
      </w:r>
      <w:r w:rsidR="009E70BB">
        <w:rPr>
          <w:sz w:val="28"/>
          <w:szCs w:val="28"/>
        </w:rPr>
        <w:t xml:space="preserve"> </w:t>
      </w:r>
      <w:r w:rsidR="009E70BB" w:rsidRPr="009E70BB">
        <w:rPr>
          <w:sz w:val="28"/>
          <w:szCs w:val="28"/>
        </w:rPr>
        <w:t>знания,</w:t>
      </w:r>
      <w:r w:rsidR="009E70BB">
        <w:rPr>
          <w:sz w:val="28"/>
          <w:szCs w:val="28"/>
        </w:rPr>
        <w:t xml:space="preserve"> </w:t>
      </w:r>
      <w:r w:rsidR="009E70BB" w:rsidRPr="009E70BB">
        <w:rPr>
          <w:sz w:val="28"/>
          <w:szCs w:val="28"/>
        </w:rPr>
        <w:t>которыми обладает</w:t>
      </w:r>
      <w:r w:rsidR="009E70BB">
        <w:rPr>
          <w:sz w:val="28"/>
          <w:szCs w:val="28"/>
        </w:rPr>
        <w:t xml:space="preserve"> </w:t>
      </w:r>
      <w:r w:rsidR="009E70BB" w:rsidRPr="009E70BB">
        <w:rPr>
          <w:sz w:val="28"/>
          <w:szCs w:val="28"/>
        </w:rPr>
        <w:t>человек</w:t>
      </w:r>
      <w:r w:rsidR="009E70BB">
        <w:rPr>
          <w:sz w:val="28"/>
          <w:szCs w:val="28"/>
        </w:rPr>
        <w:t xml:space="preserve"> </w:t>
      </w:r>
      <w:r w:rsidR="009E70BB" w:rsidRPr="009E70BB">
        <w:rPr>
          <w:sz w:val="28"/>
          <w:szCs w:val="28"/>
        </w:rPr>
        <w:t>и</w:t>
      </w:r>
      <w:r w:rsidR="009E70BB">
        <w:rPr>
          <w:sz w:val="28"/>
          <w:szCs w:val="28"/>
        </w:rPr>
        <w:t xml:space="preserve"> </w:t>
      </w:r>
      <w:r w:rsidR="009E70BB" w:rsidRPr="009E70BB">
        <w:rPr>
          <w:sz w:val="28"/>
          <w:szCs w:val="28"/>
        </w:rPr>
        <w:t>которые</w:t>
      </w:r>
      <w:r w:rsidR="009E70BB">
        <w:rPr>
          <w:sz w:val="28"/>
          <w:szCs w:val="28"/>
        </w:rPr>
        <w:t xml:space="preserve"> </w:t>
      </w:r>
      <w:r w:rsidR="009E70BB" w:rsidRPr="009E70BB">
        <w:rPr>
          <w:sz w:val="28"/>
          <w:szCs w:val="28"/>
        </w:rPr>
        <w:t>он</w:t>
      </w:r>
      <w:r w:rsidR="009E70BB">
        <w:rPr>
          <w:sz w:val="28"/>
          <w:szCs w:val="28"/>
        </w:rPr>
        <w:t xml:space="preserve"> </w:t>
      </w:r>
      <w:r w:rsidR="009E70BB" w:rsidRPr="009E70BB">
        <w:rPr>
          <w:sz w:val="28"/>
          <w:szCs w:val="28"/>
        </w:rPr>
        <w:t>создает</w:t>
      </w:r>
      <w:r w:rsidR="009E70BB">
        <w:rPr>
          <w:sz w:val="28"/>
          <w:szCs w:val="28"/>
        </w:rPr>
        <w:t xml:space="preserve"> </w:t>
      </w:r>
      <w:r w:rsidR="009E70BB" w:rsidRPr="009E70BB">
        <w:rPr>
          <w:sz w:val="28"/>
          <w:szCs w:val="28"/>
        </w:rPr>
        <w:t>в</w:t>
      </w:r>
      <w:r w:rsidR="009E70BB">
        <w:rPr>
          <w:sz w:val="28"/>
          <w:szCs w:val="28"/>
        </w:rPr>
        <w:t xml:space="preserve"> </w:t>
      </w:r>
      <w:r w:rsidR="009E70BB" w:rsidRPr="009E70BB">
        <w:rPr>
          <w:sz w:val="28"/>
          <w:szCs w:val="28"/>
        </w:rPr>
        <w:t>связи</w:t>
      </w:r>
      <w:r w:rsidR="009E70BB">
        <w:rPr>
          <w:sz w:val="28"/>
          <w:szCs w:val="28"/>
        </w:rPr>
        <w:t xml:space="preserve"> </w:t>
      </w:r>
      <w:r w:rsidR="009E70BB" w:rsidRPr="009E70BB">
        <w:rPr>
          <w:sz w:val="28"/>
          <w:szCs w:val="28"/>
        </w:rPr>
        <w:t>со</w:t>
      </w:r>
      <w:r w:rsidR="009E70BB">
        <w:rPr>
          <w:sz w:val="28"/>
          <w:szCs w:val="28"/>
        </w:rPr>
        <w:t xml:space="preserve"> </w:t>
      </w:r>
      <w:r w:rsidR="009E70BB" w:rsidRPr="009E70BB">
        <w:rPr>
          <w:sz w:val="28"/>
          <w:szCs w:val="28"/>
        </w:rPr>
        <w:t>своей</w:t>
      </w:r>
      <w:r w:rsidR="009E70BB">
        <w:rPr>
          <w:sz w:val="28"/>
          <w:szCs w:val="28"/>
        </w:rPr>
        <w:t xml:space="preserve"> </w:t>
      </w:r>
      <w:r w:rsidR="009E70BB" w:rsidRPr="009E70BB">
        <w:rPr>
          <w:sz w:val="28"/>
          <w:szCs w:val="28"/>
        </w:rPr>
        <w:t>деятельностью</w:t>
      </w:r>
      <w:r w:rsidR="009E70BB">
        <w:rPr>
          <w:sz w:val="28"/>
          <w:szCs w:val="28"/>
        </w:rPr>
        <w:t xml:space="preserve">» </w:t>
      </w:r>
      <w:r w:rsidR="009E70BB" w:rsidRPr="004741DC">
        <w:rPr>
          <w:sz w:val="28"/>
          <w:szCs w:val="28"/>
        </w:rPr>
        <w:t>[</w:t>
      </w:r>
      <w:r w:rsidR="00762C11">
        <w:rPr>
          <w:sz w:val="28"/>
          <w:szCs w:val="28"/>
        </w:rPr>
        <w:t xml:space="preserve">26, </w:t>
      </w:r>
      <w:r w:rsidR="009E70BB">
        <w:rPr>
          <w:sz w:val="28"/>
          <w:szCs w:val="28"/>
        </w:rPr>
        <w:t>стр. 359</w:t>
      </w:r>
      <w:r w:rsidR="009E70BB" w:rsidRPr="004741DC">
        <w:rPr>
          <w:sz w:val="28"/>
          <w:szCs w:val="28"/>
        </w:rPr>
        <w:t>]</w:t>
      </w:r>
      <w:r w:rsidR="004741DC">
        <w:rPr>
          <w:sz w:val="28"/>
          <w:szCs w:val="28"/>
        </w:rPr>
        <w:t xml:space="preserve">. </w:t>
      </w:r>
      <w:r w:rsidR="002374CE">
        <w:rPr>
          <w:sz w:val="28"/>
          <w:szCs w:val="28"/>
        </w:rPr>
        <w:t xml:space="preserve">Отсюда следует, что </w:t>
      </w:r>
      <w:r w:rsidR="004741DC">
        <w:rPr>
          <w:sz w:val="28"/>
          <w:szCs w:val="28"/>
        </w:rPr>
        <w:t>австрийская школа</w:t>
      </w:r>
      <w:r w:rsidR="000D3051">
        <w:rPr>
          <w:sz w:val="28"/>
          <w:szCs w:val="28"/>
        </w:rPr>
        <w:t>, в области экономическ</w:t>
      </w:r>
      <w:r w:rsidR="00241D00">
        <w:rPr>
          <w:sz w:val="28"/>
          <w:szCs w:val="28"/>
        </w:rPr>
        <w:t>их исследований</w:t>
      </w:r>
      <w:r w:rsidR="000D3051">
        <w:rPr>
          <w:sz w:val="28"/>
          <w:szCs w:val="28"/>
        </w:rPr>
        <w:t xml:space="preserve">, </w:t>
      </w:r>
      <w:r w:rsidR="004741DC">
        <w:rPr>
          <w:sz w:val="28"/>
          <w:szCs w:val="28"/>
        </w:rPr>
        <w:t>придерживается</w:t>
      </w:r>
      <w:r w:rsidR="00FC13CF">
        <w:rPr>
          <w:sz w:val="28"/>
          <w:szCs w:val="28"/>
        </w:rPr>
        <w:t xml:space="preserve"> </w:t>
      </w:r>
      <w:r w:rsidR="00075ACD">
        <w:rPr>
          <w:sz w:val="28"/>
          <w:szCs w:val="28"/>
        </w:rPr>
        <w:t>субъекти</w:t>
      </w:r>
      <w:r w:rsidR="000C6DB6">
        <w:rPr>
          <w:sz w:val="28"/>
          <w:szCs w:val="28"/>
        </w:rPr>
        <w:t>визм</w:t>
      </w:r>
      <w:r w:rsidR="00FC13CF">
        <w:rPr>
          <w:sz w:val="28"/>
          <w:szCs w:val="28"/>
        </w:rPr>
        <w:t>а</w:t>
      </w:r>
      <w:r w:rsidR="00663729">
        <w:rPr>
          <w:sz w:val="28"/>
          <w:szCs w:val="28"/>
        </w:rPr>
        <w:t xml:space="preserve">, чем и объясняется ее </w:t>
      </w:r>
      <w:r w:rsidR="00271440">
        <w:rPr>
          <w:sz w:val="28"/>
          <w:szCs w:val="28"/>
        </w:rPr>
        <w:t xml:space="preserve">в некоторой степени </w:t>
      </w:r>
      <w:r w:rsidR="00663729">
        <w:rPr>
          <w:sz w:val="28"/>
          <w:szCs w:val="28"/>
        </w:rPr>
        <w:t>недовери</w:t>
      </w:r>
      <w:r w:rsidR="000C6DB6">
        <w:rPr>
          <w:sz w:val="28"/>
          <w:szCs w:val="28"/>
        </w:rPr>
        <w:t>е</w:t>
      </w:r>
      <w:r w:rsidR="00663729">
        <w:rPr>
          <w:sz w:val="28"/>
          <w:szCs w:val="28"/>
        </w:rPr>
        <w:t xml:space="preserve"> к эмпирической, а, включительно, и математической проверке своих теоретических выводов</w:t>
      </w:r>
      <w:r w:rsidR="004741DC">
        <w:rPr>
          <w:sz w:val="28"/>
          <w:szCs w:val="28"/>
        </w:rPr>
        <w:t xml:space="preserve">. </w:t>
      </w:r>
    </w:p>
    <w:p w:rsidR="00FC13CF" w:rsidRDefault="00FC13CF" w:rsidP="00FE398F">
      <w:pPr>
        <w:spacing w:before="300" w:after="240" w:line="360" w:lineRule="auto"/>
        <w:ind w:firstLine="720"/>
        <w:jc w:val="both"/>
        <w:rPr>
          <w:sz w:val="28"/>
          <w:szCs w:val="28"/>
        </w:rPr>
      </w:pPr>
      <w:r>
        <w:rPr>
          <w:sz w:val="28"/>
          <w:szCs w:val="28"/>
        </w:rPr>
        <w:t xml:space="preserve">Так или иначе, перед нами </w:t>
      </w:r>
      <w:r w:rsidR="0065614C">
        <w:rPr>
          <w:sz w:val="28"/>
          <w:szCs w:val="28"/>
        </w:rPr>
        <w:t>вырисовываетс</w:t>
      </w:r>
      <w:r>
        <w:rPr>
          <w:sz w:val="28"/>
          <w:szCs w:val="28"/>
        </w:rPr>
        <w:t xml:space="preserve">я задача определить, что является причиной того, что австрийская школа </w:t>
      </w:r>
      <w:r w:rsidR="00271440">
        <w:rPr>
          <w:sz w:val="28"/>
          <w:szCs w:val="28"/>
        </w:rPr>
        <w:t>ставит под сомнение</w:t>
      </w:r>
      <w:r w:rsidR="00ED5A0C">
        <w:rPr>
          <w:sz w:val="28"/>
          <w:szCs w:val="28"/>
        </w:rPr>
        <w:t xml:space="preserve"> </w:t>
      </w:r>
      <w:r>
        <w:rPr>
          <w:sz w:val="28"/>
          <w:szCs w:val="28"/>
        </w:rPr>
        <w:t xml:space="preserve">применимость статистических (а, равно как и всяких эмпирических) методов в области верификации своей теории. </w:t>
      </w:r>
    </w:p>
    <w:p w:rsidR="00073D45" w:rsidRDefault="00ED5A0C" w:rsidP="00FE398F">
      <w:pPr>
        <w:spacing w:before="300" w:after="240" w:line="360" w:lineRule="auto"/>
        <w:ind w:firstLine="720"/>
        <w:jc w:val="both"/>
        <w:rPr>
          <w:sz w:val="28"/>
          <w:szCs w:val="28"/>
        </w:rPr>
      </w:pPr>
      <w:r>
        <w:rPr>
          <w:sz w:val="28"/>
          <w:szCs w:val="28"/>
        </w:rPr>
        <w:t xml:space="preserve">Можно предположить, что на данные выводы оказала влияние </w:t>
      </w:r>
      <w:r w:rsidR="0059676D">
        <w:rPr>
          <w:sz w:val="28"/>
          <w:szCs w:val="28"/>
        </w:rPr>
        <w:t xml:space="preserve">субъективистская философия, в которую уходит корнями данное направление. </w:t>
      </w:r>
      <w:r w:rsidR="00073D45">
        <w:rPr>
          <w:sz w:val="28"/>
          <w:szCs w:val="28"/>
        </w:rPr>
        <w:t xml:space="preserve">В то время, как наиболее передовые научные течения </w:t>
      </w:r>
      <w:r>
        <w:rPr>
          <w:sz w:val="28"/>
          <w:szCs w:val="28"/>
        </w:rPr>
        <w:t xml:space="preserve">19-го </w:t>
      </w:r>
      <w:r>
        <w:rPr>
          <w:sz w:val="28"/>
          <w:szCs w:val="28"/>
        </w:rPr>
        <w:lastRenderedPageBreak/>
        <w:t xml:space="preserve">века </w:t>
      </w:r>
      <w:r w:rsidR="00073D45">
        <w:rPr>
          <w:sz w:val="28"/>
          <w:szCs w:val="28"/>
        </w:rPr>
        <w:t>пришли к объективному происхождению стоимости – к трудовой природе ее происхождения, субъективистские направления, из которых родилась австрийская школа, заняли прямо противоположную позицию,</w:t>
      </w:r>
      <w:r>
        <w:rPr>
          <w:sz w:val="28"/>
          <w:szCs w:val="28"/>
        </w:rPr>
        <w:t xml:space="preserve"> говоря,</w:t>
      </w:r>
      <w:r w:rsidR="00073D45">
        <w:rPr>
          <w:sz w:val="28"/>
          <w:szCs w:val="28"/>
        </w:rPr>
        <w:t xml:space="preserve"> что ценность определяется не объективными, а субъективными факторами. </w:t>
      </w:r>
    </w:p>
    <w:p w:rsidR="00843F55" w:rsidRDefault="00192E09" w:rsidP="00FE398F">
      <w:pPr>
        <w:spacing w:before="300" w:after="240" w:line="360" w:lineRule="auto"/>
        <w:ind w:firstLine="720"/>
        <w:jc w:val="both"/>
        <w:rPr>
          <w:sz w:val="28"/>
          <w:szCs w:val="28"/>
        </w:rPr>
      </w:pPr>
      <w:r>
        <w:rPr>
          <w:sz w:val="28"/>
          <w:szCs w:val="28"/>
        </w:rPr>
        <w:t>Таким образом, в силу того, что австрийская школа</w:t>
      </w:r>
      <w:r w:rsidR="009D1B3B">
        <w:rPr>
          <w:sz w:val="28"/>
          <w:szCs w:val="28"/>
        </w:rPr>
        <w:t xml:space="preserve">, в отличие от марксизма </w:t>
      </w:r>
      <w:r w:rsidR="00271440">
        <w:rPr>
          <w:sz w:val="28"/>
          <w:szCs w:val="28"/>
        </w:rPr>
        <w:t xml:space="preserve">ставит под сомнение </w:t>
      </w:r>
      <w:r w:rsidR="00111976">
        <w:rPr>
          <w:sz w:val="28"/>
          <w:szCs w:val="28"/>
        </w:rPr>
        <w:t>возможность</w:t>
      </w:r>
      <w:r>
        <w:rPr>
          <w:sz w:val="28"/>
          <w:szCs w:val="28"/>
        </w:rPr>
        <w:t xml:space="preserve"> эмп</w:t>
      </w:r>
      <w:r w:rsidR="009D1B3B">
        <w:rPr>
          <w:sz w:val="28"/>
          <w:szCs w:val="28"/>
        </w:rPr>
        <w:t>и</w:t>
      </w:r>
      <w:r>
        <w:rPr>
          <w:sz w:val="28"/>
          <w:szCs w:val="28"/>
        </w:rPr>
        <w:t>рическ</w:t>
      </w:r>
      <w:r w:rsidR="00111976">
        <w:rPr>
          <w:sz w:val="28"/>
          <w:szCs w:val="28"/>
        </w:rPr>
        <w:t>ой</w:t>
      </w:r>
      <w:r>
        <w:rPr>
          <w:sz w:val="28"/>
          <w:szCs w:val="28"/>
        </w:rPr>
        <w:t xml:space="preserve"> проверк</w:t>
      </w:r>
      <w:r w:rsidR="00111976">
        <w:rPr>
          <w:sz w:val="28"/>
          <w:szCs w:val="28"/>
        </w:rPr>
        <w:t>и</w:t>
      </w:r>
      <w:r>
        <w:rPr>
          <w:sz w:val="28"/>
          <w:szCs w:val="28"/>
        </w:rPr>
        <w:t xml:space="preserve"> своей теории, </w:t>
      </w:r>
      <w:r w:rsidR="009D1B3B">
        <w:rPr>
          <w:sz w:val="28"/>
          <w:szCs w:val="28"/>
        </w:rPr>
        <w:t>в том числе и проверк</w:t>
      </w:r>
      <w:r w:rsidR="00111976">
        <w:rPr>
          <w:sz w:val="28"/>
          <w:szCs w:val="28"/>
        </w:rPr>
        <w:t>и</w:t>
      </w:r>
      <w:r w:rsidR="009D1B3B">
        <w:rPr>
          <w:sz w:val="28"/>
          <w:szCs w:val="28"/>
        </w:rPr>
        <w:t xml:space="preserve"> с применением экономико-математических методов, трудов по соответствующей тематике – число весьма и весьма небольшое. Следовательно, после того как мы показали, что эмпирическая проверка все же возможна (и необходима!), </w:t>
      </w:r>
      <w:r w:rsidR="00BA18DB">
        <w:rPr>
          <w:sz w:val="28"/>
          <w:szCs w:val="28"/>
        </w:rPr>
        <w:t xml:space="preserve">а </w:t>
      </w:r>
      <w:r w:rsidR="00F7462B">
        <w:rPr>
          <w:sz w:val="28"/>
          <w:szCs w:val="28"/>
        </w:rPr>
        <w:t xml:space="preserve">«невозможность» этой проверки существует лишь восприятии данной теории ее авторами, </w:t>
      </w:r>
      <w:r w:rsidR="009D1B3B">
        <w:rPr>
          <w:sz w:val="28"/>
          <w:szCs w:val="28"/>
        </w:rPr>
        <w:t>у нас есть много места для проведения исследований, которым ранее уделялось слишком мало внимания, либо не уделялось вообще.</w:t>
      </w:r>
      <w:r w:rsidR="00111976">
        <w:rPr>
          <w:sz w:val="28"/>
          <w:szCs w:val="28"/>
        </w:rPr>
        <w:t xml:space="preserve"> К таким исследованиям мы и переходим </w:t>
      </w:r>
      <w:r w:rsidR="00AF24C4">
        <w:rPr>
          <w:sz w:val="28"/>
          <w:szCs w:val="28"/>
        </w:rPr>
        <w:t>далее</w:t>
      </w:r>
      <w:r w:rsidR="00111976">
        <w:rPr>
          <w:sz w:val="28"/>
          <w:szCs w:val="28"/>
        </w:rPr>
        <w:t>.</w:t>
      </w:r>
    </w:p>
    <w:p w:rsidR="00192E09" w:rsidRPr="004741DC" w:rsidRDefault="00843F55" w:rsidP="00FE398F">
      <w:pPr>
        <w:spacing w:before="300" w:line="360" w:lineRule="auto"/>
        <w:ind w:firstLine="720"/>
        <w:jc w:val="both"/>
        <w:rPr>
          <w:sz w:val="28"/>
          <w:szCs w:val="28"/>
        </w:rPr>
      </w:pPr>
      <w:r>
        <w:rPr>
          <w:sz w:val="28"/>
          <w:szCs w:val="28"/>
        </w:rPr>
        <w:br w:type="page"/>
      </w:r>
    </w:p>
    <w:p w:rsidR="00CD7316" w:rsidRDefault="00843F55" w:rsidP="007E329D">
      <w:pPr>
        <w:pStyle w:val="1"/>
        <w:spacing w:before="300" w:line="360" w:lineRule="auto"/>
        <w:ind w:firstLine="720"/>
        <w:jc w:val="center"/>
        <w:rPr>
          <w:rFonts w:ascii="Times New Roman" w:hAnsi="Times New Roman" w:cs="Times New Roman"/>
          <w:color w:val="000000" w:themeColor="text1"/>
        </w:rPr>
      </w:pPr>
      <w:bookmarkStart w:id="4" w:name="_Toc41919956"/>
      <w:r w:rsidRPr="007E329D">
        <w:rPr>
          <w:rFonts w:ascii="Times New Roman" w:hAnsi="Times New Roman" w:cs="Times New Roman"/>
          <w:color w:val="000000" w:themeColor="text1"/>
        </w:rPr>
        <w:lastRenderedPageBreak/>
        <w:t>Глава 2.</w:t>
      </w:r>
      <w:r w:rsidR="00633A37" w:rsidRPr="007E329D">
        <w:rPr>
          <w:rFonts w:ascii="Times New Roman" w:hAnsi="Times New Roman" w:cs="Times New Roman"/>
          <w:color w:val="000000" w:themeColor="text1"/>
        </w:rPr>
        <w:t xml:space="preserve"> Аналитическая интерпретация</w:t>
      </w:r>
      <w:r w:rsidR="00F85027" w:rsidRPr="007E329D">
        <w:rPr>
          <w:rFonts w:ascii="Times New Roman" w:hAnsi="Times New Roman" w:cs="Times New Roman"/>
          <w:color w:val="000000" w:themeColor="text1"/>
        </w:rPr>
        <w:t xml:space="preserve"> проблемы</w:t>
      </w:r>
      <w:r w:rsidRPr="007E329D">
        <w:rPr>
          <w:rFonts w:ascii="Times New Roman" w:hAnsi="Times New Roman" w:cs="Times New Roman"/>
          <w:color w:val="000000" w:themeColor="text1"/>
        </w:rPr>
        <w:t>.</w:t>
      </w:r>
      <w:bookmarkEnd w:id="4"/>
    </w:p>
    <w:p w:rsidR="007E329D" w:rsidRPr="007E329D" w:rsidRDefault="007E329D" w:rsidP="007E329D"/>
    <w:p w:rsidR="00D73DDE" w:rsidRDefault="0020761F" w:rsidP="007E329D">
      <w:pPr>
        <w:pStyle w:val="2"/>
        <w:spacing w:before="300" w:line="360" w:lineRule="auto"/>
        <w:ind w:firstLine="720"/>
        <w:jc w:val="center"/>
        <w:rPr>
          <w:rFonts w:ascii="Times New Roman" w:hAnsi="Times New Roman" w:cs="Times New Roman"/>
          <w:color w:val="000000" w:themeColor="text1"/>
          <w:sz w:val="32"/>
          <w:szCs w:val="32"/>
        </w:rPr>
      </w:pPr>
      <w:bookmarkStart w:id="5" w:name="_Toc41919957"/>
      <w:r w:rsidRPr="007E329D">
        <w:rPr>
          <w:rFonts w:ascii="Times New Roman" w:hAnsi="Times New Roman" w:cs="Times New Roman"/>
          <w:color w:val="000000" w:themeColor="text1"/>
          <w:sz w:val="32"/>
          <w:szCs w:val="32"/>
        </w:rPr>
        <w:t>2.1. Суть кредитной экспансии.</w:t>
      </w:r>
      <w:bookmarkEnd w:id="5"/>
    </w:p>
    <w:p w:rsidR="007E329D" w:rsidRPr="007E329D" w:rsidRDefault="007E329D" w:rsidP="007E329D"/>
    <w:p w:rsidR="00730F5A" w:rsidRPr="00ED5A0C" w:rsidRDefault="003669CD" w:rsidP="00FE398F">
      <w:pPr>
        <w:spacing w:before="300" w:line="360" w:lineRule="auto"/>
        <w:ind w:firstLine="720"/>
        <w:jc w:val="both"/>
        <w:rPr>
          <w:color w:val="000000" w:themeColor="text1"/>
          <w:sz w:val="28"/>
          <w:szCs w:val="28"/>
        </w:rPr>
      </w:pPr>
      <w:r w:rsidRPr="00730F5A">
        <w:rPr>
          <w:sz w:val="28"/>
          <w:szCs w:val="28"/>
        </w:rPr>
        <w:t xml:space="preserve">В предыдущей главе мы уже приводили рассуждения классика </w:t>
      </w:r>
      <w:r w:rsidR="00864A17" w:rsidRPr="00730F5A">
        <w:rPr>
          <w:sz w:val="28"/>
          <w:szCs w:val="28"/>
        </w:rPr>
        <w:t xml:space="preserve">пятого поколения </w:t>
      </w:r>
      <w:r w:rsidRPr="00730F5A">
        <w:rPr>
          <w:sz w:val="28"/>
          <w:szCs w:val="28"/>
        </w:rPr>
        <w:t xml:space="preserve">австрийской школы </w:t>
      </w:r>
      <w:proofErr w:type="spellStart"/>
      <w:r w:rsidR="00864A17" w:rsidRPr="00730F5A">
        <w:rPr>
          <w:sz w:val="28"/>
          <w:szCs w:val="28"/>
        </w:rPr>
        <w:t>Мюррея</w:t>
      </w:r>
      <w:proofErr w:type="spellEnd"/>
      <w:r w:rsidR="00864A17" w:rsidRPr="00730F5A">
        <w:rPr>
          <w:sz w:val="28"/>
          <w:szCs w:val="28"/>
        </w:rPr>
        <w:t xml:space="preserve"> </w:t>
      </w:r>
      <w:proofErr w:type="spellStart"/>
      <w:r w:rsidRPr="00730F5A">
        <w:rPr>
          <w:sz w:val="28"/>
          <w:szCs w:val="28"/>
        </w:rPr>
        <w:t>Ротбарда</w:t>
      </w:r>
      <w:proofErr w:type="spellEnd"/>
      <w:r w:rsidRPr="00730F5A">
        <w:rPr>
          <w:sz w:val="28"/>
          <w:szCs w:val="28"/>
        </w:rPr>
        <w:t xml:space="preserve"> о кредитной экспансии. </w:t>
      </w:r>
      <w:r w:rsidR="00E22F43" w:rsidRPr="00730F5A">
        <w:rPr>
          <w:sz w:val="28"/>
          <w:szCs w:val="28"/>
        </w:rPr>
        <w:t xml:space="preserve">Основы данного понятия были заложены еще классиком австрийской экономической школы Людвигом фон </w:t>
      </w:r>
      <w:proofErr w:type="spellStart"/>
      <w:r w:rsidR="00E22F43" w:rsidRPr="00730F5A">
        <w:rPr>
          <w:sz w:val="28"/>
          <w:szCs w:val="28"/>
        </w:rPr>
        <w:t>Мизесом</w:t>
      </w:r>
      <w:proofErr w:type="spellEnd"/>
      <w:r w:rsidR="00E22F43" w:rsidRPr="00730F5A">
        <w:rPr>
          <w:sz w:val="28"/>
          <w:szCs w:val="28"/>
        </w:rPr>
        <w:t xml:space="preserve">. Наибольшее раскрытие эта мысль получила в работе </w:t>
      </w:r>
      <w:r w:rsidR="00D23F1F" w:rsidRPr="00730F5A">
        <w:rPr>
          <w:sz w:val="28"/>
          <w:szCs w:val="28"/>
        </w:rPr>
        <w:t>«Человеческая деятельность. Трактат по экономической теории» [28].</w:t>
      </w:r>
      <w:r w:rsidR="00003447" w:rsidRPr="00730F5A">
        <w:rPr>
          <w:sz w:val="28"/>
          <w:szCs w:val="28"/>
        </w:rPr>
        <w:t xml:space="preserve"> В этом труде, в параграфе «5. Кредитная экспансия» автор дает развернутое определение самой сущности этого явления</w:t>
      </w:r>
      <w:r w:rsidR="00730F5A" w:rsidRPr="00730F5A">
        <w:rPr>
          <w:sz w:val="28"/>
          <w:szCs w:val="28"/>
        </w:rPr>
        <w:t>: «</w:t>
      </w:r>
      <w:r w:rsidR="00730F5A" w:rsidRPr="00730F5A">
        <w:rPr>
          <w:color w:val="000000" w:themeColor="text1"/>
          <w:sz w:val="28"/>
          <w:szCs w:val="28"/>
        </w:rPr>
        <w:t xml:space="preserve">Когда банкиры, чьи расписки на депозиты до востребования воспринимались публикой в качестве заместителя денег, начали ссужать часть размещенных у них средств, они не думали ни о чем другом, кроме своего дела. Они считали, что не будет большого вреда от того, что они не будут держать полный эквивалент выданных расписок в виде резервов наличности в своих сейфах. Они были уверены, что всегда будут в состоянии выполнить свои обязательства и без задержки выкупить все выданные расписки, даже если они ссудят часть депозитов под проценты. Банкноты становятся инструментами, не имеющими покрытия, в условиях действия свободной рыночной экономики.» </w:t>
      </w:r>
      <w:r w:rsidR="00730F5A" w:rsidRPr="00ED5A0C">
        <w:rPr>
          <w:color w:val="000000" w:themeColor="text1"/>
          <w:sz w:val="28"/>
          <w:szCs w:val="28"/>
        </w:rPr>
        <w:t>[28].</w:t>
      </w:r>
    </w:p>
    <w:p w:rsidR="009E0554" w:rsidRPr="004369F0" w:rsidRDefault="00730F5A" w:rsidP="00FE398F">
      <w:pPr>
        <w:spacing w:before="300" w:line="360" w:lineRule="auto"/>
        <w:ind w:firstLine="720"/>
        <w:jc w:val="both"/>
        <w:rPr>
          <w:color w:val="000000" w:themeColor="text1"/>
          <w:sz w:val="28"/>
          <w:szCs w:val="28"/>
        </w:rPr>
      </w:pPr>
      <w:r w:rsidRPr="009E0554">
        <w:rPr>
          <w:color w:val="000000" w:themeColor="text1"/>
          <w:sz w:val="28"/>
          <w:szCs w:val="28"/>
        </w:rPr>
        <w:t>Таким образом, автор приходит к выводу, что природу кредитной экспансии порождает «банкир, а не власть». Тут след</w:t>
      </w:r>
      <w:r w:rsidR="009E0554" w:rsidRPr="009E0554">
        <w:rPr>
          <w:color w:val="000000" w:themeColor="text1"/>
          <w:sz w:val="28"/>
          <w:szCs w:val="28"/>
        </w:rPr>
        <w:t>ует</w:t>
      </w:r>
      <w:r w:rsidRPr="009E0554">
        <w:rPr>
          <w:color w:val="000000" w:themeColor="text1"/>
          <w:sz w:val="28"/>
          <w:szCs w:val="28"/>
        </w:rPr>
        <w:t xml:space="preserve"> вновь усмотреть принципиальное расхождение с марксизмом, который четко определяет государственную власть</w:t>
      </w:r>
      <w:r w:rsidR="009E0554" w:rsidRPr="009E0554">
        <w:rPr>
          <w:color w:val="000000" w:themeColor="text1"/>
          <w:sz w:val="28"/>
          <w:szCs w:val="28"/>
        </w:rPr>
        <w:t>,</w:t>
      </w:r>
      <w:r w:rsidRPr="009E0554">
        <w:rPr>
          <w:color w:val="000000" w:themeColor="text1"/>
          <w:sz w:val="28"/>
          <w:szCs w:val="28"/>
        </w:rPr>
        <w:t xml:space="preserve"> как </w:t>
      </w:r>
      <w:r w:rsidR="007F08E5">
        <w:rPr>
          <w:color w:val="000000" w:themeColor="text1"/>
          <w:sz w:val="28"/>
          <w:szCs w:val="28"/>
        </w:rPr>
        <w:t>«</w:t>
      </w:r>
      <w:r w:rsidRPr="009E0554">
        <w:rPr>
          <w:color w:val="000000" w:themeColor="text1"/>
          <w:sz w:val="28"/>
          <w:szCs w:val="28"/>
        </w:rPr>
        <w:t>диктатуру одного класса</w:t>
      </w:r>
      <w:r w:rsidR="007F08E5">
        <w:rPr>
          <w:color w:val="000000" w:themeColor="text1"/>
          <w:sz w:val="28"/>
          <w:szCs w:val="28"/>
        </w:rPr>
        <w:t>»</w:t>
      </w:r>
      <w:r w:rsidRPr="009E0554">
        <w:rPr>
          <w:color w:val="000000" w:themeColor="text1"/>
          <w:sz w:val="28"/>
          <w:szCs w:val="28"/>
        </w:rPr>
        <w:t>, т. е. если мы говорим о капитализме –</w:t>
      </w:r>
      <w:r w:rsidR="007F08E5">
        <w:rPr>
          <w:color w:val="000000" w:themeColor="text1"/>
          <w:sz w:val="28"/>
          <w:szCs w:val="28"/>
        </w:rPr>
        <w:t xml:space="preserve"> вышеупомянутых «</w:t>
      </w:r>
      <w:r w:rsidRPr="009E0554">
        <w:rPr>
          <w:color w:val="000000" w:themeColor="text1"/>
          <w:sz w:val="28"/>
          <w:szCs w:val="28"/>
        </w:rPr>
        <w:t>банкиров</w:t>
      </w:r>
      <w:r w:rsidR="007F08E5">
        <w:rPr>
          <w:color w:val="000000" w:themeColor="text1"/>
          <w:sz w:val="28"/>
          <w:szCs w:val="28"/>
        </w:rPr>
        <w:t>»</w:t>
      </w:r>
      <w:r w:rsidRPr="009E0554">
        <w:rPr>
          <w:color w:val="000000" w:themeColor="text1"/>
          <w:sz w:val="28"/>
          <w:szCs w:val="28"/>
        </w:rPr>
        <w:t xml:space="preserve">. </w:t>
      </w:r>
      <w:r w:rsidR="009E0554" w:rsidRPr="009E0554">
        <w:rPr>
          <w:color w:val="000000" w:themeColor="text1"/>
          <w:sz w:val="28"/>
          <w:szCs w:val="28"/>
        </w:rPr>
        <w:t xml:space="preserve">Таким образом, если мы скажем, что банкиры, т. е. финансовый капитал – это та самая социально-экономическая сила, которая держит государственную власть, то у нас не </w:t>
      </w:r>
      <w:r w:rsidR="009E0554" w:rsidRPr="009E0554">
        <w:rPr>
          <w:color w:val="000000" w:themeColor="text1"/>
          <w:sz w:val="28"/>
          <w:szCs w:val="28"/>
        </w:rPr>
        <w:lastRenderedPageBreak/>
        <w:t xml:space="preserve">вызовет никаких сомнений дальнейшее высказывание классика австрийской школы: «Но </w:t>
      </w:r>
      <w:r w:rsidR="009E0554" w:rsidRPr="004369F0">
        <w:rPr>
          <w:color w:val="000000" w:themeColor="text1"/>
          <w:sz w:val="28"/>
          <w:szCs w:val="28"/>
        </w:rPr>
        <w:t>сегодня кредитная экспансия является исключительно государственной практикой» [28].</w:t>
      </w:r>
    </w:p>
    <w:p w:rsidR="009E0554" w:rsidRPr="004369F0" w:rsidRDefault="00ED5A0C" w:rsidP="00FE398F">
      <w:pPr>
        <w:spacing w:before="300" w:line="360" w:lineRule="auto"/>
        <w:ind w:firstLine="720"/>
        <w:jc w:val="both"/>
        <w:rPr>
          <w:color w:val="000000" w:themeColor="text1"/>
          <w:sz w:val="28"/>
          <w:szCs w:val="28"/>
        </w:rPr>
      </w:pPr>
      <w:r>
        <w:rPr>
          <w:color w:val="000000" w:themeColor="text1"/>
          <w:sz w:val="28"/>
          <w:szCs w:val="28"/>
        </w:rPr>
        <w:t>Т</w:t>
      </w:r>
      <w:r w:rsidR="009E0554" w:rsidRPr="004369F0">
        <w:rPr>
          <w:color w:val="000000" w:themeColor="text1"/>
          <w:sz w:val="28"/>
          <w:szCs w:val="28"/>
        </w:rPr>
        <w:t>акой вывод автора</w:t>
      </w:r>
      <w:r>
        <w:rPr>
          <w:color w:val="000000" w:themeColor="text1"/>
          <w:sz w:val="28"/>
          <w:szCs w:val="28"/>
        </w:rPr>
        <w:t xml:space="preserve"> вполне закономерен и объясняется социально-экономическими условиями времени</w:t>
      </w:r>
      <w:r w:rsidR="009E0554" w:rsidRPr="004369F0">
        <w:rPr>
          <w:color w:val="000000" w:themeColor="text1"/>
          <w:sz w:val="28"/>
          <w:szCs w:val="28"/>
        </w:rPr>
        <w:t xml:space="preserve">: на момент выхода труда </w:t>
      </w:r>
      <w:r w:rsidR="00595167" w:rsidRPr="004369F0">
        <w:rPr>
          <w:color w:val="000000" w:themeColor="text1"/>
          <w:sz w:val="28"/>
          <w:szCs w:val="28"/>
        </w:rPr>
        <w:t xml:space="preserve">Людвига фон </w:t>
      </w:r>
      <w:proofErr w:type="spellStart"/>
      <w:r w:rsidR="00595167" w:rsidRPr="004369F0">
        <w:rPr>
          <w:color w:val="000000" w:themeColor="text1"/>
          <w:sz w:val="28"/>
          <w:szCs w:val="28"/>
        </w:rPr>
        <w:t>Мизеса</w:t>
      </w:r>
      <w:proofErr w:type="spellEnd"/>
      <w:r w:rsidR="00595167" w:rsidRPr="004369F0">
        <w:rPr>
          <w:color w:val="000000" w:themeColor="text1"/>
          <w:sz w:val="28"/>
          <w:szCs w:val="28"/>
        </w:rPr>
        <w:t xml:space="preserve"> </w:t>
      </w:r>
      <w:r w:rsidR="009E0554" w:rsidRPr="004369F0">
        <w:rPr>
          <w:color w:val="000000" w:themeColor="text1"/>
          <w:sz w:val="28"/>
          <w:szCs w:val="28"/>
        </w:rPr>
        <w:t xml:space="preserve">в 1949 году во всех передовых странах Европы, запада уже давно оформилась новейшая стадия капитализма, которую </w:t>
      </w:r>
      <w:r w:rsidR="00B56320" w:rsidRPr="004369F0">
        <w:rPr>
          <w:color w:val="000000" w:themeColor="text1"/>
          <w:sz w:val="28"/>
          <w:szCs w:val="28"/>
        </w:rPr>
        <w:t xml:space="preserve">В. И. </w:t>
      </w:r>
      <w:r w:rsidR="009E0554" w:rsidRPr="004369F0">
        <w:rPr>
          <w:color w:val="000000" w:themeColor="text1"/>
          <w:sz w:val="28"/>
          <w:szCs w:val="28"/>
        </w:rPr>
        <w:t xml:space="preserve">Ленин, вслед за </w:t>
      </w:r>
      <w:r w:rsidR="00B56320" w:rsidRPr="004369F0">
        <w:rPr>
          <w:color w:val="000000" w:themeColor="text1"/>
          <w:sz w:val="28"/>
          <w:szCs w:val="28"/>
        </w:rPr>
        <w:t xml:space="preserve">Дж. А. </w:t>
      </w:r>
      <w:proofErr w:type="spellStart"/>
      <w:r w:rsidR="009E0554" w:rsidRPr="004369F0">
        <w:rPr>
          <w:color w:val="000000" w:themeColor="text1"/>
          <w:sz w:val="28"/>
          <w:szCs w:val="28"/>
        </w:rPr>
        <w:t>Гобсоном</w:t>
      </w:r>
      <w:proofErr w:type="spellEnd"/>
      <w:r w:rsidR="009E0554" w:rsidRPr="004369F0">
        <w:rPr>
          <w:color w:val="000000" w:themeColor="text1"/>
          <w:sz w:val="28"/>
          <w:szCs w:val="28"/>
        </w:rPr>
        <w:t xml:space="preserve"> </w:t>
      </w:r>
      <w:r w:rsidR="00B56320" w:rsidRPr="004369F0">
        <w:rPr>
          <w:color w:val="000000" w:themeColor="text1"/>
          <w:sz w:val="28"/>
          <w:szCs w:val="28"/>
        </w:rPr>
        <w:t xml:space="preserve">в 1917 году </w:t>
      </w:r>
      <w:r w:rsidR="009E0554" w:rsidRPr="004369F0">
        <w:rPr>
          <w:color w:val="000000" w:themeColor="text1"/>
          <w:sz w:val="28"/>
          <w:szCs w:val="28"/>
        </w:rPr>
        <w:t>именует «империализмом»</w:t>
      </w:r>
      <w:r w:rsidR="00541933" w:rsidRPr="004369F0">
        <w:rPr>
          <w:color w:val="000000" w:themeColor="text1"/>
          <w:sz w:val="28"/>
          <w:szCs w:val="28"/>
        </w:rPr>
        <w:t>, в котором выделяет пять признаков, один из которых – «слияние банковского капитала с промышленным и создание, на базе этого «финансового капитала», финансовой олигархии»</w:t>
      </w:r>
      <w:r w:rsidR="00B56320" w:rsidRPr="004369F0">
        <w:rPr>
          <w:color w:val="000000" w:themeColor="text1"/>
          <w:sz w:val="28"/>
          <w:szCs w:val="28"/>
        </w:rPr>
        <w:t xml:space="preserve"> [</w:t>
      </w:r>
      <w:r w:rsidR="00EB064C" w:rsidRPr="004369F0">
        <w:rPr>
          <w:color w:val="000000" w:themeColor="text1"/>
          <w:sz w:val="28"/>
          <w:szCs w:val="28"/>
        </w:rPr>
        <w:t>29</w:t>
      </w:r>
      <w:r w:rsidR="00541933" w:rsidRPr="004369F0">
        <w:rPr>
          <w:color w:val="000000" w:themeColor="text1"/>
          <w:sz w:val="28"/>
          <w:szCs w:val="28"/>
        </w:rPr>
        <w:t>, стр. 386</w:t>
      </w:r>
      <w:r w:rsidR="00B56320" w:rsidRPr="004369F0">
        <w:rPr>
          <w:color w:val="000000" w:themeColor="text1"/>
          <w:sz w:val="28"/>
          <w:szCs w:val="28"/>
        </w:rPr>
        <w:t>]</w:t>
      </w:r>
      <w:r w:rsidR="009E0554" w:rsidRPr="004369F0">
        <w:rPr>
          <w:color w:val="000000" w:themeColor="text1"/>
          <w:sz w:val="28"/>
          <w:szCs w:val="28"/>
        </w:rPr>
        <w:t xml:space="preserve">, поэтому логично, что </w:t>
      </w:r>
      <w:r w:rsidR="00AD5D06">
        <w:rPr>
          <w:color w:val="000000" w:themeColor="text1"/>
          <w:sz w:val="28"/>
          <w:szCs w:val="28"/>
        </w:rPr>
        <w:t xml:space="preserve">представители </w:t>
      </w:r>
      <w:r w:rsidR="009E0554" w:rsidRPr="004369F0">
        <w:rPr>
          <w:color w:val="000000" w:themeColor="text1"/>
          <w:sz w:val="28"/>
          <w:szCs w:val="28"/>
        </w:rPr>
        <w:t>банк</w:t>
      </w:r>
      <w:r w:rsidR="00AD5D06">
        <w:rPr>
          <w:color w:val="000000" w:themeColor="text1"/>
          <w:sz w:val="28"/>
          <w:szCs w:val="28"/>
        </w:rPr>
        <w:t>овского капитала</w:t>
      </w:r>
      <w:r w:rsidR="009E0554" w:rsidRPr="004369F0">
        <w:rPr>
          <w:color w:val="000000" w:themeColor="text1"/>
          <w:sz w:val="28"/>
          <w:szCs w:val="28"/>
        </w:rPr>
        <w:t xml:space="preserve">, </w:t>
      </w:r>
      <w:r w:rsidR="00AD5D06">
        <w:rPr>
          <w:color w:val="000000" w:themeColor="text1"/>
          <w:sz w:val="28"/>
          <w:szCs w:val="28"/>
        </w:rPr>
        <w:t>представляющи</w:t>
      </w:r>
      <w:r w:rsidR="009E0554" w:rsidRPr="004369F0">
        <w:rPr>
          <w:color w:val="000000" w:themeColor="text1"/>
          <w:sz w:val="28"/>
          <w:szCs w:val="28"/>
        </w:rPr>
        <w:t xml:space="preserve">е </w:t>
      </w:r>
      <w:r w:rsidR="00AD5D06">
        <w:rPr>
          <w:color w:val="000000" w:themeColor="text1"/>
          <w:sz w:val="28"/>
          <w:szCs w:val="28"/>
        </w:rPr>
        <w:t xml:space="preserve">государственную </w:t>
      </w:r>
      <w:r w:rsidR="009E0554" w:rsidRPr="004369F0">
        <w:rPr>
          <w:color w:val="000000" w:themeColor="text1"/>
          <w:sz w:val="28"/>
          <w:szCs w:val="28"/>
        </w:rPr>
        <w:t>власть</w:t>
      </w:r>
      <w:r w:rsidR="00AD5D06">
        <w:rPr>
          <w:color w:val="000000" w:themeColor="text1"/>
          <w:sz w:val="28"/>
          <w:szCs w:val="28"/>
        </w:rPr>
        <w:t xml:space="preserve"> (или, по крайней мере, играющие в ней </w:t>
      </w:r>
      <w:r w:rsidR="00DD24B4">
        <w:rPr>
          <w:color w:val="000000" w:themeColor="text1"/>
          <w:sz w:val="28"/>
          <w:szCs w:val="28"/>
        </w:rPr>
        <w:t>решающе</w:t>
      </w:r>
      <w:r w:rsidR="00AD5D06">
        <w:rPr>
          <w:color w:val="000000" w:themeColor="text1"/>
          <w:sz w:val="28"/>
          <w:szCs w:val="28"/>
        </w:rPr>
        <w:t>е значение)</w:t>
      </w:r>
      <w:r w:rsidR="009E0554" w:rsidRPr="004369F0">
        <w:rPr>
          <w:color w:val="000000" w:themeColor="text1"/>
          <w:sz w:val="28"/>
          <w:szCs w:val="28"/>
        </w:rPr>
        <w:t xml:space="preserve"> и являются источниками кредитной экспансии, т. е. </w:t>
      </w:r>
      <w:r w:rsidR="00755D13">
        <w:rPr>
          <w:color w:val="000000" w:themeColor="text1"/>
          <w:sz w:val="28"/>
          <w:szCs w:val="28"/>
        </w:rPr>
        <w:t>«</w:t>
      </w:r>
      <w:r w:rsidR="009E0554" w:rsidRPr="004369F0">
        <w:rPr>
          <w:color w:val="000000" w:themeColor="text1"/>
          <w:sz w:val="28"/>
          <w:szCs w:val="28"/>
        </w:rPr>
        <w:t>банкир</w:t>
      </w:r>
      <w:r w:rsidR="00755D13">
        <w:rPr>
          <w:color w:val="000000" w:themeColor="text1"/>
          <w:sz w:val="28"/>
          <w:szCs w:val="28"/>
        </w:rPr>
        <w:t>»</w:t>
      </w:r>
      <w:r w:rsidR="009E0554" w:rsidRPr="004369F0">
        <w:rPr>
          <w:color w:val="000000" w:themeColor="text1"/>
          <w:sz w:val="28"/>
          <w:szCs w:val="28"/>
        </w:rPr>
        <w:t xml:space="preserve"> и </w:t>
      </w:r>
      <w:r w:rsidR="00755D13">
        <w:rPr>
          <w:color w:val="000000" w:themeColor="text1"/>
          <w:sz w:val="28"/>
          <w:szCs w:val="28"/>
        </w:rPr>
        <w:t>«</w:t>
      </w:r>
      <w:r w:rsidR="009E0554" w:rsidRPr="004369F0">
        <w:rPr>
          <w:color w:val="000000" w:themeColor="text1"/>
          <w:sz w:val="28"/>
          <w:szCs w:val="28"/>
        </w:rPr>
        <w:t>власть</w:t>
      </w:r>
      <w:r w:rsidR="00755D13">
        <w:rPr>
          <w:color w:val="000000" w:themeColor="text1"/>
          <w:sz w:val="28"/>
          <w:szCs w:val="28"/>
        </w:rPr>
        <w:t>»</w:t>
      </w:r>
      <w:r w:rsidR="009E0554" w:rsidRPr="004369F0">
        <w:rPr>
          <w:color w:val="000000" w:themeColor="text1"/>
          <w:sz w:val="28"/>
          <w:szCs w:val="28"/>
        </w:rPr>
        <w:t xml:space="preserve"> предстают перед нами в одном лице. </w:t>
      </w:r>
    </w:p>
    <w:p w:rsidR="00E22F43" w:rsidRPr="004369F0" w:rsidRDefault="005C5D5B" w:rsidP="00FE398F">
      <w:pPr>
        <w:spacing w:before="300" w:line="360" w:lineRule="auto"/>
        <w:ind w:firstLine="720"/>
        <w:jc w:val="both"/>
        <w:rPr>
          <w:color w:val="000000" w:themeColor="text1"/>
          <w:sz w:val="28"/>
          <w:szCs w:val="28"/>
        </w:rPr>
      </w:pPr>
      <w:r w:rsidRPr="004369F0">
        <w:rPr>
          <w:color w:val="000000" w:themeColor="text1"/>
          <w:sz w:val="28"/>
          <w:szCs w:val="28"/>
        </w:rPr>
        <w:t xml:space="preserve">Далее Людвиг фон </w:t>
      </w:r>
      <w:proofErr w:type="spellStart"/>
      <w:r w:rsidRPr="004369F0">
        <w:rPr>
          <w:color w:val="000000" w:themeColor="text1"/>
          <w:sz w:val="28"/>
          <w:szCs w:val="28"/>
        </w:rPr>
        <w:t>Мизес</w:t>
      </w:r>
      <w:proofErr w:type="spellEnd"/>
      <w:r w:rsidRPr="004369F0">
        <w:rPr>
          <w:color w:val="000000" w:themeColor="text1"/>
          <w:sz w:val="28"/>
          <w:szCs w:val="28"/>
        </w:rPr>
        <w:t xml:space="preserve"> пишет: «Хотя частные банки и банкиры и занимают важное место в </w:t>
      </w:r>
      <w:proofErr w:type="spellStart"/>
      <w:r w:rsidRPr="004369F0">
        <w:rPr>
          <w:color w:val="000000" w:themeColor="text1"/>
          <w:sz w:val="28"/>
          <w:szCs w:val="28"/>
        </w:rPr>
        <w:t>эмитировании</w:t>
      </w:r>
      <w:proofErr w:type="spellEnd"/>
      <w:r w:rsidRPr="004369F0">
        <w:rPr>
          <w:color w:val="000000" w:themeColor="text1"/>
          <w:sz w:val="28"/>
          <w:szCs w:val="28"/>
        </w:rPr>
        <w:t xml:space="preserve"> инструментов, не имеющих покрытия, их роль является чисто вспомогательной и касается только технических деталей. Государства в одиночку управляют развитием событий. Они добились полного господства во всех вопросах, касающихся масштабов фидуциарного кредита» [28]. Автор верно подмечает изменившуюся историческую ситуацию: </w:t>
      </w:r>
      <w:r w:rsidR="001E6A38" w:rsidRPr="004369F0">
        <w:rPr>
          <w:color w:val="000000" w:themeColor="text1"/>
          <w:sz w:val="28"/>
          <w:szCs w:val="28"/>
        </w:rPr>
        <w:t xml:space="preserve">отдельные коммерческие банки занимаются выпуском финансовых инструментов кредитной </w:t>
      </w:r>
      <w:proofErr w:type="gramStart"/>
      <w:r w:rsidR="001E6A38" w:rsidRPr="004369F0">
        <w:rPr>
          <w:color w:val="000000" w:themeColor="text1"/>
          <w:sz w:val="28"/>
          <w:szCs w:val="28"/>
        </w:rPr>
        <w:t>экспансии, в то время, как</w:t>
      </w:r>
      <w:proofErr w:type="gramEnd"/>
      <w:r w:rsidR="001E6A38" w:rsidRPr="004369F0">
        <w:rPr>
          <w:color w:val="000000" w:themeColor="text1"/>
          <w:sz w:val="28"/>
          <w:szCs w:val="28"/>
        </w:rPr>
        <w:t xml:space="preserve"> все</w:t>
      </w:r>
      <w:r w:rsidR="00E15FB0">
        <w:rPr>
          <w:color w:val="000000" w:themeColor="text1"/>
          <w:sz w:val="28"/>
          <w:szCs w:val="28"/>
        </w:rPr>
        <w:t xml:space="preserve"> данные коммерческие банки </w:t>
      </w:r>
      <w:r w:rsidR="001E6A38" w:rsidRPr="004369F0">
        <w:rPr>
          <w:color w:val="000000" w:themeColor="text1"/>
          <w:sz w:val="28"/>
          <w:szCs w:val="28"/>
        </w:rPr>
        <w:t>централизовано подчинены центральному банку</w:t>
      </w:r>
      <w:r w:rsidR="00863D11">
        <w:rPr>
          <w:color w:val="000000" w:themeColor="text1"/>
          <w:sz w:val="28"/>
          <w:szCs w:val="28"/>
        </w:rPr>
        <w:t xml:space="preserve"> (диктующему для них ставку рефинансирования)</w:t>
      </w:r>
      <w:r w:rsidR="001E6A38" w:rsidRPr="004369F0">
        <w:rPr>
          <w:color w:val="000000" w:themeColor="text1"/>
          <w:sz w:val="28"/>
          <w:szCs w:val="28"/>
        </w:rPr>
        <w:t>, который, в свою очередь – подчинен государству.</w:t>
      </w:r>
      <w:r w:rsidR="00A44795" w:rsidRPr="004369F0">
        <w:rPr>
          <w:color w:val="000000" w:themeColor="text1"/>
          <w:sz w:val="28"/>
          <w:szCs w:val="28"/>
        </w:rPr>
        <w:t xml:space="preserve"> Государственно-монополистический капитализм очень централизован</w:t>
      </w:r>
      <w:r w:rsidR="00F35FAB" w:rsidRPr="004369F0">
        <w:rPr>
          <w:color w:val="000000" w:themeColor="text1"/>
          <w:sz w:val="28"/>
          <w:szCs w:val="28"/>
        </w:rPr>
        <w:t>, поэтому он распределяет задачи: выпуск кредитных инструментов остается у коммерческих банков, а сами рычаги кредитной экспансии находятся в руках государства.</w:t>
      </w:r>
      <w:r w:rsidR="00F457DE" w:rsidRPr="004369F0">
        <w:rPr>
          <w:color w:val="000000" w:themeColor="text1"/>
          <w:sz w:val="28"/>
          <w:szCs w:val="28"/>
        </w:rPr>
        <w:t xml:space="preserve"> Именно поэтому в наши </w:t>
      </w:r>
      <w:r w:rsidR="00F457DE" w:rsidRPr="004369F0">
        <w:rPr>
          <w:color w:val="000000" w:themeColor="text1"/>
          <w:sz w:val="28"/>
          <w:szCs w:val="28"/>
        </w:rPr>
        <w:lastRenderedPageBreak/>
        <w:t xml:space="preserve">дни и в дни </w:t>
      </w:r>
      <w:proofErr w:type="spellStart"/>
      <w:r w:rsidR="00F457DE" w:rsidRPr="004369F0">
        <w:rPr>
          <w:color w:val="000000" w:themeColor="text1"/>
          <w:sz w:val="28"/>
          <w:szCs w:val="28"/>
        </w:rPr>
        <w:t>Мизеса</w:t>
      </w:r>
      <w:proofErr w:type="spellEnd"/>
      <w:r w:rsidR="00F457DE" w:rsidRPr="004369F0">
        <w:rPr>
          <w:color w:val="000000" w:themeColor="text1"/>
          <w:sz w:val="28"/>
          <w:szCs w:val="28"/>
        </w:rPr>
        <w:t xml:space="preserve"> кредитная экспансия оставалась и остается «исключительно государственной практикой» </w:t>
      </w:r>
      <w:r w:rsidR="00EA15D4" w:rsidRPr="004369F0">
        <w:rPr>
          <w:color w:val="000000" w:themeColor="text1"/>
          <w:sz w:val="28"/>
          <w:szCs w:val="28"/>
        </w:rPr>
        <w:t>[28].</w:t>
      </w:r>
    </w:p>
    <w:p w:rsidR="00A9245B" w:rsidRDefault="004D1D81" w:rsidP="00FE398F">
      <w:pPr>
        <w:spacing w:before="300" w:line="360" w:lineRule="auto"/>
        <w:ind w:firstLine="720"/>
        <w:jc w:val="both"/>
        <w:rPr>
          <w:color w:val="000000" w:themeColor="text1"/>
        </w:rPr>
      </w:pPr>
      <w:r w:rsidRPr="004369F0">
        <w:rPr>
          <w:color w:val="000000" w:themeColor="text1"/>
          <w:sz w:val="28"/>
          <w:szCs w:val="28"/>
        </w:rPr>
        <w:t>Далее автор труда «Человеческая деятельность. Трактат по экономической теории» продолжает развертывать определение кредитной экспансии: «Цель кредитной экспансии состоит в содействии интересам одних групп населения за счет других»</w:t>
      </w:r>
      <w:r w:rsidR="00C06864" w:rsidRPr="004369F0">
        <w:rPr>
          <w:color w:val="000000" w:themeColor="text1"/>
          <w:sz w:val="28"/>
          <w:szCs w:val="28"/>
        </w:rPr>
        <w:t xml:space="preserve"> [28].</w:t>
      </w:r>
      <w:r w:rsidR="008E68F8" w:rsidRPr="004369F0">
        <w:rPr>
          <w:color w:val="000000" w:themeColor="text1"/>
          <w:sz w:val="28"/>
          <w:szCs w:val="28"/>
        </w:rPr>
        <w:t xml:space="preserve"> Это то, что мы уже видели в трудах </w:t>
      </w:r>
      <w:proofErr w:type="spellStart"/>
      <w:r w:rsidR="008E68F8" w:rsidRPr="004369F0">
        <w:rPr>
          <w:color w:val="000000" w:themeColor="text1"/>
          <w:sz w:val="28"/>
          <w:szCs w:val="28"/>
        </w:rPr>
        <w:t>Ротбарда</w:t>
      </w:r>
      <w:proofErr w:type="spellEnd"/>
      <w:r w:rsidR="008E68F8" w:rsidRPr="004369F0">
        <w:rPr>
          <w:color w:val="000000" w:themeColor="text1"/>
          <w:sz w:val="28"/>
          <w:szCs w:val="28"/>
        </w:rPr>
        <w:t>: финансовый сектор выигрывает во время циклического кризиса, за счет реализации инструментов кредитной экспансии, в том время как реальный сектор – теряет и терпит банкротства.</w:t>
      </w:r>
      <w:r w:rsidR="00660E37" w:rsidRPr="004369F0">
        <w:rPr>
          <w:color w:val="000000" w:themeColor="text1"/>
          <w:sz w:val="28"/>
          <w:szCs w:val="28"/>
        </w:rPr>
        <w:t xml:space="preserve"> Как подмечает </w:t>
      </w:r>
      <w:proofErr w:type="spellStart"/>
      <w:r w:rsidR="00660E37" w:rsidRPr="004369F0">
        <w:rPr>
          <w:color w:val="000000" w:themeColor="text1"/>
          <w:sz w:val="28"/>
          <w:szCs w:val="28"/>
        </w:rPr>
        <w:t>Мизес</w:t>
      </w:r>
      <w:proofErr w:type="spellEnd"/>
      <w:r w:rsidR="00660E37" w:rsidRPr="004369F0">
        <w:rPr>
          <w:color w:val="000000" w:themeColor="text1"/>
          <w:sz w:val="28"/>
          <w:szCs w:val="28"/>
        </w:rPr>
        <w:t xml:space="preserve">, </w:t>
      </w:r>
      <w:r w:rsidR="004369F0" w:rsidRPr="004369F0">
        <w:rPr>
          <w:color w:val="000000" w:themeColor="text1"/>
          <w:sz w:val="28"/>
          <w:szCs w:val="28"/>
        </w:rPr>
        <w:t xml:space="preserve">ущерб, наносимый циклическим кризисом и </w:t>
      </w:r>
      <w:proofErr w:type="gramStart"/>
      <w:r w:rsidR="004369F0" w:rsidRPr="004369F0">
        <w:rPr>
          <w:color w:val="000000" w:themeColor="text1"/>
          <w:sz w:val="28"/>
          <w:szCs w:val="28"/>
        </w:rPr>
        <w:t>кредитной экспансией</w:t>
      </w:r>
      <w:proofErr w:type="gramEnd"/>
      <w:r w:rsidR="004369F0" w:rsidRPr="004369F0">
        <w:rPr>
          <w:color w:val="000000" w:themeColor="text1"/>
          <w:sz w:val="28"/>
          <w:szCs w:val="28"/>
        </w:rPr>
        <w:t xml:space="preserve"> существует</w:t>
      </w:r>
      <w:r w:rsidR="00660E37" w:rsidRPr="004369F0">
        <w:rPr>
          <w:color w:val="000000" w:themeColor="text1"/>
          <w:sz w:val="28"/>
          <w:szCs w:val="28"/>
        </w:rPr>
        <w:t>, «</w:t>
      </w:r>
      <w:r w:rsidR="004369F0" w:rsidRPr="004369F0">
        <w:rPr>
          <w:color w:val="000000" w:themeColor="text1"/>
          <w:sz w:val="28"/>
          <w:szCs w:val="28"/>
        </w:rPr>
        <w:t xml:space="preserve">делая сообщество в целом беднее, он все же способен обогатить некоторые слои» [28]. </w:t>
      </w:r>
      <w:r w:rsidR="004369F0">
        <w:rPr>
          <w:color w:val="000000" w:themeColor="text1"/>
          <w:sz w:val="28"/>
          <w:szCs w:val="28"/>
        </w:rPr>
        <w:t xml:space="preserve">Под этими «слоями» мы, конечно же, понимаем финансовый сектор, который, по ходу кризиса, все больше </w:t>
      </w:r>
      <w:proofErr w:type="spellStart"/>
      <w:r w:rsidR="004369F0">
        <w:rPr>
          <w:color w:val="000000" w:themeColor="text1"/>
          <w:sz w:val="28"/>
          <w:szCs w:val="28"/>
        </w:rPr>
        <w:t>автономизируется</w:t>
      </w:r>
      <w:proofErr w:type="spellEnd"/>
      <w:r w:rsidR="004369F0">
        <w:rPr>
          <w:color w:val="000000" w:themeColor="text1"/>
          <w:sz w:val="28"/>
          <w:szCs w:val="28"/>
        </w:rPr>
        <w:t>, в результате чего растет диспропорция между секторами.</w:t>
      </w:r>
    </w:p>
    <w:p w:rsidR="00A9245B" w:rsidRDefault="00A9245B" w:rsidP="00FE398F">
      <w:pPr>
        <w:spacing w:before="300" w:line="360" w:lineRule="auto"/>
        <w:ind w:firstLine="720"/>
        <w:jc w:val="both"/>
        <w:rPr>
          <w:color w:val="000000" w:themeColor="text1"/>
          <w:sz w:val="28"/>
          <w:szCs w:val="28"/>
        </w:rPr>
      </w:pPr>
      <w:proofErr w:type="spellStart"/>
      <w:r w:rsidRPr="00A9245B">
        <w:rPr>
          <w:color w:val="000000" w:themeColor="text1"/>
          <w:sz w:val="28"/>
          <w:szCs w:val="28"/>
        </w:rPr>
        <w:t>Мизес</w:t>
      </w:r>
      <w:proofErr w:type="spellEnd"/>
      <w:r w:rsidRPr="00A9245B">
        <w:rPr>
          <w:color w:val="000000" w:themeColor="text1"/>
          <w:sz w:val="28"/>
          <w:szCs w:val="28"/>
        </w:rPr>
        <w:t xml:space="preserve"> пишет далее, разбирая «проекты» преодоления негативных последствий кредитной экспансии</w:t>
      </w:r>
      <w:r>
        <w:rPr>
          <w:color w:val="000000" w:themeColor="text1"/>
          <w:sz w:val="28"/>
          <w:szCs w:val="28"/>
        </w:rPr>
        <w:t>, рассматривая два таких «проекта»</w:t>
      </w:r>
      <w:r w:rsidRPr="00A9245B">
        <w:rPr>
          <w:color w:val="000000" w:themeColor="text1"/>
          <w:sz w:val="28"/>
          <w:szCs w:val="28"/>
        </w:rPr>
        <w:t>:</w:t>
      </w:r>
    </w:p>
    <w:p w:rsidR="00A9245B" w:rsidRPr="00A9245B" w:rsidRDefault="00A9245B" w:rsidP="00FE398F">
      <w:pPr>
        <w:spacing w:before="300" w:line="360" w:lineRule="auto"/>
        <w:ind w:firstLine="720"/>
        <w:jc w:val="both"/>
        <w:rPr>
          <w:color w:val="000000" w:themeColor="text1"/>
          <w:sz w:val="28"/>
          <w:szCs w:val="28"/>
        </w:rPr>
      </w:pPr>
      <w:r>
        <w:rPr>
          <w:color w:val="000000" w:themeColor="text1"/>
          <w:sz w:val="28"/>
          <w:szCs w:val="28"/>
        </w:rPr>
        <w:t>1.</w:t>
      </w:r>
      <w:r w:rsidRPr="00A9245B">
        <w:rPr>
          <w:color w:val="000000" w:themeColor="text1"/>
          <w:sz w:val="28"/>
          <w:szCs w:val="28"/>
        </w:rPr>
        <w:t xml:space="preserve"> «Идея, породившая то, что называется </w:t>
      </w:r>
      <w:r w:rsidRPr="00A9245B">
        <w:rPr>
          <w:rStyle w:val="af1"/>
          <w:rFonts w:eastAsiaTheme="majorEastAsia"/>
          <w:color w:val="000000" w:themeColor="text1"/>
          <w:sz w:val="28"/>
          <w:szCs w:val="28"/>
        </w:rPr>
        <w:t>качественным кредитным контролем, </w:t>
      </w:r>
      <w:r w:rsidRPr="00A9245B">
        <w:rPr>
          <w:color w:val="000000" w:themeColor="text1"/>
          <w:sz w:val="28"/>
          <w:szCs w:val="28"/>
        </w:rPr>
        <w:t>состоит в том, чтобы распределить дополнительный кредит таким образом, чтобы сконцентрировать мнимые блага кредитной экспансии на определенных группах и отказать в них всем остальным группам</w:t>
      </w:r>
      <w:r>
        <w:rPr>
          <w:color w:val="000000" w:themeColor="text1"/>
          <w:sz w:val="28"/>
          <w:szCs w:val="28"/>
        </w:rPr>
        <w:t>»</w:t>
      </w:r>
      <w:r w:rsidRPr="00A9245B">
        <w:rPr>
          <w:color w:val="000000" w:themeColor="text1"/>
          <w:sz w:val="28"/>
          <w:szCs w:val="28"/>
        </w:rPr>
        <w:t xml:space="preserve"> [28].</w:t>
      </w:r>
    </w:p>
    <w:p w:rsidR="00A9245B" w:rsidRPr="00A9245B" w:rsidRDefault="00A9245B" w:rsidP="00FE398F">
      <w:pPr>
        <w:spacing w:before="300" w:line="360" w:lineRule="auto"/>
        <w:ind w:firstLine="720"/>
        <w:jc w:val="both"/>
        <w:rPr>
          <w:color w:val="000000" w:themeColor="text1"/>
          <w:sz w:val="28"/>
          <w:szCs w:val="28"/>
        </w:rPr>
      </w:pPr>
      <w:r w:rsidRPr="00A9245B">
        <w:rPr>
          <w:color w:val="000000" w:themeColor="text1"/>
          <w:sz w:val="28"/>
          <w:szCs w:val="28"/>
        </w:rPr>
        <w:t>2. «Другие сторонники качественного кредитного контроля хотят не допустить использования дополнительных кредитов для инвестиций в постоянный капитал и, таким образом, его обездвиживания» [28].</w:t>
      </w:r>
    </w:p>
    <w:p w:rsidR="00E0078D" w:rsidRDefault="00A9245B" w:rsidP="00FE398F">
      <w:pPr>
        <w:spacing w:before="300" w:line="360" w:lineRule="auto"/>
        <w:ind w:firstLine="720"/>
        <w:jc w:val="both"/>
        <w:rPr>
          <w:color w:val="000000" w:themeColor="text1"/>
          <w:sz w:val="28"/>
          <w:szCs w:val="28"/>
        </w:rPr>
      </w:pPr>
      <w:r w:rsidRPr="00A9245B">
        <w:rPr>
          <w:color w:val="000000" w:themeColor="text1"/>
          <w:sz w:val="28"/>
          <w:szCs w:val="28"/>
        </w:rPr>
        <w:t xml:space="preserve">Однако, автор тут же заявляет, что все эти меры не принесут должного результата: «...все эти проекты бесполезны. Дискриминация при выдаче ссуд не является полноценной заменой запретов на кредитную экспансию единственного средства, которое реально способно предотвратить рост </w:t>
      </w:r>
      <w:r w:rsidRPr="00A9245B">
        <w:rPr>
          <w:color w:val="000000" w:themeColor="text1"/>
          <w:sz w:val="28"/>
          <w:szCs w:val="28"/>
        </w:rPr>
        <w:lastRenderedPageBreak/>
        <w:t>котировок на фондовом рынке и расширение инвестиций в постоянный капитал» [28].</w:t>
      </w:r>
    </w:p>
    <w:p w:rsidR="00BD7C8A" w:rsidRPr="006C68DC" w:rsidRDefault="00BD7C8A" w:rsidP="00FE398F">
      <w:pPr>
        <w:spacing w:before="300" w:line="360" w:lineRule="auto"/>
        <w:ind w:firstLine="720"/>
        <w:jc w:val="both"/>
        <w:rPr>
          <w:sz w:val="28"/>
          <w:szCs w:val="28"/>
        </w:rPr>
      </w:pPr>
      <w:r w:rsidRPr="006C68DC">
        <w:rPr>
          <w:color w:val="000000" w:themeColor="text1"/>
          <w:sz w:val="28"/>
          <w:szCs w:val="28"/>
        </w:rPr>
        <w:t xml:space="preserve">Эту мысль </w:t>
      </w:r>
      <w:proofErr w:type="spellStart"/>
      <w:r w:rsidRPr="006C68DC">
        <w:rPr>
          <w:color w:val="000000" w:themeColor="text1"/>
          <w:sz w:val="28"/>
          <w:szCs w:val="28"/>
        </w:rPr>
        <w:t>Мизес</w:t>
      </w:r>
      <w:proofErr w:type="spellEnd"/>
      <w:r w:rsidRPr="006C68DC">
        <w:rPr>
          <w:color w:val="000000" w:themeColor="text1"/>
          <w:sz w:val="28"/>
          <w:szCs w:val="28"/>
        </w:rPr>
        <w:t xml:space="preserve"> развивает в своей другой</w:t>
      </w:r>
      <w:r w:rsidR="006C68DC" w:rsidRPr="006C68DC">
        <w:rPr>
          <w:color w:val="000000" w:themeColor="text1"/>
          <w:sz w:val="28"/>
          <w:szCs w:val="28"/>
        </w:rPr>
        <w:t xml:space="preserve">, не менее известной </w:t>
      </w:r>
      <w:r w:rsidRPr="006C68DC">
        <w:rPr>
          <w:color w:val="000000" w:themeColor="text1"/>
          <w:sz w:val="28"/>
          <w:szCs w:val="28"/>
        </w:rPr>
        <w:t>работе</w:t>
      </w:r>
      <w:r w:rsidR="006C68DC" w:rsidRPr="006C68DC">
        <w:rPr>
          <w:color w:val="000000" w:themeColor="text1"/>
          <w:sz w:val="28"/>
          <w:szCs w:val="28"/>
        </w:rPr>
        <w:t>, которая называется «Теория денег и кредита»</w:t>
      </w:r>
      <w:r w:rsidRPr="006C68DC">
        <w:rPr>
          <w:color w:val="000000" w:themeColor="text1"/>
          <w:sz w:val="28"/>
          <w:szCs w:val="28"/>
        </w:rPr>
        <w:t>: «</w:t>
      </w:r>
      <w:r w:rsidRPr="006C68DC">
        <w:rPr>
          <w:sz w:val="28"/>
          <w:szCs w:val="28"/>
        </w:rPr>
        <w:t xml:space="preserve">то, что рекомендуют в качестве лекарства, есть не что иное, как очередной раунд кредитной экспансии, который, безусловно, может вызвать преходящий бум, но в конце концов завершится жестоким кризисом» [34, </w:t>
      </w:r>
      <w:r w:rsidR="006C68DC" w:rsidRPr="006C68DC">
        <w:rPr>
          <w:sz w:val="28"/>
          <w:szCs w:val="28"/>
        </w:rPr>
        <w:t>стр. 16</w:t>
      </w:r>
      <w:r w:rsidRPr="006C68DC">
        <w:rPr>
          <w:sz w:val="28"/>
          <w:szCs w:val="28"/>
        </w:rPr>
        <w:t>]</w:t>
      </w:r>
    </w:p>
    <w:p w:rsidR="0000230D" w:rsidRDefault="00A9245B" w:rsidP="00FE398F">
      <w:pPr>
        <w:spacing w:before="300" w:line="360" w:lineRule="auto"/>
        <w:ind w:firstLine="720"/>
        <w:jc w:val="both"/>
        <w:rPr>
          <w:sz w:val="28"/>
          <w:szCs w:val="28"/>
        </w:rPr>
      </w:pPr>
      <w:r w:rsidRPr="0000230D">
        <w:rPr>
          <w:color w:val="000000" w:themeColor="text1"/>
          <w:sz w:val="28"/>
          <w:szCs w:val="28"/>
        </w:rPr>
        <w:t xml:space="preserve">Таким образом, проблема кредитной экспансии не так проста, как это может показаться на первый взгляд. Она требует глубокого исследования, поскольку, согласно австрийской теории экономического цикла, во многом является непосредственной причиной циклических кризисов в экономике, сопровождающихся ростом диспропорций между финансовым и реальным секторами. </w:t>
      </w:r>
      <w:r w:rsidR="00172AEF" w:rsidRPr="0000230D">
        <w:rPr>
          <w:color w:val="000000" w:themeColor="text1"/>
          <w:sz w:val="28"/>
          <w:szCs w:val="28"/>
        </w:rPr>
        <w:t xml:space="preserve">К примеру, в своей статье </w:t>
      </w:r>
      <w:r w:rsidR="00FC55BD" w:rsidRPr="0000230D">
        <w:rPr>
          <w:color w:val="000000" w:themeColor="text1"/>
          <w:sz w:val="28"/>
          <w:szCs w:val="28"/>
        </w:rPr>
        <w:t xml:space="preserve">«Влияние кредитной экспансии на развитие кризиса» </w:t>
      </w:r>
      <w:r w:rsidR="00172AEF" w:rsidRPr="0000230D">
        <w:rPr>
          <w:color w:val="000000" w:themeColor="text1"/>
          <w:sz w:val="28"/>
          <w:szCs w:val="28"/>
        </w:rPr>
        <w:t>[30] И. В. Ларионова и Е. И. Меньшова приводят статистику докризисного периода в развитых странах, показывая, что «</w:t>
      </w:r>
      <w:r w:rsidR="00172AEF" w:rsidRPr="0000230D">
        <w:rPr>
          <w:sz w:val="28"/>
          <w:szCs w:val="28"/>
        </w:rPr>
        <w:t>объемы банковских кредитов в ряде стран кратно превышали объемы произведенного валового продукта: в США- в 3 раза, в Великобритании - в 1,6 раза, в Китае - в 1,2 раза и в странах Еврозоны - на 5%» [30, стр. 73]</w:t>
      </w:r>
      <w:r w:rsidR="00FC55BD" w:rsidRPr="0000230D">
        <w:rPr>
          <w:sz w:val="28"/>
          <w:szCs w:val="28"/>
        </w:rPr>
        <w:t xml:space="preserve"> Таким образом</w:t>
      </w:r>
      <w:r w:rsidR="002625F7" w:rsidRPr="0000230D">
        <w:rPr>
          <w:sz w:val="28"/>
          <w:szCs w:val="28"/>
        </w:rPr>
        <w:t xml:space="preserve">, появляется подтверждение австрийской теории </w:t>
      </w:r>
      <w:r w:rsidR="00273EF5" w:rsidRPr="0000230D">
        <w:rPr>
          <w:sz w:val="28"/>
          <w:szCs w:val="28"/>
        </w:rPr>
        <w:t>–</w:t>
      </w:r>
      <w:r w:rsidR="002625F7" w:rsidRPr="0000230D">
        <w:rPr>
          <w:sz w:val="28"/>
          <w:szCs w:val="28"/>
        </w:rPr>
        <w:t xml:space="preserve"> </w:t>
      </w:r>
      <w:r w:rsidR="00273EF5" w:rsidRPr="0000230D">
        <w:rPr>
          <w:sz w:val="28"/>
          <w:szCs w:val="28"/>
        </w:rPr>
        <w:t xml:space="preserve">кризисному спаду предшествует большое количество долгов в промышленности. </w:t>
      </w:r>
      <w:r w:rsidR="0000230D" w:rsidRPr="0000230D">
        <w:rPr>
          <w:sz w:val="28"/>
          <w:szCs w:val="28"/>
        </w:rPr>
        <w:t>Таки образом, авторы ниже заключают, что «В этой связи ученые и практические работники по</w:t>
      </w:r>
      <w:r w:rsidR="0000230D">
        <w:rPr>
          <w:sz w:val="28"/>
          <w:szCs w:val="28"/>
        </w:rPr>
        <w:t>-</w:t>
      </w:r>
      <w:r w:rsidR="0000230D" w:rsidRPr="0000230D">
        <w:rPr>
          <w:sz w:val="28"/>
          <w:szCs w:val="28"/>
        </w:rPr>
        <w:t>новому взглянули на проблему кредитной экспансии, которая стала рассматриваться как одна из потенциальных угроз финансовой стабильности</w:t>
      </w:r>
      <w:r w:rsidR="0000230D">
        <w:rPr>
          <w:sz w:val="28"/>
          <w:szCs w:val="28"/>
        </w:rPr>
        <w:t xml:space="preserve">» </w:t>
      </w:r>
      <w:r w:rsidR="0000230D" w:rsidRPr="0000230D">
        <w:rPr>
          <w:sz w:val="28"/>
          <w:szCs w:val="28"/>
        </w:rPr>
        <w:t>[30, стр. 73]</w:t>
      </w:r>
      <w:r w:rsidR="007F5C48">
        <w:rPr>
          <w:sz w:val="28"/>
          <w:szCs w:val="28"/>
        </w:rPr>
        <w:t>.</w:t>
      </w:r>
    </w:p>
    <w:p w:rsidR="00453AE6" w:rsidRDefault="007F5C48" w:rsidP="00FE398F">
      <w:pPr>
        <w:spacing w:before="300" w:line="360" w:lineRule="auto"/>
        <w:ind w:firstLine="720"/>
        <w:jc w:val="both"/>
        <w:rPr>
          <w:color w:val="000000"/>
          <w:sz w:val="28"/>
          <w:szCs w:val="28"/>
        </w:rPr>
      </w:pPr>
      <w:r w:rsidRPr="00453AE6">
        <w:rPr>
          <w:sz w:val="28"/>
          <w:szCs w:val="28"/>
        </w:rPr>
        <w:t>В статье «Кредитная экспансия, как угроза экономической безопасности России на примере глобального финансово-экономического кризиса» [31]</w:t>
      </w:r>
      <w:r w:rsidR="00905783" w:rsidRPr="00453AE6">
        <w:rPr>
          <w:sz w:val="28"/>
          <w:szCs w:val="28"/>
        </w:rPr>
        <w:t xml:space="preserve"> Ф. А. Смирнов </w:t>
      </w:r>
      <w:r w:rsidR="00453AE6" w:rsidRPr="00453AE6">
        <w:rPr>
          <w:sz w:val="28"/>
          <w:szCs w:val="28"/>
        </w:rPr>
        <w:t>убежден, что «</w:t>
      </w:r>
      <w:r w:rsidR="00453AE6" w:rsidRPr="00453AE6">
        <w:rPr>
          <w:color w:val="000000"/>
          <w:sz w:val="28"/>
          <w:szCs w:val="28"/>
        </w:rPr>
        <w:t xml:space="preserve">Стремительная интеграция отечественной финансовой системы по либеральным лекалам в зарубежную </w:t>
      </w:r>
      <w:r w:rsidR="00453AE6" w:rsidRPr="00453AE6">
        <w:rPr>
          <w:color w:val="000000"/>
          <w:sz w:val="28"/>
          <w:szCs w:val="28"/>
        </w:rPr>
        <w:lastRenderedPageBreak/>
        <w:t>(европейскую, американскую и британскую) модель несет в себе долгосрочную скрытую угрозу экономической безопасности России</w:t>
      </w:r>
      <w:r w:rsidR="00453AE6">
        <w:rPr>
          <w:color w:val="000000"/>
          <w:sz w:val="28"/>
          <w:szCs w:val="28"/>
        </w:rPr>
        <w:t xml:space="preserve">» </w:t>
      </w:r>
      <w:r w:rsidR="00453AE6" w:rsidRPr="00453AE6">
        <w:rPr>
          <w:color w:val="000000"/>
          <w:sz w:val="28"/>
          <w:szCs w:val="28"/>
        </w:rPr>
        <w:t>[31].</w:t>
      </w:r>
      <w:r w:rsidR="00181451">
        <w:rPr>
          <w:color w:val="000000"/>
          <w:sz w:val="28"/>
          <w:szCs w:val="28"/>
        </w:rPr>
        <w:t xml:space="preserve"> Таким образом, автор приходим к выводу, что </w:t>
      </w:r>
      <w:r w:rsidR="0041058B">
        <w:rPr>
          <w:color w:val="000000"/>
          <w:sz w:val="28"/>
          <w:szCs w:val="28"/>
        </w:rPr>
        <w:t xml:space="preserve">для России неприменима западная модель в чистом виде, и «интеграция» в нее ведет к кризисной ситуации, к кредитной зависимости промышленности от финансового сектора </w:t>
      </w:r>
      <w:r w:rsidR="00303666">
        <w:rPr>
          <w:color w:val="000000"/>
          <w:sz w:val="28"/>
          <w:szCs w:val="28"/>
        </w:rPr>
        <w:t>и, следовательно, к кредитной экспансии, которая является неотъемлемым атрибутом циклического кризиса.</w:t>
      </w:r>
    </w:p>
    <w:p w:rsidR="00303666" w:rsidRPr="00FE398F" w:rsidRDefault="00303666" w:rsidP="00FE398F">
      <w:pPr>
        <w:spacing w:before="300" w:line="360" w:lineRule="auto"/>
        <w:ind w:firstLine="720"/>
        <w:jc w:val="both"/>
        <w:rPr>
          <w:color w:val="000000"/>
          <w:sz w:val="28"/>
          <w:szCs w:val="28"/>
        </w:rPr>
      </w:pPr>
      <w:r w:rsidRPr="00303666">
        <w:rPr>
          <w:sz w:val="28"/>
          <w:szCs w:val="28"/>
        </w:rPr>
        <w:t xml:space="preserve">Камалов Г. С. В научной статье под названием «Кредитная экспансия и деловая активность. Анализ на примере республики Дагестан» так же отмечает влияния кредитной экспансии: </w:t>
      </w:r>
      <w:proofErr w:type="gramStart"/>
      <w:r w:rsidRPr="00303666">
        <w:rPr>
          <w:sz w:val="28"/>
          <w:szCs w:val="28"/>
        </w:rPr>
        <w:t xml:space="preserve">« </w:t>
      </w:r>
      <w:r w:rsidRPr="00303666">
        <w:rPr>
          <w:color w:val="000000"/>
          <w:sz w:val="28"/>
          <w:szCs w:val="28"/>
        </w:rPr>
        <w:t>…</w:t>
      </w:r>
      <w:proofErr w:type="gramEnd"/>
      <w:r w:rsidRPr="00303666">
        <w:rPr>
          <w:color w:val="000000"/>
          <w:sz w:val="28"/>
          <w:szCs w:val="28"/>
        </w:rPr>
        <w:t xml:space="preserve">понижение ставки процента возможно при достаточно высоком уровне накопления. В этом случае количество желающих отложить немедленное потребление ресурса и передать его в управление другим лицам за определенное вознаграждение растет. Соответственно, повышение предложения ведет к понижению процентных ставок» </w:t>
      </w:r>
      <w:r w:rsidRPr="00FE398F">
        <w:rPr>
          <w:color w:val="000000"/>
          <w:sz w:val="28"/>
          <w:szCs w:val="28"/>
        </w:rPr>
        <w:t>[32].</w:t>
      </w:r>
    </w:p>
    <w:p w:rsidR="00206E5C" w:rsidRDefault="00BF794D" w:rsidP="00FE398F">
      <w:pPr>
        <w:spacing w:before="300" w:line="360" w:lineRule="auto"/>
        <w:ind w:firstLine="720"/>
        <w:jc w:val="both"/>
        <w:rPr>
          <w:sz w:val="28"/>
          <w:szCs w:val="28"/>
        </w:rPr>
      </w:pPr>
      <w:proofErr w:type="spellStart"/>
      <w:r>
        <w:rPr>
          <w:sz w:val="28"/>
          <w:szCs w:val="28"/>
        </w:rPr>
        <w:t>Ненахова</w:t>
      </w:r>
      <w:proofErr w:type="spellEnd"/>
      <w:r>
        <w:rPr>
          <w:sz w:val="28"/>
          <w:szCs w:val="28"/>
        </w:rPr>
        <w:t xml:space="preserve"> Е. С. посвятила относительно большой труд исследованию «кредитной экспансии </w:t>
      </w:r>
      <w:r w:rsidR="00135726">
        <w:rPr>
          <w:sz w:val="28"/>
          <w:szCs w:val="28"/>
        </w:rPr>
        <w:t xml:space="preserve">коммерческих банков в современной экономике» </w:t>
      </w:r>
      <w:r w:rsidR="00135726" w:rsidRPr="00135726">
        <w:rPr>
          <w:sz w:val="28"/>
          <w:szCs w:val="28"/>
        </w:rPr>
        <w:t>[33].</w:t>
      </w:r>
      <w:r w:rsidR="00F374BC">
        <w:rPr>
          <w:sz w:val="28"/>
          <w:szCs w:val="28"/>
        </w:rPr>
        <w:t xml:space="preserve"> В своей работе она приводит график роста объемов кредитов, предоставленных промышленности за 15 лет – с 1 марта 1997 года по 1 марта 2012 года</w:t>
      </w:r>
      <w:r w:rsidR="00CF6405">
        <w:rPr>
          <w:sz w:val="28"/>
          <w:szCs w:val="28"/>
        </w:rPr>
        <w:t xml:space="preserve"> </w:t>
      </w:r>
      <w:r w:rsidR="00920D57">
        <w:rPr>
          <w:sz w:val="28"/>
          <w:szCs w:val="28"/>
        </w:rPr>
        <w:t xml:space="preserve">(рис. 1) </w:t>
      </w:r>
      <w:r w:rsidR="00CF6405" w:rsidRPr="006D3319">
        <w:rPr>
          <w:sz w:val="28"/>
          <w:szCs w:val="28"/>
        </w:rPr>
        <w:t>[33</w:t>
      </w:r>
      <w:r w:rsidR="00CF6405" w:rsidRPr="00CF6405">
        <w:rPr>
          <w:sz w:val="28"/>
          <w:szCs w:val="28"/>
        </w:rPr>
        <w:t>,</w:t>
      </w:r>
      <w:r w:rsidR="00CF6405">
        <w:rPr>
          <w:sz w:val="28"/>
          <w:szCs w:val="28"/>
        </w:rPr>
        <w:t xml:space="preserve"> стр.</w:t>
      </w:r>
      <w:r w:rsidR="00CF6405" w:rsidRPr="00CF6405">
        <w:rPr>
          <w:sz w:val="28"/>
          <w:szCs w:val="28"/>
        </w:rPr>
        <w:t xml:space="preserve"> 17</w:t>
      </w:r>
      <w:r w:rsidR="00CF6405" w:rsidRPr="006D3319">
        <w:rPr>
          <w:sz w:val="28"/>
          <w:szCs w:val="28"/>
        </w:rPr>
        <w:t>]</w:t>
      </w:r>
      <w:r w:rsidR="00F374BC">
        <w:rPr>
          <w:sz w:val="28"/>
          <w:szCs w:val="28"/>
        </w:rPr>
        <w:t>:</w:t>
      </w:r>
    </w:p>
    <w:p w:rsidR="00F374BC" w:rsidRDefault="00F374BC" w:rsidP="00FE398F">
      <w:pPr>
        <w:keepNext/>
        <w:spacing w:before="300" w:line="360" w:lineRule="auto"/>
        <w:ind w:firstLine="720"/>
        <w:jc w:val="both"/>
      </w:pPr>
      <w:r>
        <w:rPr>
          <w:noProof/>
          <w:sz w:val="28"/>
          <w:szCs w:val="28"/>
        </w:rPr>
        <w:lastRenderedPageBreak/>
        <w:drawing>
          <wp:inline distT="0" distB="0" distL="0" distR="0" wp14:anchorId="50C11032" wp14:editId="19971D37">
            <wp:extent cx="5936615" cy="17214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20-06-01 в 14.56.28.png"/>
                    <pic:cNvPicPr/>
                  </pic:nvPicPr>
                  <pic:blipFill>
                    <a:blip r:embed="rId8">
                      <a:extLst>
                        <a:ext uri="{28A0092B-C50C-407E-A947-70E740481C1C}">
                          <a14:useLocalDpi xmlns:a14="http://schemas.microsoft.com/office/drawing/2010/main" val="0"/>
                        </a:ext>
                      </a:extLst>
                    </a:blip>
                    <a:stretch>
                      <a:fillRect/>
                    </a:stretch>
                  </pic:blipFill>
                  <pic:spPr>
                    <a:xfrm>
                      <a:off x="0" y="0"/>
                      <a:ext cx="5936615" cy="1721485"/>
                    </a:xfrm>
                    <a:prstGeom prst="rect">
                      <a:avLst/>
                    </a:prstGeom>
                  </pic:spPr>
                </pic:pic>
              </a:graphicData>
            </a:graphic>
          </wp:inline>
        </w:drawing>
      </w:r>
    </w:p>
    <w:p w:rsidR="00F374BC" w:rsidRPr="00F374BC" w:rsidRDefault="00F374BC" w:rsidP="00FE398F">
      <w:pPr>
        <w:pStyle w:val="af"/>
        <w:spacing w:before="300" w:line="360" w:lineRule="auto"/>
        <w:ind w:firstLine="720"/>
        <w:jc w:val="both"/>
        <w:rPr>
          <w:sz w:val="28"/>
          <w:szCs w:val="28"/>
        </w:rPr>
      </w:pPr>
      <w:r w:rsidRPr="00F374BC">
        <w:rPr>
          <w:sz w:val="28"/>
          <w:szCs w:val="28"/>
        </w:rPr>
        <w:t xml:space="preserve">Рисунок </w:t>
      </w:r>
      <w:r w:rsidRPr="00F374BC">
        <w:rPr>
          <w:sz w:val="28"/>
          <w:szCs w:val="28"/>
        </w:rPr>
        <w:fldChar w:fldCharType="begin"/>
      </w:r>
      <w:r w:rsidRPr="00F374BC">
        <w:rPr>
          <w:sz w:val="28"/>
          <w:szCs w:val="28"/>
        </w:rPr>
        <w:instrText xml:space="preserve"> SEQ Рисунок \* ARABIC </w:instrText>
      </w:r>
      <w:r w:rsidRPr="00F374BC">
        <w:rPr>
          <w:sz w:val="28"/>
          <w:szCs w:val="28"/>
        </w:rPr>
        <w:fldChar w:fldCharType="separate"/>
      </w:r>
      <w:r w:rsidR="00CF6405">
        <w:rPr>
          <w:noProof/>
          <w:sz w:val="28"/>
          <w:szCs w:val="28"/>
        </w:rPr>
        <w:t>1</w:t>
      </w:r>
      <w:r w:rsidRPr="00F374BC">
        <w:rPr>
          <w:sz w:val="28"/>
          <w:szCs w:val="28"/>
        </w:rPr>
        <w:fldChar w:fldCharType="end"/>
      </w:r>
      <w:r w:rsidRPr="00F374BC">
        <w:rPr>
          <w:sz w:val="28"/>
          <w:szCs w:val="28"/>
        </w:rPr>
        <w:t xml:space="preserve">. Предоставленные промышленности кредиты за 15 лет 1997 по 2012 годы </w:t>
      </w:r>
      <w:r w:rsidRPr="006D3319">
        <w:rPr>
          <w:sz w:val="28"/>
          <w:szCs w:val="28"/>
        </w:rPr>
        <w:t>[33</w:t>
      </w:r>
      <w:r w:rsidR="00CF6405" w:rsidRPr="00CF6405">
        <w:rPr>
          <w:sz w:val="28"/>
          <w:szCs w:val="28"/>
        </w:rPr>
        <w:t>,</w:t>
      </w:r>
      <w:r w:rsidR="00CF6405">
        <w:rPr>
          <w:sz w:val="28"/>
          <w:szCs w:val="28"/>
        </w:rPr>
        <w:t xml:space="preserve"> стр.</w:t>
      </w:r>
      <w:r w:rsidR="00CF6405" w:rsidRPr="00CF6405">
        <w:rPr>
          <w:sz w:val="28"/>
          <w:szCs w:val="28"/>
        </w:rPr>
        <w:t xml:space="preserve"> 17</w:t>
      </w:r>
      <w:r w:rsidRPr="006D3319">
        <w:rPr>
          <w:sz w:val="28"/>
          <w:szCs w:val="28"/>
        </w:rPr>
        <w:t>]</w:t>
      </w:r>
    </w:p>
    <w:p w:rsidR="006D3319" w:rsidRDefault="006D3319" w:rsidP="00FE398F">
      <w:pPr>
        <w:spacing w:before="300" w:line="360" w:lineRule="auto"/>
        <w:ind w:firstLine="720"/>
        <w:jc w:val="both"/>
        <w:rPr>
          <w:sz w:val="28"/>
          <w:szCs w:val="28"/>
        </w:rPr>
      </w:pPr>
      <w:r>
        <w:rPr>
          <w:sz w:val="28"/>
          <w:szCs w:val="28"/>
        </w:rPr>
        <w:t xml:space="preserve">На графике отчетливо видно, что </w:t>
      </w:r>
      <w:r w:rsidR="00A51B1A">
        <w:rPr>
          <w:sz w:val="28"/>
          <w:szCs w:val="28"/>
        </w:rPr>
        <w:t xml:space="preserve">скачок объемов взятых промышленными предприятиями кредитов </w:t>
      </w:r>
      <w:r w:rsidR="00FE3CE6">
        <w:rPr>
          <w:sz w:val="28"/>
          <w:szCs w:val="28"/>
        </w:rPr>
        <w:t xml:space="preserve">начинается перед 2008 годом и останавливается лишь в 2009 году, </w:t>
      </w:r>
      <w:r w:rsidR="0013504B">
        <w:rPr>
          <w:sz w:val="28"/>
          <w:szCs w:val="28"/>
        </w:rPr>
        <w:t xml:space="preserve">где график достигает отметки порядка 17500000 млн рублей, </w:t>
      </w:r>
      <w:r w:rsidR="00FE3CE6">
        <w:rPr>
          <w:sz w:val="28"/>
          <w:szCs w:val="28"/>
        </w:rPr>
        <w:t xml:space="preserve">после чего начинается плато. </w:t>
      </w:r>
      <w:r w:rsidR="00136908">
        <w:rPr>
          <w:sz w:val="28"/>
          <w:szCs w:val="28"/>
        </w:rPr>
        <w:t>Как говорит австрийская школа, циклическому кризису и кредитной экспансии со стороны банков и других финансовых институтов предшествует накопление кредитов реальным сектором экономики.</w:t>
      </w:r>
      <w:r w:rsidR="00E948CB">
        <w:rPr>
          <w:sz w:val="28"/>
          <w:szCs w:val="28"/>
        </w:rPr>
        <w:t xml:space="preserve"> Вышеприведенный график это </w:t>
      </w:r>
      <w:r w:rsidR="00D223B5">
        <w:rPr>
          <w:sz w:val="28"/>
          <w:szCs w:val="28"/>
        </w:rPr>
        <w:t xml:space="preserve">как нельзя лучше </w:t>
      </w:r>
      <w:r w:rsidR="00E948CB">
        <w:rPr>
          <w:sz w:val="28"/>
          <w:szCs w:val="28"/>
        </w:rPr>
        <w:t>подтверждает.</w:t>
      </w:r>
      <w:r w:rsidR="00FD4257">
        <w:rPr>
          <w:sz w:val="28"/>
          <w:szCs w:val="28"/>
        </w:rPr>
        <w:t xml:space="preserve"> Еще лучше это видно на следующем графике, приведенном </w:t>
      </w:r>
      <w:proofErr w:type="spellStart"/>
      <w:r w:rsidR="00FD4257">
        <w:rPr>
          <w:sz w:val="28"/>
          <w:szCs w:val="28"/>
        </w:rPr>
        <w:t>Ненаховой</w:t>
      </w:r>
      <w:proofErr w:type="spellEnd"/>
      <w:r w:rsidR="00CF6405">
        <w:rPr>
          <w:sz w:val="28"/>
          <w:szCs w:val="28"/>
        </w:rPr>
        <w:t xml:space="preserve"> </w:t>
      </w:r>
      <w:r w:rsidR="00920D57">
        <w:rPr>
          <w:sz w:val="28"/>
          <w:szCs w:val="28"/>
        </w:rPr>
        <w:t xml:space="preserve">(рис. 2) </w:t>
      </w:r>
      <w:r w:rsidR="00CF6405" w:rsidRPr="006D3319">
        <w:rPr>
          <w:sz w:val="28"/>
          <w:szCs w:val="28"/>
        </w:rPr>
        <w:t>[33</w:t>
      </w:r>
      <w:r w:rsidR="00CF6405" w:rsidRPr="00CF6405">
        <w:rPr>
          <w:sz w:val="28"/>
          <w:szCs w:val="28"/>
        </w:rPr>
        <w:t>,</w:t>
      </w:r>
      <w:r w:rsidR="00CF6405">
        <w:rPr>
          <w:sz w:val="28"/>
          <w:szCs w:val="28"/>
        </w:rPr>
        <w:t xml:space="preserve"> стр.</w:t>
      </w:r>
      <w:r w:rsidR="00CF6405" w:rsidRPr="00CF6405">
        <w:rPr>
          <w:sz w:val="28"/>
          <w:szCs w:val="28"/>
        </w:rPr>
        <w:t xml:space="preserve"> 17</w:t>
      </w:r>
      <w:r w:rsidR="00CF6405" w:rsidRPr="006D3319">
        <w:rPr>
          <w:sz w:val="28"/>
          <w:szCs w:val="28"/>
        </w:rPr>
        <w:t>]</w:t>
      </w:r>
      <w:r w:rsidR="00FD4257">
        <w:rPr>
          <w:sz w:val="28"/>
          <w:szCs w:val="28"/>
        </w:rPr>
        <w:t xml:space="preserve">: </w:t>
      </w:r>
    </w:p>
    <w:p w:rsidR="00CF6405" w:rsidRDefault="00FD4257" w:rsidP="00FE398F">
      <w:pPr>
        <w:keepNext/>
        <w:spacing w:before="300" w:line="360" w:lineRule="auto"/>
        <w:ind w:firstLine="720"/>
        <w:jc w:val="both"/>
      </w:pPr>
      <w:r>
        <w:rPr>
          <w:noProof/>
          <w:sz w:val="28"/>
          <w:szCs w:val="28"/>
        </w:rPr>
        <w:drawing>
          <wp:inline distT="0" distB="0" distL="0" distR="0" wp14:anchorId="554892A8" wp14:editId="5C2F2267">
            <wp:extent cx="5936615" cy="21640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20-06-01 в 15.02.01.png"/>
                    <pic:cNvPicPr/>
                  </pic:nvPicPr>
                  <pic:blipFill>
                    <a:blip r:embed="rId9">
                      <a:extLst>
                        <a:ext uri="{28A0092B-C50C-407E-A947-70E740481C1C}">
                          <a14:useLocalDpi xmlns:a14="http://schemas.microsoft.com/office/drawing/2010/main" val="0"/>
                        </a:ext>
                      </a:extLst>
                    </a:blip>
                    <a:stretch>
                      <a:fillRect/>
                    </a:stretch>
                  </pic:blipFill>
                  <pic:spPr>
                    <a:xfrm>
                      <a:off x="0" y="0"/>
                      <a:ext cx="5936615" cy="2164080"/>
                    </a:xfrm>
                    <a:prstGeom prst="rect">
                      <a:avLst/>
                    </a:prstGeom>
                  </pic:spPr>
                </pic:pic>
              </a:graphicData>
            </a:graphic>
          </wp:inline>
        </w:drawing>
      </w:r>
    </w:p>
    <w:p w:rsidR="00FD4257" w:rsidRPr="00CF6405" w:rsidRDefault="00CF6405" w:rsidP="00FE398F">
      <w:pPr>
        <w:pStyle w:val="af"/>
        <w:spacing w:before="300" w:line="360" w:lineRule="auto"/>
        <w:ind w:firstLine="720"/>
        <w:jc w:val="both"/>
        <w:rPr>
          <w:sz w:val="28"/>
          <w:szCs w:val="28"/>
        </w:rPr>
      </w:pPr>
      <w:r w:rsidRPr="00CF6405">
        <w:rPr>
          <w:sz w:val="28"/>
          <w:szCs w:val="28"/>
        </w:rPr>
        <w:t xml:space="preserve">Рисунок </w:t>
      </w:r>
      <w:r w:rsidRPr="00CF6405">
        <w:rPr>
          <w:sz w:val="28"/>
          <w:szCs w:val="28"/>
        </w:rPr>
        <w:fldChar w:fldCharType="begin"/>
      </w:r>
      <w:r w:rsidRPr="00CF6405">
        <w:rPr>
          <w:sz w:val="28"/>
          <w:szCs w:val="28"/>
        </w:rPr>
        <w:instrText xml:space="preserve"> SEQ Рисунок \* ARABIC </w:instrText>
      </w:r>
      <w:r w:rsidRPr="00CF6405">
        <w:rPr>
          <w:sz w:val="28"/>
          <w:szCs w:val="28"/>
        </w:rPr>
        <w:fldChar w:fldCharType="separate"/>
      </w:r>
      <w:r w:rsidRPr="00CF6405">
        <w:rPr>
          <w:noProof/>
          <w:sz w:val="28"/>
          <w:szCs w:val="28"/>
        </w:rPr>
        <w:t>2</w:t>
      </w:r>
      <w:r w:rsidRPr="00CF6405">
        <w:rPr>
          <w:sz w:val="28"/>
          <w:szCs w:val="28"/>
        </w:rPr>
        <w:fldChar w:fldCharType="end"/>
      </w:r>
      <w:r w:rsidRPr="00CF6405">
        <w:rPr>
          <w:sz w:val="28"/>
          <w:szCs w:val="28"/>
        </w:rPr>
        <w:t>. Годовые колебания прироста кредитов реального сектора [33, стр. 17]</w:t>
      </w:r>
    </w:p>
    <w:p w:rsidR="00BA54EE" w:rsidRDefault="003D46B4" w:rsidP="00FE398F">
      <w:pPr>
        <w:spacing w:before="300" w:line="360" w:lineRule="auto"/>
        <w:ind w:firstLine="720"/>
        <w:jc w:val="both"/>
        <w:rPr>
          <w:sz w:val="28"/>
          <w:szCs w:val="28"/>
        </w:rPr>
      </w:pPr>
      <w:r w:rsidRPr="00FC1BA4">
        <w:rPr>
          <w:sz w:val="28"/>
          <w:szCs w:val="28"/>
        </w:rPr>
        <w:lastRenderedPageBreak/>
        <w:t>С середины 2006 года хорошо наблюдается тенденция на</w:t>
      </w:r>
      <w:r w:rsidR="006013E9" w:rsidRPr="00FC1BA4">
        <w:rPr>
          <w:sz w:val="28"/>
          <w:szCs w:val="28"/>
        </w:rPr>
        <w:t xml:space="preserve"> увеличение объемов заемных средств, полученных реальным секторов от финансового в долг.</w:t>
      </w:r>
      <w:r w:rsidR="00FC1BA4" w:rsidRPr="00FC1BA4">
        <w:rPr>
          <w:sz w:val="28"/>
          <w:szCs w:val="28"/>
        </w:rPr>
        <w:t xml:space="preserve"> </w:t>
      </w:r>
      <w:proofErr w:type="spellStart"/>
      <w:r w:rsidR="00FC1BA4" w:rsidRPr="00FC1BA4">
        <w:rPr>
          <w:sz w:val="28"/>
          <w:szCs w:val="28"/>
        </w:rPr>
        <w:t>Ненахова</w:t>
      </w:r>
      <w:proofErr w:type="spellEnd"/>
      <w:r w:rsidR="00FC1BA4" w:rsidRPr="00FC1BA4">
        <w:rPr>
          <w:sz w:val="28"/>
          <w:szCs w:val="28"/>
        </w:rPr>
        <w:t xml:space="preserve"> так пишет об этом: «С 2007 года можно констатировать начало фазы </w:t>
      </w:r>
      <w:r w:rsidR="005271AB">
        <w:rPr>
          <w:sz w:val="28"/>
          <w:szCs w:val="28"/>
        </w:rPr>
        <w:t>«</w:t>
      </w:r>
      <w:r w:rsidR="00FC1BA4" w:rsidRPr="00FC1BA4">
        <w:rPr>
          <w:sz w:val="28"/>
          <w:szCs w:val="28"/>
        </w:rPr>
        <w:t>избыточного кре</w:t>
      </w:r>
      <w:r w:rsidR="005271AB">
        <w:rPr>
          <w:sz w:val="28"/>
          <w:szCs w:val="28"/>
        </w:rPr>
        <w:t>ди</w:t>
      </w:r>
      <w:r w:rsidR="00FC1BA4" w:rsidRPr="00FC1BA4">
        <w:rPr>
          <w:sz w:val="28"/>
          <w:szCs w:val="28"/>
        </w:rPr>
        <w:t>тования</w:t>
      </w:r>
      <w:r w:rsidR="005271AB">
        <w:rPr>
          <w:sz w:val="28"/>
          <w:szCs w:val="28"/>
        </w:rPr>
        <w:t>»</w:t>
      </w:r>
      <w:r w:rsidR="00FC1BA4" w:rsidRPr="00FC1BA4">
        <w:rPr>
          <w:sz w:val="28"/>
          <w:szCs w:val="28"/>
        </w:rPr>
        <w:t>, поскольку в 2007 году был зафиксирован рекордный темп прироста кре</w:t>
      </w:r>
      <w:r w:rsidR="005271AB">
        <w:rPr>
          <w:sz w:val="28"/>
          <w:szCs w:val="28"/>
        </w:rPr>
        <w:t>д</w:t>
      </w:r>
      <w:r w:rsidR="00FC1BA4" w:rsidRPr="00FC1BA4">
        <w:rPr>
          <w:sz w:val="28"/>
          <w:szCs w:val="28"/>
        </w:rPr>
        <w:t>итов - 51,21%» [33, стр. 17].</w:t>
      </w:r>
      <w:r w:rsidR="00F611AE">
        <w:rPr>
          <w:sz w:val="28"/>
          <w:szCs w:val="28"/>
        </w:rPr>
        <w:t xml:space="preserve"> </w:t>
      </w:r>
      <w:r w:rsidR="002E3625">
        <w:rPr>
          <w:sz w:val="28"/>
          <w:szCs w:val="28"/>
        </w:rPr>
        <w:t xml:space="preserve">Пик приходится на момент, непосредственно, кризисной ситуации – на середину 2008 года, где график достигает отметки в </w:t>
      </w:r>
      <w:r w:rsidR="002E3625" w:rsidRPr="002E3625">
        <w:rPr>
          <w:sz w:val="28"/>
          <w:szCs w:val="28"/>
        </w:rPr>
        <w:t>55,8%.</w:t>
      </w:r>
      <w:r w:rsidR="002E3625">
        <w:rPr>
          <w:sz w:val="28"/>
          <w:szCs w:val="28"/>
        </w:rPr>
        <w:t xml:space="preserve"> З</w:t>
      </w:r>
      <w:r w:rsidR="00865DD5">
        <w:rPr>
          <w:sz w:val="28"/>
          <w:szCs w:val="28"/>
        </w:rPr>
        <w:t xml:space="preserve">начительный спад наблюдается в 2010 году, когда последствия мирового финансово-экономического кризиса были, в целом, более-менее преодолены. </w:t>
      </w:r>
      <w:r w:rsidR="002E3625">
        <w:rPr>
          <w:sz w:val="28"/>
          <w:szCs w:val="28"/>
        </w:rPr>
        <w:t xml:space="preserve">Дальше вновь начался стабильный рост объемов займов – к середине 2011 </w:t>
      </w:r>
      <w:proofErr w:type="gramStart"/>
      <w:r w:rsidR="002E3625">
        <w:rPr>
          <w:sz w:val="28"/>
          <w:szCs w:val="28"/>
        </w:rPr>
        <w:t xml:space="preserve">года  </w:t>
      </w:r>
      <w:r w:rsidR="002E3625" w:rsidRPr="002E3625">
        <w:rPr>
          <w:sz w:val="28"/>
          <w:szCs w:val="28"/>
        </w:rPr>
        <w:t>15</w:t>
      </w:r>
      <w:proofErr w:type="gramEnd"/>
      <w:r w:rsidR="002E3625" w:rsidRPr="002E3625">
        <w:rPr>
          <w:sz w:val="28"/>
          <w:szCs w:val="28"/>
        </w:rPr>
        <w:t xml:space="preserve">,4%, </w:t>
      </w:r>
      <w:r w:rsidR="002E3625">
        <w:rPr>
          <w:sz w:val="28"/>
          <w:szCs w:val="28"/>
        </w:rPr>
        <w:t>к середине 2012 года – 26,7</w:t>
      </w:r>
      <w:r w:rsidR="002E3625" w:rsidRPr="002E3625">
        <w:rPr>
          <w:sz w:val="28"/>
          <w:szCs w:val="28"/>
        </w:rPr>
        <w:t>%</w:t>
      </w:r>
      <w:r w:rsidR="002E3625">
        <w:rPr>
          <w:sz w:val="28"/>
          <w:szCs w:val="28"/>
        </w:rPr>
        <w:t xml:space="preserve">. </w:t>
      </w:r>
    </w:p>
    <w:p w:rsidR="00021940" w:rsidRPr="002E3625" w:rsidRDefault="00021940" w:rsidP="007B6D4B">
      <w:pPr>
        <w:spacing w:before="300" w:line="360" w:lineRule="auto"/>
        <w:ind w:firstLine="720"/>
        <w:jc w:val="both"/>
        <w:rPr>
          <w:sz w:val="28"/>
          <w:szCs w:val="28"/>
        </w:rPr>
      </w:pPr>
      <w:r w:rsidRPr="00021940">
        <w:rPr>
          <w:sz w:val="28"/>
          <w:szCs w:val="28"/>
        </w:rPr>
        <w:t xml:space="preserve">Опираясь на вышеизложенные данные, </w:t>
      </w:r>
      <w:proofErr w:type="spellStart"/>
      <w:r w:rsidRPr="00021940">
        <w:rPr>
          <w:sz w:val="28"/>
          <w:szCs w:val="28"/>
        </w:rPr>
        <w:t>Ненахова</w:t>
      </w:r>
      <w:proofErr w:type="spellEnd"/>
      <w:r w:rsidRPr="00021940">
        <w:rPr>
          <w:sz w:val="28"/>
          <w:szCs w:val="28"/>
        </w:rPr>
        <w:t xml:space="preserve"> приходит к таким выводам по вопросу кредитной экспансии в России: «Таким образом, исходя из вышеизложенного и опираясь на </w:t>
      </w:r>
      <w:r>
        <w:rPr>
          <w:sz w:val="28"/>
          <w:szCs w:val="28"/>
        </w:rPr>
        <w:t>д</w:t>
      </w:r>
      <w:r w:rsidRPr="00021940">
        <w:rPr>
          <w:sz w:val="28"/>
          <w:szCs w:val="28"/>
        </w:rPr>
        <w:t>анные анализа объемов кре</w:t>
      </w:r>
      <w:r>
        <w:rPr>
          <w:sz w:val="28"/>
          <w:szCs w:val="28"/>
        </w:rPr>
        <w:t>д</w:t>
      </w:r>
      <w:r w:rsidRPr="00021940">
        <w:rPr>
          <w:sz w:val="28"/>
          <w:szCs w:val="28"/>
        </w:rPr>
        <w:t xml:space="preserve">итования и </w:t>
      </w:r>
      <w:r>
        <w:rPr>
          <w:sz w:val="28"/>
          <w:szCs w:val="28"/>
        </w:rPr>
        <w:t>д</w:t>
      </w:r>
      <w:r w:rsidRPr="00021940">
        <w:rPr>
          <w:sz w:val="28"/>
          <w:szCs w:val="28"/>
        </w:rPr>
        <w:t xml:space="preserve">ополнительные </w:t>
      </w:r>
      <w:r>
        <w:rPr>
          <w:sz w:val="28"/>
          <w:szCs w:val="28"/>
        </w:rPr>
        <w:t>«</w:t>
      </w:r>
      <w:r w:rsidRPr="00021940">
        <w:rPr>
          <w:sz w:val="28"/>
          <w:szCs w:val="28"/>
        </w:rPr>
        <w:t>сигнальные» индикаторы, можно установить , что один цикл кре</w:t>
      </w:r>
      <w:r>
        <w:rPr>
          <w:sz w:val="28"/>
          <w:szCs w:val="28"/>
        </w:rPr>
        <w:t>дит</w:t>
      </w:r>
      <w:r w:rsidRPr="00021940">
        <w:rPr>
          <w:sz w:val="28"/>
          <w:szCs w:val="28"/>
        </w:rPr>
        <w:t xml:space="preserve">ной </w:t>
      </w:r>
      <w:r>
        <w:rPr>
          <w:sz w:val="28"/>
          <w:szCs w:val="28"/>
        </w:rPr>
        <w:t>эк</w:t>
      </w:r>
      <w:r w:rsidRPr="00021940">
        <w:rPr>
          <w:sz w:val="28"/>
          <w:szCs w:val="28"/>
        </w:rPr>
        <w:t>спансии в России можно рассматривать как период с начала 2003 года по середину 2009 года» [33, стр. 18-19].</w:t>
      </w:r>
    </w:p>
    <w:p w:rsidR="0020761F" w:rsidRDefault="00864A17" w:rsidP="00FE398F">
      <w:pPr>
        <w:spacing w:before="300" w:line="360" w:lineRule="auto"/>
        <w:ind w:firstLine="720"/>
        <w:jc w:val="both"/>
        <w:rPr>
          <w:sz w:val="28"/>
          <w:szCs w:val="28"/>
        </w:rPr>
      </w:pPr>
      <w:r>
        <w:rPr>
          <w:sz w:val="28"/>
          <w:szCs w:val="28"/>
        </w:rPr>
        <w:t>Поскольку кредитная экспансия –</w:t>
      </w:r>
      <w:r w:rsidR="00453AE6">
        <w:rPr>
          <w:sz w:val="28"/>
          <w:szCs w:val="28"/>
        </w:rPr>
        <w:t xml:space="preserve"> </w:t>
      </w:r>
      <w:r>
        <w:rPr>
          <w:sz w:val="28"/>
          <w:szCs w:val="28"/>
        </w:rPr>
        <w:t xml:space="preserve">это понятие, вокруг которого будут построены эмпирические исследования в третьей главе настоящей работы, </w:t>
      </w:r>
      <w:r w:rsidR="003669CD">
        <w:rPr>
          <w:sz w:val="28"/>
          <w:szCs w:val="28"/>
        </w:rPr>
        <w:t xml:space="preserve">перейдем </w:t>
      </w:r>
      <w:r>
        <w:rPr>
          <w:sz w:val="28"/>
          <w:szCs w:val="28"/>
        </w:rPr>
        <w:t xml:space="preserve">теперь </w:t>
      </w:r>
      <w:r w:rsidR="003669CD">
        <w:rPr>
          <w:sz w:val="28"/>
          <w:szCs w:val="28"/>
        </w:rPr>
        <w:t>к изложению сути</w:t>
      </w:r>
      <w:r>
        <w:rPr>
          <w:sz w:val="28"/>
          <w:szCs w:val="28"/>
        </w:rPr>
        <w:t xml:space="preserve"> самой кредитной экспансии</w:t>
      </w:r>
      <w:r w:rsidR="003669CD">
        <w:rPr>
          <w:sz w:val="28"/>
          <w:szCs w:val="28"/>
        </w:rPr>
        <w:t>, опираясь на труды не менее известного</w:t>
      </w:r>
      <w:r w:rsidR="00A9245B">
        <w:rPr>
          <w:sz w:val="28"/>
          <w:szCs w:val="28"/>
        </w:rPr>
        <w:t xml:space="preserve">, чем представитель «поколения классиков» Людвиг фон </w:t>
      </w:r>
      <w:proofErr w:type="spellStart"/>
      <w:r w:rsidR="00A9245B">
        <w:rPr>
          <w:sz w:val="28"/>
          <w:szCs w:val="28"/>
        </w:rPr>
        <w:t>Мизес</w:t>
      </w:r>
      <w:proofErr w:type="spellEnd"/>
      <w:r w:rsidR="003669CD">
        <w:rPr>
          <w:sz w:val="28"/>
          <w:szCs w:val="28"/>
        </w:rPr>
        <w:t xml:space="preserve"> </w:t>
      </w:r>
      <w:r w:rsidR="00A9245B">
        <w:rPr>
          <w:sz w:val="28"/>
          <w:szCs w:val="28"/>
        </w:rPr>
        <w:t xml:space="preserve">современного </w:t>
      </w:r>
      <w:r w:rsidR="003669CD">
        <w:rPr>
          <w:sz w:val="28"/>
          <w:szCs w:val="28"/>
        </w:rPr>
        <w:t xml:space="preserve">представителя </w:t>
      </w:r>
      <w:r>
        <w:rPr>
          <w:sz w:val="28"/>
          <w:szCs w:val="28"/>
        </w:rPr>
        <w:t xml:space="preserve">австрийского </w:t>
      </w:r>
      <w:r w:rsidR="003669CD">
        <w:rPr>
          <w:sz w:val="28"/>
          <w:szCs w:val="28"/>
        </w:rPr>
        <w:t xml:space="preserve">направления в экономической науке </w:t>
      </w:r>
      <w:proofErr w:type="spellStart"/>
      <w:r w:rsidR="003669CD">
        <w:rPr>
          <w:sz w:val="28"/>
          <w:szCs w:val="28"/>
        </w:rPr>
        <w:t>Хесуса</w:t>
      </w:r>
      <w:proofErr w:type="spellEnd"/>
      <w:r w:rsidR="003669CD">
        <w:rPr>
          <w:sz w:val="28"/>
          <w:szCs w:val="28"/>
        </w:rPr>
        <w:t xml:space="preserve"> </w:t>
      </w:r>
      <w:proofErr w:type="spellStart"/>
      <w:r w:rsidR="003669CD">
        <w:rPr>
          <w:sz w:val="28"/>
          <w:szCs w:val="28"/>
        </w:rPr>
        <w:t>Уэтра</w:t>
      </w:r>
      <w:proofErr w:type="spellEnd"/>
      <w:r w:rsidR="003669CD">
        <w:rPr>
          <w:sz w:val="28"/>
          <w:szCs w:val="28"/>
        </w:rPr>
        <w:t xml:space="preserve"> де </w:t>
      </w:r>
      <w:proofErr w:type="spellStart"/>
      <w:r w:rsidR="003669CD">
        <w:rPr>
          <w:sz w:val="28"/>
          <w:szCs w:val="28"/>
        </w:rPr>
        <w:t>Сото</w:t>
      </w:r>
      <w:proofErr w:type="spellEnd"/>
      <w:r w:rsidR="003669CD">
        <w:rPr>
          <w:sz w:val="28"/>
          <w:szCs w:val="28"/>
        </w:rPr>
        <w:t xml:space="preserve">. </w:t>
      </w:r>
    </w:p>
    <w:p w:rsidR="00D73DDE" w:rsidRDefault="003669CD" w:rsidP="00FE398F">
      <w:pPr>
        <w:spacing w:before="300" w:line="360" w:lineRule="auto"/>
        <w:ind w:firstLine="720"/>
        <w:jc w:val="both"/>
        <w:rPr>
          <w:sz w:val="28"/>
          <w:szCs w:val="28"/>
        </w:rPr>
      </w:pPr>
      <w:r w:rsidRPr="00D73DDE">
        <w:rPr>
          <w:sz w:val="28"/>
          <w:szCs w:val="28"/>
        </w:rPr>
        <w:t xml:space="preserve">В своей книге «Деньги, банковский кредит и экономические циклы» де </w:t>
      </w:r>
      <w:proofErr w:type="spellStart"/>
      <w:r w:rsidRPr="00D73DDE">
        <w:rPr>
          <w:sz w:val="28"/>
          <w:szCs w:val="28"/>
        </w:rPr>
        <w:t>Сото</w:t>
      </w:r>
      <w:proofErr w:type="spellEnd"/>
      <w:r w:rsidRPr="00D73DDE">
        <w:rPr>
          <w:sz w:val="28"/>
          <w:szCs w:val="28"/>
        </w:rPr>
        <w:t xml:space="preserve"> приводит развернутое объяснение кредитной экспансии</w:t>
      </w:r>
      <w:r w:rsidR="00D73DDE" w:rsidRPr="00D73DDE">
        <w:rPr>
          <w:sz w:val="28"/>
          <w:szCs w:val="28"/>
        </w:rPr>
        <w:t>, порожденной банковской системой с частичным резервированием</w:t>
      </w:r>
      <w:r w:rsidRPr="00D73DDE">
        <w:rPr>
          <w:sz w:val="28"/>
          <w:szCs w:val="28"/>
        </w:rPr>
        <w:t xml:space="preserve">: «Сейчас мы увидим, как банковская система с частичным резервированием, взятая как единое целое, создает из ничего значительно больший объем депозитов и вызывает куда </w:t>
      </w:r>
      <w:r w:rsidRPr="00D73DDE">
        <w:rPr>
          <w:sz w:val="28"/>
          <w:szCs w:val="28"/>
        </w:rPr>
        <w:lastRenderedPageBreak/>
        <w:t>более обширную кредитную экспансию» [2</w:t>
      </w:r>
      <w:r w:rsidR="00762C11">
        <w:rPr>
          <w:sz w:val="28"/>
          <w:szCs w:val="28"/>
        </w:rPr>
        <w:t>6</w:t>
      </w:r>
      <w:r w:rsidR="00D73DDE" w:rsidRPr="00D73DDE">
        <w:rPr>
          <w:sz w:val="28"/>
          <w:szCs w:val="28"/>
        </w:rPr>
        <w:t>, стр. 167</w:t>
      </w:r>
      <w:r w:rsidRPr="00D73DDE">
        <w:rPr>
          <w:sz w:val="28"/>
          <w:szCs w:val="28"/>
        </w:rPr>
        <w:t>]</w:t>
      </w:r>
      <w:r w:rsidR="00037B1B" w:rsidRPr="00D73DDE">
        <w:rPr>
          <w:sz w:val="28"/>
          <w:szCs w:val="28"/>
        </w:rPr>
        <w:t xml:space="preserve">. </w:t>
      </w:r>
      <w:r w:rsidR="00D708AA">
        <w:rPr>
          <w:sz w:val="28"/>
          <w:szCs w:val="28"/>
        </w:rPr>
        <w:t>В этом пункте он делает вывод о том,</w:t>
      </w:r>
      <w:r w:rsidR="0032559C">
        <w:rPr>
          <w:sz w:val="28"/>
          <w:szCs w:val="28"/>
        </w:rPr>
        <w:t xml:space="preserve"> что банковская система с частич</w:t>
      </w:r>
      <w:r w:rsidR="00297950">
        <w:rPr>
          <w:sz w:val="28"/>
          <w:szCs w:val="28"/>
        </w:rPr>
        <w:t>н</w:t>
      </w:r>
      <w:r w:rsidR="0032559C">
        <w:rPr>
          <w:sz w:val="28"/>
          <w:szCs w:val="28"/>
        </w:rPr>
        <w:t xml:space="preserve">ым резервированием принципиально ничем не отличается от банка-монополиста, т. е. совершенно точно таким же образом делает деньги «из ничего». </w:t>
      </w:r>
      <w:r w:rsidR="00D73DDE" w:rsidRPr="00D73DDE">
        <w:rPr>
          <w:sz w:val="28"/>
          <w:szCs w:val="28"/>
        </w:rPr>
        <w:t>Однако, перед этим, он рассматривает «способность изолированного банка к кредитной экспансии и к созданию депозитов</w:t>
      </w:r>
      <w:r w:rsidR="00D73DDE">
        <w:rPr>
          <w:sz w:val="28"/>
          <w:szCs w:val="28"/>
        </w:rPr>
        <w:t xml:space="preserve">» </w:t>
      </w:r>
      <w:r w:rsidR="00D73DDE" w:rsidRPr="00D73DDE">
        <w:rPr>
          <w:sz w:val="28"/>
          <w:szCs w:val="28"/>
        </w:rPr>
        <w:t>[2</w:t>
      </w:r>
      <w:r w:rsidR="00762C11">
        <w:rPr>
          <w:sz w:val="28"/>
          <w:szCs w:val="28"/>
        </w:rPr>
        <w:t>6</w:t>
      </w:r>
      <w:r w:rsidR="00D73DDE" w:rsidRPr="00D73DDE">
        <w:rPr>
          <w:sz w:val="28"/>
          <w:szCs w:val="28"/>
        </w:rPr>
        <w:t xml:space="preserve">, </w:t>
      </w:r>
      <w:r w:rsidR="00D73DDE">
        <w:rPr>
          <w:sz w:val="28"/>
          <w:szCs w:val="28"/>
          <w:lang w:val="en-US"/>
        </w:rPr>
        <w:t>c</w:t>
      </w:r>
      <w:r w:rsidR="00D73DDE">
        <w:rPr>
          <w:sz w:val="28"/>
          <w:szCs w:val="28"/>
        </w:rPr>
        <w:t>тр. 156</w:t>
      </w:r>
      <w:r w:rsidR="00D73DDE" w:rsidRPr="00D73DDE">
        <w:rPr>
          <w:sz w:val="28"/>
          <w:szCs w:val="28"/>
        </w:rPr>
        <w:t>]</w:t>
      </w:r>
      <w:r w:rsidR="00B31976">
        <w:rPr>
          <w:sz w:val="28"/>
          <w:szCs w:val="28"/>
        </w:rPr>
        <w:t>, которая нам интересна, как простейший пример кредитной экспансии</w:t>
      </w:r>
      <w:r w:rsidR="00D73DDE">
        <w:rPr>
          <w:sz w:val="28"/>
          <w:szCs w:val="28"/>
        </w:rPr>
        <w:t xml:space="preserve">. </w:t>
      </w:r>
    </w:p>
    <w:p w:rsidR="008264DF" w:rsidRDefault="008264DF" w:rsidP="00FE398F">
      <w:pPr>
        <w:spacing w:before="300" w:line="360" w:lineRule="auto"/>
        <w:ind w:firstLine="720"/>
        <w:jc w:val="both"/>
        <w:rPr>
          <w:sz w:val="28"/>
          <w:szCs w:val="28"/>
        </w:rPr>
      </w:pPr>
      <w:r>
        <w:rPr>
          <w:sz w:val="28"/>
          <w:szCs w:val="28"/>
        </w:rPr>
        <w:t>Для начала, экономист изучает пределы, когда изолированный банк может создавать депозиты и кредитовать население, не имея для этого ничего. Вводятся переменные:</w:t>
      </w:r>
    </w:p>
    <w:p w:rsidR="008264DF" w:rsidRPr="008264DF" w:rsidRDefault="008264DF" w:rsidP="00FE398F">
      <w:pPr>
        <w:spacing w:before="300" w:line="360" w:lineRule="auto"/>
        <w:ind w:firstLine="720"/>
        <w:jc w:val="both"/>
        <w:rPr>
          <w:sz w:val="28"/>
          <w:szCs w:val="28"/>
        </w:rPr>
      </w:pPr>
      <w:r>
        <w:rPr>
          <w:sz w:val="28"/>
          <w:szCs w:val="28"/>
        </w:rPr>
        <w:t>«</w:t>
      </w:r>
      <w:r w:rsidRPr="008264DF">
        <w:rPr>
          <w:sz w:val="28"/>
          <w:szCs w:val="28"/>
        </w:rPr>
        <w:t xml:space="preserve">d — деньги, первоначально размещенные в банковских хранилищах; </w:t>
      </w:r>
    </w:p>
    <w:p w:rsidR="008264DF" w:rsidRPr="008264DF" w:rsidRDefault="00D6431C" w:rsidP="00FE398F">
      <w:pPr>
        <w:spacing w:before="300" w:line="360" w:lineRule="auto"/>
        <w:ind w:firstLine="720"/>
        <w:jc w:val="both"/>
        <w:rPr>
          <w:sz w:val="28"/>
          <w:szCs w:val="28"/>
        </w:rPr>
      </w:p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1</m:t>
            </m:r>
          </m:sub>
        </m:sSub>
      </m:oMath>
      <w:r w:rsidR="008264DF" w:rsidRPr="008264DF">
        <w:rPr>
          <w:sz w:val="28"/>
          <w:szCs w:val="28"/>
        </w:rPr>
        <w:t xml:space="preserve">— деньги, или резервы, покидающие банк в результате предоставления кредитов; </w:t>
      </w:r>
    </w:p>
    <w:p w:rsidR="008264DF" w:rsidRPr="008264DF" w:rsidRDefault="008264DF" w:rsidP="00FE398F">
      <w:pPr>
        <w:spacing w:before="300" w:line="360" w:lineRule="auto"/>
        <w:ind w:firstLine="720"/>
        <w:jc w:val="both"/>
        <w:rPr>
          <w:sz w:val="28"/>
          <w:szCs w:val="28"/>
        </w:rPr>
      </w:pPr>
      <w:r w:rsidRPr="008264DF">
        <w:rPr>
          <w:sz w:val="28"/>
          <w:szCs w:val="28"/>
        </w:rPr>
        <w:t>x — максимально возможное для банка расширение кредита на основе d;</w:t>
      </w:r>
    </w:p>
    <w:p w:rsidR="008264DF" w:rsidRPr="008264DF" w:rsidRDefault="008264DF" w:rsidP="00FE398F">
      <w:pPr>
        <w:spacing w:before="300" w:line="360" w:lineRule="auto"/>
        <w:ind w:firstLine="720"/>
        <w:jc w:val="both"/>
        <w:rPr>
          <w:sz w:val="28"/>
          <w:szCs w:val="28"/>
        </w:rPr>
      </w:pPr>
      <w:r w:rsidRPr="008264DF">
        <w:rPr>
          <w:sz w:val="28"/>
          <w:szCs w:val="28"/>
        </w:rPr>
        <w:t xml:space="preserve"> c — наличные деньги, или резервное покрытие, поддерживаемое банком в соответствии с опытом банкира и его осторожной оценкой того, сколько ему нужно денег для удовлетворения всех его обязательств;</w:t>
      </w:r>
    </w:p>
    <w:p w:rsidR="008264DF" w:rsidRDefault="008264DF" w:rsidP="00FE398F">
      <w:pPr>
        <w:spacing w:before="300" w:line="360" w:lineRule="auto"/>
        <w:ind w:firstLine="720"/>
        <w:jc w:val="both"/>
        <w:rPr>
          <w:sz w:val="28"/>
          <w:szCs w:val="28"/>
        </w:rPr>
      </w:pPr>
      <w:r w:rsidRPr="008264DF">
        <w:rPr>
          <w:sz w:val="28"/>
          <w:szCs w:val="28"/>
        </w:rPr>
        <w:t>k — доля выданных кредитов, которая в каждый момент времени в среднем остается неиспользованной заемщиками.</w:t>
      </w:r>
      <w:r>
        <w:rPr>
          <w:sz w:val="28"/>
          <w:szCs w:val="28"/>
        </w:rPr>
        <w:t xml:space="preserve">» </w:t>
      </w:r>
      <w:r w:rsidRPr="00252113">
        <w:rPr>
          <w:sz w:val="28"/>
          <w:szCs w:val="28"/>
        </w:rPr>
        <w:t>[2</w:t>
      </w:r>
      <w:r w:rsidR="00762C11">
        <w:rPr>
          <w:sz w:val="28"/>
          <w:szCs w:val="28"/>
        </w:rPr>
        <w:t>6</w:t>
      </w:r>
      <w:r w:rsidRPr="00252113">
        <w:rPr>
          <w:sz w:val="28"/>
          <w:szCs w:val="28"/>
        </w:rPr>
        <w:t xml:space="preserve">, </w:t>
      </w:r>
      <w:r>
        <w:rPr>
          <w:sz w:val="28"/>
          <w:szCs w:val="28"/>
        </w:rPr>
        <w:t>стр. 156</w:t>
      </w:r>
      <w:r w:rsidRPr="00252113">
        <w:rPr>
          <w:sz w:val="28"/>
          <w:szCs w:val="28"/>
        </w:rPr>
        <w:t>]</w:t>
      </w:r>
      <w:r>
        <w:rPr>
          <w:sz w:val="28"/>
          <w:szCs w:val="28"/>
        </w:rPr>
        <w:t>.</w:t>
      </w:r>
    </w:p>
    <w:p w:rsidR="008264DF" w:rsidRDefault="008264DF" w:rsidP="00FE398F">
      <w:pPr>
        <w:spacing w:before="300" w:line="360" w:lineRule="auto"/>
        <w:ind w:firstLine="720"/>
        <w:jc w:val="both"/>
        <w:rPr>
          <w:sz w:val="28"/>
          <w:szCs w:val="28"/>
        </w:rPr>
      </w:pPr>
      <w:r>
        <w:rPr>
          <w:sz w:val="28"/>
          <w:szCs w:val="28"/>
        </w:rPr>
        <w:t>На основании введенных переменных выводятся следующие формулы:</w:t>
      </w:r>
    </w:p>
    <w:p w:rsidR="008264DF" w:rsidRDefault="008264DF" w:rsidP="00FE398F">
      <w:pPr>
        <w:spacing w:before="300" w:line="360" w:lineRule="auto"/>
        <w:ind w:firstLine="720"/>
        <w:jc w:val="both"/>
        <w:rPr>
          <w:sz w:val="28"/>
          <w:szCs w:val="28"/>
        </w:rPr>
      </w:pPr>
      <w:r>
        <w:rPr>
          <w:sz w:val="28"/>
          <w:szCs w:val="28"/>
        </w:rPr>
        <w:t xml:space="preserve">Так как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1</m:t>
            </m:r>
          </m:sub>
        </m:sSub>
      </m:oMath>
      <w:r>
        <w:rPr>
          <w:sz w:val="28"/>
          <w:szCs w:val="28"/>
        </w:rPr>
        <w:t xml:space="preserve"> – это «сумма резервов», которые уходят из банка, она равняется сумме выданных населению кредитов</w:t>
      </w:r>
      <w:r w:rsidR="00374F7A">
        <w:rPr>
          <w:sz w:val="28"/>
          <w:szCs w:val="28"/>
        </w:rPr>
        <w:t xml:space="preserve">, умноженной на процент их эксплуатации: </w:t>
      </w:r>
    </w:p>
    <w:p w:rsidR="00374F7A" w:rsidRPr="008264DF" w:rsidRDefault="00D6431C" w:rsidP="00FE398F">
      <w:pPr>
        <w:spacing w:before="300" w:line="360" w:lineRule="auto"/>
        <w:ind w:firstLine="720"/>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1-k</m:t>
              </m:r>
            </m:e>
          </m:d>
          <m:r>
            <w:rPr>
              <w:rFonts w:ascii="Cambria Math" w:hAnsi="Cambria Math"/>
              <w:sz w:val="28"/>
              <w:szCs w:val="28"/>
            </w:rPr>
            <m:t>x</m:t>
          </m:r>
        </m:oMath>
      </m:oMathPara>
    </w:p>
    <w:p w:rsidR="008264DF" w:rsidRDefault="006D5EFC" w:rsidP="00FE398F">
      <w:pPr>
        <w:spacing w:before="300" w:line="360" w:lineRule="auto"/>
        <w:ind w:firstLine="720"/>
        <w:jc w:val="both"/>
        <w:rPr>
          <w:sz w:val="28"/>
          <w:szCs w:val="28"/>
        </w:rPr>
      </w:pPr>
      <w:r>
        <w:rPr>
          <w:sz w:val="28"/>
          <w:szCs w:val="28"/>
        </w:rPr>
        <w:t>Это первый способ выразить сумму уходящих резервов</w:t>
      </w:r>
      <w:r w:rsidR="00A0469A">
        <w:rPr>
          <w:sz w:val="28"/>
          <w:szCs w:val="28"/>
        </w:rPr>
        <w:t>, который так же можно интерпретировать и иным способом.</w:t>
      </w:r>
      <w:r>
        <w:rPr>
          <w:sz w:val="28"/>
          <w:szCs w:val="28"/>
        </w:rPr>
        <w:t xml:space="preserve"> Данная сумма резервов, теперь уходящих из банка, до этого являлась инвестициями вкладчиков и могла быть определена, как сумма первоначальных вкладов</w:t>
      </w:r>
      <w:r w:rsidRPr="000C6DB6">
        <w:rPr>
          <w:sz w:val="28"/>
          <w:szCs w:val="28"/>
        </w:rPr>
        <w:t xml:space="preserve"> (</w:t>
      </w:r>
      <w:r>
        <w:rPr>
          <w:sz w:val="28"/>
          <w:szCs w:val="28"/>
          <w:lang w:val="en-US"/>
        </w:rPr>
        <w:t>d</w:t>
      </w:r>
      <w:r w:rsidRPr="000C6DB6">
        <w:rPr>
          <w:sz w:val="28"/>
          <w:szCs w:val="28"/>
        </w:rPr>
        <w:t>)</w:t>
      </w:r>
      <w:r>
        <w:rPr>
          <w:sz w:val="28"/>
          <w:szCs w:val="28"/>
        </w:rPr>
        <w:t xml:space="preserve"> </w:t>
      </w:r>
      <w:r w:rsidR="000C6DB6">
        <w:rPr>
          <w:sz w:val="28"/>
          <w:szCs w:val="28"/>
        </w:rPr>
        <w:t>и неиспользованного объема займов самого банка (</w:t>
      </w:r>
      <w:proofErr w:type="spellStart"/>
      <w:r w:rsidR="000C6DB6">
        <w:rPr>
          <w:sz w:val="28"/>
          <w:szCs w:val="28"/>
          <w:lang w:val="en-US"/>
        </w:rPr>
        <w:t>ck</w:t>
      </w:r>
      <w:proofErr w:type="spellEnd"/>
      <w:r w:rsidR="000C6DB6">
        <w:rPr>
          <w:sz w:val="28"/>
          <w:szCs w:val="28"/>
        </w:rPr>
        <w:t xml:space="preserve">), </w:t>
      </w:r>
      <w:r>
        <w:rPr>
          <w:sz w:val="28"/>
          <w:szCs w:val="28"/>
        </w:rPr>
        <w:t>за вычетом минимальной величины резерва (</w:t>
      </w:r>
      <w:r>
        <w:rPr>
          <w:sz w:val="28"/>
          <w:szCs w:val="28"/>
          <w:lang w:val="en-US"/>
        </w:rPr>
        <w:t>cd</w:t>
      </w:r>
      <w:r w:rsidRPr="006D5EFC">
        <w:rPr>
          <w:sz w:val="28"/>
          <w:szCs w:val="28"/>
        </w:rPr>
        <w:t>)</w:t>
      </w:r>
      <w:r w:rsidR="000C6DB6">
        <w:rPr>
          <w:sz w:val="28"/>
          <w:szCs w:val="28"/>
        </w:rPr>
        <w:t>:</w:t>
      </w:r>
    </w:p>
    <w:p w:rsidR="000C6DB6" w:rsidRPr="00EC6D8C" w:rsidRDefault="00D6431C" w:rsidP="00FE398F">
      <w:pPr>
        <w:spacing w:before="300" w:line="360" w:lineRule="auto"/>
        <w:ind w:firstLine="720"/>
        <w:jc w:val="both"/>
        <w:rPr>
          <w:i/>
          <w:sz w:val="28"/>
          <w:szCs w:val="28"/>
        </w:rPr>
      </w:pPr>
      <m:oMathPara>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1</m:t>
              </m:r>
            </m:sub>
          </m:sSub>
          <m:r>
            <w:rPr>
              <w:rFonts w:ascii="Cambria Math" w:hAnsi="Cambria Math"/>
              <w:sz w:val="28"/>
              <w:szCs w:val="28"/>
            </w:rPr>
            <m:t>=</m:t>
          </m:r>
          <m:r>
            <w:rPr>
              <w:rFonts w:ascii="Cambria Math" w:hAnsi="Cambria Math"/>
              <w:sz w:val="28"/>
              <w:szCs w:val="28"/>
              <w:lang w:val="en-US"/>
            </w:rPr>
            <m:t>d-(cd+ckx)</m:t>
          </m:r>
        </m:oMath>
      </m:oMathPara>
    </w:p>
    <w:p w:rsidR="00D73DDE" w:rsidRDefault="00EC6D8C" w:rsidP="00FE398F">
      <w:pPr>
        <w:spacing w:before="300" w:line="360" w:lineRule="auto"/>
        <w:ind w:firstLine="720"/>
        <w:jc w:val="both"/>
        <w:rPr>
          <w:sz w:val="28"/>
          <w:szCs w:val="28"/>
        </w:rPr>
      </w:pPr>
      <w:r>
        <w:rPr>
          <w:sz w:val="28"/>
          <w:szCs w:val="28"/>
        </w:rPr>
        <w:t>Далее, мы просто приравниваем полученные значения:</w:t>
      </w:r>
    </w:p>
    <w:p w:rsidR="00EC6D8C" w:rsidRPr="00EC6D8C" w:rsidRDefault="00D6431C" w:rsidP="00FE398F">
      <w:pPr>
        <w:spacing w:before="300" w:line="360" w:lineRule="auto"/>
        <w:ind w:firstLine="720"/>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1-k</m:t>
              </m:r>
            </m:e>
          </m:d>
          <m:r>
            <w:rPr>
              <w:rFonts w:ascii="Cambria Math" w:hAnsi="Cambria Math"/>
              <w:sz w:val="28"/>
              <w:szCs w:val="28"/>
            </w:rPr>
            <m:t>x=</m:t>
          </m:r>
          <m:r>
            <w:rPr>
              <w:rFonts w:ascii="Cambria Math" w:hAnsi="Cambria Math"/>
              <w:sz w:val="28"/>
              <w:szCs w:val="28"/>
              <w:lang w:val="en-US"/>
            </w:rPr>
            <m:t>d-(cd+ckx)</m:t>
          </m:r>
        </m:oMath>
      </m:oMathPara>
    </w:p>
    <w:p w:rsidR="00EC6D8C" w:rsidRDefault="00EC6D8C" w:rsidP="00FE398F">
      <w:pPr>
        <w:spacing w:before="300" w:line="360" w:lineRule="auto"/>
        <w:ind w:firstLine="720"/>
        <w:jc w:val="both"/>
        <w:rPr>
          <w:sz w:val="28"/>
          <w:szCs w:val="28"/>
        </w:rPr>
      </w:pPr>
      <w:r>
        <w:rPr>
          <w:sz w:val="28"/>
          <w:szCs w:val="28"/>
        </w:rPr>
        <w:t xml:space="preserve">А дальше выражаем </w:t>
      </w:r>
      <w:r>
        <w:rPr>
          <w:sz w:val="28"/>
          <w:szCs w:val="28"/>
          <w:lang w:val="en-US"/>
        </w:rPr>
        <w:t>x</w:t>
      </w:r>
      <w:r>
        <w:rPr>
          <w:sz w:val="28"/>
          <w:szCs w:val="28"/>
        </w:rPr>
        <w:t>:</w:t>
      </w:r>
    </w:p>
    <w:p w:rsidR="00EC6D8C" w:rsidRPr="00EC6D8C" w:rsidRDefault="00D6431C" w:rsidP="00FE398F">
      <w:pPr>
        <w:spacing w:before="300" w:line="360" w:lineRule="auto"/>
        <w:ind w:firstLine="720"/>
        <w:jc w:val="both"/>
        <w:rPr>
          <w:sz w:val="28"/>
          <w:szCs w:val="28"/>
          <w:lang w:val="en-US"/>
        </w:rPr>
      </w:pPr>
      <m:oMathPara>
        <m:oMath>
          <m:d>
            <m:dPr>
              <m:ctrlPr>
                <w:rPr>
                  <w:rFonts w:ascii="Cambria Math" w:hAnsi="Cambria Math"/>
                  <w:i/>
                  <w:sz w:val="28"/>
                  <w:szCs w:val="28"/>
                </w:rPr>
              </m:ctrlPr>
            </m:dPr>
            <m:e>
              <m:r>
                <w:rPr>
                  <w:rFonts w:ascii="Cambria Math" w:hAnsi="Cambria Math"/>
                  <w:sz w:val="28"/>
                  <w:szCs w:val="28"/>
                </w:rPr>
                <m:t>1-k</m:t>
              </m:r>
            </m:e>
          </m:d>
          <m:r>
            <w:rPr>
              <w:rFonts w:ascii="Cambria Math" w:hAnsi="Cambria Math"/>
              <w:sz w:val="28"/>
              <w:szCs w:val="28"/>
            </w:rPr>
            <m:t>x=</m:t>
          </m:r>
          <m:r>
            <w:rPr>
              <w:rFonts w:ascii="Cambria Math" w:hAnsi="Cambria Math"/>
              <w:sz w:val="28"/>
              <w:szCs w:val="28"/>
              <w:lang w:val="en-US"/>
            </w:rPr>
            <m:t>d-cd-ckx</m:t>
          </m:r>
        </m:oMath>
      </m:oMathPara>
    </w:p>
    <w:p w:rsidR="00EC6D8C" w:rsidRPr="00EC6D8C" w:rsidRDefault="00EC6D8C" w:rsidP="00FE398F">
      <w:pPr>
        <w:spacing w:before="300" w:line="360" w:lineRule="auto"/>
        <w:ind w:firstLine="720"/>
        <w:jc w:val="both"/>
        <w:rPr>
          <w:sz w:val="28"/>
          <w:szCs w:val="28"/>
          <w:lang w:val="en-US"/>
        </w:rPr>
      </w:pPr>
      <m:oMathPara>
        <m:oMath>
          <m:r>
            <w:rPr>
              <w:rFonts w:ascii="Cambria Math" w:hAnsi="Cambria Math"/>
              <w:sz w:val="28"/>
              <w:szCs w:val="28"/>
            </w:rPr>
            <m:t>x-</m:t>
          </m:r>
          <m:r>
            <w:rPr>
              <w:rFonts w:ascii="Cambria Math" w:hAnsi="Cambria Math"/>
              <w:sz w:val="28"/>
              <w:szCs w:val="28"/>
              <w:lang w:val="en-US"/>
            </w:rPr>
            <m:t>kx+ckx</m:t>
          </m:r>
          <m:r>
            <w:rPr>
              <w:rFonts w:ascii="Cambria Math" w:hAnsi="Cambria Math"/>
              <w:sz w:val="28"/>
              <w:szCs w:val="28"/>
            </w:rPr>
            <m:t>=</m:t>
          </m:r>
          <m:r>
            <w:rPr>
              <w:rFonts w:ascii="Cambria Math" w:hAnsi="Cambria Math"/>
              <w:sz w:val="28"/>
              <w:szCs w:val="28"/>
              <w:lang w:val="en-US"/>
            </w:rPr>
            <m:t>d-cd</m:t>
          </m:r>
        </m:oMath>
      </m:oMathPara>
    </w:p>
    <w:p w:rsidR="003669CD" w:rsidRPr="00CE712F" w:rsidRDefault="00CE712F" w:rsidP="00FE398F">
      <w:pPr>
        <w:spacing w:before="300" w:line="360" w:lineRule="auto"/>
        <w:ind w:firstLine="720"/>
        <w:jc w:val="both"/>
        <w:rPr>
          <w:sz w:val="28"/>
          <w:szCs w:val="28"/>
        </w:rPr>
      </w:pPr>
      <m:oMathPara>
        <m:oMath>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1-k+ck</m:t>
              </m:r>
            </m:e>
          </m:d>
          <m:r>
            <w:rPr>
              <w:rFonts w:ascii="Cambria Math" w:hAnsi="Cambria Math"/>
              <w:sz w:val="28"/>
              <w:szCs w:val="28"/>
            </w:rPr>
            <m:t>=d(1-cd)</m:t>
          </m:r>
        </m:oMath>
      </m:oMathPara>
    </w:p>
    <w:p w:rsidR="00CE712F" w:rsidRPr="00D73DDE" w:rsidRDefault="00CE712F" w:rsidP="00FE398F">
      <w:pPr>
        <w:spacing w:before="300" w:line="360" w:lineRule="auto"/>
        <w:ind w:firstLine="720"/>
        <w:jc w:val="both"/>
        <w:rPr>
          <w:sz w:val="28"/>
          <w:szCs w:val="28"/>
        </w:rPr>
      </w:pPr>
      <m:oMathPara>
        <m:oMath>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d(1-cd)</m:t>
              </m:r>
            </m:num>
            <m:den>
              <m:r>
                <w:rPr>
                  <w:rFonts w:ascii="Cambria Math" w:hAnsi="Cambria Math"/>
                  <w:sz w:val="28"/>
                  <w:szCs w:val="28"/>
                </w:rPr>
                <m:t>1-k+ck</m:t>
              </m:r>
            </m:den>
          </m:f>
        </m:oMath>
      </m:oMathPara>
    </w:p>
    <w:p w:rsidR="00CD7316" w:rsidRDefault="000B6279" w:rsidP="00FE398F">
      <w:pPr>
        <w:spacing w:before="300" w:line="360" w:lineRule="auto"/>
        <w:ind w:firstLine="720"/>
        <w:jc w:val="both"/>
        <w:rPr>
          <w:sz w:val="28"/>
          <w:szCs w:val="28"/>
        </w:rPr>
      </w:pPr>
      <w:r w:rsidRPr="00CD7316">
        <w:rPr>
          <w:sz w:val="28"/>
          <w:szCs w:val="28"/>
        </w:rPr>
        <w:t xml:space="preserve">Таким образом мы видим, что параметры </w:t>
      </w:r>
      <w:r w:rsidRPr="00CD7316">
        <w:rPr>
          <w:sz w:val="28"/>
          <w:szCs w:val="28"/>
          <w:lang w:val="en-US"/>
        </w:rPr>
        <w:t>c</w:t>
      </w:r>
      <w:r w:rsidRPr="00CD7316">
        <w:rPr>
          <w:sz w:val="28"/>
          <w:szCs w:val="28"/>
        </w:rPr>
        <w:t xml:space="preserve"> и </w:t>
      </w:r>
      <w:r w:rsidRPr="00CD7316">
        <w:rPr>
          <w:sz w:val="28"/>
          <w:szCs w:val="28"/>
          <w:lang w:val="en-US"/>
        </w:rPr>
        <w:t>k</w:t>
      </w:r>
      <w:r w:rsidRPr="00CD7316">
        <w:rPr>
          <w:sz w:val="28"/>
          <w:szCs w:val="28"/>
        </w:rPr>
        <w:t xml:space="preserve">, отвечающие за способен оказывать позитивное влияние на </w:t>
      </w:r>
      <w:r w:rsidR="00AD146D" w:rsidRPr="00CD7316">
        <w:rPr>
          <w:sz w:val="28"/>
          <w:szCs w:val="28"/>
        </w:rPr>
        <w:t xml:space="preserve">способность банка делать депозиты и делать деньги «из ничего», как говорил </w:t>
      </w:r>
      <w:proofErr w:type="spellStart"/>
      <w:r w:rsidR="00AD146D" w:rsidRPr="00CD7316">
        <w:rPr>
          <w:sz w:val="28"/>
          <w:szCs w:val="28"/>
        </w:rPr>
        <w:t>Мюррей</w:t>
      </w:r>
      <w:proofErr w:type="spellEnd"/>
      <w:r w:rsidR="00AD146D" w:rsidRPr="00CD7316">
        <w:rPr>
          <w:sz w:val="28"/>
          <w:szCs w:val="28"/>
        </w:rPr>
        <w:t xml:space="preserve"> </w:t>
      </w:r>
      <w:proofErr w:type="spellStart"/>
      <w:r w:rsidR="00AD146D" w:rsidRPr="00CD7316">
        <w:rPr>
          <w:sz w:val="28"/>
          <w:szCs w:val="28"/>
        </w:rPr>
        <w:t>Ротбард</w:t>
      </w:r>
      <w:proofErr w:type="spellEnd"/>
      <w:r w:rsidR="00CD7316">
        <w:rPr>
          <w:sz w:val="28"/>
          <w:szCs w:val="28"/>
        </w:rPr>
        <w:t xml:space="preserve"> в своей книге</w:t>
      </w:r>
      <w:r w:rsidR="00CD7316" w:rsidRPr="00CD7316">
        <w:rPr>
          <w:sz w:val="28"/>
          <w:szCs w:val="28"/>
        </w:rPr>
        <w:t xml:space="preserve"> [</w:t>
      </w:r>
      <w:r w:rsidR="00762C11">
        <w:rPr>
          <w:sz w:val="28"/>
          <w:szCs w:val="28"/>
        </w:rPr>
        <w:t>20</w:t>
      </w:r>
      <w:r w:rsidR="00CD7316" w:rsidRPr="00CD7316">
        <w:rPr>
          <w:sz w:val="28"/>
          <w:szCs w:val="28"/>
        </w:rPr>
        <w:t>]</w:t>
      </w:r>
      <w:r w:rsidR="00AD146D" w:rsidRPr="00CD7316">
        <w:rPr>
          <w:sz w:val="28"/>
          <w:szCs w:val="28"/>
        </w:rPr>
        <w:t xml:space="preserve">. </w:t>
      </w:r>
      <w:r w:rsidR="00CD7316" w:rsidRPr="00CD7316">
        <w:rPr>
          <w:sz w:val="28"/>
          <w:szCs w:val="28"/>
        </w:rPr>
        <w:t xml:space="preserve">Таким образом, де </w:t>
      </w:r>
      <w:proofErr w:type="spellStart"/>
      <w:r w:rsidR="00CD7316" w:rsidRPr="00CD7316">
        <w:rPr>
          <w:sz w:val="28"/>
          <w:szCs w:val="28"/>
        </w:rPr>
        <w:t>Сото</w:t>
      </w:r>
      <w:proofErr w:type="spellEnd"/>
      <w:r w:rsidR="00CD7316" w:rsidRPr="00CD7316">
        <w:rPr>
          <w:sz w:val="28"/>
          <w:szCs w:val="28"/>
        </w:rPr>
        <w:t xml:space="preserve"> заключает: «чем выше коэффициент резервирования, который, по оценке банка, необходимо поддерживать, тем меньше кредитов он способен предоставить» [2</w:t>
      </w:r>
      <w:r w:rsidR="00762C11">
        <w:rPr>
          <w:sz w:val="28"/>
          <w:szCs w:val="28"/>
        </w:rPr>
        <w:t>6</w:t>
      </w:r>
      <w:r w:rsidR="00CD7316" w:rsidRPr="00CD7316">
        <w:rPr>
          <w:sz w:val="28"/>
          <w:szCs w:val="28"/>
        </w:rPr>
        <w:t>, стр. 157-158]</w:t>
      </w:r>
      <w:r w:rsidR="00CD7316">
        <w:rPr>
          <w:sz w:val="28"/>
          <w:szCs w:val="28"/>
        </w:rPr>
        <w:t xml:space="preserve">. В этом и </w:t>
      </w:r>
      <w:r w:rsidR="00CD7316">
        <w:rPr>
          <w:sz w:val="28"/>
          <w:szCs w:val="28"/>
        </w:rPr>
        <w:lastRenderedPageBreak/>
        <w:t>заключается суть кредитной экспансии, играющей существенную роль в экономических циклах и кризисах.</w:t>
      </w:r>
    </w:p>
    <w:p w:rsidR="0084632C" w:rsidRDefault="0084632C" w:rsidP="00FE398F">
      <w:pPr>
        <w:spacing w:before="300" w:line="360" w:lineRule="auto"/>
        <w:ind w:firstLine="720"/>
        <w:jc w:val="both"/>
        <w:rPr>
          <w:sz w:val="28"/>
          <w:szCs w:val="28"/>
        </w:rPr>
      </w:pPr>
      <w:r>
        <w:rPr>
          <w:sz w:val="28"/>
          <w:szCs w:val="28"/>
        </w:rPr>
        <w:t>Подробно разобрав вопросы, связанные с понятием, непосредственно, кредитной экспансии и тех финансовых инструментов, с помощью которых банковские и другие финансовые организации осуществляют данную политику в условиях нарастающего кризиса и диспропорций между реальным и финансовым сектором, можно переходить к исследованию трудов, направленных на эмпирическую верификацию австрийской теории экономического цикла.</w:t>
      </w:r>
    </w:p>
    <w:p w:rsidR="00E22F43" w:rsidRDefault="00E22F43" w:rsidP="00FE398F">
      <w:pPr>
        <w:spacing w:before="300" w:line="360" w:lineRule="auto"/>
        <w:ind w:firstLine="720"/>
        <w:jc w:val="both"/>
        <w:rPr>
          <w:sz w:val="28"/>
          <w:szCs w:val="28"/>
        </w:rPr>
      </w:pPr>
    </w:p>
    <w:p w:rsidR="00CE5A6D" w:rsidRDefault="00CE5A6D" w:rsidP="00FE398F">
      <w:pPr>
        <w:spacing w:before="300" w:line="360" w:lineRule="auto"/>
        <w:ind w:firstLine="720"/>
        <w:jc w:val="both"/>
        <w:rPr>
          <w:sz w:val="28"/>
          <w:szCs w:val="28"/>
        </w:rPr>
      </w:pPr>
      <w:r>
        <w:rPr>
          <w:sz w:val="28"/>
          <w:szCs w:val="28"/>
        </w:rPr>
        <w:br w:type="page"/>
      </w:r>
    </w:p>
    <w:p w:rsidR="00CE5A6D" w:rsidRDefault="00CE5A6D" w:rsidP="00FE398F">
      <w:pPr>
        <w:spacing w:before="300" w:line="360" w:lineRule="auto"/>
        <w:ind w:firstLine="720"/>
        <w:jc w:val="both"/>
        <w:rPr>
          <w:sz w:val="28"/>
          <w:szCs w:val="28"/>
        </w:rPr>
      </w:pPr>
    </w:p>
    <w:p w:rsidR="00CE5A6D" w:rsidRPr="00B907AB" w:rsidRDefault="00CE5A6D" w:rsidP="00B907AB">
      <w:pPr>
        <w:pStyle w:val="2"/>
        <w:spacing w:before="300" w:line="360" w:lineRule="auto"/>
        <w:jc w:val="center"/>
        <w:rPr>
          <w:rFonts w:ascii="Times New Roman" w:hAnsi="Times New Roman" w:cs="Times New Roman"/>
          <w:color w:val="000000" w:themeColor="text1"/>
          <w:sz w:val="32"/>
          <w:szCs w:val="32"/>
        </w:rPr>
      </w:pPr>
      <w:bookmarkStart w:id="6" w:name="_Toc41919958"/>
      <w:r w:rsidRPr="00B907AB">
        <w:rPr>
          <w:rFonts w:ascii="Times New Roman" w:hAnsi="Times New Roman" w:cs="Times New Roman"/>
          <w:color w:val="000000" w:themeColor="text1"/>
          <w:sz w:val="32"/>
          <w:szCs w:val="32"/>
        </w:rPr>
        <w:t>2.2.</w:t>
      </w:r>
      <w:r w:rsidR="00F90BD8" w:rsidRPr="00B907AB">
        <w:rPr>
          <w:rFonts w:ascii="Times New Roman" w:hAnsi="Times New Roman" w:cs="Times New Roman"/>
          <w:color w:val="000000" w:themeColor="text1"/>
          <w:sz w:val="32"/>
          <w:szCs w:val="32"/>
        </w:rPr>
        <w:t xml:space="preserve"> </w:t>
      </w:r>
      <w:r w:rsidR="00E279B6" w:rsidRPr="00B907AB">
        <w:rPr>
          <w:rFonts w:ascii="Times New Roman" w:hAnsi="Times New Roman" w:cs="Times New Roman"/>
          <w:color w:val="000000" w:themeColor="text1"/>
          <w:sz w:val="32"/>
          <w:szCs w:val="32"/>
        </w:rPr>
        <w:t xml:space="preserve">Обзор </w:t>
      </w:r>
      <w:r w:rsidR="00577DFC" w:rsidRPr="00B907AB">
        <w:rPr>
          <w:rFonts w:ascii="Times New Roman" w:hAnsi="Times New Roman" w:cs="Times New Roman"/>
          <w:color w:val="000000" w:themeColor="text1"/>
          <w:sz w:val="32"/>
          <w:szCs w:val="32"/>
        </w:rPr>
        <w:t>проведенных исследований</w:t>
      </w:r>
      <w:r w:rsidR="00E279B6" w:rsidRPr="00B907AB">
        <w:rPr>
          <w:rFonts w:ascii="Times New Roman" w:hAnsi="Times New Roman" w:cs="Times New Roman"/>
          <w:color w:val="000000" w:themeColor="text1"/>
          <w:sz w:val="32"/>
          <w:szCs w:val="32"/>
        </w:rPr>
        <w:t>.</w:t>
      </w:r>
      <w:bookmarkEnd w:id="6"/>
    </w:p>
    <w:p w:rsidR="00CD7316" w:rsidRDefault="00CD7316" w:rsidP="00FE398F">
      <w:pPr>
        <w:spacing w:before="300" w:line="360" w:lineRule="auto"/>
        <w:ind w:firstLine="720"/>
        <w:jc w:val="both"/>
      </w:pPr>
    </w:p>
    <w:p w:rsidR="00EC6DC2" w:rsidRDefault="0093060B" w:rsidP="00FE398F">
      <w:pPr>
        <w:spacing w:before="300" w:line="360" w:lineRule="auto"/>
        <w:ind w:firstLine="720"/>
        <w:jc w:val="both"/>
        <w:rPr>
          <w:sz w:val="28"/>
          <w:szCs w:val="28"/>
        </w:rPr>
      </w:pPr>
      <w:r>
        <w:rPr>
          <w:sz w:val="28"/>
          <w:szCs w:val="28"/>
        </w:rPr>
        <w:t xml:space="preserve">Как мы уже сказали, математических, статистических и других эмпирических исследований, проведенных в рамках австрийской теории циклов оказывается не так уж и много. </w:t>
      </w:r>
      <w:r w:rsidR="00FA6040">
        <w:rPr>
          <w:sz w:val="28"/>
          <w:szCs w:val="28"/>
        </w:rPr>
        <w:t xml:space="preserve">Как нетрудно догадаться, </w:t>
      </w:r>
      <w:r w:rsidR="00160FD5">
        <w:rPr>
          <w:sz w:val="28"/>
          <w:szCs w:val="28"/>
        </w:rPr>
        <w:t>если таковые и есть, они выстраиваются вокруг кредитной экспансии</w:t>
      </w:r>
      <w:r w:rsidR="00862B06">
        <w:rPr>
          <w:sz w:val="28"/>
          <w:szCs w:val="28"/>
        </w:rPr>
        <w:t xml:space="preserve"> и ее влиянии на промышленное производство, т. е. реальный сектор</w:t>
      </w:r>
      <w:r w:rsidR="00EC6DC2">
        <w:rPr>
          <w:sz w:val="28"/>
          <w:szCs w:val="28"/>
        </w:rPr>
        <w:t xml:space="preserve">. Здесь опять-таки небезынтересно обратиться к фундаментальному труду </w:t>
      </w:r>
      <w:proofErr w:type="spellStart"/>
      <w:r w:rsidR="00087BC0">
        <w:rPr>
          <w:sz w:val="28"/>
          <w:szCs w:val="28"/>
        </w:rPr>
        <w:t>Хесуса</w:t>
      </w:r>
      <w:proofErr w:type="spellEnd"/>
      <w:r w:rsidR="00087BC0">
        <w:rPr>
          <w:sz w:val="28"/>
          <w:szCs w:val="28"/>
        </w:rPr>
        <w:t xml:space="preserve"> </w:t>
      </w:r>
      <w:r w:rsidR="00EC6DC2">
        <w:rPr>
          <w:sz w:val="28"/>
          <w:szCs w:val="28"/>
        </w:rPr>
        <w:t xml:space="preserve">де </w:t>
      </w:r>
      <w:proofErr w:type="spellStart"/>
      <w:r w:rsidR="00EC6DC2">
        <w:rPr>
          <w:sz w:val="28"/>
          <w:szCs w:val="28"/>
        </w:rPr>
        <w:t>Сото</w:t>
      </w:r>
      <w:proofErr w:type="spellEnd"/>
      <w:r w:rsidR="00EC6DC2">
        <w:rPr>
          <w:sz w:val="28"/>
          <w:szCs w:val="28"/>
        </w:rPr>
        <w:t xml:space="preserve">, </w:t>
      </w:r>
      <w:r w:rsidR="00C004F6">
        <w:rPr>
          <w:sz w:val="28"/>
          <w:szCs w:val="28"/>
        </w:rPr>
        <w:t xml:space="preserve">через который, опосредовано, рассказать об авторах, проводивших «эмпирическую проверку теории экономических циклов австрийской школы» </w:t>
      </w:r>
      <w:r w:rsidR="00C004F6" w:rsidRPr="00C004F6">
        <w:rPr>
          <w:sz w:val="28"/>
          <w:szCs w:val="28"/>
        </w:rPr>
        <w:t>[</w:t>
      </w:r>
      <w:r w:rsidR="00EC0020">
        <w:rPr>
          <w:sz w:val="28"/>
          <w:szCs w:val="28"/>
        </w:rPr>
        <w:t>2</w:t>
      </w:r>
      <w:r w:rsidR="00762C11">
        <w:rPr>
          <w:sz w:val="28"/>
          <w:szCs w:val="28"/>
        </w:rPr>
        <w:t>6</w:t>
      </w:r>
      <w:r w:rsidR="00C004F6" w:rsidRPr="00C004F6">
        <w:rPr>
          <w:sz w:val="28"/>
          <w:szCs w:val="28"/>
        </w:rPr>
        <w:t xml:space="preserve">, </w:t>
      </w:r>
      <w:r w:rsidR="00C004F6">
        <w:rPr>
          <w:sz w:val="28"/>
          <w:szCs w:val="28"/>
        </w:rPr>
        <w:t>стр. 375</w:t>
      </w:r>
      <w:r w:rsidR="00C004F6" w:rsidRPr="00C004F6">
        <w:rPr>
          <w:sz w:val="28"/>
          <w:szCs w:val="28"/>
        </w:rPr>
        <w:t>]</w:t>
      </w:r>
    </w:p>
    <w:p w:rsidR="00862B06" w:rsidRDefault="00C004F6" w:rsidP="00FE398F">
      <w:pPr>
        <w:spacing w:before="300" w:line="360" w:lineRule="auto"/>
        <w:ind w:firstLine="720"/>
        <w:jc w:val="both"/>
        <w:rPr>
          <w:sz w:val="28"/>
          <w:szCs w:val="28"/>
        </w:rPr>
      </w:pPr>
      <w:r>
        <w:rPr>
          <w:sz w:val="28"/>
          <w:szCs w:val="28"/>
        </w:rPr>
        <w:t xml:space="preserve">Де </w:t>
      </w:r>
      <w:proofErr w:type="spellStart"/>
      <w:r>
        <w:rPr>
          <w:sz w:val="28"/>
          <w:szCs w:val="28"/>
        </w:rPr>
        <w:t>Сото</w:t>
      </w:r>
      <w:proofErr w:type="spellEnd"/>
      <w:r>
        <w:rPr>
          <w:sz w:val="28"/>
          <w:szCs w:val="28"/>
        </w:rPr>
        <w:t xml:space="preserve"> начинает разбор имеющихся исследований с того, что, отмечает со свойственным ему скептицизмом относительно возможности эмпирической проверки (хотя, надо признать, отдавая при этом должное авторам, которые пытаются проводить эти исследования):</w:t>
      </w:r>
      <w:r w:rsidRPr="00C004F6">
        <w:rPr>
          <w:sz w:val="28"/>
          <w:szCs w:val="28"/>
        </w:rPr>
        <w:t xml:space="preserve"> «Некоторые захватывающе интересные исследования обеспечивают австрийской теории экономических циклов сильную эмпирическую поддержку. Так происходит несмотря на трудности проверки теории, в основе которой лежит воздействие кредитной экспансии на производственную структуру, и неравномерность, с которой такая экспансия затрагивает относительные цены на продукцию различных производственных стадий. Эти процессы трудно подвергнуть эмпирической проверке, особенно если при этом пытаться продолжать использовать статистику национальных счетов, которая, как нам известно, исключает большую часть валовой стоимости, произведенной на промежуточных стадиях производственного процесса» </w:t>
      </w:r>
      <w:r w:rsidRPr="00F96467">
        <w:rPr>
          <w:sz w:val="28"/>
          <w:szCs w:val="28"/>
        </w:rPr>
        <w:t>[</w:t>
      </w:r>
      <w:r w:rsidR="00EC0020">
        <w:rPr>
          <w:sz w:val="28"/>
          <w:szCs w:val="28"/>
        </w:rPr>
        <w:t>2</w:t>
      </w:r>
      <w:r w:rsidR="00762C11">
        <w:rPr>
          <w:sz w:val="28"/>
          <w:szCs w:val="28"/>
        </w:rPr>
        <w:t>6</w:t>
      </w:r>
      <w:r w:rsidR="0091658A">
        <w:rPr>
          <w:sz w:val="28"/>
          <w:szCs w:val="28"/>
        </w:rPr>
        <w:t>,</w:t>
      </w:r>
      <w:r w:rsidR="00EC0020">
        <w:rPr>
          <w:sz w:val="28"/>
          <w:szCs w:val="28"/>
        </w:rPr>
        <w:t xml:space="preserve"> </w:t>
      </w:r>
      <w:r>
        <w:rPr>
          <w:sz w:val="28"/>
          <w:szCs w:val="28"/>
        </w:rPr>
        <w:t>стр. 375-376</w:t>
      </w:r>
      <w:r w:rsidRPr="00F96467">
        <w:rPr>
          <w:sz w:val="28"/>
          <w:szCs w:val="28"/>
        </w:rPr>
        <w:t>]</w:t>
      </w:r>
      <w:r w:rsidR="00F96467">
        <w:rPr>
          <w:sz w:val="28"/>
          <w:szCs w:val="28"/>
        </w:rPr>
        <w:t>.</w:t>
      </w:r>
    </w:p>
    <w:p w:rsidR="00353F15" w:rsidRDefault="00862B06" w:rsidP="00FE398F">
      <w:pPr>
        <w:spacing w:before="300" w:line="360" w:lineRule="auto"/>
        <w:ind w:firstLine="720"/>
        <w:jc w:val="both"/>
        <w:rPr>
          <w:sz w:val="28"/>
          <w:szCs w:val="28"/>
        </w:rPr>
      </w:pPr>
      <w:r w:rsidRPr="00353F15">
        <w:rPr>
          <w:sz w:val="28"/>
          <w:szCs w:val="28"/>
        </w:rPr>
        <w:t xml:space="preserve">Первым подлежащим рассмотрению автором становится </w:t>
      </w:r>
      <w:r w:rsidR="0091658A" w:rsidRPr="00353F15">
        <w:rPr>
          <w:sz w:val="28"/>
          <w:szCs w:val="28"/>
        </w:rPr>
        <w:t xml:space="preserve">Чарлз </w:t>
      </w:r>
      <w:proofErr w:type="spellStart"/>
      <w:r w:rsidR="0091658A" w:rsidRPr="00353F15">
        <w:rPr>
          <w:sz w:val="28"/>
          <w:szCs w:val="28"/>
        </w:rPr>
        <w:t>Уэйнхаус</w:t>
      </w:r>
      <w:proofErr w:type="spellEnd"/>
      <w:r w:rsidR="0091658A" w:rsidRPr="00353F15">
        <w:rPr>
          <w:sz w:val="28"/>
          <w:szCs w:val="28"/>
        </w:rPr>
        <w:t xml:space="preserve">, который «перечисляет девять утверждений, выведенных из теории </w:t>
      </w:r>
      <w:r w:rsidR="0091658A" w:rsidRPr="00353F15">
        <w:rPr>
          <w:sz w:val="28"/>
          <w:szCs w:val="28"/>
        </w:rPr>
        <w:lastRenderedPageBreak/>
        <w:t>экономических циклов австрийской школы, и каждое из них подвергает эмпирической проверке» [</w:t>
      </w:r>
      <w:r w:rsidR="00EC0020" w:rsidRPr="00353F15">
        <w:rPr>
          <w:sz w:val="28"/>
          <w:szCs w:val="28"/>
        </w:rPr>
        <w:t>2</w:t>
      </w:r>
      <w:r w:rsidR="00762C11">
        <w:rPr>
          <w:sz w:val="28"/>
          <w:szCs w:val="28"/>
        </w:rPr>
        <w:t>6</w:t>
      </w:r>
      <w:r w:rsidR="0091658A" w:rsidRPr="00353F15">
        <w:rPr>
          <w:sz w:val="28"/>
          <w:szCs w:val="28"/>
        </w:rPr>
        <w:t>,</w:t>
      </w:r>
      <w:r w:rsidR="00EC0020" w:rsidRPr="00353F15">
        <w:rPr>
          <w:sz w:val="28"/>
          <w:szCs w:val="28"/>
        </w:rPr>
        <w:t xml:space="preserve"> </w:t>
      </w:r>
      <w:r w:rsidR="0091658A" w:rsidRPr="00353F15">
        <w:rPr>
          <w:sz w:val="28"/>
          <w:szCs w:val="28"/>
        </w:rPr>
        <w:t>стр. 376]</w:t>
      </w:r>
      <w:r w:rsidR="00DC74E0" w:rsidRPr="00353F15">
        <w:rPr>
          <w:sz w:val="28"/>
          <w:szCs w:val="28"/>
        </w:rPr>
        <w:t xml:space="preserve">. Изучение вопроса </w:t>
      </w:r>
      <w:proofErr w:type="spellStart"/>
      <w:r w:rsidR="00DC74E0" w:rsidRPr="00353F15">
        <w:rPr>
          <w:sz w:val="28"/>
          <w:szCs w:val="28"/>
        </w:rPr>
        <w:t>Уэйнхаус</w:t>
      </w:r>
      <w:proofErr w:type="spellEnd"/>
      <w:r w:rsidR="00DC74E0" w:rsidRPr="00353F15">
        <w:rPr>
          <w:sz w:val="28"/>
          <w:szCs w:val="28"/>
        </w:rPr>
        <w:t xml:space="preserve"> проводит в статье [1</w:t>
      </w:r>
      <w:r w:rsidR="00762C11">
        <w:rPr>
          <w:sz w:val="28"/>
          <w:szCs w:val="28"/>
        </w:rPr>
        <w:t>5</w:t>
      </w:r>
      <w:r w:rsidR="00DC74E0" w:rsidRPr="00353F15">
        <w:rPr>
          <w:sz w:val="28"/>
          <w:szCs w:val="28"/>
        </w:rPr>
        <w:t>], где</w:t>
      </w:r>
      <w:r w:rsidR="00353F15">
        <w:rPr>
          <w:sz w:val="28"/>
          <w:szCs w:val="28"/>
        </w:rPr>
        <w:t>:</w:t>
      </w:r>
    </w:p>
    <w:p w:rsidR="005C10DD" w:rsidRDefault="00353F15" w:rsidP="00FE398F">
      <w:pPr>
        <w:spacing w:before="300" w:line="360" w:lineRule="auto"/>
        <w:ind w:firstLine="720"/>
        <w:jc w:val="both"/>
        <w:rPr>
          <w:sz w:val="28"/>
          <w:szCs w:val="28"/>
        </w:rPr>
      </w:pPr>
      <w:r>
        <w:rPr>
          <w:sz w:val="28"/>
          <w:szCs w:val="28"/>
        </w:rPr>
        <w:t>Во-первых,</w:t>
      </w:r>
      <w:r w:rsidR="00DC74E0" w:rsidRPr="00353F15">
        <w:rPr>
          <w:sz w:val="28"/>
          <w:szCs w:val="28"/>
        </w:rPr>
        <w:t xml:space="preserve"> показывает, </w:t>
      </w:r>
      <w:proofErr w:type="gramStart"/>
      <w:r w:rsidR="00DC74E0" w:rsidRPr="00353F15">
        <w:rPr>
          <w:sz w:val="28"/>
          <w:szCs w:val="28"/>
        </w:rPr>
        <w:t>что</w:t>
      </w:r>
      <w:proofErr w:type="gramEnd"/>
      <w:r w:rsidR="00DC74E0" w:rsidRPr="00353F15">
        <w:rPr>
          <w:sz w:val="28"/>
          <w:szCs w:val="28"/>
        </w:rPr>
        <w:t xml:space="preserve"> когда население сохраняет некоторые сбережения в наличной форме, а не инвестирует их, предложение ссудных денег </w:t>
      </w:r>
      <w:r w:rsidR="00DC74E0" w:rsidRPr="00353F15">
        <w:rPr>
          <w:i/>
          <w:sz w:val="28"/>
          <w:szCs w:val="28"/>
        </w:rPr>
        <w:t>не коррелирует</w:t>
      </w:r>
      <w:r w:rsidR="00DC74E0" w:rsidRPr="00353F15">
        <w:rPr>
          <w:sz w:val="28"/>
          <w:szCs w:val="28"/>
        </w:rPr>
        <w:t xml:space="preserve"> с этими сбережениями. </w:t>
      </w:r>
      <w:r w:rsidR="0059023D" w:rsidRPr="00353F15">
        <w:rPr>
          <w:sz w:val="28"/>
          <w:szCs w:val="28"/>
        </w:rPr>
        <w:t xml:space="preserve">Это подмечает и де </w:t>
      </w:r>
      <w:proofErr w:type="spellStart"/>
      <w:r w:rsidR="0059023D" w:rsidRPr="00353F15">
        <w:rPr>
          <w:sz w:val="28"/>
          <w:szCs w:val="28"/>
        </w:rPr>
        <w:t>Сото</w:t>
      </w:r>
      <w:proofErr w:type="spellEnd"/>
      <w:r w:rsidR="0059023D" w:rsidRPr="00353F15">
        <w:rPr>
          <w:sz w:val="28"/>
          <w:szCs w:val="28"/>
        </w:rPr>
        <w:t xml:space="preserve">, говоря об этом простым, не эконометрическим языком: </w:t>
      </w:r>
      <w:r w:rsidR="005C10DD" w:rsidRPr="00353F15">
        <w:rPr>
          <w:sz w:val="28"/>
          <w:szCs w:val="28"/>
        </w:rPr>
        <w:t>«</w:t>
      </w:r>
      <w:proofErr w:type="spellStart"/>
      <w:r w:rsidR="005C10DD" w:rsidRPr="00353F15">
        <w:rPr>
          <w:sz w:val="28"/>
          <w:szCs w:val="28"/>
        </w:rPr>
        <w:t>Уэйнхаус</w:t>
      </w:r>
      <w:proofErr w:type="spellEnd"/>
      <w:r w:rsidR="005C10DD" w:rsidRPr="00353F15">
        <w:rPr>
          <w:sz w:val="28"/>
          <w:szCs w:val="28"/>
        </w:rPr>
        <w:t xml:space="preserve"> подвергает эмпирической проверке утверждение о том, что изменения в предложении добровольных сбережений не зависят от изменений в банковском кредите</w:t>
      </w:r>
      <w:r w:rsidRPr="00353F15">
        <w:rPr>
          <w:sz w:val="28"/>
          <w:szCs w:val="28"/>
        </w:rPr>
        <w:t>. Он использует статистические ряды данных с января 1959 г. до июня 1981 г. и находит, что во всех случаях, кроме одного, его первое утверждение подтверждается эмпирическими свидетельствами</w:t>
      </w:r>
      <w:r w:rsidR="005C10DD" w:rsidRPr="00353F15">
        <w:rPr>
          <w:sz w:val="28"/>
          <w:szCs w:val="28"/>
        </w:rPr>
        <w:t>» [</w:t>
      </w:r>
      <w:r w:rsidR="009C6EFA">
        <w:rPr>
          <w:sz w:val="28"/>
          <w:szCs w:val="28"/>
        </w:rPr>
        <w:t>2</w:t>
      </w:r>
      <w:r w:rsidR="00762C11">
        <w:rPr>
          <w:sz w:val="28"/>
          <w:szCs w:val="28"/>
        </w:rPr>
        <w:t>6</w:t>
      </w:r>
      <w:r w:rsidR="005C10DD" w:rsidRPr="00353F15">
        <w:rPr>
          <w:sz w:val="28"/>
          <w:szCs w:val="28"/>
        </w:rPr>
        <w:t xml:space="preserve">, стр. </w:t>
      </w:r>
      <w:r w:rsidR="007C7D42" w:rsidRPr="00353F15">
        <w:rPr>
          <w:sz w:val="28"/>
          <w:szCs w:val="28"/>
        </w:rPr>
        <w:t>376</w:t>
      </w:r>
      <w:r w:rsidR="005C10DD" w:rsidRPr="00353F15">
        <w:rPr>
          <w:sz w:val="28"/>
          <w:szCs w:val="28"/>
        </w:rPr>
        <w:t>]</w:t>
      </w:r>
      <w:r w:rsidR="007C7D42" w:rsidRPr="00353F15">
        <w:rPr>
          <w:sz w:val="28"/>
          <w:szCs w:val="28"/>
        </w:rPr>
        <w:t>.</w:t>
      </w:r>
      <w:r w:rsidRPr="00353F15">
        <w:rPr>
          <w:sz w:val="28"/>
          <w:szCs w:val="28"/>
        </w:rPr>
        <w:t xml:space="preserve"> </w:t>
      </w:r>
    </w:p>
    <w:p w:rsidR="00353F15" w:rsidRDefault="00353F15" w:rsidP="00FE398F">
      <w:pPr>
        <w:spacing w:before="300" w:line="360" w:lineRule="auto"/>
        <w:ind w:firstLine="720"/>
        <w:jc w:val="both"/>
        <w:rPr>
          <w:sz w:val="28"/>
          <w:szCs w:val="28"/>
        </w:rPr>
      </w:pPr>
      <w:r w:rsidRPr="00353F15">
        <w:rPr>
          <w:sz w:val="28"/>
          <w:szCs w:val="28"/>
        </w:rPr>
        <w:t xml:space="preserve">Во-вторых, согласно выводам </w:t>
      </w:r>
      <w:proofErr w:type="spellStart"/>
      <w:r w:rsidRPr="00353F15">
        <w:rPr>
          <w:sz w:val="28"/>
          <w:szCs w:val="28"/>
        </w:rPr>
        <w:t>Уэйнхауса</w:t>
      </w:r>
      <w:proofErr w:type="spellEnd"/>
      <w:r w:rsidRPr="00353F15">
        <w:rPr>
          <w:sz w:val="28"/>
          <w:szCs w:val="28"/>
        </w:rPr>
        <w:t xml:space="preserve">, процентная ставка зависит от предложения денежных средств, а объемы выпуска ценных бумаг – от процентной ставки. То есть, «Второе утверждение </w:t>
      </w:r>
      <w:proofErr w:type="spellStart"/>
      <w:r w:rsidRPr="00353F15">
        <w:rPr>
          <w:sz w:val="28"/>
          <w:szCs w:val="28"/>
        </w:rPr>
        <w:t>Уэйнхауса</w:t>
      </w:r>
      <w:proofErr w:type="spellEnd"/>
      <w:r w:rsidRPr="00353F15">
        <w:rPr>
          <w:sz w:val="28"/>
          <w:szCs w:val="28"/>
        </w:rPr>
        <w:t xml:space="preserve"> состоит в том, что изменения в предложении кредита вызывают изменения ставки процента и что они связаны обратно пропорционально» [</w:t>
      </w:r>
      <w:r w:rsidR="009C6EFA">
        <w:rPr>
          <w:sz w:val="28"/>
          <w:szCs w:val="28"/>
        </w:rPr>
        <w:t>2</w:t>
      </w:r>
      <w:r w:rsidR="00762C11">
        <w:rPr>
          <w:sz w:val="28"/>
          <w:szCs w:val="28"/>
        </w:rPr>
        <w:t>6</w:t>
      </w:r>
      <w:r w:rsidRPr="00353F15">
        <w:rPr>
          <w:sz w:val="28"/>
          <w:szCs w:val="28"/>
        </w:rPr>
        <w:t>, стр. 376]</w:t>
      </w:r>
      <w:r w:rsidR="00CE2179">
        <w:rPr>
          <w:sz w:val="28"/>
          <w:szCs w:val="28"/>
        </w:rPr>
        <w:t>.</w:t>
      </w:r>
    </w:p>
    <w:p w:rsidR="00716544" w:rsidRDefault="00615C92" w:rsidP="00FE398F">
      <w:pPr>
        <w:spacing w:before="300" w:line="360" w:lineRule="auto"/>
        <w:ind w:firstLine="720"/>
        <w:jc w:val="both"/>
        <w:rPr>
          <w:sz w:val="28"/>
          <w:szCs w:val="28"/>
        </w:rPr>
      </w:pPr>
      <w:r>
        <w:rPr>
          <w:sz w:val="28"/>
          <w:szCs w:val="28"/>
        </w:rPr>
        <w:t xml:space="preserve">В-третьих, </w:t>
      </w:r>
      <w:r w:rsidR="00CE2179" w:rsidRPr="00CE2179">
        <w:rPr>
          <w:sz w:val="28"/>
          <w:szCs w:val="28"/>
        </w:rPr>
        <w:t xml:space="preserve">«изменения ставки, по которой предоставляются кредиты, вызывает рост выпуска промежуточных благ» </w:t>
      </w:r>
      <w:r w:rsidR="00CE2179" w:rsidRPr="00353F15">
        <w:rPr>
          <w:sz w:val="28"/>
          <w:szCs w:val="28"/>
        </w:rPr>
        <w:t>[</w:t>
      </w:r>
      <w:r w:rsidR="00CE2179">
        <w:rPr>
          <w:sz w:val="28"/>
          <w:szCs w:val="28"/>
        </w:rPr>
        <w:t>2</w:t>
      </w:r>
      <w:r w:rsidR="00762C11">
        <w:rPr>
          <w:sz w:val="28"/>
          <w:szCs w:val="28"/>
        </w:rPr>
        <w:t>6</w:t>
      </w:r>
      <w:r w:rsidR="00CE2179" w:rsidRPr="00353F15">
        <w:rPr>
          <w:sz w:val="28"/>
          <w:szCs w:val="28"/>
        </w:rPr>
        <w:t>, стр. 376]</w:t>
      </w:r>
      <w:r w:rsidR="00CE2179">
        <w:rPr>
          <w:sz w:val="28"/>
          <w:szCs w:val="28"/>
        </w:rPr>
        <w:t xml:space="preserve"> То есть, если у нас происходит некоторое варьирование процентной ставки, это неизбежно отражается на объемах выпуска промежуточных ценных бумаг.</w:t>
      </w:r>
    </w:p>
    <w:p w:rsidR="004B2651" w:rsidRDefault="00716544" w:rsidP="00FE398F">
      <w:pPr>
        <w:spacing w:before="300" w:line="360" w:lineRule="auto"/>
        <w:ind w:firstLine="720"/>
        <w:jc w:val="both"/>
        <w:rPr>
          <w:sz w:val="28"/>
          <w:szCs w:val="28"/>
        </w:rPr>
      </w:pPr>
      <w:r w:rsidRPr="000668D4">
        <w:rPr>
          <w:sz w:val="28"/>
          <w:szCs w:val="28"/>
        </w:rPr>
        <w:t xml:space="preserve">Из девяти приведенных </w:t>
      </w:r>
      <w:proofErr w:type="spellStart"/>
      <w:r w:rsidR="00A60E3A" w:rsidRPr="000668D4">
        <w:rPr>
          <w:sz w:val="28"/>
          <w:szCs w:val="28"/>
        </w:rPr>
        <w:t>Уэйн</w:t>
      </w:r>
      <w:r w:rsidR="006F2386" w:rsidRPr="000668D4">
        <w:rPr>
          <w:sz w:val="28"/>
          <w:szCs w:val="28"/>
        </w:rPr>
        <w:t>хаусом</w:t>
      </w:r>
      <w:proofErr w:type="spellEnd"/>
      <w:r w:rsidR="006F2386" w:rsidRPr="000668D4">
        <w:rPr>
          <w:sz w:val="28"/>
          <w:szCs w:val="28"/>
        </w:rPr>
        <w:t xml:space="preserve">, де </w:t>
      </w:r>
      <w:proofErr w:type="spellStart"/>
      <w:r w:rsidR="006F2386" w:rsidRPr="000668D4">
        <w:rPr>
          <w:sz w:val="28"/>
          <w:szCs w:val="28"/>
        </w:rPr>
        <w:t>Сото</w:t>
      </w:r>
      <w:proofErr w:type="spellEnd"/>
      <w:r w:rsidR="006F2386" w:rsidRPr="000668D4">
        <w:rPr>
          <w:sz w:val="28"/>
          <w:szCs w:val="28"/>
        </w:rPr>
        <w:t xml:space="preserve"> выбирает именно эти три, объединяя их по тому признаку, что все они</w:t>
      </w:r>
      <w:r w:rsidR="004B2651" w:rsidRPr="000668D4">
        <w:rPr>
          <w:sz w:val="28"/>
          <w:szCs w:val="28"/>
        </w:rPr>
        <w:t xml:space="preserve"> выражают суть того, что «отношение цен на промежуточные блага к ценам потребительских благ растет с началом кредитной экспансии</w:t>
      </w:r>
      <w:r w:rsidR="000668D4" w:rsidRPr="000668D4">
        <w:rPr>
          <w:sz w:val="28"/>
          <w:szCs w:val="28"/>
        </w:rPr>
        <w:t xml:space="preserve">; в процессе экспансии цена на ближайшие к потреблению блага имеют тенденцию снижаться относительно </w:t>
      </w:r>
      <w:r w:rsidR="000668D4" w:rsidRPr="000668D4">
        <w:rPr>
          <w:sz w:val="28"/>
          <w:szCs w:val="28"/>
        </w:rPr>
        <w:lastRenderedPageBreak/>
        <w:t>цен промежуточных благ; и последнее, на финальной стадии экспансии цены потребительских благ растут быстрее, чем цены промежуточных благ, таким образом поворачивая вспять первоначальную тенденцию</w:t>
      </w:r>
      <w:r w:rsidR="004B2651" w:rsidRPr="004B2651">
        <w:rPr>
          <w:sz w:val="28"/>
          <w:szCs w:val="28"/>
        </w:rPr>
        <w:t>»</w:t>
      </w:r>
      <w:r w:rsidR="00B67FD1" w:rsidRPr="00B67FD1">
        <w:rPr>
          <w:sz w:val="28"/>
          <w:szCs w:val="28"/>
        </w:rPr>
        <w:t xml:space="preserve"> </w:t>
      </w:r>
      <w:r w:rsidR="00B67FD1" w:rsidRPr="00353F15">
        <w:rPr>
          <w:sz w:val="28"/>
          <w:szCs w:val="28"/>
        </w:rPr>
        <w:t>[</w:t>
      </w:r>
      <w:r w:rsidR="00B67FD1">
        <w:rPr>
          <w:sz w:val="28"/>
          <w:szCs w:val="28"/>
        </w:rPr>
        <w:t>2</w:t>
      </w:r>
      <w:r w:rsidR="00762C11">
        <w:rPr>
          <w:sz w:val="28"/>
          <w:szCs w:val="28"/>
        </w:rPr>
        <w:t>6</w:t>
      </w:r>
      <w:r w:rsidR="00B67FD1" w:rsidRPr="00353F15">
        <w:rPr>
          <w:sz w:val="28"/>
          <w:szCs w:val="28"/>
        </w:rPr>
        <w:t>, стр. 376]</w:t>
      </w:r>
      <w:r w:rsidR="00B67FD1">
        <w:rPr>
          <w:sz w:val="28"/>
          <w:szCs w:val="28"/>
        </w:rPr>
        <w:t>.</w:t>
      </w:r>
    </w:p>
    <w:p w:rsidR="00B67FD1" w:rsidRDefault="00B67FD1" w:rsidP="00FE398F">
      <w:pPr>
        <w:spacing w:before="300" w:line="360" w:lineRule="auto"/>
        <w:ind w:firstLine="720"/>
        <w:jc w:val="both"/>
        <w:rPr>
          <w:sz w:val="28"/>
          <w:szCs w:val="28"/>
        </w:rPr>
      </w:pPr>
      <w:r>
        <w:rPr>
          <w:sz w:val="28"/>
          <w:szCs w:val="28"/>
        </w:rPr>
        <w:t>Вопроса о промежуточных благах мы уже касались в первой главе. Здесь же нас интересует соотношение между двумя гр</w:t>
      </w:r>
      <w:r w:rsidR="00944BF4">
        <w:rPr>
          <w:sz w:val="28"/>
          <w:szCs w:val="28"/>
        </w:rPr>
        <w:t>уппами благ, т. е. группами благ разных порядков. Мы можем пр</w:t>
      </w:r>
      <w:r w:rsidR="00E910A6">
        <w:rPr>
          <w:sz w:val="28"/>
          <w:szCs w:val="28"/>
        </w:rPr>
        <w:t>и</w:t>
      </w:r>
      <w:r w:rsidR="00944BF4">
        <w:rPr>
          <w:sz w:val="28"/>
          <w:szCs w:val="28"/>
        </w:rPr>
        <w:t>вести</w:t>
      </w:r>
      <w:r w:rsidR="00704419">
        <w:rPr>
          <w:sz w:val="28"/>
          <w:szCs w:val="28"/>
        </w:rPr>
        <w:t xml:space="preserve"> математическое описание данного явления</w:t>
      </w:r>
      <w:r w:rsidR="00944BF4">
        <w:rPr>
          <w:sz w:val="28"/>
          <w:szCs w:val="28"/>
        </w:rPr>
        <w:t xml:space="preserve">, </w:t>
      </w:r>
      <w:r w:rsidR="00F66DBF">
        <w:rPr>
          <w:sz w:val="28"/>
          <w:szCs w:val="28"/>
        </w:rPr>
        <w:t>вы</w:t>
      </w:r>
      <w:r w:rsidR="00944BF4">
        <w:rPr>
          <w:sz w:val="28"/>
          <w:szCs w:val="28"/>
        </w:rPr>
        <w:t xml:space="preserve">ведя </w:t>
      </w:r>
      <w:r w:rsidR="00704419">
        <w:rPr>
          <w:sz w:val="28"/>
          <w:szCs w:val="28"/>
        </w:rPr>
        <w:t xml:space="preserve">следующую </w:t>
      </w:r>
      <w:r w:rsidR="00944BF4">
        <w:rPr>
          <w:sz w:val="28"/>
          <w:szCs w:val="28"/>
        </w:rPr>
        <w:t>формулу</w:t>
      </w:r>
      <w:r w:rsidR="00A12AD8">
        <w:rPr>
          <w:sz w:val="28"/>
          <w:szCs w:val="28"/>
        </w:rPr>
        <w:t>, основанную на данных классической таблицы межотраслевого баланса</w:t>
      </w:r>
      <w:r w:rsidR="000C7045">
        <w:rPr>
          <w:sz w:val="28"/>
          <w:szCs w:val="28"/>
        </w:rPr>
        <w:t xml:space="preserve"> (</w:t>
      </w:r>
      <w:proofErr w:type="spellStart"/>
      <w:r w:rsidR="000C7045">
        <w:rPr>
          <w:sz w:val="28"/>
          <w:szCs w:val="28"/>
        </w:rPr>
        <w:t>Леонтьевского</w:t>
      </w:r>
      <w:proofErr w:type="spellEnd"/>
      <w:r w:rsidR="000C7045">
        <w:rPr>
          <w:sz w:val="28"/>
          <w:szCs w:val="28"/>
        </w:rPr>
        <w:t xml:space="preserve"> баланса секторов)</w:t>
      </w:r>
      <w:r w:rsidR="00704419">
        <w:rPr>
          <w:sz w:val="28"/>
          <w:szCs w:val="28"/>
        </w:rPr>
        <w:t>:</w:t>
      </w:r>
    </w:p>
    <w:p w:rsidR="00944BF4" w:rsidRPr="004B2651" w:rsidRDefault="00944BF4" w:rsidP="00FE398F">
      <w:pPr>
        <w:spacing w:before="300" w:line="360" w:lineRule="auto"/>
        <w:ind w:firstLine="720"/>
        <w:jc w:val="both"/>
        <w:rPr>
          <w:sz w:val="28"/>
          <w:szCs w:val="28"/>
        </w:rPr>
      </w:pPr>
      <m:oMathPara>
        <m:oMath>
          <m:r>
            <w:rPr>
              <w:rFonts w:ascii="Cambria Math" w:hAnsi="Cambria Math"/>
              <w:sz w:val="28"/>
              <w:szCs w:val="28"/>
            </w:rPr>
            <m:t>D=</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m:t>
                              </m:r>
                            </m:sub>
                          </m:sSub>
                        </m:e>
                      </m:nary>
                    </m:num>
                    <m:den>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ij</m:t>
                                  </m:r>
                                </m:sub>
                              </m:sSub>
                            </m:e>
                          </m:nary>
                        </m:e>
                      </m:nary>
                    </m:den>
                  </m:f>
                  <m:r>
                    <w:rPr>
                      <w:rFonts w:ascii="Cambria Math" w:hAnsi="Cambria Math"/>
                      <w:sz w:val="28"/>
                      <w:szCs w:val="28"/>
                    </w:rPr>
                    <m:t>-1</m:t>
                  </m:r>
                </m:e>
              </m:d>
            </m:e>
            <m:sup>
              <m:r>
                <w:rPr>
                  <w:rFonts w:ascii="Cambria Math" w:hAnsi="Cambria Math"/>
                  <w:sz w:val="28"/>
                  <w:szCs w:val="28"/>
                </w:rPr>
                <m:t>-1</m:t>
              </m:r>
            </m:sup>
          </m:sSup>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ij</m:t>
                          </m:r>
                        </m:sub>
                      </m:sSub>
                    </m:e>
                  </m:nary>
                </m:e>
              </m:nary>
            </m:num>
            <m:den>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m:t>
                      </m:r>
                    </m:sub>
                  </m:sSub>
                </m:e>
              </m:nary>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ij</m:t>
                          </m:r>
                        </m:sub>
                      </m:sSub>
                    </m:e>
                  </m:nary>
                </m:e>
              </m:nary>
            </m:den>
          </m:f>
        </m:oMath>
      </m:oMathPara>
    </w:p>
    <w:p w:rsidR="00331FBA" w:rsidRDefault="00944BF4" w:rsidP="00FE398F">
      <w:pPr>
        <w:spacing w:before="300" w:line="360" w:lineRule="auto"/>
        <w:ind w:firstLine="720"/>
        <w:jc w:val="both"/>
        <w:rPr>
          <w:sz w:val="28"/>
          <w:szCs w:val="28"/>
        </w:rPr>
      </w:pPr>
      <w:r>
        <w:rPr>
          <w:sz w:val="28"/>
          <w:szCs w:val="28"/>
        </w:rPr>
        <w:t xml:space="preserve">В вышеозначенной формуле: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en-US"/>
              </w:rPr>
              <m:t>ij</m:t>
            </m:r>
          </m:sub>
        </m:sSub>
      </m:oMath>
      <w:r w:rsidRPr="00944BF4">
        <w:rPr>
          <w:sz w:val="28"/>
          <w:szCs w:val="28"/>
        </w:rPr>
        <w:t xml:space="preserve"> </w:t>
      </w:r>
      <w:r>
        <w:rPr>
          <w:sz w:val="28"/>
          <w:szCs w:val="28"/>
        </w:rPr>
        <w:t xml:space="preserve">– это параметр, фигурирующий в таблице межотраслевого баланса, обозначающий стоимость, которая была произведена отраслями </w:t>
      </w:r>
      <w:proofErr w:type="spellStart"/>
      <w:r>
        <w:rPr>
          <w:sz w:val="28"/>
          <w:szCs w:val="28"/>
          <w:lang w:val="en-US"/>
        </w:rPr>
        <w:t>i</w:t>
      </w:r>
      <w:proofErr w:type="spellEnd"/>
      <w:r w:rsidRPr="00944BF4">
        <w:rPr>
          <w:sz w:val="28"/>
          <w:szCs w:val="28"/>
        </w:rPr>
        <w:t xml:space="preserve"> </w:t>
      </w:r>
      <w:r>
        <w:rPr>
          <w:sz w:val="28"/>
          <w:szCs w:val="28"/>
        </w:rPr>
        <w:t>и</w:t>
      </w:r>
      <w:r w:rsidRPr="00944BF4">
        <w:rPr>
          <w:sz w:val="28"/>
          <w:szCs w:val="28"/>
        </w:rPr>
        <w:t xml:space="preserve"> </w:t>
      </w:r>
      <w:r>
        <w:rPr>
          <w:sz w:val="28"/>
          <w:szCs w:val="28"/>
          <w:lang w:val="en-US"/>
        </w:rPr>
        <w:t>j</w:t>
      </w:r>
      <w:r>
        <w:rPr>
          <w:sz w:val="28"/>
          <w:szCs w:val="28"/>
        </w:rPr>
        <w:t xml:space="preserve"> и которая теперь потребляется, </w:t>
      </w:r>
      <w:r>
        <w:rPr>
          <w:sz w:val="28"/>
          <w:szCs w:val="28"/>
          <w:lang w:val="en-US"/>
        </w:rPr>
        <w:t>n</w:t>
      </w:r>
      <w:r w:rsidRPr="00944BF4">
        <w:rPr>
          <w:sz w:val="28"/>
          <w:szCs w:val="28"/>
        </w:rPr>
        <w:t xml:space="preserve"> </w:t>
      </w:r>
      <w:r>
        <w:rPr>
          <w:sz w:val="28"/>
          <w:szCs w:val="28"/>
        </w:rPr>
        <w:t xml:space="preserve">– это размерность матрицы таблицы межотраслевого баланса, </w:t>
      </w:r>
      <m:oMath>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i</m:t>
            </m:r>
          </m:sub>
        </m:sSub>
      </m:oMath>
      <w:r>
        <w:rPr>
          <w:sz w:val="28"/>
          <w:szCs w:val="28"/>
        </w:rPr>
        <w:t xml:space="preserve"> – это параметр добавленной стоимости</w:t>
      </w:r>
      <w:r w:rsidR="00F65520">
        <w:rPr>
          <w:sz w:val="28"/>
          <w:szCs w:val="28"/>
        </w:rPr>
        <w:t xml:space="preserve"> в</w:t>
      </w:r>
      <w:r w:rsidR="00547A9C">
        <w:rPr>
          <w:sz w:val="28"/>
          <w:szCs w:val="28"/>
        </w:rPr>
        <w:t xml:space="preserve"> производящей</w:t>
      </w:r>
      <w:r w:rsidR="00F65520">
        <w:rPr>
          <w:sz w:val="28"/>
          <w:szCs w:val="28"/>
        </w:rPr>
        <w:t xml:space="preserve"> </w:t>
      </w:r>
      <w:proofErr w:type="spellStart"/>
      <w:r w:rsidR="00F65520">
        <w:rPr>
          <w:sz w:val="28"/>
          <w:szCs w:val="28"/>
          <w:lang w:val="en-US"/>
        </w:rPr>
        <w:t>i</w:t>
      </w:r>
      <w:proofErr w:type="spellEnd"/>
      <w:r w:rsidR="00F65520" w:rsidRPr="00547A9C">
        <w:rPr>
          <w:sz w:val="28"/>
          <w:szCs w:val="28"/>
        </w:rPr>
        <w:t>-</w:t>
      </w:r>
      <w:r w:rsidR="00F65520">
        <w:rPr>
          <w:sz w:val="28"/>
          <w:szCs w:val="28"/>
        </w:rPr>
        <w:t>й отрасли</w:t>
      </w:r>
      <w:r>
        <w:rPr>
          <w:sz w:val="28"/>
          <w:szCs w:val="28"/>
        </w:rPr>
        <w:t>.</w:t>
      </w:r>
      <w:r w:rsidR="00185631">
        <w:rPr>
          <w:sz w:val="28"/>
          <w:szCs w:val="28"/>
        </w:rPr>
        <w:t xml:space="preserve"> </w:t>
      </w:r>
      <w:r w:rsidR="00331FBA" w:rsidRPr="00331FBA">
        <w:rPr>
          <w:sz w:val="28"/>
          <w:szCs w:val="28"/>
        </w:rPr>
        <w:t>Из данной формулы отчетливо видно, что, действительно, «отношение цен на промежуточные блага к ценам потребительских благ растет с началом кредитной экспансии» [2</w:t>
      </w:r>
      <w:r w:rsidR="00762C11">
        <w:rPr>
          <w:sz w:val="28"/>
          <w:szCs w:val="28"/>
        </w:rPr>
        <w:t>6</w:t>
      </w:r>
      <w:r w:rsidR="00331FBA" w:rsidRPr="00331FBA">
        <w:rPr>
          <w:sz w:val="28"/>
          <w:szCs w:val="28"/>
        </w:rPr>
        <w:t>, стр. 376].</w:t>
      </w:r>
    </w:p>
    <w:p w:rsidR="00185631" w:rsidRDefault="00BB2585" w:rsidP="00FE398F">
      <w:pPr>
        <w:spacing w:before="300" w:line="360" w:lineRule="auto"/>
        <w:ind w:firstLine="720"/>
        <w:jc w:val="both"/>
        <w:rPr>
          <w:sz w:val="28"/>
          <w:szCs w:val="28"/>
        </w:rPr>
      </w:pPr>
      <w:proofErr w:type="spellStart"/>
      <w:r>
        <w:rPr>
          <w:sz w:val="28"/>
          <w:szCs w:val="28"/>
        </w:rPr>
        <w:t>Уэйнхаус</w:t>
      </w:r>
      <w:proofErr w:type="spellEnd"/>
      <w:r>
        <w:rPr>
          <w:sz w:val="28"/>
          <w:szCs w:val="28"/>
        </w:rPr>
        <w:t xml:space="preserve">, как говорит де </w:t>
      </w:r>
      <w:proofErr w:type="spellStart"/>
      <w:r>
        <w:rPr>
          <w:sz w:val="28"/>
          <w:szCs w:val="28"/>
        </w:rPr>
        <w:t>Сото</w:t>
      </w:r>
      <w:proofErr w:type="spellEnd"/>
      <w:r>
        <w:rPr>
          <w:sz w:val="28"/>
          <w:szCs w:val="28"/>
        </w:rPr>
        <w:t>, уверяет нас в том, что три вышеприведенных утверждения соответствуют полученным эмпирическим путем данным, что и верифицирует теоретические положения австрийской школы.</w:t>
      </w:r>
    </w:p>
    <w:p w:rsidR="00CB5E76" w:rsidRDefault="002852ED" w:rsidP="00FE398F">
      <w:pPr>
        <w:spacing w:before="300" w:line="360" w:lineRule="auto"/>
        <w:ind w:firstLine="720"/>
        <w:jc w:val="both"/>
        <w:rPr>
          <w:sz w:val="28"/>
          <w:szCs w:val="28"/>
        </w:rPr>
      </w:pPr>
      <w:r w:rsidRPr="00145F98">
        <w:rPr>
          <w:sz w:val="28"/>
          <w:szCs w:val="28"/>
        </w:rPr>
        <w:t xml:space="preserve">Де </w:t>
      </w:r>
      <w:proofErr w:type="spellStart"/>
      <w:r w:rsidRPr="00145F98">
        <w:rPr>
          <w:sz w:val="28"/>
          <w:szCs w:val="28"/>
        </w:rPr>
        <w:t>Сото</w:t>
      </w:r>
      <w:proofErr w:type="spellEnd"/>
      <w:r w:rsidRPr="00145F98">
        <w:rPr>
          <w:sz w:val="28"/>
          <w:szCs w:val="28"/>
        </w:rPr>
        <w:t xml:space="preserve">, далее, рассматривает </w:t>
      </w:r>
      <w:r w:rsidR="00E15B55" w:rsidRPr="00145F98">
        <w:rPr>
          <w:sz w:val="28"/>
          <w:szCs w:val="28"/>
        </w:rPr>
        <w:t xml:space="preserve">труды Валери </w:t>
      </w:r>
      <w:proofErr w:type="spellStart"/>
      <w:r w:rsidR="00E15B55" w:rsidRPr="00145F98">
        <w:rPr>
          <w:sz w:val="28"/>
          <w:szCs w:val="28"/>
        </w:rPr>
        <w:t>Рамей</w:t>
      </w:r>
      <w:proofErr w:type="spellEnd"/>
      <w:r w:rsidR="00E15B55" w:rsidRPr="00145F98">
        <w:rPr>
          <w:sz w:val="28"/>
          <w:szCs w:val="28"/>
        </w:rPr>
        <w:t xml:space="preserve">: «Другое эмпирическое исследование, относящееся к австрийской теории экономических циклов, принадлежит Валери </w:t>
      </w:r>
      <w:proofErr w:type="spellStart"/>
      <w:r w:rsidR="00E15B55" w:rsidRPr="00145F98">
        <w:rPr>
          <w:sz w:val="28"/>
          <w:szCs w:val="28"/>
        </w:rPr>
        <w:t>Рамей</w:t>
      </w:r>
      <w:proofErr w:type="spellEnd"/>
      <w:r w:rsidR="00E15B55" w:rsidRPr="00145F98">
        <w:rPr>
          <w:sz w:val="28"/>
          <w:szCs w:val="28"/>
        </w:rPr>
        <w:t xml:space="preserve"> из Калифорнийского </w:t>
      </w:r>
      <w:r w:rsidR="00E15B55" w:rsidRPr="00145F98">
        <w:rPr>
          <w:sz w:val="28"/>
          <w:szCs w:val="28"/>
        </w:rPr>
        <w:lastRenderedPageBreak/>
        <w:t>университета в Сан</w:t>
      </w:r>
      <w:r w:rsidR="00E15B55" w:rsidRPr="00145F98">
        <w:rPr>
          <w:sz w:val="28"/>
          <w:szCs w:val="28"/>
        </w:rPr>
        <w:noBreakHyphen/>
        <w:t>Диего» [2</w:t>
      </w:r>
      <w:r w:rsidR="00762C11">
        <w:rPr>
          <w:sz w:val="28"/>
          <w:szCs w:val="28"/>
        </w:rPr>
        <w:t>6</w:t>
      </w:r>
      <w:r w:rsidR="00E15B55" w:rsidRPr="00145F98">
        <w:rPr>
          <w:sz w:val="28"/>
          <w:szCs w:val="28"/>
        </w:rPr>
        <w:t>, стр. 37</w:t>
      </w:r>
      <w:r w:rsidR="000F77A8">
        <w:rPr>
          <w:sz w:val="28"/>
          <w:szCs w:val="28"/>
        </w:rPr>
        <w:t>7</w:t>
      </w:r>
      <w:r w:rsidR="00E15B55" w:rsidRPr="00145F98">
        <w:rPr>
          <w:sz w:val="28"/>
          <w:szCs w:val="28"/>
        </w:rPr>
        <w:t>].</w:t>
      </w:r>
      <w:r w:rsidR="00CC006D" w:rsidRPr="00145F98">
        <w:rPr>
          <w:sz w:val="28"/>
          <w:szCs w:val="28"/>
        </w:rPr>
        <w:t xml:space="preserve"> Валери </w:t>
      </w:r>
      <w:proofErr w:type="spellStart"/>
      <w:r w:rsidR="00CC006D" w:rsidRPr="00145F98">
        <w:rPr>
          <w:sz w:val="28"/>
          <w:szCs w:val="28"/>
        </w:rPr>
        <w:t>Рамей</w:t>
      </w:r>
      <w:proofErr w:type="spellEnd"/>
      <w:r w:rsidR="00CC006D" w:rsidRPr="00145F98">
        <w:rPr>
          <w:sz w:val="28"/>
          <w:szCs w:val="28"/>
        </w:rPr>
        <w:t xml:space="preserve"> является автором большого количества работ, посвященных перераспределению капитала, различным реакциям рынка и другим не менее актуальным темам. Как пишет де </w:t>
      </w:r>
      <w:proofErr w:type="spellStart"/>
      <w:r w:rsidR="00CC006D" w:rsidRPr="00145F98">
        <w:rPr>
          <w:sz w:val="28"/>
          <w:szCs w:val="28"/>
        </w:rPr>
        <w:t>Сото</w:t>
      </w:r>
      <w:proofErr w:type="spellEnd"/>
      <w:r w:rsidR="00CC006D" w:rsidRPr="00145F98">
        <w:rPr>
          <w:sz w:val="28"/>
          <w:szCs w:val="28"/>
        </w:rPr>
        <w:t>, «</w:t>
      </w:r>
      <w:proofErr w:type="spellStart"/>
      <w:r w:rsidR="00CC006D" w:rsidRPr="00145F98">
        <w:rPr>
          <w:sz w:val="28"/>
          <w:szCs w:val="28"/>
        </w:rPr>
        <w:t>Рамей</w:t>
      </w:r>
      <w:proofErr w:type="spellEnd"/>
      <w:r w:rsidR="00CC006D" w:rsidRPr="00145F98">
        <w:rPr>
          <w:sz w:val="28"/>
          <w:szCs w:val="28"/>
        </w:rPr>
        <w:t xml:space="preserve"> разработала </w:t>
      </w:r>
      <w:proofErr w:type="spellStart"/>
      <w:r w:rsidR="00CC006D" w:rsidRPr="00145F98">
        <w:rPr>
          <w:sz w:val="28"/>
          <w:szCs w:val="28"/>
        </w:rPr>
        <w:t>межвременную</w:t>
      </w:r>
      <w:proofErr w:type="spellEnd"/>
      <w:r w:rsidR="00CC006D" w:rsidRPr="00145F98">
        <w:rPr>
          <w:sz w:val="28"/>
          <w:szCs w:val="28"/>
        </w:rPr>
        <w:t xml:space="preserve"> модель, которая расчленяет наличные материальные запасы на различные стадии, соответствующие потребительским товарам, оптовым товарам, произведенному оборудованию и произведенным промежуточным продуктам» [2</w:t>
      </w:r>
      <w:r w:rsidR="00762C11">
        <w:rPr>
          <w:sz w:val="28"/>
          <w:szCs w:val="28"/>
        </w:rPr>
        <w:t>6</w:t>
      </w:r>
      <w:r w:rsidR="00CC006D" w:rsidRPr="00145F98">
        <w:rPr>
          <w:sz w:val="28"/>
          <w:szCs w:val="28"/>
        </w:rPr>
        <w:t>, стр. 37</w:t>
      </w:r>
      <w:r w:rsidR="000F77A8">
        <w:rPr>
          <w:sz w:val="28"/>
          <w:szCs w:val="28"/>
        </w:rPr>
        <w:t>7</w:t>
      </w:r>
      <w:r w:rsidR="00CC006D" w:rsidRPr="00145F98">
        <w:rPr>
          <w:sz w:val="28"/>
          <w:szCs w:val="28"/>
        </w:rPr>
        <w:t>].</w:t>
      </w:r>
      <w:r w:rsidR="00A04653" w:rsidRPr="00145F98">
        <w:rPr>
          <w:sz w:val="28"/>
          <w:szCs w:val="28"/>
        </w:rPr>
        <w:t xml:space="preserve"> Опять-таки мы сталкиваемся с благами разного порядка. </w:t>
      </w:r>
      <w:r w:rsidR="00145F98" w:rsidRPr="00145F98">
        <w:rPr>
          <w:sz w:val="28"/>
          <w:szCs w:val="28"/>
        </w:rPr>
        <w:t xml:space="preserve">Модель </w:t>
      </w:r>
      <w:proofErr w:type="spellStart"/>
      <w:r w:rsidR="00145F98" w:rsidRPr="00145F98">
        <w:rPr>
          <w:sz w:val="28"/>
          <w:szCs w:val="28"/>
        </w:rPr>
        <w:t>Рамей</w:t>
      </w:r>
      <w:proofErr w:type="spellEnd"/>
      <w:r w:rsidR="00145F98" w:rsidRPr="00145F98">
        <w:rPr>
          <w:sz w:val="28"/>
          <w:szCs w:val="28"/>
        </w:rPr>
        <w:t xml:space="preserve"> производит дифференцирование благ на эти самые порядки, что позволяет ей сделать вывод о том, что «цена материальных запасов колеблется тем сильнее, чем дальше они от стадии потребления. Ближайшие к потреблению материальные запасы наиболее стабильны и на протяжении цикла меняются меньше всех» [2</w:t>
      </w:r>
      <w:r w:rsidR="00762C11">
        <w:rPr>
          <w:sz w:val="28"/>
          <w:szCs w:val="28"/>
        </w:rPr>
        <w:t>6</w:t>
      </w:r>
      <w:r w:rsidR="00145F98" w:rsidRPr="00145F98">
        <w:rPr>
          <w:sz w:val="28"/>
          <w:szCs w:val="28"/>
        </w:rPr>
        <w:t>, стр. 37</w:t>
      </w:r>
      <w:r w:rsidR="000F77A8">
        <w:rPr>
          <w:sz w:val="28"/>
          <w:szCs w:val="28"/>
        </w:rPr>
        <w:t>7</w:t>
      </w:r>
      <w:r w:rsidR="00145F98" w:rsidRPr="00145F98">
        <w:rPr>
          <w:sz w:val="28"/>
          <w:szCs w:val="28"/>
        </w:rPr>
        <w:t>].</w:t>
      </w:r>
    </w:p>
    <w:p w:rsidR="00C76748" w:rsidRDefault="00CB5E76" w:rsidP="00FE398F">
      <w:pPr>
        <w:spacing w:before="300" w:line="360" w:lineRule="auto"/>
        <w:ind w:firstLine="720"/>
        <w:jc w:val="both"/>
        <w:rPr>
          <w:sz w:val="28"/>
          <w:szCs w:val="28"/>
        </w:rPr>
      </w:pPr>
      <w:r w:rsidRPr="00C76748">
        <w:rPr>
          <w:sz w:val="28"/>
          <w:szCs w:val="28"/>
        </w:rPr>
        <w:t xml:space="preserve">Третий из рассматриваемых де </w:t>
      </w:r>
      <w:proofErr w:type="spellStart"/>
      <w:r w:rsidRPr="00C76748">
        <w:rPr>
          <w:sz w:val="28"/>
          <w:szCs w:val="28"/>
        </w:rPr>
        <w:t>Сото</w:t>
      </w:r>
      <w:proofErr w:type="spellEnd"/>
      <w:r w:rsidRPr="00C76748">
        <w:rPr>
          <w:sz w:val="28"/>
          <w:szCs w:val="28"/>
        </w:rPr>
        <w:t xml:space="preserve"> эмпирически проверяющих австрийскую школу – Марк </w:t>
      </w:r>
      <w:proofErr w:type="spellStart"/>
      <w:r w:rsidRPr="00C76748">
        <w:rPr>
          <w:sz w:val="28"/>
          <w:szCs w:val="28"/>
        </w:rPr>
        <w:t>Скоузен</w:t>
      </w:r>
      <w:proofErr w:type="spellEnd"/>
      <w:r w:rsidR="005E0649" w:rsidRPr="00C76748">
        <w:rPr>
          <w:sz w:val="28"/>
          <w:szCs w:val="28"/>
        </w:rPr>
        <w:t xml:space="preserve"> – американский экономист из университета Чепмена</w:t>
      </w:r>
      <w:r w:rsidR="00EE5192" w:rsidRPr="00C76748">
        <w:rPr>
          <w:sz w:val="28"/>
          <w:szCs w:val="28"/>
        </w:rPr>
        <w:t>, который занимается анализом «трендов цен на продукцию трех различных производственных стадий» [2</w:t>
      </w:r>
      <w:r w:rsidR="00762C11">
        <w:rPr>
          <w:sz w:val="28"/>
          <w:szCs w:val="28"/>
        </w:rPr>
        <w:t>6</w:t>
      </w:r>
      <w:r w:rsidR="00EE5192" w:rsidRPr="00C76748">
        <w:rPr>
          <w:sz w:val="28"/>
          <w:szCs w:val="28"/>
        </w:rPr>
        <w:t xml:space="preserve">, стр. 377]. Согласно выводам де </w:t>
      </w:r>
      <w:proofErr w:type="spellStart"/>
      <w:r w:rsidR="00EE5192" w:rsidRPr="00C76748">
        <w:rPr>
          <w:sz w:val="28"/>
          <w:szCs w:val="28"/>
        </w:rPr>
        <w:t>Сото</w:t>
      </w:r>
      <w:proofErr w:type="spellEnd"/>
      <w:r w:rsidR="00EE5192" w:rsidRPr="00C76748">
        <w:rPr>
          <w:sz w:val="28"/>
          <w:szCs w:val="28"/>
        </w:rPr>
        <w:t>, экономист приходит к «аналогичным выводам»</w:t>
      </w:r>
      <w:r w:rsidR="00D328EF" w:rsidRPr="00C76748">
        <w:rPr>
          <w:sz w:val="28"/>
          <w:szCs w:val="28"/>
        </w:rPr>
        <w:t>. Поскольку данный исследователь так же строит свои изучения вокруг благ разного порядка, постольку о его исследованиях можно опять-таки говорить как о исследованиях кредитной экспансии.</w:t>
      </w:r>
      <w:r w:rsidR="00D176E0" w:rsidRPr="00C76748">
        <w:rPr>
          <w:sz w:val="28"/>
          <w:szCs w:val="28"/>
        </w:rPr>
        <w:t xml:space="preserve"> </w:t>
      </w:r>
      <w:proofErr w:type="spellStart"/>
      <w:r w:rsidR="00D176E0" w:rsidRPr="00C76748">
        <w:rPr>
          <w:sz w:val="28"/>
          <w:szCs w:val="28"/>
        </w:rPr>
        <w:t>Скоузен</w:t>
      </w:r>
      <w:proofErr w:type="spellEnd"/>
      <w:r w:rsidR="00D176E0" w:rsidRPr="00C76748">
        <w:rPr>
          <w:sz w:val="28"/>
          <w:szCs w:val="28"/>
        </w:rPr>
        <w:t xml:space="preserve"> исследует шестнадцатилетний период 1976-1992 </w:t>
      </w:r>
      <w:proofErr w:type="spellStart"/>
      <w:r w:rsidR="00D176E0" w:rsidRPr="00C76748">
        <w:rPr>
          <w:sz w:val="28"/>
          <w:szCs w:val="28"/>
        </w:rPr>
        <w:t>гг</w:t>
      </w:r>
      <w:proofErr w:type="spellEnd"/>
      <w:r w:rsidR="00A03DEF" w:rsidRPr="00C76748">
        <w:rPr>
          <w:sz w:val="28"/>
          <w:szCs w:val="28"/>
        </w:rPr>
        <w:t>, где показывает, что «цены на продукцию стадий, наиболее далеких от потребления, варьировали от +30% до –10%; цены на промежуточную продукцию менялись лишь от +14% до –1%, а цены на конечные потребительские блага — от +10% до –2%» [2</w:t>
      </w:r>
      <w:r w:rsidR="00762C11">
        <w:rPr>
          <w:sz w:val="28"/>
          <w:szCs w:val="28"/>
        </w:rPr>
        <w:t>6</w:t>
      </w:r>
      <w:r w:rsidR="00A03DEF" w:rsidRPr="00C76748">
        <w:rPr>
          <w:sz w:val="28"/>
          <w:szCs w:val="28"/>
        </w:rPr>
        <w:t xml:space="preserve">, стр. 377]. Таким образом, его выводы действительно подтверждают заключения Валери </w:t>
      </w:r>
      <w:proofErr w:type="spellStart"/>
      <w:r w:rsidR="00A03DEF" w:rsidRPr="00C76748">
        <w:rPr>
          <w:sz w:val="28"/>
          <w:szCs w:val="28"/>
        </w:rPr>
        <w:t>Рамей</w:t>
      </w:r>
      <w:proofErr w:type="spellEnd"/>
      <w:r w:rsidR="00A03DEF" w:rsidRPr="00C76748">
        <w:rPr>
          <w:sz w:val="28"/>
          <w:szCs w:val="28"/>
        </w:rPr>
        <w:t xml:space="preserve"> из предыдущего случая. </w:t>
      </w:r>
      <w:r w:rsidR="00C76748" w:rsidRPr="00C76748">
        <w:rPr>
          <w:sz w:val="28"/>
          <w:szCs w:val="28"/>
        </w:rPr>
        <w:t xml:space="preserve">Более того, статистические исследования </w:t>
      </w:r>
      <w:proofErr w:type="spellStart"/>
      <w:r w:rsidR="00C76748" w:rsidRPr="00C76748">
        <w:rPr>
          <w:sz w:val="28"/>
          <w:szCs w:val="28"/>
        </w:rPr>
        <w:t>Скоузена</w:t>
      </w:r>
      <w:proofErr w:type="spellEnd"/>
      <w:r w:rsidR="00C76748" w:rsidRPr="00C76748">
        <w:rPr>
          <w:sz w:val="28"/>
          <w:szCs w:val="28"/>
        </w:rPr>
        <w:t xml:space="preserve"> показали, что в кризис начала 90-х годов 20-го столетия ВНП США упал «на 10—15%</w:t>
      </w:r>
      <w:proofErr w:type="gramStart"/>
      <w:r w:rsidR="00C76748" w:rsidRPr="00C76748">
        <w:rPr>
          <w:sz w:val="28"/>
          <w:szCs w:val="28"/>
        </w:rPr>
        <w:t xml:space="preserve">», </w:t>
      </w:r>
      <w:r w:rsidR="00C76748">
        <w:rPr>
          <w:sz w:val="28"/>
          <w:szCs w:val="28"/>
        </w:rPr>
        <w:t>в то время, как</w:t>
      </w:r>
      <w:proofErr w:type="gramEnd"/>
      <w:r w:rsidR="00C76748">
        <w:rPr>
          <w:sz w:val="28"/>
          <w:szCs w:val="28"/>
        </w:rPr>
        <w:t xml:space="preserve"> официальная </w:t>
      </w:r>
      <w:r w:rsidR="00C76748">
        <w:rPr>
          <w:sz w:val="28"/>
          <w:szCs w:val="28"/>
        </w:rPr>
        <w:lastRenderedPageBreak/>
        <w:t>статистика заявляла об «1-2</w:t>
      </w:r>
      <w:r w:rsidR="00C76748" w:rsidRPr="00C76748">
        <w:rPr>
          <w:sz w:val="28"/>
          <w:szCs w:val="28"/>
        </w:rPr>
        <w:t>%</w:t>
      </w:r>
      <w:r w:rsidR="00C76748">
        <w:rPr>
          <w:sz w:val="28"/>
          <w:szCs w:val="28"/>
        </w:rPr>
        <w:t xml:space="preserve">». Таким образом мы видим, что статистический и экономико-математический подход к верификации теории экономических циклов, предложенной австрийской школой и выстроенной вокруг идеи кредитной экспансии дает гораздо более точные результаты исследований, чем какой-нибудь другой эмпирический (и, уж тем более, </w:t>
      </w:r>
      <w:proofErr w:type="gramStart"/>
      <w:r w:rsidR="00C76748">
        <w:rPr>
          <w:sz w:val="28"/>
          <w:szCs w:val="28"/>
        </w:rPr>
        <w:t>не-эмпирический</w:t>
      </w:r>
      <w:proofErr w:type="gramEnd"/>
      <w:r w:rsidR="00C76748">
        <w:rPr>
          <w:sz w:val="28"/>
          <w:szCs w:val="28"/>
        </w:rPr>
        <w:t>) метод верификации.</w:t>
      </w:r>
    </w:p>
    <w:p w:rsidR="009A56E5" w:rsidRDefault="006D08C8" w:rsidP="00FE398F">
      <w:pPr>
        <w:spacing w:before="300" w:line="360" w:lineRule="auto"/>
        <w:ind w:firstLine="720"/>
        <w:jc w:val="both"/>
        <w:rPr>
          <w:sz w:val="28"/>
          <w:szCs w:val="28"/>
        </w:rPr>
      </w:pPr>
      <w:r w:rsidRPr="00EB39C5">
        <w:rPr>
          <w:sz w:val="28"/>
          <w:szCs w:val="28"/>
        </w:rPr>
        <w:t xml:space="preserve">Помимо вышеперечисленных трех авторов работ по эмпирической верификации австрийской теории экономических циклов можно привести еще </w:t>
      </w:r>
      <w:r w:rsidR="00B7560A" w:rsidRPr="00EB39C5">
        <w:rPr>
          <w:sz w:val="28"/>
          <w:szCs w:val="28"/>
        </w:rPr>
        <w:t xml:space="preserve">целый ряд примеров, которые не вошли в работу де </w:t>
      </w:r>
      <w:proofErr w:type="spellStart"/>
      <w:r w:rsidR="00B7560A" w:rsidRPr="00EB39C5">
        <w:rPr>
          <w:sz w:val="28"/>
          <w:szCs w:val="28"/>
        </w:rPr>
        <w:t>Сото</w:t>
      </w:r>
      <w:proofErr w:type="spellEnd"/>
      <w:r w:rsidR="00B7560A" w:rsidRPr="00EB39C5">
        <w:rPr>
          <w:sz w:val="28"/>
          <w:szCs w:val="28"/>
        </w:rPr>
        <w:t>.</w:t>
      </w:r>
      <w:r w:rsidR="00EB39C5" w:rsidRPr="00EB39C5">
        <w:rPr>
          <w:sz w:val="28"/>
          <w:szCs w:val="28"/>
        </w:rPr>
        <w:t xml:space="preserve"> К примеру, такие исследования, как </w:t>
      </w:r>
      <w:r w:rsidR="00EB39C5" w:rsidRPr="00EB39C5">
        <w:rPr>
          <w:sz w:val="28"/>
          <w:szCs w:val="28"/>
          <w:lang w:val="en-US"/>
        </w:rPr>
        <w:t>Keeler</w:t>
      </w:r>
      <w:r w:rsidR="00EB39C5" w:rsidRPr="00EB39C5">
        <w:rPr>
          <w:sz w:val="28"/>
          <w:szCs w:val="28"/>
        </w:rPr>
        <w:t xml:space="preserve"> 2001-го года, </w:t>
      </w:r>
      <w:r w:rsidR="00EB39C5" w:rsidRPr="00EB39C5">
        <w:rPr>
          <w:sz w:val="28"/>
          <w:szCs w:val="28"/>
          <w:lang w:val="en-US"/>
        </w:rPr>
        <w:t>Mulligan</w:t>
      </w:r>
      <w:r w:rsidR="00EB39C5" w:rsidRPr="00EB39C5">
        <w:rPr>
          <w:sz w:val="28"/>
          <w:szCs w:val="28"/>
        </w:rPr>
        <w:t xml:space="preserve"> 2005-го года, </w:t>
      </w:r>
      <w:r w:rsidR="00EB39C5">
        <w:rPr>
          <w:sz w:val="28"/>
          <w:szCs w:val="28"/>
          <w:lang w:val="en-US"/>
        </w:rPr>
        <w:t>See</w:t>
      </w:r>
      <w:r w:rsidR="00EB39C5" w:rsidRPr="00EB39C5">
        <w:rPr>
          <w:sz w:val="28"/>
          <w:szCs w:val="28"/>
        </w:rPr>
        <w:t xml:space="preserve"> </w:t>
      </w:r>
      <w:proofErr w:type="spellStart"/>
      <w:r w:rsidR="00EB39C5">
        <w:rPr>
          <w:sz w:val="28"/>
          <w:szCs w:val="28"/>
          <w:lang w:val="en-US"/>
        </w:rPr>
        <w:t>Carilli</w:t>
      </w:r>
      <w:proofErr w:type="spellEnd"/>
      <w:r w:rsidR="00EB39C5" w:rsidRPr="00EB39C5">
        <w:rPr>
          <w:sz w:val="28"/>
          <w:szCs w:val="28"/>
        </w:rPr>
        <w:t xml:space="preserve"> </w:t>
      </w:r>
      <w:r w:rsidR="00EB39C5">
        <w:rPr>
          <w:sz w:val="28"/>
          <w:szCs w:val="28"/>
          <w:lang w:val="en-US"/>
        </w:rPr>
        <w:t>and</w:t>
      </w:r>
      <w:r w:rsidR="00EB39C5" w:rsidRPr="00EB39C5">
        <w:rPr>
          <w:sz w:val="28"/>
          <w:szCs w:val="28"/>
        </w:rPr>
        <w:t xml:space="preserve"> </w:t>
      </w:r>
      <w:r w:rsidR="00EB39C5">
        <w:rPr>
          <w:sz w:val="28"/>
          <w:szCs w:val="28"/>
          <w:lang w:val="en-US"/>
        </w:rPr>
        <w:t>Dempster</w:t>
      </w:r>
      <w:r w:rsidR="00EB39C5" w:rsidRPr="00EB39C5">
        <w:rPr>
          <w:sz w:val="28"/>
          <w:szCs w:val="28"/>
        </w:rPr>
        <w:t xml:space="preserve"> 2008</w:t>
      </w:r>
      <w:r w:rsidR="00EB39C5">
        <w:rPr>
          <w:sz w:val="28"/>
          <w:szCs w:val="28"/>
        </w:rPr>
        <w:t xml:space="preserve">-го года, </w:t>
      </w:r>
      <w:proofErr w:type="spellStart"/>
      <w:r w:rsidR="00EB39C5" w:rsidRPr="00EB39C5">
        <w:rPr>
          <w:sz w:val="28"/>
          <w:szCs w:val="28"/>
        </w:rPr>
        <w:t>Bismans</w:t>
      </w:r>
      <w:proofErr w:type="spellEnd"/>
      <w:r w:rsidR="00EB39C5" w:rsidRPr="00EB39C5">
        <w:rPr>
          <w:sz w:val="28"/>
          <w:szCs w:val="28"/>
        </w:rPr>
        <w:t xml:space="preserve"> &amp; </w:t>
      </w:r>
      <w:proofErr w:type="spellStart"/>
      <w:r w:rsidR="00EB39C5" w:rsidRPr="00EB39C5">
        <w:rPr>
          <w:sz w:val="28"/>
          <w:szCs w:val="28"/>
        </w:rPr>
        <w:t>Mougeot</w:t>
      </w:r>
      <w:proofErr w:type="spellEnd"/>
      <w:r w:rsidR="00EB39C5" w:rsidRPr="00EB39C5">
        <w:rPr>
          <w:sz w:val="28"/>
          <w:szCs w:val="28"/>
        </w:rPr>
        <w:t xml:space="preserve"> </w:t>
      </w:r>
      <w:r w:rsidR="00EB39C5">
        <w:rPr>
          <w:sz w:val="28"/>
          <w:szCs w:val="28"/>
        </w:rPr>
        <w:t xml:space="preserve">2009-го года и многие другие занимались </w:t>
      </w:r>
      <w:proofErr w:type="spellStart"/>
      <w:r w:rsidR="00EB39C5">
        <w:rPr>
          <w:sz w:val="28"/>
          <w:szCs w:val="28"/>
        </w:rPr>
        <w:t>анализированием</w:t>
      </w:r>
      <w:proofErr w:type="spellEnd"/>
      <w:r w:rsidR="00DA040C" w:rsidRPr="00DA040C">
        <w:rPr>
          <w:sz w:val="28"/>
          <w:szCs w:val="28"/>
        </w:rPr>
        <w:t xml:space="preserve"> </w:t>
      </w:r>
      <w:r w:rsidR="009A56E5">
        <w:rPr>
          <w:sz w:val="28"/>
          <w:szCs w:val="28"/>
        </w:rPr>
        <w:t>взаимовлияния фаз экономического цикла с колебаниями процентной ставки и ее отклонениями от нормального положения.</w:t>
      </w:r>
      <w:r w:rsidR="00EB39C5">
        <w:rPr>
          <w:sz w:val="28"/>
          <w:szCs w:val="28"/>
        </w:rPr>
        <w:t xml:space="preserve"> </w:t>
      </w:r>
    </w:p>
    <w:p w:rsidR="009C6991" w:rsidRPr="009C6991" w:rsidRDefault="009A56E5" w:rsidP="00FE398F">
      <w:pPr>
        <w:spacing w:before="300" w:line="360" w:lineRule="auto"/>
        <w:ind w:firstLine="720"/>
        <w:jc w:val="both"/>
        <w:rPr>
          <w:sz w:val="28"/>
          <w:szCs w:val="28"/>
        </w:rPr>
      </w:pPr>
      <w:r>
        <w:rPr>
          <w:sz w:val="28"/>
          <w:szCs w:val="28"/>
        </w:rPr>
        <w:t>Хотя австрийская школа экономического цикла и ставит под сомнение применимость эмпи</w:t>
      </w:r>
      <w:r w:rsidR="008F6D55">
        <w:rPr>
          <w:sz w:val="28"/>
          <w:szCs w:val="28"/>
        </w:rPr>
        <w:t>ри</w:t>
      </w:r>
      <w:r>
        <w:rPr>
          <w:sz w:val="28"/>
          <w:szCs w:val="28"/>
        </w:rPr>
        <w:t xml:space="preserve">ческой проверки своей теории, </w:t>
      </w:r>
      <w:r w:rsidR="009C6991" w:rsidRPr="009C6991">
        <w:rPr>
          <w:sz w:val="28"/>
          <w:szCs w:val="28"/>
        </w:rPr>
        <w:t xml:space="preserve">Де </w:t>
      </w:r>
      <w:proofErr w:type="spellStart"/>
      <w:r w:rsidR="009C6991" w:rsidRPr="009C6991">
        <w:rPr>
          <w:sz w:val="28"/>
          <w:szCs w:val="28"/>
        </w:rPr>
        <w:t>Сото</w:t>
      </w:r>
      <w:proofErr w:type="spellEnd"/>
      <w:r w:rsidR="009C6991" w:rsidRPr="009C6991">
        <w:rPr>
          <w:sz w:val="28"/>
          <w:szCs w:val="28"/>
        </w:rPr>
        <w:t>, однако, не оставляет надежд на счет будущего эмпирической проверки австрийской теории: «Надеюсь, что будущее принесет большее изобилие историко</w:t>
      </w:r>
      <w:r w:rsidR="009C6991" w:rsidRPr="009C6991">
        <w:rPr>
          <w:sz w:val="28"/>
          <w:szCs w:val="28"/>
        </w:rPr>
        <w:noBreakHyphen/>
        <w:t>эмпирических исследований по австрийской теории экономических циклов» [</w:t>
      </w:r>
      <w:r w:rsidR="00F721C3">
        <w:rPr>
          <w:sz w:val="28"/>
          <w:szCs w:val="28"/>
        </w:rPr>
        <w:t>2</w:t>
      </w:r>
      <w:r w:rsidR="00762C11">
        <w:rPr>
          <w:sz w:val="28"/>
          <w:szCs w:val="28"/>
        </w:rPr>
        <w:t>6</w:t>
      </w:r>
      <w:r w:rsidR="009C6991" w:rsidRPr="009C6991">
        <w:rPr>
          <w:sz w:val="28"/>
          <w:szCs w:val="28"/>
        </w:rPr>
        <w:t>, стр. 378]</w:t>
      </w:r>
      <w:r w:rsidR="00327947">
        <w:rPr>
          <w:sz w:val="28"/>
          <w:szCs w:val="28"/>
        </w:rPr>
        <w:t>.</w:t>
      </w:r>
      <w:r w:rsidR="00F721C3">
        <w:rPr>
          <w:sz w:val="28"/>
          <w:szCs w:val="28"/>
        </w:rPr>
        <w:t xml:space="preserve"> К практической реализации этого пожелания австрийского классика мы и переходим в следующей главе.</w:t>
      </w:r>
    </w:p>
    <w:p w:rsidR="009C6991" w:rsidRPr="00353F15" w:rsidRDefault="009C6991" w:rsidP="00FE398F">
      <w:pPr>
        <w:spacing w:before="300" w:line="360" w:lineRule="auto"/>
        <w:ind w:firstLine="720"/>
        <w:jc w:val="both"/>
        <w:rPr>
          <w:sz w:val="28"/>
          <w:szCs w:val="28"/>
        </w:rPr>
      </w:pPr>
    </w:p>
    <w:p w:rsidR="00353F15" w:rsidRPr="00353F15" w:rsidRDefault="00353F15" w:rsidP="00FE398F">
      <w:pPr>
        <w:spacing w:before="300" w:line="360" w:lineRule="auto"/>
        <w:ind w:firstLine="720"/>
        <w:jc w:val="both"/>
        <w:rPr>
          <w:sz w:val="28"/>
          <w:szCs w:val="28"/>
        </w:rPr>
      </w:pPr>
    </w:p>
    <w:p w:rsidR="0091658A" w:rsidRPr="00DC74E0" w:rsidRDefault="0091658A" w:rsidP="00FE398F">
      <w:pPr>
        <w:spacing w:before="300" w:line="360" w:lineRule="auto"/>
        <w:ind w:firstLine="720"/>
        <w:jc w:val="both"/>
        <w:rPr>
          <w:sz w:val="28"/>
          <w:szCs w:val="28"/>
        </w:rPr>
      </w:pPr>
    </w:p>
    <w:p w:rsidR="00862B06" w:rsidRPr="00862B06" w:rsidRDefault="00862B06" w:rsidP="00FE398F">
      <w:pPr>
        <w:spacing w:before="300" w:line="360" w:lineRule="auto"/>
        <w:ind w:firstLine="720"/>
        <w:jc w:val="both"/>
        <w:rPr>
          <w:sz w:val="28"/>
          <w:szCs w:val="28"/>
        </w:rPr>
      </w:pPr>
    </w:p>
    <w:p w:rsidR="00C004F6" w:rsidRPr="00C004F6" w:rsidRDefault="00C004F6" w:rsidP="00FE398F">
      <w:pPr>
        <w:spacing w:before="300" w:line="360" w:lineRule="auto"/>
        <w:ind w:firstLine="720"/>
        <w:jc w:val="both"/>
        <w:rPr>
          <w:sz w:val="28"/>
          <w:szCs w:val="28"/>
        </w:rPr>
      </w:pPr>
    </w:p>
    <w:p w:rsidR="0020761F" w:rsidRPr="004C44F9" w:rsidRDefault="0020761F" w:rsidP="00FE398F">
      <w:pPr>
        <w:spacing w:before="300" w:line="360" w:lineRule="auto"/>
        <w:ind w:firstLine="720"/>
        <w:jc w:val="both"/>
        <w:rPr>
          <w:sz w:val="28"/>
          <w:szCs w:val="28"/>
        </w:rPr>
      </w:pPr>
    </w:p>
    <w:p w:rsidR="00B32F81" w:rsidRPr="004C44F9" w:rsidRDefault="00180A81" w:rsidP="00FE398F">
      <w:pPr>
        <w:spacing w:before="300" w:line="360" w:lineRule="auto"/>
        <w:ind w:firstLine="720"/>
        <w:jc w:val="both"/>
        <w:rPr>
          <w:sz w:val="28"/>
          <w:szCs w:val="28"/>
        </w:rPr>
      </w:pPr>
      <w:r w:rsidRPr="004C44F9">
        <w:rPr>
          <w:sz w:val="28"/>
          <w:szCs w:val="28"/>
        </w:rPr>
        <w:br w:type="page"/>
      </w:r>
    </w:p>
    <w:p w:rsidR="00B32F81" w:rsidRPr="004C44F9" w:rsidRDefault="00B32F81" w:rsidP="00FE398F">
      <w:pPr>
        <w:pStyle w:val="1"/>
        <w:spacing w:before="300" w:line="360" w:lineRule="auto"/>
        <w:ind w:firstLine="720"/>
        <w:jc w:val="both"/>
        <w:rPr>
          <w:rFonts w:ascii="Times New Roman" w:hAnsi="Times New Roman" w:cs="Times New Roman"/>
          <w:color w:val="000000" w:themeColor="text1"/>
          <w:sz w:val="28"/>
          <w:szCs w:val="28"/>
        </w:rPr>
      </w:pPr>
      <w:bookmarkStart w:id="7" w:name="_Toc41919959"/>
      <w:r w:rsidRPr="004C44F9">
        <w:rPr>
          <w:rFonts w:ascii="Times New Roman" w:hAnsi="Times New Roman" w:cs="Times New Roman"/>
          <w:color w:val="000000" w:themeColor="text1"/>
          <w:sz w:val="28"/>
          <w:szCs w:val="28"/>
        </w:rPr>
        <w:lastRenderedPageBreak/>
        <w:t xml:space="preserve">Глава </w:t>
      </w:r>
      <w:r w:rsidR="00843F55">
        <w:rPr>
          <w:rFonts w:ascii="Times New Roman" w:hAnsi="Times New Roman" w:cs="Times New Roman"/>
          <w:color w:val="000000" w:themeColor="text1"/>
          <w:sz w:val="28"/>
          <w:szCs w:val="28"/>
        </w:rPr>
        <w:t>3</w:t>
      </w:r>
      <w:r w:rsidRPr="004C44F9">
        <w:rPr>
          <w:rFonts w:ascii="Times New Roman" w:hAnsi="Times New Roman" w:cs="Times New Roman"/>
          <w:color w:val="000000" w:themeColor="text1"/>
          <w:sz w:val="28"/>
          <w:szCs w:val="28"/>
        </w:rPr>
        <w:t>.</w:t>
      </w:r>
      <w:r w:rsidR="003D48C1" w:rsidRPr="004C44F9">
        <w:rPr>
          <w:rFonts w:ascii="Times New Roman" w:hAnsi="Times New Roman" w:cs="Times New Roman"/>
          <w:color w:val="000000" w:themeColor="text1"/>
          <w:sz w:val="28"/>
          <w:szCs w:val="28"/>
        </w:rPr>
        <w:t xml:space="preserve"> </w:t>
      </w:r>
      <w:r w:rsidR="0019271D">
        <w:rPr>
          <w:rFonts w:ascii="Times New Roman" w:hAnsi="Times New Roman" w:cs="Times New Roman"/>
          <w:color w:val="000000" w:themeColor="text1"/>
          <w:sz w:val="28"/>
          <w:szCs w:val="28"/>
        </w:rPr>
        <w:t>Пр</w:t>
      </w:r>
      <w:r w:rsidR="00511214">
        <w:rPr>
          <w:rFonts w:ascii="Times New Roman" w:hAnsi="Times New Roman" w:cs="Times New Roman"/>
          <w:color w:val="000000" w:themeColor="text1"/>
          <w:sz w:val="28"/>
          <w:szCs w:val="28"/>
        </w:rPr>
        <w:t>икладны</w:t>
      </w:r>
      <w:r w:rsidR="0019271D">
        <w:rPr>
          <w:rFonts w:ascii="Times New Roman" w:hAnsi="Times New Roman" w:cs="Times New Roman"/>
          <w:color w:val="000000" w:themeColor="text1"/>
          <w:sz w:val="28"/>
          <w:szCs w:val="28"/>
        </w:rPr>
        <w:t xml:space="preserve">е </w:t>
      </w:r>
      <w:r w:rsidR="00AB1DB7" w:rsidRPr="004C44F9">
        <w:rPr>
          <w:rFonts w:ascii="Times New Roman" w:hAnsi="Times New Roman" w:cs="Times New Roman"/>
          <w:color w:val="000000" w:themeColor="text1"/>
          <w:sz w:val="28"/>
          <w:szCs w:val="28"/>
        </w:rPr>
        <w:t>исследования</w:t>
      </w:r>
      <w:r w:rsidR="003D48C1" w:rsidRPr="004C44F9">
        <w:rPr>
          <w:rFonts w:ascii="Times New Roman" w:hAnsi="Times New Roman" w:cs="Times New Roman"/>
          <w:color w:val="000000" w:themeColor="text1"/>
          <w:sz w:val="28"/>
          <w:szCs w:val="28"/>
        </w:rPr>
        <w:t>.</w:t>
      </w:r>
      <w:bookmarkEnd w:id="7"/>
    </w:p>
    <w:p w:rsidR="008A5CFA" w:rsidRPr="004C44F9" w:rsidRDefault="008A5CFA" w:rsidP="00FE398F">
      <w:pPr>
        <w:spacing w:before="300" w:line="360" w:lineRule="auto"/>
        <w:ind w:firstLine="720"/>
        <w:jc w:val="both"/>
        <w:rPr>
          <w:sz w:val="28"/>
          <w:szCs w:val="28"/>
        </w:rPr>
      </w:pPr>
    </w:p>
    <w:p w:rsidR="008A5CFA" w:rsidRPr="004C44F9" w:rsidRDefault="008A5CFA" w:rsidP="00FE398F">
      <w:pPr>
        <w:spacing w:before="300" w:line="360" w:lineRule="auto"/>
        <w:ind w:firstLine="720"/>
        <w:jc w:val="both"/>
        <w:rPr>
          <w:color w:val="000000" w:themeColor="text1"/>
          <w:sz w:val="28"/>
          <w:szCs w:val="28"/>
        </w:rPr>
      </w:pPr>
    </w:p>
    <w:p w:rsidR="008F164F" w:rsidRPr="004C44F9" w:rsidRDefault="008F164F" w:rsidP="00FE398F">
      <w:pPr>
        <w:spacing w:before="300" w:line="360" w:lineRule="auto"/>
        <w:ind w:firstLine="720"/>
        <w:jc w:val="both"/>
        <w:rPr>
          <w:color w:val="000000" w:themeColor="text1"/>
          <w:sz w:val="28"/>
          <w:szCs w:val="28"/>
        </w:rPr>
      </w:pPr>
    </w:p>
    <w:p w:rsidR="008A5CFA" w:rsidRPr="004C44F9" w:rsidRDefault="008A5CFA" w:rsidP="00FE398F">
      <w:pPr>
        <w:spacing w:before="300" w:line="360" w:lineRule="auto"/>
        <w:ind w:firstLine="720"/>
        <w:jc w:val="both"/>
        <w:rPr>
          <w:color w:val="000000" w:themeColor="text1"/>
          <w:sz w:val="28"/>
          <w:szCs w:val="28"/>
        </w:rPr>
      </w:pPr>
    </w:p>
    <w:p w:rsidR="00B32F81" w:rsidRPr="004C44F9" w:rsidRDefault="00843F55" w:rsidP="00FE398F">
      <w:pPr>
        <w:pStyle w:val="2"/>
        <w:spacing w:before="300" w:line="360" w:lineRule="auto"/>
        <w:ind w:firstLine="720"/>
        <w:jc w:val="both"/>
        <w:rPr>
          <w:color w:val="000000" w:themeColor="text1"/>
          <w:sz w:val="28"/>
          <w:szCs w:val="28"/>
        </w:rPr>
      </w:pPr>
      <w:bookmarkStart w:id="8" w:name="_Toc41919960"/>
      <w:r>
        <w:rPr>
          <w:color w:val="000000" w:themeColor="text1"/>
          <w:sz w:val="28"/>
          <w:szCs w:val="28"/>
        </w:rPr>
        <w:t>3</w:t>
      </w:r>
      <w:r w:rsidR="00B32F81" w:rsidRPr="004C44F9">
        <w:rPr>
          <w:color w:val="000000" w:themeColor="text1"/>
          <w:sz w:val="28"/>
          <w:szCs w:val="28"/>
        </w:rPr>
        <w:t>.1.</w:t>
      </w:r>
      <w:r w:rsidR="00483C34" w:rsidRPr="004C44F9">
        <w:rPr>
          <w:color w:val="000000" w:themeColor="text1"/>
          <w:sz w:val="28"/>
          <w:szCs w:val="28"/>
        </w:rPr>
        <w:t xml:space="preserve"> </w:t>
      </w:r>
      <w:r w:rsidR="0019271D">
        <w:rPr>
          <w:color w:val="000000" w:themeColor="text1"/>
          <w:sz w:val="28"/>
          <w:szCs w:val="28"/>
        </w:rPr>
        <w:t>Эконометрический анализ с</w:t>
      </w:r>
      <w:r w:rsidR="00ED5ADC">
        <w:rPr>
          <w:color w:val="000000" w:themeColor="text1"/>
          <w:sz w:val="28"/>
          <w:szCs w:val="28"/>
        </w:rPr>
        <w:t>оотношени</w:t>
      </w:r>
      <w:r w:rsidR="0019271D">
        <w:rPr>
          <w:color w:val="000000" w:themeColor="text1"/>
          <w:sz w:val="28"/>
          <w:szCs w:val="28"/>
        </w:rPr>
        <w:t>я</w:t>
      </w:r>
      <w:r w:rsidR="00ED5ADC">
        <w:rPr>
          <w:color w:val="000000" w:themeColor="text1"/>
          <w:sz w:val="28"/>
          <w:szCs w:val="28"/>
        </w:rPr>
        <w:t xml:space="preserve"> финансового и реального сектор</w:t>
      </w:r>
      <w:r w:rsidR="0019271D">
        <w:rPr>
          <w:color w:val="000000" w:themeColor="text1"/>
          <w:sz w:val="28"/>
          <w:szCs w:val="28"/>
        </w:rPr>
        <w:t>ов</w:t>
      </w:r>
      <w:r w:rsidR="00ED5ADC">
        <w:rPr>
          <w:color w:val="000000" w:themeColor="text1"/>
          <w:sz w:val="28"/>
          <w:szCs w:val="28"/>
        </w:rPr>
        <w:t xml:space="preserve"> в э</w:t>
      </w:r>
      <w:r w:rsidR="00AF1173">
        <w:rPr>
          <w:color w:val="000000" w:themeColor="text1"/>
          <w:sz w:val="28"/>
          <w:szCs w:val="28"/>
        </w:rPr>
        <w:t>кономических циклах.</w:t>
      </w:r>
      <w:bookmarkEnd w:id="8"/>
    </w:p>
    <w:p w:rsidR="009B3C92" w:rsidRDefault="009B3C92" w:rsidP="00FE398F">
      <w:pPr>
        <w:spacing w:before="300" w:line="360" w:lineRule="auto"/>
        <w:ind w:firstLine="720"/>
        <w:jc w:val="both"/>
        <w:rPr>
          <w:sz w:val="28"/>
          <w:szCs w:val="28"/>
        </w:rPr>
      </w:pPr>
    </w:p>
    <w:p w:rsidR="009B3C92" w:rsidRDefault="004D4A5C" w:rsidP="00FE398F">
      <w:pPr>
        <w:spacing w:before="300" w:line="360" w:lineRule="auto"/>
        <w:ind w:firstLine="720"/>
        <w:jc w:val="both"/>
        <w:rPr>
          <w:sz w:val="28"/>
          <w:szCs w:val="28"/>
        </w:rPr>
      </w:pPr>
      <w:r>
        <w:rPr>
          <w:sz w:val="28"/>
          <w:szCs w:val="28"/>
        </w:rPr>
        <w:t>Применение эконометрики в области исследования взаимосвязи функционирования финансовых институтов и</w:t>
      </w:r>
      <w:r w:rsidR="004E5F8B">
        <w:rPr>
          <w:sz w:val="28"/>
          <w:szCs w:val="28"/>
        </w:rPr>
        <w:t xml:space="preserve"> протекания</w:t>
      </w:r>
      <w:r>
        <w:rPr>
          <w:sz w:val="28"/>
          <w:szCs w:val="28"/>
        </w:rPr>
        <w:t xml:space="preserve"> экономических циклов имеет широкий диапазон. К примеру,</w:t>
      </w:r>
      <w:r w:rsidR="00125D46">
        <w:rPr>
          <w:sz w:val="28"/>
          <w:szCs w:val="28"/>
        </w:rPr>
        <w:t xml:space="preserve"> Д. А.</w:t>
      </w:r>
      <w:r>
        <w:rPr>
          <w:sz w:val="28"/>
          <w:szCs w:val="28"/>
        </w:rPr>
        <w:t xml:space="preserve"> Каменский в своей </w:t>
      </w:r>
      <w:r w:rsidR="00C40E46">
        <w:rPr>
          <w:sz w:val="28"/>
          <w:szCs w:val="28"/>
        </w:rPr>
        <w:t>работе</w:t>
      </w:r>
      <w:r>
        <w:rPr>
          <w:sz w:val="28"/>
          <w:szCs w:val="28"/>
        </w:rPr>
        <w:t xml:space="preserve"> </w:t>
      </w:r>
      <w:r w:rsidRPr="004D4A5C">
        <w:rPr>
          <w:sz w:val="28"/>
          <w:szCs w:val="28"/>
        </w:rPr>
        <w:t>[1</w:t>
      </w:r>
      <w:r w:rsidR="00762C11">
        <w:rPr>
          <w:sz w:val="28"/>
          <w:szCs w:val="28"/>
        </w:rPr>
        <w:t>6</w:t>
      </w:r>
      <w:r w:rsidRPr="004D4A5C">
        <w:rPr>
          <w:sz w:val="28"/>
          <w:szCs w:val="28"/>
        </w:rPr>
        <w:t xml:space="preserve">] </w:t>
      </w:r>
      <w:r>
        <w:rPr>
          <w:sz w:val="28"/>
          <w:szCs w:val="28"/>
        </w:rPr>
        <w:t xml:space="preserve">с применением </w:t>
      </w:r>
      <w:r>
        <w:rPr>
          <w:sz w:val="28"/>
          <w:szCs w:val="28"/>
          <w:lang w:val="en-US"/>
        </w:rPr>
        <w:t>VAR</w:t>
      </w:r>
      <w:r>
        <w:rPr>
          <w:sz w:val="28"/>
          <w:szCs w:val="28"/>
        </w:rPr>
        <w:t xml:space="preserve">-моделей создает модели для построения экономических прогнозов. Наше же исследование лежит в области изучения соотношения между реальным и финансовым секторами экономики. </w:t>
      </w:r>
      <w:r w:rsidR="009B3C92">
        <w:rPr>
          <w:sz w:val="28"/>
          <w:szCs w:val="28"/>
        </w:rPr>
        <w:t xml:space="preserve">В данном пункте мы будем </w:t>
      </w:r>
      <w:r w:rsidR="00B90D39">
        <w:rPr>
          <w:sz w:val="28"/>
          <w:szCs w:val="28"/>
        </w:rPr>
        <w:t xml:space="preserve">в некоторой степени </w:t>
      </w:r>
      <w:r w:rsidR="009B3C92">
        <w:rPr>
          <w:sz w:val="28"/>
          <w:szCs w:val="28"/>
        </w:rPr>
        <w:t>опираться на материалы научно-исследовательской статьи Ф. И. Сысоева «Эконометрическая верификация австрийской теории цикла» и анализировать их, дополняя своими замечаниями</w:t>
      </w:r>
      <w:r w:rsidR="00DC11FF">
        <w:rPr>
          <w:sz w:val="28"/>
          <w:szCs w:val="28"/>
        </w:rPr>
        <w:t xml:space="preserve"> и информацией из других источников</w:t>
      </w:r>
      <w:r w:rsidR="009B3C92">
        <w:rPr>
          <w:sz w:val="28"/>
          <w:szCs w:val="28"/>
        </w:rPr>
        <w:t xml:space="preserve">. </w:t>
      </w:r>
    </w:p>
    <w:p w:rsidR="00B90D39" w:rsidRDefault="009B3C92" w:rsidP="00FE398F">
      <w:pPr>
        <w:spacing w:before="300" w:line="360" w:lineRule="auto"/>
        <w:ind w:firstLine="720"/>
        <w:jc w:val="both"/>
        <w:rPr>
          <w:sz w:val="28"/>
          <w:szCs w:val="28"/>
        </w:rPr>
      </w:pPr>
      <w:r>
        <w:rPr>
          <w:sz w:val="28"/>
          <w:szCs w:val="28"/>
        </w:rPr>
        <w:t>В экономике западных капиталистических стран начала 1980-х годов начались значительные изменения.</w:t>
      </w:r>
      <w:r w:rsidR="00343511">
        <w:rPr>
          <w:sz w:val="28"/>
          <w:szCs w:val="28"/>
        </w:rPr>
        <w:t xml:space="preserve"> Курс экономической политики правительства США в 1981-1989 </w:t>
      </w:r>
      <w:proofErr w:type="spellStart"/>
      <w:r w:rsidR="00343511">
        <w:rPr>
          <w:sz w:val="28"/>
          <w:szCs w:val="28"/>
        </w:rPr>
        <w:t>гг</w:t>
      </w:r>
      <w:proofErr w:type="spellEnd"/>
      <w:r w:rsidR="00343511">
        <w:rPr>
          <w:sz w:val="28"/>
          <w:szCs w:val="28"/>
        </w:rPr>
        <w:t>, иначе именуемый, как «</w:t>
      </w:r>
      <w:proofErr w:type="spellStart"/>
      <w:r w:rsidR="00343511">
        <w:rPr>
          <w:sz w:val="28"/>
          <w:szCs w:val="28"/>
        </w:rPr>
        <w:t>рейганомика</w:t>
      </w:r>
      <w:proofErr w:type="spellEnd"/>
      <w:r w:rsidR="00343511">
        <w:rPr>
          <w:sz w:val="28"/>
          <w:szCs w:val="28"/>
        </w:rPr>
        <w:t>» в честь 40-го президента Соединенных Штатов Р</w:t>
      </w:r>
      <w:r w:rsidR="00980812">
        <w:rPr>
          <w:sz w:val="28"/>
          <w:szCs w:val="28"/>
        </w:rPr>
        <w:t>ональда</w:t>
      </w:r>
      <w:r w:rsidR="00343511">
        <w:rPr>
          <w:sz w:val="28"/>
          <w:szCs w:val="28"/>
        </w:rPr>
        <w:t xml:space="preserve"> Рейгана – инициатора данных либеральных реформ – осуществил переход к экономической системе, «ориентированной на предложение». В этот период в среде </w:t>
      </w:r>
      <w:r w:rsidR="006632C8">
        <w:rPr>
          <w:sz w:val="28"/>
          <w:szCs w:val="28"/>
        </w:rPr>
        <w:t>финансовых</w:t>
      </w:r>
      <w:r w:rsidR="00343511">
        <w:rPr>
          <w:sz w:val="28"/>
          <w:szCs w:val="28"/>
        </w:rPr>
        <w:t xml:space="preserve"> институтов </w:t>
      </w:r>
      <w:r w:rsidR="00B90D39">
        <w:rPr>
          <w:sz w:val="28"/>
          <w:szCs w:val="28"/>
        </w:rPr>
        <w:t xml:space="preserve">стал выделяться новый, специфический тип </w:t>
      </w:r>
      <w:r w:rsidR="00B90D39">
        <w:rPr>
          <w:sz w:val="28"/>
          <w:szCs w:val="28"/>
        </w:rPr>
        <w:lastRenderedPageBreak/>
        <w:t>инвестиционных фондов</w:t>
      </w:r>
      <w:r w:rsidR="006632C8">
        <w:rPr>
          <w:sz w:val="28"/>
          <w:szCs w:val="28"/>
        </w:rPr>
        <w:t xml:space="preserve"> – хедж-фонд – </w:t>
      </w:r>
      <w:r w:rsidR="00B90D39">
        <w:rPr>
          <w:sz w:val="28"/>
          <w:szCs w:val="28"/>
        </w:rPr>
        <w:t>который</w:t>
      </w:r>
      <w:r w:rsidR="006632C8">
        <w:rPr>
          <w:sz w:val="28"/>
          <w:szCs w:val="28"/>
        </w:rPr>
        <w:t xml:space="preserve"> был специализирован на прогнозирование благоприятных и неблагоприятных политических и экономических событий</w:t>
      </w:r>
      <w:r w:rsidR="00240CA1">
        <w:rPr>
          <w:sz w:val="28"/>
          <w:szCs w:val="28"/>
        </w:rPr>
        <w:t xml:space="preserve">. Помимо этого, все больше и больше выделялся рынок производных финансовых инструментов, иначе говоря, </w:t>
      </w:r>
      <w:proofErr w:type="spellStart"/>
      <w:r w:rsidR="00240CA1">
        <w:rPr>
          <w:sz w:val="28"/>
          <w:szCs w:val="28"/>
        </w:rPr>
        <w:t>деривативов</w:t>
      </w:r>
      <w:proofErr w:type="spellEnd"/>
      <w:r w:rsidR="009C138A">
        <w:rPr>
          <w:sz w:val="28"/>
          <w:szCs w:val="28"/>
        </w:rPr>
        <w:t xml:space="preserve"> – договоров, согласно которым обе стороны, заключающие контракт, получают некоторые права или обязуются выполнять определенные действия в отношении базового актива</w:t>
      </w:r>
      <w:r w:rsidR="00240CA1">
        <w:rPr>
          <w:sz w:val="28"/>
          <w:szCs w:val="28"/>
        </w:rPr>
        <w:t>.</w:t>
      </w:r>
      <w:r w:rsidR="00B415C1">
        <w:rPr>
          <w:sz w:val="28"/>
          <w:szCs w:val="28"/>
        </w:rPr>
        <w:t xml:space="preserve"> Так же нельзя не отметить роль материального стимулирования домашних хозяйств</w:t>
      </w:r>
      <w:r w:rsidR="00240CA1">
        <w:rPr>
          <w:sz w:val="28"/>
          <w:szCs w:val="28"/>
        </w:rPr>
        <w:t xml:space="preserve"> </w:t>
      </w:r>
      <w:r w:rsidR="00B415C1">
        <w:rPr>
          <w:sz w:val="28"/>
          <w:szCs w:val="28"/>
        </w:rPr>
        <w:t xml:space="preserve">вложить свои наличные деньги в ценные бумаги – акции, облигации и т. д. </w:t>
      </w:r>
      <w:r w:rsidR="00867D66">
        <w:rPr>
          <w:sz w:val="28"/>
          <w:szCs w:val="28"/>
        </w:rPr>
        <w:t xml:space="preserve">Кроме того, нельзя не отметить влияние Федеральной резервной системы Соединенных штатов, когда в 1979-1980 </w:t>
      </w:r>
      <w:proofErr w:type="spellStart"/>
      <w:r w:rsidR="00867D66">
        <w:rPr>
          <w:sz w:val="28"/>
          <w:szCs w:val="28"/>
        </w:rPr>
        <w:t>гг</w:t>
      </w:r>
      <w:proofErr w:type="spellEnd"/>
      <w:r w:rsidR="00867D66">
        <w:rPr>
          <w:sz w:val="28"/>
          <w:szCs w:val="28"/>
        </w:rPr>
        <w:t xml:space="preserve"> председатель ФРС Пол </w:t>
      </w:r>
      <w:proofErr w:type="spellStart"/>
      <w:r w:rsidR="00867D66">
        <w:rPr>
          <w:sz w:val="28"/>
          <w:szCs w:val="28"/>
        </w:rPr>
        <w:t>Волкер</w:t>
      </w:r>
      <w:proofErr w:type="spellEnd"/>
      <w:r w:rsidR="00867D66">
        <w:rPr>
          <w:sz w:val="28"/>
          <w:szCs w:val="28"/>
        </w:rPr>
        <w:t xml:space="preserve"> смог затормозить процессы инфляции – сократить уровень с </w:t>
      </w:r>
      <w:r w:rsidR="00867D66" w:rsidRPr="00867D66">
        <w:rPr>
          <w:sz w:val="28"/>
          <w:szCs w:val="28"/>
        </w:rPr>
        <w:t xml:space="preserve">14% </w:t>
      </w:r>
      <w:r w:rsidR="00867D66">
        <w:rPr>
          <w:sz w:val="28"/>
          <w:szCs w:val="28"/>
        </w:rPr>
        <w:t>до 1% - сократив эмиссию и сделав денежную политику более жесткой.</w:t>
      </w:r>
    </w:p>
    <w:p w:rsidR="00912686" w:rsidRDefault="00912686" w:rsidP="00FE398F">
      <w:pPr>
        <w:spacing w:before="300" w:line="360" w:lineRule="auto"/>
        <w:ind w:firstLine="720"/>
        <w:jc w:val="both"/>
        <w:rPr>
          <w:sz w:val="28"/>
          <w:szCs w:val="28"/>
        </w:rPr>
      </w:pPr>
      <w:r>
        <w:rPr>
          <w:sz w:val="28"/>
          <w:szCs w:val="28"/>
        </w:rPr>
        <w:t xml:space="preserve">Существенным последствием всех вышеперечисленных </w:t>
      </w:r>
      <w:r w:rsidR="0081214C">
        <w:rPr>
          <w:sz w:val="28"/>
          <w:szCs w:val="28"/>
        </w:rPr>
        <w:t xml:space="preserve">мер и </w:t>
      </w:r>
      <w:r>
        <w:rPr>
          <w:sz w:val="28"/>
          <w:szCs w:val="28"/>
        </w:rPr>
        <w:t xml:space="preserve">преобразований стал все в большей и большей мере обнаруживающий себя </w:t>
      </w:r>
      <w:r w:rsidRPr="00912686">
        <w:rPr>
          <w:i/>
          <w:sz w:val="28"/>
          <w:szCs w:val="28"/>
        </w:rPr>
        <w:t xml:space="preserve">дисбаланс между </w:t>
      </w:r>
      <w:r w:rsidR="00DF07A4">
        <w:rPr>
          <w:i/>
          <w:sz w:val="28"/>
          <w:szCs w:val="28"/>
        </w:rPr>
        <w:t>финансовы</w:t>
      </w:r>
      <w:r w:rsidRPr="00912686">
        <w:rPr>
          <w:i/>
          <w:sz w:val="28"/>
          <w:szCs w:val="28"/>
        </w:rPr>
        <w:t>м и реальным секторами экономики</w:t>
      </w:r>
      <w:r w:rsidR="00DF07A4">
        <w:rPr>
          <w:i/>
          <w:sz w:val="28"/>
          <w:szCs w:val="28"/>
        </w:rPr>
        <w:t xml:space="preserve">, </w:t>
      </w:r>
      <w:r w:rsidR="00DF07A4">
        <w:rPr>
          <w:sz w:val="28"/>
          <w:szCs w:val="28"/>
        </w:rPr>
        <w:t>в результате которого выигрывал финансовый сектор</w:t>
      </w:r>
      <w:r w:rsidR="006C5323">
        <w:rPr>
          <w:i/>
          <w:sz w:val="28"/>
          <w:szCs w:val="28"/>
        </w:rPr>
        <w:t xml:space="preserve"> </w:t>
      </w:r>
      <w:r w:rsidR="006C5323" w:rsidRPr="00DF07A4">
        <w:rPr>
          <w:sz w:val="28"/>
          <w:szCs w:val="28"/>
        </w:rPr>
        <w:t>[</w:t>
      </w:r>
      <w:r w:rsidR="0000109D">
        <w:rPr>
          <w:sz w:val="28"/>
          <w:szCs w:val="28"/>
        </w:rPr>
        <w:t>1</w:t>
      </w:r>
      <w:r w:rsidR="00762C11">
        <w:rPr>
          <w:sz w:val="28"/>
          <w:szCs w:val="28"/>
        </w:rPr>
        <w:t>7</w:t>
      </w:r>
      <w:r w:rsidR="006C5323" w:rsidRPr="00DF07A4">
        <w:rPr>
          <w:sz w:val="28"/>
          <w:szCs w:val="28"/>
        </w:rPr>
        <w:t>]</w:t>
      </w:r>
      <w:r>
        <w:rPr>
          <w:sz w:val="28"/>
          <w:szCs w:val="28"/>
        </w:rPr>
        <w:t xml:space="preserve">. </w:t>
      </w:r>
      <w:r w:rsidR="00E77D75">
        <w:rPr>
          <w:sz w:val="28"/>
          <w:szCs w:val="28"/>
        </w:rPr>
        <w:t xml:space="preserve">Что мы здесь </w:t>
      </w:r>
      <w:r w:rsidR="001E4E52">
        <w:rPr>
          <w:sz w:val="28"/>
          <w:szCs w:val="28"/>
        </w:rPr>
        <w:t>наблюдае</w:t>
      </w:r>
      <w:r w:rsidR="00E77D75">
        <w:rPr>
          <w:sz w:val="28"/>
          <w:szCs w:val="28"/>
        </w:rPr>
        <w:t xml:space="preserve">м: </w:t>
      </w:r>
      <w:r w:rsidR="00B26F26">
        <w:rPr>
          <w:sz w:val="28"/>
          <w:szCs w:val="28"/>
        </w:rPr>
        <w:t xml:space="preserve">классическая «кредитная экспансия», описанная </w:t>
      </w:r>
      <w:proofErr w:type="spellStart"/>
      <w:r w:rsidR="00B26F26">
        <w:rPr>
          <w:sz w:val="28"/>
          <w:szCs w:val="28"/>
        </w:rPr>
        <w:t>Ротбардом</w:t>
      </w:r>
      <w:proofErr w:type="spellEnd"/>
      <w:r w:rsidR="00B26F26">
        <w:rPr>
          <w:sz w:val="28"/>
          <w:szCs w:val="28"/>
        </w:rPr>
        <w:t xml:space="preserve"> и другими теоретиками австрийской школы. </w:t>
      </w:r>
      <w:r w:rsidR="005475B1">
        <w:rPr>
          <w:sz w:val="28"/>
          <w:szCs w:val="28"/>
        </w:rPr>
        <w:t>Это положение так же подтверждается</w:t>
      </w:r>
      <w:r w:rsidR="001E4E52">
        <w:rPr>
          <w:sz w:val="28"/>
          <w:szCs w:val="28"/>
        </w:rPr>
        <w:t xml:space="preserve"> и</w:t>
      </w:r>
      <w:r w:rsidR="005475B1">
        <w:rPr>
          <w:sz w:val="28"/>
          <w:szCs w:val="28"/>
        </w:rPr>
        <w:t xml:space="preserve"> тем, что финансовый сектор стал все больше выделяться, обособляться и многократно усиливать свое влияние на производство. </w:t>
      </w:r>
      <w:r w:rsidR="00CF5F4D">
        <w:rPr>
          <w:sz w:val="28"/>
          <w:szCs w:val="28"/>
        </w:rPr>
        <w:t xml:space="preserve">Таким образом, выражаясь языком эконометрики, мы можем сказать, что до либеральных реформ 1981-1989 </w:t>
      </w:r>
      <w:proofErr w:type="spellStart"/>
      <w:r w:rsidR="00CF5F4D">
        <w:rPr>
          <w:sz w:val="28"/>
          <w:szCs w:val="28"/>
        </w:rPr>
        <w:t>гг</w:t>
      </w:r>
      <w:proofErr w:type="spellEnd"/>
      <w:r w:rsidR="00CF5F4D">
        <w:rPr>
          <w:sz w:val="28"/>
          <w:szCs w:val="28"/>
        </w:rPr>
        <w:t xml:space="preserve"> в западных странах между финансовым и реальным секторами экономики существовала в </w:t>
      </w:r>
      <w:r w:rsidR="00540577">
        <w:rPr>
          <w:sz w:val="28"/>
          <w:szCs w:val="28"/>
        </w:rPr>
        <w:t xml:space="preserve">некоторой </w:t>
      </w:r>
      <w:r w:rsidR="00CF5F4D">
        <w:rPr>
          <w:sz w:val="28"/>
          <w:szCs w:val="28"/>
        </w:rPr>
        <w:t xml:space="preserve">степени </w:t>
      </w:r>
      <w:r w:rsidR="00CF5F4D" w:rsidRPr="00CF5F4D">
        <w:rPr>
          <w:i/>
          <w:sz w:val="28"/>
          <w:szCs w:val="28"/>
        </w:rPr>
        <w:t>корреляция</w:t>
      </w:r>
      <w:r w:rsidR="00CF5F4D">
        <w:rPr>
          <w:sz w:val="28"/>
          <w:szCs w:val="28"/>
        </w:rPr>
        <w:t xml:space="preserve">, </w:t>
      </w:r>
      <w:r w:rsidR="00540577">
        <w:rPr>
          <w:sz w:val="28"/>
          <w:szCs w:val="28"/>
        </w:rPr>
        <w:t>сущность которой находила свое выражение в том, что результаты финансовой деятельности оказались зависимы от общеэкономическ</w:t>
      </w:r>
      <w:r w:rsidR="002337B5">
        <w:rPr>
          <w:sz w:val="28"/>
          <w:szCs w:val="28"/>
        </w:rPr>
        <w:t>их показателей</w:t>
      </w:r>
      <w:r w:rsidR="00540577" w:rsidRPr="00540577">
        <w:rPr>
          <w:sz w:val="28"/>
          <w:szCs w:val="28"/>
        </w:rPr>
        <w:t>.</w:t>
      </w:r>
      <w:r w:rsidR="00540577">
        <w:rPr>
          <w:sz w:val="28"/>
          <w:szCs w:val="28"/>
        </w:rPr>
        <w:t xml:space="preserve"> </w:t>
      </w:r>
      <w:r w:rsidR="00DF1A19">
        <w:rPr>
          <w:sz w:val="28"/>
          <w:szCs w:val="28"/>
        </w:rPr>
        <w:t xml:space="preserve">Сысоев в своей статье </w:t>
      </w:r>
      <w:r w:rsidR="00DF1A19" w:rsidRPr="00DF1A19">
        <w:rPr>
          <w:sz w:val="28"/>
          <w:szCs w:val="28"/>
        </w:rPr>
        <w:t>[1</w:t>
      </w:r>
      <w:r w:rsidR="00762C11">
        <w:rPr>
          <w:sz w:val="28"/>
          <w:szCs w:val="28"/>
        </w:rPr>
        <w:t>7</w:t>
      </w:r>
      <w:r w:rsidR="00DF1A19" w:rsidRPr="00DF1A19">
        <w:rPr>
          <w:sz w:val="28"/>
          <w:szCs w:val="28"/>
        </w:rPr>
        <w:t>]</w:t>
      </w:r>
      <w:r w:rsidR="00144E46">
        <w:rPr>
          <w:sz w:val="28"/>
          <w:szCs w:val="28"/>
        </w:rPr>
        <w:t>, опираясь на статистические данные Федерального банка Сент-Луиса в ценах, приведенных на 2009 год,</w:t>
      </w:r>
      <w:r w:rsidR="00DF1A19">
        <w:rPr>
          <w:sz w:val="28"/>
          <w:szCs w:val="28"/>
        </w:rPr>
        <w:t xml:space="preserve"> приводит график, на котором отчетливо видно, что </w:t>
      </w:r>
      <w:r w:rsidR="00570CE2">
        <w:rPr>
          <w:sz w:val="28"/>
          <w:szCs w:val="28"/>
        </w:rPr>
        <w:lastRenderedPageBreak/>
        <w:t xml:space="preserve">до 1980-х годов </w:t>
      </w:r>
      <w:r w:rsidR="00DF1A19">
        <w:rPr>
          <w:sz w:val="28"/>
          <w:szCs w:val="28"/>
        </w:rPr>
        <w:t xml:space="preserve">колебания прибыли в производственном </w:t>
      </w:r>
      <w:r w:rsidR="0065739A">
        <w:rPr>
          <w:sz w:val="28"/>
          <w:szCs w:val="28"/>
        </w:rPr>
        <w:t xml:space="preserve">и, вообще, в нефинансовом </w:t>
      </w:r>
      <w:r w:rsidR="00DF1A19">
        <w:rPr>
          <w:sz w:val="28"/>
          <w:szCs w:val="28"/>
        </w:rPr>
        <w:t xml:space="preserve">секторе </w:t>
      </w:r>
      <w:r w:rsidR="0065739A" w:rsidRPr="0065739A">
        <w:rPr>
          <w:sz w:val="28"/>
          <w:szCs w:val="28"/>
        </w:rPr>
        <w:t>(</w:t>
      </w:r>
      <w:r w:rsidR="0065739A">
        <w:rPr>
          <w:sz w:val="28"/>
          <w:szCs w:val="28"/>
          <w:lang w:val="en-US"/>
        </w:rPr>
        <w:t>nonfinancial</w:t>
      </w:r>
      <w:r w:rsidR="0065739A" w:rsidRPr="0065739A">
        <w:rPr>
          <w:sz w:val="28"/>
          <w:szCs w:val="28"/>
        </w:rPr>
        <w:t xml:space="preserve"> </w:t>
      </w:r>
      <w:r w:rsidR="0065739A">
        <w:rPr>
          <w:sz w:val="28"/>
          <w:szCs w:val="28"/>
          <w:lang w:val="en-US"/>
        </w:rPr>
        <w:t>sector</w:t>
      </w:r>
      <w:r w:rsidR="0065739A" w:rsidRPr="0065739A">
        <w:rPr>
          <w:sz w:val="28"/>
          <w:szCs w:val="28"/>
        </w:rPr>
        <w:t xml:space="preserve">) </w:t>
      </w:r>
      <w:r w:rsidR="00D4263D">
        <w:rPr>
          <w:sz w:val="28"/>
          <w:szCs w:val="28"/>
        </w:rPr>
        <w:t xml:space="preserve">были </w:t>
      </w:r>
      <w:r w:rsidR="0065739A">
        <w:rPr>
          <w:sz w:val="28"/>
          <w:szCs w:val="28"/>
        </w:rPr>
        <w:t xml:space="preserve">гораздо больше и значительнее, </w:t>
      </w:r>
      <w:r w:rsidR="004C5E80">
        <w:rPr>
          <w:sz w:val="28"/>
          <w:szCs w:val="28"/>
        </w:rPr>
        <w:t>нежели</w:t>
      </w:r>
      <w:r w:rsidR="0065739A">
        <w:rPr>
          <w:sz w:val="28"/>
          <w:szCs w:val="28"/>
        </w:rPr>
        <w:t xml:space="preserve"> в стабильном на тот момент финансовом секторе экономики (рис. </w:t>
      </w:r>
      <w:r w:rsidR="003D46B4">
        <w:rPr>
          <w:sz w:val="28"/>
          <w:szCs w:val="28"/>
        </w:rPr>
        <w:t>3</w:t>
      </w:r>
      <w:r w:rsidR="0065739A">
        <w:rPr>
          <w:sz w:val="28"/>
          <w:szCs w:val="28"/>
        </w:rPr>
        <w:t>):</w:t>
      </w:r>
    </w:p>
    <w:p w:rsidR="0065739A" w:rsidRPr="0065739A" w:rsidRDefault="0065739A" w:rsidP="00FE398F">
      <w:pPr>
        <w:spacing w:before="300" w:line="360" w:lineRule="auto"/>
        <w:ind w:firstLine="720"/>
        <w:jc w:val="both"/>
        <w:rPr>
          <w:sz w:val="28"/>
          <w:szCs w:val="28"/>
        </w:rPr>
      </w:pPr>
    </w:p>
    <w:p w:rsidR="0065739A" w:rsidRDefault="00DF1A19" w:rsidP="00FE398F">
      <w:pPr>
        <w:keepNext/>
        <w:spacing w:before="300" w:line="360" w:lineRule="auto"/>
        <w:ind w:firstLine="720"/>
        <w:jc w:val="both"/>
      </w:pPr>
      <w:r>
        <w:rPr>
          <w:noProof/>
          <w:sz w:val="28"/>
          <w:szCs w:val="28"/>
        </w:rPr>
        <w:drawing>
          <wp:inline distT="0" distB="0" distL="0" distR="0" wp14:anchorId="1747AE6D" wp14:editId="33FB3961">
            <wp:extent cx="5936615" cy="28848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Снимок экрана 2020-05-29 в 16.05.53.png"/>
                    <pic:cNvPicPr/>
                  </pic:nvPicPr>
                  <pic:blipFill>
                    <a:blip r:embed="rId10">
                      <a:extLst>
                        <a:ext uri="{28A0092B-C50C-407E-A947-70E740481C1C}">
                          <a14:useLocalDpi xmlns:a14="http://schemas.microsoft.com/office/drawing/2010/main" val="0"/>
                        </a:ext>
                      </a:extLst>
                    </a:blip>
                    <a:stretch>
                      <a:fillRect/>
                    </a:stretch>
                  </pic:blipFill>
                  <pic:spPr>
                    <a:xfrm>
                      <a:off x="0" y="0"/>
                      <a:ext cx="5936615" cy="2884805"/>
                    </a:xfrm>
                    <a:prstGeom prst="rect">
                      <a:avLst/>
                    </a:prstGeom>
                  </pic:spPr>
                </pic:pic>
              </a:graphicData>
            </a:graphic>
          </wp:inline>
        </w:drawing>
      </w:r>
    </w:p>
    <w:p w:rsidR="00A31F00" w:rsidRPr="00986D1A" w:rsidRDefault="0065739A" w:rsidP="00FE398F">
      <w:pPr>
        <w:pStyle w:val="af"/>
        <w:spacing w:before="300" w:line="360" w:lineRule="auto"/>
        <w:ind w:firstLine="720"/>
        <w:jc w:val="both"/>
        <w:rPr>
          <w:sz w:val="28"/>
          <w:szCs w:val="28"/>
        </w:rPr>
      </w:pPr>
      <w:r w:rsidRPr="0065739A">
        <w:rPr>
          <w:sz w:val="28"/>
          <w:szCs w:val="28"/>
        </w:rPr>
        <w:t xml:space="preserve">Рисунок </w:t>
      </w:r>
      <w:r w:rsidRPr="0065739A">
        <w:rPr>
          <w:sz w:val="28"/>
          <w:szCs w:val="28"/>
        </w:rPr>
        <w:fldChar w:fldCharType="begin"/>
      </w:r>
      <w:r w:rsidRPr="0065739A">
        <w:rPr>
          <w:sz w:val="28"/>
          <w:szCs w:val="28"/>
        </w:rPr>
        <w:instrText xml:space="preserve"> SEQ Рисунок \* ARABIC </w:instrText>
      </w:r>
      <w:r w:rsidRPr="0065739A">
        <w:rPr>
          <w:sz w:val="28"/>
          <w:szCs w:val="28"/>
        </w:rPr>
        <w:fldChar w:fldCharType="separate"/>
      </w:r>
      <w:r w:rsidR="00CF6405">
        <w:rPr>
          <w:noProof/>
          <w:sz w:val="28"/>
          <w:szCs w:val="28"/>
        </w:rPr>
        <w:t>3</w:t>
      </w:r>
      <w:r w:rsidRPr="0065739A">
        <w:rPr>
          <w:sz w:val="28"/>
          <w:szCs w:val="28"/>
        </w:rPr>
        <w:fldChar w:fldCharType="end"/>
      </w:r>
      <w:r w:rsidRPr="0065739A">
        <w:rPr>
          <w:sz w:val="28"/>
          <w:szCs w:val="28"/>
        </w:rPr>
        <w:t xml:space="preserve">. Колебания прибыли финансового и нефинансового секторов экономики Соединенных Штатов Америки за 50 лет (01.01.1929-01.01.1979 </w:t>
      </w:r>
      <w:proofErr w:type="spellStart"/>
      <w:r w:rsidRPr="0065739A">
        <w:rPr>
          <w:sz w:val="28"/>
          <w:szCs w:val="28"/>
        </w:rPr>
        <w:t>гг</w:t>
      </w:r>
      <w:proofErr w:type="spellEnd"/>
      <w:r w:rsidRPr="0065739A">
        <w:rPr>
          <w:sz w:val="28"/>
          <w:szCs w:val="28"/>
        </w:rPr>
        <w:t>)</w:t>
      </w:r>
      <w:r w:rsidR="00986D1A" w:rsidRPr="00986D1A">
        <w:rPr>
          <w:sz w:val="28"/>
          <w:szCs w:val="28"/>
        </w:rPr>
        <w:t xml:space="preserve"> [16]</w:t>
      </w:r>
    </w:p>
    <w:p w:rsidR="00A31F00" w:rsidRPr="004C44F9" w:rsidRDefault="00A31F00" w:rsidP="00FE398F">
      <w:pPr>
        <w:spacing w:before="300" w:line="360" w:lineRule="auto"/>
        <w:ind w:firstLine="720"/>
        <w:jc w:val="both"/>
        <w:rPr>
          <w:sz w:val="28"/>
          <w:szCs w:val="28"/>
        </w:rPr>
      </w:pPr>
    </w:p>
    <w:p w:rsidR="00855457" w:rsidRPr="000D7650" w:rsidRDefault="007C15BD" w:rsidP="00FE398F">
      <w:pPr>
        <w:spacing w:before="300" w:line="360" w:lineRule="auto"/>
        <w:ind w:firstLine="720"/>
        <w:jc w:val="both"/>
        <w:rPr>
          <w:sz w:val="28"/>
          <w:szCs w:val="28"/>
        </w:rPr>
      </w:pPr>
      <w:r>
        <w:rPr>
          <w:sz w:val="28"/>
          <w:szCs w:val="28"/>
        </w:rPr>
        <w:t xml:space="preserve">Очевидно, что до начала </w:t>
      </w:r>
      <w:proofErr w:type="spellStart"/>
      <w:r>
        <w:rPr>
          <w:sz w:val="28"/>
          <w:szCs w:val="28"/>
        </w:rPr>
        <w:t>рейгановских</w:t>
      </w:r>
      <w:proofErr w:type="spellEnd"/>
      <w:r>
        <w:rPr>
          <w:sz w:val="28"/>
          <w:szCs w:val="28"/>
        </w:rPr>
        <w:t xml:space="preserve"> реформ в США</w:t>
      </w:r>
      <w:r w:rsidR="00A46138">
        <w:rPr>
          <w:sz w:val="28"/>
          <w:szCs w:val="28"/>
        </w:rPr>
        <w:t xml:space="preserve"> между двумя секторами наблюдалась корреляция. </w:t>
      </w:r>
      <w:r w:rsidR="00435540">
        <w:rPr>
          <w:sz w:val="28"/>
          <w:szCs w:val="28"/>
        </w:rPr>
        <w:t xml:space="preserve">Однако, данная корреляция стала исчезать с началом 1980-х. </w:t>
      </w:r>
      <w:r w:rsidR="001A3E27">
        <w:rPr>
          <w:sz w:val="28"/>
          <w:szCs w:val="28"/>
        </w:rPr>
        <w:t>Хозяйственные сдвиги стали усиливать диспропорции между финансовым и реальным секторами</w:t>
      </w:r>
      <w:r w:rsidR="00855457">
        <w:rPr>
          <w:sz w:val="28"/>
          <w:szCs w:val="28"/>
        </w:rPr>
        <w:t>. Причиной этому, как пишет А. Ю. Иванова в своей статье</w:t>
      </w:r>
      <w:r w:rsidR="000D7650">
        <w:rPr>
          <w:sz w:val="28"/>
          <w:szCs w:val="28"/>
        </w:rPr>
        <w:t xml:space="preserve"> «Современный взгляд на противоречия реального и финансового секторов экономики»</w:t>
      </w:r>
      <w:r w:rsidR="00855457">
        <w:rPr>
          <w:sz w:val="28"/>
          <w:szCs w:val="28"/>
        </w:rPr>
        <w:t xml:space="preserve"> </w:t>
      </w:r>
      <w:r w:rsidR="00855457" w:rsidRPr="00855457">
        <w:rPr>
          <w:sz w:val="28"/>
          <w:szCs w:val="28"/>
        </w:rPr>
        <w:t>[</w:t>
      </w:r>
      <w:r w:rsidR="00A34DFE">
        <w:rPr>
          <w:sz w:val="28"/>
          <w:szCs w:val="28"/>
        </w:rPr>
        <w:t>2</w:t>
      </w:r>
      <w:r w:rsidR="00762C11">
        <w:rPr>
          <w:sz w:val="28"/>
          <w:szCs w:val="28"/>
        </w:rPr>
        <w:t>2</w:t>
      </w:r>
      <w:r w:rsidR="00855457" w:rsidRPr="00855457">
        <w:rPr>
          <w:sz w:val="28"/>
          <w:szCs w:val="28"/>
        </w:rPr>
        <w:t xml:space="preserve">] </w:t>
      </w:r>
      <w:r w:rsidR="00855457">
        <w:rPr>
          <w:sz w:val="28"/>
          <w:szCs w:val="28"/>
        </w:rPr>
        <w:t xml:space="preserve">является </w:t>
      </w:r>
      <w:r w:rsidR="00855457" w:rsidRPr="00855457">
        <w:rPr>
          <w:sz w:val="28"/>
          <w:szCs w:val="28"/>
        </w:rPr>
        <w:t xml:space="preserve">тот факт, что «в условиях глобализации происходит финансовое неравновесие развития экономик, что и объясняет рост финансового сектора </w:t>
      </w:r>
      <w:r w:rsidR="00855457" w:rsidRPr="00855457">
        <w:rPr>
          <w:sz w:val="28"/>
          <w:szCs w:val="28"/>
        </w:rPr>
        <w:lastRenderedPageBreak/>
        <w:t>(рост потребительского кредитования домохозяйств, сокращение объемов самофинансирования крупных корпораций, снижения инвестиционной активности предприятий и фирм реального сектора, рост государственного долга отдельных стран и т.п.)» [</w:t>
      </w:r>
      <w:r w:rsidR="00A34DFE">
        <w:rPr>
          <w:sz w:val="28"/>
          <w:szCs w:val="28"/>
        </w:rPr>
        <w:t>2</w:t>
      </w:r>
      <w:r w:rsidR="00762C11">
        <w:rPr>
          <w:sz w:val="28"/>
          <w:szCs w:val="28"/>
        </w:rPr>
        <w:t>2</w:t>
      </w:r>
      <w:r w:rsidR="00855457" w:rsidRPr="00855457">
        <w:rPr>
          <w:sz w:val="28"/>
          <w:szCs w:val="28"/>
        </w:rPr>
        <w:t>]</w:t>
      </w:r>
      <w:r w:rsidR="00A34DFE">
        <w:rPr>
          <w:sz w:val="28"/>
          <w:szCs w:val="28"/>
        </w:rPr>
        <w:t>.</w:t>
      </w:r>
      <w:r w:rsidR="003B10B6">
        <w:rPr>
          <w:sz w:val="28"/>
          <w:szCs w:val="28"/>
        </w:rPr>
        <w:t xml:space="preserve"> Можно сказать, что причиной тому был рост курса акций на рынке ценных бумаг при весьма низких общехозяйственных темп</w:t>
      </w:r>
      <w:r w:rsidR="000B12ED">
        <w:rPr>
          <w:sz w:val="28"/>
          <w:szCs w:val="28"/>
        </w:rPr>
        <w:t>ах роста</w:t>
      </w:r>
      <w:r w:rsidR="003B10B6">
        <w:rPr>
          <w:sz w:val="28"/>
          <w:szCs w:val="28"/>
        </w:rPr>
        <w:t>, но данное предположение опять-таки, в конечном счете, объясняется</w:t>
      </w:r>
      <w:r w:rsidR="00902252">
        <w:rPr>
          <w:sz w:val="28"/>
          <w:szCs w:val="28"/>
        </w:rPr>
        <w:t xml:space="preserve"> постепенной и неотвратимой</w:t>
      </w:r>
      <w:r w:rsidR="003B10B6">
        <w:rPr>
          <w:sz w:val="28"/>
          <w:szCs w:val="28"/>
        </w:rPr>
        <w:t xml:space="preserve"> глобализацией мирового рынка.</w:t>
      </w:r>
    </w:p>
    <w:p w:rsidR="00E073B2" w:rsidRPr="00E073B2" w:rsidRDefault="00E83DF5" w:rsidP="00FE398F">
      <w:pPr>
        <w:pStyle w:val="ad"/>
        <w:spacing w:before="300" w:beforeAutospacing="0" w:after="0" w:afterAutospacing="0" w:line="360" w:lineRule="auto"/>
        <w:ind w:firstLine="720"/>
        <w:jc w:val="both"/>
        <w:textAlignment w:val="top"/>
        <w:rPr>
          <w:rFonts w:ascii="Arial" w:hAnsi="Arial" w:cs="Arial"/>
          <w:color w:val="000000"/>
          <w:sz w:val="23"/>
          <w:szCs w:val="23"/>
        </w:rPr>
      </w:pPr>
      <w:r>
        <w:rPr>
          <w:sz w:val="28"/>
          <w:szCs w:val="28"/>
        </w:rPr>
        <w:t>«</w:t>
      </w:r>
      <w:proofErr w:type="spellStart"/>
      <w:r>
        <w:rPr>
          <w:sz w:val="28"/>
          <w:szCs w:val="28"/>
        </w:rPr>
        <w:t>Рейганомика</w:t>
      </w:r>
      <w:proofErr w:type="spellEnd"/>
      <w:r>
        <w:rPr>
          <w:sz w:val="28"/>
          <w:szCs w:val="28"/>
        </w:rPr>
        <w:t>»</w:t>
      </w:r>
      <w:r w:rsidR="006572BC">
        <w:rPr>
          <w:sz w:val="28"/>
          <w:szCs w:val="28"/>
        </w:rPr>
        <w:t>, представлявшая собой либеральные реформы,</w:t>
      </w:r>
      <w:r>
        <w:rPr>
          <w:sz w:val="28"/>
          <w:szCs w:val="28"/>
        </w:rPr>
        <w:t xml:space="preserve"> привела к </w:t>
      </w:r>
      <w:r w:rsidR="006572BC">
        <w:rPr>
          <w:sz w:val="28"/>
          <w:szCs w:val="28"/>
        </w:rPr>
        <w:t>масштабному усилению</w:t>
      </w:r>
      <w:r>
        <w:rPr>
          <w:sz w:val="28"/>
          <w:szCs w:val="28"/>
        </w:rPr>
        <w:t xml:space="preserve"> </w:t>
      </w:r>
      <w:r w:rsidR="006572BC">
        <w:rPr>
          <w:sz w:val="28"/>
          <w:szCs w:val="28"/>
        </w:rPr>
        <w:t xml:space="preserve">конфронтации </w:t>
      </w:r>
      <w:r>
        <w:rPr>
          <w:sz w:val="28"/>
          <w:szCs w:val="28"/>
        </w:rPr>
        <w:t>интересов финансов</w:t>
      </w:r>
      <w:r w:rsidR="003B4D2C">
        <w:rPr>
          <w:sz w:val="28"/>
          <w:szCs w:val="28"/>
        </w:rPr>
        <w:t>ых институтов</w:t>
      </w:r>
      <w:r>
        <w:rPr>
          <w:sz w:val="28"/>
          <w:szCs w:val="28"/>
        </w:rPr>
        <w:t xml:space="preserve"> и</w:t>
      </w:r>
      <w:r w:rsidR="003B4D2C">
        <w:rPr>
          <w:sz w:val="28"/>
          <w:szCs w:val="28"/>
        </w:rPr>
        <w:t xml:space="preserve"> </w:t>
      </w:r>
      <w:r w:rsidR="006572BC">
        <w:rPr>
          <w:sz w:val="28"/>
          <w:szCs w:val="28"/>
        </w:rPr>
        <w:t xml:space="preserve">крупной </w:t>
      </w:r>
      <w:r w:rsidR="003B4D2C">
        <w:rPr>
          <w:sz w:val="28"/>
          <w:szCs w:val="28"/>
        </w:rPr>
        <w:t>промышленности</w:t>
      </w:r>
      <w:r>
        <w:rPr>
          <w:sz w:val="28"/>
          <w:szCs w:val="28"/>
        </w:rPr>
        <w:t xml:space="preserve">. </w:t>
      </w:r>
      <w:r w:rsidR="00E37D71">
        <w:rPr>
          <w:sz w:val="28"/>
          <w:szCs w:val="28"/>
        </w:rPr>
        <w:t>Заметим, что все идет по классиче</w:t>
      </w:r>
      <w:r w:rsidR="003458C1">
        <w:rPr>
          <w:sz w:val="28"/>
          <w:szCs w:val="28"/>
        </w:rPr>
        <w:t>с</w:t>
      </w:r>
      <w:r w:rsidR="00E37D71">
        <w:rPr>
          <w:sz w:val="28"/>
          <w:szCs w:val="28"/>
        </w:rPr>
        <w:t xml:space="preserve">кому сценарию, изложенному </w:t>
      </w:r>
      <w:proofErr w:type="spellStart"/>
      <w:r w:rsidR="00E37D71">
        <w:rPr>
          <w:sz w:val="28"/>
          <w:szCs w:val="28"/>
        </w:rPr>
        <w:t>Ротбардом</w:t>
      </w:r>
      <w:proofErr w:type="spellEnd"/>
      <w:r w:rsidR="00E37D71">
        <w:rPr>
          <w:sz w:val="28"/>
          <w:szCs w:val="28"/>
        </w:rPr>
        <w:t xml:space="preserve"> в </w:t>
      </w:r>
      <w:r w:rsidR="003458C1">
        <w:rPr>
          <w:sz w:val="28"/>
          <w:szCs w:val="28"/>
        </w:rPr>
        <w:t>«</w:t>
      </w:r>
      <w:r w:rsidR="003458C1" w:rsidRPr="004C44F9">
        <w:rPr>
          <w:color w:val="000000" w:themeColor="text1"/>
          <w:sz w:val="28"/>
          <w:szCs w:val="28"/>
          <w:lang w:val="en-US"/>
        </w:rPr>
        <w:t>Man</w:t>
      </w:r>
      <w:r w:rsidR="003458C1" w:rsidRPr="003458C1">
        <w:rPr>
          <w:color w:val="000000" w:themeColor="text1"/>
          <w:sz w:val="28"/>
          <w:szCs w:val="28"/>
        </w:rPr>
        <w:t xml:space="preserve">, </w:t>
      </w:r>
      <w:r w:rsidR="003458C1" w:rsidRPr="004C44F9">
        <w:rPr>
          <w:color w:val="000000" w:themeColor="text1"/>
          <w:sz w:val="28"/>
          <w:szCs w:val="28"/>
          <w:lang w:val="en-US"/>
        </w:rPr>
        <w:t>Economy</w:t>
      </w:r>
      <w:r w:rsidR="003458C1" w:rsidRPr="003458C1">
        <w:rPr>
          <w:color w:val="000000" w:themeColor="text1"/>
          <w:sz w:val="28"/>
          <w:szCs w:val="28"/>
        </w:rPr>
        <w:t xml:space="preserve"> </w:t>
      </w:r>
      <w:r w:rsidR="003458C1" w:rsidRPr="004C44F9">
        <w:rPr>
          <w:color w:val="000000" w:themeColor="text1"/>
          <w:sz w:val="28"/>
          <w:szCs w:val="28"/>
          <w:lang w:val="en-US"/>
        </w:rPr>
        <w:t>and</w:t>
      </w:r>
      <w:r w:rsidR="003458C1" w:rsidRPr="003458C1">
        <w:rPr>
          <w:color w:val="000000" w:themeColor="text1"/>
          <w:sz w:val="28"/>
          <w:szCs w:val="28"/>
        </w:rPr>
        <w:t xml:space="preserve"> </w:t>
      </w:r>
      <w:r w:rsidR="003458C1" w:rsidRPr="004C44F9">
        <w:rPr>
          <w:color w:val="000000" w:themeColor="text1"/>
          <w:sz w:val="28"/>
          <w:szCs w:val="28"/>
          <w:lang w:val="en-US"/>
        </w:rPr>
        <w:t>State</w:t>
      </w:r>
      <w:r w:rsidR="003458C1" w:rsidRPr="003458C1">
        <w:rPr>
          <w:color w:val="000000" w:themeColor="text1"/>
          <w:sz w:val="28"/>
          <w:szCs w:val="28"/>
        </w:rPr>
        <w:t xml:space="preserve"> </w:t>
      </w:r>
      <w:r w:rsidR="003458C1" w:rsidRPr="004C44F9">
        <w:rPr>
          <w:color w:val="000000" w:themeColor="text1"/>
          <w:sz w:val="28"/>
          <w:szCs w:val="28"/>
          <w:lang w:val="en-US"/>
        </w:rPr>
        <w:t>with</w:t>
      </w:r>
      <w:r w:rsidR="003458C1" w:rsidRPr="003458C1">
        <w:rPr>
          <w:color w:val="000000" w:themeColor="text1"/>
          <w:sz w:val="28"/>
          <w:szCs w:val="28"/>
        </w:rPr>
        <w:t xml:space="preserve"> </w:t>
      </w:r>
      <w:r w:rsidR="003458C1" w:rsidRPr="004C44F9">
        <w:rPr>
          <w:color w:val="000000" w:themeColor="text1"/>
          <w:sz w:val="28"/>
          <w:szCs w:val="28"/>
          <w:lang w:val="en-US"/>
        </w:rPr>
        <w:t>Power</w:t>
      </w:r>
      <w:r w:rsidR="003458C1" w:rsidRPr="003458C1">
        <w:rPr>
          <w:color w:val="000000" w:themeColor="text1"/>
          <w:sz w:val="28"/>
          <w:szCs w:val="28"/>
        </w:rPr>
        <w:t xml:space="preserve"> </w:t>
      </w:r>
      <w:r w:rsidR="003458C1" w:rsidRPr="004C44F9">
        <w:rPr>
          <w:color w:val="000000" w:themeColor="text1"/>
          <w:sz w:val="28"/>
          <w:szCs w:val="28"/>
          <w:lang w:val="en-US"/>
        </w:rPr>
        <w:t>and</w:t>
      </w:r>
      <w:r w:rsidR="003458C1" w:rsidRPr="003458C1">
        <w:rPr>
          <w:color w:val="000000" w:themeColor="text1"/>
          <w:sz w:val="28"/>
          <w:szCs w:val="28"/>
        </w:rPr>
        <w:t xml:space="preserve"> </w:t>
      </w:r>
      <w:r w:rsidR="003458C1" w:rsidRPr="004C44F9">
        <w:rPr>
          <w:color w:val="000000" w:themeColor="text1"/>
          <w:sz w:val="28"/>
          <w:szCs w:val="28"/>
          <w:lang w:val="en-US"/>
        </w:rPr>
        <w:t>Market</w:t>
      </w:r>
      <w:r w:rsidR="003458C1">
        <w:rPr>
          <w:color w:val="000000" w:themeColor="text1"/>
          <w:sz w:val="28"/>
          <w:szCs w:val="28"/>
        </w:rPr>
        <w:t xml:space="preserve">» </w:t>
      </w:r>
      <w:r w:rsidR="003458C1" w:rsidRPr="003458C1">
        <w:rPr>
          <w:color w:val="000000" w:themeColor="text1"/>
          <w:sz w:val="28"/>
          <w:szCs w:val="28"/>
        </w:rPr>
        <w:t>[</w:t>
      </w:r>
      <w:r w:rsidR="00762C11">
        <w:rPr>
          <w:color w:val="000000" w:themeColor="text1"/>
          <w:sz w:val="28"/>
          <w:szCs w:val="28"/>
        </w:rPr>
        <w:t>20</w:t>
      </w:r>
      <w:r w:rsidR="003458C1" w:rsidRPr="003458C1">
        <w:rPr>
          <w:color w:val="000000" w:themeColor="text1"/>
          <w:sz w:val="28"/>
          <w:szCs w:val="28"/>
        </w:rPr>
        <w:t>]</w:t>
      </w:r>
      <w:r w:rsidR="003458C1">
        <w:rPr>
          <w:color w:val="000000" w:themeColor="text1"/>
          <w:sz w:val="28"/>
          <w:szCs w:val="28"/>
        </w:rPr>
        <w:t xml:space="preserve"> – </w:t>
      </w:r>
      <w:r w:rsidR="00D133A9">
        <w:rPr>
          <w:color w:val="000000" w:themeColor="text1"/>
          <w:sz w:val="28"/>
          <w:szCs w:val="28"/>
        </w:rPr>
        <w:t>«</w:t>
      </w:r>
      <w:r w:rsidR="003458C1">
        <w:rPr>
          <w:color w:val="000000" w:themeColor="text1"/>
          <w:sz w:val="28"/>
          <w:szCs w:val="28"/>
        </w:rPr>
        <w:t>кредитная экспансия</w:t>
      </w:r>
      <w:r w:rsidR="00D133A9">
        <w:rPr>
          <w:color w:val="000000" w:themeColor="text1"/>
          <w:sz w:val="28"/>
          <w:szCs w:val="28"/>
        </w:rPr>
        <w:t>»</w:t>
      </w:r>
      <w:r w:rsidR="003458C1">
        <w:rPr>
          <w:color w:val="000000" w:themeColor="text1"/>
          <w:sz w:val="28"/>
          <w:szCs w:val="28"/>
        </w:rPr>
        <w:t xml:space="preserve"> приводит к конфронтации интересов финансового и реального секторов, в результате чего банки и другие финансовые институты выигрывают, а промышленные предприятия - проигрывают. </w:t>
      </w:r>
      <w:r w:rsidR="00E073B2">
        <w:rPr>
          <w:color w:val="000000" w:themeColor="text1"/>
          <w:sz w:val="28"/>
          <w:szCs w:val="28"/>
        </w:rPr>
        <w:t xml:space="preserve">Это так же подтверждается в научно-исследовательской статье </w:t>
      </w:r>
      <w:proofErr w:type="spellStart"/>
      <w:r w:rsidR="00E073B2">
        <w:rPr>
          <w:color w:val="000000" w:themeColor="text1"/>
          <w:sz w:val="28"/>
          <w:szCs w:val="28"/>
        </w:rPr>
        <w:t>Ахмедзяновой</w:t>
      </w:r>
      <w:proofErr w:type="spellEnd"/>
      <w:r w:rsidR="00E073B2">
        <w:rPr>
          <w:color w:val="000000" w:themeColor="text1"/>
          <w:sz w:val="28"/>
          <w:szCs w:val="28"/>
        </w:rPr>
        <w:t xml:space="preserve"> и </w:t>
      </w:r>
      <w:proofErr w:type="spellStart"/>
      <w:r w:rsidR="00E073B2" w:rsidRPr="00E073B2">
        <w:rPr>
          <w:sz w:val="28"/>
          <w:szCs w:val="28"/>
        </w:rPr>
        <w:t>Галанцевой</w:t>
      </w:r>
      <w:proofErr w:type="spellEnd"/>
      <w:r w:rsidR="00E073B2" w:rsidRPr="00E073B2">
        <w:rPr>
          <w:sz w:val="28"/>
          <w:szCs w:val="28"/>
        </w:rPr>
        <w:t xml:space="preserve">: «…видом негативного воздействия финансового сектора на реальный является диспропорциональная </w:t>
      </w:r>
      <w:proofErr w:type="spellStart"/>
      <w:r w:rsidR="00E073B2" w:rsidRPr="00E073B2">
        <w:rPr>
          <w:sz w:val="28"/>
          <w:szCs w:val="28"/>
        </w:rPr>
        <w:t>аллокация</w:t>
      </w:r>
      <w:proofErr w:type="spellEnd"/>
      <w:r w:rsidR="00E073B2" w:rsidRPr="00E073B2">
        <w:rPr>
          <w:sz w:val="28"/>
          <w:szCs w:val="28"/>
        </w:rPr>
        <w:t xml:space="preserve"> ресурсов. Если финансовый сектор обладает своей собственной конъюнктурой, то возникает искаженная система ценообразования (в первую очередь ценовые диспропорции между услугами финансового и </w:t>
      </w:r>
      <w:proofErr w:type="gramStart"/>
      <w:r w:rsidR="00E073B2" w:rsidRPr="00E073B2">
        <w:rPr>
          <w:sz w:val="28"/>
          <w:szCs w:val="28"/>
        </w:rPr>
        <w:t>товарами</w:t>
      </w:r>
      <w:proofErr w:type="gramEnd"/>
      <w:r w:rsidR="00E073B2" w:rsidRPr="00E073B2">
        <w:rPr>
          <w:sz w:val="28"/>
          <w:szCs w:val="28"/>
        </w:rPr>
        <w:t xml:space="preserve"> и услугами реального секторов), которая в свою очередь приводит к искажению </w:t>
      </w:r>
      <w:proofErr w:type="spellStart"/>
      <w:r w:rsidR="00E073B2" w:rsidRPr="00E073B2">
        <w:rPr>
          <w:sz w:val="28"/>
          <w:szCs w:val="28"/>
        </w:rPr>
        <w:t>аллокации</w:t>
      </w:r>
      <w:proofErr w:type="spellEnd"/>
      <w:r w:rsidR="00E073B2" w:rsidRPr="00E073B2">
        <w:rPr>
          <w:sz w:val="28"/>
          <w:szCs w:val="28"/>
        </w:rPr>
        <w:t xml:space="preserve"> ресурсов» [2</w:t>
      </w:r>
      <w:r w:rsidR="00762C11">
        <w:rPr>
          <w:sz w:val="28"/>
          <w:szCs w:val="28"/>
        </w:rPr>
        <w:t>5</w:t>
      </w:r>
      <w:r w:rsidR="00E073B2" w:rsidRPr="00E073B2">
        <w:rPr>
          <w:sz w:val="28"/>
          <w:szCs w:val="28"/>
        </w:rPr>
        <w:t>].</w:t>
      </w:r>
    </w:p>
    <w:p w:rsidR="00F676FD" w:rsidRDefault="00E83DF5" w:rsidP="00FE398F">
      <w:pPr>
        <w:spacing w:before="300" w:line="360" w:lineRule="auto"/>
        <w:ind w:firstLine="720"/>
        <w:jc w:val="both"/>
        <w:rPr>
          <w:sz w:val="28"/>
          <w:szCs w:val="28"/>
        </w:rPr>
      </w:pPr>
      <w:r>
        <w:rPr>
          <w:sz w:val="28"/>
          <w:szCs w:val="28"/>
        </w:rPr>
        <w:t>Сысоев,</w:t>
      </w:r>
      <w:r w:rsidR="00200E56">
        <w:rPr>
          <w:sz w:val="28"/>
          <w:szCs w:val="28"/>
        </w:rPr>
        <w:t xml:space="preserve"> опираясь на те же данные банка Сент-Луиса, только за другой период,</w:t>
      </w:r>
      <w:r>
        <w:rPr>
          <w:sz w:val="28"/>
          <w:szCs w:val="28"/>
        </w:rPr>
        <w:t xml:space="preserve"> далее приводит еще одну таблицу, подтверждающую это: колебания прибыли теперь заметны в обоих секторах, что указывает на принципиальную разницу тех факторов, которыми были обусловлены результаты финансовой деятельности</w:t>
      </w:r>
      <w:r w:rsidR="004A1AF5">
        <w:rPr>
          <w:sz w:val="28"/>
          <w:szCs w:val="28"/>
        </w:rPr>
        <w:t xml:space="preserve">. Приведем эту таблицу (рис. </w:t>
      </w:r>
      <w:r w:rsidR="003D46B4">
        <w:rPr>
          <w:sz w:val="28"/>
          <w:szCs w:val="28"/>
        </w:rPr>
        <w:t>4</w:t>
      </w:r>
      <w:r w:rsidR="004A1AF5">
        <w:rPr>
          <w:sz w:val="28"/>
          <w:szCs w:val="28"/>
        </w:rPr>
        <w:t>)</w:t>
      </w:r>
      <w:r w:rsidR="00813725" w:rsidRPr="00E073B2">
        <w:rPr>
          <w:sz w:val="28"/>
          <w:szCs w:val="28"/>
        </w:rPr>
        <w:t xml:space="preserve"> </w:t>
      </w:r>
      <w:r w:rsidR="00E655D7" w:rsidRPr="00E655D7">
        <w:rPr>
          <w:sz w:val="28"/>
          <w:szCs w:val="28"/>
        </w:rPr>
        <w:t>[1</w:t>
      </w:r>
      <w:r w:rsidR="00762C11">
        <w:rPr>
          <w:sz w:val="28"/>
          <w:szCs w:val="28"/>
        </w:rPr>
        <w:t>7</w:t>
      </w:r>
      <w:r w:rsidR="00E655D7" w:rsidRPr="00E655D7">
        <w:rPr>
          <w:sz w:val="28"/>
          <w:szCs w:val="28"/>
        </w:rPr>
        <w:t>]</w:t>
      </w:r>
      <w:r>
        <w:rPr>
          <w:sz w:val="28"/>
          <w:szCs w:val="28"/>
        </w:rPr>
        <w:t>:</w:t>
      </w:r>
    </w:p>
    <w:p w:rsidR="0025565B" w:rsidRDefault="0025565B" w:rsidP="00FE398F">
      <w:pPr>
        <w:spacing w:before="300" w:line="360" w:lineRule="auto"/>
        <w:ind w:firstLine="720"/>
        <w:jc w:val="both"/>
        <w:rPr>
          <w:sz w:val="28"/>
          <w:szCs w:val="28"/>
        </w:rPr>
      </w:pPr>
    </w:p>
    <w:p w:rsidR="00632BF0" w:rsidRDefault="00632BF0" w:rsidP="00FE398F">
      <w:pPr>
        <w:keepNext/>
        <w:spacing w:before="300" w:line="360" w:lineRule="auto"/>
        <w:ind w:firstLine="720"/>
        <w:jc w:val="both"/>
      </w:pPr>
      <w:r>
        <w:rPr>
          <w:noProof/>
          <w:sz w:val="28"/>
          <w:szCs w:val="28"/>
        </w:rPr>
        <w:drawing>
          <wp:inline distT="0" distB="0" distL="0" distR="0" wp14:anchorId="47D51767" wp14:editId="54EFAA1A">
            <wp:extent cx="5936615" cy="295957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Снимок экрана 2020-05-29 в 16.37.06.png"/>
                    <pic:cNvPicPr/>
                  </pic:nvPicPr>
                  <pic:blipFill>
                    <a:blip r:embed="rId11">
                      <a:extLst>
                        <a:ext uri="{28A0092B-C50C-407E-A947-70E740481C1C}">
                          <a14:useLocalDpi xmlns:a14="http://schemas.microsoft.com/office/drawing/2010/main" val="0"/>
                        </a:ext>
                      </a:extLst>
                    </a:blip>
                    <a:stretch>
                      <a:fillRect/>
                    </a:stretch>
                  </pic:blipFill>
                  <pic:spPr>
                    <a:xfrm>
                      <a:off x="0" y="0"/>
                      <a:ext cx="5941883" cy="2962198"/>
                    </a:xfrm>
                    <a:prstGeom prst="rect">
                      <a:avLst/>
                    </a:prstGeom>
                  </pic:spPr>
                </pic:pic>
              </a:graphicData>
            </a:graphic>
          </wp:inline>
        </w:drawing>
      </w:r>
    </w:p>
    <w:p w:rsidR="00EF1FE9" w:rsidRPr="00C63E9A" w:rsidRDefault="00632BF0" w:rsidP="00FE398F">
      <w:pPr>
        <w:pStyle w:val="af"/>
        <w:spacing w:before="300" w:line="360" w:lineRule="auto"/>
        <w:ind w:firstLine="720"/>
        <w:jc w:val="both"/>
        <w:rPr>
          <w:sz w:val="28"/>
          <w:szCs w:val="28"/>
        </w:rPr>
      </w:pPr>
      <w:r w:rsidRPr="00632BF0">
        <w:rPr>
          <w:sz w:val="28"/>
          <w:szCs w:val="28"/>
        </w:rPr>
        <w:t xml:space="preserve">Рисунок </w:t>
      </w:r>
      <w:r w:rsidRPr="00632BF0">
        <w:rPr>
          <w:sz w:val="28"/>
          <w:szCs w:val="28"/>
        </w:rPr>
        <w:fldChar w:fldCharType="begin"/>
      </w:r>
      <w:r w:rsidRPr="00632BF0">
        <w:rPr>
          <w:sz w:val="28"/>
          <w:szCs w:val="28"/>
        </w:rPr>
        <w:instrText xml:space="preserve"> SEQ Рисунок \* ARABIC </w:instrText>
      </w:r>
      <w:r w:rsidRPr="00632BF0">
        <w:rPr>
          <w:sz w:val="28"/>
          <w:szCs w:val="28"/>
        </w:rPr>
        <w:fldChar w:fldCharType="separate"/>
      </w:r>
      <w:r w:rsidR="00CF6405">
        <w:rPr>
          <w:noProof/>
          <w:sz w:val="28"/>
          <w:szCs w:val="28"/>
        </w:rPr>
        <w:t>4</w:t>
      </w:r>
      <w:r w:rsidRPr="00632BF0">
        <w:rPr>
          <w:sz w:val="28"/>
          <w:szCs w:val="28"/>
        </w:rPr>
        <w:fldChar w:fldCharType="end"/>
      </w:r>
      <w:r w:rsidRPr="00632BF0">
        <w:rPr>
          <w:sz w:val="28"/>
          <w:szCs w:val="28"/>
        </w:rPr>
        <w:t xml:space="preserve">. Колебания прибыли финансового и реального секторов экономики Соединенных Штатов Америки за 36 лет (01.01.1980-01.01.2016 </w:t>
      </w:r>
      <w:proofErr w:type="spellStart"/>
      <w:proofErr w:type="gramStart"/>
      <w:r w:rsidRPr="00632BF0">
        <w:rPr>
          <w:sz w:val="28"/>
          <w:szCs w:val="28"/>
        </w:rPr>
        <w:t>гг</w:t>
      </w:r>
      <w:proofErr w:type="spellEnd"/>
      <w:r w:rsidRPr="00632BF0">
        <w:rPr>
          <w:sz w:val="28"/>
          <w:szCs w:val="28"/>
        </w:rPr>
        <w:t>)</w:t>
      </w:r>
      <w:r w:rsidR="00C63E9A" w:rsidRPr="00C63E9A">
        <w:rPr>
          <w:sz w:val="28"/>
          <w:szCs w:val="28"/>
        </w:rPr>
        <w:t>[</w:t>
      </w:r>
      <w:proofErr w:type="gramEnd"/>
      <w:r w:rsidR="00C63E9A" w:rsidRPr="00C63E9A">
        <w:rPr>
          <w:sz w:val="28"/>
          <w:szCs w:val="28"/>
        </w:rPr>
        <w:t>1</w:t>
      </w:r>
      <w:r w:rsidR="00762C11">
        <w:rPr>
          <w:sz w:val="28"/>
          <w:szCs w:val="28"/>
        </w:rPr>
        <w:t>7</w:t>
      </w:r>
      <w:r w:rsidR="00C63E9A" w:rsidRPr="00C63E9A">
        <w:rPr>
          <w:sz w:val="28"/>
          <w:szCs w:val="28"/>
        </w:rPr>
        <w:t>]</w:t>
      </w:r>
    </w:p>
    <w:p w:rsidR="00E95137" w:rsidRDefault="00E95137" w:rsidP="00FE398F">
      <w:pPr>
        <w:spacing w:before="300" w:line="360" w:lineRule="auto"/>
        <w:ind w:firstLine="720"/>
        <w:jc w:val="both"/>
        <w:rPr>
          <w:sz w:val="28"/>
          <w:szCs w:val="28"/>
        </w:rPr>
      </w:pPr>
    </w:p>
    <w:p w:rsidR="009129DC" w:rsidRDefault="007C15BD" w:rsidP="00FE398F">
      <w:pPr>
        <w:spacing w:before="300" w:line="360" w:lineRule="auto"/>
        <w:ind w:firstLine="720"/>
        <w:jc w:val="both"/>
        <w:rPr>
          <w:sz w:val="28"/>
          <w:szCs w:val="28"/>
        </w:rPr>
      </w:pPr>
      <w:r w:rsidRPr="007C15BD">
        <w:rPr>
          <w:sz w:val="28"/>
          <w:szCs w:val="28"/>
        </w:rPr>
        <w:t>На вышеуказанном графике мы видим, что на момент начала 2008 года – в период мирового экономического кризиса прибыль нефинансового сектора была на пике за последние десятилетия, однако, кризисная ситуация, связанная с крахом ипотечного рынка, оказала свое влияние, в результате чего прибыли промышленных предприятий стали резко падать.</w:t>
      </w:r>
    </w:p>
    <w:p w:rsidR="009129DC" w:rsidRDefault="009129DC" w:rsidP="00FE398F">
      <w:pPr>
        <w:spacing w:before="300" w:line="360" w:lineRule="auto"/>
        <w:ind w:firstLine="720"/>
        <w:jc w:val="both"/>
        <w:rPr>
          <w:sz w:val="28"/>
          <w:szCs w:val="28"/>
        </w:rPr>
      </w:pPr>
      <w:r w:rsidRPr="004C44F9">
        <w:rPr>
          <w:sz w:val="28"/>
          <w:szCs w:val="28"/>
        </w:rPr>
        <w:t>Мировой экономический кризис 2008 года – это ярчайший пример циклического кризиса</w:t>
      </w:r>
      <w:r>
        <w:rPr>
          <w:sz w:val="28"/>
          <w:szCs w:val="28"/>
        </w:rPr>
        <w:t>, в котором как нельзя четче прослеживается роль финансовых институтов</w:t>
      </w:r>
      <w:r w:rsidRPr="004C44F9">
        <w:rPr>
          <w:sz w:val="28"/>
          <w:szCs w:val="28"/>
        </w:rPr>
        <w:t>.</w:t>
      </w:r>
    </w:p>
    <w:p w:rsidR="009129DC" w:rsidRPr="004C44F9" w:rsidRDefault="009129DC" w:rsidP="00FE398F">
      <w:pPr>
        <w:spacing w:before="300" w:line="360" w:lineRule="auto"/>
        <w:ind w:firstLine="720"/>
        <w:jc w:val="both"/>
        <w:rPr>
          <w:sz w:val="28"/>
          <w:szCs w:val="28"/>
        </w:rPr>
      </w:pPr>
    </w:p>
    <w:p w:rsidR="009129DC" w:rsidRPr="004C44F9" w:rsidRDefault="009129DC" w:rsidP="00FE398F">
      <w:pPr>
        <w:spacing w:before="300" w:after="240" w:line="360" w:lineRule="auto"/>
        <w:ind w:firstLine="720"/>
        <w:jc w:val="both"/>
        <w:rPr>
          <w:sz w:val="28"/>
          <w:szCs w:val="28"/>
        </w:rPr>
      </w:pPr>
      <w:r w:rsidRPr="004C44F9">
        <w:rPr>
          <w:sz w:val="28"/>
          <w:szCs w:val="28"/>
        </w:rPr>
        <w:lastRenderedPageBreak/>
        <w:t xml:space="preserve">Все дело в том, что частные компании, почувствовавшие улучшение </w:t>
      </w:r>
      <w:proofErr w:type="gramStart"/>
      <w:r w:rsidRPr="004C44F9">
        <w:rPr>
          <w:sz w:val="28"/>
          <w:szCs w:val="28"/>
        </w:rPr>
        <w:t>в начале 2000-х</w:t>
      </w:r>
      <w:proofErr w:type="gramEnd"/>
      <w:r w:rsidRPr="004C44F9">
        <w:rPr>
          <w:sz w:val="28"/>
          <w:szCs w:val="28"/>
        </w:rPr>
        <w:t xml:space="preserve"> переоценили свои возможности и набрали дешевых кредитов. Все</w:t>
      </w:r>
      <w:r w:rsidR="001E2F9F" w:rsidRPr="00C4476B">
        <w:rPr>
          <w:sz w:val="28"/>
          <w:szCs w:val="28"/>
        </w:rPr>
        <w:t>,</w:t>
      </w:r>
      <w:r w:rsidRPr="004C44F9">
        <w:rPr>
          <w:sz w:val="28"/>
          <w:szCs w:val="28"/>
        </w:rPr>
        <w:t xml:space="preserve"> кто только мог обращались к дешевым источникам заемных средств. Как известно, заемные деньги самые дешевые и потому связаны с наибольшим риском. Расширяясь на эти средства, предприятия строили производственные здания, цеха, увеличивали выпуск продукции. Однако, в 2008 году спрос на продукцию и недвижимость резко упал, что породило новую волну кризиса неплатежей </w:t>
      </w:r>
      <w:proofErr w:type="gramStart"/>
      <w:r w:rsidRPr="004C44F9">
        <w:rPr>
          <w:sz w:val="28"/>
          <w:szCs w:val="28"/>
        </w:rPr>
        <w:t>–</w:t>
      </w:r>
      <w:proofErr w:type="gramEnd"/>
      <w:r w:rsidRPr="004C44F9">
        <w:rPr>
          <w:sz w:val="28"/>
          <w:szCs w:val="28"/>
        </w:rPr>
        <w:t xml:space="preserve"> предприятия попросту не могли рассчитаться со своими кредиторами, что повлекло за собой череду банкротств. </w:t>
      </w:r>
    </w:p>
    <w:p w:rsidR="009129DC" w:rsidRPr="004C44F9" w:rsidRDefault="009129DC" w:rsidP="00FE398F">
      <w:pPr>
        <w:spacing w:before="300" w:after="240" w:line="360" w:lineRule="auto"/>
        <w:ind w:firstLine="720"/>
        <w:jc w:val="both"/>
        <w:rPr>
          <w:sz w:val="28"/>
          <w:szCs w:val="28"/>
        </w:rPr>
      </w:pPr>
      <w:r w:rsidRPr="004C44F9">
        <w:rPr>
          <w:sz w:val="28"/>
          <w:szCs w:val="28"/>
        </w:rPr>
        <w:t xml:space="preserve">Причины падения спроса пришли в Россию из-за рубежа. Последствия кризиса не были бы столь тяжелыми (а может быть, их не было бы вообще, как и не было бы самого кризиса), если бы Россия не находилась в столь сильной зависимости от иностранного капитала. Предыстория такова: в США в первой половине 2000-х рос спрос на недвижимость. Цены неукоснительно шли вверх. Поскольку недвижимость дорожала, под ее залог банки кредитовали население. Однако, когда рынок перенасытился жильем, спрос на них упал, и здания, находившиеся под залогом уже просто </w:t>
      </w:r>
      <w:proofErr w:type="gramStart"/>
      <w:r w:rsidRPr="004C44F9">
        <w:rPr>
          <w:sz w:val="28"/>
          <w:szCs w:val="28"/>
        </w:rPr>
        <w:t>ничего</w:t>
      </w:r>
      <w:proofErr w:type="gramEnd"/>
      <w:r w:rsidRPr="004C44F9">
        <w:rPr>
          <w:sz w:val="28"/>
          <w:szCs w:val="28"/>
        </w:rPr>
        <w:t xml:space="preserve"> не стоили. Американским банкам было неоткуда вернуть отданные под залог средства. Иными словами, Россия, будучи зависимой от международного капитала заболела той же болезнью, что и США. </w:t>
      </w:r>
    </w:p>
    <w:p w:rsidR="009129DC" w:rsidRPr="004C44F9" w:rsidRDefault="009129DC" w:rsidP="00FE398F">
      <w:pPr>
        <w:spacing w:before="300" w:after="240" w:line="360" w:lineRule="auto"/>
        <w:ind w:firstLine="720"/>
        <w:jc w:val="both"/>
        <w:rPr>
          <w:sz w:val="28"/>
          <w:szCs w:val="28"/>
        </w:rPr>
      </w:pPr>
      <w:r w:rsidRPr="004C44F9">
        <w:rPr>
          <w:sz w:val="28"/>
          <w:szCs w:val="28"/>
        </w:rPr>
        <w:t>Это был крупнейший крах ипотечного рынка США за последнее время. Его основными последствиями стали банкротство ипотечных фондов, невыплаты по кредитным обязательствам, массовые увольнения в малых компаниях и рост цен [1</w:t>
      </w:r>
      <w:r w:rsidR="00762C11">
        <w:rPr>
          <w:sz w:val="28"/>
          <w:szCs w:val="28"/>
        </w:rPr>
        <w:t>7</w:t>
      </w:r>
      <w:r w:rsidRPr="004C44F9">
        <w:rPr>
          <w:sz w:val="28"/>
          <w:szCs w:val="28"/>
        </w:rPr>
        <w:t>]. Данные факторы, в своей совокупности, серьезно ударили по среднестатистическому работнику, но еще сильнее – по банковской сфере.</w:t>
      </w:r>
    </w:p>
    <w:p w:rsidR="009129DC" w:rsidRPr="004C44F9" w:rsidRDefault="009129DC" w:rsidP="00FE398F">
      <w:pPr>
        <w:spacing w:before="300" w:after="240" w:line="360" w:lineRule="auto"/>
        <w:ind w:firstLine="720"/>
        <w:jc w:val="both"/>
        <w:rPr>
          <w:sz w:val="28"/>
          <w:szCs w:val="28"/>
        </w:rPr>
      </w:pPr>
      <w:r w:rsidRPr="004C44F9">
        <w:rPr>
          <w:sz w:val="28"/>
          <w:szCs w:val="28"/>
        </w:rPr>
        <w:lastRenderedPageBreak/>
        <w:t xml:space="preserve">Российские финансовые институты, в частности, коммерческие банки, при том, что кризис 2008 года был глобальным, специфически отреагировали на его шок. Это обуславливается, по большей части, предысторией российского сценария протекания кризисной ситуации, что говорит о необходимости эту предысторию проанализировать, то есть обнаружить основные нити, которые привели к кризисной ситуации. </w:t>
      </w:r>
    </w:p>
    <w:p w:rsidR="009129DC" w:rsidRDefault="009129DC" w:rsidP="00FE398F">
      <w:pPr>
        <w:spacing w:before="300" w:after="240" w:line="360" w:lineRule="auto"/>
        <w:ind w:firstLine="720"/>
        <w:jc w:val="both"/>
        <w:rPr>
          <w:sz w:val="28"/>
          <w:szCs w:val="28"/>
        </w:rPr>
      </w:pPr>
      <w:r w:rsidRPr="004C44F9">
        <w:rPr>
          <w:sz w:val="28"/>
          <w:szCs w:val="28"/>
        </w:rPr>
        <w:t>После дефолта 1998 года изменилась роль российских банков. Коммерческие банки стали ориентироваться на выдачу кредитов, то есть, стали оформляться, как полноценные посредники в платежах между реальным экономическим сектором и экономически активным населением России. До этого банки, по большей части, являлись операторами на валютном рынке и рынках государственных и частных долговых обязательств [1</w:t>
      </w:r>
      <w:r w:rsidR="00762C11">
        <w:rPr>
          <w:sz w:val="28"/>
          <w:szCs w:val="28"/>
        </w:rPr>
        <w:t>8</w:t>
      </w:r>
      <w:r w:rsidRPr="004C44F9">
        <w:rPr>
          <w:sz w:val="28"/>
          <w:szCs w:val="28"/>
        </w:rPr>
        <w:t>].</w:t>
      </w:r>
    </w:p>
    <w:p w:rsidR="00BB0957" w:rsidRPr="00BB0957" w:rsidRDefault="007C15BD" w:rsidP="00FE398F">
      <w:pPr>
        <w:spacing w:before="300" w:line="360" w:lineRule="auto"/>
        <w:ind w:firstLine="720"/>
        <w:jc w:val="both"/>
        <w:rPr>
          <w:sz w:val="28"/>
          <w:szCs w:val="28"/>
        </w:rPr>
      </w:pPr>
      <w:r w:rsidRPr="007C15BD">
        <w:rPr>
          <w:sz w:val="28"/>
          <w:szCs w:val="28"/>
        </w:rPr>
        <w:t xml:space="preserve"> </w:t>
      </w:r>
      <w:r w:rsidR="00BB0957" w:rsidRPr="009731A4">
        <w:rPr>
          <w:sz w:val="28"/>
          <w:szCs w:val="28"/>
        </w:rPr>
        <w:t xml:space="preserve">Ф. А. </w:t>
      </w:r>
      <w:proofErr w:type="spellStart"/>
      <w:r w:rsidR="00BB0957" w:rsidRPr="009731A4">
        <w:rPr>
          <w:sz w:val="28"/>
          <w:szCs w:val="28"/>
        </w:rPr>
        <w:t>Ахмедзянова</w:t>
      </w:r>
      <w:proofErr w:type="spellEnd"/>
      <w:r w:rsidR="00BB0957" w:rsidRPr="009731A4">
        <w:rPr>
          <w:sz w:val="28"/>
          <w:szCs w:val="28"/>
        </w:rPr>
        <w:t xml:space="preserve"> и </w:t>
      </w:r>
      <w:proofErr w:type="spellStart"/>
      <w:r w:rsidR="00BB0957" w:rsidRPr="009731A4">
        <w:rPr>
          <w:sz w:val="28"/>
          <w:szCs w:val="28"/>
        </w:rPr>
        <w:t>И</w:t>
      </w:r>
      <w:proofErr w:type="spellEnd"/>
      <w:r w:rsidR="00BB0957" w:rsidRPr="009731A4">
        <w:rPr>
          <w:sz w:val="28"/>
          <w:szCs w:val="28"/>
        </w:rPr>
        <w:t xml:space="preserve">. В. </w:t>
      </w:r>
      <w:proofErr w:type="spellStart"/>
      <w:r w:rsidR="00BB0957" w:rsidRPr="009731A4">
        <w:rPr>
          <w:sz w:val="28"/>
          <w:szCs w:val="28"/>
        </w:rPr>
        <w:t>Галанцева</w:t>
      </w:r>
      <w:proofErr w:type="spellEnd"/>
      <w:r w:rsidR="00BB0957" w:rsidRPr="009731A4">
        <w:rPr>
          <w:sz w:val="28"/>
          <w:szCs w:val="28"/>
        </w:rPr>
        <w:t xml:space="preserve"> в работе «Противоречия производственного и финансового секторов экономики для формирования путей повышения эффективности современной экономики» пишут о том, что рентабельность реального сектора была ниже реальности рентабельности финансового: «</w:t>
      </w:r>
      <w:r w:rsidR="00BB0957" w:rsidRPr="009731A4">
        <w:rPr>
          <w:color w:val="000000"/>
          <w:sz w:val="28"/>
          <w:szCs w:val="28"/>
        </w:rPr>
        <w:t xml:space="preserve">Так, к примеру, в период кризиса в 2008 г. рентабельность реального сектора экономики была ниже банковских ставок процента и рентабельности самих банков. Доминирующими по рентабельности оставались в основном отрасли нефтяной, газовой и металлургической промышленности.» </w:t>
      </w:r>
      <w:r w:rsidR="00BB0957" w:rsidRPr="00BB0957">
        <w:rPr>
          <w:color w:val="000000"/>
          <w:sz w:val="28"/>
          <w:szCs w:val="28"/>
        </w:rPr>
        <w:t>[2</w:t>
      </w:r>
      <w:r w:rsidR="00762C11">
        <w:rPr>
          <w:color w:val="000000"/>
          <w:sz w:val="28"/>
          <w:szCs w:val="28"/>
        </w:rPr>
        <w:t>5</w:t>
      </w:r>
      <w:r w:rsidR="00BB0957" w:rsidRPr="00BB0957">
        <w:rPr>
          <w:color w:val="000000"/>
          <w:sz w:val="28"/>
          <w:szCs w:val="28"/>
        </w:rPr>
        <w:t>]</w:t>
      </w:r>
    </w:p>
    <w:p w:rsidR="00196863" w:rsidRPr="007C15BD" w:rsidRDefault="007C15BD" w:rsidP="00FE398F">
      <w:pPr>
        <w:spacing w:before="300" w:line="360" w:lineRule="auto"/>
        <w:ind w:firstLine="720"/>
        <w:jc w:val="both"/>
        <w:rPr>
          <w:sz w:val="28"/>
          <w:szCs w:val="28"/>
        </w:rPr>
      </w:pPr>
      <w:r w:rsidRPr="007C15BD">
        <w:rPr>
          <w:sz w:val="28"/>
          <w:szCs w:val="28"/>
        </w:rPr>
        <w:t>Напротив, уже в 2010 году мы наблюдаем резкий скачок прибылей финансового сектора, т. е. финансовых институтов, в результате чего в 2011 году прибыли промышленных и банковских предприятий примерно равняются друг другу</w:t>
      </w:r>
      <w:r w:rsidR="007504A8">
        <w:rPr>
          <w:sz w:val="28"/>
          <w:szCs w:val="28"/>
        </w:rPr>
        <w:t xml:space="preserve"> (рис. </w:t>
      </w:r>
      <w:r w:rsidR="003D46B4">
        <w:rPr>
          <w:sz w:val="28"/>
          <w:szCs w:val="28"/>
        </w:rPr>
        <w:t>4</w:t>
      </w:r>
      <w:r w:rsidR="007504A8">
        <w:rPr>
          <w:sz w:val="28"/>
          <w:szCs w:val="28"/>
        </w:rPr>
        <w:t>)</w:t>
      </w:r>
      <w:r w:rsidRPr="007C15BD">
        <w:rPr>
          <w:sz w:val="28"/>
          <w:szCs w:val="28"/>
        </w:rPr>
        <w:t xml:space="preserve">. </w:t>
      </w:r>
    </w:p>
    <w:p w:rsidR="004D237D" w:rsidRPr="007C15BD" w:rsidRDefault="007C15BD" w:rsidP="00FE398F">
      <w:pPr>
        <w:spacing w:before="300" w:line="360" w:lineRule="auto"/>
        <w:ind w:firstLine="720"/>
        <w:jc w:val="both"/>
        <w:rPr>
          <w:sz w:val="28"/>
          <w:szCs w:val="28"/>
        </w:rPr>
      </w:pPr>
      <w:r w:rsidRPr="007C15BD">
        <w:rPr>
          <w:sz w:val="28"/>
          <w:szCs w:val="28"/>
        </w:rPr>
        <w:lastRenderedPageBreak/>
        <w:t xml:space="preserve">Состояние финансового и реального секторов экономики в периоды экономических спадов представляет собой интересную тему для исследования. </w:t>
      </w:r>
      <w:r w:rsidR="00E95137">
        <w:rPr>
          <w:sz w:val="28"/>
          <w:szCs w:val="28"/>
        </w:rPr>
        <w:t xml:space="preserve">Известно, что доля прибыли финансовых учреждений в общей прибыли всех корпораций возрастает в наиболее острые кризисные моменты – в частности, это однозначно характерно для США.  Сысоев это так же подмечает в своей статье, приводя график доли прибыли финансового сектора в общекорпоративной прибыли США </w:t>
      </w:r>
      <w:r w:rsidR="000453AF">
        <w:rPr>
          <w:sz w:val="28"/>
          <w:szCs w:val="28"/>
        </w:rPr>
        <w:t xml:space="preserve">(рис. </w:t>
      </w:r>
      <w:r w:rsidR="003D46B4">
        <w:rPr>
          <w:sz w:val="28"/>
          <w:szCs w:val="28"/>
        </w:rPr>
        <w:t>5</w:t>
      </w:r>
      <w:r w:rsidR="000453AF">
        <w:rPr>
          <w:sz w:val="28"/>
          <w:szCs w:val="28"/>
        </w:rPr>
        <w:t xml:space="preserve">) </w:t>
      </w:r>
      <w:r w:rsidR="00E95137" w:rsidRPr="00E95137">
        <w:rPr>
          <w:sz w:val="28"/>
          <w:szCs w:val="28"/>
        </w:rPr>
        <w:t>[1</w:t>
      </w:r>
      <w:r w:rsidR="00762C11">
        <w:rPr>
          <w:sz w:val="28"/>
          <w:szCs w:val="28"/>
        </w:rPr>
        <w:t>7</w:t>
      </w:r>
      <w:r w:rsidR="00E95137" w:rsidRPr="009572DB">
        <w:rPr>
          <w:sz w:val="28"/>
          <w:szCs w:val="28"/>
        </w:rPr>
        <w:t>]</w:t>
      </w:r>
      <w:r w:rsidR="00E95137">
        <w:rPr>
          <w:sz w:val="28"/>
          <w:szCs w:val="28"/>
        </w:rPr>
        <w:t>:</w:t>
      </w:r>
    </w:p>
    <w:p w:rsidR="00E92B2A" w:rsidRDefault="00E92B2A" w:rsidP="00FE398F">
      <w:pPr>
        <w:spacing w:before="300" w:line="360" w:lineRule="auto"/>
        <w:ind w:firstLine="720"/>
        <w:jc w:val="both"/>
      </w:pPr>
    </w:p>
    <w:p w:rsidR="009572DB" w:rsidRDefault="00E92B2A" w:rsidP="00FE398F">
      <w:pPr>
        <w:keepNext/>
        <w:spacing w:before="300" w:line="360" w:lineRule="auto"/>
        <w:ind w:firstLine="720"/>
        <w:jc w:val="both"/>
      </w:pPr>
      <w:r>
        <w:rPr>
          <w:noProof/>
        </w:rPr>
        <w:drawing>
          <wp:inline distT="0" distB="0" distL="0" distR="0" wp14:anchorId="095D7F91" wp14:editId="62F3822A">
            <wp:extent cx="5936615" cy="28263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Снимок экрана 2020-05-29 в 17.21.11.png"/>
                    <pic:cNvPicPr/>
                  </pic:nvPicPr>
                  <pic:blipFill>
                    <a:blip r:embed="rId12">
                      <a:extLst>
                        <a:ext uri="{28A0092B-C50C-407E-A947-70E740481C1C}">
                          <a14:useLocalDpi xmlns:a14="http://schemas.microsoft.com/office/drawing/2010/main" val="0"/>
                        </a:ext>
                      </a:extLst>
                    </a:blip>
                    <a:stretch>
                      <a:fillRect/>
                    </a:stretch>
                  </pic:blipFill>
                  <pic:spPr>
                    <a:xfrm>
                      <a:off x="0" y="0"/>
                      <a:ext cx="5936615" cy="2826385"/>
                    </a:xfrm>
                    <a:prstGeom prst="rect">
                      <a:avLst/>
                    </a:prstGeom>
                  </pic:spPr>
                </pic:pic>
              </a:graphicData>
            </a:graphic>
          </wp:inline>
        </w:drawing>
      </w:r>
    </w:p>
    <w:p w:rsidR="005539F1" w:rsidRPr="00C63E9A" w:rsidRDefault="009572DB" w:rsidP="00FE398F">
      <w:pPr>
        <w:pStyle w:val="af"/>
        <w:spacing w:before="300" w:line="360" w:lineRule="auto"/>
        <w:ind w:firstLine="720"/>
        <w:jc w:val="both"/>
        <w:rPr>
          <w:sz w:val="28"/>
          <w:szCs w:val="28"/>
        </w:rPr>
      </w:pPr>
      <w:r w:rsidRPr="009572DB">
        <w:rPr>
          <w:sz w:val="28"/>
          <w:szCs w:val="28"/>
        </w:rPr>
        <w:t xml:space="preserve">Рисунок </w:t>
      </w:r>
      <w:r w:rsidRPr="009572DB">
        <w:rPr>
          <w:sz w:val="28"/>
          <w:szCs w:val="28"/>
        </w:rPr>
        <w:fldChar w:fldCharType="begin"/>
      </w:r>
      <w:r w:rsidRPr="009572DB">
        <w:rPr>
          <w:sz w:val="28"/>
          <w:szCs w:val="28"/>
        </w:rPr>
        <w:instrText xml:space="preserve"> SEQ Рисунок \* ARABIC </w:instrText>
      </w:r>
      <w:r w:rsidRPr="009572DB">
        <w:rPr>
          <w:sz w:val="28"/>
          <w:szCs w:val="28"/>
        </w:rPr>
        <w:fldChar w:fldCharType="separate"/>
      </w:r>
      <w:r w:rsidR="00CF6405">
        <w:rPr>
          <w:noProof/>
          <w:sz w:val="28"/>
          <w:szCs w:val="28"/>
        </w:rPr>
        <w:t>5</w:t>
      </w:r>
      <w:r w:rsidRPr="009572DB">
        <w:rPr>
          <w:sz w:val="28"/>
          <w:szCs w:val="28"/>
        </w:rPr>
        <w:fldChar w:fldCharType="end"/>
      </w:r>
      <w:r w:rsidR="000453AF">
        <w:rPr>
          <w:sz w:val="28"/>
          <w:szCs w:val="28"/>
        </w:rPr>
        <w:t>.</w:t>
      </w:r>
      <w:r w:rsidRPr="009572DB">
        <w:rPr>
          <w:sz w:val="28"/>
          <w:szCs w:val="28"/>
        </w:rPr>
        <w:t xml:space="preserve"> Доля прибыли финансовых учре</w:t>
      </w:r>
      <w:r w:rsidR="007F55DB">
        <w:rPr>
          <w:sz w:val="28"/>
          <w:szCs w:val="28"/>
        </w:rPr>
        <w:t>ж</w:t>
      </w:r>
      <w:r w:rsidRPr="009572DB">
        <w:rPr>
          <w:sz w:val="28"/>
          <w:szCs w:val="28"/>
        </w:rPr>
        <w:t xml:space="preserve">дений в общекорпоративной прибыли США за 36 лет (01.01.1980 - 01.01.2016 </w:t>
      </w:r>
      <w:proofErr w:type="spellStart"/>
      <w:proofErr w:type="gramStart"/>
      <w:r w:rsidRPr="009572DB">
        <w:rPr>
          <w:sz w:val="28"/>
          <w:szCs w:val="28"/>
        </w:rPr>
        <w:t>гг</w:t>
      </w:r>
      <w:proofErr w:type="spellEnd"/>
      <w:r w:rsidRPr="009572DB">
        <w:rPr>
          <w:sz w:val="28"/>
          <w:szCs w:val="28"/>
        </w:rPr>
        <w:t>)</w:t>
      </w:r>
      <w:r w:rsidR="00C63E9A" w:rsidRPr="00C63E9A">
        <w:rPr>
          <w:sz w:val="28"/>
          <w:szCs w:val="28"/>
        </w:rPr>
        <w:t>[</w:t>
      </w:r>
      <w:proofErr w:type="gramEnd"/>
      <w:r w:rsidR="00C63E9A" w:rsidRPr="00C63E9A">
        <w:rPr>
          <w:sz w:val="28"/>
          <w:szCs w:val="28"/>
        </w:rPr>
        <w:t>1</w:t>
      </w:r>
      <w:r w:rsidR="00762C11">
        <w:rPr>
          <w:sz w:val="28"/>
          <w:szCs w:val="28"/>
        </w:rPr>
        <w:t>7</w:t>
      </w:r>
      <w:r w:rsidR="00C63E9A" w:rsidRPr="00C63E9A">
        <w:rPr>
          <w:sz w:val="28"/>
          <w:szCs w:val="28"/>
        </w:rPr>
        <w:t>]</w:t>
      </w:r>
    </w:p>
    <w:p w:rsidR="005539F1" w:rsidRDefault="005539F1" w:rsidP="00FE398F">
      <w:pPr>
        <w:spacing w:before="300" w:line="360" w:lineRule="auto"/>
        <w:ind w:firstLine="720"/>
        <w:jc w:val="both"/>
      </w:pPr>
    </w:p>
    <w:p w:rsidR="001C7DE4" w:rsidRDefault="00EB2456" w:rsidP="00FE398F">
      <w:pPr>
        <w:spacing w:before="300" w:line="360" w:lineRule="auto"/>
        <w:ind w:firstLine="720"/>
        <w:jc w:val="both"/>
        <w:rPr>
          <w:sz w:val="28"/>
          <w:szCs w:val="28"/>
        </w:rPr>
      </w:pPr>
      <w:r w:rsidRPr="00EB2456">
        <w:rPr>
          <w:sz w:val="28"/>
          <w:szCs w:val="28"/>
        </w:rPr>
        <w:t xml:space="preserve">Говоря простым языком, в период кризисов, если банки не выигрывают, то проигрывают меньше всех – на графике хорошо видно, что любая кризисная ситуация сопровождалась ростом относительной доли банковской прибыли в общей совокупности всех прибылей всех предприятий США. При чем речь идет даже не об убытках, а только об уменьшении </w:t>
      </w:r>
      <w:r w:rsidRPr="00EB2456">
        <w:rPr>
          <w:sz w:val="28"/>
          <w:szCs w:val="28"/>
        </w:rPr>
        <w:lastRenderedPageBreak/>
        <w:t>абсолютной величины прибыли, при том</w:t>
      </w:r>
      <w:r w:rsidR="00354B5B">
        <w:rPr>
          <w:sz w:val="28"/>
          <w:szCs w:val="28"/>
        </w:rPr>
        <w:t>,</w:t>
      </w:r>
      <w:r w:rsidRPr="00EB2456">
        <w:rPr>
          <w:sz w:val="28"/>
          <w:szCs w:val="28"/>
        </w:rPr>
        <w:t xml:space="preserve"> что настоящие убытки терпит промышленност</w:t>
      </w:r>
      <w:r w:rsidR="00354B5B">
        <w:rPr>
          <w:sz w:val="28"/>
          <w:szCs w:val="28"/>
        </w:rPr>
        <w:t>ь.</w:t>
      </w:r>
    </w:p>
    <w:p w:rsidR="001C7DE4" w:rsidRDefault="001C7DE4" w:rsidP="00FE398F">
      <w:pPr>
        <w:spacing w:before="300" w:line="360" w:lineRule="auto"/>
        <w:ind w:firstLine="720"/>
        <w:jc w:val="both"/>
        <w:rPr>
          <w:sz w:val="28"/>
          <w:szCs w:val="28"/>
        </w:rPr>
      </w:pPr>
      <w:proofErr w:type="spellStart"/>
      <w:r w:rsidRPr="001C7DE4">
        <w:rPr>
          <w:sz w:val="28"/>
          <w:szCs w:val="28"/>
        </w:rPr>
        <w:t>Ахмедзянова</w:t>
      </w:r>
      <w:proofErr w:type="spellEnd"/>
      <w:r w:rsidRPr="001C7DE4">
        <w:rPr>
          <w:sz w:val="28"/>
          <w:szCs w:val="28"/>
        </w:rPr>
        <w:t xml:space="preserve"> и </w:t>
      </w:r>
      <w:proofErr w:type="spellStart"/>
      <w:r w:rsidRPr="001C7DE4">
        <w:rPr>
          <w:sz w:val="28"/>
          <w:szCs w:val="28"/>
        </w:rPr>
        <w:t>Галанцева</w:t>
      </w:r>
      <w:proofErr w:type="spellEnd"/>
      <w:r w:rsidR="002F4F15" w:rsidRPr="002F4F15">
        <w:rPr>
          <w:sz w:val="28"/>
          <w:szCs w:val="28"/>
        </w:rPr>
        <w:t xml:space="preserve"> </w:t>
      </w:r>
      <w:r w:rsidR="002F4F15">
        <w:rPr>
          <w:sz w:val="28"/>
          <w:szCs w:val="28"/>
        </w:rPr>
        <w:t>пишут</w:t>
      </w:r>
      <w:r w:rsidRPr="001C7DE4">
        <w:rPr>
          <w:sz w:val="28"/>
          <w:szCs w:val="28"/>
        </w:rPr>
        <w:t xml:space="preserve"> в уже упомянутой статье, «более прибыльным, а главное простым, для кредитных организаций становится создание кредитных ресурсов для спекулятивных целей, причем ограничений на долю спекулятивного капитала не существует»</w:t>
      </w:r>
      <w:r w:rsidR="004D377C">
        <w:rPr>
          <w:sz w:val="28"/>
          <w:szCs w:val="28"/>
        </w:rPr>
        <w:t xml:space="preserve"> </w:t>
      </w:r>
      <w:r w:rsidR="004D377C" w:rsidRPr="004D377C">
        <w:rPr>
          <w:sz w:val="28"/>
          <w:szCs w:val="28"/>
        </w:rPr>
        <w:t>[2</w:t>
      </w:r>
      <w:r w:rsidR="00762C11">
        <w:rPr>
          <w:sz w:val="28"/>
          <w:szCs w:val="28"/>
        </w:rPr>
        <w:t>5</w:t>
      </w:r>
      <w:r w:rsidR="004D377C" w:rsidRPr="002F4F15">
        <w:rPr>
          <w:sz w:val="28"/>
          <w:szCs w:val="28"/>
        </w:rPr>
        <w:t>]</w:t>
      </w:r>
      <w:r w:rsidR="002F4F15">
        <w:rPr>
          <w:sz w:val="28"/>
          <w:szCs w:val="28"/>
        </w:rPr>
        <w:t>, после чего конкретным примером показывают, что данное положение было характерно для кризиса 2008</w:t>
      </w:r>
      <w:r w:rsidRPr="001C7DE4">
        <w:rPr>
          <w:sz w:val="28"/>
          <w:szCs w:val="28"/>
        </w:rPr>
        <w:t>.</w:t>
      </w:r>
      <w:r w:rsidR="002F4F15">
        <w:rPr>
          <w:sz w:val="28"/>
          <w:szCs w:val="28"/>
        </w:rPr>
        <w:t xml:space="preserve"> Таким образом. Можно сказать, что </w:t>
      </w:r>
      <w:r w:rsidR="00751537">
        <w:rPr>
          <w:sz w:val="28"/>
          <w:szCs w:val="28"/>
        </w:rPr>
        <w:t>банки, в определенной степени, повышают долю своей прибыли путем создания «кредитных ресурсов для спекулятивных целей» - «кредитной экспансии», как это называла австрийская школа.</w:t>
      </w:r>
    </w:p>
    <w:p w:rsidR="00E0034B" w:rsidRDefault="00E0034B" w:rsidP="00FE398F">
      <w:pPr>
        <w:spacing w:before="300" w:line="360" w:lineRule="auto"/>
        <w:ind w:firstLine="720"/>
        <w:jc w:val="both"/>
        <w:rPr>
          <w:sz w:val="28"/>
          <w:szCs w:val="28"/>
        </w:rPr>
      </w:pPr>
      <w:r>
        <w:rPr>
          <w:sz w:val="28"/>
          <w:szCs w:val="28"/>
        </w:rPr>
        <w:t xml:space="preserve">Поскольку, как мы уже сказали, увеличение доли банковских прибылей в совокупной прибыли национальных предприятий имеет двоякую природу: с одной стороны, это рост собственных прибылей банков, с другой – падение прибылей промышленных предприятий, постольку теперь нам предстоит выяснить, в каких случаях ключевую роль играет первый фактор, а в каких – второй. </w:t>
      </w:r>
    </w:p>
    <w:p w:rsidR="009129DC" w:rsidRPr="0053149E" w:rsidRDefault="009129DC" w:rsidP="00FE398F">
      <w:pPr>
        <w:spacing w:before="300" w:line="360" w:lineRule="auto"/>
        <w:ind w:firstLine="720"/>
        <w:jc w:val="both"/>
        <w:rPr>
          <w:sz w:val="28"/>
          <w:szCs w:val="28"/>
        </w:rPr>
      </w:pPr>
      <w:r>
        <w:rPr>
          <w:sz w:val="28"/>
          <w:szCs w:val="28"/>
        </w:rPr>
        <w:t xml:space="preserve">Обозначим как </w:t>
      </w:r>
      <w:r>
        <w:rPr>
          <w:sz w:val="28"/>
          <w:szCs w:val="28"/>
          <w:lang w:val="en-US"/>
        </w:rPr>
        <w:t>a</w:t>
      </w:r>
      <w:r>
        <w:rPr>
          <w:sz w:val="28"/>
          <w:szCs w:val="28"/>
        </w:rPr>
        <w:t xml:space="preserve"> и</w:t>
      </w:r>
      <w:r w:rsidRPr="009129DC">
        <w:rPr>
          <w:sz w:val="28"/>
          <w:szCs w:val="28"/>
        </w:rPr>
        <w:t xml:space="preserve"> </w:t>
      </w:r>
      <w:r>
        <w:rPr>
          <w:sz w:val="28"/>
          <w:szCs w:val="28"/>
          <w:lang w:val="en-US"/>
        </w:rPr>
        <w:t>b</w:t>
      </w:r>
      <w:r>
        <w:rPr>
          <w:sz w:val="28"/>
          <w:szCs w:val="28"/>
        </w:rPr>
        <w:t xml:space="preserve"> абсолютную величину чистых прибылей финансового и реального секторов. Условимся, что у нас есть два периода – период до кризиса и</w:t>
      </w:r>
      <w:r w:rsidR="00A6131A">
        <w:rPr>
          <w:sz w:val="28"/>
          <w:szCs w:val="28"/>
        </w:rPr>
        <w:t xml:space="preserve"> </w:t>
      </w:r>
      <w:r>
        <w:rPr>
          <w:sz w:val="28"/>
          <w:szCs w:val="28"/>
        </w:rPr>
        <w:t>период</w:t>
      </w:r>
      <w:r w:rsidR="00A6131A">
        <w:rPr>
          <w:sz w:val="28"/>
          <w:szCs w:val="28"/>
        </w:rPr>
        <w:t xml:space="preserve"> после кризиса</w:t>
      </w:r>
      <w:r w:rsidR="00B31E04">
        <w:rPr>
          <w:sz w:val="28"/>
          <w:szCs w:val="28"/>
        </w:rPr>
        <w:t xml:space="preserve"> (значение локального минимума)</w:t>
      </w:r>
      <w:r>
        <w:rPr>
          <w:sz w:val="28"/>
          <w:szCs w:val="28"/>
        </w:rPr>
        <w:t xml:space="preserve">. Чистые прибыли в докризисной ситуации </w:t>
      </w:r>
      <w:r w:rsidR="00A6131A">
        <w:rPr>
          <w:sz w:val="28"/>
          <w:szCs w:val="28"/>
        </w:rPr>
        <w:t xml:space="preserve">и посткризисной ситуации обозначим как </w:t>
      </w:r>
      <m:oMath>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0</m:t>
            </m:r>
          </m:sub>
        </m:sSub>
      </m:oMath>
      <w:r w:rsidR="00A6131A" w:rsidRPr="00A6131A">
        <w:rPr>
          <w:sz w:val="28"/>
          <w:szCs w:val="28"/>
        </w:rPr>
        <w:t xml:space="preserve"> </w:t>
      </w:r>
      <w:r w:rsidR="00A6131A">
        <w:rPr>
          <w:sz w:val="28"/>
          <w:szCs w:val="28"/>
        </w:rPr>
        <w:t xml:space="preserve">и </w:t>
      </w:r>
      <m:oMath>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oMath>
      <w:r w:rsidR="00A6131A">
        <w:rPr>
          <w:sz w:val="28"/>
          <w:szCs w:val="28"/>
        </w:rPr>
        <w:t xml:space="preserve"> соответственно</w:t>
      </w:r>
      <w:r w:rsidR="0009254A">
        <w:rPr>
          <w:sz w:val="28"/>
          <w:szCs w:val="28"/>
        </w:rPr>
        <w:t xml:space="preserve">. </w:t>
      </w:r>
      <m:oMath>
        <m:r>
          <w:rPr>
            <w:rFonts w:ascii="Cambria Math" w:hAnsi="Cambria Math"/>
            <w:sz w:val="28"/>
            <w:szCs w:val="28"/>
          </w:rPr>
          <m:t>∆</m:t>
        </m:r>
        <m:r>
          <w:rPr>
            <w:rFonts w:ascii="Cambria Math" w:hAnsi="Cambria Math"/>
            <w:sz w:val="28"/>
            <w:szCs w:val="28"/>
            <w:lang w:val="en-US"/>
          </w:rPr>
          <m:t>d</m:t>
        </m:r>
      </m:oMath>
      <w:r w:rsidR="0053149E" w:rsidRPr="0053149E">
        <w:rPr>
          <w:sz w:val="28"/>
          <w:szCs w:val="28"/>
        </w:rPr>
        <w:t xml:space="preserve"> </w:t>
      </w:r>
      <w:r w:rsidR="0053149E" w:rsidRPr="00347088">
        <w:rPr>
          <w:sz w:val="28"/>
          <w:szCs w:val="28"/>
        </w:rPr>
        <w:t xml:space="preserve">– </w:t>
      </w:r>
      <w:r w:rsidR="0053149E">
        <w:rPr>
          <w:sz w:val="28"/>
          <w:szCs w:val="28"/>
        </w:rPr>
        <w:t>это изменении доли прибыли финансового сектора в общекорпоратив</w:t>
      </w:r>
      <w:r w:rsidR="00347088">
        <w:rPr>
          <w:sz w:val="28"/>
          <w:szCs w:val="28"/>
        </w:rPr>
        <w:t>н</w:t>
      </w:r>
      <w:r w:rsidR="0053149E">
        <w:rPr>
          <w:sz w:val="28"/>
          <w:szCs w:val="28"/>
        </w:rPr>
        <w:t>ой прибыли</w:t>
      </w:r>
      <w:r w:rsidR="00347088">
        <w:rPr>
          <w:sz w:val="28"/>
          <w:szCs w:val="28"/>
        </w:rPr>
        <w:t>.</w:t>
      </w:r>
    </w:p>
    <w:p w:rsidR="00EB51A3" w:rsidRDefault="00EB51A3" w:rsidP="00FE398F">
      <w:pPr>
        <w:spacing w:before="300" w:line="360" w:lineRule="auto"/>
        <w:ind w:firstLine="720"/>
        <w:jc w:val="both"/>
        <w:rPr>
          <w:sz w:val="28"/>
          <w:szCs w:val="28"/>
        </w:rPr>
      </w:pPr>
      <w:r>
        <w:rPr>
          <w:sz w:val="28"/>
          <w:szCs w:val="28"/>
        </w:rPr>
        <w:t>Приведем формулу</w:t>
      </w:r>
      <w:r w:rsidR="00237340">
        <w:rPr>
          <w:sz w:val="28"/>
          <w:szCs w:val="28"/>
        </w:rPr>
        <w:t xml:space="preserve"> </w:t>
      </w:r>
      <w:r w:rsidR="00237340" w:rsidRPr="00347088">
        <w:rPr>
          <w:sz w:val="28"/>
          <w:szCs w:val="28"/>
        </w:rPr>
        <w:t>[16]</w:t>
      </w:r>
      <w:r>
        <w:rPr>
          <w:sz w:val="28"/>
          <w:szCs w:val="28"/>
        </w:rPr>
        <w:t>:</w:t>
      </w:r>
    </w:p>
    <w:p w:rsidR="009129DC" w:rsidRPr="009129DC" w:rsidRDefault="009129DC" w:rsidP="00FE398F">
      <w:pPr>
        <w:spacing w:before="300" w:line="360" w:lineRule="auto"/>
        <w:ind w:firstLine="720"/>
        <w:jc w:val="both"/>
        <w:rPr>
          <w:sz w:val="28"/>
          <w:szCs w:val="28"/>
        </w:rPr>
      </w:pPr>
      <m:oMathPara>
        <m:oMath>
          <m:r>
            <w:rPr>
              <w:rFonts w:ascii="Cambria Math" w:hAnsi="Cambria Math"/>
              <w:sz w:val="28"/>
              <w:szCs w:val="28"/>
            </w:rPr>
            <m:t>∆</m:t>
          </m:r>
          <m:r>
            <w:rPr>
              <w:rFonts w:ascii="Cambria Math" w:hAnsi="Cambria Math"/>
              <w:sz w:val="28"/>
              <w:szCs w:val="28"/>
              <w:lang w:val="en-US"/>
            </w:rPr>
            <m:t>d</m:t>
          </m:r>
          <m:d>
            <m:dPr>
              <m:ctrlPr>
                <w:rPr>
                  <w:rFonts w:ascii="Cambria Math" w:hAnsi="Cambria Math"/>
                  <w:i/>
                  <w:sz w:val="28"/>
                  <w:szCs w:val="28"/>
                  <w:lang w:val="en-US"/>
                </w:rPr>
              </m:ctrlPr>
            </m:dPr>
            <m:e>
              <m:r>
                <w:rPr>
                  <w:rFonts w:ascii="Cambria Math" w:hAnsi="Cambria Math"/>
                  <w:sz w:val="28"/>
                  <w:szCs w:val="28"/>
                  <w:lang w:val="en-US"/>
                </w:rPr>
                <m:t>a</m:t>
              </m:r>
            </m:e>
          </m:d>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0</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1</m:t>
                      </m:r>
                    </m:sub>
                  </m:sSub>
                </m:e>
              </m:d>
            </m:num>
            <m:den>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1</m:t>
                      </m:r>
                    </m:sub>
                  </m:sSub>
                </m:e>
              </m:d>
              <m:r>
                <w:rPr>
                  <w:rFonts w:ascii="Cambria Math" w:hAnsi="Cambria Math"/>
                  <w:sz w:val="28"/>
                  <w:szCs w:val="28"/>
                  <w:lang w:val="en-US"/>
                </w:rPr>
                <m:t>∙</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0</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0</m:t>
                      </m:r>
                    </m:sub>
                  </m:sSub>
                </m:e>
              </m:d>
            </m:den>
          </m:f>
        </m:oMath>
      </m:oMathPara>
    </w:p>
    <w:p w:rsidR="001D50DC" w:rsidRPr="009D02F1" w:rsidRDefault="009129DC" w:rsidP="00FE398F">
      <w:pPr>
        <w:spacing w:before="300" w:line="360" w:lineRule="auto"/>
        <w:ind w:firstLine="720"/>
        <w:jc w:val="both"/>
        <w:rPr>
          <w:i/>
          <w:sz w:val="28"/>
          <w:szCs w:val="28"/>
          <w:lang w:val="en-US"/>
        </w:rPr>
      </w:pPr>
      <m:oMathPara>
        <m:oMath>
          <m:r>
            <w:rPr>
              <w:rFonts w:ascii="Cambria Math" w:hAnsi="Cambria Math"/>
              <w:sz w:val="28"/>
              <w:szCs w:val="28"/>
            </w:rPr>
            <w:lastRenderedPageBreak/>
            <m:t>∆</m:t>
          </m:r>
          <m:r>
            <w:rPr>
              <w:rFonts w:ascii="Cambria Math" w:hAnsi="Cambria Math"/>
              <w:sz w:val="28"/>
              <w:szCs w:val="28"/>
              <w:lang w:val="en-US"/>
            </w:rPr>
            <m:t>d</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0</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r>
                <w:rPr>
                  <w:rFonts w:ascii="Cambria Math" w:hAnsi="Cambria Math"/>
                  <w:sz w:val="28"/>
                  <w:szCs w:val="28"/>
                  <w:lang w:val="en-US"/>
                </w:rPr>
                <m:t>)</m:t>
              </m:r>
            </m:num>
            <m:den>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0</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0</m:t>
                  </m:r>
                </m:sub>
              </m:sSub>
              <m:r>
                <w:rPr>
                  <w:rFonts w:ascii="Cambria Math" w:hAnsi="Cambria Math"/>
                  <w:sz w:val="28"/>
                  <w:szCs w:val="28"/>
                  <w:lang w:val="en-US"/>
                </w:rPr>
                <m:t>)</m:t>
              </m:r>
            </m:den>
          </m:f>
        </m:oMath>
      </m:oMathPara>
    </w:p>
    <w:p w:rsidR="001D50DC" w:rsidRDefault="001D50DC" w:rsidP="00FE398F">
      <w:pPr>
        <w:spacing w:before="300" w:line="360" w:lineRule="auto"/>
        <w:ind w:firstLine="720"/>
        <w:jc w:val="both"/>
        <w:rPr>
          <w:sz w:val="28"/>
          <w:szCs w:val="28"/>
        </w:rPr>
      </w:pPr>
      <w:r>
        <w:rPr>
          <w:sz w:val="28"/>
          <w:szCs w:val="28"/>
        </w:rPr>
        <w:t>Немаловажно отметить, что, поскольку речь идет о долях, а сумма всех долей (в данном случае их две), как известно, равна единице, то:</w:t>
      </w:r>
    </w:p>
    <w:p w:rsidR="001D50DC" w:rsidRPr="009D02F1" w:rsidRDefault="001D50DC" w:rsidP="00FE398F">
      <w:pPr>
        <w:spacing w:before="300" w:line="360" w:lineRule="auto"/>
        <w:ind w:firstLine="720"/>
        <w:jc w:val="both"/>
        <w:rPr>
          <w:sz w:val="28"/>
          <w:szCs w:val="28"/>
          <w:lang w:val="en-US"/>
        </w:rPr>
      </w:pPr>
      <m:oMathPara>
        <m:oMath>
          <m:r>
            <w:rPr>
              <w:rFonts w:ascii="Cambria Math" w:hAnsi="Cambria Math"/>
              <w:sz w:val="28"/>
              <w:szCs w:val="28"/>
            </w:rPr>
            <m:t>∆</m:t>
          </m:r>
          <m:r>
            <w:rPr>
              <w:rFonts w:ascii="Cambria Math" w:hAnsi="Cambria Math"/>
              <w:sz w:val="28"/>
              <w:szCs w:val="28"/>
              <w:lang w:val="en-US"/>
            </w:rPr>
            <m:t>d</m:t>
          </m:r>
          <m:d>
            <m:dPr>
              <m:ctrlPr>
                <w:rPr>
                  <w:rFonts w:ascii="Cambria Math" w:hAnsi="Cambria Math"/>
                  <w:i/>
                  <w:sz w:val="28"/>
                  <w:szCs w:val="28"/>
                  <w:lang w:val="en-US"/>
                </w:rPr>
              </m:ctrlPr>
            </m:dPr>
            <m:e>
              <m:r>
                <w:rPr>
                  <w:rFonts w:ascii="Cambria Math" w:hAnsi="Cambria Math"/>
                  <w:sz w:val="28"/>
                  <w:szCs w:val="28"/>
                  <w:lang w:val="en-US"/>
                </w:rPr>
                <m:t>a</m:t>
              </m:r>
            </m:e>
          </m:d>
          <m:r>
            <w:rPr>
              <w:rFonts w:ascii="Cambria Math" w:hAnsi="Cambria Math"/>
              <w:sz w:val="28"/>
              <w:szCs w:val="28"/>
            </w:rPr>
            <m:t>+∆</m:t>
          </m:r>
          <m:r>
            <w:rPr>
              <w:rFonts w:ascii="Cambria Math" w:hAnsi="Cambria Math"/>
              <w:sz w:val="28"/>
              <w:szCs w:val="28"/>
              <w:lang w:val="en-US"/>
            </w:rPr>
            <m:t>d</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0</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1</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0</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r>
                <w:rPr>
                  <w:rFonts w:ascii="Cambria Math" w:hAnsi="Cambria Math"/>
                  <w:sz w:val="28"/>
                  <w:szCs w:val="28"/>
                  <w:lang w:val="en-US"/>
                </w:rPr>
                <m:t>)</m:t>
              </m:r>
            </m:num>
            <m:den>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1</m:t>
                      </m:r>
                    </m:sub>
                  </m:sSub>
                </m:e>
              </m:d>
              <m:r>
                <w:rPr>
                  <w:rFonts w:ascii="Cambria Math" w:hAnsi="Cambria Math"/>
                  <w:sz w:val="28"/>
                  <w:szCs w:val="28"/>
                  <w:lang w:val="en-US"/>
                </w:rPr>
                <m:t>∙</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0</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0</m:t>
                      </m:r>
                    </m:sub>
                  </m:sSub>
                </m:e>
              </m:d>
            </m:den>
          </m:f>
          <m:r>
            <w:rPr>
              <w:rFonts w:ascii="Cambria Math" w:hAnsi="Cambria Math"/>
              <w:sz w:val="28"/>
              <w:szCs w:val="28"/>
              <w:lang w:val="en-US"/>
            </w:rPr>
            <m:t>=1</m:t>
          </m:r>
        </m:oMath>
      </m:oMathPara>
    </w:p>
    <w:p w:rsidR="001D50DC" w:rsidRDefault="001D50DC" w:rsidP="00FE398F">
      <w:pPr>
        <w:spacing w:before="300" w:line="360" w:lineRule="auto"/>
        <w:ind w:firstLine="720"/>
        <w:jc w:val="both"/>
        <w:rPr>
          <w:sz w:val="28"/>
          <w:szCs w:val="28"/>
        </w:rPr>
      </w:pPr>
      <w:r>
        <w:rPr>
          <w:sz w:val="28"/>
          <w:szCs w:val="28"/>
        </w:rPr>
        <w:t>Приведя подобные, мы получим:</w:t>
      </w:r>
    </w:p>
    <w:p w:rsidR="0064142F" w:rsidRDefault="00D6431C" w:rsidP="00FE398F">
      <w:pPr>
        <w:spacing w:before="300" w:line="360" w:lineRule="auto"/>
        <w:ind w:firstLine="720"/>
        <w:jc w:val="both"/>
        <w:rPr>
          <w:sz w:val="28"/>
          <w:szCs w:val="28"/>
        </w:rPr>
      </w:pPr>
      <m:oMathPara>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1</m:t>
                  </m:r>
                </m:sub>
              </m:sSub>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rPr>
                    <m:t>0</m:t>
                  </m:r>
                </m:sub>
              </m:sSub>
              <m:r>
                <w:rPr>
                  <w:rFonts w:ascii="Cambria Math" w:hAnsi="Cambria Math"/>
                  <w:sz w:val="28"/>
                  <w:szCs w:val="28"/>
                </w:rPr>
                <m:t>-2</m:t>
              </m:r>
              <m:sSub>
                <m:sSubPr>
                  <m:ctrlPr>
                    <w:rPr>
                      <w:rFonts w:ascii="Cambria Math" w:hAnsi="Cambria Math"/>
                      <w:i/>
                      <w:sz w:val="28"/>
                      <w:szCs w:val="28"/>
                      <w:lang w:val="en-US"/>
                    </w:rPr>
                  </m:ctrlPr>
                </m:sSub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1</m:t>
                      </m:r>
                    </m:sub>
                  </m:sSub>
                  <m:r>
                    <w:rPr>
                      <w:rFonts w:ascii="Cambria Math" w:hAnsi="Cambria Math"/>
                      <w:sz w:val="28"/>
                      <w:szCs w:val="28"/>
                      <w:lang w:val="en-US"/>
                    </w:rPr>
                    <m:t>b</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rPr>
                    <m:t>1</m:t>
                  </m:r>
                </m:sub>
              </m:s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0</m:t>
                  </m:r>
                </m:sub>
              </m:sSub>
            </m:num>
            <m:den>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1</m:t>
                  </m:r>
                </m:sub>
              </m:s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rPr>
                    <m:t>1</m:t>
                  </m:r>
                </m:sub>
              </m:s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1</m:t>
                  </m:r>
                </m:sub>
              </m:sSub>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rPr>
                    <m:t>1</m:t>
                  </m:r>
                </m:sub>
              </m:sSub>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rPr>
                    <m:t>0</m:t>
                  </m:r>
                </m:sub>
              </m:sSub>
            </m:den>
          </m:f>
          <m:r>
            <w:rPr>
              <w:rFonts w:ascii="Cambria Math" w:hAnsi="Cambria Math"/>
              <w:sz w:val="28"/>
              <w:szCs w:val="28"/>
            </w:rPr>
            <m:t>=1</m:t>
          </m:r>
        </m:oMath>
      </m:oMathPara>
    </w:p>
    <w:p w:rsidR="004B1FB8" w:rsidRDefault="00C25461" w:rsidP="00FE398F">
      <w:pPr>
        <w:spacing w:before="300" w:line="360" w:lineRule="auto"/>
        <w:ind w:firstLine="720"/>
        <w:jc w:val="both"/>
        <w:rPr>
          <w:sz w:val="28"/>
          <w:szCs w:val="28"/>
        </w:rPr>
      </w:pPr>
      <w:r>
        <w:rPr>
          <w:sz w:val="28"/>
          <w:szCs w:val="28"/>
        </w:rPr>
        <w:t>Следовательно:</w:t>
      </w:r>
    </w:p>
    <w:p w:rsidR="001D50DC" w:rsidRDefault="001D50DC" w:rsidP="00FE398F">
      <w:pPr>
        <w:spacing w:before="300" w:line="360" w:lineRule="auto"/>
        <w:ind w:firstLine="720"/>
        <w:jc w:val="both"/>
        <w:rPr>
          <w:sz w:val="28"/>
          <w:szCs w:val="28"/>
        </w:rPr>
      </w:pPr>
      <m:oMathPara>
        <m:oMath>
          <m:r>
            <w:rPr>
              <w:rFonts w:ascii="Cambria Math" w:hAnsi="Cambria Math"/>
              <w:sz w:val="28"/>
              <w:szCs w:val="28"/>
              <w:lang w:val="en-US"/>
            </w:rPr>
            <m:t>-2</m:t>
          </m:r>
          <m:sSub>
            <m:sSubPr>
              <m:ctrlPr>
                <w:rPr>
                  <w:rFonts w:ascii="Cambria Math" w:hAnsi="Cambria Math"/>
                  <w:i/>
                  <w:sz w:val="28"/>
                  <w:szCs w:val="28"/>
                  <w:lang w:val="en-US"/>
                </w:rPr>
              </m:ctrlPr>
            </m:sSub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r>
                <w:rPr>
                  <w:rFonts w:ascii="Cambria Math" w:hAnsi="Cambria Math"/>
                  <w:sz w:val="28"/>
                  <w:szCs w:val="28"/>
                  <w:lang w:val="en-US"/>
                </w:rPr>
                <m:t>b</m:t>
              </m:r>
            </m:e>
            <m:sub>
              <m:r>
                <w:rPr>
                  <w:rFonts w:ascii="Cambria Math" w:hAnsi="Cambria Math"/>
                  <w:sz w:val="28"/>
                  <w:szCs w:val="28"/>
                  <w:lang w:val="en-US"/>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0</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0</m:t>
              </m:r>
            </m:sub>
          </m:sSub>
        </m:oMath>
      </m:oMathPara>
    </w:p>
    <w:p w:rsidR="00984AB8" w:rsidRDefault="00984AB8" w:rsidP="00FE398F">
      <w:pPr>
        <w:spacing w:before="300" w:line="360" w:lineRule="auto"/>
        <w:ind w:firstLine="720"/>
        <w:jc w:val="both"/>
        <w:rPr>
          <w:sz w:val="28"/>
          <w:szCs w:val="28"/>
        </w:rPr>
      </w:pPr>
      <w:r>
        <w:rPr>
          <w:sz w:val="28"/>
          <w:szCs w:val="28"/>
        </w:rPr>
        <w:t>Это есть формула соотношения между долями прибылей реального и финансового секторов экономики в приведенном виде.</w:t>
      </w:r>
      <w:r w:rsidR="00DC050F">
        <w:rPr>
          <w:sz w:val="28"/>
          <w:szCs w:val="28"/>
        </w:rPr>
        <w:t xml:space="preserve"> Приведенные формулы и расчеты можно использовать для того, чтобы </w:t>
      </w:r>
      <w:r w:rsidR="00C4476B">
        <w:rPr>
          <w:sz w:val="28"/>
          <w:szCs w:val="28"/>
        </w:rPr>
        <w:t xml:space="preserve">определить прирост доли финансового сектора в моменты </w:t>
      </w:r>
      <w:r w:rsidR="00130EEA">
        <w:rPr>
          <w:sz w:val="28"/>
          <w:szCs w:val="28"/>
        </w:rPr>
        <w:t xml:space="preserve">кризиса. Подставив табличные данные (рис. </w:t>
      </w:r>
      <w:r w:rsidR="003D46B4">
        <w:rPr>
          <w:sz w:val="28"/>
          <w:szCs w:val="28"/>
        </w:rPr>
        <w:t>4</w:t>
      </w:r>
      <w:r w:rsidR="00130EEA">
        <w:rPr>
          <w:sz w:val="28"/>
          <w:szCs w:val="28"/>
        </w:rPr>
        <w:t xml:space="preserve">) </w:t>
      </w:r>
      <w:r w:rsidR="002C7187">
        <w:rPr>
          <w:sz w:val="28"/>
          <w:szCs w:val="28"/>
        </w:rPr>
        <w:t xml:space="preserve">в </w:t>
      </w:r>
      <w:r w:rsidR="00130EEA">
        <w:rPr>
          <w:sz w:val="28"/>
          <w:szCs w:val="28"/>
        </w:rPr>
        <w:t>формулы, мы увидим, что прирост в кризис начала 80-х, связанный с началом либеральных реформ составил порядка 70</w:t>
      </w:r>
      <w:r w:rsidR="00130EEA" w:rsidRPr="00130EEA">
        <w:rPr>
          <w:sz w:val="28"/>
          <w:szCs w:val="28"/>
        </w:rPr>
        <w:t>%</w:t>
      </w:r>
      <w:r w:rsidR="00130EEA">
        <w:rPr>
          <w:sz w:val="28"/>
          <w:szCs w:val="28"/>
        </w:rPr>
        <w:t xml:space="preserve"> (учитывая кратковременный спад в 1984 году), в кризис 90-го года – около 20%, 2000-го года – около 67</w:t>
      </w:r>
      <w:r w:rsidR="00130EEA" w:rsidRPr="00130EEA">
        <w:rPr>
          <w:sz w:val="28"/>
          <w:szCs w:val="28"/>
        </w:rPr>
        <w:t>%</w:t>
      </w:r>
      <w:r w:rsidR="00130EEA">
        <w:rPr>
          <w:sz w:val="28"/>
          <w:szCs w:val="28"/>
        </w:rPr>
        <w:t xml:space="preserve"> и в кризис 2008 года – наиболее тяжелый – около 71</w:t>
      </w:r>
      <w:r w:rsidR="00130EEA" w:rsidRPr="00130EEA">
        <w:rPr>
          <w:sz w:val="28"/>
          <w:szCs w:val="28"/>
        </w:rPr>
        <w:t>%</w:t>
      </w:r>
      <w:r w:rsidR="00B42817">
        <w:rPr>
          <w:sz w:val="28"/>
          <w:szCs w:val="28"/>
        </w:rPr>
        <w:t xml:space="preserve"> (данные рассчитаны </w:t>
      </w:r>
      <w:r w:rsidR="00132F77">
        <w:rPr>
          <w:sz w:val="28"/>
          <w:szCs w:val="28"/>
        </w:rPr>
        <w:t xml:space="preserve">без учета </w:t>
      </w:r>
      <w:r w:rsidR="00B42817">
        <w:rPr>
          <w:sz w:val="28"/>
          <w:szCs w:val="28"/>
        </w:rPr>
        <w:t xml:space="preserve">погрешности). </w:t>
      </w:r>
    </w:p>
    <w:p w:rsidR="00252113" w:rsidRDefault="00252113" w:rsidP="00FE398F">
      <w:pPr>
        <w:spacing w:before="300" w:line="360" w:lineRule="auto"/>
        <w:ind w:firstLine="720"/>
        <w:jc w:val="both"/>
        <w:rPr>
          <w:sz w:val="28"/>
          <w:szCs w:val="28"/>
        </w:rPr>
      </w:pPr>
      <w:r>
        <w:rPr>
          <w:sz w:val="28"/>
          <w:szCs w:val="28"/>
        </w:rPr>
        <w:t xml:space="preserve">Данные говорят нам о том, что доля прибыли возросла в обоих смыслах – как в абсолютном значении, так и в относительном. Это совершенно подтверждает теоретические положения австрийской школы о том, что в кризисный период </w:t>
      </w:r>
      <w:r w:rsidR="002E0944">
        <w:rPr>
          <w:sz w:val="28"/>
          <w:szCs w:val="28"/>
        </w:rPr>
        <w:t xml:space="preserve">финансовый сектор осуществляет кредитную экспансию, за счет чего выигрывает с ущербом для промышленности. </w:t>
      </w:r>
    </w:p>
    <w:p w:rsidR="009522CF" w:rsidRDefault="009522CF" w:rsidP="00FE398F">
      <w:pPr>
        <w:spacing w:before="300" w:line="360" w:lineRule="auto"/>
        <w:ind w:firstLine="720"/>
        <w:jc w:val="both"/>
        <w:rPr>
          <w:sz w:val="28"/>
          <w:szCs w:val="28"/>
        </w:rPr>
      </w:pPr>
      <w:r>
        <w:rPr>
          <w:sz w:val="28"/>
          <w:szCs w:val="28"/>
        </w:rPr>
        <w:lastRenderedPageBreak/>
        <w:t>Так же мы видим, что после того, как кризисная ситуация прекратилась, промышленному сектору экономики не удалось восстановить уровень, который был до спада – началась фаза депрессии, согласно австрийской теори</w:t>
      </w:r>
      <w:r w:rsidR="00536F65">
        <w:rPr>
          <w:sz w:val="28"/>
          <w:szCs w:val="28"/>
        </w:rPr>
        <w:t>и</w:t>
      </w:r>
      <w:r>
        <w:rPr>
          <w:sz w:val="28"/>
          <w:szCs w:val="28"/>
        </w:rPr>
        <w:t>.</w:t>
      </w:r>
      <w:r w:rsidR="00536F65">
        <w:rPr>
          <w:sz w:val="28"/>
          <w:szCs w:val="28"/>
        </w:rPr>
        <w:t xml:space="preserve"> Таким образом, финансовые институты увеличили удельный вес своей прибыли за счет: а) абсолютного увеличения своей прибыли; б) уменьшения прибыли и убытков промышленных предприятий и всего реального сектора экономики. </w:t>
      </w:r>
    </w:p>
    <w:p w:rsidR="00FC447E" w:rsidRDefault="00247B10" w:rsidP="00FE398F">
      <w:pPr>
        <w:spacing w:before="300" w:line="360" w:lineRule="auto"/>
        <w:ind w:firstLine="720"/>
        <w:jc w:val="both"/>
        <w:rPr>
          <w:sz w:val="28"/>
          <w:szCs w:val="28"/>
        </w:rPr>
      </w:pPr>
      <w:r>
        <w:rPr>
          <w:sz w:val="28"/>
          <w:szCs w:val="28"/>
        </w:rPr>
        <w:t xml:space="preserve">Если мы возьмем эконометрику, то для проверки возможно использование методологии </w:t>
      </w:r>
      <w:proofErr w:type="spellStart"/>
      <w:r>
        <w:rPr>
          <w:sz w:val="28"/>
          <w:szCs w:val="28"/>
        </w:rPr>
        <w:t>Фореста</w:t>
      </w:r>
      <w:proofErr w:type="spellEnd"/>
      <w:r>
        <w:rPr>
          <w:sz w:val="28"/>
          <w:szCs w:val="28"/>
        </w:rPr>
        <w:t xml:space="preserve">-Стьюдента. </w:t>
      </w:r>
      <w:r>
        <w:rPr>
          <w:sz w:val="28"/>
          <w:szCs w:val="28"/>
          <w:lang w:val="en-US"/>
        </w:rPr>
        <w:t>T</w:t>
      </w:r>
      <w:r>
        <w:rPr>
          <w:sz w:val="28"/>
          <w:szCs w:val="28"/>
        </w:rPr>
        <w:t xml:space="preserve">-значение Стьюдента </w:t>
      </w:r>
      <m:oMath>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d</m:t>
            </m:r>
          </m:sub>
        </m:sSub>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m:t>
                    </m:r>
                  </m:sub>
                </m:sSub>
              </m:e>
            </m:nary>
          </m:num>
          <m:den>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D</m:t>
                </m:r>
              </m:sub>
            </m:sSub>
          </m:den>
        </m:f>
      </m:oMath>
      <w:r>
        <w:rPr>
          <w:sz w:val="28"/>
          <w:szCs w:val="28"/>
        </w:rPr>
        <w:t>, полученное в результате расчетов оказывается больше критического в то время, как уровень значимости находится в отметке 0,01, что говорит о том, что есть тен</w:t>
      </w:r>
      <w:proofErr w:type="spellStart"/>
      <w:r>
        <w:rPr>
          <w:sz w:val="28"/>
          <w:szCs w:val="28"/>
        </w:rPr>
        <w:t>денция</w:t>
      </w:r>
      <w:proofErr w:type="spellEnd"/>
      <w:r>
        <w:rPr>
          <w:sz w:val="28"/>
          <w:szCs w:val="28"/>
        </w:rPr>
        <w:t xml:space="preserve"> развития. </w:t>
      </w:r>
    </w:p>
    <w:p w:rsidR="001F1678" w:rsidRDefault="003A0E68" w:rsidP="00FE398F">
      <w:pPr>
        <w:spacing w:before="300" w:line="360" w:lineRule="auto"/>
        <w:ind w:firstLine="720"/>
        <w:jc w:val="both"/>
        <w:rPr>
          <w:sz w:val="28"/>
          <w:szCs w:val="28"/>
        </w:rPr>
      </w:pPr>
      <w:r>
        <w:rPr>
          <w:sz w:val="28"/>
          <w:szCs w:val="28"/>
        </w:rPr>
        <w:t xml:space="preserve">Ф. И. </w:t>
      </w:r>
      <w:r w:rsidR="001F1678">
        <w:rPr>
          <w:sz w:val="28"/>
          <w:szCs w:val="28"/>
        </w:rPr>
        <w:t xml:space="preserve">Сысоев приводит пример с </w:t>
      </w:r>
      <w:r w:rsidR="005905A6">
        <w:rPr>
          <w:sz w:val="28"/>
          <w:szCs w:val="28"/>
        </w:rPr>
        <w:t xml:space="preserve">крупным американским финансовым холдингом, который был основан в 2000-м году в результате слияния нескольких крупных финансовых организаций - </w:t>
      </w:r>
      <w:r w:rsidR="001F1678">
        <w:rPr>
          <w:sz w:val="28"/>
          <w:szCs w:val="28"/>
        </w:rPr>
        <w:t xml:space="preserve">банком </w:t>
      </w:r>
      <w:r w:rsidR="007A6BD6">
        <w:rPr>
          <w:sz w:val="28"/>
          <w:szCs w:val="28"/>
          <w:lang w:val="en-US"/>
        </w:rPr>
        <w:t>JP</w:t>
      </w:r>
      <w:r w:rsidR="007A6BD6" w:rsidRPr="007A6BD6">
        <w:rPr>
          <w:sz w:val="28"/>
          <w:szCs w:val="28"/>
        </w:rPr>
        <w:t xml:space="preserve"> </w:t>
      </w:r>
      <w:r w:rsidR="007A6BD6">
        <w:rPr>
          <w:sz w:val="28"/>
          <w:szCs w:val="28"/>
          <w:lang w:val="en-US"/>
        </w:rPr>
        <w:t>Morgan</w:t>
      </w:r>
      <w:r w:rsidR="007A6BD6" w:rsidRPr="007A6BD6">
        <w:rPr>
          <w:sz w:val="28"/>
          <w:szCs w:val="28"/>
        </w:rPr>
        <w:t xml:space="preserve"> </w:t>
      </w:r>
      <w:r w:rsidR="007A6BD6">
        <w:rPr>
          <w:sz w:val="28"/>
          <w:szCs w:val="28"/>
          <w:lang w:val="en-US"/>
        </w:rPr>
        <w:t>Chase</w:t>
      </w:r>
      <w:r w:rsidR="007A6BD6">
        <w:rPr>
          <w:sz w:val="28"/>
          <w:szCs w:val="28"/>
        </w:rPr>
        <w:t xml:space="preserve">, где отчетливо видно, что в посткризисный период в 2008-2009 </w:t>
      </w:r>
      <w:proofErr w:type="spellStart"/>
      <w:r w:rsidR="007A6BD6">
        <w:rPr>
          <w:sz w:val="28"/>
          <w:szCs w:val="28"/>
        </w:rPr>
        <w:t>гг</w:t>
      </w:r>
      <w:proofErr w:type="spellEnd"/>
      <w:r w:rsidR="007A6BD6">
        <w:rPr>
          <w:sz w:val="28"/>
          <w:szCs w:val="28"/>
        </w:rPr>
        <w:t xml:space="preserve"> чистая прибыль предприятия возрастает приблизительно в 2 раза по доходам от размещенных ценных бумаг</w:t>
      </w:r>
      <w:r w:rsidR="003E08B8">
        <w:rPr>
          <w:sz w:val="28"/>
          <w:szCs w:val="28"/>
        </w:rPr>
        <w:t xml:space="preserve"> </w:t>
      </w:r>
      <w:r w:rsidR="005905A6" w:rsidRPr="003A0E68">
        <w:rPr>
          <w:sz w:val="28"/>
          <w:szCs w:val="28"/>
        </w:rPr>
        <w:t>[1</w:t>
      </w:r>
      <w:r w:rsidR="00762C11">
        <w:rPr>
          <w:sz w:val="28"/>
          <w:szCs w:val="28"/>
        </w:rPr>
        <w:t>7</w:t>
      </w:r>
      <w:r w:rsidR="005905A6" w:rsidRPr="003A0E68">
        <w:rPr>
          <w:sz w:val="28"/>
          <w:szCs w:val="28"/>
        </w:rPr>
        <w:t>]</w:t>
      </w:r>
      <w:r w:rsidR="007A6BD6">
        <w:rPr>
          <w:sz w:val="28"/>
          <w:szCs w:val="28"/>
        </w:rPr>
        <w:t xml:space="preserve">. </w:t>
      </w:r>
      <w:r w:rsidR="00660912">
        <w:rPr>
          <w:sz w:val="28"/>
          <w:szCs w:val="28"/>
        </w:rPr>
        <w:t xml:space="preserve">Однако, даже при таком скачке она не достигла докризисного уровня и превысила его лишь в 2010 году. </w:t>
      </w:r>
      <w:r w:rsidR="00343BCA">
        <w:rPr>
          <w:sz w:val="28"/>
          <w:szCs w:val="28"/>
        </w:rPr>
        <w:t xml:space="preserve">Что при этом следует принять во внимание? Тот факт, что весьма большие суммы – 53 млрд долларов за 2008-2009 годы – были отложены в запас и помечены как «убытки». </w:t>
      </w:r>
      <w:r w:rsidR="0021590C">
        <w:rPr>
          <w:sz w:val="28"/>
          <w:szCs w:val="28"/>
        </w:rPr>
        <w:t xml:space="preserve"> Именно формирование крупных резервов </w:t>
      </w:r>
      <w:r w:rsidR="00B26308">
        <w:rPr>
          <w:sz w:val="28"/>
          <w:szCs w:val="28"/>
        </w:rPr>
        <w:t xml:space="preserve">в тот период </w:t>
      </w:r>
      <w:r w:rsidR="0021590C">
        <w:rPr>
          <w:sz w:val="28"/>
          <w:szCs w:val="28"/>
        </w:rPr>
        <w:t xml:space="preserve">немного искажает суть вещей. </w:t>
      </w:r>
      <w:r w:rsidR="00A31902">
        <w:rPr>
          <w:sz w:val="28"/>
          <w:szCs w:val="28"/>
        </w:rPr>
        <w:t>Поэтому, колебания прибыли лучше всего изучать до создания этого нижнего уровня запаса денежных средств</w:t>
      </w:r>
      <w:r w:rsidR="004A0DFA">
        <w:rPr>
          <w:sz w:val="28"/>
          <w:szCs w:val="28"/>
        </w:rPr>
        <w:t xml:space="preserve">, где будет прекрасно видно, что ситуация у банка </w:t>
      </w:r>
      <w:r w:rsidR="004A0DFA">
        <w:rPr>
          <w:sz w:val="28"/>
          <w:szCs w:val="28"/>
          <w:lang w:val="en-US"/>
        </w:rPr>
        <w:t>JP</w:t>
      </w:r>
      <w:r w:rsidR="004A0DFA" w:rsidRPr="007A6BD6">
        <w:rPr>
          <w:sz w:val="28"/>
          <w:szCs w:val="28"/>
        </w:rPr>
        <w:t xml:space="preserve"> </w:t>
      </w:r>
      <w:r w:rsidR="004A0DFA">
        <w:rPr>
          <w:sz w:val="28"/>
          <w:szCs w:val="28"/>
          <w:lang w:val="en-US"/>
        </w:rPr>
        <w:t>Morgan</w:t>
      </w:r>
      <w:r w:rsidR="004A0DFA" w:rsidRPr="007A6BD6">
        <w:rPr>
          <w:sz w:val="28"/>
          <w:szCs w:val="28"/>
        </w:rPr>
        <w:t xml:space="preserve"> </w:t>
      </w:r>
      <w:r w:rsidR="004A0DFA">
        <w:rPr>
          <w:sz w:val="28"/>
          <w:szCs w:val="28"/>
          <w:lang w:val="en-US"/>
        </w:rPr>
        <w:t>Chase</w:t>
      </w:r>
      <w:r w:rsidR="004A0DFA">
        <w:rPr>
          <w:sz w:val="28"/>
          <w:szCs w:val="28"/>
        </w:rPr>
        <w:t xml:space="preserve"> точно такая же, как и у любого другого крупного коммерческого банка</w:t>
      </w:r>
      <w:r w:rsidR="004C269D">
        <w:rPr>
          <w:sz w:val="28"/>
          <w:szCs w:val="28"/>
        </w:rPr>
        <w:t xml:space="preserve"> в кризисный период – начала 1980-х, начала 2000-х годов и т. п</w:t>
      </w:r>
      <w:r w:rsidR="004A0DFA">
        <w:rPr>
          <w:sz w:val="28"/>
          <w:szCs w:val="28"/>
        </w:rPr>
        <w:t xml:space="preserve">. </w:t>
      </w:r>
      <w:r w:rsidR="00BB4954">
        <w:rPr>
          <w:sz w:val="28"/>
          <w:szCs w:val="28"/>
        </w:rPr>
        <w:t xml:space="preserve">Более того, если мы посмотрим на динамику до формирования резервных средств, то мы увидим, что данный </w:t>
      </w:r>
      <w:r w:rsidR="00BB4954">
        <w:rPr>
          <w:sz w:val="28"/>
          <w:szCs w:val="28"/>
        </w:rPr>
        <w:lastRenderedPageBreak/>
        <w:t xml:space="preserve">банк вышел в передовики по показателям эффективности к 2009 году, и именно такое </w:t>
      </w:r>
      <w:r w:rsidR="00D60E05">
        <w:rPr>
          <w:sz w:val="28"/>
          <w:szCs w:val="28"/>
        </w:rPr>
        <w:t>его положение и позволило сформировать столь большие резервы.</w:t>
      </w:r>
    </w:p>
    <w:p w:rsidR="00D60E05" w:rsidRPr="00D60E05" w:rsidRDefault="00D60E05" w:rsidP="00FE398F">
      <w:pPr>
        <w:spacing w:before="300" w:line="360" w:lineRule="auto"/>
        <w:ind w:firstLine="720"/>
        <w:jc w:val="both"/>
        <w:rPr>
          <w:sz w:val="28"/>
          <w:szCs w:val="28"/>
        </w:rPr>
      </w:pPr>
      <w:r>
        <w:rPr>
          <w:sz w:val="28"/>
          <w:szCs w:val="28"/>
        </w:rPr>
        <w:t xml:space="preserve">Возьмем еще один коммерческий банк: </w:t>
      </w:r>
      <w:r>
        <w:rPr>
          <w:sz w:val="28"/>
          <w:szCs w:val="28"/>
          <w:lang w:val="en-US"/>
        </w:rPr>
        <w:t>Goldman</w:t>
      </w:r>
      <w:r w:rsidRPr="00D60E05">
        <w:rPr>
          <w:sz w:val="28"/>
          <w:szCs w:val="28"/>
        </w:rPr>
        <w:t xml:space="preserve"> </w:t>
      </w:r>
      <w:r>
        <w:rPr>
          <w:sz w:val="28"/>
          <w:szCs w:val="28"/>
          <w:lang w:val="en-US"/>
        </w:rPr>
        <w:t>Sachs</w:t>
      </w:r>
      <w:r w:rsidRPr="00D60E05">
        <w:rPr>
          <w:sz w:val="28"/>
          <w:szCs w:val="28"/>
        </w:rPr>
        <w:t xml:space="preserve"> </w:t>
      </w:r>
      <w:r>
        <w:rPr>
          <w:sz w:val="28"/>
          <w:szCs w:val="28"/>
        </w:rPr>
        <w:t xml:space="preserve">– основанный в 1869 году один из самых крупных инвестиционных банков во всем мире со штаб-квартирой в Нью-Йорке. В 2009 году валовая маржа по процентам достигла высшей </w:t>
      </w:r>
      <w:proofErr w:type="gramStart"/>
      <w:r>
        <w:rPr>
          <w:sz w:val="28"/>
          <w:szCs w:val="28"/>
        </w:rPr>
        <w:t>точки,  а</w:t>
      </w:r>
      <w:proofErr w:type="gramEnd"/>
      <w:r>
        <w:rPr>
          <w:sz w:val="28"/>
          <w:szCs w:val="28"/>
        </w:rPr>
        <w:t xml:space="preserve"> так же была реализована наибольшая прибыль за всю 1</w:t>
      </w:r>
      <w:r w:rsidR="00AA7439" w:rsidRPr="00AA7439">
        <w:rPr>
          <w:sz w:val="28"/>
          <w:szCs w:val="28"/>
        </w:rPr>
        <w:t>4</w:t>
      </w:r>
      <w:r>
        <w:rPr>
          <w:sz w:val="28"/>
          <w:szCs w:val="28"/>
        </w:rPr>
        <w:t>0-летнюю</w:t>
      </w:r>
      <w:r w:rsidR="00AA7439">
        <w:rPr>
          <w:sz w:val="28"/>
          <w:szCs w:val="28"/>
        </w:rPr>
        <w:t xml:space="preserve"> на тот момент</w:t>
      </w:r>
      <w:r>
        <w:rPr>
          <w:sz w:val="28"/>
          <w:szCs w:val="28"/>
        </w:rPr>
        <w:t xml:space="preserve"> историю организации. На графиках из статьи Сысоева это видно (рис. </w:t>
      </w:r>
      <w:r w:rsidR="003D46B4">
        <w:rPr>
          <w:sz w:val="28"/>
          <w:szCs w:val="28"/>
        </w:rPr>
        <w:t>6</w:t>
      </w:r>
      <w:r>
        <w:rPr>
          <w:sz w:val="28"/>
          <w:szCs w:val="28"/>
        </w:rPr>
        <w:t>):</w:t>
      </w:r>
    </w:p>
    <w:p w:rsidR="00D1345B" w:rsidRDefault="00D1345B" w:rsidP="00FE398F">
      <w:pPr>
        <w:spacing w:before="300" w:line="360" w:lineRule="auto"/>
        <w:ind w:firstLine="720"/>
        <w:jc w:val="both"/>
        <w:rPr>
          <w:sz w:val="28"/>
          <w:szCs w:val="28"/>
        </w:rPr>
      </w:pPr>
    </w:p>
    <w:p w:rsidR="00882585" w:rsidRPr="00130EEA" w:rsidRDefault="00882585" w:rsidP="00FE398F">
      <w:pPr>
        <w:spacing w:before="300" w:line="360" w:lineRule="auto"/>
        <w:ind w:firstLine="720"/>
        <w:jc w:val="both"/>
        <w:rPr>
          <w:sz w:val="28"/>
          <w:szCs w:val="28"/>
        </w:rPr>
      </w:pPr>
    </w:p>
    <w:p w:rsidR="00D60E05" w:rsidRDefault="00536F65" w:rsidP="00FE398F">
      <w:pPr>
        <w:keepNext/>
        <w:spacing w:before="300" w:line="360" w:lineRule="auto"/>
        <w:ind w:firstLine="720"/>
        <w:jc w:val="both"/>
      </w:pPr>
      <w:r>
        <w:rPr>
          <w:noProof/>
          <w:sz w:val="28"/>
          <w:szCs w:val="28"/>
        </w:rPr>
        <w:drawing>
          <wp:inline distT="0" distB="0" distL="0" distR="0" wp14:anchorId="32D570B5" wp14:editId="4151955D">
            <wp:extent cx="5936615" cy="24733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2020-05-30 в 20.50.58.png"/>
                    <pic:cNvPicPr/>
                  </pic:nvPicPr>
                  <pic:blipFill>
                    <a:blip r:embed="rId13">
                      <a:extLst>
                        <a:ext uri="{28A0092B-C50C-407E-A947-70E740481C1C}">
                          <a14:useLocalDpi xmlns:a14="http://schemas.microsoft.com/office/drawing/2010/main" val="0"/>
                        </a:ext>
                      </a:extLst>
                    </a:blip>
                    <a:stretch>
                      <a:fillRect/>
                    </a:stretch>
                  </pic:blipFill>
                  <pic:spPr>
                    <a:xfrm>
                      <a:off x="0" y="0"/>
                      <a:ext cx="5936615" cy="2473325"/>
                    </a:xfrm>
                    <a:prstGeom prst="rect">
                      <a:avLst/>
                    </a:prstGeom>
                  </pic:spPr>
                </pic:pic>
              </a:graphicData>
            </a:graphic>
          </wp:inline>
        </w:drawing>
      </w:r>
    </w:p>
    <w:p w:rsidR="005539F1" w:rsidRPr="00D60E05" w:rsidRDefault="00D60E05" w:rsidP="00FE398F">
      <w:pPr>
        <w:pStyle w:val="af"/>
        <w:spacing w:before="300" w:line="360" w:lineRule="auto"/>
        <w:ind w:firstLine="720"/>
        <w:jc w:val="both"/>
        <w:rPr>
          <w:sz w:val="28"/>
          <w:szCs w:val="28"/>
        </w:rPr>
      </w:pPr>
      <w:r w:rsidRPr="00D60E05">
        <w:rPr>
          <w:sz w:val="28"/>
          <w:szCs w:val="28"/>
        </w:rPr>
        <w:t xml:space="preserve">Рисунок </w:t>
      </w:r>
      <w:r w:rsidRPr="00D60E05">
        <w:rPr>
          <w:sz w:val="28"/>
          <w:szCs w:val="28"/>
        </w:rPr>
        <w:fldChar w:fldCharType="begin"/>
      </w:r>
      <w:r w:rsidRPr="00D60E05">
        <w:rPr>
          <w:sz w:val="28"/>
          <w:szCs w:val="28"/>
        </w:rPr>
        <w:instrText xml:space="preserve"> SEQ Рисунок \* ARABIC </w:instrText>
      </w:r>
      <w:r w:rsidRPr="00D60E05">
        <w:rPr>
          <w:sz w:val="28"/>
          <w:szCs w:val="28"/>
        </w:rPr>
        <w:fldChar w:fldCharType="separate"/>
      </w:r>
      <w:r w:rsidR="00CF6405">
        <w:rPr>
          <w:noProof/>
          <w:sz w:val="28"/>
          <w:szCs w:val="28"/>
        </w:rPr>
        <w:t>6</w:t>
      </w:r>
      <w:r w:rsidRPr="00D60E05">
        <w:rPr>
          <w:sz w:val="28"/>
          <w:szCs w:val="28"/>
        </w:rPr>
        <w:fldChar w:fldCharType="end"/>
      </w:r>
      <w:r w:rsidRPr="00D60E05">
        <w:rPr>
          <w:sz w:val="28"/>
          <w:szCs w:val="28"/>
        </w:rPr>
        <w:t xml:space="preserve"> Основные показатели по двум банкам [1</w:t>
      </w:r>
      <w:r w:rsidR="00762C11">
        <w:rPr>
          <w:sz w:val="28"/>
          <w:szCs w:val="28"/>
        </w:rPr>
        <w:t>7</w:t>
      </w:r>
      <w:r w:rsidRPr="00D60E05">
        <w:rPr>
          <w:sz w:val="28"/>
          <w:szCs w:val="28"/>
        </w:rPr>
        <w:t>]</w:t>
      </w:r>
    </w:p>
    <w:p w:rsidR="003B768F" w:rsidRDefault="003B768F" w:rsidP="00FE398F">
      <w:pPr>
        <w:spacing w:before="300" w:line="360" w:lineRule="auto"/>
        <w:ind w:firstLine="720"/>
        <w:jc w:val="both"/>
        <w:rPr>
          <w:sz w:val="28"/>
          <w:szCs w:val="28"/>
        </w:rPr>
      </w:pPr>
    </w:p>
    <w:p w:rsidR="00F676FD" w:rsidRPr="00EB2456" w:rsidRDefault="00D60E05" w:rsidP="00FE398F">
      <w:pPr>
        <w:spacing w:before="300" w:line="360" w:lineRule="auto"/>
        <w:ind w:firstLine="720"/>
        <w:jc w:val="both"/>
        <w:rPr>
          <w:sz w:val="28"/>
          <w:szCs w:val="28"/>
        </w:rPr>
      </w:pPr>
      <w:r>
        <w:rPr>
          <w:sz w:val="28"/>
          <w:szCs w:val="28"/>
        </w:rPr>
        <w:t xml:space="preserve">Это лишь еще один раз </w:t>
      </w:r>
      <w:r w:rsidR="00AA7439">
        <w:rPr>
          <w:sz w:val="28"/>
          <w:szCs w:val="28"/>
        </w:rPr>
        <w:t xml:space="preserve">доказывает австрийскую теорию экономического цикла, что в условиях циклических кризисов финансовый сектор </w:t>
      </w:r>
      <w:proofErr w:type="gramStart"/>
      <w:r w:rsidR="00AA7439">
        <w:rPr>
          <w:sz w:val="28"/>
          <w:szCs w:val="28"/>
        </w:rPr>
        <w:t>обогащается, в то время, как</w:t>
      </w:r>
      <w:proofErr w:type="gramEnd"/>
      <w:r w:rsidR="00AA7439">
        <w:rPr>
          <w:sz w:val="28"/>
          <w:szCs w:val="28"/>
        </w:rPr>
        <w:t xml:space="preserve"> промышленность терпит колоссальные убытки.</w:t>
      </w:r>
      <w:r w:rsidR="00F676FD" w:rsidRPr="00EB2456">
        <w:rPr>
          <w:sz w:val="28"/>
          <w:szCs w:val="28"/>
        </w:rPr>
        <w:br w:type="page"/>
      </w:r>
    </w:p>
    <w:p w:rsidR="004D237D" w:rsidRPr="009726BB" w:rsidRDefault="004A2872" w:rsidP="00FE398F">
      <w:pPr>
        <w:pStyle w:val="2"/>
        <w:spacing w:before="300" w:line="360" w:lineRule="auto"/>
        <w:ind w:firstLine="720"/>
        <w:jc w:val="both"/>
      </w:pPr>
      <w:bookmarkStart w:id="9" w:name="_Toc41919961"/>
      <w:r>
        <w:lastRenderedPageBreak/>
        <w:t>3</w:t>
      </w:r>
      <w:r w:rsidR="00D4635C">
        <w:t>.2</w:t>
      </w:r>
      <w:r w:rsidR="00357749">
        <w:t>.</w:t>
      </w:r>
      <w:r w:rsidR="00D4635C">
        <w:t xml:space="preserve"> </w:t>
      </w:r>
      <w:r w:rsidR="00357749">
        <w:t xml:space="preserve">Прибыли и </w:t>
      </w:r>
      <w:r w:rsidR="00063C23">
        <w:t>задолженности</w:t>
      </w:r>
      <w:r w:rsidR="009726BB">
        <w:t xml:space="preserve"> </w:t>
      </w:r>
      <w:r w:rsidR="00357749">
        <w:t>крупных компаний</w:t>
      </w:r>
      <w:r w:rsidR="009726BB">
        <w:t>.</w:t>
      </w:r>
      <w:bookmarkEnd w:id="9"/>
    </w:p>
    <w:p w:rsidR="00FF7900" w:rsidRDefault="00FF7900" w:rsidP="00FE398F">
      <w:pPr>
        <w:spacing w:before="300" w:line="360" w:lineRule="auto"/>
        <w:ind w:firstLine="720"/>
        <w:jc w:val="both"/>
        <w:rPr>
          <w:sz w:val="28"/>
          <w:szCs w:val="28"/>
        </w:rPr>
      </w:pPr>
    </w:p>
    <w:p w:rsidR="003F0A7A" w:rsidRDefault="00FF7900" w:rsidP="00FE398F">
      <w:pPr>
        <w:spacing w:before="300" w:line="360" w:lineRule="auto"/>
        <w:ind w:firstLine="720"/>
        <w:jc w:val="both"/>
        <w:rPr>
          <w:sz w:val="28"/>
          <w:szCs w:val="28"/>
        </w:rPr>
      </w:pPr>
      <w:r>
        <w:rPr>
          <w:sz w:val="28"/>
          <w:szCs w:val="28"/>
        </w:rPr>
        <w:t xml:space="preserve">Перейдем к вопросу о соотношении колебаний прибыли реального и финансового секторов. </w:t>
      </w:r>
      <w:r w:rsidR="00A42EC7">
        <w:rPr>
          <w:sz w:val="28"/>
          <w:szCs w:val="28"/>
        </w:rPr>
        <w:t xml:space="preserve">Как мы видим, с начала 1980-х годов на графике (рис. </w:t>
      </w:r>
      <w:r w:rsidR="003D46B4">
        <w:rPr>
          <w:sz w:val="28"/>
          <w:szCs w:val="28"/>
        </w:rPr>
        <w:t>4</w:t>
      </w:r>
      <w:r w:rsidR="00A42EC7">
        <w:rPr>
          <w:sz w:val="28"/>
          <w:szCs w:val="28"/>
        </w:rPr>
        <w:t xml:space="preserve">) точки локального минимума колебаний прибыли финансового сектора во многом идентичны соответствующим точкам реального сектора.  </w:t>
      </w:r>
      <w:r w:rsidR="008F7682">
        <w:rPr>
          <w:sz w:val="28"/>
          <w:szCs w:val="28"/>
        </w:rPr>
        <w:t xml:space="preserve">Сысоев в своей статье </w:t>
      </w:r>
      <w:r w:rsidR="008F7682" w:rsidRPr="008F7682">
        <w:rPr>
          <w:sz w:val="28"/>
          <w:szCs w:val="28"/>
        </w:rPr>
        <w:t>[1</w:t>
      </w:r>
      <w:r w:rsidR="00762C11">
        <w:rPr>
          <w:sz w:val="28"/>
          <w:szCs w:val="28"/>
        </w:rPr>
        <w:t>7</w:t>
      </w:r>
      <w:r w:rsidR="008F7682" w:rsidRPr="008F7682">
        <w:rPr>
          <w:sz w:val="28"/>
          <w:szCs w:val="28"/>
        </w:rPr>
        <w:t>]</w:t>
      </w:r>
      <w:r w:rsidR="008F7682">
        <w:rPr>
          <w:sz w:val="28"/>
          <w:szCs w:val="28"/>
        </w:rPr>
        <w:t xml:space="preserve"> предлагает осуществить «удаление временного тренда», чтобы заметить отрицательную связь между показателями реального и финансового секторов с</w:t>
      </w:r>
      <w:r w:rsidR="00C56A2E">
        <w:rPr>
          <w:sz w:val="28"/>
          <w:szCs w:val="28"/>
        </w:rPr>
        <w:t xml:space="preserve">, соответственно, отрицательным коэффициентом корреляции, который равен -0,41. </w:t>
      </w:r>
      <w:r w:rsidR="00BD484D">
        <w:rPr>
          <w:sz w:val="28"/>
          <w:szCs w:val="28"/>
        </w:rPr>
        <w:t xml:space="preserve">Следовательно, мы можем предположить, что существует обратная </w:t>
      </w:r>
      <w:r w:rsidR="00F578FC">
        <w:rPr>
          <w:sz w:val="28"/>
          <w:szCs w:val="28"/>
        </w:rPr>
        <w:t xml:space="preserve">взаимозависимость результатов деятельность банков и промышленности. </w:t>
      </w:r>
      <w:r w:rsidR="00CA2AA2">
        <w:rPr>
          <w:sz w:val="28"/>
          <w:szCs w:val="28"/>
        </w:rPr>
        <w:t xml:space="preserve">Наиболее отчетливо эту взаимозависимость можно проследить в кредитных взаимоотношениях финансовых организаций и промышленных предприятий. </w:t>
      </w:r>
    </w:p>
    <w:p w:rsidR="00022626" w:rsidRDefault="00022626" w:rsidP="00FE398F">
      <w:pPr>
        <w:spacing w:before="300" w:line="360" w:lineRule="auto"/>
        <w:ind w:firstLine="720"/>
        <w:jc w:val="both"/>
        <w:rPr>
          <w:sz w:val="28"/>
          <w:szCs w:val="28"/>
        </w:rPr>
      </w:pPr>
      <w:r>
        <w:rPr>
          <w:sz w:val="28"/>
          <w:szCs w:val="28"/>
        </w:rPr>
        <w:t xml:space="preserve">До либеральных реформ Рейгана в США в 1981-1989 </w:t>
      </w:r>
      <w:proofErr w:type="spellStart"/>
      <w:r>
        <w:rPr>
          <w:sz w:val="28"/>
          <w:szCs w:val="28"/>
        </w:rPr>
        <w:t>гг</w:t>
      </w:r>
      <w:proofErr w:type="spellEnd"/>
      <w:r>
        <w:rPr>
          <w:sz w:val="28"/>
          <w:szCs w:val="28"/>
        </w:rPr>
        <w:t xml:space="preserve"> специфика взаимовлияния секторов имела в определенной степени иной характер. </w:t>
      </w:r>
      <w:r w:rsidR="00555567">
        <w:rPr>
          <w:sz w:val="28"/>
          <w:szCs w:val="28"/>
        </w:rPr>
        <w:t xml:space="preserve">Как основное: долги реального сектора росли равномерно и не наблюдалась тенденция к их накоплению. Все изменилось с началом восьмидесятых, когда стали обнаруживать себя диспропорции между прибылями двух секторов – тогда-то промышленность и начала массово брать кредиты, чтобы преодолеть кризис, при этом все больше и больше становясь зависимой от банков и других кредитно-денежных организаций и финансовых институтов. </w:t>
      </w:r>
      <w:r w:rsidR="00237EF2">
        <w:rPr>
          <w:sz w:val="28"/>
          <w:szCs w:val="28"/>
        </w:rPr>
        <w:t>В этом и выражалась сущность кредитной экспансии, в этом и выражалась суть автономизации финансового сектора и роста доли его прибыли в общенациональной прибыли корпораций.</w:t>
      </w:r>
    </w:p>
    <w:p w:rsidR="00237EF2" w:rsidRPr="00237EF2" w:rsidRDefault="00237EF2" w:rsidP="005765E9">
      <w:pPr>
        <w:spacing w:before="300" w:line="360" w:lineRule="auto"/>
        <w:ind w:firstLine="720"/>
        <w:jc w:val="both"/>
        <w:rPr>
          <w:sz w:val="28"/>
          <w:szCs w:val="28"/>
        </w:rPr>
      </w:pPr>
      <w:r>
        <w:rPr>
          <w:sz w:val="28"/>
          <w:szCs w:val="28"/>
        </w:rPr>
        <w:t xml:space="preserve">За 7 лет, с 1979 по 1986 года пропорциональное соотношение промышленного сектора экономики и объема его задолженностей </w:t>
      </w:r>
      <w:r>
        <w:rPr>
          <w:sz w:val="28"/>
          <w:szCs w:val="28"/>
        </w:rPr>
        <w:lastRenderedPageBreak/>
        <w:t>ухудшилось, пропорция сократилась с 11</w:t>
      </w:r>
      <w:r w:rsidRPr="00237EF2">
        <w:rPr>
          <w:sz w:val="28"/>
          <w:szCs w:val="28"/>
        </w:rPr>
        <w:t xml:space="preserve">% </w:t>
      </w:r>
      <w:r>
        <w:rPr>
          <w:sz w:val="28"/>
          <w:szCs w:val="28"/>
        </w:rPr>
        <w:t>до 3</w:t>
      </w:r>
      <w:r w:rsidRPr="00237EF2">
        <w:rPr>
          <w:sz w:val="28"/>
          <w:szCs w:val="28"/>
        </w:rPr>
        <w:t>%</w:t>
      </w:r>
      <w:r>
        <w:rPr>
          <w:sz w:val="28"/>
          <w:szCs w:val="28"/>
        </w:rPr>
        <w:t>. Это был тревожный сигнал, так как подобное ухудшение является предвестником кризиса. Отсюда нетрудно сделать очевидный вывод, что периоду спада всегда предшествует накопление долгов предприятиями и, как следствие из этого – вытекающий кризис неплатежей, поскольку прибыль корпораций в этот момент уже и так близка к нулю, если, конечно, предприятия еще не терпят убытки.</w:t>
      </w:r>
      <w:r w:rsidR="00CD738E">
        <w:rPr>
          <w:sz w:val="28"/>
          <w:szCs w:val="28"/>
        </w:rPr>
        <w:t xml:space="preserve"> Дальше планка роста прибыли просто снижается ниже процентной ставки и банки прекращают рефинансирование долгов</w:t>
      </w:r>
      <w:r w:rsidR="00EA1655">
        <w:rPr>
          <w:sz w:val="28"/>
          <w:szCs w:val="28"/>
        </w:rPr>
        <w:t xml:space="preserve"> сферы производства</w:t>
      </w:r>
      <w:r w:rsidR="00CD738E">
        <w:rPr>
          <w:sz w:val="28"/>
          <w:szCs w:val="28"/>
        </w:rPr>
        <w:t>.</w:t>
      </w:r>
    </w:p>
    <w:p w:rsidR="00F578FC" w:rsidRDefault="00545156" w:rsidP="00FE398F">
      <w:pPr>
        <w:keepNext/>
        <w:spacing w:before="300" w:line="360" w:lineRule="auto"/>
        <w:ind w:firstLine="720"/>
        <w:jc w:val="both"/>
      </w:pPr>
      <w:r>
        <w:rPr>
          <w:noProof/>
          <w:sz w:val="28"/>
          <w:szCs w:val="28"/>
        </w:rPr>
        <w:drawing>
          <wp:inline distT="0" distB="0" distL="0" distR="0" wp14:anchorId="71DBE0CE" wp14:editId="1B4C3EBE">
            <wp:extent cx="5936615" cy="35147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020-05-30 в 21.32.04.png"/>
                    <pic:cNvPicPr/>
                  </pic:nvPicPr>
                  <pic:blipFill>
                    <a:blip r:embed="rId14">
                      <a:extLst>
                        <a:ext uri="{28A0092B-C50C-407E-A947-70E740481C1C}">
                          <a14:useLocalDpi xmlns:a14="http://schemas.microsoft.com/office/drawing/2010/main" val="0"/>
                        </a:ext>
                      </a:extLst>
                    </a:blip>
                    <a:stretch>
                      <a:fillRect/>
                    </a:stretch>
                  </pic:blipFill>
                  <pic:spPr>
                    <a:xfrm>
                      <a:off x="0" y="0"/>
                      <a:ext cx="5936615" cy="3514725"/>
                    </a:xfrm>
                    <a:prstGeom prst="rect">
                      <a:avLst/>
                    </a:prstGeom>
                  </pic:spPr>
                </pic:pic>
              </a:graphicData>
            </a:graphic>
          </wp:inline>
        </w:drawing>
      </w:r>
    </w:p>
    <w:p w:rsidR="007B4A13" w:rsidRDefault="00F578FC" w:rsidP="005765E9">
      <w:pPr>
        <w:pStyle w:val="af"/>
        <w:spacing w:before="300" w:line="360" w:lineRule="auto"/>
        <w:ind w:firstLine="720"/>
        <w:jc w:val="both"/>
        <w:rPr>
          <w:sz w:val="28"/>
          <w:szCs w:val="28"/>
        </w:rPr>
      </w:pPr>
      <w:r w:rsidRPr="00F578FC">
        <w:rPr>
          <w:sz w:val="28"/>
          <w:szCs w:val="28"/>
        </w:rPr>
        <w:t xml:space="preserve">Рисунок </w:t>
      </w:r>
      <w:r w:rsidRPr="00F578FC">
        <w:rPr>
          <w:sz w:val="28"/>
          <w:szCs w:val="28"/>
        </w:rPr>
        <w:fldChar w:fldCharType="begin"/>
      </w:r>
      <w:r w:rsidRPr="00F578FC">
        <w:rPr>
          <w:sz w:val="28"/>
          <w:szCs w:val="28"/>
        </w:rPr>
        <w:instrText xml:space="preserve"> SEQ Рисунок \* ARABIC </w:instrText>
      </w:r>
      <w:r w:rsidRPr="00F578FC">
        <w:rPr>
          <w:sz w:val="28"/>
          <w:szCs w:val="28"/>
        </w:rPr>
        <w:fldChar w:fldCharType="separate"/>
      </w:r>
      <w:r w:rsidR="00CF6405">
        <w:rPr>
          <w:noProof/>
          <w:sz w:val="28"/>
          <w:szCs w:val="28"/>
        </w:rPr>
        <w:t>7</w:t>
      </w:r>
      <w:r w:rsidRPr="00F578FC">
        <w:rPr>
          <w:sz w:val="28"/>
          <w:szCs w:val="28"/>
        </w:rPr>
        <w:fldChar w:fldCharType="end"/>
      </w:r>
      <w:r w:rsidRPr="00F578FC">
        <w:rPr>
          <w:sz w:val="28"/>
          <w:szCs w:val="28"/>
        </w:rPr>
        <w:t xml:space="preserve">. Задолженность и прибыль реального сектора США; их соотношение </w:t>
      </w:r>
      <w:r w:rsidRPr="00CA2AA2">
        <w:rPr>
          <w:sz w:val="28"/>
          <w:szCs w:val="28"/>
        </w:rPr>
        <w:t>[1</w:t>
      </w:r>
      <w:r w:rsidR="00762C11">
        <w:rPr>
          <w:sz w:val="28"/>
          <w:szCs w:val="28"/>
        </w:rPr>
        <w:t>7</w:t>
      </w:r>
      <w:r w:rsidRPr="00CA2AA2">
        <w:rPr>
          <w:sz w:val="28"/>
          <w:szCs w:val="28"/>
        </w:rPr>
        <w:t>]</w:t>
      </w:r>
    </w:p>
    <w:p w:rsidR="006A1DE4" w:rsidRDefault="007B4A13" w:rsidP="00FE398F">
      <w:pPr>
        <w:spacing w:before="300" w:line="360" w:lineRule="auto"/>
        <w:ind w:firstLine="720"/>
        <w:jc w:val="both"/>
        <w:rPr>
          <w:sz w:val="28"/>
          <w:szCs w:val="28"/>
        </w:rPr>
      </w:pPr>
      <w:r>
        <w:rPr>
          <w:sz w:val="28"/>
          <w:szCs w:val="28"/>
        </w:rPr>
        <w:t xml:space="preserve">Таким образом, налицо все признаки теории австрийской школы: «бум» получается у банков, которые выигрывают за счет вливания в оборот денег «из ниоткуда», «кризис» настигает промышленные предприятия, которые набирают долгов у банков, после чего лишаются всяких прибылей и всякой способности расплатиться по своим кредитным обязательствам, вслед </w:t>
      </w:r>
      <w:r>
        <w:rPr>
          <w:sz w:val="28"/>
          <w:szCs w:val="28"/>
        </w:rPr>
        <w:lastRenderedPageBreak/>
        <w:t xml:space="preserve">за этим идет фаза «депрессии», когда убыточные предприятия терпят серию банкротств, в то время, как экономика медленно оздоровляется. </w:t>
      </w:r>
    </w:p>
    <w:p w:rsidR="000D48C4" w:rsidRDefault="006A1DE4" w:rsidP="00FE398F">
      <w:pPr>
        <w:spacing w:before="300" w:line="360" w:lineRule="auto"/>
        <w:ind w:firstLine="720"/>
        <w:jc w:val="both"/>
        <w:rPr>
          <w:sz w:val="28"/>
          <w:szCs w:val="28"/>
        </w:rPr>
      </w:pPr>
      <w:r>
        <w:rPr>
          <w:sz w:val="28"/>
          <w:szCs w:val="28"/>
        </w:rPr>
        <w:t xml:space="preserve">Можно выделить </w:t>
      </w:r>
      <w:r w:rsidR="000D48C4">
        <w:rPr>
          <w:sz w:val="28"/>
          <w:szCs w:val="28"/>
        </w:rPr>
        <w:t xml:space="preserve">четыре </w:t>
      </w:r>
      <w:r>
        <w:rPr>
          <w:sz w:val="28"/>
          <w:szCs w:val="28"/>
        </w:rPr>
        <w:t>период</w:t>
      </w:r>
      <w:r w:rsidR="000D48C4">
        <w:rPr>
          <w:sz w:val="28"/>
          <w:szCs w:val="28"/>
        </w:rPr>
        <w:t>а:</w:t>
      </w:r>
    </w:p>
    <w:p w:rsidR="000D48C4" w:rsidRDefault="000D48C4" w:rsidP="00FE398F">
      <w:pPr>
        <w:spacing w:before="300" w:line="360" w:lineRule="auto"/>
        <w:ind w:firstLine="720"/>
        <w:jc w:val="both"/>
        <w:rPr>
          <w:sz w:val="28"/>
          <w:szCs w:val="28"/>
        </w:rPr>
      </w:pPr>
      <w:r>
        <w:rPr>
          <w:sz w:val="28"/>
          <w:szCs w:val="28"/>
        </w:rPr>
        <w:t>1. Рост кредиторской задолженности в реальном и рост прибылей в финансовом секторах.</w:t>
      </w:r>
    </w:p>
    <w:p w:rsidR="000D48C4" w:rsidRDefault="000D48C4" w:rsidP="00FE398F">
      <w:pPr>
        <w:spacing w:before="300" w:line="360" w:lineRule="auto"/>
        <w:ind w:firstLine="720"/>
        <w:jc w:val="both"/>
        <w:rPr>
          <w:sz w:val="28"/>
          <w:szCs w:val="28"/>
        </w:rPr>
      </w:pPr>
      <w:r>
        <w:rPr>
          <w:sz w:val="28"/>
          <w:szCs w:val="28"/>
        </w:rPr>
        <w:t xml:space="preserve">2. Задолженность в промышленном секторе достигает </w:t>
      </w:r>
      <w:proofErr w:type="gramStart"/>
      <w:r>
        <w:rPr>
          <w:sz w:val="28"/>
          <w:szCs w:val="28"/>
        </w:rPr>
        <w:t>пика, в то время, как</w:t>
      </w:r>
      <w:proofErr w:type="gramEnd"/>
      <w:r>
        <w:rPr>
          <w:sz w:val="28"/>
          <w:szCs w:val="28"/>
        </w:rPr>
        <w:t xml:space="preserve"> прибыли близки к нулю.</w:t>
      </w:r>
    </w:p>
    <w:p w:rsidR="000D48C4" w:rsidRDefault="000D48C4" w:rsidP="00FE398F">
      <w:pPr>
        <w:spacing w:before="300" w:line="360" w:lineRule="auto"/>
        <w:ind w:firstLine="720"/>
        <w:jc w:val="both"/>
        <w:rPr>
          <w:sz w:val="28"/>
          <w:szCs w:val="28"/>
        </w:rPr>
      </w:pPr>
      <w:r>
        <w:rPr>
          <w:sz w:val="28"/>
          <w:szCs w:val="28"/>
        </w:rPr>
        <w:t>3. Финансовые институты прекращают рефинансирование убыточных предприятий, поднимается ставка процента по кредитам.</w:t>
      </w:r>
    </w:p>
    <w:p w:rsidR="000D48C4" w:rsidRDefault="000D48C4" w:rsidP="00FE398F">
      <w:pPr>
        <w:spacing w:before="300" w:line="360" w:lineRule="auto"/>
        <w:ind w:firstLine="720"/>
        <w:jc w:val="both"/>
        <w:rPr>
          <w:sz w:val="28"/>
          <w:szCs w:val="28"/>
        </w:rPr>
      </w:pPr>
      <w:r>
        <w:rPr>
          <w:sz w:val="28"/>
          <w:szCs w:val="28"/>
        </w:rPr>
        <w:t>4. Происходит череда банкротств, оживление экономики.</w:t>
      </w:r>
    </w:p>
    <w:p w:rsidR="00AC37D6" w:rsidRPr="000D48C4" w:rsidRDefault="00AC37D6" w:rsidP="00FE398F">
      <w:pPr>
        <w:spacing w:before="300" w:line="360" w:lineRule="auto"/>
        <w:ind w:firstLine="720"/>
        <w:jc w:val="both"/>
        <w:rPr>
          <w:sz w:val="28"/>
          <w:szCs w:val="28"/>
        </w:rPr>
      </w:pPr>
      <w:r w:rsidRPr="000D48C4">
        <w:rPr>
          <w:sz w:val="28"/>
          <w:szCs w:val="28"/>
        </w:rPr>
        <w:br w:type="page"/>
      </w:r>
    </w:p>
    <w:p w:rsidR="000657CF" w:rsidRDefault="00B32F81" w:rsidP="00C73039">
      <w:pPr>
        <w:pStyle w:val="1"/>
        <w:spacing w:before="300" w:line="360" w:lineRule="auto"/>
        <w:jc w:val="center"/>
        <w:rPr>
          <w:rFonts w:ascii="Times New Roman" w:hAnsi="Times New Roman" w:cs="Times New Roman"/>
          <w:color w:val="000000" w:themeColor="text1"/>
          <w:sz w:val="28"/>
          <w:szCs w:val="28"/>
        </w:rPr>
      </w:pPr>
      <w:bookmarkStart w:id="10" w:name="_Toc41919962"/>
      <w:r w:rsidRPr="004C44F9">
        <w:rPr>
          <w:rFonts w:ascii="Times New Roman" w:hAnsi="Times New Roman" w:cs="Times New Roman"/>
          <w:color w:val="000000" w:themeColor="text1"/>
          <w:sz w:val="28"/>
          <w:szCs w:val="28"/>
        </w:rPr>
        <w:lastRenderedPageBreak/>
        <w:t>Заключение.</w:t>
      </w:r>
      <w:bookmarkEnd w:id="10"/>
    </w:p>
    <w:p w:rsidR="00C73039" w:rsidRPr="00C73039" w:rsidRDefault="00C73039" w:rsidP="00C73039"/>
    <w:p w:rsidR="000657CF" w:rsidRPr="004C44F9" w:rsidRDefault="000657CF" w:rsidP="00FE398F">
      <w:pPr>
        <w:spacing w:before="300" w:line="360" w:lineRule="auto"/>
        <w:ind w:firstLine="720"/>
        <w:jc w:val="both"/>
        <w:rPr>
          <w:sz w:val="28"/>
          <w:szCs w:val="28"/>
        </w:rPr>
      </w:pPr>
      <w:r w:rsidRPr="004C44F9">
        <w:rPr>
          <w:sz w:val="28"/>
          <w:szCs w:val="28"/>
        </w:rPr>
        <w:t>Подводя итог</w:t>
      </w:r>
      <w:r w:rsidR="00E2645D" w:rsidRPr="004C44F9">
        <w:rPr>
          <w:sz w:val="28"/>
          <w:szCs w:val="28"/>
        </w:rPr>
        <w:t>и, можно сказать, что фазы экономического цикла неизбежно оказывают свое влияние на функционирование финансовых институтов. Финансовая сфера – кровь рыночной экономики, от нее, по большей части зависит, что мы будем наблюдать в будущем – стабильный рост или спад, взлет или падение. Финансы регулируют производство, а финансовые институты – это основные операторы, посредством которых протекают крупномасштабные денежные процессы.</w:t>
      </w:r>
    </w:p>
    <w:p w:rsidR="00E2645D" w:rsidRPr="004C44F9" w:rsidRDefault="0071431F" w:rsidP="00FE398F">
      <w:pPr>
        <w:spacing w:before="300" w:line="360" w:lineRule="auto"/>
        <w:ind w:firstLine="720"/>
        <w:jc w:val="both"/>
        <w:rPr>
          <w:sz w:val="28"/>
          <w:szCs w:val="28"/>
        </w:rPr>
      </w:pPr>
      <w:r w:rsidRPr="004C44F9">
        <w:rPr>
          <w:sz w:val="28"/>
          <w:szCs w:val="28"/>
        </w:rPr>
        <w:t>Крупнейшие в истории человечества кризисы перепроизводства вызваны, по большей части, неполадками в финансовой сфере. К примеру, кризис 1998 года в России вызван, во многом, слабостью банковской системы. По той же причине произошедший через десять лет мировой кризис 2008 года оказал такое серьезное влияние на экономику России, подорвав ее стабильность.</w:t>
      </w:r>
    </w:p>
    <w:p w:rsidR="0071431F" w:rsidRDefault="0071431F" w:rsidP="00FE398F">
      <w:pPr>
        <w:spacing w:before="300" w:line="360" w:lineRule="auto"/>
        <w:ind w:firstLine="720"/>
        <w:jc w:val="both"/>
        <w:rPr>
          <w:sz w:val="28"/>
          <w:szCs w:val="28"/>
        </w:rPr>
      </w:pPr>
      <w:r w:rsidRPr="004C44F9">
        <w:rPr>
          <w:sz w:val="28"/>
          <w:szCs w:val="28"/>
        </w:rPr>
        <w:t>Для того, чтобы вовремя избегать потрясений в производстве, необходимо, в первую очередь, избегать потрясений в банковской сфере, а последнее невозможно без отлаженной работы финансовых институтов. Чтобы финансовые институты функционировали в нормальном режиме, необходимо строить прогнозы на будущее, для чего применяются экономико-математические методы и, в частности, эконометрика, как прикладная наука. Экономико-математические исследования позволяют определить, как поведет себя финансовая сфера в условиях той или иной фазы того или иного экономического цикла, что в значительной мере позволяет преодолеть периоды спада с наименьшими потерями, а периоды подъема – с наибольшей выгодой.</w:t>
      </w:r>
    </w:p>
    <w:p w:rsidR="00075DC1" w:rsidRDefault="00075DC1" w:rsidP="00FE398F">
      <w:pPr>
        <w:spacing w:before="300" w:line="360" w:lineRule="auto"/>
        <w:ind w:firstLine="720"/>
        <w:jc w:val="both"/>
        <w:rPr>
          <w:sz w:val="28"/>
          <w:szCs w:val="28"/>
        </w:rPr>
      </w:pPr>
      <w:r>
        <w:rPr>
          <w:sz w:val="28"/>
          <w:szCs w:val="28"/>
        </w:rPr>
        <w:t xml:space="preserve">Математическое исследование специфики экономической системы Соединенных Штатов Америки, ее столь недавних изменений и истории </w:t>
      </w:r>
      <w:r>
        <w:rPr>
          <w:sz w:val="28"/>
          <w:szCs w:val="28"/>
        </w:rPr>
        <w:lastRenderedPageBreak/>
        <w:t xml:space="preserve">кризисов создало для нас возможность, во-первых, для себя однозначно подтвердить, что эмпирическая верификация австрийской теории экономических циклов возможна, вопреки тому, что сами авторы теории ее отрицали, во-вторых, нам удалось проследить взаимосвязь между функционированием финансового и реального секторов экономики, которые, опять-таки, в рамках исследований австрийской школы не находили эмпирического подтверждения. </w:t>
      </w:r>
    </w:p>
    <w:p w:rsidR="00216BE7" w:rsidRDefault="003C64BC" w:rsidP="00FE398F">
      <w:pPr>
        <w:spacing w:before="300" w:line="360" w:lineRule="auto"/>
        <w:ind w:firstLine="720"/>
        <w:jc w:val="both"/>
        <w:rPr>
          <w:sz w:val="28"/>
          <w:szCs w:val="28"/>
        </w:rPr>
      </w:pPr>
      <w:r w:rsidRPr="00216BE7">
        <w:rPr>
          <w:sz w:val="28"/>
          <w:szCs w:val="28"/>
        </w:rPr>
        <w:t xml:space="preserve">Делая выводы из проведенных исследований относительно экономической истории США мы заключаем, что </w:t>
      </w:r>
      <w:r w:rsidR="00913AD8" w:rsidRPr="00216BE7">
        <w:rPr>
          <w:sz w:val="28"/>
          <w:szCs w:val="28"/>
        </w:rPr>
        <w:t xml:space="preserve">либеральные реформы 1981-1989 </w:t>
      </w:r>
      <w:proofErr w:type="spellStart"/>
      <w:r w:rsidR="00913AD8" w:rsidRPr="00216BE7">
        <w:rPr>
          <w:sz w:val="28"/>
          <w:szCs w:val="28"/>
        </w:rPr>
        <w:t>гг</w:t>
      </w:r>
      <w:proofErr w:type="spellEnd"/>
      <w:r w:rsidR="00913AD8" w:rsidRPr="00216BE7">
        <w:rPr>
          <w:sz w:val="28"/>
          <w:szCs w:val="28"/>
        </w:rPr>
        <w:t>, иначе именуемые, как «</w:t>
      </w:r>
      <w:proofErr w:type="spellStart"/>
      <w:r w:rsidR="00913AD8" w:rsidRPr="00216BE7">
        <w:rPr>
          <w:sz w:val="28"/>
          <w:szCs w:val="28"/>
        </w:rPr>
        <w:t>рейганомика</w:t>
      </w:r>
      <w:proofErr w:type="spellEnd"/>
      <w:r w:rsidR="00913AD8" w:rsidRPr="00216BE7">
        <w:rPr>
          <w:sz w:val="28"/>
          <w:szCs w:val="28"/>
        </w:rPr>
        <w:t>», спустя несколько десятилетий завершились разбалансировкой между</w:t>
      </w:r>
      <w:r w:rsidR="00882BD3" w:rsidRPr="00216BE7">
        <w:rPr>
          <w:sz w:val="28"/>
          <w:szCs w:val="28"/>
        </w:rPr>
        <w:t xml:space="preserve"> количественными уровнями</w:t>
      </w:r>
      <w:r w:rsidR="00913AD8" w:rsidRPr="00216BE7">
        <w:rPr>
          <w:sz w:val="28"/>
          <w:szCs w:val="28"/>
        </w:rPr>
        <w:t xml:space="preserve"> прибыл</w:t>
      </w:r>
      <w:r w:rsidR="00882BD3" w:rsidRPr="00216BE7">
        <w:rPr>
          <w:sz w:val="28"/>
          <w:szCs w:val="28"/>
        </w:rPr>
        <w:t>ей</w:t>
      </w:r>
      <w:r w:rsidR="00913AD8" w:rsidRPr="00216BE7">
        <w:rPr>
          <w:sz w:val="28"/>
          <w:szCs w:val="28"/>
        </w:rPr>
        <w:t xml:space="preserve"> финансовых институтов и промышленности</w:t>
      </w:r>
      <w:r w:rsidR="00B24491" w:rsidRPr="00216BE7">
        <w:rPr>
          <w:sz w:val="28"/>
          <w:szCs w:val="28"/>
        </w:rPr>
        <w:t xml:space="preserve"> США</w:t>
      </w:r>
      <w:r w:rsidR="00913AD8" w:rsidRPr="00216BE7">
        <w:rPr>
          <w:sz w:val="28"/>
          <w:szCs w:val="28"/>
        </w:rPr>
        <w:t xml:space="preserve">. </w:t>
      </w:r>
      <w:r w:rsidR="00B24491" w:rsidRPr="00216BE7">
        <w:rPr>
          <w:sz w:val="28"/>
          <w:szCs w:val="28"/>
        </w:rPr>
        <w:t xml:space="preserve"> </w:t>
      </w:r>
    </w:p>
    <w:p w:rsidR="00C53076" w:rsidRDefault="00C53076" w:rsidP="00FE398F">
      <w:pPr>
        <w:spacing w:before="300" w:line="360" w:lineRule="auto"/>
        <w:ind w:firstLine="720"/>
        <w:jc w:val="both"/>
        <w:rPr>
          <w:sz w:val="28"/>
          <w:szCs w:val="28"/>
        </w:rPr>
      </w:pPr>
      <w:r>
        <w:rPr>
          <w:sz w:val="28"/>
          <w:szCs w:val="28"/>
        </w:rPr>
        <w:t xml:space="preserve">Прямым результатом экономических реформ в период президентства Рональда Рейгана стало то, что Штаты превратились в крупнейшего в мире должника. К 2000-м годам окончательно оформилась автономия финансового сектора экономики и окончательно утвердилась диспропорция между финансовым и реальным секторами. </w:t>
      </w:r>
    </w:p>
    <w:p w:rsidR="0026261F" w:rsidRDefault="0026261F" w:rsidP="00FE398F">
      <w:pPr>
        <w:spacing w:before="300" w:line="360" w:lineRule="auto"/>
        <w:ind w:firstLine="720"/>
        <w:jc w:val="both"/>
        <w:rPr>
          <w:sz w:val="28"/>
          <w:szCs w:val="28"/>
        </w:rPr>
      </w:pPr>
      <w:r>
        <w:rPr>
          <w:sz w:val="28"/>
          <w:szCs w:val="28"/>
        </w:rPr>
        <w:t xml:space="preserve">Усилилось влияние таких финансовых институтов, как </w:t>
      </w:r>
      <w:proofErr w:type="spellStart"/>
      <w:r>
        <w:rPr>
          <w:sz w:val="28"/>
          <w:szCs w:val="28"/>
        </w:rPr>
        <w:t>хэдж</w:t>
      </w:r>
      <w:proofErr w:type="spellEnd"/>
      <w:r>
        <w:rPr>
          <w:sz w:val="28"/>
          <w:szCs w:val="28"/>
        </w:rPr>
        <w:t xml:space="preserve">-фонды и таких </w:t>
      </w:r>
      <w:r w:rsidR="004E4522">
        <w:rPr>
          <w:sz w:val="28"/>
          <w:szCs w:val="28"/>
        </w:rPr>
        <w:t xml:space="preserve">производных финансовых </w:t>
      </w:r>
      <w:r>
        <w:rPr>
          <w:sz w:val="28"/>
          <w:szCs w:val="28"/>
        </w:rPr>
        <w:t xml:space="preserve">инструментов, как </w:t>
      </w:r>
      <w:proofErr w:type="spellStart"/>
      <w:r>
        <w:rPr>
          <w:sz w:val="28"/>
          <w:szCs w:val="28"/>
        </w:rPr>
        <w:t>деривативы</w:t>
      </w:r>
      <w:proofErr w:type="spellEnd"/>
      <w:r>
        <w:rPr>
          <w:sz w:val="28"/>
          <w:szCs w:val="28"/>
        </w:rPr>
        <w:t xml:space="preserve">. Данный факт объясняется тем, что значительная часть денежных активов не была направлена в область реального производства, а осела на фондовых рынках. </w:t>
      </w:r>
      <w:r w:rsidR="003F1941">
        <w:rPr>
          <w:sz w:val="28"/>
          <w:szCs w:val="28"/>
        </w:rPr>
        <w:t>При всем этом, высокая ставка по процентным платежам</w:t>
      </w:r>
      <w:r w:rsidR="0066495B">
        <w:rPr>
          <w:sz w:val="28"/>
          <w:szCs w:val="28"/>
        </w:rPr>
        <w:t xml:space="preserve"> (равно как и ставка рефинансирования)</w:t>
      </w:r>
      <w:r w:rsidR="003F1941">
        <w:rPr>
          <w:sz w:val="28"/>
          <w:szCs w:val="28"/>
        </w:rPr>
        <w:t xml:space="preserve"> наблюдалась только в период хозяйственных подъемов в силу того, что долговое бремя в кризисный период оказывалось непосильным.</w:t>
      </w:r>
      <w:r w:rsidR="0066495B">
        <w:rPr>
          <w:sz w:val="28"/>
          <w:szCs w:val="28"/>
        </w:rPr>
        <w:t xml:space="preserve"> В России, однако, высокая ключевая ставка оказывается как раз характерной для кризисной ситуации, что негативно сказывается на экономике – взять хотя бы ситуацию с экономическими санкциями 2014 года, </w:t>
      </w:r>
      <w:r w:rsidR="0066495B">
        <w:rPr>
          <w:sz w:val="28"/>
          <w:szCs w:val="28"/>
        </w:rPr>
        <w:lastRenderedPageBreak/>
        <w:t xml:space="preserve">когда курс рубля упал, темпы экономического роста значительно снизились, а ключевая ставка в определенные периоды была порядка 17 процентов. </w:t>
      </w:r>
    </w:p>
    <w:p w:rsidR="00E2797E" w:rsidRDefault="00CF1737" w:rsidP="00FE398F">
      <w:pPr>
        <w:spacing w:before="300" w:line="360" w:lineRule="auto"/>
        <w:ind w:firstLine="720"/>
        <w:jc w:val="both"/>
        <w:rPr>
          <w:sz w:val="28"/>
          <w:szCs w:val="28"/>
        </w:rPr>
      </w:pPr>
      <w:r>
        <w:rPr>
          <w:sz w:val="28"/>
          <w:szCs w:val="28"/>
        </w:rPr>
        <w:t xml:space="preserve">То, что Федеральная резервная система Соединенных Штатов Америки снизила ставку рефинансирования (или, как ее принято называть в международной практике – учетную ставку), никак не восполнило того, что темпы роста валового внутреннего продукта США довольно </w:t>
      </w:r>
      <w:r w:rsidR="00642E25">
        <w:rPr>
          <w:sz w:val="28"/>
          <w:szCs w:val="28"/>
        </w:rPr>
        <w:t>ощутимо</w:t>
      </w:r>
      <w:r>
        <w:rPr>
          <w:sz w:val="28"/>
          <w:szCs w:val="28"/>
        </w:rPr>
        <w:t xml:space="preserve"> снизились. </w:t>
      </w:r>
      <w:r w:rsidR="000A22EE">
        <w:rPr>
          <w:sz w:val="28"/>
          <w:szCs w:val="28"/>
        </w:rPr>
        <w:t>Таким образом можно сделать вывод, что для того, чтобы в будущем избегать разного рода глобальных кризисных ситуаций, необходимо всемерно предотвращать развитие диспропорций между планками прибылей финансового и реального экономических секторов, а так же не допускать автономизации финансовых институтов и росту их контроля над промышленностью.</w:t>
      </w:r>
    </w:p>
    <w:p w:rsidR="00DE56CA" w:rsidRDefault="00162CB6" w:rsidP="00FE398F">
      <w:pPr>
        <w:spacing w:before="300" w:line="360" w:lineRule="auto"/>
        <w:ind w:firstLine="720"/>
        <w:jc w:val="both"/>
        <w:rPr>
          <w:sz w:val="28"/>
          <w:szCs w:val="28"/>
        </w:rPr>
      </w:pPr>
      <w:r>
        <w:rPr>
          <w:sz w:val="28"/>
          <w:szCs w:val="28"/>
        </w:rPr>
        <w:t>Цели настоящей работы, а именно – исследование соотношения реального и финансового секторов экономики были достигнуты в полном объеме, была показана тесная взаимосвязь всех моментов любой экономической системы</w:t>
      </w:r>
      <w:r w:rsidR="00D6431C">
        <w:rPr>
          <w:sz w:val="28"/>
          <w:szCs w:val="28"/>
        </w:rPr>
        <w:t xml:space="preserve">, а главное, была рассмотрена кредитная экспансия, как </w:t>
      </w:r>
      <w:r w:rsidR="00EF5B97">
        <w:rPr>
          <w:sz w:val="28"/>
          <w:szCs w:val="28"/>
        </w:rPr>
        <w:t>инструмент финансовых институтов, который, в условиях циклического кризиса,</w:t>
      </w:r>
      <w:bookmarkStart w:id="11" w:name="_GoBack"/>
      <w:bookmarkEnd w:id="11"/>
      <w:r w:rsidR="00EF5B97">
        <w:rPr>
          <w:sz w:val="28"/>
          <w:szCs w:val="28"/>
        </w:rPr>
        <w:t xml:space="preserve"> приводит к диспропорциям между реальным и финансовым секторами</w:t>
      </w:r>
      <w:r>
        <w:rPr>
          <w:sz w:val="28"/>
          <w:szCs w:val="28"/>
        </w:rPr>
        <w:t xml:space="preserve">. </w:t>
      </w:r>
    </w:p>
    <w:p w:rsidR="00DE56CA" w:rsidRDefault="00DE56CA" w:rsidP="00FE398F">
      <w:pPr>
        <w:spacing w:before="300" w:line="360" w:lineRule="auto"/>
        <w:ind w:firstLine="720"/>
        <w:jc w:val="both"/>
        <w:rPr>
          <w:sz w:val="28"/>
          <w:szCs w:val="28"/>
        </w:rPr>
      </w:pPr>
      <w:r>
        <w:rPr>
          <w:sz w:val="28"/>
          <w:szCs w:val="28"/>
        </w:rPr>
        <w:t>Были проведены экономико-математические расчеты, показано при помощи эконометрических вычислений, каким образом коррелируют между собой колебания прибылей финансового и реального секторов экономики</w:t>
      </w:r>
      <w:r w:rsidR="00C56133">
        <w:rPr>
          <w:sz w:val="28"/>
          <w:szCs w:val="28"/>
        </w:rPr>
        <w:t xml:space="preserve">. Так же было доказано, что эмпирические, а равно и статистические, эконометрические, экономико-математические методы верификации применимы для проверки базовых положений австрийской экономической теории производственного цикла. </w:t>
      </w:r>
    </w:p>
    <w:p w:rsidR="00162CB6" w:rsidRPr="001E2C42" w:rsidRDefault="00162CB6" w:rsidP="00FE398F">
      <w:pPr>
        <w:spacing w:before="300" w:line="360" w:lineRule="auto"/>
        <w:ind w:firstLine="720"/>
        <w:jc w:val="both"/>
        <w:rPr>
          <w:sz w:val="28"/>
          <w:szCs w:val="28"/>
        </w:rPr>
      </w:pPr>
      <w:r>
        <w:rPr>
          <w:sz w:val="28"/>
          <w:szCs w:val="28"/>
        </w:rPr>
        <w:lastRenderedPageBreak/>
        <w:t xml:space="preserve">Был показан исторический процесс перехода к автономизации финансового сектора, когда экономика западных стран от состояния, где наблюдалась корреляция между прибылями финансовых институтов и промышленности плавно переходила к состоянию полной некоррелированности норм прибыли и диспропорциям. Так же была всесторонне рассмотрена взаимосвязь обоих секторов экономики с кризисными стадиями хозяйственных циклов. Перечисленные моменты актуализируют проблему взаимовлияния секторов экономики и их связи с экономическими циклами и делают ее обширным полем для проведения глубоких исследований в </w:t>
      </w:r>
      <w:r w:rsidR="00F0168C">
        <w:rPr>
          <w:sz w:val="28"/>
          <w:szCs w:val="28"/>
        </w:rPr>
        <w:t>будущ</w:t>
      </w:r>
      <w:r>
        <w:rPr>
          <w:sz w:val="28"/>
          <w:szCs w:val="28"/>
        </w:rPr>
        <w:t>ем.</w:t>
      </w:r>
    </w:p>
    <w:p w:rsidR="003C64BC" w:rsidRPr="004C44F9" w:rsidRDefault="003C64BC" w:rsidP="00FE398F">
      <w:pPr>
        <w:spacing w:before="300" w:line="360" w:lineRule="auto"/>
        <w:ind w:firstLine="720"/>
        <w:jc w:val="both"/>
        <w:rPr>
          <w:sz w:val="28"/>
          <w:szCs w:val="28"/>
        </w:rPr>
      </w:pPr>
    </w:p>
    <w:p w:rsidR="000657CF" w:rsidRPr="004C44F9" w:rsidRDefault="00180A81" w:rsidP="00FE398F">
      <w:pPr>
        <w:spacing w:before="300" w:line="360" w:lineRule="auto"/>
        <w:ind w:firstLine="720"/>
        <w:jc w:val="both"/>
        <w:rPr>
          <w:sz w:val="28"/>
          <w:szCs w:val="28"/>
        </w:rPr>
      </w:pPr>
      <w:r w:rsidRPr="004C44F9">
        <w:rPr>
          <w:sz w:val="28"/>
          <w:szCs w:val="28"/>
        </w:rPr>
        <w:br w:type="page"/>
      </w:r>
    </w:p>
    <w:p w:rsidR="004804E8" w:rsidRPr="004132D7" w:rsidRDefault="00B32F81" w:rsidP="007D5604">
      <w:pPr>
        <w:pStyle w:val="1"/>
        <w:spacing w:before="300" w:line="360" w:lineRule="auto"/>
        <w:ind w:firstLine="720"/>
        <w:jc w:val="center"/>
        <w:rPr>
          <w:rFonts w:ascii="Times New Roman" w:hAnsi="Times New Roman" w:cs="Times New Roman"/>
          <w:color w:val="000000" w:themeColor="text1"/>
          <w:sz w:val="28"/>
          <w:szCs w:val="28"/>
        </w:rPr>
      </w:pPr>
      <w:bookmarkStart w:id="12" w:name="_Toc41919963"/>
      <w:r w:rsidRPr="004132D7">
        <w:rPr>
          <w:rFonts w:ascii="Times New Roman" w:hAnsi="Times New Roman" w:cs="Times New Roman"/>
          <w:color w:val="000000" w:themeColor="text1"/>
          <w:sz w:val="28"/>
          <w:szCs w:val="28"/>
        </w:rPr>
        <w:lastRenderedPageBreak/>
        <w:t>Список использованных источников.</w:t>
      </w:r>
      <w:bookmarkEnd w:id="12"/>
    </w:p>
    <w:p w:rsidR="007D5604" w:rsidRPr="004132D7" w:rsidRDefault="007D5604" w:rsidP="007D5604">
      <w:pPr>
        <w:rPr>
          <w:color w:val="000000" w:themeColor="text1"/>
        </w:rPr>
      </w:pPr>
    </w:p>
    <w:p w:rsidR="00B24ACF" w:rsidRPr="004132D7" w:rsidRDefault="00B24ACF"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highlight w:val="white"/>
        </w:rPr>
        <w:t>Сысоева Е. Ф., Гаврилова А. Н., Попов А. А.</w:t>
      </w:r>
      <w:r w:rsidR="001D3BC6" w:rsidRPr="004132D7">
        <w:rPr>
          <w:color w:val="000000" w:themeColor="text1"/>
          <w:sz w:val="28"/>
          <w:szCs w:val="28"/>
          <w:highlight w:val="white"/>
        </w:rPr>
        <w:t xml:space="preserve">, </w:t>
      </w:r>
      <w:r w:rsidRPr="004132D7">
        <w:rPr>
          <w:color w:val="000000" w:themeColor="text1"/>
          <w:sz w:val="28"/>
          <w:szCs w:val="28"/>
          <w:highlight w:val="white"/>
        </w:rPr>
        <w:t>Финансы организаций</w:t>
      </w:r>
      <w:r w:rsidR="007F1AFE" w:rsidRPr="004132D7">
        <w:rPr>
          <w:color w:val="000000" w:themeColor="text1"/>
          <w:sz w:val="28"/>
          <w:szCs w:val="28"/>
          <w:highlight w:val="white"/>
        </w:rPr>
        <w:t>. К</w:t>
      </w:r>
      <w:r w:rsidRPr="004132D7">
        <w:rPr>
          <w:color w:val="000000" w:themeColor="text1"/>
          <w:sz w:val="28"/>
          <w:szCs w:val="28"/>
          <w:highlight w:val="white"/>
        </w:rPr>
        <w:t>орпоративные финансы</w:t>
      </w:r>
      <w:r w:rsidR="001D3BC6" w:rsidRPr="004132D7">
        <w:rPr>
          <w:color w:val="000000" w:themeColor="text1"/>
          <w:sz w:val="28"/>
          <w:szCs w:val="28"/>
          <w:highlight w:val="white"/>
        </w:rPr>
        <w:t>,</w:t>
      </w:r>
      <w:r w:rsidR="007F1AFE" w:rsidRPr="004132D7">
        <w:rPr>
          <w:color w:val="000000" w:themeColor="text1"/>
          <w:sz w:val="28"/>
          <w:szCs w:val="28"/>
          <w:highlight w:val="white"/>
        </w:rPr>
        <w:t xml:space="preserve"> </w:t>
      </w:r>
      <w:r w:rsidRPr="004132D7">
        <w:rPr>
          <w:color w:val="000000" w:themeColor="text1"/>
          <w:sz w:val="28"/>
          <w:szCs w:val="28"/>
          <w:highlight w:val="white"/>
        </w:rPr>
        <w:t>М.: ООО «Издательство «</w:t>
      </w:r>
      <w:proofErr w:type="spellStart"/>
      <w:r w:rsidRPr="004132D7">
        <w:rPr>
          <w:color w:val="000000" w:themeColor="text1"/>
          <w:sz w:val="28"/>
          <w:szCs w:val="28"/>
          <w:highlight w:val="white"/>
        </w:rPr>
        <w:t>КноРус</w:t>
      </w:r>
      <w:proofErr w:type="spellEnd"/>
      <w:r w:rsidRPr="004132D7">
        <w:rPr>
          <w:color w:val="000000" w:themeColor="text1"/>
          <w:sz w:val="28"/>
          <w:szCs w:val="28"/>
          <w:highlight w:val="white"/>
        </w:rPr>
        <w:t>», 2018</w:t>
      </w:r>
    </w:p>
    <w:p w:rsidR="00B80C2F" w:rsidRPr="004132D7" w:rsidRDefault="00726732" w:rsidP="00FE398F">
      <w:pPr>
        <w:pStyle w:val="a5"/>
        <w:numPr>
          <w:ilvl w:val="0"/>
          <w:numId w:val="6"/>
        </w:numPr>
        <w:spacing w:before="300" w:line="360" w:lineRule="auto"/>
        <w:ind w:firstLine="720"/>
        <w:jc w:val="both"/>
        <w:rPr>
          <w:color w:val="000000" w:themeColor="text1"/>
          <w:sz w:val="28"/>
          <w:szCs w:val="28"/>
        </w:rPr>
      </w:pPr>
      <w:proofErr w:type="spellStart"/>
      <w:r w:rsidRPr="004132D7">
        <w:rPr>
          <w:color w:val="000000" w:themeColor="text1"/>
          <w:sz w:val="28"/>
          <w:szCs w:val="28"/>
        </w:rPr>
        <w:t>Галяутдинов</w:t>
      </w:r>
      <w:proofErr w:type="spellEnd"/>
      <w:r w:rsidRPr="004132D7">
        <w:rPr>
          <w:color w:val="000000" w:themeColor="text1"/>
          <w:sz w:val="28"/>
          <w:szCs w:val="28"/>
        </w:rPr>
        <w:t xml:space="preserve"> Р. Р., Экономический цикл: причины, фазы, виды. [Электронный ресурс] // Режим доступа: </w:t>
      </w:r>
      <w:hyperlink r:id="rId15" w:history="1">
        <w:r w:rsidRPr="004132D7">
          <w:rPr>
            <w:rStyle w:val="a4"/>
            <w:color w:val="000000" w:themeColor="text1"/>
            <w:sz w:val="28"/>
            <w:szCs w:val="28"/>
          </w:rPr>
          <w:t>http://galyautdinov.ru/post/ekonomicheskij-cikl-fazy-i-vidy</w:t>
        </w:r>
      </w:hyperlink>
      <w:r w:rsidRPr="004132D7">
        <w:rPr>
          <w:color w:val="000000" w:themeColor="text1"/>
          <w:sz w:val="28"/>
          <w:szCs w:val="28"/>
        </w:rPr>
        <w:t xml:space="preserve"> – Заглавие с экрана. – (Дата обращения: 12.01.2020).</w:t>
      </w:r>
    </w:p>
    <w:p w:rsidR="00314676" w:rsidRPr="004132D7" w:rsidRDefault="00F83055" w:rsidP="00FE398F">
      <w:pPr>
        <w:pStyle w:val="a5"/>
        <w:numPr>
          <w:ilvl w:val="0"/>
          <w:numId w:val="6"/>
        </w:numPr>
        <w:spacing w:before="300" w:line="360" w:lineRule="auto"/>
        <w:ind w:firstLine="720"/>
        <w:jc w:val="both"/>
        <w:rPr>
          <w:color w:val="000000" w:themeColor="text1"/>
          <w:sz w:val="28"/>
          <w:szCs w:val="28"/>
        </w:rPr>
      </w:pPr>
      <w:proofErr w:type="spellStart"/>
      <w:r w:rsidRPr="004132D7">
        <w:rPr>
          <w:color w:val="000000" w:themeColor="text1"/>
          <w:sz w:val="28"/>
          <w:szCs w:val="28"/>
        </w:rPr>
        <w:t>Гильфердинг</w:t>
      </w:r>
      <w:proofErr w:type="spellEnd"/>
      <w:r w:rsidRPr="004132D7">
        <w:rPr>
          <w:color w:val="000000" w:themeColor="text1"/>
          <w:sz w:val="28"/>
          <w:szCs w:val="28"/>
        </w:rPr>
        <w:t xml:space="preserve"> Р. Финансовый капитал. Исследование новейшей фазы в развитии капитализма // М.: Издательство социально-экономической литературы</w:t>
      </w:r>
      <w:r w:rsidR="00314676" w:rsidRPr="004132D7">
        <w:rPr>
          <w:color w:val="000000" w:themeColor="text1"/>
          <w:sz w:val="28"/>
          <w:szCs w:val="28"/>
        </w:rPr>
        <w:t>. – 1959</w:t>
      </w:r>
      <w:r w:rsidR="000E7D13" w:rsidRPr="004132D7">
        <w:rPr>
          <w:color w:val="000000" w:themeColor="text1"/>
          <w:sz w:val="28"/>
          <w:szCs w:val="28"/>
        </w:rPr>
        <w:t>.</w:t>
      </w:r>
    </w:p>
    <w:p w:rsidR="00A26465" w:rsidRPr="004132D7" w:rsidRDefault="00B80C2F" w:rsidP="00FE398F">
      <w:pPr>
        <w:pStyle w:val="a5"/>
        <w:numPr>
          <w:ilvl w:val="0"/>
          <w:numId w:val="6"/>
        </w:numPr>
        <w:spacing w:before="300" w:line="360" w:lineRule="auto"/>
        <w:ind w:firstLine="720"/>
        <w:jc w:val="both"/>
        <w:rPr>
          <w:rStyle w:val="citation"/>
          <w:color w:val="000000" w:themeColor="text1"/>
          <w:sz w:val="28"/>
          <w:szCs w:val="28"/>
          <w:lang w:val="en-US"/>
        </w:rPr>
      </w:pPr>
      <w:proofErr w:type="spellStart"/>
      <w:r w:rsidRPr="004132D7">
        <w:rPr>
          <w:rStyle w:val="citation"/>
          <w:iCs/>
          <w:color w:val="000000" w:themeColor="text1"/>
          <w:sz w:val="28"/>
          <w:szCs w:val="28"/>
          <w:shd w:val="clear" w:color="auto" w:fill="FFFFFF"/>
          <w:lang w:val="en-US"/>
        </w:rPr>
        <w:t>Kitchin</w:t>
      </w:r>
      <w:proofErr w:type="spellEnd"/>
      <w:r w:rsidRPr="004132D7">
        <w:rPr>
          <w:rStyle w:val="citation"/>
          <w:iCs/>
          <w:color w:val="000000" w:themeColor="text1"/>
          <w:sz w:val="28"/>
          <w:szCs w:val="28"/>
          <w:shd w:val="clear" w:color="auto" w:fill="FFFFFF"/>
          <w:lang w:val="en-US"/>
        </w:rPr>
        <w:t>, Joseph.</w:t>
      </w:r>
      <w:r w:rsidRPr="004132D7">
        <w:rPr>
          <w:rStyle w:val="citation"/>
          <w:color w:val="000000" w:themeColor="text1"/>
          <w:sz w:val="28"/>
          <w:szCs w:val="28"/>
          <w:shd w:val="clear" w:color="auto" w:fill="FFFFFF"/>
          <w:lang w:val="en-US"/>
        </w:rPr>
        <w:t> </w:t>
      </w:r>
      <w:hyperlink r:id="rId16" w:history="1">
        <w:r w:rsidRPr="004132D7">
          <w:rPr>
            <w:rStyle w:val="a4"/>
            <w:color w:val="000000" w:themeColor="text1"/>
            <w:sz w:val="28"/>
            <w:szCs w:val="28"/>
            <w:shd w:val="clear" w:color="auto" w:fill="FFFFFF"/>
            <w:lang w:val="en-US"/>
          </w:rPr>
          <w:t>Cycles and Trends in Economic Factors</w:t>
        </w:r>
      </w:hyperlink>
      <w:r w:rsidRPr="004132D7">
        <w:rPr>
          <w:rStyle w:val="citation"/>
          <w:color w:val="000000" w:themeColor="text1"/>
          <w:sz w:val="28"/>
          <w:szCs w:val="28"/>
          <w:shd w:val="clear" w:color="auto" w:fill="FFFFFF"/>
          <w:lang w:val="en-US"/>
        </w:rPr>
        <w:t> </w:t>
      </w:r>
      <w:r w:rsidR="00E24E28" w:rsidRPr="004132D7">
        <w:rPr>
          <w:rStyle w:val="citation"/>
          <w:color w:val="000000" w:themeColor="text1"/>
          <w:sz w:val="28"/>
          <w:szCs w:val="28"/>
          <w:shd w:val="clear" w:color="auto" w:fill="FFFFFF"/>
          <w:lang w:val="en-US"/>
        </w:rPr>
        <w:t>[</w:t>
      </w:r>
      <w:r w:rsidR="00E24E28" w:rsidRPr="004132D7">
        <w:rPr>
          <w:rStyle w:val="citation"/>
          <w:color w:val="000000" w:themeColor="text1"/>
          <w:sz w:val="28"/>
          <w:szCs w:val="28"/>
          <w:shd w:val="clear" w:color="auto" w:fill="FFFFFF"/>
        </w:rPr>
        <w:t>Электронный</w:t>
      </w:r>
      <w:r w:rsidR="00E24E28" w:rsidRPr="004132D7">
        <w:rPr>
          <w:rStyle w:val="citation"/>
          <w:color w:val="000000" w:themeColor="text1"/>
          <w:sz w:val="28"/>
          <w:szCs w:val="28"/>
          <w:shd w:val="clear" w:color="auto" w:fill="FFFFFF"/>
          <w:lang w:val="en-US"/>
        </w:rPr>
        <w:t xml:space="preserve"> </w:t>
      </w:r>
      <w:r w:rsidR="00E24E28" w:rsidRPr="004132D7">
        <w:rPr>
          <w:rStyle w:val="citation"/>
          <w:color w:val="000000" w:themeColor="text1"/>
          <w:sz w:val="28"/>
          <w:szCs w:val="28"/>
          <w:shd w:val="clear" w:color="auto" w:fill="FFFFFF"/>
        </w:rPr>
        <w:t>ресурс</w:t>
      </w:r>
      <w:r w:rsidR="00E24E28" w:rsidRPr="004132D7">
        <w:rPr>
          <w:rStyle w:val="citation"/>
          <w:color w:val="000000" w:themeColor="text1"/>
          <w:sz w:val="28"/>
          <w:szCs w:val="28"/>
          <w:shd w:val="clear" w:color="auto" w:fill="FFFFFF"/>
          <w:lang w:val="en-US"/>
        </w:rPr>
        <w:t xml:space="preserve"> ] </w:t>
      </w:r>
      <w:r w:rsidRPr="004132D7">
        <w:rPr>
          <w:rStyle w:val="citation"/>
          <w:color w:val="000000" w:themeColor="text1"/>
          <w:sz w:val="28"/>
          <w:szCs w:val="28"/>
          <w:shd w:val="clear" w:color="auto" w:fill="FFFFFF"/>
          <w:lang w:val="en-US"/>
        </w:rPr>
        <w:t>//</w:t>
      </w:r>
      <w:r w:rsidR="00E24E28" w:rsidRPr="004132D7">
        <w:rPr>
          <w:rStyle w:val="citation"/>
          <w:color w:val="000000" w:themeColor="text1"/>
          <w:sz w:val="28"/>
          <w:szCs w:val="28"/>
          <w:shd w:val="clear" w:color="auto" w:fill="FFFFFF"/>
          <w:lang w:val="en-US"/>
        </w:rPr>
        <w:t xml:space="preserve"> </w:t>
      </w:r>
      <w:r w:rsidR="00E24E28" w:rsidRPr="004132D7">
        <w:rPr>
          <w:rStyle w:val="citation"/>
          <w:color w:val="000000" w:themeColor="text1"/>
          <w:sz w:val="28"/>
          <w:szCs w:val="28"/>
          <w:shd w:val="clear" w:color="auto" w:fill="FFFFFF"/>
        </w:rPr>
        <w:t>Режим</w:t>
      </w:r>
      <w:r w:rsidR="00E24E28" w:rsidRPr="004132D7">
        <w:rPr>
          <w:rStyle w:val="citation"/>
          <w:color w:val="000000" w:themeColor="text1"/>
          <w:sz w:val="28"/>
          <w:szCs w:val="28"/>
          <w:shd w:val="clear" w:color="auto" w:fill="FFFFFF"/>
          <w:lang w:val="en-US"/>
        </w:rPr>
        <w:t xml:space="preserve"> </w:t>
      </w:r>
      <w:r w:rsidR="00E24E28" w:rsidRPr="004132D7">
        <w:rPr>
          <w:rStyle w:val="citation"/>
          <w:color w:val="000000" w:themeColor="text1"/>
          <w:sz w:val="28"/>
          <w:szCs w:val="28"/>
          <w:shd w:val="clear" w:color="auto" w:fill="FFFFFF"/>
        </w:rPr>
        <w:t>доступа</w:t>
      </w:r>
      <w:r w:rsidR="00E24E28" w:rsidRPr="004132D7">
        <w:rPr>
          <w:rStyle w:val="citation"/>
          <w:color w:val="000000" w:themeColor="text1"/>
          <w:sz w:val="28"/>
          <w:szCs w:val="28"/>
          <w:shd w:val="clear" w:color="auto" w:fill="FFFFFF"/>
          <w:lang w:val="en-US"/>
        </w:rPr>
        <w:t>:</w:t>
      </w:r>
      <w:r w:rsidRPr="004132D7">
        <w:rPr>
          <w:rStyle w:val="citation"/>
          <w:color w:val="000000" w:themeColor="text1"/>
          <w:sz w:val="28"/>
          <w:szCs w:val="28"/>
          <w:shd w:val="clear" w:color="auto" w:fill="FFFFFF"/>
          <w:lang w:val="en-US"/>
        </w:rPr>
        <w:t> </w:t>
      </w:r>
      <w:hyperlink r:id="rId17" w:tooltip="en:The Review of Economics and Statistics" w:history="1">
        <w:r w:rsidRPr="004132D7">
          <w:rPr>
            <w:rStyle w:val="a4"/>
            <w:color w:val="000000" w:themeColor="text1"/>
            <w:sz w:val="28"/>
            <w:szCs w:val="28"/>
            <w:shd w:val="clear" w:color="auto" w:fill="FFFFFF"/>
            <w:lang w:val="en-US"/>
          </w:rPr>
          <w:t>Review of Economics and Statistics</w:t>
        </w:r>
      </w:hyperlink>
      <w:r w:rsidRPr="004132D7">
        <w:rPr>
          <w:rStyle w:val="citation"/>
          <w:color w:val="000000" w:themeColor="text1"/>
          <w:sz w:val="28"/>
          <w:szCs w:val="28"/>
          <w:shd w:val="clear" w:color="auto" w:fill="FFFFFF"/>
          <w:lang w:val="en-US"/>
        </w:rPr>
        <w:t>: journal. — 1923. — </w:t>
      </w:r>
      <w:r w:rsidRPr="004132D7">
        <w:rPr>
          <w:rStyle w:val="nowrap"/>
          <w:color w:val="000000" w:themeColor="text1"/>
          <w:sz w:val="28"/>
          <w:szCs w:val="28"/>
          <w:shd w:val="clear" w:color="auto" w:fill="FFFFFF"/>
          <w:lang w:val="en-US"/>
        </w:rPr>
        <w:t>Vol. 5</w:t>
      </w:r>
      <w:r w:rsidRPr="004132D7">
        <w:rPr>
          <w:rStyle w:val="citation"/>
          <w:color w:val="000000" w:themeColor="text1"/>
          <w:sz w:val="28"/>
          <w:szCs w:val="28"/>
          <w:shd w:val="clear" w:color="auto" w:fill="FFFFFF"/>
          <w:lang w:val="en-US"/>
        </w:rPr>
        <w:t>, </w:t>
      </w:r>
      <w:r w:rsidRPr="004132D7">
        <w:rPr>
          <w:rStyle w:val="nowrap"/>
          <w:color w:val="000000" w:themeColor="text1"/>
          <w:sz w:val="28"/>
          <w:szCs w:val="28"/>
          <w:shd w:val="clear" w:color="auto" w:fill="FFFFFF"/>
          <w:lang w:val="en-US"/>
        </w:rPr>
        <w:t>no. 1</w:t>
      </w:r>
      <w:r w:rsidRPr="004132D7">
        <w:rPr>
          <w:rStyle w:val="citation"/>
          <w:color w:val="000000" w:themeColor="text1"/>
          <w:sz w:val="28"/>
          <w:szCs w:val="28"/>
          <w:shd w:val="clear" w:color="auto" w:fill="FFFFFF"/>
          <w:lang w:val="en-US"/>
        </w:rPr>
        <w:t>. — </w:t>
      </w:r>
      <w:r w:rsidRPr="004132D7">
        <w:rPr>
          <w:rStyle w:val="nowrap"/>
          <w:color w:val="000000" w:themeColor="text1"/>
          <w:sz w:val="28"/>
          <w:szCs w:val="28"/>
          <w:shd w:val="clear" w:color="auto" w:fill="FFFFFF"/>
          <w:lang w:val="en-US"/>
        </w:rPr>
        <w:t>P. 10—16</w:t>
      </w:r>
      <w:r w:rsidRPr="004132D7">
        <w:rPr>
          <w:rStyle w:val="citation"/>
          <w:color w:val="000000" w:themeColor="text1"/>
          <w:sz w:val="28"/>
          <w:szCs w:val="28"/>
          <w:shd w:val="clear" w:color="auto" w:fill="FFFFFF"/>
          <w:lang w:val="en-US"/>
        </w:rPr>
        <w:t>.</w:t>
      </w:r>
    </w:p>
    <w:p w:rsidR="009A7F2A" w:rsidRPr="004132D7" w:rsidRDefault="00F7187B" w:rsidP="00FE398F">
      <w:pPr>
        <w:pStyle w:val="a5"/>
        <w:numPr>
          <w:ilvl w:val="0"/>
          <w:numId w:val="6"/>
        </w:numPr>
        <w:spacing w:before="300" w:line="360" w:lineRule="auto"/>
        <w:ind w:firstLine="720"/>
        <w:jc w:val="both"/>
        <w:rPr>
          <w:rStyle w:val="reference-text"/>
          <w:color w:val="000000" w:themeColor="text1"/>
          <w:sz w:val="28"/>
          <w:szCs w:val="28"/>
          <w:lang w:val="en-US"/>
        </w:rPr>
      </w:pPr>
      <w:r w:rsidRPr="004132D7">
        <w:rPr>
          <w:rStyle w:val="reference-text"/>
          <w:color w:val="000000" w:themeColor="text1"/>
          <w:sz w:val="28"/>
          <w:szCs w:val="28"/>
          <w:lang w:val="en-US"/>
        </w:rPr>
        <w:t>Juglar, Clement.</w:t>
      </w:r>
      <w:r w:rsidR="00A26465" w:rsidRPr="004132D7">
        <w:rPr>
          <w:rStyle w:val="reference-text"/>
          <w:color w:val="000000" w:themeColor="text1"/>
          <w:sz w:val="28"/>
          <w:szCs w:val="28"/>
          <w:lang w:val="en-US"/>
        </w:rPr>
        <w:t xml:space="preserve"> </w:t>
      </w:r>
      <w:hyperlink r:id="rId18" w:history="1">
        <w:r w:rsidR="00A26465" w:rsidRPr="004132D7">
          <w:rPr>
            <w:rStyle w:val="a4"/>
            <w:i/>
            <w:iCs/>
            <w:color w:val="000000" w:themeColor="text1"/>
            <w:sz w:val="28"/>
            <w:szCs w:val="28"/>
            <w:lang w:val="en-US"/>
          </w:rPr>
          <w:t xml:space="preserve">Des Crises </w:t>
        </w:r>
        <w:proofErr w:type="spellStart"/>
        <w:r w:rsidR="00A26465" w:rsidRPr="004132D7">
          <w:rPr>
            <w:rStyle w:val="a4"/>
            <w:i/>
            <w:iCs/>
            <w:color w:val="000000" w:themeColor="text1"/>
            <w:sz w:val="28"/>
            <w:szCs w:val="28"/>
            <w:lang w:val="en-US"/>
          </w:rPr>
          <w:t>commerciales</w:t>
        </w:r>
        <w:proofErr w:type="spellEnd"/>
        <w:r w:rsidR="00A26465" w:rsidRPr="004132D7">
          <w:rPr>
            <w:rStyle w:val="a4"/>
            <w:i/>
            <w:iCs/>
            <w:color w:val="000000" w:themeColor="text1"/>
            <w:sz w:val="28"/>
            <w:szCs w:val="28"/>
            <w:lang w:val="en-US"/>
          </w:rPr>
          <w:t xml:space="preserve"> et </w:t>
        </w:r>
        <w:proofErr w:type="spellStart"/>
        <w:r w:rsidR="00A26465" w:rsidRPr="004132D7">
          <w:rPr>
            <w:rStyle w:val="a4"/>
            <w:i/>
            <w:iCs/>
            <w:color w:val="000000" w:themeColor="text1"/>
            <w:sz w:val="28"/>
            <w:szCs w:val="28"/>
            <w:lang w:val="en-US"/>
          </w:rPr>
          <w:t>leur</w:t>
        </w:r>
        <w:proofErr w:type="spellEnd"/>
        <w:r w:rsidR="00A26465" w:rsidRPr="004132D7">
          <w:rPr>
            <w:rStyle w:val="a4"/>
            <w:i/>
            <w:iCs/>
            <w:color w:val="000000" w:themeColor="text1"/>
            <w:sz w:val="28"/>
            <w:szCs w:val="28"/>
            <w:lang w:val="en-US"/>
          </w:rPr>
          <w:t xml:space="preserve"> retour </w:t>
        </w:r>
        <w:proofErr w:type="spellStart"/>
        <w:r w:rsidR="00A26465" w:rsidRPr="004132D7">
          <w:rPr>
            <w:rStyle w:val="a4"/>
            <w:i/>
            <w:iCs/>
            <w:color w:val="000000" w:themeColor="text1"/>
            <w:sz w:val="28"/>
            <w:szCs w:val="28"/>
            <w:lang w:val="en-US"/>
          </w:rPr>
          <w:t>periodique</w:t>
        </w:r>
        <w:proofErr w:type="spellEnd"/>
        <w:r w:rsidR="00A26465" w:rsidRPr="004132D7">
          <w:rPr>
            <w:rStyle w:val="a4"/>
            <w:i/>
            <w:iCs/>
            <w:color w:val="000000" w:themeColor="text1"/>
            <w:sz w:val="28"/>
            <w:szCs w:val="28"/>
            <w:lang w:val="en-US"/>
          </w:rPr>
          <w:t xml:space="preserve"> </w:t>
        </w:r>
        <w:proofErr w:type="spellStart"/>
        <w:r w:rsidR="00A26465" w:rsidRPr="004132D7">
          <w:rPr>
            <w:rStyle w:val="a4"/>
            <w:i/>
            <w:iCs/>
            <w:color w:val="000000" w:themeColor="text1"/>
            <w:sz w:val="28"/>
            <w:szCs w:val="28"/>
            <w:lang w:val="en-US"/>
          </w:rPr>
          <w:t>en</w:t>
        </w:r>
        <w:proofErr w:type="spellEnd"/>
        <w:r w:rsidR="00A26465" w:rsidRPr="004132D7">
          <w:rPr>
            <w:rStyle w:val="a4"/>
            <w:i/>
            <w:iCs/>
            <w:color w:val="000000" w:themeColor="text1"/>
            <w:sz w:val="28"/>
            <w:szCs w:val="28"/>
            <w:lang w:val="en-US"/>
          </w:rPr>
          <w:t xml:space="preserve"> France, </w:t>
        </w:r>
        <w:proofErr w:type="spellStart"/>
        <w:r w:rsidR="00A26465" w:rsidRPr="004132D7">
          <w:rPr>
            <w:rStyle w:val="a4"/>
            <w:i/>
            <w:iCs/>
            <w:color w:val="000000" w:themeColor="text1"/>
            <w:sz w:val="28"/>
            <w:szCs w:val="28"/>
            <w:lang w:val="en-US"/>
          </w:rPr>
          <w:t>en</w:t>
        </w:r>
        <w:proofErr w:type="spellEnd"/>
        <w:r w:rsidR="00A26465" w:rsidRPr="004132D7">
          <w:rPr>
            <w:rStyle w:val="a4"/>
            <w:i/>
            <w:iCs/>
            <w:color w:val="000000" w:themeColor="text1"/>
            <w:sz w:val="28"/>
            <w:szCs w:val="28"/>
            <w:lang w:val="en-US"/>
          </w:rPr>
          <w:t xml:space="preserve"> </w:t>
        </w:r>
        <w:proofErr w:type="spellStart"/>
        <w:r w:rsidR="00A26465" w:rsidRPr="004132D7">
          <w:rPr>
            <w:rStyle w:val="a4"/>
            <w:i/>
            <w:iCs/>
            <w:color w:val="000000" w:themeColor="text1"/>
            <w:sz w:val="28"/>
            <w:szCs w:val="28"/>
            <w:lang w:val="en-US"/>
          </w:rPr>
          <w:t>Angleterre</w:t>
        </w:r>
        <w:proofErr w:type="spellEnd"/>
        <w:r w:rsidR="00A26465" w:rsidRPr="004132D7">
          <w:rPr>
            <w:rStyle w:val="a4"/>
            <w:i/>
            <w:iCs/>
            <w:color w:val="000000" w:themeColor="text1"/>
            <w:sz w:val="28"/>
            <w:szCs w:val="28"/>
            <w:lang w:val="en-US"/>
          </w:rPr>
          <w:t xml:space="preserve">, et aux </w:t>
        </w:r>
        <w:proofErr w:type="spellStart"/>
        <w:r w:rsidR="00A26465" w:rsidRPr="004132D7">
          <w:rPr>
            <w:rStyle w:val="a4"/>
            <w:i/>
            <w:iCs/>
            <w:color w:val="000000" w:themeColor="text1"/>
            <w:sz w:val="28"/>
            <w:szCs w:val="28"/>
            <w:lang w:val="en-US"/>
          </w:rPr>
          <w:t>Etats-Unis</w:t>
        </w:r>
        <w:proofErr w:type="spellEnd"/>
      </w:hyperlink>
      <w:r w:rsidR="00A26465" w:rsidRPr="004132D7">
        <w:rPr>
          <w:rStyle w:val="reference-text"/>
          <w:rFonts w:eastAsiaTheme="majorEastAsia"/>
          <w:color w:val="000000" w:themeColor="text1"/>
          <w:sz w:val="28"/>
          <w:szCs w:val="28"/>
          <w:lang w:val="en-US"/>
        </w:rPr>
        <w:t xml:space="preserve">. Paris: </w:t>
      </w:r>
      <w:proofErr w:type="spellStart"/>
      <w:r w:rsidR="00A26465" w:rsidRPr="004132D7">
        <w:rPr>
          <w:rStyle w:val="reference-text"/>
          <w:rFonts w:eastAsiaTheme="majorEastAsia"/>
          <w:color w:val="000000" w:themeColor="text1"/>
          <w:sz w:val="28"/>
          <w:szCs w:val="28"/>
          <w:lang w:val="en-US"/>
        </w:rPr>
        <w:t>Guillaumin</w:t>
      </w:r>
      <w:proofErr w:type="spellEnd"/>
      <w:r w:rsidR="00A26465" w:rsidRPr="004132D7">
        <w:rPr>
          <w:rStyle w:val="reference-text"/>
          <w:rFonts w:eastAsiaTheme="majorEastAsia"/>
          <w:color w:val="000000" w:themeColor="text1"/>
          <w:sz w:val="28"/>
          <w:szCs w:val="28"/>
          <w:lang w:val="en-US"/>
        </w:rPr>
        <w:t>, 1862.</w:t>
      </w:r>
    </w:p>
    <w:p w:rsidR="00786043" w:rsidRPr="004132D7" w:rsidRDefault="009A7F2A"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rPr>
        <w:t xml:space="preserve">Циклы </w:t>
      </w:r>
      <w:proofErr w:type="spellStart"/>
      <w:r w:rsidRPr="004132D7">
        <w:rPr>
          <w:color w:val="000000" w:themeColor="text1"/>
          <w:sz w:val="28"/>
          <w:szCs w:val="28"/>
        </w:rPr>
        <w:t>Жюгляра</w:t>
      </w:r>
      <w:proofErr w:type="spellEnd"/>
      <w:r w:rsidRPr="004132D7">
        <w:rPr>
          <w:color w:val="000000" w:themeColor="text1"/>
          <w:sz w:val="28"/>
          <w:szCs w:val="28"/>
        </w:rPr>
        <w:t xml:space="preserve"> [Электронный ресурс] // Режим доступа: </w:t>
      </w:r>
      <w:hyperlink r:id="rId19" w:anchor="cite_note-1" w:history="1">
        <w:r w:rsidRPr="004132D7">
          <w:rPr>
            <w:color w:val="000000" w:themeColor="text1"/>
            <w:sz w:val="28"/>
            <w:szCs w:val="28"/>
            <w:u w:val="single"/>
          </w:rPr>
          <w:t>https://ru.wikipedia.org/wiki/%D0%A6%D0%B8%D0%BA%D0%BB%D1%8B_%D0%96%D1%8E%D0%B3%D0%BB%D1%8F%D1%80%D0%B0#cite_note-1</w:t>
        </w:r>
      </w:hyperlink>
      <w:r w:rsidRPr="004132D7">
        <w:rPr>
          <w:color w:val="000000" w:themeColor="text1"/>
          <w:sz w:val="28"/>
          <w:szCs w:val="28"/>
        </w:rPr>
        <w:t xml:space="preserve"> – Заглавие с экрана. – (Дата обращения: 12.01.2020).</w:t>
      </w:r>
    </w:p>
    <w:p w:rsidR="00025D8B" w:rsidRPr="004132D7" w:rsidRDefault="00786043" w:rsidP="00FE398F">
      <w:pPr>
        <w:pStyle w:val="a5"/>
        <w:numPr>
          <w:ilvl w:val="0"/>
          <w:numId w:val="6"/>
        </w:numPr>
        <w:spacing w:before="300" w:line="360" w:lineRule="auto"/>
        <w:ind w:firstLine="720"/>
        <w:jc w:val="both"/>
        <w:rPr>
          <w:rStyle w:val="reference-text"/>
          <w:color w:val="000000" w:themeColor="text1"/>
          <w:sz w:val="28"/>
          <w:szCs w:val="28"/>
        </w:rPr>
      </w:pPr>
      <w:r w:rsidRPr="004132D7">
        <w:rPr>
          <w:color w:val="000000" w:themeColor="text1"/>
          <w:sz w:val="28"/>
          <w:szCs w:val="28"/>
          <w:shd w:val="clear" w:color="auto" w:fill="FFFFFF"/>
          <w:lang w:val="en-US"/>
        </w:rPr>
        <w:t> </w:t>
      </w:r>
      <w:r w:rsidRPr="004132D7">
        <w:rPr>
          <w:rStyle w:val="reference-text"/>
          <w:rFonts w:eastAsiaTheme="majorEastAsia"/>
          <w:color w:val="000000" w:themeColor="text1"/>
          <w:sz w:val="28"/>
          <w:szCs w:val="28"/>
          <w:shd w:val="clear" w:color="auto" w:fill="FFFFFF"/>
          <w:lang w:val="en-US"/>
        </w:rPr>
        <w:t>Kuznets S. </w:t>
      </w:r>
      <w:r w:rsidRPr="004132D7">
        <w:rPr>
          <w:rStyle w:val="reference-text"/>
          <w:rFonts w:eastAsiaTheme="majorEastAsia"/>
          <w:iCs/>
          <w:color w:val="000000" w:themeColor="text1"/>
          <w:sz w:val="28"/>
          <w:szCs w:val="28"/>
          <w:shd w:val="clear" w:color="auto" w:fill="FFFFFF"/>
          <w:lang w:val="en-US"/>
        </w:rPr>
        <w:t>Secular Movements in Production and Prices. Their Nature and their Bearing upon Cyclical Fluctuations</w:t>
      </w:r>
      <w:r w:rsidRPr="004132D7">
        <w:rPr>
          <w:rStyle w:val="reference-text"/>
          <w:rFonts w:eastAsiaTheme="majorEastAsia"/>
          <w:color w:val="000000" w:themeColor="text1"/>
          <w:sz w:val="28"/>
          <w:szCs w:val="28"/>
          <w:shd w:val="clear" w:color="auto" w:fill="FFFFFF"/>
          <w:lang w:val="en-US"/>
        </w:rPr>
        <w:t xml:space="preserve">. </w:t>
      </w:r>
      <w:proofErr w:type="spellStart"/>
      <w:r w:rsidRPr="004132D7">
        <w:rPr>
          <w:rStyle w:val="reference-text"/>
          <w:rFonts w:eastAsiaTheme="majorEastAsia"/>
          <w:color w:val="000000" w:themeColor="text1"/>
          <w:sz w:val="28"/>
          <w:szCs w:val="28"/>
          <w:shd w:val="clear" w:color="auto" w:fill="FFFFFF"/>
        </w:rPr>
        <w:t>Boston</w:t>
      </w:r>
      <w:proofErr w:type="spellEnd"/>
      <w:r w:rsidRPr="004132D7">
        <w:rPr>
          <w:rStyle w:val="reference-text"/>
          <w:rFonts w:eastAsiaTheme="majorEastAsia"/>
          <w:color w:val="000000" w:themeColor="text1"/>
          <w:sz w:val="28"/>
          <w:szCs w:val="28"/>
          <w:shd w:val="clear" w:color="auto" w:fill="FFFFFF"/>
        </w:rPr>
        <w:t xml:space="preserve">: </w:t>
      </w:r>
      <w:proofErr w:type="spellStart"/>
      <w:r w:rsidRPr="004132D7">
        <w:rPr>
          <w:rStyle w:val="reference-text"/>
          <w:rFonts w:eastAsiaTheme="majorEastAsia"/>
          <w:color w:val="000000" w:themeColor="text1"/>
          <w:sz w:val="28"/>
          <w:szCs w:val="28"/>
          <w:shd w:val="clear" w:color="auto" w:fill="FFFFFF"/>
        </w:rPr>
        <w:t>Houghton</w:t>
      </w:r>
      <w:proofErr w:type="spellEnd"/>
      <w:r w:rsidRPr="004132D7">
        <w:rPr>
          <w:rStyle w:val="reference-text"/>
          <w:rFonts w:eastAsiaTheme="majorEastAsia"/>
          <w:color w:val="000000" w:themeColor="text1"/>
          <w:sz w:val="28"/>
          <w:szCs w:val="28"/>
          <w:shd w:val="clear" w:color="auto" w:fill="FFFFFF"/>
        </w:rPr>
        <w:t xml:space="preserve"> </w:t>
      </w:r>
      <w:proofErr w:type="spellStart"/>
      <w:r w:rsidRPr="004132D7">
        <w:rPr>
          <w:rStyle w:val="reference-text"/>
          <w:rFonts w:eastAsiaTheme="majorEastAsia"/>
          <w:color w:val="000000" w:themeColor="text1"/>
          <w:sz w:val="28"/>
          <w:szCs w:val="28"/>
          <w:shd w:val="clear" w:color="auto" w:fill="FFFFFF"/>
        </w:rPr>
        <w:t>Mifflin</w:t>
      </w:r>
      <w:proofErr w:type="spellEnd"/>
      <w:r w:rsidRPr="004132D7">
        <w:rPr>
          <w:rStyle w:val="reference-text"/>
          <w:rFonts w:eastAsiaTheme="majorEastAsia"/>
          <w:color w:val="000000" w:themeColor="text1"/>
          <w:sz w:val="28"/>
          <w:szCs w:val="28"/>
          <w:shd w:val="clear" w:color="auto" w:fill="FFFFFF"/>
        </w:rPr>
        <w:t>, 1930.</w:t>
      </w:r>
    </w:p>
    <w:p w:rsidR="00883181" w:rsidRPr="004132D7" w:rsidRDefault="00025D8B"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rPr>
        <w:t xml:space="preserve">Ритмы Кузнеца [Электронный ресурс] // Режим доступа: </w:t>
      </w:r>
      <w:hyperlink r:id="rId20" w:history="1">
        <w:r w:rsidRPr="004132D7">
          <w:rPr>
            <w:color w:val="000000" w:themeColor="text1"/>
            <w:sz w:val="28"/>
            <w:szCs w:val="28"/>
            <w:u w:val="single"/>
          </w:rPr>
          <w:t>https://ru.wikipedia.org/wiki/%D0%A0%D0%B8%D1%82%D0%BC%D1%8B_%D0%9A%D1%83%D0%B7%D0%BD%D0%B5%D1%86%D0%B0</w:t>
        </w:r>
      </w:hyperlink>
      <w:r w:rsidRPr="004132D7">
        <w:rPr>
          <w:color w:val="000000" w:themeColor="text1"/>
          <w:sz w:val="28"/>
          <w:szCs w:val="28"/>
        </w:rPr>
        <w:t xml:space="preserve"> – Заглавие с экрана. – (Дата обращения: 12.01.2020).</w:t>
      </w:r>
    </w:p>
    <w:p w:rsidR="00942A81" w:rsidRPr="004132D7" w:rsidRDefault="00883181" w:rsidP="00FE398F">
      <w:pPr>
        <w:pStyle w:val="a5"/>
        <w:numPr>
          <w:ilvl w:val="0"/>
          <w:numId w:val="6"/>
        </w:numPr>
        <w:spacing w:before="300" w:line="360" w:lineRule="auto"/>
        <w:ind w:firstLine="720"/>
        <w:jc w:val="both"/>
        <w:rPr>
          <w:color w:val="000000" w:themeColor="text1"/>
          <w:sz w:val="28"/>
          <w:szCs w:val="28"/>
        </w:rPr>
      </w:pPr>
      <w:r w:rsidRPr="004132D7">
        <w:rPr>
          <w:rFonts w:ascii="Arial" w:hAnsi="Arial" w:cs="Arial"/>
          <w:color w:val="000000" w:themeColor="text1"/>
          <w:sz w:val="28"/>
          <w:szCs w:val="28"/>
          <w:shd w:val="clear" w:color="auto" w:fill="FFFFFF"/>
        </w:rPr>
        <w:lastRenderedPageBreak/>
        <w:t> </w:t>
      </w:r>
      <w:hyperlink r:id="rId21" w:tooltip="Форрестер, Джей" w:history="1">
        <w:r w:rsidRPr="004132D7">
          <w:rPr>
            <w:rStyle w:val="a4"/>
            <w:rFonts w:eastAsiaTheme="majorEastAsia"/>
            <w:color w:val="000000" w:themeColor="text1"/>
            <w:sz w:val="28"/>
            <w:szCs w:val="28"/>
            <w:shd w:val="clear" w:color="auto" w:fill="FFFFFF"/>
            <w:lang w:val="en-US"/>
          </w:rPr>
          <w:t>Forrester J. W.</w:t>
        </w:r>
      </w:hyperlink>
      <w:r w:rsidRPr="004132D7">
        <w:rPr>
          <w:color w:val="000000" w:themeColor="text1"/>
          <w:sz w:val="28"/>
          <w:szCs w:val="28"/>
          <w:shd w:val="clear" w:color="auto" w:fill="FFFFFF"/>
          <w:lang w:val="en-US"/>
        </w:rPr>
        <w:t> New Perspectives on Economic Growth. </w:t>
      </w:r>
      <w:r w:rsidRPr="004132D7">
        <w:rPr>
          <w:i/>
          <w:iCs/>
          <w:color w:val="000000" w:themeColor="text1"/>
          <w:sz w:val="28"/>
          <w:szCs w:val="28"/>
          <w:shd w:val="clear" w:color="auto" w:fill="FFFFFF"/>
          <w:lang w:val="en-US"/>
        </w:rPr>
        <w:t>Alternatives to Growth — A Search for Sustainable Futures</w:t>
      </w:r>
      <w:r w:rsidRPr="004132D7">
        <w:rPr>
          <w:color w:val="000000" w:themeColor="text1"/>
          <w:sz w:val="28"/>
          <w:szCs w:val="28"/>
          <w:shd w:val="clear" w:color="auto" w:fill="FFFFFF"/>
          <w:lang w:val="en-US"/>
        </w:rPr>
        <w:t xml:space="preserve"> / Ed. by D. L. Meadows. </w:t>
      </w:r>
      <w:proofErr w:type="spellStart"/>
      <w:r w:rsidRPr="004132D7">
        <w:rPr>
          <w:color w:val="000000" w:themeColor="text1"/>
          <w:sz w:val="28"/>
          <w:szCs w:val="28"/>
          <w:shd w:val="clear" w:color="auto" w:fill="FFFFFF"/>
        </w:rPr>
        <w:t>Cambridge</w:t>
      </w:r>
      <w:proofErr w:type="spellEnd"/>
      <w:r w:rsidRPr="004132D7">
        <w:rPr>
          <w:color w:val="000000" w:themeColor="text1"/>
          <w:sz w:val="28"/>
          <w:szCs w:val="28"/>
          <w:shd w:val="clear" w:color="auto" w:fill="FFFFFF"/>
        </w:rPr>
        <w:t xml:space="preserve">, MA: </w:t>
      </w:r>
      <w:proofErr w:type="spellStart"/>
      <w:r w:rsidRPr="004132D7">
        <w:rPr>
          <w:color w:val="000000" w:themeColor="text1"/>
          <w:sz w:val="28"/>
          <w:szCs w:val="28"/>
          <w:shd w:val="clear" w:color="auto" w:fill="FFFFFF"/>
        </w:rPr>
        <w:t>Ballinger</w:t>
      </w:r>
      <w:proofErr w:type="spellEnd"/>
      <w:r w:rsidRPr="004132D7">
        <w:rPr>
          <w:color w:val="000000" w:themeColor="text1"/>
          <w:sz w:val="28"/>
          <w:szCs w:val="28"/>
          <w:shd w:val="clear" w:color="auto" w:fill="FFFFFF"/>
        </w:rPr>
        <w:t>, 1977. P. 107—121</w:t>
      </w:r>
      <w:r w:rsidR="00942A81" w:rsidRPr="004132D7">
        <w:rPr>
          <w:color w:val="000000" w:themeColor="text1"/>
          <w:sz w:val="28"/>
          <w:szCs w:val="28"/>
          <w:shd w:val="clear" w:color="auto" w:fill="FFFFFF"/>
        </w:rPr>
        <w:t>.</w:t>
      </w:r>
    </w:p>
    <w:p w:rsidR="00DC59FA" w:rsidRPr="004132D7" w:rsidRDefault="00942A81"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rPr>
        <w:t xml:space="preserve">Циклы Кондратьева [Электронный ресурс] // Режим доступа: </w:t>
      </w:r>
      <w:hyperlink r:id="rId22" w:history="1">
        <w:r w:rsidRPr="004132D7">
          <w:rPr>
            <w:color w:val="000000" w:themeColor="text1"/>
            <w:sz w:val="28"/>
            <w:szCs w:val="28"/>
            <w:u w:val="single"/>
          </w:rPr>
          <w:t>https://ru.wikipedia.org/wiki/%D0%A6%D0%B8%D0%BA%D0%BB%D1%8B_%D0%9A%D0%BE%D0%BD%D0%B4%D1%80%D0%B0%D1%82%D1%8C%D0%B5%D0%B2%D0%B0</w:t>
        </w:r>
      </w:hyperlink>
      <w:r w:rsidRPr="004132D7">
        <w:rPr>
          <w:color w:val="000000" w:themeColor="text1"/>
          <w:sz w:val="28"/>
          <w:szCs w:val="28"/>
        </w:rPr>
        <w:t xml:space="preserve"> – Заглавие с экрана. – (Дата обращения: 12.01.2020).</w:t>
      </w:r>
    </w:p>
    <w:p w:rsidR="00841B5F" w:rsidRPr="004132D7" w:rsidRDefault="00D6431C" w:rsidP="00FE398F">
      <w:pPr>
        <w:pStyle w:val="a5"/>
        <w:numPr>
          <w:ilvl w:val="0"/>
          <w:numId w:val="6"/>
        </w:numPr>
        <w:spacing w:before="300" w:line="360" w:lineRule="auto"/>
        <w:ind w:firstLine="720"/>
        <w:jc w:val="both"/>
        <w:rPr>
          <w:color w:val="000000" w:themeColor="text1"/>
          <w:sz w:val="28"/>
          <w:szCs w:val="28"/>
        </w:rPr>
      </w:pPr>
      <w:hyperlink r:id="rId23" w:history="1">
        <w:r w:rsidR="00DC59FA" w:rsidRPr="004132D7">
          <w:rPr>
            <w:rStyle w:val="a4"/>
            <w:rFonts w:eastAsiaTheme="majorEastAsia"/>
            <w:color w:val="000000" w:themeColor="text1"/>
            <w:sz w:val="28"/>
            <w:szCs w:val="28"/>
            <w:lang w:val="en-US"/>
          </w:rPr>
          <w:t>Kondratieff Waves: Dimensions and Prospects at the Dawn of the 21st Century</w:t>
        </w:r>
      </w:hyperlink>
      <w:r w:rsidR="00DC59FA" w:rsidRPr="004132D7">
        <w:rPr>
          <w:color w:val="000000" w:themeColor="text1"/>
          <w:sz w:val="28"/>
          <w:szCs w:val="28"/>
          <w:shd w:val="clear" w:color="auto" w:fill="FFFFFF"/>
          <w:lang w:val="en-US"/>
        </w:rPr>
        <w:t xml:space="preserve"> / </w:t>
      </w:r>
      <w:proofErr w:type="spellStart"/>
      <w:r w:rsidR="00DC59FA" w:rsidRPr="004132D7">
        <w:rPr>
          <w:color w:val="000000" w:themeColor="text1"/>
          <w:sz w:val="28"/>
          <w:szCs w:val="28"/>
          <w:shd w:val="clear" w:color="auto" w:fill="FFFFFF"/>
        </w:rPr>
        <w:t>Отв</w:t>
      </w:r>
      <w:proofErr w:type="spellEnd"/>
      <w:r w:rsidR="00DC59FA" w:rsidRPr="004132D7">
        <w:rPr>
          <w:color w:val="000000" w:themeColor="text1"/>
          <w:sz w:val="28"/>
          <w:szCs w:val="28"/>
          <w:shd w:val="clear" w:color="auto" w:fill="FFFFFF"/>
          <w:lang w:val="en-US"/>
        </w:rPr>
        <w:t xml:space="preserve">. </w:t>
      </w:r>
      <w:proofErr w:type="spellStart"/>
      <w:r w:rsidR="00DC59FA" w:rsidRPr="004132D7">
        <w:rPr>
          <w:color w:val="000000" w:themeColor="text1"/>
          <w:sz w:val="28"/>
          <w:szCs w:val="28"/>
          <w:shd w:val="clear" w:color="auto" w:fill="FFFFFF"/>
        </w:rPr>
        <w:t>ред</w:t>
      </w:r>
      <w:proofErr w:type="spellEnd"/>
      <w:r w:rsidR="00DC59FA" w:rsidRPr="004132D7">
        <w:rPr>
          <w:color w:val="000000" w:themeColor="text1"/>
          <w:sz w:val="28"/>
          <w:szCs w:val="28"/>
          <w:shd w:val="clear" w:color="auto" w:fill="FFFFFF"/>
          <w:lang w:val="en-US"/>
        </w:rPr>
        <w:t>. </w:t>
      </w:r>
      <w:hyperlink r:id="rId24" w:tooltip="Гринин, Леонид Ефимович" w:history="1">
        <w:r w:rsidR="00DC59FA" w:rsidRPr="004132D7">
          <w:rPr>
            <w:rStyle w:val="a4"/>
            <w:rFonts w:eastAsiaTheme="majorEastAsia"/>
            <w:color w:val="000000" w:themeColor="text1"/>
            <w:sz w:val="28"/>
            <w:szCs w:val="28"/>
            <w:shd w:val="clear" w:color="auto" w:fill="FFFFFF"/>
          </w:rPr>
          <w:t>Л. Е. Гринин</w:t>
        </w:r>
      </w:hyperlink>
      <w:r w:rsidR="00DC59FA" w:rsidRPr="004132D7">
        <w:rPr>
          <w:color w:val="000000" w:themeColor="text1"/>
          <w:sz w:val="28"/>
          <w:szCs w:val="28"/>
          <w:shd w:val="clear" w:color="auto" w:fill="FFFFFF"/>
        </w:rPr>
        <w:t>, </w:t>
      </w:r>
      <w:hyperlink r:id="rId25" w:tooltip="en:Tessaleno Devezas" w:history="1">
        <w:r w:rsidR="00DC59FA" w:rsidRPr="004132D7">
          <w:rPr>
            <w:rStyle w:val="a4"/>
            <w:rFonts w:eastAsiaTheme="majorEastAsia"/>
            <w:color w:val="000000" w:themeColor="text1"/>
            <w:sz w:val="28"/>
            <w:szCs w:val="28"/>
            <w:shd w:val="clear" w:color="auto" w:fill="FFFFFF"/>
          </w:rPr>
          <w:t xml:space="preserve">Т. </w:t>
        </w:r>
        <w:proofErr w:type="spellStart"/>
        <w:r w:rsidR="00DC59FA" w:rsidRPr="004132D7">
          <w:rPr>
            <w:rStyle w:val="a4"/>
            <w:rFonts w:eastAsiaTheme="majorEastAsia"/>
            <w:color w:val="000000" w:themeColor="text1"/>
            <w:sz w:val="28"/>
            <w:szCs w:val="28"/>
            <w:shd w:val="clear" w:color="auto" w:fill="FFFFFF"/>
          </w:rPr>
          <w:t>Девезас</w:t>
        </w:r>
        <w:proofErr w:type="spellEnd"/>
      </w:hyperlink>
      <w:r w:rsidR="00DC59FA" w:rsidRPr="004132D7">
        <w:rPr>
          <w:color w:val="000000" w:themeColor="text1"/>
          <w:sz w:val="28"/>
          <w:szCs w:val="28"/>
          <w:shd w:val="clear" w:color="auto" w:fill="FFFFFF"/>
        </w:rPr>
        <w:t>, </w:t>
      </w:r>
      <w:hyperlink r:id="rId26" w:tooltip="Коротаев, Андрей Витальевич" w:history="1">
        <w:r w:rsidR="00DC59FA" w:rsidRPr="004132D7">
          <w:rPr>
            <w:rStyle w:val="a4"/>
            <w:rFonts w:eastAsiaTheme="majorEastAsia"/>
            <w:color w:val="000000" w:themeColor="text1"/>
            <w:sz w:val="28"/>
            <w:szCs w:val="28"/>
            <w:shd w:val="clear" w:color="auto" w:fill="FFFFFF"/>
          </w:rPr>
          <w:t xml:space="preserve">А. В. </w:t>
        </w:r>
        <w:proofErr w:type="spellStart"/>
        <w:r w:rsidR="00DC59FA" w:rsidRPr="004132D7">
          <w:rPr>
            <w:rStyle w:val="a4"/>
            <w:rFonts w:eastAsiaTheme="majorEastAsia"/>
            <w:color w:val="000000" w:themeColor="text1"/>
            <w:sz w:val="28"/>
            <w:szCs w:val="28"/>
            <w:shd w:val="clear" w:color="auto" w:fill="FFFFFF"/>
          </w:rPr>
          <w:t>Коротаев</w:t>
        </w:r>
        <w:proofErr w:type="spellEnd"/>
      </w:hyperlink>
      <w:r w:rsidR="00DC59FA" w:rsidRPr="004132D7">
        <w:rPr>
          <w:color w:val="000000" w:themeColor="text1"/>
          <w:sz w:val="28"/>
          <w:szCs w:val="28"/>
          <w:shd w:val="clear" w:color="auto" w:fill="FFFFFF"/>
        </w:rPr>
        <w:t>. — Волгоград: Учитель, 2012. </w:t>
      </w:r>
    </w:p>
    <w:p w:rsidR="004804E8" w:rsidRPr="004132D7" w:rsidRDefault="00614941" w:rsidP="00FE398F">
      <w:pPr>
        <w:pStyle w:val="a5"/>
        <w:numPr>
          <w:ilvl w:val="0"/>
          <w:numId w:val="6"/>
        </w:numPr>
        <w:spacing w:before="300" w:line="360" w:lineRule="auto"/>
        <w:ind w:firstLine="720"/>
        <w:jc w:val="both"/>
        <w:rPr>
          <w:color w:val="000000" w:themeColor="text1"/>
          <w:sz w:val="28"/>
          <w:szCs w:val="28"/>
        </w:rPr>
      </w:pPr>
      <w:proofErr w:type="spellStart"/>
      <w:r w:rsidRPr="004132D7">
        <w:rPr>
          <w:color w:val="000000" w:themeColor="text1"/>
          <w:sz w:val="28"/>
          <w:szCs w:val="28"/>
        </w:rPr>
        <w:t>Станик</w:t>
      </w:r>
      <w:proofErr w:type="spellEnd"/>
      <w:r w:rsidRPr="004132D7">
        <w:rPr>
          <w:color w:val="000000" w:themeColor="text1"/>
          <w:sz w:val="28"/>
          <w:szCs w:val="28"/>
        </w:rPr>
        <w:t xml:space="preserve"> Н. А., Цикличность экономики и финансовые кризисы </w:t>
      </w:r>
      <w:r w:rsidR="004804E8" w:rsidRPr="004132D7">
        <w:rPr>
          <w:color w:val="000000" w:themeColor="text1"/>
          <w:sz w:val="28"/>
          <w:szCs w:val="28"/>
        </w:rPr>
        <w:t>[</w:t>
      </w:r>
      <w:r w:rsidRPr="004132D7">
        <w:rPr>
          <w:color w:val="000000" w:themeColor="text1"/>
          <w:sz w:val="28"/>
          <w:szCs w:val="28"/>
        </w:rPr>
        <w:t>Электронный ресурс] // Режим доступа:</w:t>
      </w:r>
      <w:r w:rsidR="00841B5F" w:rsidRPr="004132D7">
        <w:rPr>
          <w:color w:val="000000" w:themeColor="text1"/>
          <w:sz w:val="28"/>
          <w:szCs w:val="28"/>
        </w:rPr>
        <w:t xml:space="preserve"> </w:t>
      </w:r>
      <w:hyperlink r:id="rId27" w:history="1">
        <w:r w:rsidR="00841B5F" w:rsidRPr="004132D7">
          <w:rPr>
            <w:color w:val="000000" w:themeColor="text1"/>
            <w:sz w:val="28"/>
            <w:szCs w:val="28"/>
            <w:u w:val="single"/>
          </w:rPr>
          <w:t>https://cyberleninka.ru/article/n/tsiklichnost-ekonomiki-i-finansovye-krizisy/viewer</w:t>
        </w:r>
      </w:hyperlink>
      <w:r w:rsidR="00841B5F" w:rsidRPr="004132D7">
        <w:rPr>
          <w:color w:val="000000" w:themeColor="text1"/>
          <w:sz w:val="28"/>
          <w:szCs w:val="28"/>
        </w:rPr>
        <w:t xml:space="preserve"> </w:t>
      </w:r>
      <w:r w:rsidRPr="004132D7">
        <w:rPr>
          <w:color w:val="000000" w:themeColor="text1"/>
          <w:sz w:val="28"/>
          <w:szCs w:val="28"/>
        </w:rPr>
        <w:t xml:space="preserve"> – Заглавие с экрана. – (Дата обращения: 13.01.2020).</w:t>
      </w:r>
    </w:p>
    <w:p w:rsidR="00AC2032" w:rsidRPr="004132D7" w:rsidRDefault="004804E8"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rPr>
        <w:t xml:space="preserve">Финансовые институты: их виды и функции [Электронный ресурс] // Режим доступа: </w:t>
      </w:r>
      <w:hyperlink r:id="rId28" w:history="1">
        <w:r w:rsidRPr="004132D7">
          <w:rPr>
            <w:rStyle w:val="a4"/>
            <w:rFonts w:eastAsiaTheme="majorEastAsia"/>
            <w:color w:val="000000" w:themeColor="text1"/>
            <w:sz w:val="28"/>
            <w:szCs w:val="28"/>
          </w:rPr>
          <w:t>https://psyera.ru/6445/finansovye-instituty-ih-vidy-i-funkcii</w:t>
        </w:r>
      </w:hyperlink>
      <w:r w:rsidRPr="004132D7">
        <w:rPr>
          <w:color w:val="000000" w:themeColor="text1"/>
          <w:sz w:val="28"/>
          <w:szCs w:val="28"/>
        </w:rPr>
        <w:t xml:space="preserve"> – Заглавие с экрана. – (Дата обращения: 13.01.2020).</w:t>
      </w:r>
    </w:p>
    <w:p w:rsidR="00890B51" w:rsidRPr="004132D7" w:rsidRDefault="00AC2032"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rPr>
        <w:t xml:space="preserve">Финансовые учреждения [Электронный ресурс] // Режим доступа: </w:t>
      </w:r>
      <w:hyperlink r:id="rId29" w:history="1">
        <w:r w:rsidRPr="004132D7">
          <w:rPr>
            <w:color w:val="000000" w:themeColor="text1"/>
            <w:sz w:val="28"/>
            <w:szCs w:val="28"/>
            <w:u w:val="single"/>
          </w:rPr>
          <w:t>https://ru.wikipedia.org/wiki/%D0%A4%D0%B8%D0%BD%D0%B0%D0%BD%D1%81%D0%BE%D0%B2%D1%8B%D0%B5_%D1%83%D1%87%D1%80%D0%B5%D0%B6%D0%B4%D0%B5%D0%BD%D0%B8%D1%8F</w:t>
        </w:r>
      </w:hyperlink>
      <w:r w:rsidRPr="004132D7">
        <w:rPr>
          <w:color w:val="000000" w:themeColor="text1"/>
          <w:sz w:val="28"/>
          <w:szCs w:val="28"/>
        </w:rPr>
        <w:t xml:space="preserve"> – Заглавие с экрана. – (Дата обращения: 1</w:t>
      </w:r>
      <w:r w:rsidR="00890B51" w:rsidRPr="004132D7">
        <w:rPr>
          <w:color w:val="000000" w:themeColor="text1"/>
          <w:sz w:val="28"/>
          <w:szCs w:val="28"/>
        </w:rPr>
        <w:t>4</w:t>
      </w:r>
      <w:r w:rsidRPr="004132D7">
        <w:rPr>
          <w:color w:val="000000" w:themeColor="text1"/>
          <w:sz w:val="28"/>
          <w:szCs w:val="28"/>
        </w:rPr>
        <w:t>.01.2020).</w:t>
      </w:r>
    </w:p>
    <w:p w:rsidR="000B4053" w:rsidRPr="004132D7" w:rsidRDefault="000B4053" w:rsidP="00FE398F">
      <w:pPr>
        <w:pStyle w:val="a5"/>
        <w:numPr>
          <w:ilvl w:val="0"/>
          <w:numId w:val="6"/>
        </w:numPr>
        <w:spacing w:before="300" w:after="100" w:afterAutospacing="1" w:line="360" w:lineRule="auto"/>
        <w:ind w:firstLine="720"/>
        <w:jc w:val="both"/>
        <w:rPr>
          <w:color w:val="000000" w:themeColor="text1"/>
          <w:sz w:val="28"/>
          <w:szCs w:val="28"/>
          <w:lang w:val="en-US"/>
        </w:rPr>
      </w:pPr>
      <w:proofErr w:type="spellStart"/>
      <w:r w:rsidRPr="004132D7">
        <w:rPr>
          <w:rFonts w:ascii="TimesNewRomanPSMT" w:hAnsi="TimesNewRomanPSMT" w:cs="TimesNewRomanPSMT"/>
          <w:color w:val="000000" w:themeColor="text1"/>
          <w:sz w:val="28"/>
          <w:szCs w:val="28"/>
          <w:lang w:val="en-US"/>
        </w:rPr>
        <w:t>Wainhouse</w:t>
      </w:r>
      <w:proofErr w:type="spellEnd"/>
      <w:r w:rsidRPr="004132D7">
        <w:rPr>
          <w:rFonts w:ascii="TimesNewRomanPSMT" w:hAnsi="TimesNewRomanPSMT" w:cs="TimesNewRomanPSMT"/>
          <w:color w:val="000000" w:themeColor="text1"/>
          <w:sz w:val="28"/>
          <w:szCs w:val="28"/>
          <w:lang w:val="en-US"/>
        </w:rPr>
        <w:t xml:space="preserve"> C. E. Empirical evidence for Hayek’s theory of economic fluctuations. </w:t>
      </w:r>
      <w:r w:rsidR="00B0389A" w:rsidRPr="004132D7">
        <w:rPr>
          <w:rFonts w:ascii="TimesNewRomanPSMT" w:hAnsi="TimesNewRomanPSMT" w:cs="TimesNewRomanPSMT"/>
          <w:color w:val="000000" w:themeColor="text1"/>
          <w:sz w:val="28"/>
          <w:szCs w:val="28"/>
          <w:lang w:val="en-US"/>
        </w:rPr>
        <w:t xml:space="preserve">// </w:t>
      </w:r>
      <w:r w:rsidRPr="004132D7">
        <w:rPr>
          <w:rFonts w:ascii="TimesNewRomanPSMT" w:hAnsi="TimesNewRomanPSMT" w:cs="TimesNewRomanPSMT"/>
          <w:color w:val="000000" w:themeColor="text1"/>
          <w:sz w:val="28"/>
          <w:szCs w:val="28"/>
          <w:lang w:val="en-US"/>
        </w:rPr>
        <w:t xml:space="preserve">In B. N. Siegel (Ed.) Money in crisis: The federal reserve, the economy, and monetary reform. </w:t>
      </w:r>
      <w:r w:rsidR="00B0389A" w:rsidRPr="004132D7">
        <w:rPr>
          <w:rFonts w:ascii="TimesNewRomanPSMT" w:hAnsi="TimesNewRomanPSMT" w:cs="TimesNewRomanPSMT"/>
          <w:color w:val="000000" w:themeColor="text1"/>
          <w:sz w:val="28"/>
          <w:szCs w:val="28"/>
          <w:lang w:val="en-US"/>
        </w:rPr>
        <w:t xml:space="preserve">– </w:t>
      </w:r>
      <w:r w:rsidRPr="004132D7">
        <w:rPr>
          <w:rFonts w:ascii="TimesNewRomanPSMT" w:hAnsi="TimesNewRomanPSMT" w:cs="TimesNewRomanPSMT"/>
          <w:color w:val="000000" w:themeColor="text1"/>
          <w:sz w:val="28"/>
          <w:szCs w:val="28"/>
          <w:lang w:val="en-US"/>
        </w:rPr>
        <w:t>San Francisco: Pacific Institute for Public Policy Research</w:t>
      </w:r>
      <w:r w:rsidR="00B0389A" w:rsidRPr="004132D7">
        <w:rPr>
          <w:rFonts w:ascii="TimesNewRomanPSMT" w:hAnsi="TimesNewRomanPSMT" w:cs="TimesNewRomanPSMT"/>
          <w:color w:val="000000" w:themeColor="text1"/>
          <w:sz w:val="28"/>
          <w:szCs w:val="28"/>
          <w:lang w:val="en-US"/>
        </w:rPr>
        <w:t>. –</w:t>
      </w:r>
      <w:r w:rsidRPr="004132D7">
        <w:rPr>
          <w:rFonts w:ascii="TimesNewRomanPSMT" w:hAnsi="TimesNewRomanPSMT" w:cs="TimesNewRomanPSMT"/>
          <w:color w:val="000000" w:themeColor="text1"/>
          <w:sz w:val="28"/>
          <w:szCs w:val="28"/>
          <w:lang w:val="en-US"/>
        </w:rPr>
        <w:t xml:space="preserve"> 1984. </w:t>
      </w:r>
    </w:p>
    <w:p w:rsidR="004958B2" w:rsidRPr="004132D7" w:rsidRDefault="00736CCD"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shd w:val="clear" w:color="auto" w:fill="FFFFFF"/>
        </w:rPr>
        <w:lastRenderedPageBreak/>
        <w:t>Каменский Д.А. Применение моделей векторной авторегрессии при прогнозировании в финансах и экономике// Фундаментальные исследования. – 2019. – № 5. – С. 45-49</w:t>
      </w:r>
    </w:p>
    <w:p w:rsidR="000C71D0" w:rsidRPr="004132D7" w:rsidRDefault="000C71D0"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rPr>
        <w:t>Сысоев Ф. И. Эконометрическая верификация австрийской теории цикла // Финансы и бизнес. – 2019. – №</w:t>
      </w:r>
      <w:r w:rsidR="00975081" w:rsidRPr="004132D7">
        <w:rPr>
          <w:color w:val="000000" w:themeColor="text1"/>
          <w:sz w:val="28"/>
          <w:szCs w:val="28"/>
        </w:rPr>
        <w:t xml:space="preserve"> </w:t>
      </w:r>
      <w:r w:rsidRPr="004132D7">
        <w:rPr>
          <w:color w:val="000000" w:themeColor="text1"/>
          <w:sz w:val="28"/>
          <w:szCs w:val="28"/>
        </w:rPr>
        <w:t>3</w:t>
      </w:r>
    </w:p>
    <w:p w:rsidR="000C40BE" w:rsidRPr="004132D7" w:rsidRDefault="000C40BE"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rPr>
        <w:t xml:space="preserve">Маркс К., Энгельс Ф. Капитал: Критика политической экономии. Том второй. Книга </w:t>
      </w:r>
      <w:r w:rsidRPr="004132D7">
        <w:rPr>
          <w:color w:val="000000" w:themeColor="text1"/>
          <w:sz w:val="28"/>
          <w:szCs w:val="28"/>
          <w:lang w:val="en-US"/>
        </w:rPr>
        <w:t>II</w:t>
      </w:r>
      <w:r w:rsidRPr="004132D7">
        <w:rPr>
          <w:color w:val="000000" w:themeColor="text1"/>
          <w:sz w:val="28"/>
          <w:szCs w:val="28"/>
        </w:rPr>
        <w:t>: Процесс обращения капитала // Сочинения. – 2-е изд. – М.: Издательство политической литературы. – 1955. – Т. 24. – Ч. 1. – С. 445.</w:t>
      </w:r>
    </w:p>
    <w:p w:rsidR="004356C1" w:rsidRPr="004132D7" w:rsidRDefault="004356C1"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rPr>
        <w:t xml:space="preserve">Рязанов В. Т. Классическая политэкономия и ее роль в современной науке и практике // </w:t>
      </w:r>
      <w:r w:rsidRPr="004132D7">
        <w:rPr>
          <w:color w:val="000000" w:themeColor="text1"/>
          <w:sz w:val="28"/>
          <w:szCs w:val="28"/>
          <w:lang w:val="en-US"/>
        </w:rPr>
        <w:t>Financial</w:t>
      </w:r>
      <w:r w:rsidRPr="004132D7">
        <w:rPr>
          <w:color w:val="000000" w:themeColor="text1"/>
          <w:sz w:val="28"/>
          <w:szCs w:val="28"/>
        </w:rPr>
        <w:t xml:space="preserve"> </w:t>
      </w:r>
      <w:r w:rsidRPr="004132D7">
        <w:rPr>
          <w:color w:val="000000" w:themeColor="text1"/>
          <w:sz w:val="28"/>
          <w:szCs w:val="28"/>
          <w:lang w:val="en-US"/>
        </w:rPr>
        <w:t>Space</w:t>
      </w:r>
      <w:r w:rsidRPr="004132D7">
        <w:rPr>
          <w:color w:val="000000" w:themeColor="text1"/>
          <w:sz w:val="28"/>
          <w:szCs w:val="28"/>
        </w:rPr>
        <w:t>. – 2013. – №2. – С. 124.</w:t>
      </w:r>
    </w:p>
    <w:p w:rsidR="00962D1F" w:rsidRPr="004132D7" w:rsidRDefault="00962D1F" w:rsidP="00FE398F">
      <w:pPr>
        <w:pStyle w:val="a5"/>
        <w:numPr>
          <w:ilvl w:val="0"/>
          <w:numId w:val="6"/>
        </w:numPr>
        <w:spacing w:before="300" w:line="360" w:lineRule="auto"/>
        <w:ind w:firstLine="720"/>
        <w:jc w:val="both"/>
        <w:rPr>
          <w:color w:val="000000" w:themeColor="text1"/>
          <w:sz w:val="28"/>
          <w:szCs w:val="28"/>
          <w:lang w:val="en-US"/>
        </w:rPr>
      </w:pPr>
      <w:r w:rsidRPr="004132D7">
        <w:rPr>
          <w:color w:val="000000" w:themeColor="text1"/>
          <w:sz w:val="28"/>
          <w:szCs w:val="28"/>
          <w:lang w:val="en-US"/>
        </w:rPr>
        <w:t>Rothbard N. M. Man, Economy and State with Power and Market // By Ludwig von Mises Institute, Scholar’s Edition, second edition. – 2009. – P. 9</w:t>
      </w:r>
      <w:r w:rsidR="003F0EAF" w:rsidRPr="004132D7">
        <w:rPr>
          <w:color w:val="000000" w:themeColor="text1"/>
          <w:sz w:val="28"/>
          <w:szCs w:val="28"/>
          <w:lang w:val="en-US"/>
        </w:rPr>
        <w:t>89</w:t>
      </w:r>
      <w:r w:rsidRPr="004132D7">
        <w:rPr>
          <w:color w:val="000000" w:themeColor="text1"/>
          <w:sz w:val="28"/>
          <w:szCs w:val="28"/>
          <w:lang w:val="en-US"/>
        </w:rPr>
        <w:t>-101</w:t>
      </w:r>
      <w:r w:rsidR="003F0EAF" w:rsidRPr="004132D7">
        <w:rPr>
          <w:color w:val="000000" w:themeColor="text1"/>
          <w:sz w:val="28"/>
          <w:szCs w:val="28"/>
          <w:lang w:val="en-US"/>
        </w:rPr>
        <w:t>4</w:t>
      </w:r>
      <w:r w:rsidRPr="004132D7">
        <w:rPr>
          <w:color w:val="000000" w:themeColor="text1"/>
          <w:sz w:val="28"/>
          <w:szCs w:val="28"/>
          <w:lang w:val="en-US"/>
        </w:rPr>
        <w:t xml:space="preserve"> </w:t>
      </w:r>
    </w:p>
    <w:p w:rsidR="00A34DFE" w:rsidRPr="004132D7" w:rsidRDefault="008922E1"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rPr>
        <w:t>Мендельсон Л. А. Теория и история экономических кризисов и циклов // Издание в 3-х томах. – М.: Издательство социально-экономической литературы. – 1959. – Т.2. – С.</w:t>
      </w:r>
    </w:p>
    <w:p w:rsidR="00A34DFE" w:rsidRPr="004132D7" w:rsidRDefault="00855457"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rPr>
        <w:t>Иванова А. Ю. Современный взгляд на противоречия реального и финансового секторов экономики</w:t>
      </w:r>
      <w:r w:rsidR="00A34DFE" w:rsidRPr="004132D7">
        <w:rPr>
          <w:color w:val="000000" w:themeColor="text1"/>
          <w:sz w:val="28"/>
          <w:szCs w:val="28"/>
        </w:rPr>
        <w:t xml:space="preserve"> [Электронный ресурс]</w:t>
      </w:r>
      <w:r w:rsidRPr="004132D7">
        <w:rPr>
          <w:color w:val="000000" w:themeColor="text1"/>
          <w:sz w:val="28"/>
          <w:szCs w:val="28"/>
        </w:rPr>
        <w:t xml:space="preserve"> // </w:t>
      </w:r>
      <w:r w:rsidR="00A34DFE" w:rsidRPr="004132D7">
        <w:rPr>
          <w:color w:val="000000" w:themeColor="text1"/>
          <w:sz w:val="28"/>
          <w:szCs w:val="28"/>
        </w:rPr>
        <w:t xml:space="preserve">Режим доступа: </w:t>
      </w:r>
      <w:hyperlink r:id="rId30" w:history="1">
        <w:r w:rsidR="00A34DFE" w:rsidRPr="004132D7">
          <w:rPr>
            <w:rStyle w:val="a4"/>
            <w:rFonts w:eastAsiaTheme="majorEastAsia"/>
            <w:color w:val="000000" w:themeColor="text1"/>
            <w:sz w:val="28"/>
            <w:szCs w:val="28"/>
          </w:rPr>
          <w:t>https://cyberleninka.ru/article/n/sovremennyy-vzglyad-na-protivorechiya-realnogo-i-finansovogo-sektorov-ekonomiki</w:t>
        </w:r>
      </w:hyperlink>
      <w:r w:rsidR="00A34DFE" w:rsidRPr="004132D7">
        <w:rPr>
          <w:color w:val="000000" w:themeColor="text1"/>
          <w:sz w:val="28"/>
          <w:szCs w:val="28"/>
        </w:rPr>
        <w:t xml:space="preserve"> - Заглавие с экрана. – (Дата обращения: 29.05.2020)</w:t>
      </w:r>
    </w:p>
    <w:p w:rsidR="000C71D0" w:rsidRPr="004132D7" w:rsidRDefault="000C71D0"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rPr>
        <w:t xml:space="preserve">Банки и финансовый кризис [Электронный ресурс] // Режим доступа: </w:t>
      </w:r>
      <w:hyperlink r:id="rId31" w:history="1">
        <w:r w:rsidRPr="004132D7">
          <w:rPr>
            <w:rStyle w:val="a4"/>
            <w:rFonts w:eastAsiaTheme="majorEastAsia"/>
            <w:color w:val="000000" w:themeColor="text1"/>
            <w:sz w:val="28"/>
            <w:szCs w:val="28"/>
          </w:rPr>
          <w:t>https://versia.ru/banki-i-finansovyj-krizis</w:t>
        </w:r>
      </w:hyperlink>
      <w:r w:rsidR="00A34DFE" w:rsidRPr="004132D7">
        <w:rPr>
          <w:color w:val="000000" w:themeColor="text1"/>
          <w:sz w:val="28"/>
          <w:szCs w:val="28"/>
        </w:rPr>
        <w:t xml:space="preserve"> – Заглавие с экрана. </w:t>
      </w:r>
      <w:r w:rsidRPr="004132D7">
        <w:rPr>
          <w:color w:val="000000" w:themeColor="text1"/>
          <w:sz w:val="28"/>
          <w:szCs w:val="28"/>
        </w:rPr>
        <w:t xml:space="preserve"> – (Дата обращения: 15.05.2020).</w:t>
      </w:r>
    </w:p>
    <w:p w:rsidR="001D1D76" w:rsidRPr="004132D7" w:rsidRDefault="000C71D0"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shd w:val="clear" w:color="auto" w:fill="FFFFFF"/>
        </w:rPr>
        <w:t xml:space="preserve"> Глухова О.С., </w:t>
      </w:r>
      <w:proofErr w:type="spellStart"/>
      <w:r w:rsidRPr="004132D7">
        <w:rPr>
          <w:color w:val="000000" w:themeColor="text1"/>
          <w:sz w:val="28"/>
          <w:szCs w:val="28"/>
          <w:shd w:val="clear" w:color="auto" w:fill="FFFFFF"/>
        </w:rPr>
        <w:t>Щесняк</w:t>
      </w:r>
      <w:proofErr w:type="spellEnd"/>
      <w:r w:rsidRPr="004132D7">
        <w:rPr>
          <w:color w:val="000000" w:themeColor="text1"/>
          <w:sz w:val="28"/>
          <w:szCs w:val="28"/>
          <w:shd w:val="clear" w:color="auto" w:fill="FFFFFF"/>
        </w:rPr>
        <w:t xml:space="preserve"> К.Е. Деятельность российских коммерческих банков в условиях мирового финансового кризиса // Современные проблемы науки и образования. – 2015. – № 1-2.;</w:t>
      </w:r>
    </w:p>
    <w:p w:rsidR="00216BE7" w:rsidRPr="004132D7" w:rsidRDefault="001D1D76" w:rsidP="00FE398F">
      <w:pPr>
        <w:pStyle w:val="a5"/>
        <w:numPr>
          <w:ilvl w:val="0"/>
          <w:numId w:val="6"/>
        </w:numPr>
        <w:spacing w:before="300" w:line="360" w:lineRule="auto"/>
        <w:ind w:firstLine="720"/>
        <w:jc w:val="both"/>
        <w:rPr>
          <w:color w:val="000000" w:themeColor="text1"/>
          <w:sz w:val="28"/>
          <w:szCs w:val="28"/>
        </w:rPr>
      </w:pPr>
      <w:proofErr w:type="spellStart"/>
      <w:r w:rsidRPr="004132D7">
        <w:rPr>
          <w:color w:val="000000" w:themeColor="text1"/>
          <w:sz w:val="28"/>
          <w:szCs w:val="28"/>
        </w:rPr>
        <w:t>Ахмедзянова</w:t>
      </w:r>
      <w:proofErr w:type="spellEnd"/>
      <w:r w:rsidRPr="004132D7">
        <w:rPr>
          <w:color w:val="000000" w:themeColor="text1"/>
          <w:sz w:val="28"/>
          <w:szCs w:val="28"/>
        </w:rPr>
        <w:t xml:space="preserve"> Ф. К., </w:t>
      </w:r>
      <w:proofErr w:type="spellStart"/>
      <w:r w:rsidRPr="004132D7">
        <w:rPr>
          <w:color w:val="000000" w:themeColor="text1"/>
          <w:sz w:val="28"/>
          <w:szCs w:val="28"/>
        </w:rPr>
        <w:t>Галанцева</w:t>
      </w:r>
      <w:proofErr w:type="spellEnd"/>
      <w:r w:rsidRPr="004132D7">
        <w:rPr>
          <w:color w:val="000000" w:themeColor="text1"/>
          <w:sz w:val="28"/>
          <w:szCs w:val="28"/>
        </w:rPr>
        <w:t xml:space="preserve"> И. В. Противоречия производственного и финансового секторов экономики для формирования </w:t>
      </w:r>
      <w:r w:rsidRPr="004132D7">
        <w:rPr>
          <w:color w:val="000000" w:themeColor="text1"/>
          <w:sz w:val="28"/>
          <w:szCs w:val="28"/>
        </w:rPr>
        <w:lastRenderedPageBreak/>
        <w:t xml:space="preserve">путей повышения эффективности современной экономики. [Электронный ресурс] // Режим доступа: </w:t>
      </w:r>
      <w:hyperlink r:id="rId32" w:history="1">
        <w:r w:rsidRPr="004132D7">
          <w:rPr>
            <w:color w:val="000000" w:themeColor="text1"/>
            <w:sz w:val="28"/>
            <w:szCs w:val="28"/>
            <w:u w:val="single"/>
          </w:rPr>
          <w:t>https://cyberleninka.ru/article/n/protivorechiya-proizvodstvennogo-i-finansovogo-sektorov-ekonomiki-dlya-formirovaniya-putey-povysheniya-effektivnosti-sovremennoy</w:t>
        </w:r>
      </w:hyperlink>
      <w:r w:rsidRPr="004132D7">
        <w:rPr>
          <w:color w:val="000000" w:themeColor="text1"/>
          <w:sz w:val="28"/>
          <w:szCs w:val="28"/>
        </w:rPr>
        <w:t>. – Заглавие с экрана.  – (Дата обращения: 30.05.2020).</w:t>
      </w:r>
    </w:p>
    <w:p w:rsidR="00216BE7" w:rsidRPr="004132D7" w:rsidRDefault="00216BE7" w:rsidP="00FE398F">
      <w:pPr>
        <w:pStyle w:val="a5"/>
        <w:numPr>
          <w:ilvl w:val="0"/>
          <w:numId w:val="6"/>
        </w:numPr>
        <w:spacing w:before="300" w:line="360" w:lineRule="auto"/>
        <w:ind w:firstLine="720"/>
        <w:jc w:val="both"/>
        <w:rPr>
          <w:color w:val="000000" w:themeColor="text1"/>
          <w:sz w:val="28"/>
          <w:szCs w:val="28"/>
        </w:rPr>
      </w:pPr>
      <w:r w:rsidRPr="004132D7">
        <w:rPr>
          <w:color w:val="000000" w:themeColor="text1"/>
          <w:sz w:val="28"/>
          <w:szCs w:val="28"/>
        </w:rPr>
        <w:t xml:space="preserve"> Де </w:t>
      </w:r>
      <w:proofErr w:type="spellStart"/>
      <w:r w:rsidRPr="004132D7">
        <w:rPr>
          <w:color w:val="000000" w:themeColor="text1"/>
          <w:sz w:val="28"/>
          <w:szCs w:val="28"/>
        </w:rPr>
        <w:t>Сото</w:t>
      </w:r>
      <w:proofErr w:type="spellEnd"/>
      <w:r w:rsidRPr="004132D7">
        <w:rPr>
          <w:color w:val="000000" w:themeColor="text1"/>
          <w:sz w:val="28"/>
          <w:szCs w:val="28"/>
        </w:rPr>
        <w:t xml:space="preserve">, У. Х. Деньги, банковский кредит и экономические циклы // пер. с англ. под ред. А. В. </w:t>
      </w:r>
      <w:proofErr w:type="spellStart"/>
      <w:r w:rsidRPr="004132D7">
        <w:rPr>
          <w:color w:val="000000" w:themeColor="text1"/>
          <w:sz w:val="28"/>
          <w:szCs w:val="28"/>
        </w:rPr>
        <w:t>Куряева</w:t>
      </w:r>
      <w:proofErr w:type="spellEnd"/>
      <w:r w:rsidRPr="004132D7">
        <w:rPr>
          <w:color w:val="000000" w:themeColor="text1"/>
          <w:sz w:val="28"/>
          <w:szCs w:val="28"/>
        </w:rPr>
        <w:t xml:space="preserve">. — Челябинск: Социум, 2008. </w:t>
      </w:r>
    </w:p>
    <w:p w:rsidR="004D1D81" w:rsidRPr="004132D7" w:rsidRDefault="00E266A8" w:rsidP="00FE398F">
      <w:pPr>
        <w:pStyle w:val="ad"/>
        <w:numPr>
          <w:ilvl w:val="0"/>
          <w:numId w:val="6"/>
        </w:numPr>
        <w:spacing w:before="300" w:beforeAutospacing="0" w:line="360" w:lineRule="auto"/>
        <w:ind w:firstLine="720"/>
        <w:jc w:val="both"/>
        <w:rPr>
          <w:rFonts w:ascii="TimesNewRomanPSMT" w:hAnsi="TimesNewRomanPSMT" w:cs="TimesNewRomanPSMT"/>
          <w:color w:val="000000" w:themeColor="text1"/>
          <w:sz w:val="28"/>
          <w:szCs w:val="28"/>
        </w:rPr>
      </w:pPr>
      <w:proofErr w:type="spellStart"/>
      <w:r w:rsidRPr="004132D7">
        <w:rPr>
          <w:rFonts w:ascii="TimesNewRomanPSMT" w:hAnsi="TimesNewRomanPSMT" w:cs="TimesNewRomanPSMT"/>
          <w:color w:val="000000" w:themeColor="text1"/>
          <w:sz w:val="28"/>
          <w:szCs w:val="28"/>
        </w:rPr>
        <w:t>Туган-Барановскии</w:t>
      </w:r>
      <w:proofErr w:type="spellEnd"/>
      <w:r w:rsidRPr="004132D7">
        <w:rPr>
          <w:rFonts w:ascii="TimesNewRomanPSMT" w:hAnsi="TimesNewRomanPSMT" w:cs="TimesNewRomanPSMT"/>
          <w:color w:val="000000" w:themeColor="text1"/>
          <w:sz w:val="28"/>
          <w:szCs w:val="28"/>
        </w:rPr>
        <w:t xml:space="preserve">̆, М.И. Избранное. Периодические промышленные Кризисы // История </w:t>
      </w:r>
      <w:proofErr w:type="spellStart"/>
      <w:r w:rsidRPr="004132D7">
        <w:rPr>
          <w:rFonts w:ascii="TimesNewRomanPSMT" w:hAnsi="TimesNewRomanPSMT" w:cs="TimesNewRomanPSMT"/>
          <w:color w:val="000000" w:themeColor="text1"/>
          <w:sz w:val="28"/>
          <w:szCs w:val="28"/>
        </w:rPr>
        <w:t>английских</w:t>
      </w:r>
      <w:proofErr w:type="spellEnd"/>
      <w:r w:rsidRPr="004132D7">
        <w:rPr>
          <w:rFonts w:ascii="TimesNewRomanPSMT" w:hAnsi="TimesNewRomanPSMT" w:cs="TimesNewRomanPSMT"/>
          <w:color w:val="000000" w:themeColor="text1"/>
          <w:sz w:val="28"/>
          <w:szCs w:val="28"/>
        </w:rPr>
        <w:t xml:space="preserve"> кризисов. Общая теория кризисов. – М.: Наука. – 1997. – 574 с. </w:t>
      </w:r>
    </w:p>
    <w:p w:rsidR="00D23F1F" w:rsidRPr="004132D7" w:rsidRDefault="00D23F1F" w:rsidP="00FE398F">
      <w:pPr>
        <w:pStyle w:val="ad"/>
        <w:numPr>
          <w:ilvl w:val="0"/>
          <w:numId w:val="6"/>
        </w:numPr>
        <w:spacing w:before="300" w:beforeAutospacing="0" w:line="360" w:lineRule="auto"/>
        <w:ind w:firstLine="720"/>
        <w:jc w:val="both"/>
        <w:rPr>
          <w:rFonts w:ascii="TimesNewRomanPSMT" w:hAnsi="TimesNewRomanPSMT" w:cs="TimesNewRomanPSMT"/>
          <w:color w:val="000000" w:themeColor="text1"/>
          <w:sz w:val="28"/>
          <w:szCs w:val="28"/>
        </w:rPr>
      </w:pPr>
      <w:proofErr w:type="spellStart"/>
      <w:r w:rsidRPr="004132D7">
        <w:rPr>
          <w:color w:val="000000" w:themeColor="text1"/>
          <w:sz w:val="28"/>
          <w:szCs w:val="28"/>
        </w:rPr>
        <w:t>Мизес</w:t>
      </w:r>
      <w:proofErr w:type="spellEnd"/>
      <w:r w:rsidRPr="004132D7">
        <w:rPr>
          <w:color w:val="000000" w:themeColor="text1"/>
          <w:sz w:val="28"/>
          <w:szCs w:val="28"/>
        </w:rPr>
        <w:t xml:space="preserve"> Людвиг фон Человеческая деятельность. Трактат по экономической теории [Электронный ресурс] // </w:t>
      </w:r>
      <w:r w:rsidR="004D1D81" w:rsidRPr="004132D7">
        <w:rPr>
          <w:color w:val="000000" w:themeColor="text1"/>
          <w:sz w:val="28"/>
          <w:szCs w:val="28"/>
        </w:rPr>
        <w:t xml:space="preserve">Глава </w:t>
      </w:r>
      <w:r w:rsidR="004D1D81" w:rsidRPr="004132D7">
        <w:rPr>
          <w:color w:val="000000" w:themeColor="text1"/>
          <w:sz w:val="28"/>
          <w:szCs w:val="28"/>
          <w:lang w:val="en-US"/>
        </w:rPr>
        <w:t>XXXI</w:t>
      </w:r>
      <w:r w:rsidR="004D1D81" w:rsidRPr="004132D7">
        <w:rPr>
          <w:color w:val="000000" w:themeColor="text1"/>
          <w:sz w:val="28"/>
          <w:szCs w:val="28"/>
        </w:rPr>
        <w:t xml:space="preserve">. Денежное обращение и манипулирование кредитом. – 5. Кредитная экспансия. – </w:t>
      </w:r>
      <w:r w:rsidRPr="004132D7">
        <w:rPr>
          <w:color w:val="000000" w:themeColor="text1"/>
          <w:sz w:val="28"/>
          <w:szCs w:val="28"/>
        </w:rPr>
        <w:t xml:space="preserve">Режим доступа: </w:t>
      </w:r>
      <w:hyperlink r:id="rId33" w:history="1">
        <w:r w:rsidRPr="004132D7">
          <w:rPr>
            <w:color w:val="000000" w:themeColor="text1"/>
            <w:sz w:val="28"/>
            <w:szCs w:val="28"/>
            <w:u w:val="single"/>
          </w:rPr>
          <w:t>https://econ.wikireading.ru/28754</w:t>
        </w:r>
      </w:hyperlink>
      <w:r w:rsidRPr="004132D7">
        <w:rPr>
          <w:color w:val="000000" w:themeColor="text1"/>
          <w:sz w:val="28"/>
          <w:szCs w:val="28"/>
        </w:rPr>
        <w:t>. – Заглавие с экрана.  – (Дата обращения: 31.05.2020).</w:t>
      </w:r>
    </w:p>
    <w:p w:rsidR="00784B96" w:rsidRPr="004132D7" w:rsidRDefault="00784B96" w:rsidP="00FE398F">
      <w:pPr>
        <w:pStyle w:val="a5"/>
        <w:numPr>
          <w:ilvl w:val="0"/>
          <w:numId w:val="6"/>
        </w:numPr>
        <w:spacing w:before="300" w:line="360" w:lineRule="auto"/>
        <w:ind w:firstLine="720"/>
        <w:jc w:val="both"/>
        <w:rPr>
          <w:rFonts w:eastAsia="Calibri"/>
          <w:color w:val="000000" w:themeColor="text1"/>
          <w:sz w:val="28"/>
          <w:szCs w:val="28"/>
        </w:rPr>
      </w:pPr>
      <w:r w:rsidRPr="004132D7">
        <w:rPr>
          <w:rFonts w:eastAsia="Calibri"/>
          <w:color w:val="000000" w:themeColor="text1"/>
          <w:sz w:val="28"/>
          <w:szCs w:val="28"/>
        </w:rPr>
        <w:t>Ленин В. И. Империализм, как высшая стадия капитализма // Полное собрание сочинений. – 5-е изд. – М.: Издательство политической литературы, 1967. – Т. 27 – С. 299-426</w:t>
      </w:r>
    </w:p>
    <w:p w:rsidR="009D0271" w:rsidRPr="004132D7" w:rsidRDefault="00172AEF" w:rsidP="00FE398F">
      <w:pPr>
        <w:pStyle w:val="a5"/>
        <w:numPr>
          <w:ilvl w:val="0"/>
          <w:numId w:val="6"/>
        </w:numPr>
        <w:spacing w:before="300" w:line="360" w:lineRule="auto"/>
        <w:ind w:firstLine="720"/>
        <w:jc w:val="both"/>
        <w:rPr>
          <w:rFonts w:eastAsia="Calibri"/>
          <w:color w:val="000000" w:themeColor="text1"/>
          <w:sz w:val="28"/>
          <w:szCs w:val="28"/>
        </w:rPr>
      </w:pPr>
      <w:r w:rsidRPr="004132D7">
        <w:rPr>
          <w:rFonts w:eastAsia="Calibri"/>
          <w:color w:val="000000" w:themeColor="text1"/>
          <w:sz w:val="28"/>
          <w:szCs w:val="28"/>
        </w:rPr>
        <w:t xml:space="preserve">Ларионова И. В., </w:t>
      </w:r>
      <w:proofErr w:type="spellStart"/>
      <w:r w:rsidRPr="004132D7">
        <w:rPr>
          <w:rFonts w:eastAsia="Calibri"/>
          <w:color w:val="000000" w:themeColor="text1"/>
          <w:sz w:val="28"/>
          <w:szCs w:val="28"/>
        </w:rPr>
        <w:t>Мешкова</w:t>
      </w:r>
      <w:proofErr w:type="spellEnd"/>
      <w:r w:rsidRPr="004132D7">
        <w:rPr>
          <w:rFonts w:eastAsia="Calibri"/>
          <w:color w:val="000000" w:themeColor="text1"/>
          <w:sz w:val="28"/>
          <w:szCs w:val="28"/>
        </w:rPr>
        <w:t xml:space="preserve"> Е. И. Влияние кредитной экспансии на развитие кризиса </w:t>
      </w:r>
      <w:r w:rsidRPr="004132D7">
        <w:rPr>
          <w:color w:val="000000" w:themeColor="text1"/>
          <w:sz w:val="28"/>
          <w:szCs w:val="28"/>
        </w:rPr>
        <w:t>// Научная жизнь. – 2016. – №9.</w:t>
      </w:r>
    </w:p>
    <w:p w:rsidR="00303666" w:rsidRPr="004132D7" w:rsidRDefault="009D0271" w:rsidP="00FE398F">
      <w:pPr>
        <w:pStyle w:val="a5"/>
        <w:numPr>
          <w:ilvl w:val="0"/>
          <w:numId w:val="6"/>
        </w:numPr>
        <w:spacing w:before="300" w:line="360" w:lineRule="auto"/>
        <w:ind w:firstLine="720"/>
        <w:jc w:val="both"/>
        <w:rPr>
          <w:rFonts w:eastAsia="Calibri"/>
          <w:color w:val="000000" w:themeColor="text1"/>
          <w:sz w:val="28"/>
          <w:szCs w:val="28"/>
        </w:rPr>
      </w:pPr>
      <w:r w:rsidRPr="004132D7">
        <w:rPr>
          <w:color w:val="000000" w:themeColor="text1"/>
          <w:sz w:val="28"/>
          <w:szCs w:val="28"/>
        </w:rPr>
        <w:t xml:space="preserve">Смирнов Ф. А. Кредитная экспансия как угроза экономической безопасности России на примере глобального финансово-экономического кризиса [Электронный ресурс] // Режим доступа: </w:t>
      </w:r>
      <w:hyperlink r:id="rId34" w:history="1">
        <w:r w:rsidRPr="004132D7">
          <w:rPr>
            <w:color w:val="000000" w:themeColor="text1"/>
            <w:sz w:val="28"/>
            <w:szCs w:val="28"/>
            <w:u w:val="single"/>
          </w:rPr>
          <w:t>https://cyberleninka.ru/article/n/kreditnaya-ekspansiya-kak-ugroza-ekonomicheskoy-bezopasnosti-rossii-na-primere-globalnogo-finansovo-ekonomicheskogo-krizisa</w:t>
        </w:r>
      </w:hyperlink>
      <w:r w:rsidRPr="004132D7">
        <w:rPr>
          <w:color w:val="000000" w:themeColor="text1"/>
          <w:sz w:val="28"/>
          <w:szCs w:val="28"/>
        </w:rPr>
        <w:t>. – Заглавие с экрана.  – (Дата обращения: 30.05.2020).</w:t>
      </w:r>
    </w:p>
    <w:p w:rsidR="00303666" w:rsidRPr="004132D7" w:rsidRDefault="00303666" w:rsidP="00FE398F">
      <w:pPr>
        <w:pStyle w:val="a5"/>
        <w:numPr>
          <w:ilvl w:val="0"/>
          <w:numId w:val="6"/>
        </w:numPr>
        <w:spacing w:before="300" w:line="360" w:lineRule="auto"/>
        <w:ind w:firstLine="720"/>
        <w:jc w:val="both"/>
        <w:rPr>
          <w:rFonts w:eastAsia="Calibri"/>
          <w:color w:val="000000" w:themeColor="text1"/>
          <w:sz w:val="28"/>
          <w:szCs w:val="28"/>
        </w:rPr>
      </w:pPr>
      <w:r w:rsidRPr="004132D7">
        <w:rPr>
          <w:color w:val="000000" w:themeColor="text1"/>
          <w:sz w:val="28"/>
          <w:szCs w:val="28"/>
        </w:rPr>
        <w:lastRenderedPageBreak/>
        <w:t xml:space="preserve">Камалов Г. С. Кредитная экспансия и деловая активность. Анализ на примере республики Дагестан [Электронный ресурс] // Режим доступа: </w:t>
      </w:r>
      <w:hyperlink r:id="rId35" w:history="1">
        <w:r w:rsidRPr="004132D7">
          <w:rPr>
            <w:rStyle w:val="a4"/>
            <w:rFonts w:eastAsiaTheme="majorEastAsia"/>
            <w:color w:val="000000" w:themeColor="text1"/>
            <w:sz w:val="28"/>
            <w:szCs w:val="28"/>
          </w:rPr>
          <w:t>https://cyberleninka.ru/article/n/kreditnaya-ekspansiya-i-delovaya-aktivnost-analiz-na-primere-respubliki-dagestan</w:t>
        </w:r>
      </w:hyperlink>
      <w:r w:rsidRPr="004132D7">
        <w:rPr>
          <w:color w:val="000000" w:themeColor="text1"/>
          <w:sz w:val="28"/>
          <w:szCs w:val="28"/>
        </w:rPr>
        <w:t>. – Заглавие с экрана.  – (Дата обращения: 30.05.2020).</w:t>
      </w:r>
    </w:p>
    <w:p w:rsidR="006C68DC" w:rsidRPr="004132D7" w:rsidRDefault="00AD11EC" w:rsidP="00FE398F">
      <w:pPr>
        <w:pStyle w:val="a5"/>
        <w:numPr>
          <w:ilvl w:val="0"/>
          <w:numId w:val="6"/>
        </w:numPr>
        <w:spacing w:before="300" w:line="360" w:lineRule="auto"/>
        <w:ind w:firstLine="720"/>
        <w:jc w:val="both"/>
        <w:rPr>
          <w:rFonts w:eastAsia="Calibri"/>
          <w:color w:val="000000" w:themeColor="text1"/>
          <w:sz w:val="28"/>
          <w:szCs w:val="28"/>
        </w:rPr>
      </w:pPr>
      <w:proofErr w:type="spellStart"/>
      <w:r w:rsidRPr="004132D7">
        <w:rPr>
          <w:rFonts w:eastAsia="Calibri"/>
          <w:color w:val="000000" w:themeColor="text1"/>
          <w:sz w:val="28"/>
          <w:szCs w:val="28"/>
        </w:rPr>
        <w:t>Ненахова</w:t>
      </w:r>
      <w:proofErr w:type="spellEnd"/>
      <w:r w:rsidRPr="004132D7">
        <w:rPr>
          <w:rFonts w:eastAsia="Calibri"/>
          <w:color w:val="000000" w:themeColor="text1"/>
          <w:sz w:val="28"/>
          <w:szCs w:val="28"/>
        </w:rPr>
        <w:t xml:space="preserve"> Е. С. Кредитная экспансия коммерческих банков в современной экономике // Автореферат диссертации на соискание ученой степени кандидата экономических наук. – М.: 2012.</w:t>
      </w:r>
    </w:p>
    <w:p w:rsidR="00FC43BC" w:rsidRPr="004132D7" w:rsidRDefault="006C68DC" w:rsidP="00FE398F">
      <w:pPr>
        <w:pStyle w:val="a5"/>
        <w:numPr>
          <w:ilvl w:val="0"/>
          <w:numId w:val="6"/>
        </w:numPr>
        <w:spacing w:before="300" w:line="360" w:lineRule="auto"/>
        <w:ind w:firstLine="720"/>
        <w:jc w:val="both"/>
        <w:rPr>
          <w:rFonts w:eastAsia="Calibri"/>
          <w:color w:val="000000" w:themeColor="text1"/>
          <w:sz w:val="28"/>
          <w:szCs w:val="28"/>
        </w:rPr>
      </w:pPr>
      <w:proofErr w:type="spellStart"/>
      <w:r w:rsidRPr="004132D7">
        <w:rPr>
          <w:rFonts w:eastAsia="Calibri"/>
          <w:color w:val="000000" w:themeColor="text1"/>
          <w:sz w:val="28"/>
          <w:szCs w:val="28"/>
        </w:rPr>
        <w:t>Мизес</w:t>
      </w:r>
      <w:proofErr w:type="spellEnd"/>
      <w:r w:rsidRPr="004132D7">
        <w:rPr>
          <w:rFonts w:eastAsia="Calibri"/>
          <w:color w:val="000000" w:themeColor="text1"/>
          <w:sz w:val="28"/>
          <w:szCs w:val="28"/>
        </w:rPr>
        <w:t xml:space="preserve"> Людвиг фон Теория денег и кредита // </w:t>
      </w:r>
      <w:r w:rsidRPr="004132D7">
        <w:rPr>
          <w:color w:val="000000" w:themeColor="text1"/>
          <w:sz w:val="28"/>
          <w:szCs w:val="28"/>
        </w:rPr>
        <w:t xml:space="preserve">пер. с англ. и нем. под ред. и с комм. Гр. </w:t>
      </w:r>
      <w:proofErr w:type="spellStart"/>
      <w:r w:rsidRPr="004132D7">
        <w:rPr>
          <w:color w:val="000000" w:themeColor="text1"/>
          <w:sz w:val="28"/>
          <w:szCs w:val="28"/>
        </w:rPr>
        <w:t>Сапова</w:t>
      </w:r>
      <w:proofErr w:type="spellEnd"/>
      <w:r w:rsidRPr="004132D7">
        <w:rPr>
          <w:color w:val="000000" w:themeColor="text1"/>
          <w:sz w:val="28"/>
          <w:szCs w:val="28"/>
        </w:rPr>
        <w:t>. – Челябинск: Социум. – 2012.</w:t>
      </w:r>
    </w:p>
    <w:p w:rsidR="00784B96" w:rsidRPr="00D23F1F" w:rsidRDefault="00784B96" w:rsidP="00FE398F">
      <w:pPr>
        <w:pStyle w:val="ad"/>
        <w:spacing w:before="300" w:beforeAutospacing="0" w:line="360" w:lineRule="auto"/>
        <w:ind w:left="360"/>
        <w:jc w:val="both"/>
        <w:rPr>
          <w:rFonts w:ascii="TimesNewRomanPSMT" w:hAnsi="TimesNewRomanPSMT" w:cs="TimesNewRomanPSMT"/>
          <w:sz w:val="28"/>
          <w:szCs w:val="28"/>
        </w:rPr>
      </w:pPr>
    </w:p>
    <w:p w:rsidR="00D23F1F" w:rsidRDefault="00D23F1F" w:rsidP="00FE398F">
      <w:pPr>
        <w:pStyle w:val="ad"/>
        <w:spacing w:before="300" w:beforeAutospacing="0" w:line="360" w:lineRule="auto"/>
        <w:ind w:left="720"/>
        <w:jc w:val="both"/>
        <w:rPr>
          <w:rFonts w:ascii="TimesNewRomanPSMT" w:hAnsi="TimesNewRomanPSMT" w:cs="TimesNewRomanPSMT"/>
          <w:sz w:val="28"/>
          <w:szCs w:val="28"/>
        </w:rPr>
      </w:pPr>
    </w:p>
    <w:p w:rsidR="00EB39C5" w:rsidRPr="00D23F1F" w:rsidRDefault="00EB39C5" w:rsidP="00FE398F">
      <w:pPr>
        <w:pStyle w:val="ad"/>
        <w:spacing w:before="300" w:beforeAutospacing="0" w:line="360" w:lineRule="auto"/>
        <w:ind w:left="720"/>
        <w:jc w:val="both"/>
        <w:rPr>
          <w:rFonts w:ascii="TimesNewRomanPSMT" w:hAnsi="TimesNewRomanPSMT" w:cs="TimesNewRomanPSMT"/>
          <w:sz w:val="28"/>
          <w:szCs w:val="28"/>
        </w:rPr>
      </w:pPr>
    </w:p>
    <w:p w:rsidR="003C1F04" w:rsidRPr="00D23F1F" w:rsidRDefault="003C1F04" w:rsidP="00FE398F">
      <w:pPr>
        <w:pStyle w:val="a5"/>
        <w:spacing w:before="300" w:line="360" w:lineRule="auto"/>
        <w:jc w:val="both"/>
        <w:rPr>
          <w:color w:val="000000" w:themeColor="text1"/>
          <w:sz w:val="28"/>
          <w:szCs w:val="28"/>
        </w:rPr>
      </w:pPr>
    </w:p>
    <w:p w:rsidR="004958B2" w:rsidRPr="00D23F1F" w:rsidRDefault="004958B2" w:rsidP="00FE398F">
      <w:pPr>
        <w:pStyle w:val="a5"/>
        <w:spacing w:before="300" w:line="360" w:lineRule="auto"/>
        <w:jc w:val="both"/>
        <w:rPr>
          <w:color w:val="000000" w:themeColor="text1"/>
          <w:sz w:val="28"/>
        </w:rPr>
      </w:pPr>
    </w:p>
    <w:p w:rsidR="005C6A3E" w:rsidRPr="00D23F1F" w:rsidRDefault="005C6A3E" w:rsidP="00FE398F">
      <w:pPr>
        <w:pStyle w:val="a5"/>
        <w:spacing w:before="300" w:line="360" w:lineRule="auto"/>
        <w:jc w:val="both"/>
        <w:rPr>
          <w:color w:val="000000" w:themeColor="text1"/>
          <w:sz w:val="28"/>
        </w:rPr>
      </w:pPr>
    </w:p>
    <w:p w:rsidR="00942A81" w:rsidRPr="00D23F1F" w:rsidRDefault="00942A81" w:rsidP="00FE398F">
      <w:pPr>
        <w:pStyle w:val="a5"/>
        <w:spacing w:before="300" w:line="360" w:lineRule="auto"/>
        <w:jc w:val="both"/>
        <w:rPr>
          <w:color w:val="000000" w:themeColor="text1"/>
          <w:sz w:val="28"/>
        </w:rPr>
      </w:pPr>
    </w:p>
    <w:p w:rsidR="00B80C2F" w:rsidRPr="00D23F1F" w:rsidRDefault="00B80C2F" w:rsidP="00FE398F">
      <w:pPr>
        <w:spacing w:before="300" w:line="360" w:lineRule="auto"/>
        <w:jc w:val="both"/>
        <w:rPr>
          <w:rFonts w:eastAsiaTheme="minorHAnsi"/>
          <w:color w:val="000000" w:themeColor="text1"/>
          <w:sz w:val="28"/>
          <w:szCs w:val="28"/>
        </w:rPr>
      </w:pPr>
    </w:p>
    <w:p w:rsidR="00726732" w:rsidRPr="00D23F1F" w:rsidRDefault="00726732" w:rsidP="00FE398F">
      <w:pPr>
        <w:spacing w:before="300" w:line="360" w:lineRule="auto"/>
        <w:jc w:val="both"/>
      </w:pPr>
    </w:p>
    <w:p w:rsidR="00B80C2F" w:rsidRPr="00D23F1F" w:rsidRDefault="00B80C2F" w:rsidP="00FE398F">
      <w:pPr>
        <w:spacing w:before="300" w:line="360" w:lineRule="auto"/>
        <w:jc w:val="both"/>
      </w:pPr>
    </w:p>
    <w:p w:rsidR="00FE398F" w:rsidRPr="00D23F1F" w:rsidRDefault="00FE398F">
      <w:pPr>
        <w:spacing w:before="300" w:line="360" w:lineRule="auto"/>
        <w:jc w:val="both"/>
      </w:pPr>
    </w:p>
    <w:sectPr w:rsidR="00FE398F" w:rsidRPr="00D23F1F" w:rsidSect="00270640">
      <w:footerReference w:type="even" r:id="rId36"/>
      <w:footerReference w:type="default" r:id="rId37"/>
      <w:pgSz w:w="11900" w:h="16840"/>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B68" w:rsidRDefault="00C83B68" w:rsidP="00734A93">
      <w:r>
        <w:separator/>
      </w:r>
    </w:p>
  </w:endnote>
  <w:endnote w:type="continuationSeparator" w:id="0">
    <w:p w:rsidR="00C83B68" w:rsidRDefault="00C83B68" w:rsidP="0073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322160043"/>
      <w:docPartObj>
        <w:docPartGallery w:val="Page Numbers (Bottom of Page)"/>
        <w:docPartUnique/>
      </w:docPartObj>
    </w:sdtPr>
    <w:sdtContent>
      <w:p w:rsidR="00D6431C" w:rsidRDefault="00D6431C" w:rsidP="003F488F">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D6431C" w:rsidRDefault="00D6431C" w:rsidP="00734A9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999871606"/>
      <w:docPartObj>
        <w:docPartGallery w:val="Page Numbers (Bottom of Page)"/>
        <w:docPartUnique/>
      </w:docPartObj>
    </w:sdtPr>
    <w:sdtContent>
      <w:p w:rsidR="00D6431C" w:rsidRDefault="00D6431C" w:rsidP="003F488F">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rsidR="00D6431C" w:rsidRDefault="00D6431C" w:rsidP="00734A93">
    <w:pPr>
      <w:pStyle w:val="a9"/>
      <w:ind w:right="360"/>
    </w:pPr>
  </w:p>
  <w:p w:rsidR="00D6431C" w:rsidRDefault="00D643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B68" w:rsidRDefault="00C83B68" w:rsidP="00734A93">
      <w:r>
        <w:separator/>
      </w:r>
    </w:p>
  </w:footnote>
  <w:footnote w:type="continuationSeparator" w:id="0">
    <w:p w:rsidR="00C83B68" w:rsidRDefault="00C83B68" w:rsidP="00734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EE0"/>
    <w:multiLevelType w:val="hybridMultilevel"/>
    <w:tmpl w:val="3C304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E21BFC"/>
    <w:multiLevelType w:val="hybridMultilevel"/>
    <w:tmpl w:val="926EED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A5F93"/>
    <w:multiLevelType w:val="multilevel"/>
    <w:tmpl w:val="B038C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41554"/>
    <w:multiLevelType w:val="hybridMultilevel"/>
    <w:tmpl w:val="F52AD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3F305C"/>
    <w:multiLevelType w:val="hybridMultilevel"/>
    <w:tmpl w:val="47027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534EF7"/>
    <w:multiLevelType w:val="hybridMultilevel"/>
    <w:tmpl w:val="AF7A6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9C1937"/>
    <w:multiLevelType w:val="hybridMultilevel"/>
    <w:tmpl w:val="289EB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5129C4"/>
    <w:multiLevelType w:val="hybridMultilevel"/>
    <w:tmpl w:val="F708B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52259C"/>
    <w:multiLevelType w:val="hybridMultilevel"/>
    <w:tmpl w:val="69F0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ED5AC3"/>
    <w:multiLevelType w:val="multilevel"/>
    <w:tmpl w:val="5E38FF0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C068FF"/>
    <w:multiLevelType w:val="hybridMultilevel"/>
    <w:tmpl w:val="EF6A5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num>
  <w:num w:numId="5">
    <w:abstractNumId w:val="3"/>
  </w:num>
  <w:num w:numId="6">
    <w:abstractNumId w:val="1"/>
  </w:num>
  <w:num w:numId="7">
    <w:abstractNumId w:val="2"/>
  </w:num>
  <w:num w:numId="8">
    <w:abstractNumId w:val="4"/>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165"/>
    <w:rsid w:val="00000141"/>
    <w:rsid w:val="0000109D"/>
    <w:rsid w:val="0000230D"/>
    <w:rsid w:val="00002672"/>
    <w:rsid w:val="00003447"/>
    <w:rsid w:val="00011A59"/>
    <w:rsid w:val="00021940"/>
    <w:rsid w:val="00022626"/>
    <w:rsid w:val="00025D8B"/>
    <w:rsid w:val="000334F8"/>
    <w:rsid w:val="00037B1B"/>
    <w:rsid w:val="000453AF"/>
    <w:rsid w:val="00046B3D"/>
    <w:rsid w:val="00054205"/>
    <w:rsid w:val="00056888"/>
    <w:rsid w:val="00063C23"/>
    <w:rsid w:val="000657CF"/>
    <w:rsid w:val="000668D4"/>
    <w:rsid w:val="000727C4"/>
    <w:rsid w:val="00073D45"/>
    <w:rsid w:val="00075ACD"/>
    <w:rsid w:val="00075DC1"/>
    <w:rsid w:val="00087BC0"/>
    <w:rsid w:val="0009106F"/>
    <w:rsid w:val="0009254A"/>
    <w:rsid w:val="000961B3"/>
    <w:rsid w:val="000A22EE"/>
    <w:rsid w:val="000B12ED"/>
    <w:rsid w:val="000B14F4"/>
    <w:rsid w:val="000B241A"/>
    <w:rsid w:val="000B4053"/>
    <w:rsid w:val="000B6279"/>
    <w:rsid w:val="000C1AA2"/>
    <w:rsid w:val="000C40BE"/>
    <w:rsid w:val="000C557C"/>
    <w:rsid w:val="000C5825"/>
    <w:rsid w:val="000C6DB6"/>
    <w:rsid w:val="000C7045"/>
    <w:rsid w:val="000C71D0"/>
    <w:rsid w:val="000C775F"/>
    <w:rsid w:val="000D3051"/>
    <w:rsid w:val="000D48C4"/>
    <w:rsid w:val="000D7650"/>
    <w:rsid w:val="000E2EFC"/>
    <w:rsid w:val="000E67E3"/>
    <w:rsid w:val="000E7D13"/>
    <w:rsid w:val="000F49C1"/>
    <w:rsid w:val="000F666C"/>
    <w:rsid w:val="000F6752"/>
    <w:rsid w:val="000F77A8"/>
    <w:rsid w:val="0010235F"/>
    <w:rsid w:val="0010668B"/>
    <w:rsid w:val="001108FD"/>
    <w:rsid w:val="00111976"/>
    <w:rsid w:val="001221BB"/>
    <w:rsid w:val="00125D46"/>
    <w:rsid w:val="001261ED"/>
    <w:rsid w:val="00130EEA"/>
    <w:rsid w:val="00132F77"/>
    <w:rsid w:val="00133B16"/>
    <w:rsid w:val="0013504B"/>
    <w:rsid w:val="00135726"/>
    <w:rsid w:val="00136908"/>
    <w:rsid w:val="0014278E"/>
    <w:rsid w:val="00144E46"/>
    <w:rsid w:val="00145F98"/>
    <w:rsid w:val="00150BAC"/>
    <w:rsid w:val="00156253"/>
    <w:rsid w:val="00160FD5"/>
    <w:rsid w:val="00161C06"/>
    <w:rsid w:val="00162CB6"/>
    <w:rsid w:val="001707BE"/>
    <w:rsid w:val="00171D0C"/>
    <w:rsid w:val="00172AEF"/>
    <w:rsid w:val="00174721"/>
    <w:rsid w:val="00175B3A"/>
    <w:rsid w:val="00180A81"/>
    <w:rsid w:val="00181257"/>
    <w:rsid w:val="00181451"/>
    <w:rsid w:val="00185631"/>
    <w:rsid w:val="00187D91"/>
    <w:rsid w:val="0019271D"/>
    <w:rsid w:val="00192E09"/>
    <w:rsid w:val="00195E07"/>
    <w:rsid w:val="001965CA"/>
    <w:rsid w:val="00196863"/>
    <w:rsid w:val="001A3E27"/>
    <w:rsid w:val="001A4D9E"/>
    <w:rsid w:val="001B51A3"/>
    <w:rsid w:val="001C49E4"/>
    <w:rsid w:val="001C7DE4"/>
    <w:rsid w:val="001D0AF4"/>
    <w:rsid w:val="001D1D76"/>
    <w:rsid w:val="001D3BC6"/>
    <w:rsid w:val="001D50DC"/>
    <w:rsid w:val="001D6045"/>
    <w:rsid w:val="001D690D"/>
    <w:rsid w:val="001E2C42"/>
    <w:rsid w:val="001E2F9F"/>
    <w:rsid w:val="001E4E52"/>
    <w:rsid w:val="001E60A8"/>
    <w:rsid w:val="001E6A38"/>
    <w:rsid w:val="001E7F8F"/>
    <w:rsid w:val="001F1678"/>
    <w:rsid w:val="001F1DE8"/>
    <w:rsid w:val="001F2D61"/>
    <w:rsid w:val="001F39B2"/>
    <w:rsid w:val="001F65F9"/>
    <w:rsid w:val="00200E56"/>
    <w:rsid w:val="00201EE2"/>
    <w:rsid w:val="00206E5C"/>
    <w:rsid w:val="0020761F"/>
    <w:rsid w:val="00210A45"/>
    <w:rsid w:val="00212602"/>
    <w:rsid w:val="0021590C"/>
    <w:rsid w:val="00216BE7"/>
    <w:rsid w:val="00216D5A"/>
    <w:rsid w:val="00225B7F"/>
    <w:rsid w:val="00233537"/>
    <w:rsid w:val="002337B5"/>
    <w:rsid w:val="00235688"/>
    <w:rsid w:val="00235A7A"/>
    <w:rsid w:val="0023604B"/>
    <w:rsid w:val="00237340"/>
    <w:rsid w:val="0023741A"/>
    <w:rsid w:val="002374CE"/>
    <w:rsid w:val="00237EF2"/>
    <w:rsid w:val="00240CA1"/>
    <w:rsid w:val="00241415"/>
    <w:rsid w:val="00241D00"/>
    <w:rsid w:val="00247B10"/>
    <w:rsid w:val="00252113"/>
    <w:rsid w:val="0025565B"/>
    <w:rsid w:val="002625F7"/>
    <w:rsid w:val="0026261F"/>
    <w:rsid w:val="00263B7F"/>
    <w:rsid w:val="00270640"/>
    <w:rsid w:val="00271440"/>
    <w:rsid w:val="00273EF5"/>
    <w:rsid w:val="00276D9D"/>
    <w:rsid w:val="0028455D"/>
    <w:rsid w:val="002852ED"/>
    <w:rsid w:val="00285BF6"/>
    <w:rsid w:val="0029714C"/>
    <w:rsid w:val="00297950"/>
    <w:rsid w:val="00297F46"/>
    <w:rsid w:val="002A3E58"/>
    <w:rsid w:val="002B76EC"/>
    <w:rsid w:val="002C1A0B"/>
    <w:rsid w:val="002C7187"/>
    <w:rsid w:val="002E0944"/>
    <w:rsid w:val="002E2DDD"/>
    <w:rsid w:val="002E3625"/>
    <w:rsid w:val="002E5E4D"/>
    <w:rsid w:val="002F1E30"/>
    <w:rsid w:val="002F4F15"/>
    <w:rsid w:val="002F75FE"/>
    <w:rsid w:val="00301560"/>
    <w:rsid w:val="00303666"/>
    <w:rsid w:val="003042C8"/>
    <w:rsid w:val="00310A99"/>
    <w:rsid w:val="003139DA"/>
    <w:rsid w:val="00314676"/>
    <w:rsid w:val="003163EE"/>
    <w:rsid w:val="00320189"/>
    <w:rsid w:val="00324AB6"/>
    <w:rsid w:val="0032559C"/>
    <w:rsid w:val="00327947"/>
    <w:rsid w:val="00331FBA"/>
    <w:rsid w:val="00335228"/>
    <w:rsid w:val="00343511"/>
    <w:rsid w:val="00343BCA"/>
    <w:rsid w:val="003458C1"/>
    <w:rsid w:val="00347088"/>
    <w:rsid w:val="00353F15"/>
    <w:rsid w:val="00354B5B"/>
    <w:rsid w:val="00354EFB"/>
    <w:rsid w:val="00355F6A"/>
    <w:rsid w:val="00356247"/>
    <w:rsid w:val="00357749"/>
    <w:rsid w:val="00360C0C"/>
    <w:rsid w:val="00361103"/>
    <w:rsid w:val="00362242"/>
    <w:rsid w:val="003669CD"/>
    <w:rsid w:val="00370E25"/>
    <w:rsid w:val="00374F7A"/>
    <w:rsid w:val="00385EEF"/>
    <w:rsid w:val="00390EDE"/>
    <w:rsid w:val="003A0E68"/>
    <w:rsid w:val="003A5226"/>
    <w:rsid w:val="003B0878"/>
    <w:rsid w:val="003B10B6"/>
    <w:rsid w:val="003B21CB"/>
    <w:rsid w:val="003B2C7D"/>
    <w:rsid w:val="003B4D2C"/>
    <w:rsid w:val="003B6CC3"/>
    <w:rsid w:val="003B768F"/>
    <w:rsid w:val="003C1F04"/>
    <w:rsid w:val="003C484A"/>
    <w:rsid w:val="003C64BC"/>
    <w:rsid w:val="003C7223"/>
    <w:rsid w:val="003D46B4"/>
    <w:rsid w:val="003D48C1"/>
    <w:rsid w:val="003D51DC"/>
    <w:rsid w:val="003E08B8"/>
    <w:rsid w:val="003E4501"/>
    <w:rsid w:val="003E4707"/>
    <w:rsid w:val="003E4BCE"/>
    <w:rsid w:val="003E638A"/>
    <w:rsid w:val="003F0A7A"/>
    <w:rsid w:val="003F0EAF"/>
    <w:rsid w:val="003F1941"/>
    <w:rsid w:val="003F488F"/>
    <w:rsid w:val="0040148F"/>
    <w:rsid w:val="0041058B"/>
    <w:rsid w:val="004132D7"/>
    <w:rsid w:val="00413AC7"/>
    <w:rsid w:val="00420BFB"/>
    <w:rsid w:val="00435540"/>
    <w:rsid w:val="004356C1"/>
    <w:rsid w:val="004368DC"/>
    <w:rsid w:val="004369F0"/>
    <w:rsid w:val="004375AB"/>
    <w:rsid w:val="00442FA0"/>
    <w:rsid w:val="00445F2A"/>
    <w:rsid w:val="00451D57"/>
    <w:rsid w:val="00453AE6"/>
    <w:rsid w:val="00456685"/>
    <w:rsid w:val="00460978"/>
    <w:rsid w:val="004620CA"/>
    <w:rsid w:val="004741DC"/>
    <w:rsid w:val="00476AC9"/>
    <w:rsid w:val="004804E8"/>
    <w:rsid w:val="00483C34"/>
    <w:rsid w:val="00490E81"/>
    <w:rsid w:val="00492AA6"/>
    <w:rsid w:val="00495473"/>
    <w:rsid w:val="004958B2"/>
    <w:rsid w:val="004A0DFA"/>
    <w:rsid w:val="004A1A5B"/>
    <w:rsid w:val="004A1AF5"/>
    <w:rsid w:val="004A2872"/>
    <w:rsid w:val="004A3D66"/>
    <w:rsid w:val="004B1391"/>
    <w:rsid w:val="004B1CC6"/>
    <w:rsid w:val="004B1FB8"/>
    <w:rsid w:val="004B2651"/>
    <w:rsid w:val="004C1A5C"/>
    <w:rsid w:val="004C269D"/>
    <w:rsid w:val="004C44F9"/>
    <w:rsid w:val="004C5417"/>
    <w:rsid w:val="004C5E80"/>
    <w:rsid w:val="004D1D81"/>
    <w:rsid w:val="004D237D"/>
    <w:rsid w:val="004D377C"/>
    <w:rsid w:val="004D4A5C"/>
    <w:rsid w:val="004E228B"/>
    <w:rsid w:val="004E334B"/>
    <w:rsid w:val="004E4522"/>
    <w:rsid w:val="004E5F8B"/>
    <w:rsid w:val="004F6225"/>
    <w:rsid w:val="00507B12"/>
    <w:rsid w:val="00511214"/>
    <w:rsid w:val="00516DB9"/>
    <w:rsid w:val="0052173A"/>
    <w:rsid w:val="00525EC1"/>
    <w:rsid w:val="005271AB"/>
    <w:rsid w:val="00527A2C"/>
    <w:rsid w:val="0053138D"/>
    <w:rsid w:val="0053149E"/>
    <w:rsid w:val="00533170"/>
    <w:rsid w:val="005363A3"/>
    <w:rsid w:val="00536F65"/>
    <w:rsid w:val="00540577"/>
    <w:rsid w:val="00541933"/>
    <w:rsid w:val="005445C2"/>
    <w:rsid w:val="00545156"/>
    <w:rsid w:val="00545FD2"/>
    <w:rsid w:val="005475B1"/>
    <w:rsid w:val="00547A9C"/>
    <w:rsid w:val="0055070A"/>
    <w:rsid w:val="005539F1"/>
    <w:rsid w:val="00555567"/>
    <w:rsid w:val="00570B09"/>
    <w:rsid w:val="00570CE2"/>
    <w:rsid w:val="0057309A"/>
    <w:rsid w:val="005757AE"/>
    <w:rsid w:val="005765E9"/>
    <w:rsid w:val="005768DC"/>
    <w:rsid w:val="00577DFC"/>
    <w:rsid w:val="0059023D"/>
    <w:rsid w:val="005905A6"/>
    <w:rsid w:val="00595167"/>
    <w:rsid w:val="0059676D"/>
    <w:rsid w:val="005A1515"/>
    <w:rsid w:val="005A3D12"/>
    <w:rsid w:val="005A69DC"/>
    <w:rsid w:val="005B181B"/>
    <w:rsid w:val="005B19F5"/>
    <w:rsid w:val="005C10DD"/>
    <w:rsid w:val="005C49BF"/>
    <w:rsid w:val="005C5D5B"/>
    <w:rsid w:val="005C6A3E"/>
    <w:rsid w:val="005D1CD1"/>
    <w:rsid w:val="005D1E83"/>
    <w:rsid w:val="005D5EB1"/>
    <w:rsid w:val="005E0649"/>
    <w:rsid w:val="005E4533"/>
    <w:rsid w:val="005E5499"/>
    <w:rsid w:val="006013E9"/>
    <w:rsid w:val="006068EB"/>
    <w:rsid w:val="00614941"/>
    <w:rsid w:val="00615C92"/>
    <w:rsid w:val="00632BF0"/>
    <w:rsid w:val="00633A37"/>
    <w:rsid w:val="0064142F"/>
    <w:rsid w:val="00642E25"/>
    <w:rsid w:val="0065614C"/>
    <w:rsid w:val="006572BC"/>
    <w:rsid w:val="0065739A"/>
    <w:rsid w:val="00660912"/>
    <w:rsid w:val="00660E37"/>
    <w:rsid w:val="006614D4"/>
    <w:rsid w:val="0066170A"/>
    <w:rsid w:val="006632C8"/>
    <w:rsid w:val="00663729"/>
    <w:rsid w:val="0066495B"/>
    <w:rsid w:val="00665832"/>
    <w:rsid w:val="00682D00"/>
    <w:rsid w:val="00684C6E"/>
    <w:rsid w:val="006A1DE4"/>
    <w:rsid w:val="006A5E51"/>
    <w:rsid w:val="006B4416"/>
    <w:rsid w:val="006B5F27"/>
    <w:rsid w:val="006C0938"/>
    <w:rsid w:val="006C5323"/>
    <w:rsid w:val="006C68DC"/>
    <w:rsid w:val="006D08C8"/>
    <w:rsid w:val="006D26D9"/>
    <w:rsid w:val="006D2E1E"/>
    <w:rsid w:val="006D3319"/>
    <w:rsid w:val="006D5604"/>
    <w:rsid w:val="006D5A71"/>
    <w:rsid w:val="006D5EFC"/>
    <w:rsid w:val="006D68A8"/>
    <w:rsid w:val="006F2386"/>
    <w:rsid w:val="006F2635"/>
    <w:rsid w:val="007008DF"/>
    <w:rsid w:val="00704419"/>
    <w:rsid w:val="0071431F"/>
    <w:rsid w:val="00716544"/>
    <w:rsid w:val="00722F8D"/>
    <w:rsid w:val="00726732"/>
    <w:rsid w:val="00730F5A"/>
    <w:rsid w:val="00734A93"/>
    <w:rsid w:val="00736CCD"/>
    <w:rsid w:val="00741DF7"/>
    <w:rsid w:val="007450DD"/>
    <w:rsid w:val="007504A8"/>
    <w:rsid w:val="00751537"/>
    <w:rsid w:val="0075495B"/>
    <w:rsid w:val="00755D13"/>
    <w:rsid w:val="00762C11"/>
    <w:rsid w:val="00765BC7"/>
    <w:rsid w:val="007700B7"/>
    <w:rsid w:val="00773822"/>
    <w:rsid w:val="00784B96"/>
    <w:rsid w:val="00786043"/>
    <w:rsid w:val="007A1293"/>
    <w:rsid w:val="007A157E"/>
    <w:rsid w:val="007A167B"/>
    <w:rsid w:val="007A394E"/>
    <w:rsid w:val="007A4A9D"/>
    <w:rsid w:val="007A53ED"/>
    <w:rsid w:val="007A6A0C"/>
    <w:rsid w:val="007A6BD6"/>
    <w:rsid w:val="007B4A13"/>
    <w:rsid w:val="007B6D4B"/>
    <w:rsid w:val="007C15BD"/>
    <w:rsid w:val="007C7D42"/>
    <w:rsid w:val="007D1467"/>
    <w:rsid w:val="007D22CE"/>
    <w:rsid w:val="007D5604"/>
    <w:rsid w:val="007D721C"/>
    <w:rsid w:val="007E329D"/>
    <w:rsid w:val="007E3549"/>
    <w:rsid w:val="007E4C07"/>
    <w:rsid w:val="007F08E5"/>
    <w:rsid w:val="007F1489"/>
    <w:rsid w:val="007F1AFE"/>
    <w:rsid w:val="007F55DB"/>
    <w:rsid w:val="007F5C48"/>
    <w:rsid w:val="008004A5"/>
    <w:rsid w:val="00800E9D"/>
    <w:rsid w:val="00806D73"/>
    <w:rsid w:val="0081214C"/>
    <w:rsid w:val="00813725"/>
    <w:rsid w:val="00821D71"/>
    <w:rsid w:val="008264DF"/>
    <w:rsid w:val="008278E6"/>
    <w:rsid w:val="0083455B"/>
    <w:rsid w:val="0084105F"/>
    <w:rsid w:val="00841B5F"/>
    <w:rsid w:val="00843F55"/>
    <w:rsid w:val="0084632C"/>
    <w:rsid w:val="00846C3C"/>
    <w:rsid w:val="00851B59"/>
    <w:rsid w:val="00852200"/>
    <w:rsid w:val="00852425"/>
    <w:rsid w:val="00855457"/>
    <w:rsid w:val="00862B06"/>
    <w:rsid w:val="00863D11"/>
    <w:rsid w:val="00864A17"/>
    <w:rsid w:val="00865DD5"/>
    <w:rsid w:val="00867D66"/>
    <w:rsid w:val="008779EE"/>
    <w:rsid w:val="00882585"/>
    <w:rsid w:val="0088266E"/>
    <w:rsid w:val="00882BD3"/>
    <w:rsid w:val="00883181"/>
    <w:rsid w:val="00885B40"/>
    <w:rsid w:val="00890B51"/>
    <w:rsid w:val="008922E1"/>
    <w:rsid w:val="00893999"/>
    <w:rsid w:val="00893D5D"/>
    <w:rsid w:val="00895B22"/>
    <w:rsid w:val="00896CFD"/>
    <w:rsid w:val="00897ADE"/>
    <w:rsid w:val="008A5CFA"/>
    <w:rsid w:val="008B1335"/>
    <w:rsid w:val="008B1404"/>
    <w:rsid w:val="008B513A"/>
    <w:rsid w:val="008B6EE9"/>
    <w:rsid w:val="008C3974"/>
    <w:rsid w:val="008C4A6D"/>
    <w:rsid w:val="008D5D13"/>
    <w:rsid w:val="008E0A49"/>
    <w:rsid w:val="008E4ED1"/>
    <w:rsid w:val="008E68F8"/>
    <w:rsid w:val="008F12DC"/>
    <w:rsid w:val="008F164F"/>
    <w:rsid w:val="008F5096"/>
    <w:rsid w:val="008F6D55"/>
    <w:rsid w:val="008F7682"/>
    <w:rsid w:val="00900059"/>
    <w:rsid w:val="00902252"/>
    <w:rsid w:val="00902581"/>
    <w:rsid w:val="00905783"/>
    <w:rsid w:val="00910AFB"/>
    <w:rsid w:val="00912686"/>
    <w:rsid w:val="009129DC"/>
    <w:rsid w:val="00913AD8"/>
    <w:rsid w:val="009156DB"/>
    <w:rsid w:val="0091658A"/>
    <w:rsid w:val="00917365"/>
    <w:rsid w:val="00920D57"/>
    <w:rsid w:val="00923A2C"/>
    <w:rsid w:val="00926650"/>
    <w:rsid w:val="0093060B"/>
    <w:rsid w:val="00930D44"/>
    <w:rsid w:val="009333C5"/>
    <w:rsid w:val="0093341A"/>
    <w:rsid w:val="00936ED1"/>
    <w:rsid w:val="00942A81"/>
    <w:rsid w:val="00944BF4"/>
    <w:rsid w:val="00945B78"/>
    <w:rsid w:val="00951420"/>
    <w:rsid w:val="009522CF"/>
    <w:rsid w:val="009572DB"/>
    <w:rsid w:val="0096139C"/>
    <w:rsid w:val="00962D1F"/>
    <w:rsid w:val="0097209B"/>
    <w:rsid w:val="009726BB"/>
    <w:rsid w:val="009731A4"/>
    <w:rsid w:val="00975081"/>
    <w:rsid w:val="0098049A"/>
    <w:rsid w:val="00980812"/>
    <w:rsid w:val="00984AB8"/>
    <w:rsid w:val="00986D1A"/>
    <w:rsid w:val="00994838"/>
    <w:rsid w:val="00995EB6"/>
    <w:rsid w:val="0099779F"/>
    <w:rsid w:val="009A3882"/>
    <w:rsid w:val="009A56E5"/>
    <w:rsid w:val="009A7F2A"/>
    <w:rsid w:val="009B14A8"/>
    <w:rsid w:val="009B3C92"/>
    <w:rsid w:val="009B6203"/>
    <w:rsid w:val="009B7165"/>
    <w:rsid w:val="009C138A"/>
    <w:rsid w:val="009C2B55"/>
    <w:rsid w:val="009C6991"/>
    <w:rsid w:val="009C6EFA"/>
    <w:rsid w:val="009C7312"/>
    <w:rsid w:val="009D0271"/>
    <w:rsid w:val="009D02F1"/>
    <w:rsid w:val="009D1B3B"/>
    <w:rsid w:val="009E0554"/>
    <w:rsid w:val="009E066D"/>
    <w:rsid w:val="009E07A8"/>
    <w:rsid w:val="009E4739"/>
    <w:rsid w:val="009E70BB"/>
    <w:rsid w:val="009F3CDD"/>
    <w:rsid w:val="009F6FE1"/>
    <w:rsid w:val="00A0346F"/>
    <w:rsid w:val="00A03DEF"/>
    <w:rsid w:val="00A04653"/>
    <w:rsid w:val="00A0469A"/>
    <w:rsid w:val="00A04E74"/>
    <w:rsid w:val="00A12AD8"/>
    <w:rsid w:val="00A250C9"/>
    <w:rsid w:val="00A26465"/>
    <w:rsid w:val="00A26B65"/>
    <w:rsid w:val="00A31902"/>
    <w:rsid w:val="00A31F00"/>
    <w:rsid w:val="00A34DFE"/>
    <w:rsid w:val="00A424F2"/>
    <w:rsid w:val="00A42EC7"/>
    <w:rsid w:val="00A44795"/>
    <w:rsid w:val="00A448E0"/>
    <w:rsid w:val="00A46138"/>
    <w:rsid w:val="00A47B33"/>
    <w:rsid w:val="00A50588"/>
    <w:rsid w:val="00A51B1A"/>
    <w:rsid w:val="00A551FA"/>
    <w:rsid w:val="00A60E3A"/>
    <w:rsid w:val="00A6131A"/>
    <w:rsid w:val="00A75433"/>
    <w:rsid w:val="00A76A42"/>
    <w:rsid w:val="00A84DD9"/>
    <w:rsid w:val="00A85658"/>
    <w:rsid w:val="00A865D3"/>
    <w:rsid w:val="00A9245B"/>
    <w:rsid w:val="00A93075"/>
    <w:rsid w:val="00A94EA0"/>
    <w:rsid w:val="00AA3EAE"/>
    <w:rsid w:val="00AA4205"/>
    <w:rsid w:val="00AA7439"/>
    <w:rsid w:val="00AB1DB7"/>
    <w:rsid w:val="00AC148F"/>
    <w:rsid w:val="00AC2032"/>
    <w:rsid w:val="00AC37D6"/>
    <w:rsid w:val="00AC4875"/>
    <w:rsid w:val="00AC685C"/>
    <w:rsid w:val="00AC6FD8"/>
    <w:rsid w:val="00AD11EC"/>
    <w:rsid w:val="00AD146D"/>
    <w:rsid w:val="00AD28A3"/>
    <w:rsid w:val="00AD5D06"/>
    <w:rsid w:val="00AD5E8F"/>
    <w:rsid w:val="00AD6C54"/>
    <w:rsid w:val="00AD7972"/>
    <w:rsid w:val="00AE1794"/>
    <w:rsid w:val="00AE1F1D"/>
    <w:rsid w:val="00AE5269"/>
    <w:rsid w:val="00AE7C57"/>
    <w:rsid w:val="00AF07FD"/>
    <w:rsid w:val="00AF1173"/>
    <w:rsid w:val="00AF24C4"/>
    <w:rsid w:val="00AF432B"/>
    <w:rsid w:val="00AF5B22"/>
    <w:rsid w:val="00AF5C19"/>
    <w:rsid w:val="00B0389A"/>
    <w:rsid w:val="00B0418A"/>
    <w:rsid w:val="00B10404"/>
    <w:rsid w:val="00B11804"/>
    <w:rsid w:val="00B142BC"/>
    <w:rsid w:val="00B24491"/>
    <w:rsid w:val="00B24ACF"/>
    <w:rsid w:val="00B26308"/>
    <w:rsid w:val="00B263A1"/>
    <w:rsid w:val="00B26F26"/>
    <w:rsid w:val="00B30E5A"/>
    <w:rsid w:val="00B31976"/>
    <w:rsid w:val="00B31E04"/>
    <w:rsid w:val="00B31E3D"/>
    <w:rsid w:val="00B32F81"/>
    <w:rsid w:val="00B3404E"/>
    <w:rsid w:val="00B35C24"/>
    <w:rsid w:val="00B415C1"/>
    <w:rsid w:val="00B42817"/>
    <w:rsid w:val="00B42FF5"/>
    <w:rsid w:val="00B45C96"/>
    <w:rsid w:val="00B56320"/>
    <w:rsid w:val="00B63F34"/>
    <w:rsid w:val="00B67FD1"/>
    <w:rsid w:val="00B70349"/>
    <w:rsid w:val="00B72497"/>
    <w:rsid w:val="00B7560A"/>
    <w:rsid w:val="00B764E3"/>
    <w:rsid w:val="00B768C5"/>
    <w:rsid w:val="00B80C2F"/>
    <w:rsid w:val="00B85033"/>
    <w:rsid w:val="00B85FC9"/>
    <w:rsid w:val="00B907AB"/>
    <w:rsid w:val="00B90D39"/>
    <w:rsid w:val="00B910B0"/>
    <w:rsid w:val="00BA18DB"/>
    <w:rsid w:val="00BA1B5B"/>
    <w:rsid w:val="00BA54EE"/>
    <w:rsid w:val="00BA560C"/>
    <w:rsid w:val="00BB0957"/>
    <w:rsid w:val="00BB2585"/>
    <w:rsid w:val="00BB4954"/>
    <w:rsid w:val="00BC03B9"/>
    <w:rsid w:val="00BC0CA6"/>
    <w:rsid w:val="00BC1FBF"/>
    <w:rsid w:val="00BD2839"/>
    <w:rsid w:val="00BD2FC1"/>
    <w:rsid w:val="00BD484D"/>
    <w:rsid w:val="00BD59E9"/>
    <w:rsid w:val="00BD6DA9"/>
    <w:rsid w:val="00BD7C8A"/>
    <w:rsid w:val="00BE13A2"/>
    <w:rsid w:val="00BF1BF2"/>
    <w:rsid w:val="00BF3625"/>
    <w:rsid w:val="00BF794D"/>
    <w:rsid w:val="00C004F6"/>
    <w:rsid w:val="00C06864"/>
    <w:rsid w:val="00C06AA7"/>
    <w:rsid w:val="00C14317"/>
    <w:rsid w:val="00C25461"/>
    <w:rsid w:val="00C30566"/>
    <w:rsid w:val="00C40E46"/>
    <w:rsid w:val="00C4476B"/>
    <w:rsid w:val="00C470DF"/>
    <w:rsid w:val="00C53076"/>
    <w:rsid w:val="00C54C18"/>
    <w:rsid w:val="00C56133"/>
    <w:rsid w:val="00C56A2E"/>
    <w:rsid w:val="00C63E9A"/>
    <w:rsid w:val="00C73039"/>
    <w:rsid w:val="00C7389D"/>
    <w:rsid w:val="00C76748"/>
    <w:rsid w:val="00C83B68"/>
    <w:rsid w:val="00C83F77"/>
    <w:rsid w:val="00C941B2"/>
    <w:rsid w:val="00C97B54"/>
    <w:rsid w:val="00C97EC1"/>
    <w:rsid w:val="00CA2AA2"/>
    <w:rsid w:val="00CA7C28"/>
    <w:rsid w:val="00CB139B"/>
    <w:rsid w:val="00CB5E76"/>
    <w:rsid w:val="00CC006D"/>
    <w:rsid w:val="00CC03B8"/>
    <w:rsid w:val="00CC3522"/>
    <w:rsid w:val="00CC3E80"/>
    <w:rsid w:val="00CD7316"/>
    <w:rsid w:val="00CD738E"/>
    <w:rsid w:val="00CE1AC9"/>
    <w:rsid w:val="00CE2179"/>
    <w:rsid w:val="00CE5A6D"/>
    <w:rsid w:val="00CE712F"/>
    <w:rsid w:val="00CF1737"/>
    <w:rsid w:val="00CF2EAA"/>
    <w:rsid w:val="00CF5F4D"/>
    <w:rsid w:val="00CF6405"/>
    <w:rsid w:val="00D10FD5"/>
    <w:rsid w:val="00D133A9"/>
    <w:rsid w:val="00D1345B"/>
    <w:rsid w:val="00D1422D"/>
    <w:rsid w:val="00D1750C"/>
    <w:rsid w:val="00D176E0"/>
    <w:rsid w:val="00D223B5"/>
    <w:rsid w:val="00D23F1F"/>
    <w:rsid w:val="00D24CD7"/>
    <w:rsid w:val="00D25597"/>
    <w:rsid w:val="00D328EF"/>
    <w:rsid w:val="00D36F3B"/>
    <w:rsid w:val="00D4263D"/>
    <w:rsid w:val="00D434FA"/>
    <w:rsid w:val="00D44248"/>
    <w:rsid w:val="00D45CD7"/>
    <w:rsid w:val="00D4635C"/>
    <w:rsid w:val="00D53848"/>
    <w:rsid w:val="00D60E05"/>
    <w:rsid w:val="00D6431C"/>
    <w:rsid w:val="00D67FC7"/>
    <w:rsid w:val="00D708AA"/>
    <w:rsid w:val="00D70DF5"/>
    <w:rsid w:val="00D718EE"/>
    <w:rsid w:val="00D71B3C"/>
    <w:rsid w:val="00D734B0"/>
    <w:rsid w:val="00D73DDE"/>
    <w:rsid w:val="00D7480F"/>
    <w:rsid w:val="00D77CEF"/>
    <w:rsid w:val="00D90D5A"/>
    <w:rsid w:val="00D939AC"/>
    <w:rsid w:val="00D979F3"/>
    <w:rsid w:val="00DA040C"/>
    <w:rsid w:val="00DA09FF"/>
    <w:rsid w:val="00DA4BAC"/>
    <w:rsid w:val="00DB034B"/>
    <w:rsid w:val="00DB3591"/>
    <w:rsid w:val="00DB3745"/>
    <w:rsid w:val="00DB5AEB"/>
    <w:rsid w:val="00DC050F"/>
    <w:rsid w:val="00DC11FF"/>
    <w:rsid w:val="00DC59FA"/>
    <w:rsid w:val="00DC74E0"/>
    <w:rsid w:val="00DD24B4"/>
    <w:rsid w:val="00DD2737"/>
    <w:rsid w:val="00DE33D0"/>
    <w:rsid w:val="00DE34CB"/>
    <w:rsid w:val="00DE4309"/>
    <w:rsid w:val="00DE56CA"/>
    <w:rsid w:val="00DF07A4"/>
    <w:rsid w:val="00DF1A19"/>
    <w:rsid w:val="00DF24EC"/>
    <w:rsid w:val="00DF5260"/>
    <w:rsid w:val="00E0034B"/>
    <w:rsid w:val="00E0078D"/>
    <w:rsid w:val="00E060A9"/>
    <w:rsid w:val="00E06A24"/>
    <w:rsid w:val="00E073B2"/>
    <w:rsid w:val="00E11B51"/>
    <w:rsid w:val="00E15B55"/>
    <w:rsid w:val="00E15FB0"/>
    <w:rsid w:val="00E16080"/>
    <w:rsid w:val="00E175DE"/>
    <w:rsid w:val="00E22F43"/>
    <w:rsid w:val="00E24E28"/>
    <w:rsid w:val="00E259E4"/>
    <w:rsid w:val="00E2645D"/>
    <w:rsid w:val="00E266A8"/>
    <w:rsid w:val="00E26FCF"/>
    <w:rsid w:val="00E2797E"/>
    <w:rsid w:val="00E279B6"/>
    <w:rsid w:val="00E31E77"/>
    <w:rsid w:val="00E36EE3"/>
    <w:rsid w:val="00E37D71"/>
    <w:rsid w:val="00E41DCA"/>
    <w:rsid w:val="00E51509"/>
    <w:rsid w:val="00E5163E"/>
    <w:rsid w:val="00E54EEC"/>
    <w:rsid w:val="00E61495"/>
    <w:rsid w:val="00E655D7"/>
    <w:rsid w:val="00E77D75"/>
    <w:rsid w:val="00E81874"/>
    <w:rsid w:val="00E83DF5"/>
    <w:rsid w:val="00E87499"/>
    <w:rsid w:val="00E910A6"/>
    <w:rsid w:val="00E92AAC"/>
    <w:rsid w:val="00E92B2A"/>
    <w:rsid w:val="00E948CB"/>
    <w:rsid w:val="00E95137"/>
    <w:rsid w:val="00E96B7C"/>
    <w:rsid w:val="00E96CED"/>
    <w:rsid w:val="00EA15D4"/>
    <w:rsid w:val="00EA1655"/>
    <w:rsid w:val="00EA325C"/>
    <w:rsid w:val="00EB064C"/>
    <w:rsid w:val="00EB2456"/>
    <w:rsid w:val="00EB39C5"/>
    <w:rsid w:val="00EB51A3"/>
    <w:rsid w:val="00EC0020"/>
    <w:rsid w:val="00EC25FC"/>
    <w:rsid w:val="00EC29DF"/>
    <w:rsid w:val="00EC367A"/>
    <w:rsid w:val="00EC6D8C"/>
    <w:rsid w:val="00EC6DC2"/>
    <w:rsid w:val="00ED30DB"/>
    <w:rsid w:val="00ED5A0C"/>
    <w:rsid w:val="00ED5ADC"/>
    <w:rsid w:val="00ED5D74"/>
    <w:rsid w:val="00ED5F02"/>
    <w:rsid w:val="00EE5192"/>
    <w:rsid w:val="00EF1FE9"/>
    <w:rsid w:val="00EF2EDF"/>
    <w:rsid w:val="00EF3BBC"/>
    <w:rsid w:val="00EF5014"/>
    <w:rsid w:val="00EF5B97"/>
    <w:rsid w:val="00F00C0E"/>
    <w:rsid w:val="00F0168C"/>
    <w:rsid w:val="00F06BC0"/>
    <w:rsid w:val="00F14906"/>
    <w:rsid w:val="00F20905"/>
    <w:rsid w:val="00F228F4"/>
    <w:rsid w:val="00F23A29"/>
    <w:rsid w:val="00F275FF"/>
    <w:rsid w:val="00F30CF4"/>
    <w:rsid w:val="00F31A24"/>
    <w:rsid w:val="00F35FAB"/>
    <w:rsid w:val="00F374BC"/>
    <w:rsid w:val="00F429E5"/>
    <w:rsid w:val="00F44062"/>
    <w:rsid w:val="00F457DE"/>
    <w:rsid w:val="00F4613B"/>
    <w:rsid w:val="00F5394C"/>
    <w:rsid w:val="00F578FC"/>
    <w:rsid w:val="00F60D71"/>
    <w:rsid w:val="00F611AE"/>
    <w:rsid w:val="00F65520"/>
    <w:rsid w:val="00F66DBF"/>
    <w:rsid w:val="00F676FD"/>
    <w:rsid w:val="00F7187B"/>
    <w:rsid w:val="00F721C3"/>
    <w:rsid w:val="00F7462B"/>
    <w:rsid w:val="00F83055"/>
    <w:rsid w:val="00F85027"/>
    <w:rsid w:val="00F90BD8"/>
    <w:rsid w:val="00F96467"/>
    <w:rsid w:val="00FA225A"/>
    <w:rsid w:val="00FA4D98"/>
    <w:rsid w:val="00FA6040"/>
    <w:rsid w:val="00FC0192"/>
    <w:rsid w:val="00FC0319"/>
    <w:rsid w:val="00FC0A05"/>
    <w:rsid w:val="00FC0D5A"/>
    <w:rsid w:val="00FC13CF"/>
    <w:rsid w:val="00FC1BA4"/>
    <w:rsid w:val="00FC3CA8"/>
    <w:rsid w:val="00FC3D15"/>
    <w:rsid w:val="00FC43BC"/>
    <w:rsid w:val="00FC447E"/>
    <w:rsid w:val="00FC55BD"/>
    <w:rsid w:val="00FC7D4E"/>
    <w:rsid w:val="00FD0191"/>
    <w:rsid w:val="00FD4257"/>
    <w:rsid w:val="00FD5471"/>
    <w:rsid w:val="00FD5689"/>
    <w:rsid w:val="00FE398F"/>
    <w:rsid w:val="00FE3CE6"/>
    <w:rsid w:val="00FE4D84"/>
    <w:rsid w:val="00FF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C2A0C"/>
  <w15:docId w15:val="{768A5264-524C-1644-A027-F367BC23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8DC"/>
    <w:rPr>
      <w:rFonts w:ascii="Times New Roman" w:eastAsia="Times New Roman" w:hAnsi="Times New Roman" w:cs="Times New Roman"/>
      <w:lang w:eastAsia="ru-RU"/>
    </w:rPr>
  </w:style>
  <w:style w:type="paragraph" w:styleId="1">
    <w:name w:val="heading 1"/>
    <w:basedOn w:val="a"/>
    <w:next w:val="a"/>
    <w:link w:val="10"/>
    <w:uiPriority w:val="9"/>
    <w:qFormat/>
    <w:rsid w:val="00B32F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32F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F8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B32F81"/>
    <w:rPr>
      <w:rFonts w:asciiTheme="majorHAnsi" w:eastAsiaTheme="majorEastAsia" w:hAnsiTheme="majorHAnsi" w:cstheme="majorBidi"/>
      <w:color w:val="2F5496" w:themeColor="accent1" w:themeShade="BF"/>
      <w:sz w:val="26"/>
      <w:szCs w:val="26"/>
    </w:rPr>
  </w:style>
  <w:style w:type="paragraph" w:styleId="a3">
    <w:name w:val="TOC Heading"/>
    <w:basedOn w:val="1"/>
    <w:next w:val="a"/>
    <w:uiPriority w:val="39"/>
    <w:unhideWhenUsed/>
    <w:qFormat/>
    <w:rsid w:val="00B32F81"/>
    <w:pPr>
      <w:spacing w:before="480" w:line="276" w:lineRule="auto"/>
      <w:outlineLvl w:val="9"/>
    </w:pPr>
    <w:rPr>
      <w:b/>
      <w:bCs/>
      <w:sz w:val="28"/>
      <w:szCs w:val="28"/>
    </w:rPr>
  </w:style>
  <w:style w:type="paragraph" w:styleId="11">
    <w:name w:val="toc 1"/>
    <w:basedOn w:val="a"/>
    <w:next w:val="a"/>
    <w:autoRedefine/>
    <w:uiPriority w:val="39"/>
    <w:unhideWhenUsed/>
    <w:rsid w:val="00B32F81"/>
    <w:pPr>
      <w:spacing w:before="120"/>
    </w:pPr>
    <w:rPr>
      <w:b/>
      <w:bCs/>
      <w:i/>
      <w:iCs/>
    </w:rPr>
  </w:style>
  <w:style w:type="paragraph" w:styleId="21">
    <w:name w:val="toc 2"/>
    <w:basedOn w:val="a"/>
    <w:next w:val="a"/>
    <w:autoRedefine/>
    <w:uiPriority w:val="39"/>
    <w:unhideWhenUsed/>
    <w:rsid w:val="00B32F81"/>
    <w:pPr>
      <w:spacing w:before="120"/>
      <w:ind w:left="240"/>
    </w:pPr>
    <w:rPr>
      <w:b/>
      <w:bCs/>
      <w:sz w:val="22"/>
      <w:szCs w:val="22"/>
    </w:rPr>
  </w:style>
  <w:style w:type="character" w:styleId="a4">
    <w:name w:val="Hyperlink"/>
    <w:basedOn w:val="a0"/>
    <w:uiPriority w:val="99"/>
    <w:unhideWhenUsed/>
    <w:rsid w:val="00B32F81"/>
    <w:rPr>
      <w:color w:val="0563C1" w:themeColor="hyperlink"/>
      <w:u w:val="single"/>
    </w:rPr>
  </w:style>
  <w:style w:type="paragraph" w:styleId="3">
    <w:name w:val="toc 3"/>
    <w:basedOn w:val="a"/>
    <w:next w:val="a"/>
    <w:autoRedefine/>
    <w:uiPriority w:val="39"/>
    <w:semiHidden/>
    <w:unhideWhenUsed/>
    <w:rsid w:val="00B32F81"/>
    <w:pPr>
      <w:ind w:left="480"/>
    </w:pPr>
    <w:rPr>
      <w:sz w:val="20"/>
      <w:szCs w:val="20"/>
    </w:rPr>
  </w:style>
  <w:style w:type="paragraph" w:styleId="4">
    <w:name w:val="toc 4"/>
    <w:basedOn w:val="a"/>
    <w:next w:val="a"/>
    <w:autoRedefine/>
    <w:uiPriority w:val="39"/>
    <w:semiHidden/>
    <w:unhideWhenUsed/>
    <w:rsid w:val="00B32F81"/>
    <w:pPr>
      <w:ind w:left="720"/>
    </w:pPr>
    <w:rPr>
      <w:sz w:val="20"/>
      <w:szCs w:val="20"/>
    </w:rPr>
  </w:style>
  <w:style w:type="paragraph" w:styleId="5">
    <w:name w:val="toc 5"/>
    <w:basedOn w:val="a"/>
    <w:next w:val="a"/>
    <w:autoRedefine/>
    <w:uiPriority w:val="39"/>
    <w:semiHidden/>
    <w:unhideWhenUsed/>
    <w:rsid w:val="00B32F81"/>
    <w:pPr>
      <w:ind w:left="960"/>
    </w:pPr>
    <w:rPr>
      <w:sz w:val="20"/>
      <w:szCs w:val="20"/>
    </w:rPr>
  </w:style>
  <w:style w:type="paragraph" w:styleId="6">
    <w:name w:val="toc 6"/>
    <w:basedOn w:val="a"/>
    <w:next w:val="a"/>
    <w:autoRedefine/>
    <w:uiPriority w:val="39"/>
    <w:semiHidden/>
    <w:unhideWhenUsed/>
    <w:rsid w:val="00B32F81"/>
    <w:pPr>
      <w:ind w:left="1200"/>
    </w:pPr>
    <w:rPr>
      <w:sz w:val="20"/>
      <w:szCs w:val="20"/>
    </w:rPr>
  </w:style>
  <w:style w:type="paragraph" w:styleId="7">
    <w:name w:val="toc 7"/>
    <w:basedOn w:val="a"/>
    <w:next w:val="a"/>
    <w:autoRedefine/>
    <w:uiPriority w:val="39"/>
    <w:semiHidden/>
    <w:unhideWhenUsed/>
    <w:rsid w:val="00B32F81"/>
    <w:pPr>
      <w:ind w:left="1440"/>
    </w:pPr>
    <w:rPr>
      <w:sz w:val="20"/>
      <w:szCs w:val="20"/>
    </w:rPr>
  </w:style>
  <w:style w:type="paragraph" w:styleId="8">
    <w:name w:val="toc 8"/>
    <w:basedOn w:val="a"/>
    <w:next w:val="a"/>
    <w:autoRedefine/>
    <w:uiPriority w:val="39"/>
    <w:semiHidden/>
    <w:unhideWhenUsed/>
    <w:rsid w:val="00B32F81"/>
    <w:pPr>
      <w:ind w:left="1680"/>
    </w:pPr>
    <w:rPr>
      <w:sz w:val="20"/>
      <w:szCs w:val="20"/>
    </w:rPr>
  </w:style>
  <w:style w:type="paragraph" w:styleId="9">
    <w:name w:val="toc 9"/>
    <w:basedOn w:val="a"/>
    <w:next w:val="a"/>
    <w:autoRedefine/>
    <w:uiPriority w:val="39"/>
    <w:semiHidden/>
    <w:unhideWhenUsed/>
    <w:rsid w:val="00B32F81"/>
    <w:pPr>
      <w:ind w:left="1920"/>
    </w:pPr>
    <w:rPr>
      <w:sz w:val="20"/>
      <w:szCs w:val="20"/>
    </w:rPr>
  </w:style>
  <w:style w:type="paragraph" w:styleId="a5">
    <w:name w:val="List Paragraph"/>
    <w:basedOn w:val="a"/>
    <w:uiPriority w:val="34"/>
    <w:qFormat/>
    <w:rsid w:val="008E4ED1"/>
    <w:pPr>
      <w:ind w:left="720"/>
      <w:contextualSpacing/>
    </w:pPr>
  </w:style>
  <w:style w:type="character" w:styleId="a6">
    <w:name w:val="FollowedHyperlink"/>
    <w:basedOn w:val="a0"/>
    <w:uiPriority w:val="99"/>
    <w:semiHidden/>
    <w:unhideWhenUsed/>
    <w:rsid w:val="00726732"/>
    <w:rPr>
      <w:color w:val="954F72" w:themeColor="followedHyperlink"/>
      <w:u w:val="single"/>
    </w:rPr>
  </w:style>
  <w:style w:type="character" w:customStyle="1" w:styleId="citation">
    <w:name w:val="citation"/>
    <w:basedOn w:val="a0"/>
    <w:rsid w:val="00B80C2F"/>
  </w:style>
  <w:style w:type="character" w:customStyle="1" w:styleId="ref-info">
    <w:name w:val="ref-info"/>
    <w:basedOn w:val="a0"/>
    <w:rsid w:val="00B80C2F"/>
  </w:style>
  <w:style w:type="character" w:customStyle="1" w:styleId="noprint">
    <w:name w:val="noprint"/>
    <w:basedOn w:val="a0"/>
    <w:rsid w:val="00B80C2F"/>
  </w:style>
  <w:style w:type="character" w:customStyle="1" w:styleId="link-ru">
    <w:name w:val="link-ru"/>
    <w:basedOn w:val="a0"/>
    <w:rsid w:val="00B80C2F"/>
  </w:style>
  <w:style w:type="character" w:customStyle="1" w:styleId="nowrap">
    <w:name w:val="nowrap"/>
    <w:basedOn w:val="a0"/>
    <w:rsid w:val="00B80C2F"/>
  </w:style>
  <w:style w:type="character" w:customStyle="1" w:styleId="reference-text">
    <w:name w:val="reference-text"/>
    <w:basedOn w:val="a0"/>
    <w:rsid w:val="00A26465"/>
  </w:style>
  <w:style w:type="paragraph" w:styleId="a7">
    <w:name w:val="header"/>
    <w:basedOn w:val="a"/>
    <w:link w:val="a8"/>
    <w:uiPriority w:val="99"/>
    <w:unhideWhenUsed/>
    <w:rsid w:val="00734A93"/>
    <w:pPr>
      <w:tabs>
        <w:tab w:val="center" w:pos="4677"/>
        <w:tab w:val="right" w:pos="9355"/>
      </w:tabs>
    </w:pPr>
  </w:style>
  <w:style w:type="character" w:customStyle="1" w:styleId="a8">
    <w:name w:val="Верхний колонтитул Знак"/>
    <w:basedOn w:val="a0"/>
    <w:link w:val="a7"/>
    <w:uiPriority w:val="99"/>
    <w:rsid w:val="00734A93"/>
    <w:rPr>
      <w:rFonts w:ascii="Times New Roman" w:eastAsia="Times New Roman" w:hAnsi="Times New Roman" w:cs="Times New Roman"/>
      <w:lang w:eastAsia="ru-RU"/>
    </w:rPr>
  </w:style>
  <w:style w:type="paragraph" w:styleId="a9">
    <w:name w:val="footer"/>
    <w:basedOn w:val="a"/>
    <w:link w:val="aa"/>
    <w:uiPriority w:val="99"/>
    <w:unhideWhenUsed/>
    <w:rsid w:val="00734A93"/>
    <w:pPr>
      <w:tabs>
        <w:tab w:val="center" w:pos="4677"/>
        <w:tab w:val="right" w:pos="9355"/>
      </w:tabs>
    </w:pPr>
  </w:style>
  <w:style w:type="character" w:customStyle="1" w:styleId="aa">
    <w:name w:val="Нижний колонтитул Знак"/>
    <w:basedOn w:val="a0"/>
    <w:link w:val="a9"/>
    <w:uiPriority w:val="99"/>
    <w:rsid w:val="00734A93"/>
    <w:rPr>
      <w:rFonts w:ascii="Times New Roman" w:eastAsia="Times New Roman" w:hAnsi="Times New Roman" w:cs="Times New Roman"/>
      <w:lang w:eastAsia="ru-RU"/>
    </w:rPr>
  </w:style>
  <w:style w:type="character" w:styleId="ab">
    <w:name w:val="page number"/>
    <w:basedOn w:val="a0"/>
    <w:uiPriority w:val="99"/>
    <w:semiHidden/>
    <w:unhideWhenUsed/>
    <w:rsid w:val="00734A93"/>
  </w:style>
  <w:style w:type="character" w:styleId="ac">
    <w:name w:val="Placeholder Text"/>
    <w:basedOn w:val="a0"/>
    <w:uiPriority w:val="99"/>
    <w:semiHidden/>
    <w:rsid w:val="00ED5F02"/>
    <w:rPr>
      <w:color w:val="808080"/>
    </w:rPr>
  </w:style>
  <w:style w:type="paragraph" w:customStyle="1" w:styleId="text">
    <w:name w:val="text"/>
    <w:basedOn w:val="a"/>
    <w:rsid w:val="00B72497"/>
    <w:pPr>
      <w:spacing w:before="100" w:beforeAutospacing="1" w:after="100" w:afterAutospacing="1"/>
    </w:pPr>
  </w:style>
  <w:style w:type="paragraph" w:styleId="ad">
    <w:name w:val="Normal (Web)"/>
    <w:basedOn w:val="a"/>
    <w:uiPriority w:val="99"/>
    <w:unhideWhenUsed/>
    <w:rsid w:val="00962D1F"/>
    <w:pPr>
      <w:spacing w:before="100" w:beforeAutospacing="1" w:after="100" w:afterAutospacing="1"/>
    </w:pPr>
  </w:style>
  <w:style w:type="table" w:styleId="ae">
    <w:name w:val="Table Grid"/>
    <w:basedOn w:val="a1"/>
    <w:uiPriority w:val="39"/>
    <w:rsid w:val="00AD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8F5096"/>
    <w:pPr>
      <w:spacing w:after="200"/>
    </w:pPr>
    <w:rPr>
      <w:i/>
      <w:iCs/>
      <w:color w:val="44546A" w:themeColor="text2"/>
      <w:sz w:val="18"/>
      <w:szCs w:val="18"/>
    </w:rPr>
  </w:style>
  <w:style w:type="paragraph" w:styleId="af0">
    <w:name w:val="No Spacing"/>
    <w:uiPriority w:val="1"/>
    <w:qFormat/>
    <w:rsid w:val="00730F5A"/>
    <w:rPr>
      <w:rFonts w:ascii="Times New Roman" w:eastAsia="Times New Roman" w:hAnsi="Times New Roman" w:cs="Times New Roman"/>
      <w:lang w:eastAsia="ru-RU"/>
    </w:rPr>
  </w:style>
  <w:style w:type="character" w:styleId="af1">
    <w:name w:val="Emphasis"/>
    <w:basedOn w:val="a0"/>
    <w:uiPriority w:val="20"/>
    <w:qFormat/>
    <w:rsid w:val="00A9245B"/>
    <w:rPr>
      <w:i/>
      <w:iCs/>
    </w:rPr>
  </w:style>
  <w:style w:type="paragraph" w:styleId="af2">
    <w:name w:val="Balloon Text"/>
    <w:basedOn w:val="a"/>
    <w:link w:val="af3"/>
    <w:uiPriority w:val="99"/>
    <w:semiHidden/>
    <w:unhideWhenUsed/>
    <w:rsid w:val="00FE398F"/>
    <w:rPr>
      <w:rFonts w:ascii="Tahoma" w:hAnsi="Tahoma" w:cs="Tahoma"/>
      <w:sz w:val="16"/>
      <w:szCs w:val="16"/>
    </w:rPr>
  </w:style>
  <w:style w:type="character" w:customStyle="1" w:styleId="af3">
    <w:name w:val="Текст выноски Знак"/>
    <w:basedOn w:val="a0"/>
    <w:link w:val="af2"/>
    <w:uiPriority w:val="99"/>
    <w:semiHidden/>
    <w:rsid w:val="00FE39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624">
      <w:bodyDiv w:val="1"/>
      <w:marLeft w:val="0"/>
      <w:marRight w:val="0"/>
      <w:marTop w:val="0"/>
      <w:marBottom w:val="0"/>
      <w:divBdr>
        <w:top w:val="none" w:sz="0" w:space="0" w:color="auto"/>
        <w:left w:val="none" w:sz="0" w:space="0" w:color="auto"/>
        <w:bottom w:val="none" w:sz="0" w:space="0" w:color="auto"/>
        <w:right w:val="none" w:sz="0" w:space="0" w:color="auto"/>
      </w:divBdr>
    </w:div>
    <w:div w:id="94713820">
      <w:bodyDiv w:val="1"/>
      <w:marLeft w:val="0"/>
      <w:marRight w:val="0"/>
      <w:marTop w:val="0"/>
      <w:marBottom w:val="0"/>
      <w:divBdr>
        <w:top w:val="none" w:sz="0" w:space="0" w:color="auto"/>
        <w:left w:val="none" w:sz="0" w:space="0" w:color="auto"/>
        <w:bottom w:val="none" w:sz="0" w:space="0" w:color="auto"/>
        <w:right w:val="none" w:sz="0" w:space="0" w:color="auto"/>
      </w:divBdr>
    </w:div>
    <w:div w:id="134878858">
      <w:bodyDiv w:val="1"/>
      <w:marLeft w:val="0"/>
      <w:marRight w:val="0"/>
      <w:marTop w:val="0"/>
      <w:marBottom w:val="0"/>
      <w:divBdr>
        <w:top w:val="none" w:sz="0" w:space="0" w:color="auto"/>
        <w:left w:val="none" w:sz="0" w:space="0" w:color="auto"/>
        <w:bottom w:val="none" w:sz="0" w:space="0" w:color="auto"/>
        <w:right w:val="none" w:sz="0" w:space="0" w:color="auto"/>
      </w:divBdr>
    </w:div>
    <w:div w:id="149828553">
      <w:bodyDiv w:val="1"/>
      <w:marLeft w:val="0"/>
      <w:marRight w:val="0"/>
      <w:marTop w:val="0"/>
      <w:marBottom w:val="0"/>
      <w:divBdr>
        <w:top w:val="none" w:sz="0" w:space="0" w:color="auto"/>
        <w:left w:val="none" w:sz="0" w:space="0" w:color="auto"/>
        <w:bottom w:val="none" w:sz="0" w:space="0" w:color="auto"/>
        <w:right w:val="none" w:sz="0" w:space="0" w:color="auto"/>
      </w:divBdr>
      <w:divsChild>
        <w:div w:id="1036656499">
          <w:marLeft w:val="0"/>
          <w:marRight w:val="0"/>
          <w:marTop w:val="0"/>
          <w:marBottom w:val="0"/>
          <w:divBdr>
            <w:top w:val="none" w:sz="0" w:space="0" w:color="auto"/>
            <w:left w:val="none" w:sz="0" w:space="0" w:color="auto"/>
            <w:bottom w:val="none" w:sz="0" w:space="0" w:color="auto"/>
            <w:right w:val="none" w:sz="0" w:space="0" w:color="auto"/>
          </w:divBdr>
          <w:divsChild>
            <w:div w:id="1758597566">
              <w:marLeft w:val="0"/>
              <w:marRight w:val="0"/>
              <w:marTop w:val="0"/>
              <w:marBottom w:val="0"/>
              <w:divBdr>
                <w:top w:val="none" w:sz="0" w:space="0" w:color="auto"/>
                <w:left w:val="none" w:sz="0" w:space="0" w:color="auto"/>
                <w:bottom w:val="none" w:sz="0" w:space="0" w:color="auto"/>
                <w:right w:val="none" w:sz="0" w:space="0" w:color="auto"/>
              </w:divBdr>
              <w:divsChild>
                <w:div w:id="112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8786">
      <w:bodyDiv w:val="1"/>
      <w:marLeft w:val="0"/>
      <w:marRight w:val="0"/>
      <w:marTop w:val="0"/>
      <w:marBottom w:val="0"/>
      <w:divBdr>
        <w:top w:val="none" w:sz="0" w:space="0" w:color="auto"/>
        <w:left w:val="none" w:sz="0" w:space="0" w:color="auto"/>
        <w:bottom w:val="none" w:sz="0" w:space="0" w:color="auto"/>
        <w:right w:val="none" w:sz="0" w:space="0" w:color="auto"/>
      </w:divBdr>
    </w:div>
    <w:div w:id="181550151">
      <w:bodyDiv w:val="1"/>
      <w:marLeft w:val="0"/>
      <w:marRight w:val="0"/>
      <w:marTop w:val="0"/>
      <w:marBottom w:val="0"/>
      <w:divBdr>
        <w:top w:val="none" w:sz="0" w:space="0" w:color="auto"/>
        <w:left w:val="none" w:sz="0" w:space="0" w:color="auto"/>
        <w:bottom w:val="none" w:sz="0" w:space="0" w:color="auto"/>
        <w:right w:val="none" w:sz="0" w:space="0" w:color="auto"/>
      </w:divBdr>
    </w:div>
    <w:div w:id="194972358">
      <w:bodyDiv w:val="1"/>
      <w:marLeft w:val="0"/>
      <w:marRight w:val="0"/>
      <w:marTop w:val="0"/>
      <w:marBottom w:val="0"/>
      <w:divBdr>
        <w:top w:val="none" w:sz="0" w:space="0" w:color="auto"/>
        <w:left w:val="none" w:sz="0" w:space="0" w:color="auto"/>
        <w:bottom w:val="none" w:sz="0" w:space="0" w:color="auto"/>
        <w:right w:val="none" w:sz="0" w:space="0" w:color="auto"/>
      </w:divBdr>
    </w:div>
    <w:div w:id="274599468">
      <w:bodyDiv w:val="1"/>
      <w:marLeft w:val="0"/>
      <w:marRight w:val="0"/>
      <w:marTop w:val="0"/>
      <w:marBottom w:val="0"/>
      <w:divBdr>
        <w:top w:val="none" w:sz="0" w:space="0" w:color="auto"/>
        <w:left w:val="none" w:sz="0" w:space="0" w:color="auto"/>
        <w:bottom w:val="none" w:sz="0" w:space="0" w:color="auto"/>
        <w:right w:val="none" w:sz="0" w:space="0" w:color="auto"/>
      </w:divBdr>
    </w:div>
    <w:div w:id="307902800">
      <w:bodyDiv w:val="1"/>
      <w:marLeft w:val="0"/>
      <w:marRight w:val="0"/>
      <w:marTop w:val="0"/>
      <w:marBottom w:val="0"/>
      <w:divBdr>
        <w:top w:val="none" w:sz="0" w:space="0" w:color="auto"/>
        <w:left w:val="none" w:sz="0" w:space="0" w:color="auto"/>
        <w:bottom w:val="none" w:sz="0" w:space="0" w:color="auto"/>
        <w:right w:val="none" w:sz="0" w:space="0" w:color="auto"/>
      </w:divBdr>
    </w:div>
    <w:div w:id="322204541">
      <w:bodyDiv w:val="1"/>
      <w:marLeft w:val="0"/>
      <w:marRight w:val="0"/>
      <w:marTop w:val="0"/>
      <w:marBottom w:val="0"/>
      <w:divBdr>
        <w:top w:val="none" w:sz="0" w:space="0" w:color="auto"/>
        <w:left w:val="none" w:sz="0" w:space="0" w:color="auto"/>
        <w:bottom w:val="none" w:sz="0" w:space="0" w:color="auto"/>
        <w:right w:val="none" w:sz="0" w:space="0" w:color="auto"/>
      </w:divBdr>
    </w:div>
    <w:div w:id="354381743">
      <w:bodyDiv w:val="1"/>
      <w:marLeft w:val="0"/>
      <w:marRight w:val="0"/>
      <w:marTop w:val="0"/>
      <w:marBottom w:val="0"/>
      <w:divBdr>
        <w:top w:val="none" w:sz="0" w:space="0" w:color="auto"/>
        <w:left w:val="none" w:sz="0" w:space="0" w:color="auto"/>
        <w:bottom w:val="none" w:sz="0" w:space="0" w:color="auto"/>
        <w:right w:val="none" w:sz="0" w:space="0" w:color="auto"/>
      </w:divBdr>
    </w:div>
    <w:div w:id="381634414">
      <w:bodyDiv w:val="1"/>
      <w:marLeft w:val="0"/>
      <w:marRight w:val="0"/>
      <w:marTop w:val="0"/>
      <w:marBottom w:val="0"/>
      <w:divBdr>
        <w:top w:val="none" w:sz="0" w:space="0" w:color="auto"/>
        <w:left w:val="none" w:sz="0" w:space="0" w:color="auto"/>
        <w:bottom w:val="none" w:sz="0" w:space="0" w:color="auto"/>
        <w:right w:val="none" w:sz="0" w:space="0" w:color="auto"/>
      </w:divBdr>
      <w:divsChild>
        <w:div w:id="786582697">
          <w:marLeft w:val="0"/>
          <w:marRight w:val="0"/>
          <w:marTop w:val="0"/>
          <w:marBottom w:val="0"/>
          <w:divBdr>
            <w:top w:val="none" w:sz="0" w:space="0" w:color="auto"/>
            <w:left w:val="none" w:sz="0" w:space="0" w:color="auto"/>
            <w:bottom w:val="none" w:sz="0" w:space="0" w:color="auto"/>
            <w:right w:val="none" w:sz="0" w:space="0" w:color="auto"/>
          </w:divBdr>
          <w:divsChild>
            <w:div w:id="413817160">
              <w:marLeft w:val="0"/>
              <w:marRight w:val="0"/>
              <w:marTop w:val="0"/>
              <w:marBottom w:val="0"/>
              <w:divBdr>
                <w:top w:val="none" w:sz="0" w:space="0" w:color="auto"/>
                <w:left w:val="none" w:sz="0" w:space="0" w:color="auto"/>
                <w:bottom w:val="none" w:sz="0" w:space="0" w:color="auto"/>
                <w:right w:val="none" w:sz="0" w:space="0" w:color="auto"/>
              </w:divBdr>
              <w:divsChild>
                <w:div w:id="7742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51772">
      <w:bodyDiv w:val="1"/>
      <w:marLeft w:val="0"/>
      <w:marRight w:val="0"/>
      <w:marTop w:val="0"/>
      <w:marBottom w:val="0"/>
      <w:divBdr>
        <w:top w:val="none" w:sz="0" w:space="0" w:color="auto"/>
        <w:left w:val="none" w:sz="0" w:space="0" w:color="auto"/>
        <w:bottom w:val="none" w:sz="0" w:space="0" w:color="auto"/>
        <w:right w:val="none" w:sz="0" w:space="0" w:color="auto"/>
      </w:divBdr>
      <w:divsChild>
        <w:div w:id="1883597068">
          <w:marLeft w:val="0"/>
          <w:marRight w:val="0"/>
          <w:marTop w:val="0"/>
          <w:marBottom w:val="0"/>
          <w:divBdr>
            <w:top w:val="none" w:sz="0" w:space="0" w:color="auto"/>
            <w:left w:val="none" w:sz="0" w:space="0" w:color="auto"/>
            <w:bottom w:val="none" w:sz="0" w:space="0" w:color="auto"/>
            <w:right w:val="none" w:sz="0" w:space="0" w:color="auto"/>
          </w:divBdr>
          <w:divsChild>
            <w:div w:id="644118459">
              <w:marLeft w:val="0"/>
              <w:marRight w:val="0"/>
              <w:marTop w:val="0"/>
              <w:marBottom w:val="0"/>
              <w:divBdr>
                <w:top w:val="none" w:sz="0" w:space="0" w:color="auto"/>
                <w:left w:val="none" w:sz="0" w:space="0" w:color="auto"/>
                <w:bottom w:val="none" w:sz="0" w:space="0" w:color="auto"/>
                <w:right w:val="none" w:sz="0" w:space="0" w:color="auto"/>
              </w:divBdr>
              <w:divsChild>
                <w:div w:id="15254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426079656">
      <w:bodyDiv w:val="1"/>
      <w:marLeft w:val="0"/>
      <w:marRight w:val="0"/>
      <w:marTop w:val="0"/>
      <w:marBottom w:val="0"/>
      <w:divBdr>
        <w:top w:val="none" w:sz="0" w:space="0" w:color="auto"/>
        <w:left w:val="none" w:sz="0" w:space="0" w:color="auto"/>
        <w:bottom w:val="none" w:sz="0" w:space="0" w:color="auto"/>
        <w:right w:val="none" w:sz="0" w:space="0" w:color="auto"/>
      </w:divBdr>
    </w:div>
    <w:div w:id="443960152">
      <w:bodyDiv w:val="1"/>
      <w:marLeft w:val="0"/>
      <w:marRight w:val="0"/>
      <w:marTop w:val="0"/>
      <w:marBottom w:val="0"/>
      <w:divBdr>
        <w:top w:val="none" w:sz="0" w:space="0" w:color="auto"/>
        <w:left w:val="none" w:sz="0" w:space="0" w:color="auto"/>
        <w:bottom w:val="none" w:sz="0" w:space="0" w:color="auto"/>
        <w:right w:val="none" w:sz="0" w:space="0" w:color="auto"/>
      </w:divBdr>
    </w:div>
    <w:div w:id="446851385">
      <w:bodyDiv w:val="1"/>
      <w:marLeft w:val="0"/>
      <w:marRight w:val="0"/>
      <w:marTop w:val="0"/>
      <w:marBottom w:val="0"/>
      <w:divBdr>
        <w:top w:val="none" w:sz="0" w:space="0" w:color="auto"/>
        <w:left w:val="none" w:sz="0" w:space="0" w:color="auto"/>
        <w:bottom w:val="none" w:sz="0" w:space="0" w:color="auto"/>
        <w:right w:val="none" w:sz="0" w:space="0" w:color="auto"/>
      </w:divBdr>
    </w:div>
    <w:div w:id="450828530">
      <w:bodyDiv w:val="1"/>
      <w:marLeft w:val="0"/>
      <w:marRight w:val="0"/>
      <w:marTop w:val="0"/>
      <w:marBottom w:val="0"/>
      <w:divBdr>
        <w:top w:val="none" w:sz="0" w:space="0" w:color="auto"/>
        <w:left w:val="none" w:sz="0" w:space="0" w:color="auto"/>
        <w:bottom w:val="none" w:sz="0" w:space="0" w:color="auto"/>
        <w:right w:val="none" w:sz="0" w:space="0" w:color="auto"/>
      </w:divBdr>
    </w:div>
    <w:div w:id="470899759">
      <w:bodyDiv w:val="1"/>
      <w:marLeft w:val="0"/>
      <w:marRight w:val="0"/>
      <w:marTop w:val="0"/>
      <w:marBottom w:val="0"/>
      <w:divBdr>
        <w:top w:val="none" w:sz="0" w:space="0" w:color="auto"/>
        <w:left w:val="none" w:sz="0" w:space="0" w:color="auto"/>
        <w:bottom w:val="none" w:sz="0" w:space="0" w:color="auto"/>
        <w:right w:val="none" w:sz="0" w:space="0" w:color="auto"/>
      </w:divBdr>
    </w:div>
    <w:div w:id="484056595">
      <w:bodyDiv w:val="1"/>
      <w:marLeft w:val="0"/>
      <w:marRight w:val="0"/>
      <w:marTop w:val="0"/>
      <w:marBottom w:val="0"/>
      <w:divBdr>
        <w:top w:val="none" w:sz="0" w:space="0" w:color="auto"/>
        <w:left w:val="none" w:sz="0" w:space="0" w:color="auto"/>
        <w:bottom w:val="none" w:sz="0" w:space="0" w:color="auto"/>
        <w:right w:val="none" w:sz="0" w:space="0" w:color="auto"/>
      </w:divBdr>
    </w:div>
    <w:div w:id="499269938">
      <w:bodyDiv w:val="1"/>
      <w:marLeft w:val="0"/>
      <w:marRight w:val="0"/>
      <w:marTop w:val="0"/>
      <w:marBottom w:val="0"/>
      <w:divBdr>
        <w:top w:val="none" w:sz="0" w:space="0" w:color="auto"/>
        <w:left w:val="none" w:sz="0" w:space="0" w:color="auto"/>
        <w:bottom w:val="none" w:sz="0" w:space="0" w:color="auto"/>
        <w:right w:val="none" w:sz="0" w:space="0" w:color="auto"/>
      </w:divBdr>
    </w:div>
    <w:div w:id="535852593">
      <w:bodyDiv w:val="1"/>
      <w:marLeft w:val="0"/>
      <w:marRight w:val="0"/>
      <w:marTop w:val="0"/>
      <w:marBottom w:val="0"/>
      <w:divBdr>
        <w:top w:val="none" w:sz="0" w:space="0" w:color="auto"/>
        <w:left w:val="none" w:sz="0" w:space="0" w:color="auto"/>
        <w:bottom w:val="none" w:sz="0" w:space="0" w:color="auto"/>
        <w:right w:val="none" w:sz="0" w:space="0" w:color="auto"/>
      </w:divBdr>
      <w:divsChild>
        <w:div w:id="1289359188">
          <w:marLeft w:val="0"/>
          <w:marRight w:val="0"/>
          <w:marTop w:val="0"/>
          <w:marBottom w:val="0"/>
          <w:divBdr>
            <w:top w:val="none" w:sz="0" w:space="0" w:color="auto"/>
            <w:left w:val="none" w:sz="0" w:space="0" w:color="auto"/>
            <w:bottom w:val="none" w:sz="0" w:space="0" w:color="auto"/>
            <w:right w:val="none" w:sz="0" w:space="0" w:color="auto"/>
          </w:divBdr>
          <w:divsChild>
            <w:div w:id="1398700956">
              <w:marLeft w:val="0"/>
              <w:marRight w:val="0"/>
              <w:marTop w:val="0"/>
              <w:marBottom w:val="0"/>
              <w:divBdr>
                <w:top w:val="none" w:sz="0" w:space="0" w:color="auto"/>
                <w:left w:val="none" w:sz="0" w:space="0" w:color="auto"/>
                <w:bottom w:val="none" w:sz="0" w:space="0" w:color="auto"/>
                <w:right w:val="none" w:sz="0" w:space="0" w:color="auto"/>
              </w:divBdr>
              <w:divsChild>
                <w:div w:id="1287737639">
                  <w:marLeft w:val="0"/>
                  <w:marRight w:val="0"/>
                  <w:marTop w:val="0"/>
                  <w:marBottom w:val="0"/>
                  <w:divBdr>
                    <w:top w:val="none" w:sz="0" w:space="0" w:color="auto"/>
                    <w:left w:val="none" w:sz="0" w:space="0" w:color="auto"/>
                    <w:bottom w:val="none" w:sz="0" w:space="0" w:color="auto"/>
                    <w:right w:val="none" w:sz="0" w:space="0" w:color="auto"/>
                  </w:divBdr>
                </w:div>
              </w:divsChild>
            </w:div>
            <w:div w:id="776754036">
              <w:marLeft w:val="0"/>
              <w:marRight w:val="0"/>
              <w:marTop w:val="0"/>
              <w:marBottom w:val="0"/>
              <w:divBdr>
                <w:top w:val="none" w:sz="0" w:space="0" w:color="auto"/>
                <w:left w:val="none" w:sz="0" w:space="0" w:color="auto"/>
                <w:bottom w:val="none" w:sz="0" w:space="0" w:color="auto"/>
                <w:right w:val="none" w:sz="0" w:space="0" w:color="auto"/>
              </w:divBdr>
              <w:divsChild>
                <w:div w:id="1066997706">
                  <w:marLeft w:val="0"/>
                  <w:marRight w:val="0"/>
                  <w:marTop w:val="0"/>
                  <w:marBottom w:val="0"/>
                  <w:divBdr>
                    <w:top w:val="none" w:sz="0" w:space="0" w:color="auto"/>
                    <w:left w:val="none" w:sz="0" w:space="0" w:color="auto"/>
                    <w:bottom w:val="none" w:sz="0" w:space="0" w:color="auto"/>
                    <w:right w:val="none" w:sz="0" w:space="0" w:color="auto"/>
                  </w:divBdr>
                </w:div>
              </w:divsChild>
            </w:div>
            <w:div w:id="1825780019">
              <w:marLeft w:val="0"/>
              <w:marRight w:val="0"/>
              <w:marTop w:val="0"/>
              <w:marBottom w:val="0"/>
              <w:divBdr>
                <w:top w:val="none" w:sz="0" w:space="0" w:color="auto"/>
                <w:left w:val="none" w:sz="0" w:space="0" w:color="auto"/>
                <w:bottom w:val="none" w:sz="0" w:space="0" w:color="auto"/>
                <w:right w:val="none" w:sz="0" w:space="0" w:color="auto"/>
              </w:divBdr>
              <w:divsChild>
                <w:div w:id="1009210093">
                  <w:marLeft w:val="0"/>
                  <w:marRight w:val="0"/>
                  <w:marTop w:val="0"/>
                  <w:marBottom w:val="0"/>
                  <w:divBdr>
                    <w:top w:val="none" w:sz="0" w:space="0" w:color="auto"/>
                    <w:left w:val="none" w:sz="0" w:space="0" w:color="auto"/>
                    <w:bottom w:val="none" w:sz="0" w:space="0" w:color="auto"/>
                    <w:right w:val="none" w:sz="0" w:space="0" w:color="auto"/>
                  </w:divBdr>
                </w:div>
              </w:divsChild>
            </w:div>
            <w:div w:id="1344933643">
              <w:marLeft w:val="0"/>
              <w:marRight w:val="0"/>
              <w:marTop w:val="0"/>
              <w:marBottom w:val="0"/>
              <w:divBdr>
                <w:top w:val="none" w:sz="0" w:space="0" w:color="auto"/>
                <w:left w:val="none" w:sz="0" w:space="0" w:color="auto"/>
                <w:bottom w:val="none" w:sz="0" w:space="0" w:color="auto"/>
                <w:right w:val="none" w:sz="0" w:space="0" w:color="auto"/>
              </w:divBdr>
              <w:divsChild>
                <w:div w:id="307243667">
                  <w:marLeft w:val="0"/>
                  <w:marRight w:val="0"/>
                  <w:marTop w:val="0"/>
                  <w:marBottom w:val="0"/>
                  <w:divBdr>
                    <w:top w:val="none" w:sz="0" w:space="0" w:color="auto"/>
                    <w:left w:val="none" w:sz="0" w:space="0" w:color="auto"/>
                    <w:bottom w:val="none" w:sz="0" w:space="0" w:color="auto"/>
                    <w:right w:val="none" w:sz="0" w:space="0" w:color="auto"/>
                  </w:divBdr>
                </w:div>
              </w:divsChild>
            </w:div>
            <w:div w:id="25646384">
              <w:marLeft w:val="0"/>
              <w:marRight w:val="0"/>
              <w:marTop w:val="0"/>
              <w:marBottom w:val="0"/>
              <w:divBdr>
                <w:top w:val="none" w:sz="0" w:space="0" w:color="auto"/>
                <w:left w:val="none" w:sz="0" w:space="0" w:color="auto"/>
                <w:bottom w:val="none" w:sz="0" w:space="0" w:color="auto"/>
                <w:right w:val="none" w:sz="0" w:space="0" w:color="auto"/>
              </w:divBdr>
              <w:divsChild>
                <w:div w:id="918056214">
                  <w:marLeft w:val="0"/>
                  <w:marRight w:val="0"/>
                  <w:marTop w:val="0"/>
                  <w:marBottom w:val="0"/>
                  <w:divBdr>
                    <w:top w:val="none" w:sz="0" w:space="0" w:color="auto"/>
                    <w:left w:val="none" w:sz="0" w:space="0" w:color="auto"/>
                    <w:bottom w:val="none" w:sz="0" w:space="0" w:color="auto"/>
                    <w:right w:val="none" w:sz="0" w:space="0" w:color="auto"/>
                  </w:divBdr>
                </w:div>
              </w:divsChild>
            </w:div>
            <w:div w:id="523717057">
              <w:marLeft w:val="0"/>
              <w:marRight w:val="0"/>
              <w:marTop w:val="0"/>
              <w:marBottom w:val="0"/>
              <w:divBdr>
                <w:top w:val="none" w:sz="0" w:space="0" w:color="auto"/>
                <w:left w:val="none" w:sz="0" w:space="0" w:color="auto"/>
                <w:bottom w:val="none" w:sz="0" w:space="0" w:color="auto"/>
                <w:right w:val="none" w:sz="0" w:space="0" w:color="auto"/>
              </w:divBdr>
              <w:divsChild>
                <w:div w:id="1053387307">
                  <w:marLeft w:val="0"/>
                  <w:marRight w:val="0"/>
                  <w:marTop w:val="0"/>
                  <w:marBottom w:val="0"/>
                  <w:divBdr>
                    <w:top w:val="none" w:sz="0" w:space="0" w:color="auto"/>
                    <w:left w:val="none" w:sz="0" w:space="0" w:color="auto"/>
                    <w:bottom w:val="none" w:sz="0" w:space="0" w:color="auto"/>
                    <w:right w:val="none" w:sz="0" w:space="0" w:color="auto"/>
                  </w:divBdr>
                </w:div>
              </w:divsChild>
            </w:div>
            <w:div w:id="607977542">
              <w:marLeft w:val="0"/>
              <w:marRight w:val="0"/>
              <w:marTop w:val="0"/>
              <w:marBottom w:val="0"/>
              <w:divBdr>
                <w:top w:val="none" w:sz="0" w:space="0" w:color="auto"/>
                <w:left w:val="none" w:sz="0" w:space="0" w:color="auto"/>
                <w:bottom w:val="none" w:sz="0" w:space="0" w:color="auto"/>
                <w:right w:val="none" w:sz="0" w:space="0" w:color="auto"/>
              </w:divBdr>
              <w:divsChild>
                <w:div w:id="503672150">
                  <w:marLeft w:val="0"/>
                  <w:marRight w:val="0"/>
                  <w:marTop w:val="0"/>
                  <w:marBottom w:val="0"/>
                  <w:divBdr>
                    <w:top w:val="none" w:sz="0" w:space="0" w:color="auto"/>
                    <w:left w:val="none" w:sz="0" w:space="0" w:color="auto"/>
                    <w:bottom w:val="none" w:sz="0" w:space="0" w:color="auto"/>
                    <w:right w:val="none" w:sz="0" w:space="0" w:color="auto"/>
                  </w:divBdr>
                </w:div>
              </w:divsChild>
            </w:div>
            <w:div w:id="1606960460">
              <w:marLeft w:val="0"/>
              <w:marRight w:val="0"/>
              <w:marTop w:val="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
              </w:divsChild>
            </w:div>
            <w:div w:id="1143963330">
              <w:marLeft w:val="0"/>
              <w:marRight w:val="0"/>
              <w:marTop w:val="0"/>
              <w:marBottom w:val="0"/>
              <w:divBdr>
                <w:top w:val="none" w:sz="0" w:space="0" w:color="auto"/>
                <w:left w:val="none" w:sz="0" w:space="0" w:color="auto"/>
                <w:bottom w:val="none" w:sz="0" w:space="0" w:color="auto"/>
                <w:right w:val="none" w:sz="0" w:space="0" w:color="auto"/>
              </w:divBdr>
              <w:divsChild>
                <w:div w:id="325786524">
                  <w:marLeft w:val="0"/>
                  <w:marRight w:val="0"/>
                  <w:marTop w:val="0"/>
                  <w:marBottom w:val="0"/>
                  <w:divBdr>
                    <w:top w:val="none" w:sz="0" w:space="0" w:color="auto"/>
                    <w:left w:val="none" w:sz="0" w:space="0" w:color="auto"/>
                    <w:bottom w:val="none" w:sz="0" w:space="0" w:color="auto"/>
                    <w:right w:val="none" w:sz="0" w:space="0" w:color="auto"/>
                  </w:divBdr>
                </w:div>
              </w:divsChild>
            </w:div>
            <w:div w:id="93526609">
              <w:marLeft w:val="0"/>
              <w:marRight w:val="0"/>
              <w:marTop w:val="0"/>
              <w:marBottom w:val="0"/>
              <w:divBdr>
                <w:top w:val="none" w:sz="0" w:space="0" w:color="auto"/>
                <w:left w:val="none" w:sz="0" w:space="0" w:color="auto"/>
                <w:bottom w:val="none" w:sz="0" w:space="0" w:color="auto"/>
                <w:right w:val="none" w:sz="0" w:space="0" w:color="auto"/>
              </w:divBdr>
              <w:divsChild>
                <w:div w:id="51931297">
                  <w:marLeft w:val="0"/>
                  <w:marRight w:val="0"/>
                  <w:marTop w:val="0"/>
                  <w:marBottom w:val="0"/>
                  <w:divBdr>
                    <w:top w:val="none" w:sz="0" w:space="0" w:color="auto"/>
                    <w:left w:val="none" w:sz="0" w:space="0" w:color="auto"/>
                    <w:bottom w:val="none" w:sz="0" w:space="0" w:color="auto"/>
                    <w:right w:val="none" w:sz="0" w:space="0" w:color="auto"/>
                  </w:divBdr>
                </w:div>
              </w:divsChild>
            </w:div>
            <w:div w:id="437064542">
              <w:marLeft w:val="0"/>
              <w:marRight w:val="0"/>
              <w:marTop w:val="0"/>
              <w:marBottom w:val="0"/>
              <w:divBdr>
                <w:top w:val="none" w:sz="0" w:space="0" w:color="auto"/>
                <w:left w:val="none" w:sz="0" w:space="0" w:color="auto"/>
                <w:bottom w:val="none" w:sz="0" w:space="0" w:color="auto"/>
                <w:right w:val="none" w:sz="0" w:space="0" w:color="auto"/>
              </w:divBdr>
              <w:divsChild>
                <w:div w:id="385832863">
                  <w:marLeft w:val="0"/>
                  <w:marRight w:val="0"/>
                  <w:marTop w:val="0"/>
                  <w:marBottom w:val="0"/>
                  <w:divBdr>
                    <w:top w:val="none" w:sz="0" w:space="0" w:color="auto"/>
                    <w:left w:val="none" w:sz="0" w:space="0" w:color="auto"/>
                    <w:bottom w:val="none" w:sz="0" w:space="0" w:color="auto"/>
                    <w:right w:val="none" w:sz="0" w:space="0" w:color="auto"/>
                  </w:divBdr>
                </w:div>
              </w:divsChild>
            </w:div>
            <w:div w:id="1668630884">
              <w:marLeft w:val="0"/>
              <w:marRight w:val="0"/>
              <w:marTop w:val="0"/>
              <w:marBottom w:val="0"/>
              <w:divBdr>
                <w:top w:val="none" w:sz="0" w:space="0" w:color="auto"/>
                <w:left w:val="none" w:sz="0" w:space="0" w:color="auto"/>
                <w:bottom w:val="none" w:sz="0" w:space="0" w:color="auto"/>
                <w:right w:val="none" w:sz="0" w:space="0" w:color="auto"/>
              </w:divBdr>
              <w:divsChild>
                <w:div w:id="418065287">
                  <w:marLeft w:val="0"/>
                  <w:marRight w:val="0"/>
                  <w:marTop w:val="0"/>
                  <w:marBottom w:val="0"/>
                  <w:divBdr>
                    <w:top w:val="none" w:sz="0" w:space="0" w:color="auto"/>
                    <w:left w:val="none" w:sz="0" w:space="0" w:color="auto"/>
                    <w:bottom w:val="none" w:sz="0" w:space="0" w:color="auto"/>
                    <w:right w:val="none" w:sz="0" w:space="0" w:color="auto"/>
                  </w:divBdr>
                </w:div>
              </w:divsChild>
            </w:div>
            <w:div w:id="261956489">
              <w:marLeft w:val="0"/>
              <w:marRight w:val="0"/>
              <w:marTop w:val="0"/>
              <w:marBottom w:val="0"/>
              <w:divBdr>
                <w:top w:val="none" w:sz="0" w:space="0" w:color="auto"/>
                <w:left w:val="none" w:sz="0" w:space="0" w:color="auto"/>
                <w:bottom w:val="none" w:sz="0" w:space="0" w:color="auto"/>
                <w:right w:val="none" w:sz="0" w:space="0" w:color="auto"/>
              </w:divBdr>
              <w:divsChild>
                <w:div w:id="556210688">
                  <w:marLeft w:val="0"/>
                  <w:marRight w:val="0"/>
                  <w:marTop w:val="0"/>
                  <w:marBottom w:val="0"/>
                  <w:divBdr>
                    <w:top w:val="none" w:sz="0" w:space="0" w:color="auto"/>
                    <w:left w:val="none" w:sz="0" w:space="0" w:color="auto"/>
                    <w:bottom w:val="none" w:sz="0" w:space="0" w:color="auto"/>
                    <w:right w:val="none" w:sz="0" w:space="0" w:color="auto"/>
                  </w:divBdr>
                </w:div>
              </w:divsChild>
            </w:div>
            <w:div w:id="704253168">
              <w:marLeft w:val="0"/>
              <w:marRight w:val="0"/>
              <w:marTop w:val="0"/>
              <w:marBottom w:val="0"/>
              <w:divBdr>
                <w:top w:val="none" w:sz="0" w:space="0" w:color="auto"/>
                <w:left w:val="none" w:sz="0" w:space="0" w:color="auto"/>
                <w:bottom w:val="none" w:sz="0" w:space="0" w:color="auto"/>
                <w:right w:val="none" w:sz="0" w:space="0" w:color="auto"/>
              </w:divBdr>
              <w:divsChild>
                <w:div w:id="1481072911">
                  <w:marLeft w:val="0"/>
                  <w:marRight w:val="0"/>
                  <w:marTop w:val="0"/>
                  <w:marBottom w:val="0"/>
                  <w:divBdr>
                    <w:top w:val="none" w:sz="0" w:space="0" w:color="auto"/>
                    <w:left w:val="none" w:sz="0" w:space="0" w:color="auto"/>
                    <w:bottom w:val="none" w:sz="0" w:space="0" w:color="auto"/>
                    <w:right w:val="none" w:sz="0" w:space="0" w:color="auto"/>
                  </w:divBdr>
                </w:div>
              </w:divsChild>
            </w:div>
            <w:div w:id="636564924">
              <w:marLeft w:val="0"/>
              <w:marRight w:val="0"/>
              <w:marTop w:val="0"/>
              <w:marBottom w:val="0"/>
              <w:divBdr>
                <w:top w:val="none" w:sz="0" w:space="0" w:color="auto"/>
                <w:left w:val="none" w:sz="0" w:space="0" w:color="auto"/>
                <w:bottom w:val="none" w:sz="0" w:space="0" w:color="auto"/>
                <w:right w:val="none" w:sz="0" w:space="0" w:color="auto"/>
              </w:divBdr>
              <w:divsChild>
                <w:div w:id="1471241507">
                  <w:marLeft w:val="0"/>
                  <w:marRight w:val="0"/>
                  <w:marTop w:val="0"/>
                  <w:marBottom w:val="0"/>
                  <w:divBdr>
                    <w:top w:val="none" w:sz="0" w:space="0" w:color="auto"/>
                    <w:left w:val="none" w:sz="0" w:space="0" w:color="auto"/>
                    <w:bottom w:val="none" w:sz="0" w:space="0" w:color="auto"/>
                    <w:right w:val="none" w:sz="0" w:space="0" w:color="auto"/>
                  </w:divBdr>
                </w:div>
              </w:divsChild>
            </w:div>
            <w:div w:id="746223860">
              <w:marLeft w:val="0"/>
              <w:marRight w:val="0"/>
              <w:marTop w:val="0"/>
              <w:marBottom w:val="0"/>
              <w:divBdr>
                <w:top w:val="none" w:sz="0" w:space="0" w:color="auto"/>
                <w:left w:val="none" w:sz="0" w:space="0" w:color="auto"/>
                <w:bottom w:val="none" w:sz="0" w:space="0" w:color="auto"/>
                <w:right w:val="none" w:sz="0" w:space="0" w:color="auto"/>
              </w:divBdr>
              <w:divsChild>
                <w:div w:id="193347126">
                  <w:marLeft w:val="0"/>
                  <w:marRight w:val="0"/>
                  <w:marTop w:val="0"/>
                  <w:marBottom w:val="0"/>
                  <w:divBdr>
                    <w:top w:val="none" w:sz="0" w:space="0" w:color="auto"/>
                    <w:left w:val="none" w:sz="0" w:space="0" w:color="auto"/>
                    <w:bottom w:val="none" w:sz="0" w:space="0" w:color="auto"/>
                    <w:right w:val="none" w:sz="0" w:space="0" w:color="auto"/>
                  </w:divBdr>
                </w:div>
              </w:divsChild>
            </w:div>
            <w:div w:id="118576557">
              <w:marLeft w:val="0"/>
              <w:marRight w:val="0"/>
              <w:marTop w:val="0"/>
              <w:marBottom w:val="0"/>
              <w:divBdr>
                <w:top w:val="none" w:sz="0" w:space="0" w:color="auto"/>
                <w:left w:val="none" w:sz="0" w:space="0" w:color="auto"/>
                <w:bottom w:val="none" w:sz="0" w:space="0" w:color="auto"/>
                <w:right w:val="none" w:sz="0" w:space="0" w:color="auto"/>
              </w:divBdr>
              <w:divsChild>
                <w:div w:id="1163474671">
                  <w:marLeft w:val="0"/>
                  <w:marRight w:val="0"/>
                  <w:marTop w:val="0"/>
                  <w:marBottom w:val="0"/>
                  <w:divBdr>
                    <w:top w:val="none" w:sz="0" w:space="0" w:color="auto"/>
                    <w:left w:val="none" w:sz="0" w:space="0" w:color="auto"/>
                    <w:bottom w:val="none" w:sz="0" w:space="0" w:color="auto"/>
                    <w:right w:val="none" w:sz="0" w:space="0" w:color="auto"/>
                  </w:divBdr>
                </w:div>
              </w:divsChild>
            </w:div>
            <w:div w:id="19937677">
              <w:marLeft w:val="0"/>
              <w:marRight w:val="0"/>
              <w:marTop w:val="0"/>
              <w:marBottom w:val="0"/>
              <w:divBdr>
                <w:top w:val="none" w:sz="0" w:space="0" w:color="auto"/>
                <w:left w:val="none" w:sz="0" w:space="0" w:color="auto"/>
                <w:bottom w:val="none" w:sz="0" w:space="0" w:color="auto"/>
                <w:right w:val="none" w:sz="0" w:space="0" w:color="auto"/>
              </w:divBdr>
              <w:divsChild>
                <w:div w:id="20135333">
                  <w:marLeft w:val="0"/>
                  <w:marRight w:val="0"/>
                  <w:marTop w:val="0"/>
                  <w:marBottom w:val="0"/>
                  <w:divBdr>
                    <w:top w:val="none" w:sz="0" w:space="0" w:color="auto"/>
                    <w:left w:val="none" w:sz="0" w:space="0" w:color="auto"/>
                    <w:bottom w:val="none" w:sz="0" w:space="0" w:color="auto"/>
                    <w:right w:val="none" w:sz="0" w:space="0" w:color="auto"/>
                  </w:divBdr>
                </w:div>
              </w:divsChild>
            </w:div>
            <w:div w:id="1443962785">
              <w:marLeft w:val="0"/>
              <w:marRight w:val="0"/>
              <w:marTop w:val="0"/>
              <w:marBottom w:val="0"/>
              <w:divBdr>
                <w:top w:val="none" w:sz="0" w:space="0" w:color="auto"/>
                <w:left w:val="none" w:sz="0" w:space="0" w:color="auto"/>
                <w:bottom w:val="none" w:sz="0" w:space="0" w:color="auto"/>
                <w:right w:val="none" w:sz="0" w:space="0" w:color="auto"/>
              </w:divBdr>
              <w:divsChild>
                <w:div w:id="2026395182">
                  <w:marLeft w:val="0"/>
                  <w:marRight w:val="0"/>
                  <w:marTop w:val="0"/>
                  <w:marBottom w:val="0"/>
                  <w:divBdr>
                    <w:top w:val="none" w:sz="0" w:space="0" w:color="auto"/>
                    <w:left w:val="none" w:sz="0" w:space="0" w:color="auto"/>
                    <w:bottom w:val="none" w:sz="0" w:space="0" w:color="auto"/>
                    <w:right w:val="none" w:sz="0" w:space="0" w:color="auto"/>
                  </w:divBdr>
                </w:div>
              </w:divsChild>
            </w:div>
            <w:div w:id="214052051">
              <w:marLeft w:val="0"/>
              <w:marRight w:val="0"/>
              <w:marTop w:val="0"/>
              <w:marBottom w:val="0"/>
              <w:divBdr>
                <w:top w:val="none" w:sz="0" w:space="0" w:color="auto"/>
                <w:left w:val="none" w:sz="0" w:space="0" w:color="auto"/>
                <w:bottom w:val="none" w:sz="0" w:space="0" w:color="auto"/>
                <w:right w:val="none" w:sz="0" w:space="0" w:color="auto"/>
              </w:divBdr>
              <w:divsChild>
                <w:div w:id="34938876">
                  <w:marLeft w:val="0"/>
                  <w:marRight w:val="0"/>
                  <w:marTop w:val="0"/>
                  <w:marBottom w:val="0"/>
                  <w:divBdr>
                    <w:top w:val="none" w:sz="0" w:space="0" w:color="auto"/>
                    <w:left w:val="none" w:sz="0" w:space="0" w:color="auto"/>
                    <w:bottom w:val="none" w:sz="0" w:space="0" w:color="auto"/>
                    <w:right w:val="none" w:sz="0" w:space="0" w:color="auto"/>
                  </w:divBdr>
                </w:div>
              </w:divsChild>
            </w:div>
            <w:div w:id="70734777">
              <w:marLeft w:val="0"/>
              <w:marRight w:val="0"/>
              <w:marTop w:val="0"/>
              <w:marBottom w:val="0"/>
              <w:divBdr>
                <w:top w:val="none" w:sz="0" w:space="0" w:color="auto"/>
                <w:left w:val="none" w:sz="0" w:space="0" w:color="auto"/>
                <w:bottom w:val="none" w:sz="0" w:space="0" w:color="auto"/>
                <w:right w:val="none" w:sz="0" w:space="0" w:color="auto"/>
              </w:divBdr>
              <w:divsChild>
                <w:div w:id="932906842">
                  <w:marLeft w:val="0"/>
                  <w:marRight w:val="0"/>
                  <w:marTop w:val="0"/>
                  <w:marBottom w:val="0"/>
                  <w:divBdr>
                    <w:top w:val="none" w:sz="0" w:space="0" w:color="auto"/>
                    <w:left w:val="none" w:sz="0" w:space="0" w:color="auto"/>
                    <w:bottom w:val="none" w:sz="0" w:space="0" w:color="auto"/>
                    <w:right w:val="none" w:sz="0" w:space="0" w:color="auto"/>
                  </w:divBdr>
                </w:div>
              </w:divsChild>
            </w:div>
            <w:div w:id="1088388104">
              <w:marLeft w:val="0"/>
              <w:marRight w:val="0"/>
              <w:marTop w:val="0"/>
              <w:marBottom w:val="0"/>
              <w:divBdr>
                <w:top w:val="none" w:sz="0" w:space="0" w:color="auto"/>
                <w:left w:val="none" w:sz="0" w:space="0" w:color="auto"/>
                <w:bottom w:val="none" w:sz="0" w:space="0" w:color="auto"/>
                <w:right w:val="none" w:sz="0" w:space="0" w:color="auto"/>
              </w:divBdr>
              <w:divsChild>
                <w:div w:id="2110465101">
                  <w:marLeft w:val="0"/>
                  <w:marRight w:val="0"/>
                  <w:marTop w:val="0"/>
                  <w:marBottom w:val="0"/>
                  <w:divBdr>
                    <w:top w:val="none" w:sz="0" w:space="0" w:color="auto"/>
                    <w:left w:val="none" w:sz="0" w:space="0" w:color="auto"/>
                    <w:bottom w:val="none" w:sz="0" w:space="0" w:color="auto"/>
                    <w:right w:val="none" w:sz="0" w:space="0" w:color="auto"/>
                  </w:divBdr>
                </w:div>
              </w:divsChild>
            </w:div>
            <w:div w:id="480660286">
              <w:marLeft w:val="0"/>
              <w:marRight w:val="0"/>
              <w:marTop w:val="0"/>
              <w:marBottom w:val="0"/>
              <w:divBdr>
                <w:top w:val="none" w:sz="0" w:space="0" w:color="auto"/>
                <w:left w:val="none" w:sz="0" w:space="0" w:color="auto"/>
                <w:bottom w:val="none" w:sz="0" w:space="0" w:color="auto"/>
                <w:right w:val="none" w:sz="0" w:space="0" w:color="auto"/>
              </w:divBdr>
              <w:divsChild>
                <w:div w:id="1773159326">
                  <w:marLeft w:val="0"/>
                  <w:marRight w:val="0"/>
                  <w:marTop w:val="0"/>
                  <w:marBottom w:val="0"/>
                  <w:divBdr>
                    <w:top w:val="none" w:sz="0" w:space="0" w:color="auto"/>
                    <w:left w:val="none" w:sz="0" w:space="0" w:color="auto"/>
                    <w:bottom w:val="none" w:sz="0" w:space="0" w:color="auto"/>
                    <w:right w:val="none" w:sz="0" w:space="0" w:color="auto"/>
                  </w:divBdr>
                </w:div>
              </w:divsChild>
            </w:div>
            <w:div w:id="818421688">
              <w:marLeft w:val="0"/>
              <w:marRight w:val="0"/>
              <w:marTop w:val="0"/>
              <w:marBottom w:val="0"/>
              <w:divBdr>
                <w:top w:val="none" w:sz="0" w:space="0" w:color="auto"/>
                <w:left w:val="none" w:sz="0" w:space="0" w:color="auto"/>
                <w:bottom w:val="none" w:sz="0" w:space="0" w:color="auto"/>
                <w:right w:val="none" w:sz="0" w:space="0" w:color="auto"/>
              </w:divBdr>
              <w:divsChild>
                <w:div w:id="717818381">
                  <w:marLeft w:val="0"/>
                  <w:marRight w:val="0"/>
                  <w:marTop w:val="0"/>
                  <w:marBottom w:val="0"/>
                  <w:divBdr>
                    <w:top w:val="none" w:sz="0" w:space="0" w:color="auto"/>
                    <w:left w:val="none" w:sz="0" w:space="0" w:color="auto"/>
                    <w:bottom w:val="none" w:sz="0" w:space="0" w:color="auto"/>
                    <w:right w:val="none" w:sz="0" w:space="0" w:color="auto"/>
                  </w:divBdr>
                </w:div>
              </w:divsChild>
            </w:div>
            <w:div w:id="1927882347">
              <w:marLeft w:val="0"/>
              <w:marRight w:val="0"/>
              <w:marTop w:val="0"/>
              <w:marBottom w:val="0"/>
              <w:divBdr>
                <w:top w:val="none" w:sz="0" w:space="0" w:color="auto"/>
                <w:left w:val="none" w:sz="0" w:space="0" w:color="auto"/>
                <w:bottom w:val="none" w:sz="0" w:space="0" w:color="auto"/>
                <w:right w:val="none" w:sz="0" w:space="0" w:color="auto"/>
              </w:divBdr>
              <w:divsChild>
                <w:div w:id="2003926258">
                  <w:marLeft w:val="0"/>
                  <w:marRight w:val="0"/>
                  <w:marTop w:val="0"/>
                  <w:marBottom w:val="0"/>
                  <w:divBdr>
                    <w:top w:val="none" w:sz="0" w:space="0" w:color="auto"/>
                    <w:left w:val="none" w:sz="0" w:space="0" w:color="auto"/>
                    <w:bottom w:val="none" w:sz="0" w:space="0" w:color="auto"/>
                    <w:right w:val="none" w:sz="0" w:space="0" w:color="auto"/>
                  </w:divBdr>
                </w:div>
              </w:divsChild>
            </w:div>
            <w:div w:id="304238985">
              <w:marLeft w:val="0"/>
              <w:marRight w:val="0"/>
              <w:marTop w:val="0"/>
              <w:marBottom w:val="0"/>
              <w:divBdr>
                <w:top w:val="none" w:sz="0" w:space="0" w:color="auto"/>
                <w:left w:val="none" w:sz="0" w:space="0" w:color="auto"/>
                <w:bottom w:val="none" w:sz="0" w:space="0" w:color="auto"/>
                <w:right w:val="none" w:sz="0" w:space="0" w:color="auto"/>
              </w:divBdr>
              <w:divsChild>
                <w:div w:id="1896233905">
                  <w:marLeft w:val="0"/>
                  <w:marRight w:val="0"/>
                  <w:marTop w:val="0"/>
                  <w:marBottom w:val="0"/>
                  <w:divBdr>
                    <w:top w:val="none" w:sz="0" w:space="0" w:color="auto"/>
                    <w:left w:val="none" w:sz="0" w:space="0" w:color="auto"/>
                    <w:bottom w:val="none" w:sz="0" w:space="0" w:color="auto"/>
                    <w:right w:val="none" w:sz="0" w:space="0" w:color="auto"/>
                  </w:divBdr>
                </w:div>
              </w:divsChild>
            </w:div>
            <w:div w:id="405685101">
              <w:marLeft w:val="0"/>
              <w:marRight w:val="0"/>
              <w:marTop w:val="0"/>
              <w:marBottom w:val="0"/>
              <w:divBdr>
                <w:top w:val="none" w:sz="0" w:space="0" w:color="auto"/>
                <w:left w:val="none" w:sz="0" w:space="0" w:color="auto"/>
                <w:bottom w:val="none" w:sz="0" w:space="0" w:color="auto"/>
                <w:right w:val="none" w:sz="0" w:space="0" w:color="auto"/>
              </w:divBdr>
              <w:divsChild>
                <w:div w:id="42288520">
                  <w:marLeft w:val="0"/>
                  <w:marRight w:val="0"/>
                  <w:marTop w:val="0"/>
                  <w:marBottom w:val="0"/>
                  <w:divBdr>
                    <w:top w:val="none" w:sz="0" w:space="0" w:color="auto"/>
                    <w:left w:val="none" w:sz="0" w:space="0" w:color="auto"/>
                    <w:bottom w:val="none" w:sz="0" w:space="0" w:color="auto"/>
                    <w:right w:val="none" w:sz="0" w:space="0" w:color="auto"/>
                  </w:divBdr>
                </w:div>
              </w:divsChild>
            </w:div>
            <w:div w:id="1901818564">
              <w:marLeft w:val="0"/>
              <w:marRight w:val="0"/>
              <w:marTop w:val="0"/>
              <w:marBottom w:val="0"/>
              <w:divBdr>
                <w:top w:val="none" w:sz="0" w:space="0" w:color="auto"/>
                <w:left w:val="none" w:sz="0" w:space="0" w:color="auto"/>
                <w:bottom w:val="none" w:sz="0" w:space="0" w:color="auto"/>
                <w:right w:val="none" w:sz="0" w:space="0" w:color="auto"/>
              </w:divBdr>
              <w:divsChild>
                <w:div w:id="1086728087">
                  <w:marLeft w:val="0"/>
                  <w:marRight w:val="0"/>
                  <w:marTop w:val="0"/>
                  <w:marBottom w:val="0"/>
                  <w:divBdr>
                    <w:top w:val="none" w:sz="0" w:space="0" w:color="auto"/>
                    <w:left w:val="none" w:sz="0" w:space="0" w:color="auto"/>
                    <w:bottom w:val="none" w:sz="0" w:space="0" w:color="auto"/>
                    <w:right w:val="none" w:sz="0" w:space="0" w:color="auto"/>
                  </w:divBdr>
                </w:div>
              </w:divsChild>
            </w:div>
            <w:div w:id="1898004863">
              <w:marLeft w:val="0"/>
              <w:marRight w:val="0"/>
              <w:marTop w:val="0"/>
              <w:marBottom w:val="0"/>
              <w:divBdr>
                <w:top w:val="none" w:sz="0" w:space="0" w:color="auto"/>
                <w:left w:val="none" w:sz="0" w:space="0" w:color="auto"/>
                <w:bottom w:val="none" w:sz="0" w:space="0" w:color="auto"/>
                <w:right w:val="none" w:sz="0" w:space="0" w:color="auto"/>
              </w:divBdr>
              <w:divsChild>
                <w:div w:id="1628009129">
                  <w:marLeft w:val="0"/>
                  <w:marRight w:val="0"/>
                  <w:marTop w:val="0"/>
                  <w:marBottom w:val="0"/>
                  <w:divBdr>
                    <w:top w:val="none" w:sz="0" w:space="0" w:color="auto"/>
                    <w:left w:val="none" w:sz="0" w:space="0" w:color="auto"/>
                    <w:bottom w:val="none" w:sz="0" w:space="0" w:color="auto"/>
                    <w:right w:val="none" w:sz="0" w:space="0" w:color="auto"/>
                  </w:divBdr>
                </w:div>
              </w:divsChild>
            </w:div>
            <w:div w:id="1196850882">
              <w:marLeft w:val="0"/>
              <w:marRight w:val="0"/>
              <w:marTop w:val="0"/>
              <w:marBottom w:val="0"/>
              <w:divBdr>
                <w:top w:val="none" w:sz="0" w:space="0" w:color="auto"/>
                <w:left w:val="none" w:sz="0" w:space="0" w:color="auto"/>
                <w:bottom w:val="none" w:sz="0" w:space="0" w:color="auto"/>
                <w:right w:val="none" w:sz="0" w:space="0" w:color="auto"/>
              </w:divBdr>
              <w:divsChild>
                <w:div w:id="1172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6816">
      <w:bodyDiv w:val="1"/>
      <w:marLeft w:val="0"/>
      <w:marRight w:val="0"/>
      <w:marTop w:val="0"/>
      <w:marBottom w:val="0"/>
      <w:divBdr>
        <w:top w:val="none" w:sz="0" w:space="0" w:color="auto"/>
        <w:left w:val="none" w:sz="0" w:space="0" w:color="auto"/>
        <w:bottom w:val="none" w:sz="0" w:space="0" w:color="auto"/>
        <w:right w:val="none" w:sz="0" w:space="0" w:color="auto"/>
      </w:divBdr>
    </w:div>
    <w:div w:id="612904257">
      <w:bodyDiv w:val="1"/>
      <w:marLeft w:val="0"/>
      <w:marRight w:val="0"/>
      <w:marTop w:val="0"/>
      <w:marBottom w:val="0"/>
      <w:divBdr>
        <w:top w:val="none" w:sz="0" w:space="0" w:color="auto"/>
        <w:left w:val="none" w:sz="0" w:space="0" w:color="auto"/>
        <w:bottom w:val="none" w:sz="0" w:space="0" w:color="auto"/>
        <w:right w:val="none" w:sz="0" w:space="0" w:color="auto"/>
      </w:divBdr>
      <w:divsChild>
        <w:div w:id="48723279">
          <w:marLeft w:val="0"/>
          <w:marRight w:val="0"/>
          <w:marTop w:val="0"/>
          <w:marBottom w:val="0"/>
          <w:divBdr>
            <w:top w:val="none" w:sz="0" w:space="0" w:color="auto"/>
            <w:left w:val="none" w:sz="0" w:space="0" w:color="auto"/>
            <w:bottom w:val="none" w:sz="0" w:space="0" w:color="auto"/>
            <w:right w:val="none" w:sz="0" w:space="0" w:color="auto"/>
          </w:divBdr>
        </w:div>
        <w:div w:id="117115901">
          <w:marLeft w:val="0"/>
          <w:marRight w:val="0"/>
          <w:marTop w:val="0"/>
          <w:marBottom w:val="0"/>
          <w:divBdr>
            <w:top w:val="none" w:sz="0" w:space="0" w:color="auto"/>
            <w:left w:val="none" w:sz="0" w:space="0" w:color="auto"/>
            <w:bottom w:val="none" w:sz="0" w:space="0" w:color="auto"/>
            <w:right w:val="none" w:sz="0" w:space="0" w:color="auto"/>
          </w:divBdr>
        </w:div>
        <w:div w:id="139395327">
          <w:marLeft w:val="0"/>
          <w:marRight w:val="0"/>
          <w:marTop w:val="0"/>
          <w:marBottom w:val="0"/>
          <w:divBdr>
            <w:top w:val="none" w:sz="0" w:space="0" w:color="auto"/>
            <w:left w:val="none" w:sz="0" w:space="0" w:color="auto"/>
            <w:bottom w:val="none" w:sz="0" w:space="0" w:color="auto"/>
            <w:right w:val="none" w:sz="0" w:space="0" w:color="auto"/>
          </w:divBdr>
        </w:div>
        <w:div w:id="173112205">
          <w:marLeft w:val="0"/>
          <w:marRight w:val="0"/>
          <w:marTop w:val="0"/>
          <w:marBottom w:val="0"/>
          <w:divBdr>
            <w:top w:val="none" w:sz="0" w:space="0" w:color="auto"/>
            <w:left w:val="none" w:sz="0" w:space="0" w:color="auto"/>
            <w:bottom w:val="none" w:sz="0" w:space="0" w:color="auto"/>
            <w:right w:val="none" w:sz="0" w:space="0" w:color="auto"/>
          </w:divBdr>
        </w:div>
        <w:div w:id="257064425">
          <w:marLeft w:val="0"/>
          <w:marRight w:val="0"/>
          <w:marTop w:val="0"/>
          <w:marBottom w:val="0"/>
          <w:divBdr>
            <w:top w:val="none" w:sz="0" w:space="0" w:color="auto"/>
            <w:left w:val="none" w:sz="0" w:space="0" w:color="auto"/>
            <w:bottom w:val="none" w:sz="0" w:space="0" w:color="auto"/>
            <w:right w:val="none" w:sz="0" w:space="0" w:color="auto"/>
          </w:divBdr>
        </w:div>
        <w:div w:id="300236358">
          <w:marLeft w:val="0"/>
          <w:marRight w:val="0"/>
          <w:marTop w:val="0"/>
          <w:marBottom w:val="0"/>
          <w:divBdr>
            <w:top w:val="none" w:sz="0" w:space="0" w:color="auto"/>
            <w:left w:val="none" w:sz="0" w:space="0" w:color="auto"/>
            <w:bottom w:val="none" w:sz="0" w:space="0" w:color="auto"/>
            <w:right w:val="none" w:sz="0" w:space="0" w:color="auto"/>
          </w:divBdr>
        </w:div>
        <w:div w:id="320819419">
          <w:marLeft w:val="0"/>
          <w:marRight w:val="0"/>
          <w:marTop w:val="0"/>
          <w:marBottom w:val="0"/>
          <w:divBdr>
            <w:top w:val="none" w:sz="0" w:space="0" w:color="auto"/>
            <w:left w:val="none" w:sz="0" w:space="0" w:color="auto"/>
            <w:bottom w:val="none" w:sz="0" w:space="0" w:color="auto"/>
            <w:right w:val="none" w:sz="0" w:space="0" w:color="auto"/>
          </w:divBdr>
        </w:div>
        <w:div w:id="750780820">
          <w:marLeft w:val="0"/>
          <w:marRight w:val="0"/>
          <w:marTop w:val="0"/>
          <w:marBottom w:val="0"/>
          <w:divBdr>
            <w:top w:val="none" w:sz="0" w:space="0" w:color="auto"/>
            <w:left w:val="none" w:sz="0" w:space="0" w:color="auto"/>
            <w:bottom w:val="none" w:sz="0" w:space="0" w:color="auto"/>
            <w:right w:val="none" w:sz="0" w:space="0" w:color="auto"/>
          </w:divBdr>
        </w:div>
        <w:div w:id="771322606">
          <w:marLeft w:val="0"/>
          <w:marRight w:val="0"/>
          <w:marTop w:val="0"/>
          <w:marBottom w:val="0"/>
          <w:divBdr>
            <w:top w:val="none" w:sz="0" w:space="0" w:color="auto"/>
            <w:left w:val="none" w:sz="0" w:space="0" w:color="auto"/>
            <w:bottom w:val="none" w:sz="0" w:space="0" w:color="auto"/>
            <w:right w:val="none" w:sz="0" w:space="0" w:color="auto"/>
          </w:divBdr>
        </w:div>
        <w:div w:id="783042312">
          <w:marLeft w:val="0"/>
          <w:marRight w:val="0"/>
          <w:marTop w:val="0"/>
          <w:marBottom w:val="0"/>
          <w:divBdr>
            <w:top w:val="none" w:sz="0" w:space="0" w:color="auto"/>
            <w:left w:val="none" w:sz="0" w:space="0" w:color="auto"/>
            <w:bottom w:val="none" w:sz="0" w:space="0" w:color="auto"/>
            <w:right w:val="none" w:sz="0" w:space="0" w:color="auto"/>
          </w:divBdr>
        </w:div>
        <w:div w:id="785537612">
          <w:marLeft w:val="0"/>
          <w:marRight w:val="0"/>
          <w:marTop w:val="0"/>
          <w:marBottom w:val="0"/>
          <w:divBdr>
            <w:top w:val="none" w:sz="0" w:space="0" w:color="auto"/>
            <w:left w:val="none" w:sz="0" w:space="0" w:color="auto"/>
            <w:bottom w:val="none" w:sz="0" w:space="0" w:color="auto"/>
            <w:right w:val="none" w:sz="0" w:space="0" w:color="auto"/>
          </w:divBdr>
        </w:div>
        <w:div w:id="785586077">
          <w:marLeft w:val="0"/>
          <w:marRight w:val="0"/>
          <w:marTop w:val="0"/>
          <w:marBottom w:val="0"/>
          <w:divBdr>
            <w:top w:val="none" w:sz="0" w:space="0" w:color="auto"/>
            <w:left w:val="none" w:sz="0" w:space="0" w:color="auto"/>
            <w:bottom w:val="none" w:sz="0" w:space="0" w:color="auto"/>
            <w:right w:val="none" w:sz="0" w:space="0" w:color="auto"/>
          </w:divBdr>
        </w:div>
        <w:div w:id="977496330">
          <w:marLeft w:val="0"/>
          <w:marRight w:val="0"/>
          <w:marTop w:val="0"/>
          <w:marBottom w:val="0"/>
          <w:divBdr>
            <w:top w:val="none" w:sz="0" w:space="0" w:color="auto"/>
            <w:left w:val="none" w:sz="0" w:space="0" w:color="auto"/>
            <w:bottom w:val="none" w:sz="0" w:space="0" w:color="auto"/>
            <w:right w:val="none" w:sz="0" w:space="0" w:color="auto"/>
          </w:divBdr>
        </w:div>
        <w:div w:id="1108543222">
          <w:marLeft w:val="0"/>
          <w:marRight w:val="0"/>
          <w:marTop w:val="0"/>
          <w:marBottom w:val="0"/>
          <w:divBdr>
            <w:top w:val="none" w:sz="0" w:space="0" w:color="auto"/>
            <w:left w:val="none" w:sz="0" w:space="0" w:color="auto"/>
            <w:bottom w:val="none" w:sz="0" w:space="0" w:color="auto"/>
            <w:right w:val="none" w:sz="0" w:space="0" w:color="auto"/>
          </w:divBdr>
        </w:div>
        <w:div w:id="1124538679">
          <w:marLeft w:val="0"/>
          <w:marRight w:val="0"/>
          <w:marTop w:val="0"/>
          <w:marBottom w:val="0"/>
          <w:divBdr>
            <w:top w:val="none" w:sz="0" w:space="0" w:color="auto"/>
            <w:left w:val="none" w:sz="0" w:space="0" w:color="auto"/>
            <w:bottom w:val="none" w:sz="0" w:space="0" w:color="auto"/>
            <w:right w:val="none" w:sz="0" w:space="0" w:color="auto"/>
          </w:divBdr>
        </w:div>
        <w:div w:id="1144589204">
          <w:marLeft w:val="0"/>
          <w:marRight w:val="0"/>
          <w:marTop w:val="0"/>
          <w:marBottom w:val="0"/>
          <w:divBdr>
            <w:top w:val="none" w:sz="0" w:space="0" w:color="auto"/>
            <w:left w:val="none" w:sz="0" w:space="0" w:color="auto"/>
            <w:bottom w:val="none" w:sz="0" w:space="0" w:color="auto"/>
            <w:right w:val="none" w:sz="0" w:space="0" w:color="auto"/>
          </w:divBdr>
        </w:div>
        <w:div w:id="1200438209">
          <w:marLeft w:val="0"/>
          <w:marRight w:val="0"/>
          <w:marTop w:val="0"/>
          <w:marBottom w:val="0"/>
          <w:divBdr>
            <w:top w:val="none" w:sz="0" w:space="0" w:color="auto"/>
            <w:left w:val="none" w:sz="0" w:space="0" w:color="auto"/>
            <w:bottom w:val="none" w:sz="0" w:space="0" w:color="auto"/>
            <w:right w:val="none" w:sz="0" w:space="0" w:color="auto"/>
          </w:divBdr>
        </w:div>
        <w:div w:id="1225987207">
          <w:marLeft w:val="0"/>
          <w:marRight w:val="0"/>
          <w:marTop w:val="0"/>
          <w:marBottom w:val="0"/>
          <w:divBdr>
            <w:top w:val="none" w:sz="0" w:space="0" w:color="auto"/>
            <w:left w:val="none" w:sz="0" w:space="0" w:color="auto"/>
            <w:bottom w:val="none" w:sz="0" w:space="0" w:color="auto"/>
            <w:right w:val="none" w:sz="0" w:space="0" w:color="auto"/>
          </w:divBdr>
        </w:div>
        <w:div w:id="1403210168">
          <w:marLeft w:val="0"/>
          <w:marRight w:val="0"/>
          <w:marTop w:val="0"/>
          <w:marBottom w:val="0"/>
          <w:divBdr>
            <w:top w:val="none" w:sz="0" w:space="0" w:color="auto"/>
            <w:left w:val="none" w:sz="0" w:space="0" w:color="auto"/>
            <w:bottom w:val="none" w:sz="0" w:space="0" w:color="auto"/>
            <w:right w:val="none" w:sz="0" w:space="0" w:color="auto"/>
          </w:divBdr>
        </w:div>
        <w:div w:id="1417239428">
          <w:marLeft w:val="0"/>
          <w:marRight w:val="0"/>
          <w:marTop w:val="0"/>
          <w:marBottom w:val="0"/>
          <w:divBdr>
            <w:top w:val="none" w:sz="0" w:space="0" w:color="auto"/>
            <w:left w:val="none" w:sz="0" w:space="0" w:color="auto"/>
            <w:bottom w:val="none" w:sz="0" w:space="0" w:color="auto"/>
            <w:right w:val="none" w:sz="0" w:space="0" w:color="auto"/>
          </w:divBdr>
        </w:div>
        <w:div w:id="1845632651">
          <w:marLeft w:val="0"/>
          <w:marRight w:val="0"/>
          <w:marTop w:val="0"/>
          <w:marBottom w:val="0"/>
          <w:divBdr>
            <w:top w:val="none" w:sz="0" w:space="0" w:color="auto"/>
            <w:left w:val="none" w:sz="0" w:space="0" w:color="auto"/>
            <w:bottom w:val="none" w:sz="0" w:space="0" w:color="auto"/>
            <w:right w:val="none" w:sz="0" w:space="0" w:color="auto"/>
          </w:divBdr>
        </w:div>
        <w:div w:id="1895000333">
          <w:marLeft w:val="0"/>
          <w:marRight w:val="0"/>
          <w:marTop w:val="0"/>
          <w:marBottom w:val="0"/>
          <w:divBdr>
            <w:top w:val="none" w:sz="0" w:space="0" w:color="auto"/>
            <w:left w:val="none" w:sz="0" w:space="0" w:color="auto"/>
            <w:bottom w:val="none" w:sz="0" w:space="0" w:color="auto"/>
            <w:right w:val="none" w:sz="0" w:space="0" w:color="auto"/>
          </w:divBdr>
        </w:div>
        <w:div w:id="1916084763">
          <w:marLeft w:val="0"/>
          <w:marRight w:val="0"/>
          <w:marTop w:val="0"/>
          <w:marBottom w:val="0"/>
          <w:divBdr>
            <w:top w:val="none" w:sz="0" w:space="0" w:color="auto"/>
            <w:left w:val="none" w:sz="0" w:space="0" w:color="auto"/>
            <w:bottom w:val="none" w:sz="0" w:space="0" w:color="auto"/>
            <w:right w:val="none" w:sz="0" w:space="0" w:color="auto"/>
          </w:divBdr>
        </w:div>
        <w:div w:id="1997370498">
          <w:marLeft w:val="0"/>
          <w:marRight w:val="0"/>
          <w:marTop w:val="0"/>
          <w:marBottom w:val="0"/>
          <w:divBdr>
            <w:top w:val="none" w:sz="0" w:space="0" w:color="auto"/>
            <w:left w:val="none" w:sz="0" w:space="0" w:color="auto"/>
            <w:bottom w:val="none" w:sz="0" w:space="0" w:color="auto"/>
            <w:right w:val="none" w:sz="0" w:space="0" w:color="auto"/>
          </w:divBdr>
        </w:div>
        <w:div w:id="2119640708">
          <w:marLeft w:val="0"/>
          <w:marRight w:val="0"/>
          <w:marTop w:val="0"/>
          <w:marBottom w:val="0"/>
          <w:divBdr>
            <w:top w:val="none" w:sz="0" w:space="0" w:color="auto"/>
            <w:left w:val="none" w:sz="0" w:space="0" w:color="auto"/>
            <w:bottom w:val="none" w:sz="0" w:space="0" w:color="auto"/>
            <w:right w:val="none" w:sz="0" w:space="0" w:color="auto"/>
          </w:divBdr>
        </w:div>
        <w:div w:id="2124499029">
          <w:marLeft w:val="0"/>
          <w:marRight w:val="0"/>
          <w:marTop w:val="0"/>
          <w:marBottom w:val="0"/>
          <w:divBdr>
            <w:top w:val="none" w:sz="0" w:space="0" w:color="auto"/>
            <w:left w:val="none" w:sz="0" w:space="0" w:color="auto"/>
            <w:bottom w:val="none" w:sz="0" w:space="0" w:color="auto"/>
            <w:right w:val="none" w:sz="0" w:space="0" w:color="auto"/>
          </w:divBdr>
        </w:div>
      </w:divsChild>
    </w:div>
    <w:div w:id="663707771">
      <w:bodyDiv w:val="1"/>
      <w:marLeft w:val="0"/>
      <w:marRight w:val="0"/>
      <w:marTop w:val="0"/>
      <w:marBottom w:val="0"/>
      <w:divBdr>
        <w:top w:val="none" w:sz="0" w:space="0" w:color="auto"/>
        <w:left w:val="none" w:sz="0" w:space="0" w:color="auto"/>
        <w:bottom w:val="none" w:sz="0" w:space="0" w:color="auto"/>
        <w:right w:val="none" w:sz="0" w:space="0" w:color="auto"/>
      </w:divBdr>
    </w:div>
    <w:div w:id="682129916">
      <w:bodyDiv w:val="1"/>
      <w:marLeft w:val="0"/>
      <w:marRight w:val="0"/>
      <w:marTop w:val="0"/>
      <w:marBottom w:val="0"/>
      <w:divBdr>
        <w:top w:val="none" w:sz="0" w:space="0" w:color="auto"/>
        <w:left w:val="none" w:sz="0" w:space="0" w:color="auto"/>
        <w:bottom w:val="none" w:sz="0" w:space="0" w:color="auto"/>
        <w:right w:val="none" w:sz="0" w:space="0" w:color="auto"/>
      </w:divBdr>
      <w:divsChild>
        <w:div w:id="1502158521">
          <w:marLeft w:val="0"/>
          <w:marRight w:val="0"/>
          <w:marTop w:val="0"/>
          <w:marBottom w:val="0"/>
          <w:divBdr>
            <w:top w:val="none" w:sz="0" w:space="0" w:color="auto"/>
            <w:left w:val="none" w:sz="0" w:space="0" w:color="auto"/>
            <w:bottom w:val="none" w:sz="0" w:space="0" w:color="auto"/>
            <w:right w:val="none" w:sz="0" w:space="0" w:color="auto"/>
          </w:divBdr>
          <w:divsChild>
            <w:div w:id="1844852959">
              <w:marLeft w:val="0"/>
              <w:marRight w:val="0"/>
              <w:marTop w:val="0"/>
              <w:marBottom w:val="0"/>
              <w:divBdr>
                <w:top w:val="none" w:sz="0" w:space="0" w:color="auto"/>
                <w:left w:val="none" w:sz="0" w:space="0" w:color="auto"/>
                <w:bottom w:val="none" w:sz="0" w:space="0" w:color="auto"/>
                <w:right w:val="none" w:sz="0" w:space="0" w:color="auto"/>
              </w:divBdr>
              <w:divsChild>
                <w:div w:id="460264646">
                  <w:marLeft w:val="0"/>
                  <w:marRight w:val="0"/>
                  <w:marTop w:val="0"/>
                  <w:marBottom w:val="0"/>
                  <w:divBdr>
                    <w:top w:val="none" w:sz="0" w:space="0" w:color="auto"/>
                    <w:left w:val="none" w:sz="0" w:space="0" w:color="auto"/>
                    <w:bottom w:val="none" w:sz="0" w:space="0" w:color="auto"/>
                    <w:right w:val="none" w:sz="0" w:space="0" w:color="auto"/>
                  </w:divBdr>
                  <w:divsChild>
                    <w:div w:id="15222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420">
      <w:bodyDiv w:val="1"/>
      <w:marLeft w:val="0"/>
      <w:marRight w:val="0"/>
      <w:marTop w:val="0"/>
      <w:marBottom w:val="0"/>
      <w:divBdr>
        <w:top w:val="none" w:sz="0" w:space="0" w:color="auto"/>
        <w:left w:val="none" w:sz="0" w:space="0" w:color="auto"/>
        <w:bottom w:val="none" w:sz="0" w:space="0" w:color="auto"/>
        <w:right w:val="none" w:sz="0" w:space="0" w:color="auto"/>
      </w:divBdr>
      <w:divsChild>
        <w:div w:id="4866550">
          <w:marLeft w:val="0"/>
          <w:marRight w:val="0"/>
          <w:marTop w:val="0"/>
          <w:marBottom w:val="0"/>
          <w:divBdr>
            <w:top w:val="none" w:sz="0" w:space="0" w:color="auto"/>
            <w:left w:val="none" w:sz="0" w:space="0" w:color="auto"/>
            <w:bottom w:val="none" w:sz="0" w:space="0" w:color="auto"/>
            <w:right w:val="none" w:sz="0" w:space="0" w:color="auto"/>
          </w:divBdr>
        </w:div>
        <w:div w:id="71663043">
          <w:marLeft w:val="0"/>
          <w:marRight w:val="0"/>
          <w:marTop w:val="0"/>
          <w:marBottom w:val="0"/>
          <w:divBdr>
            <w:top w:val="none" w:sz="0" w:space="0" w:color="auto"/>
            <w:left w:val="none" w:sz="0" w:space="0" w:color="auto"/>
            <w:bottom w:val="none" w:sz="0" w:space="0" w:color="auto"/>
            <w:right w:val="none" w:sz="0" w:space="0" w:color="auto"/>
          </w:divBdr>
        </w:div>
        <w:div w:id="121272422">
          <w:marLeft w:val="0"/>
          <w:marRight w:val="0"/>
          <w:marTop w:val="0"/>
          <w:marBottom w:val="0"/>
          <w:divBdr>
            <w:top w:val="none" w:sz="0" w:space="0" w:color="auto"/>
            <w:left w:val="none" w:sz="0" w:space="0" w:color="auto"/>
            <w:bottom w:val="none" w:sz="0" w:space="0" w:color="auto"/>
            <w:right w:val="none" w:sz="0" w:space="0" w:color="auto"/>
          </w:divBdr>
        </w:div>
        <w:div w:id="124473109">
          <w:marLeft w:val="0"/>
          <w:marRight w:val="0"/>
          <w:marTop w:val="0"/>
          <w:marBottom w:val="0"/>
          <w:divBdr>
            <w:top w:val="none" w:sz="0" w:space="0" w:color="auto"/>
            <w:left w:val="none" w:sz="0" w:space="0" w:color="auto"/>
            <w:bottom w:val="none" w:sz="0" w:space="0" w:color="auto"/>
            <w:right w:val="none" w:sz="0" w:space="0" w:color="auto"/>
          </w:divBdr>
        </w:div>
        <w:div w:id="179515192">
          <w:marLeft w:val="0"/>
          <w:marRight w:val="0"/>
          <w:marTop w:val="0"/>
          <w:marBottom w:val="0"/>
          <w:divBdr>
            <w:top w:val="none" w:sz="0" w:space="0" w:color="auto"/>
            <w:left w:val="none" w:sz="0" w:space="0" w:color="auto"/>
            <w:bottom w:val="none" w:sz="0" w:space="0" w:color="auto"/>
            <w:right w:val="none" w:sz="0" w:space="0" w:color="auto"/>
          </w:divBdr>
        </w:div>
        <w:div w:id="189876929">
          <w:marLeft w:val="0"/>
          <w:marRight w:val="0"/>
          <w:marTop w:val="0"/>
          <w:marBottom w:val="0"/>
          <w:divBdr>
            <w:top w:val="none" w:sz="0" w:space="0" w:color="auto"/>
            <w:left w:val="none" w:sz="0" w:space="0" w:color="auto"/>
            <w:bottom w:val="none" w:sz="0" w:space="0" w:color="auto"/>
            <w:right w:val="none" w:sz="0" w:space="0" w:color="auto"/>
          </w:divBdr>
        </w:div>
        <w:div w:id="190071229">
          <w:marLeft w:val="0"/>
          <w:marRight w:val="0"/>
          <w:marTop w:val="0"/>
          <w:marBottom w:val="0"/>
          <w:divBdr>
            <w:top w:val="none" w:sz="0" w:space="0" w:color="auto"/>
            <w:left w:val="none" w:sz="0" w:space="0" w:color="auto"/>
            <w:bottom w:val="none" w:sz="0" w:space="0" w:color="auto"/>
            <w:right w:val="none" w:sz="0" w:space="0" w:color="auto"/>
          </w:divBdr>
        </w:div>
        <w:div w:id="239369954">
          <w:marLeft w:val="0"/>
          <w:marRight w:val="0"/>
          <w:marTop w:val="0"/>
          <w:marBottom w:val="0"/>
          <w:divBdr>
            <w:top w:val="none" w:sz="0" w:space="0" w:color="auto"/>
            <w:left w:val="none" w:sz="0" w:space="0" w:color="auto"/>
            <w:bottom w:val="none" w:sz="0" w:space="0" w:color="auto"/>
            <w:right w:val="none" w:sz="0" w:space="0" w:color="auto"/>
          </w:divBdr>
        </w:div>
        <w:div w:id="274022059">
          <w:marLeft w:val="0"/>
          <w:marRight w:val="0"/>
          <w:marTop w:val="0"/>
          <w:marBottom w:val="0"/>
          <w:divBdr>
            <w:top w:val="none" w:sz="0" w:space="0" w:color="auto"/>
            <w:left w:val="none" w:sz="0" w:space="0" w:color="auto"/>
            <w:bottom w:val="none" w:sz="0" w:space="0" w:color="auto"/>
            <w:right w:val="none" w:sz="0" w:space="0" w:color="auto"/>
          </w:divBdr>
        </w:div>
        <w:div w:id="353461960">
          <w:marLeft w:val="0"/>
          <w:marRight w:val="0"/>
          <w:marTop w:val="0"/>
          <w:marBottom w:val="0"/>
          <w:divBdr>
            <w:top w:val="none" w:sz="0" w:space="0" w:color="auto"/>
            <w:left w:val="none" w:sz="0" w:space="0" w:color="auto"/>
            <w:bottom w:val="none" w:sz="0" w:space="0" w:color="auto"/>
            <w:right w:val="none" w:sz="0" w:space="0" w:color="auto"/>
          </w:divBdr>
        </w:div>
        <w:div w:id="484785513">
          <w:marLeft w:val="0"/>
          <w:marRight w:val="0"/>
          <w:marTop w:val="0"/>
          <w:marBottom w:val="0"/>
          <w:divBdr>
            <w:top w:val="none" w:sz="0" w:space="0" w:color="auto"/>
            <w:left w:val="none" w:sz="0" w:space="0" w:color="auto"/>
            <w:bottom w:val="none" w:sz="0" w:space="0" w:color="auto"/>
            <w:right w:val="none" w:sz="0" w:space="0" w:color="auto"/>
          </w:divBdr>
        </w:div>
        <w:div w:id="528445893">
          <w:marLeft w:val="0"/>
          <w:marRight w:val="0"/>
          <w:marTop w:val="0"/>
          <w:marBottom w:val="0"/>
          <w:divBdr>
            <w:top w:val="none" w:sz="0" w:space="0" w:color="auto"/>
            <w:left w:val="none" w:sz="0" w:space="0" w:color="auto"/>
            <w:bottom w:val="none" w:sz="0" w:space="0" w:color="auto"/>
            <w:right w:val="none" w:sz="0" w:space="0" w:color="auto"/>
          </w:divBdr>
        </w:div>
        <w:div w:id="555043193">
          <w:marLeft w:val="0"/>
          <w:marRight w:val="0"/>
          <w:marTop w:val="0"/>
          <w:marBottom w:val="0"/>
          <w:divBdr>
            <w:top w:val="none" w:sz="0" w:space="0" w:color="auto"/>
            <w:left w:val="none" w:sz="0" w:space="0" w:color="auto"/>
            <w:bottom w:val="none" w:sz="0" w:space="0" w:color="auto"/>
            <w:right w:val="none" w:sz="0" w:space="0" w:color="auto"/>
          </w:divBdr>
        </w:div>
        <w:div w:id="663749849">
          <w:marLeft w:val="0"/>
          <w:marRight w:val="0"/>
          <w:marTop w:val="0"/>
          <w:marBottom w:val="0"/>
          <w:divBdr>
            <w:top w:val="none" w:sz="0" w:space="0" w:color="auto"/>
            <w:left w:val="none" w:sz="0" w:space="0" w:color="auto"/>
            <w:bottom w:val="none" w:sz="0" w:space="0" w:color="auto"/>
            <w:right w:val="none" w:sz="0" w:space="0" w:color="auto"/>
          </w:divBdr>
        </w:div>
        <w:div w:id="697893634">
          <w:marLeft w:val="0"/>
          <w:marRight w:val="0"/>
          <w:marTop w:val="0"/>
          <w:marBottom w:val="0"/>
          <w:divBdr>
            <w:top w:val="none" w:sz="0" w:space="0" w:color="auto"/>
            <w:left w:val="none" w:sz="0" w:space="0" w:color="auto"/>
            <w:bottom w:val="none" w:sz="0" w:space="0" w:color="auto"/>
            <w:right w:val="none" w:sz="0" w:space="0" w:color="auto"/>
          </w:divBdr>
        </w:div>
        <w:div w:id="704211320">
          <w:marLeft w:val="0"/>
          <w:marRight w:val="0"/>
          <w:marTop w:val="0"/>
          <w:marBottom w:val="0"/>
          <w:divBdr>
            <w:top w:val="none" w:sz="0" w:space="0" w:color="auto"/>
            <w:left w:val="none" w:sz="0" w:space="0" w:color="auto"/>
            <w:bottom w:val="none" w:sz="0" w:space="0" w:color="auto"/>
            <w:right w:val="none" w:sz="0" w:space="0" w:color="auto"/>
          </w:divBdr>
        </w:div>
        <w:div w:id="758061378">
          <w:marLeft w:val="0"/>
          <w:marRight w:val="0"/>
          <w:marTop w:val="0"/>
          <w:marBottom w:val="0"/>
          <w:divBdr>
            <w:top w:val="none" w:sz="0" w:space="0" w:color="auto"/>
            <w:left w:val="none" w:sz="0" w:space="0" w:color="auto"/>
            <w:bottom w:val="none" w:sz="0" w:space="0" w:color="auto"/>
            <w:right w:val="none" w:sz="0" w:space="0" w:color="auto"/>
          </w:divBdr>
        </w:div>
        <w:div w:id="807631179">
          <w:marLeft w:val="0"/>
          <w:marRight w:val="0"/>
          <w:marTop w:val="0"/>
          <w:marBottom w:val="0"/>
          <w:divBdr>
            <w:top w:val="none" w:sz="0" w:space="0" w:color="auto"/>
            <w:left w:val="none" w:sz="0" w:space="0" w:color="auto"/>
            <w:bottom w:val="none" w:sz="0" w:space="0" w:color="auto"/>
            <w:right w:val="none" w:sz="0" w:space="0" w:color="auto"/>
          </w:divBdr>
        </w:div>
        <w:div w:id="810363213">
          <w:marLeft w:val="0"/>
          <w:marRight w:val="0"/>
          <w:marTop w:val="0"/>
          <w:marBottom w:val="0"/>
          <w:divBdr>
            <w:top w:val="none" w:sz="0" w:space="0" w:color="auto"/>
            <w:left w:val="none" w:sz="0" w:space="0" w:color="auto"/>
            <w:bottom w:val="none" w:sz="0" w:space="0" w:color="auto"/>
            <w:right w:val="none" w:sz="0" w:space="0" w:color="auto"/>
          </w:divBdr>
        </w:div>
        <w:div w:id="934941343">
          <w:marLeft w:val="0"/>
          <w:marRight w:val="0"/>
          <w:marTop w:val="0"/>
          <w:marBottom w:val="0"/>
          <w:divBdr>
            <w:top w:val="none" w:sz="0" w:space="0" w:color="auto"/>
            <w:left w:val="none" w:sz="0" w:space="0" w:color="auto"/>
            <w:bottom w:val="none" w:sz="0" w:space="0" w:color="auto"/>
            <w:right w:val="none" w:sz="0" w:space="0" w:color="auto"/>
          </w:divBdr>
        </w:div>
        <w:div w:id="955714502">
          <w:marLeft w:val="0"/>
          <w:marRight w:val="0"/>
          <w:marTop w:val="0"/>
          <w:marBottom w:val="0"/>
          <w:divBdr>
            <w:top w:val="none" w:sz="0" w:space="0" w:color="auto"/>
            <w:left w:val="none" w:sz="0" w:space="0" w:color="auto"/>
            <w:bottom w:val="none" w:sz="0" w:space="0" w:color="auto"/>
            <w:right w:val="none" w:sz="0" w:space="0" w:color="auto"/>
          </w:divBdr>
        </w:div>
        <w:div w:id="974525426">
          <w:marLeft w:val="0"/>
          <w:marRight w:val="0"/>
          <w:marTop w:val="0"/>
          <w:marBottom w:val="0"/>
          <w:divBdr>
            <w:top w:val="none" w:sz="0" w:space="0" w:color="auto"/>
            <w:left w:val="none" w:sz="0" w:space="0" w:color="auto"/>
            <w:bottom w:val="none" w:sz="0" w:space="0" w:color="auto"/>
            <w:right w:val="none" w:sz="0" w:space="0" w:color="auto"/>
          </w:divBdr>
        </w:div>
        <w:div w:id="1059862122">
          <w:marLeft w:val="0"/>
          <w:marRight w:val="0"/>
          <w:marTop w:val="0"/>
          <w:marBottom w:val="0"/>
          <w:divBdr>
            <w:top w:val="none" w:sz="0" w:space="0" w:color="auto"/>
            <w:left w:val="none" w:sz="0" w:space="0" w:color="auto"/>
            <w:bottom w:val="none" w:sz="0" w:space="0" w:color="auto"/>
            <w:right w:val="none" w:sz="0" w:space="0" w:color="auto"/>
          </w:divBdr>
        </w:div>
        <w:div w:id="1070543286">
          <w:marLeft w:val="0"/>
          <w:marRight w:val="0"/>
          <w:marTop w:val="0"/>
          <w:marBottom w:val="0"/>
          <w:divBdr>
            <w:top w:val="none" w:sz="0" w:space="0" w:color="auto"/>
            <w:left w:val="none" w:sz="0" w:space="0" w:color="auto"/>
            <w:bottom w:val="none" w:sz="0" w:space="0" w:color="auto"/>
            <w:right w:val="none" w:sz="0" w:space="0" w:color="auto"/>
          </w:divBdr>
        </w:div>
        <w:div w:id="1077552267">
          <w:marLeft w:val="0"/>
          <w:marRight w:val="0"/>
          <w:marTop w:val="0"/>
          <w:marBottom w:val="0"/>
          <w:divBdr>
            <w:top w:val="none" w:sz="0" w:space="0" w:color="auto"/>
            <w:left w:val="none" w:sz="0" w:space="0" w:color="auto"/>
            <w:bottom w:val="none" w:sz="0" w:space="0" w:color="auto"/>
            <w:right w:val="none" w:sz="0" w:space="0" w:color="auto"/>
          </w:divBdr>
        </w:div>
        <w:div w:id="1088161814">
          <w:marLeft w:val="0"/>
          <w:marRight w:val="0"/>
          <w:marTop w:val="0"/>
          <w:marBottom w:val="0"/>
          <w:divBdr>
            <w:top w:val="none" w:sz="0" w:space="0" w:color="auto"/>
            <w:left w:val="none" w:sz="0" w:space="0" w:color="auto"/>
            <w:bottom w:val="none" w:sz="0" w:space="0" w:color="auto"/>
            <w:right w:val="none" w:sz="0" w:space="0" w:color="auto"/>
          </w:divBdr>
        </w:div>
        <w:div w:id="1191528209">
          <w:marLeft w:val="0"/>
          <w:marRight w:val="0"/>
          <w:marTop w:val="0"/>
          <w:marBottom w:val="0"/>
          <w:divBdr>
            <w:top w:val="none" w:sz="0" w:space="0" w:color="auto"/>
            <w:left w:val="none" w:sz="0" w:space="0" w:color="auto"/>
            <w:bottom w:val="none" w:sz="0" w:space="0" w:color="auto"/>
            <w:right w:val="none" w:sz="0" w:space="0" w:color="auto"/>
          </w:divBdr>
        </w:div>
        <w:div w:id="1191727840">
          <w:marLeft w:val="0"/>
          <w:marRight w:val="0"/>
          <w:marTop w:val="0"/>
          <w:marBottom w:val="0"/>
          <w:divBdr>
            <w:top w:val="none" w:sz="0" w:space="0" w:color="auto"/>
            <w:left w:val="none" w:sz="0" w:space="0" w:color="auto"/>
            <w:bottom w:val="none" w:sz="0" w:space="0" w:color="auto"/>
            <w:right w:val="none" w:sz="0" w:space="0" w:color="auto"/>
          </w:divBdr>
        </w:div>
        <w:div w:id="1273435728">
          <w:marLeft w:val="0"/>
          <w:marRight w:val="0"/>
          <w:marTop w:val="0"/>
          <w:marBottom w:val="0"/>
          <w:divBdr>
            <w:top w:val="none" w:sz="0" w:space="0" w:color="auto"/>
            <w:left w:val="none" w:sz="0" w:space="0" w:color="auto"/>
            <w:bottom w:val="none" w:sz="0" w:space="0" w:color="auto"/>
            <w:right w:val="none" w:sz="0" w:space="0" w:color="auto"/>
          </w:divBdr>
        </w:div>
        <w:div w:id="1323465085">
          <w:marLeft w:val="0"/>
          <w:marRight w:val="0"/>
          <w:marTop w:val="0"/>
          <w:marBottom w:val="0"/>
          <w:divBdr>
            <w:top w:val="none" w:sz="0" w:space="0" w:color="auto"/>
            <w:left w:val="none" w:sz="0" w:space="0" w:color="auto"/>
            <w:bottom w:val="none" w:sz="0" w:space="0" w:color="auto"/>
            <w:right w:val="none" w:sz="0" w:space="0" w:color="auto"/>
          </w:divBdr>
        </w:div>
        <w:div w:id="1361667896">
          <w:marLeft w:val="0"/>
          <w:marRight w:val="0"/>
          <w:marTop w:val="0"/>
          <w:marBottom w:val="0"/>
          <w:divBdr>
            <w:top w:val="none" w:sz="0" w:space="0" w:color="auto"/>
            <w:left w:val="none" w:sz="0" w:space="0" w:color="auto"/>
            <w:bottom w:val="none" w:sz="0" w:space="0" w:color="auto"/>
            <w:right w:val="none" w:sz="0" w:space="0" w:color="auto"/>
          </w:divBdr>
        </w:div>
        <w:div w:id="1361778174">
          <w:marLeft w:val="0"/>
          <w:marRight w:val="0"/>
          <w:marTop w:val="0"/>
          <w:marBottom w:val="0"/>
          <w:divBdr>
            <w:top w:val="none" w:sz="0" w:space="0" w:color="auto"/>
            <w:left w:val="none" w:sz="0" w:space="0" w:color="auto"/>
            <w:bottom w:val="none" w:sz="0" w:space="0" w:color="auto"/>
            <w:right w:val="none" w:sz="0" w:space="0" w:color="auto"/>
          </w:divBdr>
        </w:div>
        <w:div w:id="1431853230">
          <w:marLeft w:val="0"/>
          <w:marRight w:val="0"/>
          <w:marTop w:val="0"/>
          <w:marBottom w:val="0"/>
          <w:divBdr>
            <w:top w:val="none" w:sz="0" w:space="0" w:color="auto"/>
            <w:left w:val="none" w:sz="0" w:space="0" w:color="auto"/>
            <w:bottom w:val="none" w:sz="0" w:space="0" w:color="auto"/>
            <w:right w:val="none" w:sz="0" w:space="0" w:color="auto"/>
          </w:divBdr>
        </w:div>
        <w:div w:id="1445929631">
          <w:marLeft w:val="0"/>
          <w:marRight w:val="0"/>
          <w:marTop w:val="0"/>
          <w:marBottom w:val="0"/>
          <w:divBdr>
            <w:top w:val="none" w:sz="0" w:space="0" w:color="auto"/>
            <w:left w:val="none" w:sz="0" w:space="0" w:color="auto"/>
            <w:bottom w:val="none" w:sz="0" w:space="0" w:color="auto"/>
            <w:right w:val="none" w:sz="0" w:space="0" w:color="auto"/>
          </w:divBdr>
        </w:div>
        <w:div w:id="1565287747">
          <w:marLeft w:val="0"/>
          <w:marRight w:val="0"/>
          <w:marTop w:val="0"/>
          <w:marBottom w:val="0"/>
          <w:divBdr>
            <w:top w:val="none" w:sz="0" w:space="0" w:color="auto"/>
            <w:left w:val="none" w:sz="0" w:space="0" w:color="auto"/>
            <w:bottom w:val="none" w:sz="0" w:space="0" w:color="auto"/>
            <w:right w:val="none" w:sz="0" w:space="0" w:color="auto"/>
          </w:divBdr>
        </w:div>
        <w:div w:id="1585190089">
          <w:marLeft w:val="0"/>
          <w:marRight w:val="0"/>
          <w:marTop w:val="0"/>
          <w:marBottom w:val="0"/>
          <w:divBdr>
            <w:top w:val="none" w:sz="0" w:space="0" w:color="auto"/>
            <w:left w:val="none" w:sz="0" w:space="0" w:color="auto"/>
            <w:bottom w:val="none" w:sz="0" w:space="0" w:color="auto"/>
            <w:right w:val="none" w:sz="0" w:space="0" w:color="auto"/>
          </w:divBdr>
        </w:div>
        <w:div w:id="1594049387">
          <w:marLeft w:val="0"/>
          <w:marRight w:val="0"/>
          <w:marTop w:val="0"/>
          <w:marBottom w:val="0"/>
          <w:divBdr>
            <w:top w:val="none" w:sz="0" w:space="0" w:color="auto"/>
            <w:left w:val="none" w:sz="0" w:space="0" w:color="auto"/>
            <w:bottom w:val="none" w:sz="0" w:space="0" w:color="auto"/>
            <w:right w:val="none" w:sz="0" w:space="0" w:color="auto"/>
          </w:divBdr>
        </w:div>
        <w:div w:id="1674259377">
          <w:marLeft w:val="0"/>
          <w:marRight w:val="0"/>
          <w:marTop w:val="0"/>
          <w:marBottom w:val="0"/>
          <w:divBdr>
            <w:top w:val="none" w:sz="0" w:space="0" w:color="auto"/>
            <w:left w:val="none" w:sz="0" w:space="0" w:color="auto"/>
            <w:bottom w:val="none" w:sz="0" w:space="0" w:color="auto"/>
            <w:right w:val="none" w:sz="0" w:space="0" w:color="auto"/>
          </w:divBdr>
        </w:div>
        <w:div w:id="1679505291">
          <w:marLeft w:val="0"/>
          <w:marRight w:val="0"/>
          <w:marTop w:val="0"/>
          <w:marBottom w:val="0"/>
          <w:divBdr>
            <w:top w:val="none" w:sz="0" w:space="0" w:color="auto"/>
            <w:left w:val="none" w:sz="0" w:space="0" w:color="auto"/>
            <w:bottom w:val="none" w:sz="0" w:space="0" w:color="auto"/>
            <w:right w:val="none" w:sz="0" w:space="0" w:color="auto"/>
          </w:divBdr>
        </w:div>
        <w:div w:id="1713846050">
          <w:marLeft w:val="0"/>
          <w:marRight w:val="0"/>
          <w:marTop w:val="0"/>
          <w:marBottom w:val="0"/>
          <w:divBdr>
            <w:top w:val="none" w:sz="0" w:space="0" w:color="auto"/>
            <w:left w:val="none" w:sz="0" w:space="0" w:color="auto"/>
            <w:bottom w:val="none" w:sz="0" w:space="0" w:color="auto"/>
            <w:right w:val="none" w:sz="0" w:space="0" w:color="auto"/>
          </w:divBdr>
        </w:div>
        <w:div w:id="1715738334">
          <w:marLeft w:val="0"/>
          <w:marRight w:val="0"/>
          <w:marTop w:val="0"/>
          <w:marBottom w:val="0"/>
          <w:divBdr>
            <w:top w:val="none" w:sz="0" w:space="0" w:color="auto"/>
            <w:left w:val="none" w:sz="0" w:space="0" w:color="auto"/>
            <w:bottom w:val="none" w:sz="0" w:space="0" w:color="auto"/>
            <w:right w:val="none" w:sz="0" w:space="0" w:color="auto"/>
          </w:divBdr>
        </w:div>
        <w:div w:id="1720474177">
          <w:marLeft w:val="0"/>
          <w:marRight w:val="0"/>
          <w:marTop w:val="0"/>
          <w:marBottom w:val="0"/>
          <w:divBdr>
            <w:top w:val="none" w:sz="0" w:space="0" w:color="auto"/>
            <w:left w:val="none" w:sz="0" w:space="0" w:color="auto"/>
            <w:bottom w:val="none" w:sz="0" w:space="0" w:color="auto"/>
            <w:right w:val="none" w:sz="0" w:space="0" w:color="auto"/>
          </w:divBdr>
        </w:div>
        <w:div w:id="1774544374">
          <w:marLeft w:val="0"/>
          <w:marRight w:val="0"/>
          <w:marTop w:val="0"/>
          <w:marBottom w:val="0"/>
          <w:divBdr>
            <w:top w:val="none" w:sz="0" w:space="0" w:color="auto"/>
            <w:left w:val="none" w:sz="0" w:space="0" w:color="auto"/>
            <w:bottom w:val="none" w:sz="0" w:space="0" w:color="auto"/>
            <w:right w:val="none" w:sz="0" w:space="0" w:color="auto"/>
          </w:divBdr>
        </w:div>
        <w:div w:id="1799030316">
          <w:marLeft w:val="0"/>
          <w:marRight w:val="0"/>
          <w:marTop w:val="0"/>
          <w:marBottom w:val="0"/>
          <w:divBdr>
            <w:top w:val="none" w:sz="0" w:space="0" w:color="auto"/>
            <w:left w:val="none" w:sz="0" w:space="0" w:color="auto"/>
            <w:bottom w:val="none" w:sz="0" w:space="0" w:color="auto"/>
            <w:right w:val="none" w:sz="0" w:space="0" w:color="auto"/>
          </w:divBdr>
        </w:div>
        <w:div w:id="1820808687">
          <w:marLeft w:val="0"/>
          <w:marRight w:val="0"/>
          <w:marTop w:val="0"/>
          <w:marBottom w:val="0"/>
          <w:divBdr>
            <w:top w:val="none" w:sz="0" w:space="0" w:color="auto"/>
            <w:left w:val="none" w:sz="0" w:space="0" w:color="auto"/>
            <w:bottom w:val="none" w:sz="0" w:space="0" w:color="auto"/>
            <w:right w:val="none" w:sz="0" w:space="0" w:color="auto"/>
          </w:divBdr>
        </w:div>
        <w:div w:id="1854538671">
          <w:marLeft w:val="0"/>
          <w:marRight w:val="0"/>
          <w:marTop w:val="0"/>
          <w:marBottom w:val="0"/>
          <w:divBdr>
            <w:top w:val="none" w:sz="0" w:space="0" w:color="auto"/>
            <w:left w:val="none" w:sz="0" w:space="0" w:color="auto"/>
            <w:bottom w:val="none" w:sz="0" w:space="0" w:color="auto"/>
            <w:right w:val="none" w:sz="0" w:space="0" w:color="auto"/>
          </w:divBdr>
        </w:div>
        <w:div w:id="1974403897">
          <w:marLeft w:val="0"/>
          <w:marRight w:val="0"/>
          <w:marTop w:val="0"/>
          <w:marBottom w:val="0"/>
          <w:divBdr>
            <w:top w:val="none" w:sz="0" w:space="0" w:color="auto"/>
            <w:left w:val="none" w:sz="0" w:space="0" w:color="auto"/>
            <w:bottom w:val="none" w:sz="0" w:space="0" w:color="auto"/>
            <w:right w:val="none" w:sz="0" w:space="0" w:color="auto"/>
          </w:divBdr>
        </w:div>
        <w:div w:id="2025979930">
          <w:marLeft w:val="0"/>
          <w:marRight w:val="0"/>
          <w:marTop w:val="0"/>
          <w:marBottom w:val="0"/>
          <w:divBdr>
            <w:top w:val="none" w:sz="0" w:space="0" w:color="auto"/>
            <w:left w:val="none" w:sz="0" w:space="0" w:color="auto"/>
            <w:bottom w:val="none" w:sz="0" w:space="0" w:color="auto"/>
            <w:right w:val="none" w:sz="0" w:space="0" w:color="auto"/>
          </w:divBdr>
        </w:div>
        <w:div w:id="2037727478">
          <w:marLeft w:val="0"/>
          <w:marRight w:val="0"/>
          <w:marTop w:val="0"/>
          <w:marBottom w:val="0"/>
          <w:divBdr>
            <w:top w:val="none" w:sz="0" w:space="0" w:color="auto"/>
            <w:left w:val="none" w:sz="0" w:space="0" w:color="auto"/>
            <w:bottom w:val="none" w:sz="0" w:space="0" w:color="auto"/>
            <w:right w:val="none" w:sz="0" w:space="0" w:color="auto"/>
          </w:divBdr>
        </w:div>
        <w:div w:id="2041470096">
          <w:marLeft w:val="0"/>
          <w:marRight w:val="0"/>
          <w:marTop w:val="0"/>
          <w:marBottom w:val="0"/>
          <w:divBdr>
            <w:top w:val="none" w:sz="0" w:space="0" w:color="auto"/>
            <w:left w:val="none" w:sz="0" w:space="0" w:color="auto"/>
            <w:bottom w:val="none" w:sz="0" w:space="0" w:color="auto"/>
            <w:right w:val="none" w:sz="0" w:space="0" w:color="auto"/>
          </w:divBdr>
        </w:div>
        <w:div w:id="2097481312">
          <w:marLeft w:val="0"/>
          <w:marRight w:val="0"/>
          <w:marTop w:val="0"/>
          <w:marBottom w:val="0"/>
          <w:divBdr>
            <w:top w:val="none" w:sz="0" w:space="0" w:color="auto"/>
            <w:left w:val="none" w:sz="0" w:space="0" w:color="auto"/>
            <w:bottom w:val="none" w:sz="0" w:space="0" w:color="auto"/>
            <w:right w:val="none" w:sz="0" w:space="0" w:color="auto"/>
          </w:divBdr>
        </w:div>
        <w:div w:id="2113165911">
          <w:marLeft w:val="0"/>
          <w:marRight w:val="0"/>
          <w:marTop w:val="0"/>
          <w:marBottom w:val="0"/>
          <w:divBdr>
            <w:top w:val="none" w:sz="0" w:space="0" w:color="auto"/>
            <w:left w:val="none" w:sz="0" w:space="0" w:color="auto"/>
            <w:bottom w:val="none" w:sz="0" w:space="0" w:color="auto"/>
            <w:right w:val="none" w:sz="0" w:space="0" w:color="auto"/>
          </w:divBdr>
        </w:div>
      </w:divsChild>
    </w:div>
    <w:div w:id="790711711">
      <w:bodyDiv w:val="1"/>
      <w:marLeft w:val="0"/>
      <w:marRight w:val="0"/>
      <w:marTop w:val="0"/>
      <w:marBottom w:val="0"/>
      <w:divBdr>
        <w:top w:val="none" w:sz="0" w:space="0" w:color="auto"/>
        <w:left w:val="none" w:sz="0" w:space="0" w:color="auto"/>
        <w:bottom w:val="none" w:sz="0" w:space="0" w:color="auto"/>
        <w:right w:val="none" w:sz="0" w:space="0" w:color="auto"/>
      </w:divBdr>
    </w:div>
    <w:div w:id="804126893">
      <w:bodyDiv w:val="1"/>
      <w:marLeft w:val="0"/>
      <w:marRight w:val="0"/>
      <w:marTop w:val="0"/>
      <w:marBottom w:val="0"/>
      <w:divBdr>
        <w:top w:val="none" w:sz="0" w:space="0" w:color="auto"/>
        <w:left w:val="none" w:sz="0" w:space="0" w:color="auto"/>
        <w:bottom w:val="none" w:sz="0" w:space="0" w:color="auto"/>
        <w:right w:val="none" w:sz="0" w:space="0" w:color="auto"/>
      </w:divBdr>
    </w:div>
    <w:div w:id="842429573">
      <w:bodyDiv w:val="1"/>
      <w:marLeft w:val="0"/>
      <w:marRight w:val="0"/>
      <w:marTop w:val="0"/>
      <w:marBottom w:val="0"/>
      <w:divBdr>
        <w:top w:val="none" w:sz="0" w:space="0" w:color="auto"/>
        <w:left w:val="none" w:sz="0" w:space="0" w:color="auto"/>
        <w:bottom w:val="none" w:sz="0" w:space="0" w:color="auto"/>
        <w:right w:val="none" w:sz="0" w:space="0" w:color="auto"/>
      </w:divBdr>
    </w:div>
    <w:div w:id="842545484">
      <w:bodyDiv w:val="1"/>
      <w:marLeft w:val="0"/>
      <w:marRight w:val="0"/>
      <w:marTop w:val="0"/>
      <w:marBottom w:val="0"/>
      <w:divBdr>
        <w:top w:val="none" w:sz="0" w:space="0" w:color="auto"/>
        <w:left w:val="none" w:sz="0" w:space="0" w:color="auto"/>
        <w:bottom w:val="none" w:sz="0" w:space="0" w:color="auto"/>
        <w:right w:val="none" w:sz="0" w:space="0" w:color="auto"/>
      </w:divBdr>
    </w:div>
    <w:div w:id="859273266">
      <w:bodyDiv w:val="1"/>
      <w:marLeft w:val="0"/>
      <w:marRight w:val="0"/>
      <w:marTop w:val="0"/>
      <w:marBottom w:val="0"/>
      <w:divBdr>
        <w:top w:val="none" w:sz="0" w:space="0" w:color="auto"/>
        <w:left w:val="none" w:sz="0" w:space="0" w:color="auto"/>
        <w:bottom w:val="none" w:sz="0" w:space="0" w:color="auto"/>
        <w:right w:val="none" w:sz="0" w:space="0" w:color="auto"/>
      </w:divBdr>
      <w:divsChild>
        <w:div w:id="327951601">
          <w:marLeft w:val="0"/>
          <w:marRight w:val="0"/>
          <w:marTop w:val="0"/>
          <w:marBottom w:val="0"/>
          <w:divBdr>
            <w:top w:val="none" w:sz="0" w:space="0" w:color="auto"/>
            <w:left w:val="none" w:sz="0" w:space="0" w:color="auto"/>
            <w:bottom w:val="none" w:sz="0" w:space="0" w:color="auto"/>
            <w:right w:val="none" w:sz="0" w:space="0" w:color="auto"/>
          </w:divBdr>
          <w:divsChild>
            <w:div w:id="1216428807">
              <w:marLeft w:val="0"/>
              <w:marRight w:val="0"/>
              <w:marTop w:val="0"/>
              <w:marBottom w:val="0"/>
              <w:divBdr>
                <w:top w:val="none" w:sz="0" w:space="0" w:color="auto"/>
                <w:left w:val="none" w:sz="0" w:space="0" w:color="auto"/>
                <w:bottom w:val="none" w:sz="0" w:space="0" w:color="auto"/>
                <w:right w:val="none" w:sz="0" w:space="0" w:color="auto"/>
              </w:divBdr>
              <w:divsChild>
                <w:div w:id="327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1911">
      <w:bodyDiv w:val="1"/>
      <w:marLeft w:val="0"/>
      <w:marRight w:val="0"/>
      <w:marTop w:val="0"/>
      <w:marBottom w:val="0"/>
      <w:divBdr>
        <w:top w:val="none" w:sz="0" w:space="0" w:color="auto"/>
        <w:left w:val="none" w:sz="0" w:space="0" w:color="auto"/>
        <w:bottom w:val="none" w:sz="0" w:space="0" w:color="auto"/>
        <w:right w:val="none" w:sz="0" w:space="0" w:color="auto"/>
      </w:divBdr>
    </w:div>
    <w:div w:id="883322905">
      <w:bodyDiv w:val="1"/>
      <w:marLeft w:val="0"/>
      <w:marRight w:val="0"/>
      <w:marTop w:val="0"/>
      <w:marBottom w:val="0"/>
      <w:divBdr>
        <w:top w:val="none" w:sz="0" w:space="0" w:color="auto"/>
        <w:left w:val="none" w:sz="0" w:space="0" w:color="auto"/>
        <w:bottom w:val="none" w:sz="0" w:space="0" w:color="auto"/>
        <w:right w:val="none" w:sz="0" w:space="0" w:color="auto"/>
      </w:divBdr>
    </w:div>
    <w:div w:id="886261436">
      <w:bodyDiv w:val="1"/>
      <w:marLeft w:val="0"/>
      <w:marRight w:val="0"/>
      <w:marTop w:val="0"/>
      <w:marBottom w:val="0"/>
      <w:divBdr>
        <w:top w:val="none" w:sz="0" w:space="0" w:color="auto"/>
        <w:left w:val="none" w:sz="0" w:space="0" w:color="auto"/>
        <w:bottom w:val="none" w:sz="0" w:space="0" w:color="auto"/>
        <w:right w:val="none" w:sz="0" w:space="0" w:color="auto"/>
      </w:divBdr>
    </w:div>
    <w:div w:id="897785165">
      <w:bodyDiv w:val="1"/>
      <w:marLeft w:val="0"/>
      <w:marRight w:val="0"/>
      <w:marTop w:val="0"/>
      <w:marBottom w:val="0"/>
      <w:divBdr>
        <w:top w:val="none" w:sz="0" w:space="0" w:color="auto"/>
        <w:left w:val="none" w:sz="0" w:space="0" w:color="auto"/>
        <w:bottom w:val="none" w:sz="0" w:space="0" w:color="auto"/>
        <w:right w:val="none" w:sz="0" w:space="0" w:color="auto"/>
      </w:divBdr>
    </w:div>
    <w:div w:id="974867979">
      <w:bodyDiv w:val="1"/>
      <w:marLeft w:val="0"/>
      <w:marRight w:val="0"/>
      <w:marTop w:val="0"/>
      <w:marBottom w:val="0"/>
      <w:divBdr>
        <w:top w:val="none" w:sz="0" w:space="0" w:color="auto"/>
        <w:left w:val="none" w:sz="0" w:space="0" w:color="auto"/>
        <w:bottom w:val="none" w:sz="0" w:space="0" w:color="auto"/>
        <w:right w:val="none" w:sz="0" w:space="0" w:color="auto"/>
      </w:divBdr>
    </w:div>
    <w:div w:id="977998949">
      <w:bodyDiv w:val="1"/>
      <w:marLeft w:val="0"/>
      <w:marRight w:val="0"/>
      <w:marTop w:val="0"/>
      <w:marBottom w:val="0"/>
      <w:divBdr>
        <w:top w:val="none" w:sz="0" w:space="0" w:color="auto"/>
        <w:left w:val="none" w:sz="0" w:space="0" w:color="auto"/>
        <w:bottom w:val="none" w:sz="0" w:space="0" w:color="auto"/>
        <w:right w:val="none" w:sz="0" w:space="0" w:color="auto"/>
      </w:divBdr>
    </w:div>
    <w:div w:id="985354001">
      <w:bodyDiv w:val="1"/>
      <w:marLeft w:val="0"/>
      <w:marRight w:val="0"/>
      <w:marTop w:val="0"/>
      <w:marBottom w:val="0"/>
      <w:divBdr>
        <w:top w:val="none" w:sz="0" w:space="0" w:color="auto"/>
        <w:left w:val="none" w:sz="0" w:space="0" w:color="auto"/>
        <w:bottom w:val="none" w:sz="0" w:space="0" w:color="auto"/>
        <w:right w:val="none" w:sz="0" w:space="0" w:color="auto"/>
      </w:divBdr>
    </w:div>
    <w:div w:id="989747370">
      <w:bodyDiv w:val="1"/>
      <w:marLeft w:val="0"/>
      <w:marRight w:val="0"/>
      <w:marTop w:val="0"/>
      <w:marBottom w:val="0"/>
      <w:divBdr>
        <w:top w:val="none" w:sz="0" w:space="0" w:color="auto"/>
        <w:left w:val="none" w:sz="0" w:space="0" w:color="auto"/>
        <w:bottom w:val="none" w:sz="0" w:space="0" w:color="auto"/>
        <w:right w:val="none" w:sz="0" w:space="0" w:color="auto"/>
      </w:divBdr>
    </w:div>
    <w:div w:id="997921910">
      <w:bodyDiv w:val="1"/>
      <w:marLeft w:val="0"/>
      <w:marRight w:val="0"/>
      <w:marTop w:val="0"/>
      <w:marBottom w:val="0"/>
      <w:divBdr>
        <w:top w:val="none" w:sz="0" w:space="0" w:color="auto"/>
        <w:left w:val="none" w:sz="0" w:space="0" w:color="auto"/>
        <w:bottom w:val="none" w:sz="0" w:space="0" w:color="auto"/>
        <w:right w:val="none" w:sz="0" w:space="0" w:color="auto"/>
      </w:divBdr>
    </w:div>
    <w:div w:id="1019086805">
      <w:bodyDiv w:val="1"/>
      <w:marLeft w:val="0"/>
      <w:marRight w:val="0"/>
      <w:marTop w:val="0"/>
      <w:marBottom w:val="0"/>
      <w:divBdr>
        <w:top w:val="none" w:sz="0" w:space="0" w:color="auto"/>
        <w:left w:val="none" w:sz="0" w:space="0" w:color="auto"/>
        <w:bottom w:val="none" w:sz="0" w:space="0" w:color="auto"/>
        <w:right w:val="none" w:sz="0" w:space="0" w:color="auto"/>
      </w:divBdr>
    </w:div>
    <w:div w:id="1039087868">
      <w:bodyDiv w:val="1"/>
      <w:marLeft w:val="0"/>
      <w:marRight w:val="0"/>
      <w:marTop w:val="0"/>
      <w:marBottom w:val="0"/>
      <w:divBdr>
        <w:top w:val="none" w:sz="0" w:space="0" w:color="auto"/>
        <w:left w:val="none" w:sz="0" w:space="0" w:color="auto"/>
        <w:bottom w:val="none" w:sz="0" w:space="0" w:color="auto"/>
        <w:right w:val="none" w:sz="0" w:space="0" w:color="auto"/>
      </w:divBdr>
    </w:div>
    <w:div w:id="1064066585">
      <w:bodyDiv w:val="1"/>
      <w:marLeft w:val="0"/>
      <w:marRight w:val="0"/>
      <w:marTop w:val="0"/>
      <w:marBottom w:val="0"/>
      <w:divBdr>
        <w:top w:val="none" w:sz="0" w:space="0" w:color="auto"/>
        <w:left w:val="none" w:sz="0" w:space="0" w:color="auto"/>
        <w:bottom w:val="none" w:sz="0" w:space="0" w:color="auto"/>
        <w:right w:val="none" w:sz="0" w:space="0" w:color="auto"/>
      </w:divBdr>
    </w:div>
    <w:div w:id="1076443324">
      <w:bodyDiv w:val="1"/>
      <w:marLeft w:val="0"/>
      <w:marRight w:val="0"/>
      <w:marTop w:val="0"/>
      <w:marBottom w:val="0"/>
      <w:divBdr>
        <w:top w:val="none" w:sz="0" w:space="0" w:color="auto"/>
        <w:left w:val="none" w:sz="0" w:space="0" w:color="auto"/>
        <w:bottom w:val="none" w:sz="0" w:space="0" w:color="auto"/>
        <w:right w:val="none" w:sz="0" w:space="0" w:color="auto"/>
      </w:divBdr>
      <w:divsChild>
        <w:div w:id="1893810032">
          <w:marLeft w:val="0"/>
          <w:marRight w:val="0"/>
          <w:marTop w:val="0"/>
          <w:marBottom w:val="0"/>
          <w:divBdr>
            <w:top w:val="none" w:sz="0" w:space="0" w:color="auto"/>
            <w:left w:val="none" w:sz="0" w:space="0" w:color="auto"/>
            <w:bottom w:val="none" w:sz="0" w:space="0" w:color="auto"/>
            <w:right w:val="none" w:sz="0" w:space="0" w:color="auto"/>
          </w:divBdr>
          <w:divsChild>
            <w:div w:id="147796007">
              <w:marLeft w:val="0"/>
              <w:marRight w:val="0"/>
              <w:marTop w:val="0"/>
              <w:marBottom w:val="0"/>
              <w:divBdr>
                <w:top w:val="none" w:sz="0" w:space="0" w:color="auto"/>
                <w:left w:val="none" w:sz="0" w:space="0" w:color="auto"/>
                <w:bottom w:val="none" w:sz="0" w:space="0" w:color="auto"/>
                <w:right w:val="none" w:sz="0" w:space="0" w:color="auto"/>
              </w:divBdr>
              <w:divsChild>
                <w:div w:id="1063066409">
                  <w:marLeft w:val="0"/>
                  <w:marRight w:val="0"/>
                  <w:marTop w:val="0"/>
                  <w:marBottom w:val="0"/>
                  <w:divBdr>
                    <w:top w:val="none" w:sz="0" w:space="0" w:color="auto"/>
                    <w:left w:val="none" w:sz="0" w:space="0" w:color="auto"/>
                    <w:bottom w:val="none" w:sz="0" w:space="0" w:color="auto"/>
                    <w:right w:val="none" w:sz="0" w:space="0" w:color="auto"/>
                  </w:divBdr>
                  <w:divsChild>
                    <w:div w:id="12197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30311">
      <w:bodyDiv w:val="1"/>
      <w:marLeft w:val="0"/>
      <w:marRight w:val="0"/>
      <w:marTop w:val="0"/>
      <w:marBottom w:val="0"/>
      <w:divBdr>
        <w:top w:val="none" w:sz="0" w:space="0" w:color="auto"/>
        <w:left w:val="none" w:sz="0" w:space="0" w:color="auto"/>
        <w:bottom w:val="none" w:sz="0" w:space="0" w:color="auto"/>
        <w:right w:val="none" w:sz="0" w:space="0" w:color="auto"/>
      </w:divBdr>
    </w:div>
    <w:div w:id="1149901723">
      <w:bodyDiv w:val="1"/>
      <w:marLeft w:val="0"/>
      <w:marRight w:val="0"/>
      <w:marTop w:val="0"/>
      <w:marBottom w:val="0"/>
      <w:divBdr>
        <w:top w:val="none" w:sz="0" w:space="0" w:color="auto"/>
        <w:left w:val="none" w:sz="0" w:space="0" w:color="auto"/>
        <w:bottom w:val="none" w:sz="0" w:space="0" w:color="auto"/>
        <w:right w:val="none" w:sz="0" w:space="0" w:color="auto"/>
      </w:divBdr>
    </w:div>
    <w:div w:id="1162821064">
      <w:bodyDiv w:val="1"/>
      <w:marLeft w:val="0"/>
      <w:marRight w:val="0"/>
      <w:marTop w:val="0"/>
      <w:marBottom w:val="0"/>
      <w:divBdr>
        <w:top w:val="none" w:sz="0" w:space="0" w:color="auto"/>
        <w:left w:val="none" w:sz="0" w:space="0" w:color="auto"/>
        <w:bottom w:val="none" w:sz="0" w:space="0" w:color="auto"/>
        <w:right w:val="none" w:sz="0" w:space="0" w:color="auto"/>
      </w:divBdr>
    </w:div>
    <w:div w:id="1177157962">
      <w:bodyDiv w:val="1"/>
      <w:marLeft w:val="0"/>
      <w:marRight w:val="0"/>
      <w:marTop w:val="0"/>
      <w:marBottom w:val="0"/>
      <w:divBdr>
        <w:top w:val="none" w:sz="0" w:space="0" w:color="auto"/>
        <w:left w:val="none" w:sz="0" w:space="0" w:color="auto"/>
        <w:bottom w:val="none" w:sz="0" w:space="0" w:color="auto"/>
        <w:right w:val="none" w:sz="0" w:space="0" w:color="auto"/>
      </w:divBdr>
    </w:div>
    <w:div w:id="1202010218">
      <w:bodyDiv w:val="1"/>
      <w:marLeft w:val="0"/>
      <w:marRight w:val="0"/>
      <w:marTop w:val="0"/>
      <w:marBottom w:val="0"/>
      <w:divBdr>
        <w:top w:val="none" w:sz="0" w:space="0" w:color="auto"/>
        <w:left w:val="none" w:sz="0" w:space="0" w:color="auto"/>
        <w:bottom w:val="none" w:sz="0" w:space="0" w:color="auto"/>
        <w:right w:val="none" w:sz="0" w:space="0" w:color="auto"/>
      </w:divBdr>
    </w:div>
    <w:div w:id="1249844694">
      <w:bodyDiv w:val="1"/>
      <w:marLeft w:val="0"/>
      <w:marRight w:val="0"/>
      <w:marTop w:val="0"/>
      <w:marBottom w:val="0"/>
      <w:divBdr>
        <w:top w:val="none" w:sz="0" w:space="0" w:color="auto"/>
        <w:left w:val="none" w:sz="0" w:space="0" w:color="auto"/>
        <w:bottom w:val="none" w:sz="0" w:space="0" w:color="auto"/>
        <w:right w:val="none" w:sz="0" w:space="0" w:color="auto"/>
      </w:divBdr>
    </w:div>
    <w:div w:id="1279945899">
      <w:bodyDiv w:val="1"/>
      <w:marLeft w:val="0"/>
      <w:marRight w:val="0"/>
      <w:marTop w:val="0"/>
      <w:marBottom w:val="0"/>
      <w:divBdr>
        <w:top w:val="none" w:sz="0" w:space="0" w:color="auto"/>
        <w:left w:val="none" w:sz="0" w:space="0" w:color="auto"/>
        <w:bottom w:val="none" w:sz="0" w:space="0" w:color="auto"/>
        <w:right w:val="none" w:sz="0" w:space="0" w:color="auto"/>
      </w:divBdr>
    </w:div>
    <w:div w:id="1304851672">
      <w:bodyDiv w:val="1"/>
      <w:marLeft w:val="0"/>
      <w:marRight w:val="0"/>
      <w:marTop w:val="0"/>
      <w:marBottom w:val="0"/>
      <w:divBdr>
        <w:top w:val="none" w:sz="0" w:space="0" w:color="auto"/>
        <w:left w:val="none" w:sz="0" w:space="0" w:color="auto"/>
        <w:bottom w:val="none" w:sz="0" w:space="0" w:color="auto"/>
        <w:right w:val="none" w:sz="0" w:space="0" w:color="auto"/>
      </w:divBdr>
    </w:div>
    <w:div w:id="1307394142">
      <w:bodyDiv w:val="1"/>
      <w:marLeft w:val="0"/>
      <w:marRight w:val="0"/>
      <w:marTop w:val="0"/>
      <w:marBottom w:val="0"/>
      <w:divBdr>
        <w:top w:val="none" w:sz="0" w:space="0" w:color="auto"/>
        <w:left w:val="none" w:sz="0" w:space="0" w:color="auto"/>
        <w:bottom w:val="none" w:sz="0" w:space="0" w:color="auto"/>
        <w:right w:val="none" w:sz="0" w:space="0" w:color="auto"/>
      </w:divBdr>
    </w:div>
    <w:div w:id="1312978792">
      <w:bodyDiv w:val="1"/>
      <w:marLeft w:val="0"/>
      <w:marRight w:val="0"/>
      <w:marTop w:val="0"/>
      <w:marBottom w:val="0"/>
      <w:divBdr>
        <w:top w:val="none" w:sz="0" w:space="0" w:color="auto"/>
        <w:left w:val="none" w:sz="0" w:space="0" w:color="auto"/>
        <w:bottom w:val="none" w:sz="0" w:space="0" w:color="auto"/>
        <w:right w:val="none" w:sz="0" w:space="0" w:color="auto"/>
      </w:divBdr>
    </w:div>
    <w:div w:id="1392466440">
      <w:bodyDiv w:val="1"/>
      <w:marLeft w:val="0"/>
      <w:marRight w:val="0"/>
      <w:marTop w:val="0"/>
      <w:marBottom w:val="0"/>
      <w:divBdr>
        <w:top w:val="none" w:sz="0" w:space="0" w:color="auto"/>
        <w:left w:val="none" w:sz="0" w:space="0" w:color="auto"/>
        <w:bottom w:val="none" w:sz="0" w:space="0" w:color="auto"/>
        <w:right w:val="none" w:sz="0" w:space="0" w:color="auto"/>
      </w:divBdr>
    </w:div>
    <w:div w:id="1432631263">
      <w:bodyDiv w:val="1"/>
      <w:marLeft w:val="0"/>
      <w:marRight w:val="0"/>
      <w:marTop w:val="0"/>
      <w:marBottom w:val="0"/>
      <w:divBdr>
        <w:top w:val="none" w:sz="0" w:space="0" w:color="auto"/>
        <w:left w:val="none" w:sz="0" w:space="0" w:color="auto"/>
        <w:bottom w:val="none" w:sz="0" w:space="0" w:color="auto"/>
        <w:right w:val="none" w:sz="0" w:space="0" w:color="auto"/>
      </w:divBdr>
    </w:div>
    <w:div w:id="1453749182">
      <w:bodyDiv w:val="1"/>
      <w:marLeft w:val="0"/>
      <w:marRight w:val="0"/>
      <w:marTop w:val="0"/>
      <w:marBottom w:val="0"/>
      <w:divBdr>
        <w:top w:val="none" w:sz="0" w:space="0" w:color="auto"/>
        <w:left w:val="none" w:sz="0" w:space="0" w:color="auto"/>
        <w:bottom w:val="none" w:sz="0" w:space="0" w:color="auto"/>
        <w:right w:val="none" w:sz="0" w:space="0" w:color="auto"/>
      </w:divBdr>
    </w:div>
    <w:div w:id="1489665317">
      <w:bodyDiv w:val="1"/>
      <w:marLeft w:val="0"/>
      <w:marRight w:val="0"/>
      <w:marTop w:val="0"/>
      <w:marBottom w:val="0"/>
      <w:divBdr>
        <w:top w:val="none" w:sz="0" w:space="0" w:color="auto"/>
        <w:left w:val="none" w:sz="0" w:space="0" w:color="auto"/>
        <w:bottom w:val="none" w:sz="0" w:space="0" w:color="auto"/>
        <w:right w:val="none" w:sz="0" w:space="0" w:color="auto"/>
      </w:divBdr>
    </w:div>
    <w:div w:id="1512572292">
      <w:bodyDiv w:val="1"/>
      <w:marLeft w:val="0"/>
      <w:marRight w:val="0"/>
      <w:marTop w:val="0"/>
      <w:marBottom w:val="0"/>
      <w:divBdr>
        <w:top w:val="none" w:sz="0" w:space="0" w:color="auto"/>
        <w:left w:val="none" w:sz="0" w:space="0" w:color="auto"/>
        <w:bottom w:val="none" w:sz="0" w:space="0" w:color="auto"/>
        <w:right w:val="none" w:sz="0" w:space="0" w:color="auto"/>
      </w:divBdr>
    </w:div>
    <w:div w:id="1512644912">
      <w:bodyDiv w:val="1"/>
      <w:marLeft w:val="0"/>
      <w:marRight w:val="0"/>
      <w:marTop w:val="0"/>
      <w:marBottom w:val="0"/>
      <w:divBdr>
        <w:top w:val="none" w:sz="0" w:space="0" w:color="auto"/>
        <w:left w:val="none" w:sz="0" w:space="0" w:color="auto"/>
        <w:bottom w:val="none" w:sz="0" w:space="0" w:color="auto"/>
        <w:right w:val="none" w:sz="0" w:space="0" w:color="auto"/>
      </w:divBdr>
    </w:div>
    <w:div w:id="1520774782">
      <w:bodyDiv w:val="1"/>
      <w:marLeft w:val="0"/>
      <w:marRight w:val="0"/>
      <w:marTop w:val="0"/>
      <w:marBottom w:val="0"/>
      <w:divBdr>
        <w:top w:val="none" w:sz="0" w:space="0" w:color="auto"/>
        <w:left w:val="none" w:sz="0" w:space="0" w:color="auto"/>
        <w:bottom w:val="none" w:sz="0" w:space="0" w:color="auto"/>
        <w:right w:val="none" w:sz="0" w:space="0" w:color="auto"/>
      </w:divBdr>
    </w:div>
    <w:div w:id="1580015465">
      <w:bodyDiv w:val="1"/>
      <w:marLeft w:val="0"/>
      <w:marRight w:val="0"/>
      <w:marTop w:val="0"/>
      <w:marBottom w:val="0"/>
      <w:divBdr>
        <w:top w:val="none" w:sz="0" w:space="0" w:color="auto"/>
        <w:left w:val="none" w:sz="0" w:space="0" w:color="auto"/>
        <w:bottom w:val="none" w:sz="0" w:space="0" w:color="auto"/>
        <w:right w:val="none" w:sz="0" w:space="0" w:color="auto"/>
      </w:divBdr>
    </w:div>
    <w:div w:id="1584299632">
      <w:bodyDiv w:val="1"/>
      <w:marLeft w:val="0"/>
      <w:marRight w:val="0"/>
      <w:marTop w:val="0"/>
      <w:marBottom w:val="0"/>
      <w:divBdr>
        <w:top w:val="none" w:sz="0" w:space="0" w:color="auto"/>
        <w:left w:val="none" w:sz="0" w:space="0" w:color="auto"/>
        <w:bottom w:val="none" w:sz="0" w:space="0" w:color="auto"/>
        <w:right w:val="none" w:sz="0" w:space="0" w:color="auto"/>
      </w:divBdr>
    </w:div>
    <w:div w:id="1584876378">
      <w:bodyDiv w:val="1"/>
      <w:marLeft w:val="0"/>
      <w:marRight w:val="0"/>
      <w:marTop w:val="0"/>
      <w:marBottom w:val="0"/>
      <w:divBdr>
        <w:top w:val="none" w:sz="0" w:space="0" w:color="auto"/>
        <w:left w:val="none" w:sz="0" w:space="0" w:color="auto"/>
        <w:bottom w:val="none" w:sz="0" w:space="0" w:color="auto"/>
        <w:right w:val="none" w:sz="0" w:space="0" w:color="auto"/>
      </w:divBdr>
    </w:div>
    <w:div w:id="1587572826">
      <w:bodyDiv w:val="1"/>
      <w:marLeft w:val="0"/>
      <w:marRight w:val="0"/>
      <w:marTop w:val="0"/>
      <w:marBottom w:val="0"/>
      <w:divBdr>
        <w:top w:val="none" w:sz="0" w:space="0" w:color="auto"/>
        <w:left w:val="none" w:sz="0" w:space="0" w:color="auto"/>
        <w:bottom w:val="none" w:sz="0" w:space="0" w:color="auto"/>
        <w:right w:val="none" w:sz="0" w:space="0" w:color="auto"/>
      </w:divBdr>
    </w:div>
    <w:div w:id="1589921445">
      <w:bodyDiv w:val="1"/>
      <w:marLeft w:val="0"/>
      <w:marRight w:val="0"/>
      <w:marTop w:val="0"/>
      <w:marBottom w:val="0"/>
      <w:divBdr>
        <w:top w:val="none" w:sz="0" w:space="0" w:color="auto"/>
        <w:left w:val="none" w:sz="0" w:space="0" w:color="auto"/>
        <w:bottom w:val="none" w:sz="0" w:space="0" w:color="auto"/>
        <w:right w:val="none" w:sz="0" w:space="0" w:color="auto"/>
      </w:divBdr>
    </w:div>
    <w:div w:id="1615987324">
      <w:bodyDiv w:val="1"/>
      <w:marLeft w:val="0"/>
      <w:marRight w:val="0"/>
      <w:marTop w:val="0"/>
      <w:marBottom w:val="0"/>
      <w:divBdr>
        <w:top w:val="none" w:sz="0" w:space="0" w:color="auto"/>
        <w:left w:val="none" w:sz="0" w:space="0" w:color="auto"/>
        <w:bottom w:val="none" w:sz="0" w:space="0" w:color="auto"/>
        <w:right w:val="none" w:sz="0" w:space="0" w:color="auto"/>
      </w:divBdr>
    </w:div>
    <w:div w:id="1637223478">
      <w:bodyDiv w:val="1"/>
      <w:marLeft w:val="0"/>
      <w:marRight w:val="0"/>
      <w:marTop w:val="0"/>
      <w:marBottom w:val="0"/>
      <w:divBdr>
        <w:top w:val="none" w:sz="0" w:space="0" w:color="auto"/>
        <w:left w:val="none" w:sz="0" w:space="0" w:color="auto"/>
        <w:bottom w:val="none" w:sz="0" w:space="0" w:color="auto"/>
        <w:right w:val="none" w:sz="0" w:space="0" w:color="auto"/>
      </w:divBdr>
    </w:div>
    <w:div w:id="1658145622">
      <w:bodyDiv w:val="1"/>
      <w:marLeft w:val="0"/>
      <w:marRight w:val="0"/>
      <w:marTop w:val="0"/>
      <w:marBottom w:val="0"/>
      <w:divBdr>
        <w:top w:val="none" w:sz="0" w:space="0" w:color="auto"/>
        <w:left w:val="none" w:sz="0" w:space="0" w:color="auto"/>
        <w:bottom w:val="none" w:sz="0" w:space="0" w:color="auto"/>
        <w:right w:val="none" w:sz="0" w:space="0" w:color="auto"/>
      </w:divBdr>
    </w:div>
    <w:div w:id="1665356708">
      <w:bodyDiv w:val="1"/>
      <w:marLeft w:val="0"/>
      <w:marRight w:val="0"/>
      <w:marTop w:val="0"/>
      <w:marBottom w:val="0"/>
      <w:divBdr>
        <w:top w:val="none" w:sz="0" w:space="0" w:color="auto"/>
        <w:left w:val="none" w:sz="0" w:space="0" w:color="auto"/>
        <w:bottom w:val="none" w:sz="0" w:space="0" w:color="auto"/>
        <w:right w:val="none" w:sz="0" w:space="0" w:color="auto"/>
      </w:divBdr>
    </w:div>
    <w:div w:id="1667829266">
      <w:bodyDiv w:val="1"/>
      <w:marLeft w:val="0"/>
      <w:marRight w:val="0"/>
      <w:marTop w:val="0"/>
      <w:marBottom w:val="0"/>
      <w:divBdr>
        <w:top w:val="none" w:sz="0" w:space="0" w:color="auto"/>
        <w:left w:val="none" w:sz="0" w:space="0" w:color="auto"/>
        <w:bottom w:val="none" w:sz="0" w:space="0" w:color="auto"/>
        <w:right w:val="none" w:sz="0" w:space="0" w:color="auto"/>
      </w:divBdr>
    </w:div>
    <w:div w:id="1701082502">
      <w:bodyDiv w:val="1"/>
      <w:marLeft w:val="0"/>
      <w:marRight w:val="0"/>
      <w:marTop w:val="0"/>
      <w:marBottom w:val="0"/>
      <w:divBdr>
        <w:top w:val="none" w:sz="0" w:space="0" w:color="auto"/>
        <w:left w:val="none" w:sz="0" w:space="0" w:color="auto"/>
        <w:bottom w:val="none" w:sz="0" w:space="0" w:color="auto"/>
        <w:right w:val="none" w:sz="0" w:space="0" w:color="auto"/>
      </w:divBdr>
    </w:div>
    <w:div w:id="1706561457">
      <w:bodyDiv w:val="1"/>
      <w:marLeft w:val="0"/>
      <w:marRight w:val="0"/>
      <w:marTop w:val="0"/>
      <w:marBottom w:val="0"/>
      <w:divBdr>
        <w:top w:val="none" w:sz="0" w:space="0" w:color="auto"/>
        <w:left w:val="none" w:sz="0" w:space="0" w:color="auto"/>
        <w:bottom w:val="none" w:sz="0" w:space="0" w:color="auto"/>
        <w:right w:val="none" w:sz="0" w:space="0" w:color="auto"/>
      </w:divBdr>
    </w:div>
    <w:div w:id="1717117223">
      <w:bodyDiv w:val="1"/>
      <w:marLeft w:val="0"/>
      <w:marRight w:val="0"/>
      <w:marTop w:val="0"/>
      <w:marBottom w:val="0"/>
      <w:divBdr>
        <w:top w:val="none" w:sz="0" w:space="0" w:color="auto"/>
        <w:left w:val="none" w:sz="0" w:space="0" w:color="auto"/>
        <w:bottom w:val="none" w:sz="0" w:space="0" w:color="auto"/>
        <w:right w:val="none" w:sz="0" w:space="0" w:color="auto"/>
      </w:divBdr>
      <w:divsChild>
        <w:div w:id="1163544844">
          <w:marLeft w:val="0"/>
          <w:marRight w:val="0"/>
          <w:marTop w:val="0"/>
          <w:marBottom w:val="0"/>
          <w:divBdr>
            <w:top w:val="none" w:sz="0" w:space="0" w:color="auto"/>
            <w:left w:val="none" w:sz="0" w:space="0" w:color="auto"/>
            <w:bottom w:val="none" w:sz="0" w:space="0" w:color="auto"/>
            <w:right w:val="none" w:sz="0" w:space="0" w:color="auto"/>
          </w:divBdr>
          <w:divsChild>
            <w:div w:id="1674918361">
              <w:marLeft w:val="0"/>
              <w:marRight w:val="0"/>
              <w:marTop w:val="0"/>
              <w:marBottom w:val="0"/>
              <w:divBdr>
                <w:top w:val="none" w:sz="0" w:space="0" w:color="auto"/>
                <w:left w:val="none" w:sz="0" w:space="0" w:color="auto"/>
                <w:bottom w:val="none" w:sz="0" w:space="0" w:color="auto"/>
                <w:right w:val="none" w:sz="0" w:space="0" w:color="auto"/>
              </w:divBdr>
              <w:divsChild>
                <w:div w:id="19114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1097">
      <w:bodyDiv w:val="1"/>
      <w:marLeft w:val="0"/>
      <w:marRight w:val="0"/>
      <w:marTop w:val="0"/>
      <w:marBottom w:val="0"/>
      <w:divBdr>
        <w:top w:val="none" w:sz="0" w:space="0" w:color="auto"/>
        <w:left w:val="none" w:sz="0" w:space="0" w:color="auto"/>
        <w:bottom w:val="none" w:sz="0" w:space="0" w:color="auto"/>
        <w:right w:val="none" w:sz="0" w:space="0" w:color="auto"/>
      </w:divBdr>
    </w:div>
    <w:div w:id="1757170163">
      <w:bodyDiv w:val="1"/>
      <w:marLeft w:val="0"/>
      <w:marRight w:val="0"/>
      <w:marTop w:val="0"/>
      <w:marBottom w:val="0"/>
      <w:divBdr>
        <w:top w:val="none" w:sz="0" w:space="0" w:color="auto"/>
        <w:left w:val="none" w:sz="0" w:space="0" w:color="auto"/>
        <w:bottom w:val="none" w:sz="0" w:space="0" w:color="auto"/>
        <w:right w:val="none" w:sz="0" w:space="0" w:color="auto"/>
      </w:divBdr>
    </w:div>
    <w:div w:id="1786539120">
      <w:bodyDiv w:val="1"/>
      <w:marLeft w:val="0"/>
      <w:marRight w:val="0"/>
      <w:marTop w:val="0"/>
      <w:marBottom w:val="0"/>
      <w:divBdr>
        <w:top w:val="none" w:sz="0" w:space="0" w:color="auto"/>
        <w:left w:val="none" w:sz="0" w:space="0" w:color="auto"/>
        <w:bottom w:val="none" w:sz="0" w:space="0" w:color="auto"/>
        <w:right w:val="none" w:sz="0" w:space="0" w:color="auto"/>
      </w:divBdr>
    </w:div>
    <w:div w:id="1790204444">
      <w:bodyDiv w:val="1"/>
      <w:marLeft w:val="0"/>
      <w:marRight w:val="0"/>
      <w:marTop w:val="0"/>
      <w:marBottom w:val="0"/>
      <w:divBdr>
        <w:top w:val="none" w:sz="0" w:space="0" w:color="auto"/>
        <w:left w:val="none" w:sz="0" w:space="0" w:color="auto"/>
        <w:bottom w:val="none" w:sz="0" w:space="0" w:color="auto"/>
        <w:right w:val="none" w:sz="0" w:space="0" w:color="auto"/>
      </w:divBdr>
      <w:divsChild>
        <w:div w:id="717900124">
          <w:marLeft w:val="0"/>
          <w:marRight w:val="0"/>
          <w:marTop w:val="0"/>
          <w:marBottom w:val="0"/>
          <w:divBdr>
            <w:top w:val="none" w:sz="0" w:space="0" w:color="auto"/>
            <w:left w:val="none" w:sz="0" w:space="0" w:color="auto"/>
            <w:bottom w:val="none" w:sz="0" w:space="0" w:color="auto"/>
            <w:right w:val="none" w:sz="0" w:space="0" w:color="auto"/>
          </w:divBdr>
          <w:divsChild>
            <w:div w:id="754666853">
              <w:marLeft w:val="0"/>
              <w:marRight w:val="0"/>
              <w:marTop w:val="0"/>
              <w:marBottom w:val="0"/>
              <w:divBdr>
                <w:top w:val="none" w:sz="0" w:space="0" w:color="auto"/>
                <w:left w:val="none" w:sz="0" w:space="0" w:color="auto"/>
                <w:bottom w:val="none" w:sz="0" w:space="0" w:color="auto"/>
                <w:right w:val="none" w:sz="0" w:space="0" w:color="auto"/>
              </w:divBdr>
              <w:divsChild>
                <w:div w:id="539898885">
                  <w:marLeft w:val="0"/>
                  <w:marRight w:val="0"/>
                  <w:marTop w:val="0"/>
                  <w:marBottom w:val="0"/>
                  <w:divBdr>
                    <w:top w:val="none" w:sz="0" w:space="0" w:color="auto"/>
                    <w:left w:val="none" w:sz="0" w:space="0" w:color="auto"/>
                    <w:bottom w:val="none" w:sz="0" w:space="0" w:color="auto"/>
                    <w:right w:val="none" w:sz="0" w:space="0" w:color="auto"/>
                  </w:divBdr>
                  <w:divsChild>
                    <w:div w:id="13475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85710">
      <w:bodyDiv w:val="1"/>
      <w:marLeft w:val="0"/>
      <w:marRight w:val="0"/>
      <w:marTop w:val="0"/>
      <w:marBottom w:val="0"/>
      <w:divBdr>
        <w:top w:val="none" w:sz="0" w:space="0" w:color="auto"/>
        <w:left w:val="none" w:sz="0" w:space="0" w:color="auto"/>
        <w:bottom w:val="none" w:sz="0" w:space="0" w:color="auto"/>
        <w:right w:val="none" w:sz="0" w:space="0" w:color="auto"/>
      </w:divBdr>
    </w:div>
    <w:div w:id="1826161937">
      <w:bodyDiv w:val="1"/>
      <w:marLeft w:val="0"/>
      <w:marRight w:val="0"/>
      <w:marTop w:val="0"/>
      <w:marBottom w:val="0"/>
      <w:divBdr>
        <w:top w:val="none" w:sz="0" w:space="0" w:color="auto"/>
        <w:left w:val="none" w:sz="0" w:space="0" w:color="auto"/>
        <w:bottom w:val="none" w:sz="0" w:space="0" w:color="auto"/>
        <w:right w:val="none" w:sz="0" w:space="0" w:color="auto"/>
      </w:divBdr>
    </w:div>
    <w:div w:id="1883513868">
      <w:bodyDiv w:val="1"/>
      <w:marLeft w:val="0"/>
      <w:marRight w:val="0"/>
      <w:marTop w:val="0"/>
      <w:marBottom w:val="0"/>
      <w:divBdr>
        <w:top w:val="none" w:sz="0" w:space="0" w:color="auto"/>
        <w:left w:val="none" w:sz="0" w:space="0" w:color="auto"/>
        <w:bottom w:val="none" w:sz="0" w:space="0" w:color="auto"/>
        <w:right w:val="none" w:sz="0" w:space="0" w:color="auto"/>
      </w:divBdr>
    </w:div>
    <w:div w:id="1905409310">
      <w:bodyDiv w:val="1"/>
      <w:marLeft w:val="0"/>
      <w:marRight w:val="0"/>
      <w:marTop w:val="0"/>
      <w:marBottom w:val="0"/>
      <w:divBdr>
        <w:top w:val="none" w:sz="0" w:space="0" w:color="auto"/>
        <w:left w:val="none" w:sz="0" w:space="0" w:color="auto"/>
        <w:bottom w:val="none" w:sz="0" w:space="0" w:color="auto"/>
        <w:right w:val="none" w:sz="0" w:space="0" w:color="auto"/>
      </w:divBdr>
    </w:div>
    <w:div w:id="1917008429">
      <w:bodyDiv w:val="1"/>
      <w:marLeft w:val="0"/>
      <w:marRight w:val="0"/>
      <w:marTop w:val="0"/>
      <w:marBottom w:val="0"/>
      <w:divBdr>
        <w:top w:val="none" w:sz="0" w:space="0" w:color="auto"/>
        <w:left w:val="none" w:sz="0" w:space="0" w:color="auto"/>
        <w:bottom w:val="none" w:sz="0" w:space="0" w:color="auto"/>
        <w:right w:val="none" w:sz="0" w:space="0" w:color="auto"/>
      </w:divBdr>
    </w:div>
    <w:div w:id="1918249250">
      <w:bodyDiv w:val="1"/>
      <w:marLeft w:val="0"/>
      <w:marRight w:val="0"/>
      <w:marTop w:val="0"/>
      <w:marBottom w:val="0"/>
      <w:divBdr>
        <w:top w:val="none" w:sz="0" w:space="0" w:color="auto"/>
        <w:left w:val="none" w:sz="0" w:space="0" w:color="auto"/>
        <w:bottom w:val="none" w:sz="0" w:space="0" w:color="auto"/>
        <w:right w:val="none" w:sz="0" w:space="0" w:color="auto"/>
      </w:divBdr>
    </w:div>
    <w:div w:id="1920209501">
      <w:bodyDiv w:val="1"/>
      <w:marLeft w:val="0"/>
      <w:marRight w:val="0"/>
      <w:marTop w:val="0"/>
      <w:marBottom w:val="0"/>
      <w:divBdr>
        <w:top w:val="none" w:sz="0" w:space="0" w:color="auto"/>
        <w:left w:val="none" w:sz="0" w:space="0" w:color="auto"/>
        <w:bottom w:val="none" w:sz="0" w:space="0" w:color="auto"/>
        <w:right w:val="none" w:sz="0" w:space="0" w:color="auto"/>
      </w:divBdr>
    </w:div>
    <w:div w:id="1931887164">
      <w:bodyDiv w:val="1"/>
      <w:marLeft w:val="0"/>
      <w:marRight w:val="0"/>
      <w:marTop w:val="0"/>
      <w:marBottom w:val="0"/>
      <w:divBdr>
        <w:top w:val="none" w:sz="0" w:space="0" w:color="auto"/>
        <w:left w:val="none" w:sz="0" w:space="0" w:color="auto"/>
        <w:bottom w:val="none" w:sz="0" w:space="0" w:color="auto"/>
        <w:right w:val="none" w:sz="0" w:space="0" w:color="auto"/>
      </w:divBdr>
    </w:div>
    <w:div w:id="1938175364">
      <w:bodyDiv w:val="1"/>
      <w:marLeft w:val="0"/>
      <w:marRight w:val="0"/>
      <w:marTop w:val="0"/>
      <w:marBottom w:val="0"/>
      <w:divBdr>
        <w:top w:val="none" w:sz="0" w:space="0" w:color="auto"/>
        <w:left w:val="none" w:sz="0" w:space="0" w:color="auto"/>
        <w:bottom w:val="none" w:sz="0" w:space="0" w:color="auto"/>
        <w:right w:val="none" w:sz="0" w:space="0" w:color="auto"/>
      </w:divBdr>
    </w:div>
    <w:div w:id="1940020378">
      <w:bodyDiv w:val="1"/>
      <w:marLeft w:val="0"/>
      <w:marRight w:val="0"/>
      <w:marTop w:val="0"/>
      <w:marBottom w:val="0"/>
      <w:divBdr>
        <w:top w:val="none" w:sz="0" w:space="0" w:color="auto"/>
        <w:left w:val="none" w:sz="0" w:space="0" w:color="auto"/>
        <w:bottom w:val="none" w:sz="0" w:space="0" w:color="auto"/>
        <w:right w:val="none" w:sz="0" w:space="0" w:color="auto"/>
      </w:divBdr>
    </w:div>
    <w:div w:id="1961717017">
      <w:bodyDiv w:val="1"/>
      <w:marLeft w:val="0"/>
      <w:marRight w:val="0"/>
      <w:marTop w:val="0"/>
      <w:marBottom w:val="0"/>
      <w:divBdr>
        <w:top w:val="none" w:sz="0" w:space="0" w:color="auto"/>
        <w:left w:val="none" w:sz="0" w:space="0" w:color="auto"/>
        <w:bottom w:val="none" w:sz="0" w:space="0" w:color="auto"/>
        <w:right w:val="none" w:sz="0" w:space="0" w:color="auto"/>
      </w:divBdr>
    </w:div>
    <w:div w:id="1984700345">
      <w:bodyDiv w:val="1"/>
      <w:marLeft w:val="0"/>
      <w:marRight w:val="0"/>
      <w:marTop w:val="0"/>
      <w:marBottom w:val="0"/>
      <w:divBdr>
        <w:top w:val="none" w:sz="0" w:space="0" w:color="auto"/>
        <w:left w:val="none" w:sz="0" w:space="0" w:color="auto"/>
        <w:bottom w:val="none" w:sz="0" w:space="0" w:color="auto"/>
        <w:right w:val="none" w:sz="0" w:space="0" w:color="auto"/>
      </w:divBdr>
    </w:div>
    <w:div w:id="2008633593">
      <w:bodyDiv w:val="1"/>
      <w:marLeft w:val="0"/>
      <w:marRight w:val="0"/>
      <w:marTop w:val="0"/>
      <w:marBottom w:val="0"/>
      <w:divBdr>
        <w:top w:val="none" w:sz="0" w:space="0" w:color="auto"/>
        <w:left w:val="none" w:sz="0" w:space="0" w:color="auto"/>
        <w:bottom w:val="none" w:sz="0" w:space="0" w:color="auto"/>
        <w:right w:val="none" w:sz="0" w:space="0" w:color="auto"/>
      </w:divBdr>
    </w:div>
    <w:div w:id="2012372851">
      <w:bodyDiv w:val="1"/>
      <w:marLeft w:val="0"/>
      <w:marRight w:val="0"/>
      <w:marTop w:val="0"/>
      <w:marBottom w:val="0"/>
      <w:divBdr>
        <w:top w:val="none" w:sz="0" w:space="0" w:color="auto"/>
        <w:left w:val="none" w:sz="0" w:space="0" w:color="auto"/>
        <w:bottom w:val="none" w:sz="0" w:space="0" w:color="auto"/>
        <w:right w:val="none" w:sz="0" w:space="0" w:color="auto"/>
      </w:divBdr>
    </w:div>
    <w:div w:id="2028022835">
      <w:bodyDiv w:val="1"/>
      <w:marLeft w:val="0"/>
      <w:marRight w:val="0"/>
      <w:marTop w:val="0"/>
      <w:marBottom w:val="0"/>
      <w:divBdr>
        <w:top w:val="none" w:sz="0" w:space="0" w:color="auto"/>
        <w:left w:val="none" w:sz="0" w:space="0" w:color="auto"/>
        <w:bottom w:val="none" w:sz="0" w:space="0" w:color="auto"/>
        <w:right w:val="none" w:sz="0" w:space="0" w:color="auto"/>
      </w:divBdr>
    </w:div>
    <w:div w:id="2120252063">
      <w:bodyDiv w:val="1"/>
      <w:marLeft w:val="0"/>
      <w:marRight w:val="0"/>
      <w:marTop w:val="0"/>
      <w:marBottom w:val="0"/>
      <w:divBdr>
        <w:top w:val="none" w:sz="0" w:space="0" w:color="auto"/>
        <w:left w:val="none" w:sz="0" w:space="0" w:color="auto"/>
        <w:bottom w:val="none" w:sz="0" w:space="0" w:color="auto"/>
        <w:right w:val="none" w:sz="0" w:space="0" w:color="auto"/>
      </w:divBdr>
    </w:div>
    <w:div w:id="21214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gallica.bnf.fr/ark:/12148/bpt6k1060720" TargetMode="External"/><Relationship Id="rId26" Type="http://schemas.openxmlformats.org/officeDocument/2006/relationships/hyperlink" Target="https://ru.wikipedia.org/wiki/%D0%9A%D0%BE%D1%80%D0%BE%D1%82%D0%B0%D0%B5%D0%B2,_%D0%90%D0%BD%D0%B4%D1%80%D0%B5%D0%B9_%D0%92%D0%B8%D1%82%D0%B0%D0%BB%D1%8C%D0%B5%D0%B2%D0%B8%D1%87" TargetMode="External"/><Relationship Id="rId39" Type="http://schemas.openxmlformats.org/officeDocument/2006/relationships/theme" Target="theme/theme1.xml"/><Relationship Id="rId21" Type="http://schemas.openxmlformats.org/officeDocument/2006/relationships/hyperlink" Target="https://ru.wikipedia.org/wiki/%D0%A4%D0%BE%D1%80%D1%80%D0%B5%D1%81%D1%82%D0%B5%D1%80,_%D0%94%D0%B6%D0%B5%D0%B9" TargetMode="External"/><Relationship Id="rId34" Type="http://schemas.openxmlformats.org/officeDocument/2006/relationships/hyperlink" Target="https://cyberleninka.ru/article/n/kreditnaya-ekspansiya-kak-ugroza-ekonomicheskoy-bezopasnosti-rossii-na-primere-globalnogo-finansovo-ekonomicheskogo-krizis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n.wikipedia.org/wiki/The_Review_of_Economics_and_Statistics" TargetMode="External"/><Relationship Id="rId25" Type="http://schemas.openxmlformats.org/officeDocument/2006/relationships/hyperlink" Target="https://en.wikipedia.org/wiki/Tessaleno_Devezas" TargetMode="External"/><Relationship Id="rId33" Type="http://schemas.openxmlformats.org/officeDocument/2006/relationships/hyperlink" Target="https://econ.wikireading.ru/2875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stor.org/stable/1927031" TargetMode="External"/><Relationship Id="rId20" Type="http://schemas.openxmlformats.org/officeDocument/2006/relationships/hyperlink" Target="https://ru.wikipedia.org/wiki/%D0%A0%D0%B8%D1%82%D0%BC%D1%8B_%D0%9A%D1%83%D0%B7%D0%BD%D0%B5%D1%86%D0%B0" TargetMode="External"/><Relationship Id="rId29" Type="http://schemas.openxmlformats.org/officeDocument/2006/relationships/hyperlink" Target="https://ru.wikipedia.org/wiki/%D0%A4%D0%B8%D0%BD%D0%B0%D0%BD%D1%81%D0%BE%D0%B2%D1%8B%D0%B5_%D1%83%D1%87%D1%80%D0%B5%D0%B6%D0%B4%D0%B5%D0%BD%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u.wikipedia.org/wiki/%D0%93%D1%80%D0%B8%D0%BD%D0%B8%D0%BD,_%D0%9B%D0%B5%D0%BE%D0%BD%D0%B8%D0%B4_%D0%95%D1%84%D0%B8%D0%BC%D0%BE%D0%B2%D0%B8%D1%87" TargetMode="External"/><Relationship Id="rId32" Type="http://schemas.openxmlformats.org/officeDocument/2006/relationships/hyperlink" Target="https://cyberleninka.ru/article/n/protivorechiya-proizvodstvennogo-i-finansovogo-sektorov-ekonomiki-dlya-formirovaniya-putey-povysheniya-effektivnosti-sovremennoy"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alyautdinov.ru/post/ekonomicheskij-cikl-fazy-i-vidy" TargetMode="External"/><Relationship Id="rId23" Type="http://schemas.openxmlformats.org/officeDocument/2006/relationships/hyperlink" Target="http://www.sociostudies.org/almanac/k_waves/k_waves_1_en/" TargetMode="External"/><Relationship Id="rId28" Type="http://schemas.openxmlformats.org/officeDocument/2006/relationships/hyperlink" Target="https://psyera.ru/6445/finansovye-instituty-ih-vidy-i-funkcii"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ru.wikipedia.org/wiki/%D0%A6%D0%B8%D0%BA%D0%BB%D1%8B_%D0%96%D1%8E%D0%B3%D0%BB%D1%8F%D1%80%D0%B0" TargetMode="External"/><Relationship Id="rId31" Type="http://schemas.openxmlformats.org/officeDocument/2006/relationships/hyperlink" Target="https://versia.ru/banki-i-finansovyj-kriz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ru.wikipedia.org/wiki/%D0%A6%D0%B8%D0%BA%D0%BB%D1%8B_%D0%9A%D0%BE%D0%BD%D0%B4%D1%80%D0%B0%D1%82%D1%8C%D0%B5%D0%B2%D0%B0" TargetMode="External"/><Relationship Id="rId27" Type="http://schemas.openxmlformats.org/officeDocument/2006/relationships/hyperlink" Target="https://cyberleninka.ru/article/n/tsiklichnost-ekonomiki-i-finansovye-krizisy/viewer" TargetMode="External"/><Relationship Id="rId30" Type="http://schemas.openxmlformats.org/officeDocument/2006/relationships/hyperlink" Target="https://cyberleninka.ru/article/n/sovremennyy-vzglyad-na-protivorechiya-realnogo-i-finansovogo-sektorov-ekonomiki" TargetMode="External"/><Relationship Id="rId35" Type="http://schemas.openxmlformats.org/officeDocument/2006/relationships/hyperlink" Target="https://cyberleninka.ru/article/n/kreditnaya-ekspansiya-i-delovaya-aktivnost-analiz-na-primere-respubliki-dagestan"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AA57-BC8F-C945-8C68-D5D4C7F3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2510</TotalTime>
  <Pages>62</Pages>
  <Words>11510</Words>
  <Characters>79194</Characters>
  <Application>Microsoft Office Word</Application>
  <DocSecurity>0</DocSecurity>
  <Lines>1583</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Шмелев</dc:creator>
  <cp:keywords/>
  <dc:description/>
  <cp:lastModifiedBy>Егор Шмелев</cp:lastModifiedBy>
  <cp:revision>418</cp:revision>
  <dcterms:created xsi:type="dcterms:W3CDTF">2020-01-03T13:55:00Z</dcterms:created>
  <dcterms:modified xsi:type="dcterms:W3CDTF">2020-06-01T18:14:00Z</dcterms:modified>
</cp:coreProperties>
</file>