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AE04DB" w14:textId="77777777" w:rsidR="00A75EAA" w:rsidRPr="00CF4243" w:rsidRDefault="00A75EAA" w:rsidP="00C52531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7AFD089E" w14:textId="77777777" w:rsidR="00A75EAA" w:rsidRPr="00CF4243" w:rsidRDefault="00A75EAA" w:rsidP="00C52531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2612E7B3" w14:textId="77777777" w:rsidR="00E03787" w:rsidRPr="00CF4243" w:rsidRDefault="00E03787" w:rsidP="00965B9B">
      <w:pPr>
        <w:jc w:val="center"/>
        <w:rPr>
          <w:rFonts w:ascii="Times New Roman" w:hAnsi="Times New Roman" w:cs="Times New Roman"/>
          <w:spacing w:val="2"/>
          <w:sz w:val="26"/>
          <w:szCs w:val="26"/>
        </w:rPr>
      </w:pPr>
      <w:r w:rsidRPr="00CF4243">
        <w:rPr>
          <w:rFonts w:ascii="Times New Roman" w:hAnsi="Times New Roman" w:cs="Times New Roman"/>
          <w:spacing w:val="2"/>
          <w:sz w:val="26"/>
          <w:szCs w:val="26"/>
        </w:rPr>
        <w:t>Санкт-Петербургский государственный университет</w:t>
      </w:r>
    </w:p>
    <w:p w14:paraId="3E4F7B65" w14:textId="77777777" w:rsidR="00E03787" w:rsidRPr="00CF4243" w:rsidRDefault="00E03787" w:rsidP="00965B9B">
      <w:pPr>
        <w:rPr>
          <w:rFonts w:ascii="Times New Roman" w:hAnsi="Times New Roman" w:cs="Times New Roman"/>
          <w:spacing w:val="2"/>
          <w:sz w:val="26"/>
          <w:szCs w:val="26"/>
        </w:rPr>
      </w:pPr>
    </w:p>
    <w:p w14:paraId="0A3DA278" w14:textId="77777777" w:rsidR="00E03787" w:rsidRPr="00CF4243" w:rsidRDefault="00E03787" w:rsidP="00965B9B">
      <w:pPr>
        <w:rPr>
          <w:rFonts w:ascii="Times New Roman" w:hAnsi="Times New Roman" w:cs="Times New Roman"/>
          <w:sz w:val="26"/>
          <w:szCs w:val="26"/>
        </w:rPr>
      </w:pPr>
    </w:p>
    <w:p w14:paraId="6AFA6FBA" w14:textId="77777777" w:rsidR="00965B9B" w:rsidRPr="00CF4243" w:rsidRDefault="00965B9B" w:rsidP="00965B9B">
      <w:pPr>
        <w:rPr>
          <w:rFonts w:ascii="Times New Roman" w:hAnsi="Times New Roman" w:cs="Times New Roman"/>
          <w:sz w:val="26"/>
          <w:szCs w:val="26"/>
        </w:rPr>
      </w:pPr>
    </w:p>
    <w:p w14:paraId="249D2AC2" w14:textId="77777777" w:rsidR="00965B9B" w:rsidRPr="00CF4243" w:rsidRDefault="00965B9B" w:rsidP="00965B9B">
      <w:pPr>
        <w:rPr>
          <w:rFonts w:ascii="Times New Roman" w:hAnsi="Times New Roman" w:cs="Times New Roman"/>
          <w:sz w:val="26"/>
          <w:szCs w:val="26"/>
        </w:rPr>
      </w:pPr>
    </w:p>
    <w:p w14:paraId="4C095609" w14:textId="77777777" w:rsidR="00965B9B" w:rsidRPr="00CF4243" w:rsidRDefault="00965B9B" w:rsidP="00965B9B">
      <w:pPr>
        <w:rPr>
          <w:rFonts w:ascii="Times New Roman" w:hAnsi="Times New Roman" w:cs="Times New Roman"/>
          <w:sz w:val="26"/>
          <w:szCs w:val="26"/>
        </w:rPr>
      </w:pPr>
    </w:p>
    <w:p w14:paraId="3C7E1571" w14:textId="77777777" w:rsidR="00965B9B" w:rsidRPr="00CF4243" w:rsidRDefault="00965B9B" w:rsidP="00965B9B">
      <w:pPr>
        <w:rPr>
          <w:rFonts w:ascii="Times New Roman" w:hAnsi="Times New Roman" w:cs="Times New Roman"/>
          <w:sz w:val="26"/>
          <w:szCs w:val="26"/>
        </w:rPr>
      </w:pPr>
    </w:p>
    <w:p w14:paraId="798E81B9" w14:textId="3F7F2EA4" w:rsidR="00E03787" w:rsidRPr="00CF4243" w:rsidRDefault="00773192" w:rsidP="00965B9B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F4243">
        <w:rPr>
          <w:rFonts w:ascii="Times New Roman" w:hAnsi="Times New Roman" w:cs="Times New Roman"/>
          <w:b/>
          <w:bCs/>
          <w:i/>
          <w:position w:val="-1"/>
          <w:sz w:val="26"/>
          <w:szCs w:val="26"/>
        </w:rPr>
        <w:t>ИСАКОВ</w:t>
      </w:r>
      <w:r w:rsidR="00965B9B" w:rsidRPr="00CF4243">
        <w:rPr>
          <w:rFonts w:ascii="Times New Roman" w:hAnsi="Times New Roman" w:cs="Times New Roman"/>
          <w:b/>
          <w:bCs/>
          <w:i/>
          <w:position w:val="-1"/>
          <w:sz w:val="26"/>
          <w:szCs w:val="26"/>
        </w:rPr>
        <w:t xml:space="preserve"> </w:t>
      </w:r>
      <w:r w:rsidRPr="00CF4243">
        <w:rPr>
          <w:rFonts w:ascii="Times New Roman" w:hAnsi="Times New Roman" w:cs="Times New Roman"/>
          <w:b/>
          <w:bCs/>
          <w:i/>
          <w:position w:val="-1"/>
          <w:sz w:val="26"/>
          <w:szCs w:val="26"/>
        </w:rPr>
        <w:t>Николай Анатольевич</w:t>
      </w:r>
    </w:p>
    <w:p w14:paraId="6B1395E2" w14:textId="77777777" w:rsidR="00E03787" w:rsidRPr="00CF4243" w:rsidRDefault="00E03787" w:rsidP="00965B9B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6969ECB8" w14:textId="77777777" w:rsidR="00E03787" w:rsidRPr="00CF4243" w:rsidRDefault="00E03787" w:rsidP="00965B9B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F4243">
        <w:rPr>
          <w:rFonts w:ascii="Times New Roman" w:hAnsi="Times New Roman" w:cs="Times New Roman"/>
          <w:b/>
          <w:bCs/>
          <w:sz w:val="26"/>
          <w:szCs w:val="26"/>
        </w:rPr>
        <w:t>Выпускная квалификационная работа</w:t>
      </w:r>
    </w:p>
    <w:p w14:paraId="1FAB4528" w14:textId="77777777" w:rsidR="00E03787" w:rsidRPr="00CF4243" w:rsidRDefault="00E03787" w:rsidP="00965B9B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0888E21B" w14:textId="63FAF30B" w:rsidR="00E03787" w:rsidRPr="00CF4243" w:rsidRDefault="00773192" w:rsidP="00965B9B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F4243">
        <w:rPr>
          <w:rFonts w:ascii="Times New Roman" w:hAnsi="Times New Roman" w:cs="Times New Roman"/>
          <w:b/>
          <w:bCs/>
          <w:i/>
          <w:sz w:val="26"/>
          <w:szCs w:val="26"/>
        </w:rPr>
        <w:t>Динамические свойства адсорбционных и нанесенных слоев макромолекул, содержащих фуллерены</w:t>
      </w:r>
      <w:r w:rsidR="00965B9B" w:rsidRPr="00CF4243">
        <w:rPr>
          <w:rFonts w:ascii="Times New Roman" w:hAnsi="Times New Roman" w:cs="Times New Roman"/>
          <w:b/>
          <w:bCs/>
          <w:i/>
          <w:sz w:val="26"/>
          <w:szCs w:val="26"/>
        </w:rPr>
        <w:t xml:space="preserve"> </w:t>
      </w:r>
    </w:p>
    <w:p w14:paraId="0656DFBB" w14:textId="77777777" w:rsidR="00E03787" w:rsidRPr="00CF4243" w:rsidRDefault="00E03787" w:rsidP="00965B9B">
      <w:pPr>
        <w:rPr>
          <w:rFonts w:ascii="Times New Roman" w:hAnsi="Times New Roman" w:cs="Times New Roman"/>
          <w:sz w:val="26"/>
          <w:szCs w:val="26"/>
        </w:rPr>
      </w:pPr>
    </w:p>
    <w:p w14:paraId="4DD1CC12" w14:textId="77777777" w:rsidR="00E03787" w:rsidRPr="00CF4243" w:rsidRDefault="00E03787" w:rsidP="00965B9B">
      <w:pPr>
        <w:rPr>
          <w:rFonts w:ascii="Times New Roman" w:hAnsi="Times New Roman" w:cs="Times New Roman"/>
          <w:sz w:val="26"/>
          <w:szCs w:val="26"/>
        </w:rPr>
      </w:pPr>
    </w:p>
    <w:p w14:paraId="048E9ECB" w14:textId="77777777" w:rsidR="00E03787" w:rsidRPr="00CF4243" w:rsidRDefault="00E03787" w:rsidP="00965B9B">
      <w:pPr>
        <w:rPr>
          <w:rFonts w:ascii="Times New Roman" w:hAnsi="Times New Roman" w:cs="Times New Roman"/>
          <w:sz w:val="26"/>
          <w:szCs w:val="26"/>
        </w:rPr>
      </w:pPr>
    </w:p>
    <w:p w14:paraId="22D1692B" w14:textId="47942BD1" w:rsidR="00A75EAA" w:rsidRPr="00CF4243" w:rsidRDefault="00A75EAA" w:rsidP="00965B9B">
      <w:pPr>
        <w:jc w:val="center"/>
        <w:rPr>
          <w:rFonts w:ascii="Times New Roman" w:hAnsi="Times New Roman" w:cs="Times New Roman"/>
          <w:spacing w:val="-1"/>
          <w:sz w:val="26"/>
          <w:szCs w:val="26"/>
        </w:rPr>
      </w:pPr>
      <w:r w:rsidRPr="00CF4243">
        <w:rPr>
          <w:rFonts w:ascii="Times New Roman" w:hAnsi="Times New Roman" w:cs="Times New Roman"/>
          <w:spacing w:val="-1"/>
          <w:sz w:val="26"/>
          <w:szCs w:val="26"/>
        </w:rPr>
        <w:t xml:space="preserve">Уровень образования: </w:t>
      </w:r>
      <w:r w:rsidR="00773192" w:rsidRPr="00CF4243">
        <w:rPr>
          <w:rFonts w:ascii="Times New Roman" w:hAnsi="Times New Roman" w:cs="Times New Roman"/>
          <w:spacing w:val="-1"/>
          <w:sz w:val="26"/>
          <w:szCs w:val="26"/>
        </w:rPr>
        <w:t>Бакалавриат</w:t>
      </w:r>
    </w:p>
    <w:p w14:paraId="6E6E7376" w14:textId="501BAB1F" w:rsidR="00E03787" w:rsidRPr="00CF4243" w:rsidRDefault="00E03787" w:rsidP="00965B9B">
      <w:pPr>
        <w:jc w:val="center"/>
        <w:rPr>
          <w:rFonts w:ascii="Times New Roman" w:hAnsi="Times New Roman" w:cs="Times New Roman"/>
          <w:spacing w:val="-1"/>
          <w:sz w:val="26"/>
          <w:szCs w:val="26"/>
        </w:rPr>
      </w:pPr>
      <w:r w:rsidRPr="00CF4243">
        <w:rPr>
          <w:rFonts w:ascii="Times New Roman" w:hAnsi="Times New Roman" w:cs="Times New Roman"/>
          <w:spacing w:val="-1"/>
          <w:sz w:val="26"/>
          <w:szCs w:val="26"/>
        </w:rPr>
        <w:t xml:space="preserve">Направление </w:t>
      </w:r>
      <w:r w:rsidR="00773192" w:rsidRPr="00CF4243">
        <w:rPr>
          <w:rFonts w:ascii="Times New Roman" w:hAnsi="Times New Roman" w:cs="Times New Roman"/>
          <w:i/>
          <w:spacing w:val="-1"/>
          <w:sz w:val="26"/>
          <w:szCs w:val="26"/>
        </w:rPr>
        <w:t>04.03.01 «Химия»</w:t>
      </w:r>
    </w:p>
    <w:p w14:paraId="1E506C08" w14:textId="20E1D0A8" w:rsidR="00E03787" w:rsidRPr="00CF4243" w:rsidRDefault="00E03787" w:rsidP="00965B9B">
      <w:pPr>
        <w:jc w:val="center"/>
        <w:rPr>
          <w:rFonts w:ascii="Times New Roman" w:hAnsi="Times New Roman" w:cs="Times New Roman"/>
          <w:spacing w:val="-1"/>
          <w:sz w:val="26"/>
          <w:szCs w:val="26"/>
        </w:rPr>
      </w:pPr>
      <w:r w:rsidRPr="00CF4243">
        <w:rPr>
          <w:rFonts w:ascii="Times New Roman" w:hAnsi="Times New Roman" w:cs="Times New Roman"/>
          <w:spacing w:val="-1"/>
          <w:sz w:val="26"/>
          <w:szCs w:val="26"/>
        </w:rPr>
        <w:t xml:space="preserve">Основная образовательная программа </w:t>
      </w:r>
      <w:r w:rsidR="00773192" w:rsidRPr="00CF4243">
        <w:rPr>
          <w:rFonts w:ascii="Times New Roman" w:hAnsi="Times New Roman" w:cs="Times New Roman"/>
          <w:i/>
          <w:spacing w:val="-1"/>
          <w:sz w:val="26"/>
          <w:szCs w:val="26"/>
        </w:rPr>
        <w:t>СВ.5014.2016 «Химия»</w:t>
      </w:r>
    </w:p>
    <w:p w14:paraId="0E4D339E" w14:textId="26B3155E" w:rsidR="00E03787" w:rsidRPr="00CF4243" w:rsidRDefault="009132CB" w:rsidP="00965B9B">
      <w:pPr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CF4243">
        <w:rPr>
          <w:rFonts w:ascii="Times New Roman" w:hAnsi="Times New Roman" w:cs="Times New Roman"/>
          <w:spacing w:val="-1"/>
          <w:sz w:val="26"/>
          <w:szCs w:val="26"/>
          <w:u w:val="single"/>
        </w:rPr>
        <w:t>Физико-химический профиль</w:t>
      </w:r>
    </w:p>
    <w:p w14:paraId="2A79B0CE" w14:textId="77777777" w:rsidR="00965B9B" w:rsidRPr="00CF4243" w:rsidRDefault="00965B9B" w:rsidP="00965B9B">
      <w:pPr>
        <w:rPr>
          <w:rFonts w:ascii="Times New Roman" w:hAnsi="Times New Roman" w:cs="Times New Roman"/>
          <w:sz w:val="26"/>
          <w:szCs w:val="26"/>
        </w:rPr>
      </w:pPr>
    </w:p>
    <w:p w14:paraId="0BD9EE83" w14:textId="77777777" w:rsidR="00965B9B" w:rsidRPr="00CF4243" w:rsidRDefault="00965B9B" w:rsidP="00965B9B">
      <w:pPr>
        <w:rPr>
          <w:rFonts w:ascii="Times New Roman" w:hAnsi="Times New Roman" w:cs="Times New Roman"/>
          <w:sz w:val="26"/>
          <w:szCs w:val="26"/>
        </w:rPr>
      </w:pPr>
    </w:p>
    <w:p w14:paraId="45F2A3AE" w14:textId="77777777" w:rsidR="00965B9B" w:rsidRPr="00CF4243" w:rsidRDefault="00965B9B" w:rsidP="00965B9B">
      <w:pPr>
        <w:rPr>
          <w:rFonts w:ascii="Times New Roman" w:hAnsi="Times New Roman" w:cs="Times New Roman"/>
          <w:sz w:val="26"/>
          <w:szCs w:val="26"/>
        </w:rPr>
      </w:pPr>
    </w:p>
    <w:p w14:paraId="6A850F8C" w14:textId="77777777" w:rsidR="00434785" w:rsidRPr="00CF4243" w:rsidRDefault="00434785" w:rsidP="00965B9B">
      <w:pPr>
        <w:rPr>
          <w:rFonts w:ascii="Times New Roman" w:hAnsi="Times New Roman" w:cs="Times New Roman"/>
          <w:sz w:val="26"/>
          <w:szCs w:val="26"/>
        </w:rPr>
      </w:pPr>
    </w:p>
    <w:p w14:paraId="53861BA1" w14:textId="77777777" w:rsidR="00434785" w:rsidRPr="00CF4243" w:rsidRDefault="00434785" w:rsidP="00965B9B">
      <w:pPr>
        <w:rPr>
          <w:rFonts w:ascii="Times New Roman" w:hAnsi="Times New Roman" w:cs="Times New Roman"/>
          <w:sz w:val="26"/>
          <w:szCs w:val="26"/>
        </w:rPr>
      </w:pPr>
    </w:p>
    <w:p w14:paraId="5ADEE2A7" w14:textId="77777777" w:rsidR="00434785" w:rsidRPr="00CF4243" w:rsidRDefault="00434785" w:rsidP="00965B9B">
      <w:pPr>
        <w:rPr>
          <w:rFonts w:ascii="Times New Roman" w:hAnsi="Times New Roman" w:cs="Times New Roman"/>
          <w:sz w:val="26"/>
          <w:szCs w:val="26"/>
        </w:rPr>
      </w:pPr>
    </w:p>
    <w:p w14:paraId="087E2913" w14:textId="77777777" w:rsidR="00965B9B" w:rsidRPr="00CF4243" w:rsidRDefault="00965B9B" w:rsidP="00965B9B">
      <w:pPr>
        <w:rPr>
          <w:rFonts w:ascii="Times New Roman" w:hAnsi="Times New Roman" w:cs="Times New Roman"/>
          <w:sz w:val="26"/>
          <w:szCs w:val="26"/>
        </w:rPr>
      </w:pPr>
    </w:p>
    <w:p w14:paraId="0F3AB6DB" w14:textId="77777777" w:rsidR="004E5950" w:rsidRPr="00CF4243" w:rsidRDefault="00E03787" w:rsidP="00965B9B">
      <w:pPr>
        <w:ind w:left="5954"/>
        <w:rPr>
          <w:rFonts w:ascii="Times New Roman" w:hAnsi="Times New Roman" w:cs="Times New Roman"/>
          <w:sz w:val="26"/>
          <w:szCs w:val="26"/>
        </w:rPr>
      </w:pPr>
      <w:r w:rsidRPr="00CF4243">
        <w:rPr>
          <w:rFonts w:ascii="Times New Roman" w:hAnsi="Times New Roman" w:cs="Times New Roman"/>
          <w:sz w:val="26"/>
          <w:szCs w:val="26"/>
        </w:rPr>
        <w:t>Н</w:t>
      </w:r>
      <w:r w:rsidRPr="00CF4243">
        <w:rPr>
          <w:rFonts w:ascii="Times New Roman" w:hAnsi="Times New Roman" w:cs="Times New Roman"/>
          <w:spacing w:val="4"/>
          <w:sz w:val="26"/>
          <w:szCs w:val="26"/>
        </w:rPr>
        <w:t>а</w:t>
      </w:r>
      <w:r w:rsidRPr="00CF4243">
        <w:rPr>
          <w:rFonts w:ascii="Times New Roman" w:hAnsi="Times New Roman" w:cs="Times New Roman"/>
          <w:spacing w:val="-9"/>
          <w:sz w:val="26"/>
          <w:szCs w:val="26"/>
        </w:rPr>
        <w:t>у</w:t>
      </w:r>
      <w:r w:rsidRPr="00CF4243">
        <w:rPr>
          <w:rFonts w:ascii="Times New Roman" w:hAnsi="Times New Roman" w:cs="Times New Roman"/>
          <w:sz w:val="26"/>
          <w:szCs w:val="26"/>
        </w:rPr>
        <w:t>ч</w:t>
      </w:r>
      <w:r w:rsidRPr="00CF4243">
        <w:rPr>
          <w:rFonts w:ascii="Times New Roman" w:hAnsi="Times New Roman" w:cs="Times New Roman"/>
          <w:spacing w:val="1"/>
          <w:sz w:val="26"/>
          <w:szCs w:val="26"/>
        </w:rPr>
        <w:t>н</w:t>
      </w:r>
      <w:r w:rsidRPr="00CF4243">
        <w:rPr>
          <w:rFonts w:ascii="Times New Roman" w:hAnsi="Times New Roman" w:cs="Times New Roman"/>
          <w:spacing w:val="2"/>
          <w:sz w:val="26"/>
          <w:szCs w:val="26"/>
        </w:rPr>
        <w:t>ы</w:t>
      </w:r>
      <w:r w:rsidRPr="00CF4243">
        <w:rPr>
          <w:rFonts w:ascii="Times New Roman" w:hAnsi="Times New Roman" w:cs="Times New Roman"/>
          <w:sz w:val="26"/>
          <w:szCs w:val="26"/>
        </w:rPr>
        <w:t>й</w:t>
      </w:r>
      <w:r w:rsidRPr="00CF424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CF4243">
        <w:rPr>
          <w:rFonts w:ascii="Times New Roman" w:hAnsi="Times New Roman" w:cs="Times New Roman"/>
          <w:spacing w:val="5"/>
          <w:sz w:val="26"/>
          <w:szCs w:val="26"/>
        </w:rPr>
        <w:t>р</w:t>
      </w:r>
      <w:r w:rsidRPr="00CF4243">
        <w:rPr>
          <w:rFonts w:ascii="Times New Roman" w:hAnsi="Times New Roman" w:cs="Times New Roman"/>
          <w:spacing w:val="-9"/>
          <w:sz w:val="26"/>
          <w:szCs w:val="26"/>
        </w:rPr>
        <w:t>у</w:t>
      </w:r>
      <w:r w:rsidRPr="00CF4243">
        <w:rPr>
          <w:rFonts w:ascii="Times New Roman" w:hAnsi="Times New Roman" w:cs="Times New Roman"/>
          <w:spacing w:val="-1"/>
          <w:sz w:val="26"/>
          <w:szCs w:val="26"/>
        </w:rPr>
        <w:t>к</w:t>
      </w:r>
      <w:r w:rsidRPr="00CF4243">
        <w:rPr>
          <w:rFonts w:ascii="Times New Roman" w:hAnsi="Times New Roman" w:cs="Times New Roman"/>
          <w:spacing w:val="5"/>
          <w:sz w:val="26"/>
          <w:szCs w:val="26"/>
        </w:rPr>
        <w:t>о</w:t>
      </w:r>
      <w:r w:rsidRPr="00CF4243">
        <w:rPr>
          <w:rFonts w:ascii="Times New Roman" w:hAnsi="Times New Roman" w:cs="Times New Roman"/>
          <w:spacing w:val="2"/>
          <w:sz w:val="26"/>
          <w:szCs w:val="26"/>
        </w:rPr>
        <w:t>в</w:t>
      </w:r>
      <w:r w:rsidRPr="00CF4243">
        <w:rPr>
          <w:rFonts w:ascii="Times New Roman" w:hAnsi="Times New Roman" w:cs="Times New Roman"/>
          <w:spacing w:val="5"/>
          <w:sz w:val="26"/>
          <w:szCs w:val="26"/>
        </w:rPr>
        <w:t>о</w:t>
      </w:r>
      <w:r w:rsidRPr="00CF4243">
        <w:rPr>
          <w:rFonts w:ascii="Times New Roman" w:hAnsi="Times New Roman" w:cs="Times New Roman"/>
          <w:spacing w:val="-2"/>
          <w:sz w:val="26"/>
          <w:szCs w:val="26"/>
        </w:rPr>
        <w:t>д</w:t>
      </w:r>
      <w:r w:rsidRPr="00CF4243">
        <w:rPr>
          <w:rFonts w:ascii="Times New Roman" w:hAnsi="Times New Roman" w:cs="Times New Roman"/>
          <w:spacing w:val="1"/>
          <w:sz w:val="26"/>
          <w:szCs w:val="26"/>
        </w:rPr>
        <w:t>ит</w:t>
      </w:r>
      <w:r w:rsidRPr="00CF4243">
        <w:rPr>
          <w:rFonts w:ascii="Times New Roman" w:hAnsi="Times New Roman" w:cs="Times New Roman"/>
          <w:spacing w:val="-1"/>
          <w:sz w:val="26"/>
          <w:szCs w:val="26"/>
        </w:rPr>
        <w:t>е</w:t>
      </w:r>
      <w:r w:rsidRPr="00CF4243">
        <w:rPr>
          <w:rFonts w:ascii="Times New Roman" w:hAnsi="Times New Roman" w:cs="Times New Roman"/>
          <w:sz w:val="26"/>
          <w:szCs w:val="26"/>
        </w:rPr>
        <w:t>л</w:t>
      </w:r>
      <w:r w:rsidRPr="00CF4243">
        <w:rPr>
          <w:rFonts w:ascii="Times New Roman" w:hAnsi="Times New Roman" w:cs="Times New Roman"/>
          <w:spacing w:val="1"/>
          <w:sz w:val="26"/>
          <w:szCs w:val="26"/>
        </w:rPr>
        <w:t>ь</w:t>
      </w:r>
      <w:r w:rsidR="004E5950" w:rsidRPr="00CF4243">
        <w:rPr>
          <w:rFonts w:ascii="Times New Roman" w:hAnsi="Times New Roman" w:cs="Times New Roman"/>
          <w:sz w:val="26"/>
          <w:szCs w:val="26"/>
        </w:rPr>
        <w:t>:</w:t>
      </w:r>
    </w:p>
    <w:p w14:paraId="77E44D92" w14:textId="6F594CAA" w:rsidR="00E03787" w:rsidRPr="00CF4243" w:rsidRDefault="004E5950" w:rsidP="00965B9B">
      <w:pPr>
        <w:ind w:left="5954"/>
        <w:rPr>
          <w:rFonts w:ascii="Times New Roman" w:hAnsi="Times New Roman" w:cs="Times New Roman"/>
          <w:sz w:val="26"/>
          <w:szCs w:val="26"/>
        </w:rPr>
      </w:pPr>
      <w:r w:rsidRPr="00CF4243">
        <w:rPr>
          <w:rFonts w:ascii="Times New Roman" w:hAnsi="Times New Roman" w:cs="Times New Roman"/>
          <w:sz w:val="26"/>
          <w:szCs w:val="26"/>
        </w:rPr>
        <w:t xml:space="preserve">старший преподаватель, </w:t>
      </w:r>
      <w:r w:rsidR="009132CB" w:rsidRPr="00CF4243">
        <w:rPr>
          <w:rFonts w:ascii="Times New Roman" w:hAnsi="Times New Roman" w:cs="Times New Roman"/>
          <w:spacing w:val="-2"/>
          <w:sz w:val="26"/>
          <w:szCs w:val="26"/>
        </w:rPr>
        <w:t xml:space="preserve">кандидат химических наук, Миляева Ольга Юрьевна </w:t>
      </w:r>
    </w:p>
    <w:p w14:paraId="0C80DE37" w14:textId="77777777" w:rsidR="00E03787" w:rsidRPr="00CF4243" w:rsidRDefault="00E03787" w:rsidP="00965B9B">
      <w:pPr>
        <w:ind w:left="5954"/>
        <w:rPr>
          <w:rFonts w:ascii="Times New Roman" w:hAnsi="Times New Roman" w:cs="Times New Roman"/>
          <w:sz w:val="26"/>
          <w:szCs w:val="26"/>
        </w:rPr>
      </w:pPr>
    </w:p>
    <w:p w14:paraId="16D7D1EC" w14:textId="77777777" w:rsidR="00434785" w:rsidRPr="00CF4243" w:rsidRDefault="00434785" w:rsidP="00965B9B">
      <w:pPr>
        <w:ind w:left="5954"/>
        <w:rPr>
          <w:rFonts w:ascii="Times New Roman" w:hAnsi="Times New Roman" w:cs="Times New Roman"/>
          <w:sz w:val="26"/>
          <w:szCs w:val="26"/>
        </w:rPr>
      </w:pPr>
    </w:p>
    <w:p w14:paraId="709D0999" w14:textId="77777777" w:rsidR="00434785" w:rsidRPr="00CF4243" w:rsidRDefault="00434785" w:rsidP="00965B9B">
      <w:pPr>
        <w:ind w:left="5954"/>
        <w:rPr>
          <w:rFonts w:ascii="Times New Roman" w:hAnsi="Times New Roman" w:cs="Times New Roman"/>
          <w:sz w:val="26"/>
          <w:szCs w:val="26"/>
        </w:rPr>
      </w:pPr>
    </w:p>
    <w:p w14:paraId="46D9A757" w14:textId="2AE00177" w:rsidR="00E03787" w:rsidRPr="00CF4243" w:rsidRDefault="00E03787" w:rsidP="00965B9B">
      <w:pPr>
        <w:ind w:left="5954"/>
        <w:rPr>
          <w:rFonts w:ascii="Times New Roman" w:hAnsi="Times New Roman" w:cs="Times New Roman"/>
          <w:sz w:val="26"/>
          <w:szCs w:val="26"/>
        </w:rPr>
      </w:pPr>
      <w:r w:rsidRPr="00CF4243">
        <w:rPr>
          <w:rFonts w:ascii="Times New Roman" w:hAnsi="Times New Roman" w:cs="Times New Roman"/>
          <w:sz w:val="26"/>
          <w:szCs w:val="26"/>
        </w:rPr>
        <w:t>Рецензент:</w:t>
      </w:r>
      <w:r w:rsidR="00965B9B" w:rsidRPr="00CF4243">
        <w:rPr>
          <w:rFonts w:ascii="Times New Roman" w:hAnsi="Times New Roman" w:cs="Times New Roman"/>
          <w:sz w:val="26"/>
          <w:szCs w:val="26"/>
        </w:rPr>
        <w:t xml:space="preserve"> </w:t>
      </w:r>
      <w:r w:rsidR="004E5950" w:rsidRPr="00CF4243">
        <w:rPr>
          <w:rFonts w:ascii="Times New Roman" w:hAnsi="Times New Roman" w:cs="Times New Roman"/>
          <w:spacing w:val="-2"/>
          <w:sz w:val="26"/>
          <w:szCs w:val="26"/>
        </w:rPr>
        <w:t>доцент</w:t>
      </w:r>
      <w:r w:rsidR="00965B9B" w:rsidRPr="00CF4243">
        <w:rPr>
          <w:rFonts w:ascii="Times New Roman" w:hAnsi="Times New Roman" w:cs="Times New Roman"/>
          <w:spacing w:val="-2"/>
          <w:sz w:val="26"/>
          <w:szCs w:val="26"/>
        </w:rPr>
        <w:t>,</w:t>
      </w:r>
      <w:r w:rsidR="004E5950" w:rsidRPr="00CF4243">
        <w:rPr>
          <w:rFonts w:ascii="Times New Roman" w:hAnsi="Times New Roman" w:cs="Times New Roman"/>
          <w:spacing w:val="-2"/>
          <w:sz w:val="26"/>
          <w:szCs w:val="26"/>
        </w:rPr>
        <w:t xml:space="preserve"> кандидат химических наук,</w:t>
      </w:r>
      <w:r w:rsidR="00965B9B" w:rsidRPr="00CF424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9132CB" w:rsidRPr="00CF4243">
        <w:rPr>
          <w:rFonts w:ascii="Times New Roman" w:hAnsi="Times New Roman" w:cs="Times New Roman"/>
          <w:spacing w:val="-2"/>
          <w:sz w:val="26"/>
          <w:szCs w:val="26"/>
        </w:rPr>
        <w:t>Пулялина Александра Юрьевна</w:t>
      </w:r>
    </w:p>
    <w:p w14:paraId="4BE3A462" w14:textId="77777777" w:rsidR="00965B9B" w:rsidRPr="00CF4243" w:rsidRDefault="00965B9B" w:rsidP="00965B9B">
      <w:pPr>
        <w:jc w:val="center"/>
        <w:rPr>
          <w:rFonts w:ascii="Times New Roman" w:hAnsi="Times New Roman" w:cs="Times New Roman"/>
          <w:spacing w:val="2"/>
          <w:sz w:val="26"/>
          <w:szCs w:val="26"/>
        </w:rPr>
      </w:pPr>
    </w:p>
    <w:p w14:paraId="6BED67D0" w14:textId="77777777" w:rsidR="00965B9B" w:rsidRPr="00CF4243" w:rsidRDefault="00965B9B" w:rsidP="00965B9B">
      <w:pPr>
        <w:jc w:val="center"/>
        <w:rPr>
          <w:rFonts w:ascii="Times New Roman" w:hAnsi="Times New Roman" w:cs="Times New Roman"/>
          <w:spacing w:val="2"/>
          <w:sz w:val="26"/>
          <w:szCs w:val="26"/>
        </w:rPr>
      </w:pPr>
    </w:p>
    <w:p w14:paraId="0DB491AC" w14:textId="77777777" w:rsidR="00965B9B" w:rsidRPr="00CF4243" w:rsidRDefault="00965B9B" w:rsidP="00965B9B">
      <w:pPr>
        <w:jc w:val="center"/>
        <w:rPr>
          <w:rFonts w:ascii="Times New Roman" w:hAnsi="Times New Roman" w:cs="Times New Roman"/>
          <w:spacing w:val="2"/>
          <w:sz w:val="26"/>
          <w:szCs w:val="26"/>
        </w:rPr>
      </w:pPr>
    </w:p>
    <w:p w14:paraId="628384A8" w14:textId="77777777" w:rsidR="00434785" w:rsidRPr="00CF4243" w:rsidRDefault="00434785" w:rsidP="00965B9B">
      <w:pPr>
        <w:jc w:val="center"/>
        <w:rPr>
          <w:rFonts w:ascii="Times New Roman" w:hAnsi="Times New Roman" w:cs="Times New Roman"/>
          <w:spacing w:val="2"/>
          <w:sz w:val="26"/>
          <w:szCs w:val="26"/>
        </w:rPr>
      </w:pPr>
    </w:p>
    <w:p w14:paraId="71786011" w14:textId="77777777" w:rsidR="00965B9B" w:rsidRPr="00CF4243" w:rsidRDefault="00965B9B" w:rsidP="00965B9B">
      <w:pPr>
        <w:jc w:val="center"/>
        <w:rPr>
          <w:rFonts w:ascii="Times New Roman" w:hAnsi="Times New Roman" w:cs="Times New Roman"/>
          <w:spacing w:val="2"/>
          <w:sz w:val="26"/>
          <w:szCs w:val="26"/>
        </w:rPr>
      </w:pPr>
    </w:p>
    <w:p w14:paraId="34F56A0F" w14:textId="0E4AE6B9" w:rsidR="00965B9B" w:rsidRDefault="00965B9B" w:rsidP="00965B9B">
      <w:pPr>
        <w:jc w:val="center"/>
        <w:rPr>
          <w:rFonts w:ascii="Times New Roman" w:hAnsi="Times New Roman" w:cs="Times New Roman"/>
          <w:spacing w:val="2"/>
          <w:sz w:val="26"/>
          <w:szCs w:val="26"/>
        </w:rPr>
      </w:pPr>
    </w:p>
    <w:p w14:paraId="6A81FB34" w14:textId="77777777" w:rsidR="00070ECB" w:rsidRPr="00CF4243" w:rsidRDefault="00070ECB" w:rsidP="00965B9B">
      <w:pPr>
        <w:jc w:val="center"/>
        <w:rPr>
          <w:rFonts w:ascii="Times New Roman" w:hAnsi="Times New Roman" w:cs="Times New Roman"/>
          <w:spacing w:val="2"/>
          <w:sz w:val="26"/>
          <w:szCs w:val="26"/>
        </w:rPr>
      </w:pPr>
    </w:p>
    <w:p w14:paraId="0CD0D76A" w14:textId="77777777" w:rsidR="00E03787" w:rsidRPr="00CF4243" w:rsidRDefault="00E03787" w:rsidP="00965B9B">
      <w:pPr>
        <w:jc w:val="center"/>
        <w:rPr>
          <w:rFonts w:ascii="Times New Roman" w:hAnsi="Times New Roman" w:cs="Times New Roman"/>
          <w:spacing w:val="2"/>
          <w:sz w:val="26"/>
          <w:szCs w:val="26"/>
        </w:rPr>
      </w:pPr>
      <w:r w:rsidRPr="00CF4243">
        <w:rPr>
          <w:rFonts w:ascii="Times New Roman" w:hAnsi="Times New Roman" w:cs="Times New Roman"/>
          <w:spacing w:val="2"/>
          <w:sz w:val="26"/>
          <w:szCs w:val="26"/>
        </w:rPr>
        <w:t>Санкт-Петербург</w:t>
      </w:r>
    </w:p>
    <w:p w14:paraId="6F6222F8" w14:textId="1D8DECB3" w:rsidR="004E5950" w:rsidRPr="00CF4243" w:rsidRDefault="00E03787" w:rsidP="00070ECB">
      <w:pPr>
        <w:jc w:val="center"/>
        <w:rPr>
          <w:rFonts w:ascii="Times New Roman" w:hAnsi="Times New Roman" w:cs="Times New Roman"/>
          <w:sz w:val="26"/>
          <w:szCs w:val="26"/>
        </w:rPr>
      </w:pPr>
      <w:r w:rsidRPr="00CF4243">
        <w:rPr>
          <w:rFonts w:ascii="Times New Roman" w:hAnsi="Times New Roman" w:cs="Times New Roman"/>
          <w:spacing w:val="2"/>
          <w:sz w:val="26"/>
          <w:szCs w:val="26"/>
        </w:rPr>
        <w:t>2</w:t>
      </w:r>
      <w:r w:rsidR="00965B9B" w:rsidRPr="00CF4243">
        <w:rPr>
          <w:rFonts w:ascii="Times New Roman" w:hAnsi="Times New Roman" w:cs="Times New Roman"/>
          <w:spacing w:val="2"/>
          <w:sz w:val="26"/>
          <w:szCs w:val="26"/>
        </w:rPr>
        <w:t>0</w:t>
      </w:r>
      <w:r w:rsidR="00773192" w:rsidRPr="00CF4243">
        <w:rPr>
          <w:rFonts w:ascii="Times New Roman" w:hAnsi="Times New Roman" w:cs="Times New Roman"/>
          <w:spacing w:val="2"/>
          <w:sz w:val="26"/>
          <w:szCs w:val="26"/>
        </w:rPr>
        <w:t>20</w:t>
      </w:r>
      <w:r w:rsidR="004E5950" w:rsidRPr="00CF4243">
        <w:rPr>
          <w:rFonts w:ascii="Times New Roman" w:hAnsi="Times New Roman" w:cs="Times New Roman"/>
          <w:sz w:val="26"/>
          <w:szCs w:val="26"/>
        </w:rPr>
        <w:br w:type="page"/>
      </w:r>
    </w:p>
    <w:p w14:paraId="4C9082ED" w14:textId="4AD4737C" w:rsidR="00900EA0" w:rsidRPr="003B04DE" w:rsidRDefault="004E5950" w:rsidP="00C211ED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B04DE">
        <w:rPr>
          <w:rFonts w:ascii="Times New Roman" w:hAnsi="Times New Roman" w:cs="Times New Roman"/>
          <w:b/>
          <w:sz w:val="26"/>
          <w:szCs w:val="26"/>
        </w:rPr>
        <w:lastRenderedPageBreak/>
        <w:t>Содержание</w:t>
      </w:r>
    </w:p>
    <w:tbl>
      <w:tblPr>
        <w:tblStyle w:val="af3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8232"/>
        <w:gridCol w:w="532"/>
      </w:tblGrid>
      <w:tr w:rsidR="007C683E" w:rsidRPr="003B04DE" w14:paraId="4E9710CD" w14:textId="77777777" w:rsidTr="003B4C4A">
        <w:trPr>
          <w:jc w:val="right"/>
        </w:trPr>
        <w:tc>
          <w:tcPr>
            <w:tcW w:w="381" w:type="dxa"/>
          </w:tcPr>
          <w:p w14:paraId="701E69C4" w14:textId="77777777" w:rsidR="007C683E" w:rsidRPr="003B04DE" w:rsidRDefault="007C683E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232" w:type="dxa"/>
          </w:tcPr>
          <w:p w14:paraId="59CC7E2F" w14:textId="5C7FDA88" w:rsidR="007C683E" w:rsidRPr="003B04DE" w:rsidRDefault="007C683E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B04DE">
              <w:rPr>
                <w:rFonts w:ascii="Times New Roman" w:hAnsi="Times New Roman" w:cs="Times New Roman"/>
                <w:sz w:val="26"/>
                <w:szCs w:val="26"/>
              </w:rPr>
              <w:t>Введение</w:t>
            </w:r>
          </w:p>
        </w:tc>
        <w:tc>
          <w:tcPr>
            <w:tcW w:w="532" w:type="dxa"/>
          </w:tcPr>
          <w:p w14:paraId="65ECF59A" w14:textId="08BBEC4A" w:rsidR="007C683E" w:rsidRPr="003B04DE" w:rsidRDefault="003B4C4A" w:rsidP="00171A37">
            <w:pPr>
              <w:tabs>
                <w:tab w:val="center" w:pos="1077"/>
              </w:tabs>
              <w:spacing w:line="360" w:lineRule="auto"/>
              <w:ind w:right="-183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71A3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7C683E" w:rsidRPr="003B04DE" w14:paraId="316B489D" w14:textId="77777777" w:rsidTr="003B4C4A">
        <w:trPr>
          <w:jc w:val="right"/>
        </w:trPr>
        <w:tc>
          <w:tcPr>
            <w:tcW w:w="381" w:type="dxa"/>
          </w:tcPr>
          <w:p w14:paraId="146C6BFB" w14:textId="1EADE7B7" w:rsidR="007C683E" w:rsidRPr="003B04DE" w:rsidRDefault="007C683E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B04D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232" w:type="dxa"/>
          </w:tcPr>
          <w:p w14:paraId="1E77380E" w14:textId="33244B7F" w:rsidR="007C683E" w:rsidRPr="003B04DE" w:rsidRDefault="007C683E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B04DE">
              <w:rPr>
                <w:rFonts w:ascii="Times New Roman" w:hAnsi="Times New Roman" w:cs="Times New Roman"/>
                <w:sz w:val="26"/>
                <w:szCs w:val="26"/>
              </w:rPr>
              <w:t>Литературный обзор</w:t>
            </w:r>
          </w:p>
        </w:tc>
        <w:tc>
          <w:tcPr>
            <w:tcW w:w="532" w:type="dxa"/>
          </w:tcPr>
          <w:p w14:paraId="5A7E1151" w14:textId="3CA6437D" w:rsidR="007C683E" w:rsidRPr="003B04DE" w:rsidRDefault="007C683E" w:rsidP="00171A37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C683E" w:rsidRPr="003B04DE" w14:paraId="1DE109FB" w14:textId="77777777" w:rsidTr="003B4C4A">
        <w:trPr>
          <w:jc w:val="right"/>
        </w:trPr>
        <w:tc>
          <w:tcPr>
            <w:tcW w:w="381" w:type="dxa"/>
          </w:tcPr>
          <w:p w14:paraId="6C24FA57" w14:textId="77777777" w:rsidR="007C683E" w:rsidRPr="003B04DE" w:rsidRDefault="007C683E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232" w:type="dxa"/>
          </w:tcPr>
          <w:p w14:paraId="61A4DA15" w14:textId="3CBB3FB1" w:rsidR="007C683E" w:rsidRPr="001F00C7" w:rsidRDefault="003B4C4A" w:rsidP="001F00C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1.1 </w:t>
            </w:r>
            <w:r w:rsidR="001F00C7" w:rsidRPr="001F00C7">
              <w:rPr>
                <w:rFonts w:ascii="Times New Roman" w:hAnsi="Times New Roman" w:cs="Times New Roman"/>
                <w:sz w:val="26"/>
                <w:szCs w:val="26"/>
              </w:rPr>
              <w:t>Молекулярное взаимодействие фуллерена С</w:t>
            </w:r>
            <w:r w:rsidR="001F00C7" w:rsidRPr="001F00C7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60</w:t>
            </w:r>
            <w:r w:rsidR="001F00C7" w:rsidRPr="001F00C7">
              <w:rPr>
                <w:rFonts w:ascii="Times New Roman" w:hAnsi="Times New Roman" w:cs="Times New Roman"/>
                <w:sz w:val="26"/>
                <w:szCs w:val="26"/>
              </w:rPr>
              <w:t xml:space="preserve"> с бычьим и человеческим сывороточными альбуминами</w:t>
            </w:r>
          </w:p>
        </w:tc>
        <w:tc>
          <w:tcPr>
            <w:tcW w:w="532" w:type="dxa"/>
            <w:vAlign w:val="bottom"/>
          </w:tcPr>
          <w:p w14:paraId="58AA71EA" w14:textId="6680AE3F" w:rsidR="007C683E" w:rsidRPr="003B04DE" w:rsidRDefault="00171A37" w:rsidP="00171A3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7C683E" w:rsidRPr="003B04DE" w14:paraId="5A4B50A6" w14:textId="77777777" w:rsidTr="003B4C4A">
        <w:trPr>
          <w:jc w:val="right"/>
        </w:trPr>
        <w:tc>
          <w:tcPr>
            <w:tcW w:w="381" w:type="dxa"/>
          </w:tcPr>
          <w:p w14:paraId="1D6D1461" w14:textId="77777777" w:rsidR="007C683E" w:rsidRPr="003B04DE" w:rsidRDefault="007C683E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232" w:type="dxa"/>
          </w:tcPr>
          <w:p w14:paraId="7CB39BE9" w14:textId="52B433FE" w:rsidR="007C683E" w:rsidRDefault="003B4C4A" w:rsidP="00F04EC8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1.2 </w:t>
            </w:r>
            <w:r w:rsidR="00171A37" w:rsidRPr="00171A37">
              <w:rPr>
                <w:rFonts w:ascii="Times New Roman" w:hAnsi="Times New Roman" w:cs="Times New Roman"/>
                <w:sz w:val="26"/>
                <w:szCs w:val="26"/>
              </w:rPr>
              <w:t>Экспериментальные исследования взаимодействия белков с фуллеренами в объеме растворе</w:t>
            </w:r>
          </w:p>
        </w:tc>
        <w:tc>
          <w:tcPr>
            <w:tcW w:w="532" w:type="dxa"/>
            <w:vAlign w:val="bottom"/>
          </w:tcPr>
          <w:p w14:paraId="3E2CDDF2" w14:textId="2CD3F789" w:rsidR="007C683E" w:rsidRPr="003B04DE" w:rsidRDefault="00171A37" w:rsidP="00171A3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171A37" w:rsidRPr="003B04DE" w14:paraId="68158D90" w14:textId="77777777" w:rsidTr="003B4C4A">
        <w:trPr>
          <w:jc w:val="right"/>
        </w:trPr>
        <w:tc>
          <w:tcPr>
            <w:tcW w:w="381" w:type="dxa"/>
          </w:tcPr>
          <w:p w14:paraId="3E8050E1" w14:textId="77777777" w:rsidR="00171A37" w:rsidRPr="003B04DE" w:rsidRDefault="00171A37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232" w:type="dxa"/>
          </w:tcPr>
          <w:p w14:paraId="5BAB8BFF" w14:textId="01DD30F9" w:rsidR="00171A37" w:rsidRDefault="003B4C4A" w:rsidP="00F04EC8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1.3 </w:t>
            </w:r>
            <w:r w:rsidR="00171A37">
              <w:rPr>
                <w:rFonts w:ascii="Times New Roman" w:hAnsi="Times New Roman" w:cs="Times New Roman"/>
                <w:sz w:val="26"/>
                <w:szCs w:val="26"/>
              </w:rPr>
              <w:t>Адсорбция глобулярных белков на границе раствор – воздух и возможное изменение их третичной структуры</w:t>
            </w:r>
          </w:p>
        </w:tc>
        <w:tc>
          <w:tcPr>
            <w:tcW w:w="532" w:type="dxa"/>
            <w:vAlign w:val="bottom"/>
          </w:tcPr>
          <w:p w14:paraId="5F26A1AF" w14:textId="41294D45" w:rsidR="00171A37" w:rsidRPr="003B04DE" w:rsidRDefault="00171A37" w:rsidP="00171A3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171A37" w:rsidRPr="003B04DE" w14:paraId="0E84A20F" w14:textId="77777777" w:rsidTr="003B4C4A">
        <w:trPr>
          <w:jc w:val="right"/>
        </w:trPr>
        <w:tc>
          <w:tcPr>
            <w:tcW w:w="381" w:type="dxa"/>
          </w:tcPr>
          <w:p w14:paraId="45E72D4D" w14:textId="77777777" w:rsidR="00171A37" w:rsidRPr="003B04DE" w:rsidRDefault="00171A37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232" w:type="dxa"/>
          </w:tcPr>
          <w:p w14:paraId="50C1ADD3" w14:textId="27869ACF" w:rsidR="00171A37" w:rsidRDefault="00171A37" w:rsidP="00F04EC8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71A37"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  <w:r w:rsidR="003B4C4A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171A37">
              <w:rPr>
                <w:rFonts w:ascii="Times New Roman" w:hAnsi="Times New Roman" w:cs="Times New Roman"/>
                <w:sz w:val="26"/>
                <w:szCs w:val="26"/>
              </w:rPr>
              <w:t>Основные соотношения дилатационной поверхностной реологии</w:t>
            </w:r>
          </w:p>
        </w:tc>
        <w:tc>
          <w:tcPr>
            <w:tcW w:w="532" w:type="dxa"/>
          </w:tcPr>
          <w:p w14:paraId="3136631A" w14:textId="2DFBF107" w:rsidR="00171A37" w:rsidRPr="003B04DE" w:rsidRDefault="00171A37" w:rsidP="00171A37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</w:tr>
      <w:tr w:rsidR="007C683E" w:rsidRPr="003B04DE" w14:paraId="329704E4" w14:textId="77777777" w:rsidTr="003B4C4A">
        <w:trPr>
          <w:jc w:val="right"/>
        </w:trPr>
        <w:tc>
          <w:tcPr>
            <w:tcW w:w="381" w:type="dxa"/>
          </w:tcPr>
          <w:p w14:paraId="3C7C4927" w14:textId="63443BCC" w:rsidR="007C683E" w:rsidRPr="003B04DE" w:rsidRDefault="007C683E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B04D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232" w:type="dxa"/>
          </w:tcPr>
          <w:p w14:paraId="070F3F2E" w14:textId="46C28AD7" w:rsidR="007C683E" w:rsidRPr="003B04DE" w:rsidRDefault="007C683E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B04DE">
              <w:rPr>
                <w:rFonts w:ascii="Times New Roman" w:hAnsi="Times New Roman" w:cs="Times New Roman"/>
                <w:sz w:val="26"/>
                <w:szCs w:val="26"/>
              </w:rPr>
              <w:t>Экспериментальная часть</w:t>
            </w:r>
          </w:p>
        </w:tc>
        <w:tc>
          <w:tcPr>
            <w:tcW w:w="532" w:type="dxa"/>
          </w:tcPr>
          <w:p w14:paraId="24DC4D87" w14:textId="1A21F9E5" w:rsidR="007C683E" w:rsidRPr="003B04DE" w:rsidRDefault="007C683E" w:rsidP="00171A37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B782F" w:rsidRPr="003B04DE" w14:paraId="054B9218" w14:textId="77777777" w:rsidTr="003B4C4A">
        <w:trPr>
          <w:jc w:val="right"/>
        </w:trPr>
        <w:tc>
          <w:tcPr>
            <w:tcW w:w="381" w:type="dxa"/>
          </w:tcPr>
          <w:p w14:paraId="47050657" w14:textId="77777777" w:rsidR="00FB782F" w:rsidRPr="003B04DE" w:rsidRDefault="00FB782F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232" w:type="dxa"/>
          </w:tcPr>
          <w:p w14:paraId="26D117D1" w14:textId="02705781" w:rsidR="00FB782F" w:rsidRPr="00FB782F" w:rsidRDefault="00FB782F" w:rsidP="00C211E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2.1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Измерение поверхностного натяжения</w:t>
            </w:r>
          </w:p>
        </w:tc>
        <w:tc>
          <w:tcPr>
            <w:tcW w:w="532" w:type="dxa"/>
          </w:tcPr>
          <w:p w14:paraId="3E8B6918" w14:textId="5B52001C" w:rsidR="00FB782F" w:rsidRDefault="004A2108" w:rsidP="00171A37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</w:tr>
      <w:tr w:rsidR="00FB782F" w:rsidRPr="003B04DE" w14:paraId="56FED0E4" w14:textId="77777777" w:rsidTr="003B4C4A">
        <w:trPr>
          <w:jc w:val="right"/>
        </w:trPr>
        <w:tc>
          <w:tcPr>
            <w:tcW w:w="381" w:type="dxa"/>
          </w:tcPr>
          <w:p w14:paraId="51A9FE26" w14:textId="77777777" w:rsidR="00FB782F" w:rsidRPr="003B04DE" w:rsidRDefault="00FB782F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232" w:type="dxa"/>
          </w:tcPr>
          <w:p w14:paraId="0187C91B" w14:textId="60366EA9" w:rsidR="00FB782F" w:rsidRPr="003B04DE" w:rsidRDefault="00FB782F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2.2 Измерение дилатационной динамической поверхностной упругости</w:t>
            </w:r>
          </w:p>
        </w:tc>
        <w:tc>
          <w:tcPr>
            <w:tcW w:w="532" w:type="dxa"/>
          </w:tcPr>
          <w:p w14:paraId="513AC75B" w14:textId="0842C7A2" w:rsidR="00FB782F" w:rsidRDefault="004A2108" w:rsidP="00171A37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</w:tr>
      <w:tr w:rsidR="00FB782F" w:rsidRPr="003B04DE" w14:paraId="5192B591" w14:textId="77777777" w:rsidTr="003B4C4A">
        <w:trPr>
          <w:jc w:val="right"/>
        </w:trPr>
        <w:tc>
          <w:tcPr>
            <w:tcW w:w="381" w:type="dxa"/>
          </w:tcPr>
          <w:p w14:paraId="2A65E596" w14:textId="77777777" w:rsidR="00FB782F" w:rsidRPr="003B04DE" w:rsidRDefault="00FB782F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232" w:type="dxa"/>
          </w:tcPr>
          <w:p w14:paraId="22256736" w14:textId="55146DB7" w:rsidR="00FB782F" w:rsidRPr="003B04DE" w:rsidRDefault="00FB782F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2.3 Микроскопия под углом Брюстера</w:t>
            </w:r>
          </w:p>
        </w:tc>
        <w:tc>
          <w:tcPr>
            <w:tcW w:w="532" w:type="dxa"/>
          </w:tcPr>
          <w:p w14:paraId="0FF5538B" w14:textId="6EAD99E7" w:rsidR="00FB782F" w:rsidRDefault="004A2108" w:rsidP="00171A37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</w:tr>
      <w:tr w:rsidR="00FB782F" w:rsidRPr="003B04DE" w14:paraId="4A278BED" w14:textId="77777777" w:rsidTr="003B4C4A">
        <w:trPr>
          <w:jc w:val="right"/>
        </w:trPr>
        <w:tc>
          <w:tcPr>
            <w:tcW w:w="381" w:type="dxa"/>
          </w:tcPr>
          <w:p w14:paraId="433E604E" w14:textId="77777777" w:rsidR="00FB782F" w:rsidRPr="003B04DE" w:rsidRDefault="00FB782F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232" w:type="dxa"/>
          </w:tcPr>
          <w:p w14:paraId="4B016C6C" w14:textId="5F6FCBD9" w:rsidR="00FB782F" w:rsidRPr="003B04DE" w:rsidRDefault="00FB782F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2.4 Эллипсометрические измерения</w:t>
            </w:r>
          </w:p>
        </w:tc>
        <w:tc>
          <w:tcPr>
            <w:tcW w:w="532" w:type="dxa"/>
          </w:tcPr>
          <w:p w14:paraId="10A94E25" w14:textId="708EF2AF" w:rsidR="00FB782F" w:rsidRDefault="004A2108" w:rsidP="00171A37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</w:tr>
      <w:tr w:rsidR="00FB782F" w:rsidRPr="003B04DE" w14:paraId="6B73FED8" w14:textId="77777777" w:rsidTr="003B4C4A">
        <w:trPr>
          <w:jc w:val="right"/>
        </w:trPr>
        <w:tc>
          <w:tcPr>
            <w:tcW w:w="381" w:type="dxa"/>
          </w:tcPr>
          <w:p w14:paraId="40F07213" w14:textId="77777777" w:rsidR="00FB782F" w:rsidRPr="003B04DE" w:rsidRDefault="00FB782F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232" w:type="dxa"/>
          </w:tcPr>
          <w:p w14:paraId="635513F9" w14:textId="5101346F" w:rsidR="00FB782F" w:rsidRPr="003B04DE" w:rsidRDefault="003B4C4A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2.5 Атомно-силовая микроскопия</w:t>
            </w:r>
          </w:p>
        </w:tc>
        <w:tc>
          <w:tcPr>
            <w:tcW w:w="532" w:type="dxa"/>
          </w:tcPr>
          <w:p w14:paraId="51EC25D3" w14:textId="384C3BB2" w:rsidR="00FB782F" w:rsidRDefault="00B66371" w:rsidP="00171A37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</w:tr>
      <w:tr w:rsidR="00FB782F" w:rsidRPr="003B04DE" w14:paraId="7452FC1B" w14:textId="77777777" w:rsidTr="003B4C4A">
        <w:trPr>
          <w:jc w:val="right"/>
        </w:trPr>
        <w:tc>
          <w:tcPr>
            <w:tcW w:w="381" w:type="dxa"/>
          </w:tcPr>
          <w:p w14:paraId="2C942365" w14:textId="77777777" w:rsidR="00FB782F" w:rsidRPr="003B04DE" w:rsidRDefault="00FB782F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232" w:type="dxa"/>
          </w:tcPr>
          <w:p w14:paraId="4A1EB3E8" w14:textId="1D90DD06" w:rsidR="00FB782F" w:rsidRPr="003B04DE" w:rsidRDefault="003B4C4A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2.6 Приготовление растворов</w:t>
            </w:r>
          </w:p>
        </w:tc>
        <w:tc>
          <w:tcPr>
            <w:tcW w:w="532" w:type="dxa"/>
          </w:tcPr>
          <w:p w14:paraId="16E8996F" w14:textId="3AB68954" w:rsidR="00FB782F" w:rsidRDefault="004A2108" w:rsidP="00171A37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</w:tr>
      <w:tr w:rsidR="00FB782F" w:rsidRPr="003B04DE" w14:paraId="64F72EA1" w14:textId="77777777" w:rsidTr="003B4C4A">
        <w:trPr>
          <w:jc w:val="right"/>
        </w:trPr>
        <w:tc>
          <w:tcPr>
            <w:tcW w:w="381" w:type="dxa"/>
          </w:tcPr>
          <w:p w14:paraId="0E87CA5E" w14:textId="77777777" w:rsidR="00FB782F" w:rsidRPr="003B04DE" w:rsidRDefault="00FB782F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232" w:type="dxa"/>
          </w:tcPr>
          <w:p w14:paraId="0A6B35D1" w14:textId="5D54AF44" w:rsidR="00FB782F" w:rsidRPr="003B04DE" w:rsidRDefault="003B4C4A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2.7 Получение смешанных пленок фуллерена С</w:t>
            </w:r>
            <w:r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60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БСА</w:t>
            </w:r>
          </w:p>
        </w:tc>
        <w:tc>
          <w:tcPr>
            <w:tcW w:w="532" w:type="dxa"/>
          </w:tcPr>
          <w:p w14:paraId="4DFC5935" w14:textId="0FF0EA37" w:rsidR="00FB782F" w:rsidRDefault="00B66371" w:rsidP="00B6637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</w:tr>
      <w:tr w:rsidR="007C683E" w:rsidRPr="003B04DE" w14:paraId="52372756" w14:textId="77777777" w:rsidTr="003B4C4A">
        <w:trPr>
          <w:jc w:val="right"/>
        </w:trPr>
        <w:tc>
          <w:tcPr>
            <w:tcW w:w="381" w:type="dxa"/>
          </w:tcPr>
          <w:p w14:paraId="06D93A39" w14:textId="1029D490" w:rsidR="007C683E" w:rsidRPr="003B04DE" w:rsidRDefault="007C683E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B04D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232" w:type="dxa"/>
          </w:tcPr>
          <w:p w14:paraId="569B4B50" w14:textId="6B78EF5D" w:rsidR="007C683E" w:rsidRPr="003B04DE" w:rsidRDefault="007C683E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B04DE">
              <w:rPr>
                <w:rFonts w:ascii="Times New Roman" w:hAnsi="Times New Roman" w:cs="Times New Roman"/>
                <w:sz w:val="26"/>
                <w:szCs w:val="26"/>
              </w:rPr>
              <w:t>Обсуждение результатов</w:t>
            </w:r>
          </w:p>
        </w:tc>
        <w:tc>
          <w:tcPr>
            <w:tcW w:w="532" w:type="dxa"/>
          </w:tcPr>
          <w:p w14:paraId="3E2951E2" w14:textId="3864E1A4" w:rsidR="007C683E" w:rsidRPr="003B04DE" w:rsidRDefault="007C683E" w:rsidP="003B4C4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B782F" w:rsidRPr="003B04DE" w14:paraId="66BE0ECE" w14:textId="77777777" w:rsidTr="003B4C4A">
        <w:trPr>
          <w:jc w:val="right"/>
        </w:trPr>
        <w:tc>
          <w:tcPr>
            <w:tcW w:w="381" w:type="dxa"/>
          </w:tcPr>
          <w:p w14:paraId="743CC2CB" w14:textId="77777777" w:rsidR="00FB782F" w:rsidRPr="003B04DE" w:rsidRDefault="00FB782F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232" w:type="dxa"/>
          </w:tcPr>
          <w:p w14:paraId="5A09E26D" w14:textId="3A657F1C" w:rsidR="00FB782F" w:rsidRPr="003B4C4A" w:rsidRDefault="003B4C4A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3.1 Проникновения БСА в нанесенную пленку фуллерена С</w:t>
            </w:r>
            <w:r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60</w:t>
            </w:r>
          </w:p>
        </w:tc>
        <w:tc>
          <w:tcPr>
            <w:tcW w:w="532" w:type="dxa"/>
          </w:tcPr>
          <w:p w14:paraId="48405307" w14:textId="6C8A0561" w:rsidR="00FB782F" w:rsidRDefault="003B4C4A" w:rsidP="004A2108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4A210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FB782F" w:rsidRPr="003B04DE" w14:paraId="4B80B327" w14:textId="77777777" w:rsidTr="003B4C4A">
        <w:trPr>
          <w:jc w:val="right"/>
        </w:trPr>
        <w:tc>
          <w:tcPr>
            <w:tcW w:w="381" w:type="dxa"/>
          </w:tcPr>
          <w:p w14:paraId="1172B267" w14:textId="77777777" w:rsidR="00FB782F" w:rsidRPr="003B04DE" w:rsidRDefault="00FB782F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232" w:type="dxa"/>
          </w:tcPr>
          <w:p w14:paraId="7832DC53" w14:textId="5B801501" w:rsidR="00FB782F" w:rsidRPr="003B4C4A" w:rsidRDefault="003B4C4A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3.2 Смешанные нанесенные пленки БСА и фуллерена С</w:t>
            </w:r>
            <w:r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60</w:t>
            </w:r>
          </w:p>
        </w:tc>
        <w:tc>
          <w:tcPr>
            <w:tcW w:w="532" w:type="dxa"/>
          </w:tcPr>
          <w:p w14:paraId="523B6439" w14:textId="0690329D" w:rsidR="00FB782F" w:rsidRDefault="00B66371" w:rsidP="00171A37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</w:tr>
      <w:tr w:rsidR="007C683E" w:rsidRPr="003B04DE" w14:paraId="26AECFC9" w14:textId="77777777" w:rsidTr="003B4C4A">
        <w:trPr>
          <w:jc w:val="right"/>
        </w:trPr>
        <w:tc>
          <w:tcPr>
            <w:tcW w:w="381" w:type="dxa"/>
          </w:tcPr>
          <w:p w14:paraId="5434F4C4" w14:textId="6F489457" w:rsidR="007C683E" w:rsidRPr="003B04DE" w:rsidRDefault="001F00C7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232" w:type="dxa"/>
          </w:tcPr>
          <w:p w14:paraId="0E9EE703" w14:textId="1CF3BEC9" w:rsidR="007C683E" w:rsidRPr="003B04DE" w:rsidRDefault="007C683E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B04DE">
              <w:rPr>
                <w:rFonts w:ascii="Times New Roman" w:hAnsi="Times New Roman" w:cs="Times New Roman"/>
                <w:sz w:val="26"/>
                <w:szCs w:val="26"/>
              </w:rPr>
              <w:t>Выводы</w:t>
            </w:r>
          </w:p>
        </w:tc>
        <w:tc>
          <w:tcPr>
            <w:tcW w:w="532" w:type="dxa"/>
          </w:tcPr>
          <w:p w14:paraId="068B3CF9" w14:textId="5044314D" w:rsidR="007C683E" w:rsidRPr="00FB782F" w:rsidRDefault="004A2108" w:rsidP="00B6637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B6637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C683E" w:rsidRPr="003B04DE" w14:paraId="0167A30E" w14:textId="77777777" w:rsidTr="003B4C4A">
        <w:trPr>
          <w:jc w:val="right"/>
        </w:trPr>
        <w:tc>
          <w:tcPr>
            <w:tcW w:w="381" w:type="dxa"/>
          </w:tcPr>
          <w:p w14:paraId="22D2294B" w14:textId="77777777" w:rsidR="007C683E" w:rsidRPr="003B04DE" w:rsidRDefault="007C683E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232" w:type="dxa"/>
          </w:tcPr>
          <w:p w14:paraId="7386E89A" w14:textId="7A3AC8BE" w:rsidR="007C683E" w:rsidRPr="003B04DE" w:rsidRDefault="007C683E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B04DE">
              <w:rPr>
                <w:rFonts w:ascii="Times New Roman" w:hAnsi="Times New Roman" w:cs="Times New Roman"/>
                <w:sz w:val="26"/>
                <w:szCs w:val="26"/>
              </w:rPr>
              <w:t>Благодарности</w:t>
            </w:r>
          </w:p>
        </w:tc>
        <w:tc>
          <w:tcPr>
            <w:tcW w:w="532" w:type="dxa"/>
          </w:tcPr>
          <w:p w14:paraId="35D32CBA" w14:textId="0A436107" w:rsidR="007C683E" w:rsidRPr="003B04DE" w:rsidRDefault="00B66371" w:rsidP="00171A37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</w:tr>
      <w:tr w:rsidR="007C683E" w:rsidRPr="003B04DE" w14:paraId="515C35BB" w14:textId="77777777" w:rsidTr="003B4C4A">
        <w:trPr>
          <w:jc w:val="right"/>
        </w:trPr>
        <w:tc>
          <w:tcPr>
            <w:tcW w:w="381" w:type="dxa"/>
          </w:tcPr>
          <w:p w14:paraId="5EA5D603" w14:textId="77777777" w:rsidR="007C683E" w:rsidRPr="003B04DE" w:rsidRDefault="007C683E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232" w:type="dxa"/>
          </w:tcPr>
          <w:p w14:paraId="1B10180B" w14:textId="11DDC5D1" w:rsidR="007C683E" w:rsidRPr="003B04DE" w:rsidRDefault="007C683E" w:rsidP="00C211E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B04DE">
              <w:rPr>
                <w:rFonts w:ascii="Times New Roman" w:hAnsi="Times New Roman" w:cs="Times New Roman"/>
                <w:sz w:val="26"/>
                <w:szCs w:val="26"/>
              </w:rPr>
              <w:t>Список цитированной литературы</w:t>
            </w:r>
          </w:p>
        </w:tc>
        <w:tc>
          <w:tcPr>
            <w:tcW w:w="532" w:type="dxa"/>
          </w:tcPr>
          <w:p w14:paraId="1D333A9C" w14:textId="4241FD3B" w:rsidR="007C683E" w:rsidRPr="003B04DE" w:rsidRDefault="00B66371" w:rsidP="00171A37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43</w:t>
            </w:r>
          </w:p>
        </w:tc>
      </w:tr>
    </w:tbl>
    <w:p w14:paraId="535F3C54" w14:textId="77777777" w:rsidR="00CF4243" w:rsidRPr="003B04DE" w:rsidRDefault="00CF4243" w:rsidP="00C211ED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B55D8C9" w14:textId="4E3DA87D" w:rsidR="004E5950" w:rsidRPr="003B04DE" w:rsidRDefault="004E5950" w:rsidP="00C211ED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B04DE">
        <w:rPr>
          <w:rFonts w:ascii="Times New Roman" w:hAnsi="Times New Roman" w:cs="Times New Roman"/>
          <w:b/>
          <w:sz w:val="26"/>
          <w:szCs w:val="26"/>
        </w:rPr>
        <w:br w:type="page"/>
      </w:r>
    </w:p>
    <w:p w14:paraId="2E75B18E" w14:textId="0AAC2C9C" w:rsidR="004E5950" w:rsidRPr="003B04DE" w:rsidRDefault="0083657E" w:rsidP="00C211ED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B04DE">
        <w:rPr>
          <w:rFonts w:ascii="Times New Roman" w:hAnsi="Times New Roman" w:cs="Times New Roman"/>
          <w:b/>
          <w:sz w:val="26"/>
          <w:szCs w:val="26"/>
        </w:rPr>
        <w:lastRenderedPageBreak/>
        <w:t>Введение</w:t>
      </w:r>
    </w:p>
    <w:p w14:paraId="594EB5F2" w14:textId="112E2012" w:rsidR="009C68A3" w:rsidRDefault="00E33B17" w:rsidP="00C211ED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 времени открытия так</w:t>
      </w:r>
      <w:r w:rsidR="00807DF6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аллотропн</w:t>
      </w:r>
      <w:r w:rsidR="00807DF6">
        <w:rPr>
          <w:rFonts w:ascii="Times New Roman" w:hAnsi="Times New Roman" w:cs="Times New Roman"/>
          <w:sz w:val="26"/>
          <w:szCs w:val="26"/>
        </w:rPr>
        <w:t>ых</w:t>
      </w:r>
      <w:r>
        <w:rPr>
          <w:rFonts w:ascii="Times New Roman" w:hAnsi="Times New Roman" w:cs="Times New Roman"/>
          <w:sz w:val="26"/>
          <w:szCs w:val="26"/>
        </w:rPr>
        <w:t xml:space="preserve"> модификаци</w:t>
      </w:r>
      <w:r w:rsidR="00807DF6">
        <w:rPr>
          <w:rFonts w:ascii="Times New Roman" w:hAnsi="Times New Roman" w:cs="Times New Roman"/>
          <w:sz w:val="26"/>
          <w:szCs w:val="26"/>
        </w:rPr>
        <w:t>й</w:t>
      </w:r>
      <w:r>
        <w:rPr>
          <w:rFonts w:ascii="Times New Roman" w:hAnsi="Times New Roman" w:cs="Times New Roman"/>
          <w:sz w:val="26"/>
          <w:szCs w:val="26"/>
        </w:rPr>
        <w:t xml:space="preserve"> углерода, как фуллерен</w:t>
      </w:r>
      <w:r w:rsidR="00807DF6" w:rsidRPr="00AB6F07">
        <w:rPr>
          <w:rFonts w:ascii="Times New Roman" w:hAnsi="Times New Roman" w:cs="Times New Roman"/>
          <w:sz w:val="26"/>
          <w:szCs w:val="26"/>
        </w:rPr>
        <w:t>ы</w:t>
      </w:r>
      <w:r w:rsidR="00807DF6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прошло </w:t>
      </w:r>
      <w:r w:rsidRPr="00AB6F07">
        <w:rPr>
          <w:rFonts w:ascii="Times New Roman" w:hAnsi="Times New Roman" w:cs="Times New Roman"/>
          <w:sz w:val="26"/>
          <w:szCs w:val="26"/>
        </w:rPr>
        <w:t xml:space="preserve">уже </w:t>
      </w:r>
      <w:r w:rsidR="00807DF6" w:rsidRPr="00AB6F07">
        <w:rPr>
          <w:rFonts w:ascii="Times New Roman" w:hAnsi="Times New Roman" w:cs="Times New Roman"/>
          <w:sz w:val="26"/>
          <w:szCs w:val="26"/>
        </w:rPr>
        <w:t>более трех десятилетий</w:t>
      </w:r>
      <w:r w:rsidR="00C211ED">
        <w:rPr>
          <w:rFonts w:ascii="Times New Roman" w:hAnsi="Times New Roman" w:cs="Times New Roman"/>
          <w:sz w:val="26"/>
          <w:szCs w:val="26"/>
        </w:rPr>
        <w:t xml:space="preserve">. Тем не </w:t>
      </w:r>
      <w:r w:rsidR="006A6D20">
        <w:rPr>
          <w:rFonts w:ascii="Times New Roman" w:hAnsi="Times New Roman" w:cs="Times New Roman"/>
          <w:sz w:val="26"/>
          <w:szCs w:val="26"/>
        </w:rPr>
        <w:t>менее</w:t>
      </w:r>
      <w:r w:rsidR="006A6D20" w:rsidRPr="00AB6F07">
        <w:rPr>
          <w:rFonts w:ascii="Times New Roman" w:hAnsi="Times New Roman" w:cs="Times New Roman"/>
          <w:sz w:val="26"/>
          <w:szCs w:val="26"/>
        </w:rPr>
        <w:t>,</w:t>
      </w:r>
      <w:r w:rsidR="00C211ED">
        <w:rPr>
          <w:rFonts w:ascii="Times New Roman" w:hAnsi="Times New Roman" w:cs="Times New Roman"/>
          <w:sz w:val="26"/>
          <w:szCs w:val="26"/>
        </w:rPr>
        <w:t xml:space="preserve"> фуллерен</w:t>
      </w:r>
      <w:r w:rsidR="00587F37">
        <w:rPr>
          <w:rFonts w:ascii="Times New Roman" w:hAnsi="Times New Roman" w:cs="Times New Roman"/>
          <w:sz w:val="26"/>
          <w:szCs w:val="26"/>
        </w:rPr>
        <w:t>ы</w:t>
      </w:r>
      <w:r w:rsidR="00C211ED">
        <w:rPr>
          <w:rFonts w:ascii="Times New Roman" w:hAnsi="Times New Roman" w:cs="Times New Roman"/>
          <w:sz w:val="26"/>
          <w:szCs w:val="26"/>
        </w:rPr>
        <w:t xml:space="preserve"> и </w:t>
      </w:r>
      <w:r w:rsidR="00587F37">
        <w:rPr>
          <w:rFonts w:ascii="Times New Roman" w:hAnsi="Times New Roman" w:cs="Times New Roman"/>
          <w:sz w:val="26"/>
          <w:szCs w:val="26"/>
        </w:rPr>
        <w:t>их</w:t>
      </w:r>
      <w:r w:rsidR="00C211ED">
        <w:rPr>
          <w:rFonts w:ascii="Times New Roman" w:hAnsi="Times New Roman" w:cs="Times New Roman"/>
          <w:sz w:val="26"/>
          <w:szCs w:val="26"/>
        </w:rPr>
        <w:t xml:space="preserve"> производные</w:t>
      </w:r>
      <w:r w:rsidR="00587F37">
        <w:rPr>
          <w:rFonts w:ascii="Times New Roman" w:hAnsi="Times New Roman" w:cs="Times New Roman"/>
          <w:sz w:val="26"/>
          <w:szCs w:val="26"/>
        </w:rPr>
        <w:t>, обладающие набором уникальных свойств и связанными с ними возможностями получения новых материалов</w:t>
      </w:r>
      <w:r w:rsidR="00587F37" w:rsidRPr="00AB6F07">
        <w:rPr>
          <w:rFonts w:ascii="Times New Roman" w:hAnsi="Times New Roman" w:cs="Times New Roman"/>
          <w:sz w:val="26"/>
          <w:szCs w:val="26"/>
        </w:rPr>
        <w:t>,</w:t>
      </w:r>
      <w:r w:rsidR="00C211ED" w:rsidRPr="00AB6F07">
        <w:rPr>
          <w:rFonts w:ascii="Times New Roman" w:hAnsi="Times New Roman" w:cs="Times New Roman"/>
          <w:sz w:val="26"/>
          <w:szCs w:val="26"/>
        </w:rPr>
        <w:t xml:space="preserve"> продолжают </w:t>
      </w:r>
      <w:r w:rsidR="00807DF6" w:rsidRPr="00AB6F07">
        <w:rPr>
          <w:rFonts w:ascii="Times New Roman" w:hAnsi="Times New Roman" w:cs="Times New Roman"/>
          <w:sz w:val="26"/>
          <w:szCs w:val="26"/>
        </w:rPr>
        <w:t>интенсивно изучаться, поскольку их свойства</w:t>
      </w:r>
      <w:r w:rsidR="00807DF6">
        <w:rPr>
          <w:rFonts w:ascii="Times New Roman" w:hAnsi="Times New Roman" w:cs="Times New Roman"/>
          <w:sz w:val="26"/>
          <w:szCs w:val="26"/>
        </w:rPr>
        <w:t xml:space="preserve"> </w:t>
      </w:r>
      <w:r w:rsidR="00C211ED">
        <w:rPr>
          <w:rFonts w:ascii="Times New Roman" w:hAnsi="Times New Roman" w:cs="Times New Roman"/>
          <w:sz w:val="26"/>
          <w:szCs w:val="26"/>
        </w:rPr>
        <w:t>представля</w:t>
      </w:r>
      <w:r w:rsidR="00807DF6">
        <w:rPr>
          <w:rFonts w:ascii="Times New Roman" w:hAnsi="Times New Roman" w:cs="Times New Roman"/>
          <w:sz w:val="26"/>
          <w:szCs w:val="26"/>
        </w:rPr>
        <w:t>ют</w:t>
      </w:r>
      <w:r w:rsidR="00C211ED">
        <w:rPr>
          <w:rFonts w:ascii="Times New Roman" w:hAnsi="Times New Roman" w:cs="Times New Roman"/>
          <w:sz w:val="26"/>
          <w:szCs w:val="26"/>
        </w:rPr>
        <w:t xml:space="preserve"> интерес для медицины,</w:t>
      </w:r>
      <w:r w:rsidR="00587F37">
        <w:rPr>
          <w:rFonts w:ascii="Times New Roman" w:hAnsi="Times New Roman" w:cs="Times New Roman"/>
          <w:sz w:val="26"/>
          <w:szCs w:val="26"/>
        </w:rPr>
        <w:t xml:space="preserve"> промышленности и некоторых других сфер деятельности.</w:t>
      </w:r>
    </w:p>
    <w:p w14:paraId="50CFDE3A" w14:textId="4AC3D117" w:rsidR="00F834D5" w:rsidRDefault="009C68A3" w:rsidP="007C683E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Особенно сильный </w:t>
      </w:r>
      <w:r w:rsidRPr="00AB6F07">
        <w:rPr>
          <w:rFonts w:ascii="Times New Roman" w:hAnsi="Times New Roman" w:cs="Times New Roman"/>
          <w:sz w:val="26"/>
          <w:szCs w:val="26"/>
        </w:rPr>
        <w:t xml:space="preserve">интерес </w:t>
      </w:r>
      <w:r w:rsidR="00807DF6" w:rsidRPr="00AB6F07">
        <w:rPr>
          <w:rFonts w:ascii="Times New Roman" w:hAnsi="Times New Roman" w:cs="Times New Roman"/>
          <w:sz w:val="26"/>
          <w:szCs w:val="26"/>
        </w:rPr>
        <w:t>вызывает</w:t>
      </w:r>
      <w:r w:rsidR="00807DF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возможность применения фуллере</w:t>
      </w:r>
      <w:r w:rsidRPr="00AB6F07">
        <w:rPr>
          <w:rFonts w:ascii="Times New Roman" w:hAnsi="Times New Roman" w:cs="Times New Roman"/>
          <w:sz w:val="26"/>
          <w:szCs w:val="26"/>
        </w:rPr>
        <w:t>н</w:t>
      </w:r>
      <w:r w:rsidR="00807DF6" w:rsidRPr="00AB6F07">
        <w:rPr>
          <w:rFonts w:ascii="Times New Roman" w:hAnsi="Times New Roman" w:cs="Times New Roman"/>
          <w:sz w:val="26"/>
          <w:szCs w:val="26"/>
        </w:rPr>
        <w:t>ов</w:t>
      </w:r>
      <w:r>
        <w:rPr>
          <w:rFonts w:ascii="Times New Roman" w:hAnsi="Times New Roman" w:cs="Times New Roman"/>
          <w:sz w:val="26"/>
          <w:szCs w:val="26"/>
        </w:rPr>
        <w:t xml:space="preserve"> в биологических </w:t>
      </w:r>
      <w:r w:rsidRPr="00AB6F07">
        <w:rPr>
          <w:rFonts w:ascii="Times New Roman" w:hAnsi="Times New Roman" w:cs="Times New Roman"/>
          <w:sz w:val="26"/>
          <w:szCs w:val="26"/>
        </w:rPr>
        <w:t>исследованиях</w:t>
      </w:r>
      <w:r w:rsidR="00807DF6" w:rsidRPr="00AB6F07">
        <w:rPr>
          <w:rFonts w:ascii="Times New Roman" w:hAnsi="Times New Roman" w:cs="Times New Roman"/>
          <w:sz w:val="26"/>
          <w:szCs w:val="26"/>
        </w:rPr>
        <w:t xml:space="preserve"> и медицине</w:t>
      </w:r>
      <w:r>
        <w:rPr>
          <w:rFonts w:ascii="Times New Roman" w:hAnsi="Times New Roman" w:cs="Times New Roman"/>
          <w:sz w:val="26"/>
          <w:szCs w:val="26"/>
        </w:rPr>
        <w:t>. Так</w:t>
      </w:r>
      <w:r w:rsidRPr="00AB6F07">
        <w:rPr>
          <w:rFonts w:ascii="Times New Roman" w:hAnsi="Times New Roman" w:cs="Times New Roman"/>
          <w:sz w:val="26"/>
          <w:szCs w:val="26"/>
        </w:rPr>
        <w:t>, например,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C68A3">
        <w:rPr>
          <w:rFonts w:ascii="Times New Roman" w:hAnsi="Times New Roman" w:cs="Times New Roman"/>
          <w:sz w:val="26"/>
          <w:szCs w:val="26"/>
        </w:rPr>
        <w:t>основные медицинские применения фуллеренов и их производных заключаются в подавлении образования активных форм кислорода в клетках, в защите клеток от воздействия токсичных веществ, радиационной защите, подавлении роста опухолей и в направленной доставке лекарственных средств в живом организме</w:t>
      </w:r>
      <w:r w:rsidRPr="00700A1D">
        <w:rPr>
          <w:rFonts w:ascii="Times New Roman" w:hAnsi="Times New Roman" w:cs="Times New Roman"/>
          <w:sz w:val="26"/>
          <w:szCs w:val="26"/>
        </w:rPr>
        <w:t>.</w:t>
      </w:r>
      <w:r w:rsidR="00F51AAB" w:rsidRPr="00700A1D">
        <w:rPr>
          <w:rFonts w:ascii="Times New Roman" w:hAnsi="Times New Roman" w:cs="Times New Roman"/>
          <w:sz w:val="26"/>
          <w:szCs w:val="26"/>
        </w:rPr>
        <w:t xml:space="preserve"> </w:t>
      </w:r>
      <w:r w:rsidR="00062266" w:rsidRPr="00700A1D">
        <w:rPr>
          <w:rFonts w:ascii="Times New Roman" w:hAnsi="Times New Roman" w:cs="Times New Roman"/>
          <w:sz w:val="26"/>
          <w:szCs w:val="26"/>
        </w:rPr>
        <w:t>Э</w:t>
      </w:r>
      <w:r w:rsidR="00F51AAB" w:rsidRPr="00700A1D">
        <w:rPr>
          <w:rFonts w:ascii="Times New Roman" w:hAnsi="Times New Roman" w:cs="Times New Roman"/>
          <w:sz w:val="26"/>
          <w:szCs w:val="26"/>
        </w:rPr>
        <w:t>ффективно</w:t>
      </w:r>
      <w:r w:rsidR="00062266" w:rsidRPr="00700A1D">
        <w:rPr>
          <w:rFonts w:ascii="Times New Roman" w:hAnsi="Times New Roman" w:cs="Times New Roman"/>
          <w:sz w:val="26"/>
          <w:szCs w:val="26"/>
        </w:rPr>
        <w:t>е</w:t>
      </w:r>
      <w:r w:rsidR="00F51AAB" w:rsidRPr="00700A1D">
        <w:rPr>
          <w:rFonts w:ascii="Times New Roman" w:hAnsi="Times New Roman" w:cs="Times New Roman"/>
          <w:sz w:val="26"/>
          <w:szCs w:val="26"/>
        </w:rPr>
        <w:t xml:space="preserve"> применени</w:t>
      </w:r>
      <w:r w:rsidR="00A270F7" w:rsidRPr="00700A1D">
        <w:rPr>
          <w:rFonts w:ascii="Times New Roman" w:hAnsi="Times New Roman" w:cs="Times New Roman"/>
          <w:sz w:val="26"/>
          <w:szCs w:val="26"/>
        </w:rPr>
        <w:t>е</w:t>
      </w:r>
      <w:r w:rsidR="00F51AAB" w:rsidRPr="00700A1D">
        <w:rPr>
          <w:rFonts w:ascii="Times New Roman" w:hAnsi="Times New Roman" w:cs="Times New Roman"/>
          <w:sz w:val="26"/>
          <w:szCs w:val="26"/>
        </w:rPr>
        <w:t xml:space="preserve"> фуллерена и его производных</w:t>
      </w:r>
      <w:r w:rsidR="00062266" w:rsidRPr="00700A1D">
        <w:rPr>
          <w:rFonts w:ascii="Times New Roman" w:hAnsi="Times New Roman" w:cs="Times New Roman"/>
          <w:sz w:val="26"/>
          <w:szCs w:val="26"/>
        </w:rPr>
        <w:t xml:space="preserve"> в медицине во многом зависит от</w:t>
      </w:r>
      <w:r w:rsidR="00F51AAB" w:rsidRPr="00700A1D">
        <w:rPr>
          <w:rFonts w:ascii="Times New Roman" w:hAnsi="Times New Roman" w:cs="Times New Roman"/>
          <w:sz w:val="26"/>
          <w:szCs w:val="26"/>
        </w:rPr>
        <w:t xml:space="preserve"> их</w:t>
      </w:r>
      <w:r w:rsidR="00F51AAB">
        <w:rPr>
          <w:rFonts w:ascii="Times New Roman" w:hAnsi="Times New Roman" w:cs="Times New Roman"/>
          <w:sz w:val="26"/>
          <w:szCs w:val="26"/>
        </w:rPr>
        <w:t xml:space="preserve"> взаимодействи</w:t>
      </w:r>
      <w:r w:rsidR="00062266">
        <w:rPr>
          <w:rFonts w:ascii="Times New Roman" w:hAnsi="Times New Roman" w:cs="Times New Roman"/>
          <w:sz w:val="26"/>
          <w:szCs w:val="26"/>
        </w:rPr>
        <w:t>я</w:t>
      </w:r>
      <w:r w:rsidR="00F51AAB">
        <w:rPr>
          <w:rFonts w:ascii="Times New Roman" w:hAnsi="Times New Roman" w:cs="Times New Roman"/>
          <w:sz w:val="26"/>
          <w:szCs w:val="26"/>
        </w:rPr>
        <w:t xml:space="preserve"> с клеточными мембранами. Биофизические исследования таких вза</w:t>
      </w:r>
      <w:r w:rsidR="003905C3">
        <w:rPr>
          <w:rFonts w:ascii="Times New Roman" w:hAnsi="Times New Roman" w:cs="Times New Roman"/>
          <w:sz w:val="26"/>
          <w:szCs w:val="26"/>
        </w:rPr>
        <w:t xml:space="preserve">имодействий, однако, только начинают развиваться. </w:t>
      </w:r>
      <w:r w:rsidR="00A270F7">
        <w:rPr>
          <w:rFonts w:ascii="Times New Roman" w:hAnsi="Times New Roman" w:cs="Times New Roman"/>
          <w:sz w:val="26"/>
          <w:szCs w:val="26"/>
        </w:rPr>
        <w:t>В то же время х</w:t>
      </w:r>
      <w:r w:rsidR="00465228" w:rsidRPr="00AB6F07">
        <w:rPr>
          <w:rFonts w:ascii="Times New Roman" w:hAnsi="Times New Roman" w:cs="Times New Roman"/>
          <w:sz w:val="26"/>
          <w:szCs w:val="26"/>
        </w:rPr>
        <w:t>орошо известно, что</w:t>
      </w:r>
      <w:r w:rsidR="00465228">
        <w:rPr>
          <w:rFonts w:ascii="Times New Roman" w:hAnsi="Times New Roman" w:cs="Times New Roman"/>
          <w:sz w:val="26"/>
          <w:szCs w:val="26"/>
        </w:rPr>
        <w:t xml:space="preserve"> </w:t>
      </w:r>
      <w:r w:rsidR="00A270F7">
        <w:rPr>
          <w:rFonts w:ascii="Times New Roman" w:hAnsi="Times New Roman" w:cs="Times New Roman"/>
          <w:sz w:val="26"/>
          <w:szCs w:val="26"/>
        </w:rPr>
        <w:t>адсорбционные и нанесенные пленки белков и липидов</w:t>
      </w:r>
      <w:r w:rsidR="00A270F7" w:rsidRPr="00AB6F07">
        <w:rPr>
          <w:rFonts w:ascii="Times New Roman" w:hAnsi="Times New Roman" w:cs="Times New Roman"/>
          <w:sz w:val="26"/>
          <w:szCs w:val="26"/>
        </w:rPr>
        <w:t xml:space="preserve"> на водной поверхности</w:t>
      </w:r>
      <w:r w:rsidR="00A270F7">
        <w:rPr>
          <w:rFonts w:ascii="Times New Roman" w:hAnsi="Times New Roman" w:cs="Times New Roman"/>
          <w:sz w:val="26"/>
          <w:szCs w:val="26"/>
        </w:rPr>
        <w:t xml:space="preserve"> могут использоваться </w:t>
      </w:r>
      <w:r w:rsidR="00465228">
        <w:rPr>
          <w:rFonts w:ascii="Times New Roman" w:hAnsi="Times New Roman" w:cs="Times New Roman"/>
          <w:sz w:val="26"/>
          <w:szCs w:val="26"/>
        </w:rPr>
        <w:t>для</w:t>
      </w:r>
      <w:r w:rsidR="003905C3">
        <w:rPr>
          <w:rFonts w:ascii="Times New Roman" w:hAnsi="Times New Roman" w:cs="Times New Roman"/>
          <w:sz w:val="26"/>
          <w:szCs w:val="26"/>
        </w:rPr>
        <w:t xml:space="preserve"> физического моделирования процессов, происходящих в </w:t>
      </w:r>
      <w:r w:rsidR="00465228" w:rsidRPr="00AB6F07">
        <w:rPr>
          <w:rFonts w:ascii="Times New Roman" w:hAnsi="Times New Roman" w:cs="Times New Roman"/>
          <w:sz w:val="26"/>
          <w:szCs w:val="26"/>
        </w:rPr>
        <w:t>клеточных</w:t>
      </w:r>
      <w:r w:rsidR="00465228">
        <w:rPr>
          <w:rFonts w:ascii="Times New Roman" w:hAnsi="Times New Roman" w:cs="Times New Roman"/>
          <w:sz w:val="26"/>
          <w:szCs w:val="26"/>
        </w:rPr>
        <w:t xml:space="preserve"> </w:t>
      </w:r>
      <w:r w:rsidR="003905C3">
        <w:rPr>
          <w:rFonts w:ascii="Times New Roman" w:hAnsi="Times New Roman" w:cs="Times New Roman"/>
          <w:sz w:val="26"/>
          <w:szCs w:val="26"/>
        </w:rPr>
        <w:t>мембранах</w:t>
      </w:r>
      <w:r w:rsidR="00A270F7">
        <w:rPr>
          <w:rFonts w:ascii="Times New Roman" w:hAnsi="Times New Roman" w:cs="Times New Roman"/>
          <w:sz w:val="26"/>
          <w:szCs w:val="26"/>
        </w:rPr>
        <w:t>. Н</w:t>
      </w:r>
      <w:r w:rsidR="00465228" w:rsidRPr="00AB6F07">
        <w:rPr>
          <w:rFonts w:ascii="Times New Roman" w:hAnsi="Times New Roman" w:cs="Times New Roman"/>
          <w:sz w:val="26"/>
          <w:szCs w:val="26"/>
        </w:rPr>
        <w:t xml:space="preserve">асколько известно из литературы, </w:t>
      </w:r>
      <w:r w:rsidR="00A270F7">
        <w:rPr>
          <w:rFonts w:ascii="Times New Roman" w:hAnsi="Times New Roman" w:cs="Times New Roman"/>
          <w:sz w:val="26"/>
          <w:szCs w:val="26"/>
        </w:rPr>
        <w:t>несмотря на многочисленные публикации по взаимодействию фуллеренов с белками в объеме водных растворов</w:t>
      </w:r>
      <w:r w:rsidR="00502898">
        <w:rPr>
          <w:rFonts w:ascii="Times New Roman" w:hAnsi="Times New Roman" w:cs="Times New Roman"/>
          <w:sz w:val="26"/>
          <w:szCs w:val="26"/>
        </w:rPr>
        <w:t xml:space="preserve"> </w:t>
      </w:r>
      <w:r w:rsidR="00502898" w:rsidRPr="00502898">
        <w:rPr>
          <w:rFonts w:ascii="Times New Roman" w:hAnsi="Times New Roman" w:cs="Times New Roman"/>
          <w:sz w:val="26"/>
          <w:szCs w:val="26"/>
        </w:rPr>
        <w:t>[1-3]</w:t>
      </w:r>
      <w:r w:rsidR="00A270F7">
        <w:rPr>
          <w:rFonts w:ascii="Times New Roman" w:hAnsi="Times New Roman" w:cs="Times New Roman"/>
          <w:sz w:val="26"/>
          <w:szCs w:val="26"/>
        </w:rPr>
        <w:t>, информация о</w:t>
      </w:r>
      <w:r w:rsidR="00D004D3">
        <w:rPr>
          <w:rFonts w:ascii="Times New Roman" w:hAnsi="Times New Roman" w:cs="Times New Roman"/>
          <w:sz w:val="26"/>
          <w:szCs w:val="26"/>
        </w:rPr>
        <w:t>б особенностях таких взаимодействий у межфазной</w:t>
      </w:r>
      <w:r w:rsidR="00EC465A">
        <w:rPr>
          <w:rFonts w:ascii="Times New Roman" w:hAnsi="Times New Roman" w:cs="Times New Roman"/>
          <w:sz w:val="26"/>
          <w:szCs w:val="26"/>
        </w:rPr>
        <w:t xml:space="preserve"> границы полностью отсутствует.</w:t>
      </w:r>
    </w:p>
    <w:p w14:paraId="3DD7EAA4" w14:textId="7F20AD9E" w:rsidR="003F3428" w:rsidRDefault="0043753E" w:rsidP="007C683E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AB6F07">
        <w:rPr>
          <w:rFonts w:ascii="Times New Roman" w:hAnsi="Times New Roman" w:cs="Times New Roman"/>
          <w:sz w:val="26"/>
          <w:szCs w:val="26"/>
        </w:rPr>
        <w:t xml:space="preserve">В литературе отмечается </w:t>
      </w:r>
      <w:r w:rsidR="001073E3" w:rsidRPr="001073E3">
        <w:rPr>
          <w:rFonts w:ascii="Times New Roman" w:hAnsi="Times New Roman" w:cs="Times New Roman"/>
          <w:sz w:val="26"/>
          <w:szCs w:val="26"/>
        </w:rPr>
        <w:t>[1]</w:t>
      </w:r>
      <w:r w:rsidR="001073E3">
        <w:rPr>
          <w:rFonts w:ascii="Times New Roman" w:hAnsi="Times New Roman" w:cs="Times New Roman"/>
          <w:sz w:val="26"/>
          <w:szCs w:val="26"/>
        </w:rPr>
        <w:t xml:space="preserve">, </w:t>
      </w:r>
      <w:r w:rsidRPr="00AB6F07">
        <w:rPr>
          <w:rFonts w:ascii="Times New Roman" w:hAnsi="Times New Roman" w:cs="Times New Roman"/>
          <w:sz w:val="26"/>
          <w:szCs w:val="26"/>
        </w:rPr>
        <w:t xml:space="preserve">что </w:t>
      </w:r>
      <w:r w:rsidR="001073E3" w:rsidRPr="00AB6F07">
        <w:rPr>
          <w:rFonts w:ascii="Times New Roman" w:hAnsi="Times New Roman" w:cs="Times New Roman"/>
          <w:sz w:val="26"/>
          <w:szCs w:val="26"/>
        </w:rPr>
        <w:t>собранн</w:t>
      </w:r>
      <w:r w:rsidR="00D004D3">
        <w:rPr>
          <w:rFonts w:ascii="Times New Roman" w:hAnsi="Times New Roman" w:cs="Times New Roman"/>
          <w:sz w:val="26"/>
          <w:szCs w:val="26"/>
        </w:rPr>
        <w:t>ые</w:t>
      </w:r>
      <w:r w:rsidR="001073E3">
        <w:rPr>
          <w:rFonts w:ascii="Times New Roman" w:hAnsi="Times New Roman" w:cs="Times New Roman"/>
          <w:sz w:val="26"/>
          <w:szCs w:val="26"/>
        </w:rPr>
        <w:t xml:space="preserve"> на данный момент </w:t>
      </w:r>
      <w:r w:rsidR="00D004D3">
        <w:rPr>
          <w:rFonts w:ascii="Times New Roman" w:hAnsi="Times New Roman" w:cs="Times New Roman"/>
          <w:sz w:val="26"/>
          <w:szCs w:val="26"/>
        </w:rPr>
        <w:t>сведения</w:t>
      </w:r>
      <w:r w:rsidR="001073E3">
        <w:rPr>
          <w:rFonts w:ascii="Times New Roman" w:hAnsi="Times New Roman" w:cs="Times New Roman"/>
          <w:sz w:val="26"/>
          <w:szCs w:val="26"/>
        </w:rPr>
        <w:t xml:space="preserve"> о возможной токсичности фуллерена противоречив</w:t>
      </w:r>
      <w:r w:rsidR="00D004D3">
        <w:rPr>
          <w:rFonts w:ascii="Times New Roman" w:hAnsi="Times New Roman" w:cs="Times New Roman"/>
          <w:sz w:val="26"/>
          <w:szCs w:val="26"/>
        </w:rPr>
        <w:t>ы. Тем самым</w:t>
      </w:r>
      <w:r w:rsidR="001073E3">
        <w:rPr>
          <w:rFonts w:ascii="Times New Roman" w:hAnsi="Times New Roman" w:cs="Times New Roman"/>
          <w:sz w:val="26"/>
          <w:szCs w:val="26"/>
        </w:rPr>
        <w:t xml:space="preserve"> необходимы дальнейшие исследования, </w:t>
      </w:r>
      <w:r w:rsidR="00D004D3">
        <w:rPr>
          <w:rFonts w:ascii="Times New Roman" w:hAnsi="Times New Roman" w:cs="Times New Roman"/>
          <w:sz w:val="26"/>
          <w:szCs w:val="26"/>
        </w:rPr>
        <w:t>прежде всего,</w:t>
      </w:r>
      <w:r w:rsidR="001073E3">
        <w:rPr>
          <w:rFonts w:ascii="Times New Roman" w:hAnsi="Times New Roman" w:cs="Times New Roman"/>
          <w:sz w:val="26"/>
          <w:szCs w:val="26"/>
        </w:rPr>
        <w:t xml:space="preserve"> взаимодействия фуллерен</w:t>
      </w:r>
      <w:r w:rsidR="00D004D3">
        <w:rPr>
          <w:rFonts w:ascii="Times New Roman" w:hAnsi="Times New Roman" w:cs="Times New Roman"/>
          <w:sz w:val="26"/>
          <w:szCs w:val="26"/>
        </w:rPr>
        <w:t>ов</w:t>
      </w:r>
      <w:r w:rsidR="001073E3">
        <w:rPr>
          <w:rFonts w:ascii="Times New Roman" w:hAnsi="Times New Roman" w:cs="Times New Roman"/>
          <w:sz w:val="26"/>
          <w:szCs w:val="26"/>
        </w:rPr>
        <w:t xml:space="preserve"> с </w:t>
      </w:r>
      <w:r w:rsidR="00D004D3">
        <w:rPr>
          <w:rFonts w:ascii="Times New Roman" w:hAnsi="Times New Roman" w:cs="Times New Roman"/>
          <w:sz w:val="26"/>
          <w:szCs w:val="26"/>
        </w:rPr>
        <w:t xml:space="preserve">нанесенными </w:t>
      </w:r>
      <w:r w:rsidR="00934F23" w:rsidRPr="00AB6F07">
        <w:rPr>
          <w:rFonts w:ascii="Times New Roman" w:hAnsi="Times New Roman" w:cs="Times New Roman"/>
          <w:sz w:val="26"/>
          <w:szCs w:val="26"/>
        </w:rPr>
        <w:t xml:space="preserve">пленками </w:t>
      </w:r>
      <w:r w:rsidR="00D004D3">
        <w:rPr>
          <w:rFonts w:ascii="Times New Roman" w:hAnsi="Times New Roman" w:cs="Times New Roman"/>
          <w:sz w:val="26"/>
          <w:szCs w:val="26"/>
        </w:rPr>
        <w:t>компонентов биомембран</w:t>
      </w:r>
      <w:r w:rsidR="001073E3">
        <w:rPr>
          <w:rFonts w:ascii="Times New Roman" w:hAnsi="Times New Roman" w:cs="Times New Roman"/>
          <w:sz w:val="26"/>
          <w:szCs w:val="26"/>
        </w:rPr>
        <w:t xml:space="preserve">. </w:t>
      </w:r>
      <w:r w:rsidR="001073E3" w:rsidRPr="001073E3">
        <w:rPr>
          <w:rFonts w:ascii="Times New Roman" w:hAnsi="Times New Roman" w:cs="Times New Roman"/>
          <w:sz w:val="26"/>
          <w:szCs w:val="26"/>
        </w:rPr>
        <w:t xml:space="preserve">Недавно было показано, что </w:t>
      </w:r>
      <w:r w:rsidR="00934F23" w:rsidRPr="00AB6F07">
        <w:rPr>
          <w:rFonts w:ascii="Times New Roman" w:hAnsi="Times New Roman" w:cs="Times New Roman"/>
          <w:sz w:val="26"/>
          <w:szCs w:val="26"/>
        </w:rPr>
        <w:t>дилатационная</w:t>
      </w:r>
      <w:r w:rsidR="00934F23">
        <w:rPr>
          <w:rFonts w:ascii="Times New Roman" w:hAnsi="Times New Roman" w:cs="Times New Roman"/>
          <w:sz w:val="26"/>
          <w:szCs w:val="26"/>
        </w:rPr>
        <w:t xml:space="preserve"> </w:t>
      </w:r>
      <w:r w:rsidR="001073E3" w:rsidRPr="001073E3">
        <w:rPr>
          <w:rFonts w:ascii="Times New Roman" w:hAnsi="Times New Roman" w:cs="Times New Roman"/>
          <w:sz w:val="26"/>
          <w:szCs w:val="26"/>
        </w:rPr>
        <w:t xml:space="preserve">динамическая поверхностная упругость </w:t>
      </w:r>
      <w:r w:rsidR="00934F23" w:rsidRPr="00AB6F07">
        <w:rPr>
          <w:rFonts w:ascii="Times New Roman" w:hAnsi="Times New Roman" w:cs="Times New Roman"/>
          <w:sz w:val="26"/>
          <w:szCs w:val="26"/>
        </w:rPr>
        <w:t>обладает высокой</w:t>
      </w:r>
      <w:r w:rsidR="00934F23">
        <w:rPr>
          <w:rFonts w:ascii="Times New Roman" w:hAnsi="Times New Roman" w:cs="Times New Roman"/>
          <w:sz w:val="26"/>
          <w:szCs w:val="26"/>
        </w:rPr>
        <w:t xml:space="preserve"> </w:t>
      </w:r>
      <w:r w:rsidR="001073E3" w:rsidRPr="00AB6F07">
        <w:rPr>
          <w:rFonts w:ascii="Times New Roman" w:hAnsi="Times New Roman" w:cs="Times New Roman"/>
          <w:sz w:val="26"/>
          <w:szCs w:val="26"/>
        </w:rPr>
        <w:t>чувствительно</w:t>
      </w:r>
      <w:r w:rsidR="00934F23" w:rsidRPr="00AB6F07">
        <w:rPr>
          <w:rFonts w:ascii="Times New Roman" w:hAnsi="Times New Roman" w:cs="Times New Roman"/>
          <w:sz w:val="26"/>
          <w:szCs w:val="26"/>
        </w:rPr>
        <w:t>стью по отношению</w:t>
      </w:r>
      <w:r w:rsidR="00934F23">
        <w:rPr>
          <w:rFonts w:ascii="Times New Roman" w:hAnsi="Times New Roman" w:cs="Times New Roman"/>
          <w:sz w:val="26"/>
          <w:szCs w:val="26"/>
        </w:rPr>
        <w:t xml:space="preserve"> </w:t>
      </w:r>
      <w:r w:rsidR="001073E3" w:rsidRPr="001073E3">
        <w:rPr>
          <w:rFonts w:ascii="Times New Roman" w:hAnsi="Times New Roman" w:cs="Times New Roman"/>
          <w:sz w:val="26"/>
          <w:szCs w:val="26"/>
        </w:rPr>
        <w:t>к изменению конформаци</w:t>
      </w:r>
      <w:r w:rsidR="00934F23">
        <w:rPr>
          <w:rFonts w:ascii="Times New Roman" w:hAnsi="Times New Roman" w:cs="Times New Roman"/>
          <w:sz w:val="26"/>
          <w:szCs w:val="26"/>
        </w:rPr>
        <w:t>и</w:t>
      </w:r>
      <w:r w:rsidR="001073E3" w:rsidRPr="001073E3">
        <w:rPr>
          <w:rFonts w:ascii="Times New Roman" w:hAnsi="Times New Roman" w:cs="Times New Roman"/>
          <w:sz w:val="26"/>
          <w:szCs w:val="26"/>
        </w:rPr>
        <w:t xml:space="preserve"> белков в поверхностном слое</w:t>
      </w:r>
      <w:r w:rsidR="00934F23">
        <w:rPr>
          <w:rFonts w:ascii="Times New Roman" w:hAnsi="Times New Roman" w:cs="Times New Roman"/>
          <w:sz w:val="26"/>
          <w:szCs w:val="26"/>
        </w:rPr>
        <w:t xml:space="preserve"> </w:t>
      </w:r>
      <w:r w:rsidR="00934F23" w:rsidRPr="00AB6F07">
        <w:rPr>
          <w:rFonts w:ascii="Times New Roman" w:hAnsi="Times New Roman" w:cs="Times New Roman"/>
          <w:sz w:val="26"/>
          <w:szCs w:val="26"/>
        </w:rPr>
        <w:t>их водных растворов</w:t>
      </w:r>
      <w:r w:rsidR="001073E3" w:rsidRPr="00AB6F07">
        <w:rPr>
          <w:rFonts w:ascii="Times New Roman" w:hAnsi="Times New Roman" w:cs="Times New Roman"/>
          <w:sz w:val="26"/>
          <w:szCs w:val="26"/>
        </w:rPr>
        <w:t xml:space="preserve"> [4</w:t>
      </w:r>
      <w:r w:rsidR="00495E79" w:rsidRPr="00AB6F07">
        <w:rPr>
          <w:rFonts w:ascii="Times New Roman" w:hAnsi="Times New Roman" w:cs="Times New Roman"/>
          <w:sz w:val="26"/>
          <w:szCs w:val="26"/>
        </w:rPr>
        <w:t xml:space="preserve"> - 7</w:t>
      </w:r>
      <w:r w:rsidR="001073E3" w:rsidRPr="001073E3">
        <w:rPr>
          <w:rFonts w:ascii="Times New Roman" w:hAnsi="Times New Roman" w:cs="Times New Roman"/>
          <w:sz w:val="26"/>
          <w:szCs w:val="26"/>
        </w:rPr>
        <w:t>]</w:t>
      </w:r>
      <w:r w:rsidR="00495E79">
        <w:rPr>
          <w:rFonts w:ascii="Times New Roman" w:hAnsi="Times New Roman" w:cs="Times New Roman"/>
          <w:sz w:val="26"/>
          <w:szCs w:val="26"/>
        </w:rPr>
        <w:t xml:space="preserve">. </w:t>
      </w:r>
      <w:r w:rsidR="00495E79" w:rsidRPr="00AB6F07">
        <w:rPr>
          <w:rFonts w:ascii="Times New Roman" w:hAnsi="Times New Roman" w:cs="Times New Roman"/>
          <w:sz w:val="26"/>
          <w:szCs w:val="26"/>
        </w:rPr>
        <w:t>Эти результаты указывают на возможность применения</w:t>
      </w:r>
      <w:r w:rsidR="001073E3" w:rsidRPr="001073E3">
        <w:rPr>
          <w:rFonts w:ascii="Times New Roman" w:hAnsi="Times New Roman" w:cs="Times New Roman"/>
          <w:sz w:val="26"/>
          <w:szCs w:val="26"/>
        </w:rPr>
        <w:t xml:space="preserve"> метод</w:t>
      </w:r>
      <w:r w:rsidR="00495E79">
        <w:rPr>
          <w:rFonts w:ascii="Times New Roman" w:hAnsi="Times New Roman" w:cs="Times New Roman"/>
          <w:sz w:val="26"/>
          <w:szCs w:val="26"/>
        </w:rPr>
        <w:t>ов</w:t>
      </w:r>
      <w:r w:rsidR="001073E3" w:rsidRPr="001073E3">
        <w:rPr>
          <w:rFonts w:ascii="Times New Roman" w:hAnsi="Times New Roman" w:cs="Times New Roman"/>
          <w:sz w:val="26"/>
          <w:szCs w:val="26"/>
        </w:rPr>
        <w:t xml:space="preserve"> поверхностной дилатационной реологии для</w:t>
      </w:r>
      <w:r w:rsidR="00495E79">
        <w:rPr>
          <w:rFonts w:ascii="Times New Roman" w:hAnsi="Times New Roman" w:cs="Times New Roman"/>
          <w:sz w:val="26"/>
          <w:szCs w:val="26"/>
        </w:rPr>
        <w:t xml:space="preserve"> исследования</w:t>
      </w:r>
      <w:r w:rsidR="001073E3" w:rsidRPr="001073E3">
        <w:rPr>
          <w:rFonts w:ascii="Times New Roman" w:hAnsi="Times New Roman" w:cs="Times New Roman"/>
          <w:sz w:val="26"/>
          <w:szCs w:val="26"/>
        </w:rPr>
        <w:t xml:space="preserve"> смешанных адсорбционных пленок белков с фуллеренами и/или их производными</w:t>
      </w:r>
      <w:r w:rsidR="001073E3" w:rsidRPr="00AB6F07">
        <w:rPr>
          <w:rFonts w:ascii="Times New Roman" w:hAnsi="Times New Roman" w:cs="Times New Roman"/>
          <w:sz w:val="26"/>
          <w:szCs w:val="26"/>
        </w:rPr>
        <w:t xml:space="preserve">, </w:t>
      </w:r>
      <w:r w:rsidR="00495E79" w:rsidRPr="00AB6F07">
        <w:rPr>
          <w:rFonts w:ascii="Times New Roman" w:hAnsi="Times New Roman" w:cs="Times New Roman"/>
          <w:sz w:val="26"/>
          <w:szCs w:val="26"/>
        </w:rPr>
        <w:t>в частности для</w:t>
      </w:r>
      <w:r w:rsidR="00495E79">
        <w:rPr>
          <w:rFonts w:ascii="Times New Roman" w:hAnsi="Times New Roman" w:cs="Times New Roman"/>
          <w:sz w:val="26"/>
          <w:szCs w:val="26"/>
        </w:rPr>
        <w:t xml:space="preserve"> </w:t>
      </w:r>
      <w:r w:rsidR="001073E3">
        <w:rPr>
          <w:rFonts w:ascii="Times New Roman" w:hAnsi="Times New Roman" w:cs="Times New Roman"/>
          <w:sz w:val="26"/>
          <w:szCs w:val="26"/>
        </w:rPr>
        <w:t>оценки изменения конформации белк</w:t>
      </w:r>
      <w:r w:rsidR="00495E79">
        <w:rPr>
          <w:rFonts w:ascii="Times New Roman" w:hAnsi="Times New Roman" w:cs="Times New Roman"/>
          <w:sz w:val="26"/>
          <w:szCs w:val="26"/>
        </w:rPr>
        <w:t>ов</w:t>
      </w:r>
      <w:r w:rsidR="001073E3">
        <w:rPr>
          <w:rFonts w:ascii="Times New Roman" w:hAnsi="Times New Roman" w:cs="Times New Roman"/>
          <w:sz w:val="26"/>
          <w:szCs w:val="26"/>
        </w:rPr>
        <w:t xml:space="preserve"> в </w:t>
      </w:r>
      <w:r w:rsidR="001073E3">
        <w:rPr>
          <w:rFonts w:ascii="Times New Roman" w:hAnsi="Times New Roman" w:cs="Times New Roman"/>
          <w:sz w:val="26"/>
          <w:szCs w:val="26"/>
        </w:rPr>
        <w:lastRenderedPageBreak/>
        <w:t xml:space="preserve">поверхностном </w:t>
      </w:r>
      <w:r w:rsidR="001073E3" w:rsidRPr="00AB6F07">
        <w:rPr>
          <w:rFonts w:ascii="Times New Roman" w:hAnsi="Times New Roman" w:cs="Times New Roman"/>
          <w:sz w:val="26"/>
          <w:szCs w:val="26"/>
        </w:rPr>
        <w:t xml:space="preserve">слое </w:t>
      </w:r>
      <w:r w:rsidR="00495E79" w:rsidRPr="00AB6F07">
        <w:rPr>
          <w:rFonts w:ascii="Times New Roman" w:hAnsi="Times New Roman" w:cs="Times New Roman"/>
          <w:sz w:val="26"/>
          <w:szCs w:val="26"/>
        </w:rPr>
        <w:t>при их взаимодействии</w:t>
      </w:r>
      <w:r w:rsidR="00495E79">
        <w:rPr>
          <w:rFonts w:ascii="Times New Roman" w:hAnsi="Times New Roman" w:cs="Times New Roman"/>
          <w:sz w:val="26"/>
          <w:szCs w:val="26"/>
        </w:rPr>
        <w:t xml:space="preserve"> с </w:t>
      </w:r>
      <w:r w:rsidR="001073E3">
        <w:rPr>
          <w:rFonts w:ascii="Times New Roman" w:hAnsi="Times New Roman" w:cs="Times New Roman"/>
          <w:sz w:val="26"/>
          <w:szCs w:val="26"/>
        </w:rPr>
        <w:t>фуллерена</w:t>
      </w:r>
      <w:r w:rsidR="00495E79">
        <w:rPr>
          <w:rFonts w:ascii="Times New Roman" w:hAnsi="Times New Roman" w:cs="Times New Roman"/>
          <w:sz w:val="26"/>
          <w:szCs w:val="26"/>
        </w:rPr>
        <w:t>ми</w:t>
      </w:r>
      <w:r w:rsidR="001073E3">
        <w:rPr>
          <w:rFonts w:ascii="Times New Roman" w:hAnsi="Times New Roman" w:cs="Times New Roman"/>
          <w:sz w:val="26"/>
          <w:szCs w:val="26"/>
        </w:rPr>
        <w:t>.</w:t>
      </w:r>
      <w:r w:rsidR="00495E79">
        <w:rPr>
          <w:rFonts w:ascii="Times New Roman" w:hAnsi="Times New Roman" w:cs="Times New Roman"/>
          <w:sz w:val="26"/>
          <w:szCs w:val="26"/>
        </w:rPr>
        <w:t xml:space="preserve"> </w:t>
      </w:r>
      <w:r w:rsidR="00495E79" w:rsidRPr="00AB6F07">
        <w:rPr>
          <w:rFonts w:ascii="Times New Roman" w:hAnsi="Times New Roman" w:cs="Times New Roman"/>
          <w:sz w:val="26"/>
          <w:szCs w:val="26"/>
        </w:rPr>
        <w:t>Отметим, что недавно эти методы позволили поучить новую информацию о структуре адсорбционных пленок производных фуллеренов, содержащих аминокислотные остатки и гидроксильные группы [</w:t>
      </w:r>
      <w:r w:rsidR="009D6BAE" w:rsidRPr="00AB6F07">
        <w:rPr>
          <w:rFonts w:ascii="Times New Roman" w:hAnsi="Times New Roman" w:cs="Times New Roman"/>
          <w:sz w:val="26"/>
          <w:szCs w:val="26"/>
        </w:rPr>
        <w:t>8-10</w:t>
      </w:r>
      <w:r w:rsidR="00495E79" w:rsidRPr="00AB6F07">
        <w:rPr>
          <w:rFonts w:ascii="Times New Roman" w:hAnsi="Times New Roman" w:cs="Times New Roman"/>
          <w:sz w:val="26"/>
          <w:szCs w:val="26"/>
        </w:rPr>
        <w:t>].</w:t>
      </w:r>
    </w:p>
    <w:p w14:paraId="5A689721" w14:textId="66C5CD9C" w:rsidR="001073E3" w:rsidRDefault="00502898" w:rsidP="007C683E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Поэтому м</w:t>
      </w:r>
      <w:r w:rsidR="00C50858" w:rsidRPr="00AB6F07">
        <w:rPr>
          <w:rFonts w:ascii="Times New Roman" w:hAnsi="Times New Roman" w:cs="Times New Roman"/>
          <w:sz w:val="26"/>
          <w:szCs w:val="26"/>
        </w:rPr>
        <w:t xml:space="preserve">ожно предположить, что </w:t>
      </w:r>
      <w:r w:rsidR="001073E3" w:rsidRPr="00AB6F07">
        <w:rPr>
          <w:rFonts w:ascii="Times New Roman" w:hAnsi="Times New Roman" w:cs="Times New Roman"/>
          <w:sz w:val="26"/>
          <w:szCs w:val="26"/>
        </w:rPr>
        <w:t>метод</w:t>
      </w:r>
      <w:r w:rsidR="00C50858" w:rsidRPr="00AB6F07">
        <w:rPr>
          <w:rFonts w:ascii="Times New Roman" w:hAnsi="Times New Roman" w:cs="Times New Roman"/>
          <w:sz w:val="26"/>
          <w:szCs w:val="26"/>
        </w:rPr>
        <w:t>ы</w:t>
      </w:r>
      <w:r w:rsidR="001073E3">
        <w:rPr>
          <w:rFonts w:ascii="Times New Roman" w:hAnsi="Times New Roman" w:cs="Times New Roman"/>
          <w:sz w:val="26"/>
          <w:szCs w:val="26"/>
        </w:rPr>
        <w:t xml:space="preserve"> поверхностной упругости также позволят получить информацию о взаимодействии</w:t>
      </w:r>
      <w:r w:rsidR="001073E3" w:rsidRPr="001073E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белков и фуллеренов в поверхностном слое. </w:t>
      </w:r>
      <w:r w:rsidR="00C50858">
        <w:rPr>
          <w:rFonts w:ascii="Times New Roman" w:hAnsi="Times New Roman" w:cs="Times New Roman"/>
          <w:sz w:val="26"/>
          <w:szCs w:val="26"/>
        </w:rPr>
        <w:t>Х</w:t>
      </w:r>
      <w:r w:rsidR="001073E3" w:rsidRPr="001073E3">
        <w:rPr>
          <w:rFonts w:ascii="Times New Roman" w:hAnsi="Times New Roman" w:cs="Times New Roman"/>
          <w:sz w:val="26"/>
          <w:szCs w:val="26"/>
        </w:rPr>
        <w:t>орошо известно, что третичная структура некоторых глобулярных белков меняется в поверхностном слое</w:t>
      </w:r>
      <w:r w:rsidRPr="00502898">
        <w:rPr>
          <w:rFonts w:ascii="Times New Roman" w:hAnsi="Times New Roman" w:cs="Times New Roman"/>
          <w:sz w:val="26"/>
          <w:szCs w:val="26"/>
        </w:rPr>
        <w:t xml:space="preserve"> [6]</w:t>
      </w:r>
      <w:r w:rsidR="001073E3" w:rsidRPr="001073E3">
        <w:rPr>
          <w:rFonts w:ascii="Times New Roman" w:hAnsi="Times New Roman" w:cs="Times New Roman"/>
          <w:sz w:val="26"/>
          <w:szCs w:val="26"/>
        </w:rPr>
        <w:t xml:space="preserve">. Это означает, что влияние фуллеренов и их производных на глобулярную структуру в объеме раствора и на межфазной границе </w:t>
      </w:r>
      <w:r w:rsidR="00C50858" w:rsidRPr="00AB6F07">
        <w:rPr>
          <w:rFonts w:ascii="Times New Roman" w:hAnsi="Times New Roman" w:cs="Times New Roman"/>
          <w:sz w:val="26"/>
          <w:szCs w:val="26"/>
        </w:rPr>
        <w:t xml:space="preserve">может </w:t>
      </w:r>
      <w:r>
        <w:rPr>
          <w:rFonts w:ascii="Times New Roman" w:hAnsi="Times New Roman" w:cs="Times New Roman"/>
          <w:sz w:val="26"/>
          <w:szCs w:val="26"/>
        </w:rPr>
        <w:t>заметно отличаться</w:t>
      </w:r>
      <w:r w:rsidR="001073E3" w:rsidRPr="00AB6F07">
        <w:rPr>
          <w:rFonts w:ascii="Times New Roman" w:hAnsi="Times New Roman" w:cs="Times New Roman"/>
          <w:sz w:val="26"/>
          <w:szCs w:val="26"/>
        </w:rPr>
        <w:t>. В то же время какая-либо информация о взаимодействии</w:t>
      </w:r>
      <w:r w:rsidR="001073E3" w:rsidRPr="001073E3">
        <w:rPr>
          <w:rFonts w:ascii="Times New Roman" w:hAnsi="Times New Roman" w:cs="Times New Roman"/>
          <w:sz w:val="26"/>
          <w:szCs w:val="26"/>
        </w:rPr>
        <w:t xml:space="preserve"> фуллеренов с белками на межфазной границе отсутствует.</w:t>
      </w:r>
      <w:r w:rsidRPr="00502898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2D74BAD" w14:textId="40547024" w:rsidR="00CA5902" w:rsidRPr="00B247A6" w:rsidRDefault="00CA5902" w:rsidP="00CA5902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B247A6">
        <w:rPr>
          <w:rFonts w:ascii="Times New Roman" w:hAnsi="Times New Roman" w:cs="Times New Roman"/>
          <w:sz w:val="26"/>
          <w:szCs w:val="26"/>
        </w:rPr>
        <w:t xml:space="preserve">В данной работе </w:t>
      </w:r>
      <w:r w:rsidR="002E69FD" w:rsidRPr="00B247A6">
        <w:rPr>
          <w:rFonts w:ascii="Times New Roman" w:hAnsi="Times New Roman" w:cs="Times New Roman"/>
          <w:sz w:val="26"/>
          <w:szCs w:val="26"/>
        </w:rPr>
        <w:t xml:space="preserve">взаимодействия фуллеренов и белков в поверхностном слое изучаются на примере фуллерена </w:t>
      </w:r>
      <w:r w:rsidRPr="00B247A6">
        <w:rPr>
          <w:rFonts w:ascii="Times New Roman" w:hAnsi="Times New Roman" w:cs="Times New Roman"/>
          <w:sz w:val="26"/>
          <w:szCs w:val="26"/>
        </w:rPr>
        <w:t>С</w:t>
      </w:r>
      <w:r w:rsidRPr="00B247A6">
        <w:rPr>
          <w:rFonts w:ascii="Times New Roman" w:hAnsi="Times New Roman" w:cs="Times New Roman"/>
          <w:sz w:val="26"/>
          <w:szCs w:val="26"/>
          <w:vertAlign w:val="subscript"/>
        </w:rPr>
        <w:t>60</w:t>
      </w:r>
      <w:r w:rsidRPr="00B247A6">
        <w:rPr>
          <w:rFonts w:ascii="Times New Roman" w:hAnsi="Times New Roman" w:cs="Times New Roman"/>
          <w:sz w:val="26"/>
          <w:szCs w:val="26"/>
        </w:rPr>
        <w:t xml:space="preserve"> и бычьего сывороточного альбумина (БСА)</w:t>
      </w:r>
      <w:r w:rsidR="002E69FD" w:rsidRPr="00B247A6">
        <w:rPr>
          <w:rFonts w:ascii="Times New Roman" w:hAnsi="Times New Roman" w:cs="Times New Roman"/>
          <w:sz w:val="26"/>
          <w:szCs w:val="26"/>
        </w:rPr>
        <w:t>. Основные цели работы заключаются в определении механизма формирования смешанной пленки БСА и</w:t>
      </w:r>
      <w:r w:rsidR="006E32A8" w:rsidRPr="00B247A6">
        <w:rPr>
          <w:rFonts w:ascii="Times New Roman" w:hAnsi="Times New Roman" w:cs="Times New Roman"/>
          <w:sz w:val="26"/>
          <w:szCs w:val="26"/>
        </w:rPr>
        <w:t xml:space="preserve"> </w:t>
      </w:r>
      <w:r w:rsidR="002E69FD" w:rsidRPr="00B247A6">
        <w:rPr>
          <w:rFonts w:ascii="Times New Roman" w:hAnsi="Times New Roman" w:cs="Times New Roman"/>
          <w:sz w:val="26"/>
          <w:szCs w:val="26"/>
        </w:rPr>
        <w:t>С</w:t>
      </w:r>
      <w:r w:rsidR="002E69FD" w:rsidRPr="00B247A6">
        <w:rPr>
          <w:rFonts w:ascii="Times New Roman" w:hAnsi="Times New Roman" w:cs="Times New Roman"/>
          <w:sz w:val="26"/>
          <w:szCs w:val="26"/>
          <w:vertAlign w:val="subscript"/>
        </w:rPr>
        <w:t xml:space="preserve">60 </w:t>
      </w:r>
      <w:r w:rsidR="002E69FD" w:rsidRPr="00B247A6">
        <w:rPr>
          <w:rFonts w:ascii="Times New Roman" w:hAnsi="Times New Roman" w:cs="Times New Roman"/>
          <w:sz w:val="26"/>
          <w:szCs w:val="26"/>
        </w:rPr>
        <w:t xml:space="preserve">на водной поверхности, в оценке изменения конформации БСА в этой пленке, ее структуры и свойств. Для этих </w:t>
      </w:r>
      <w:r w:rsidR="00B247A6" w:rsidRPr="00B247A6">
        <w:rPr>
          <w:rFonts w:ascii="Times New Roman" w:hAnsi="Times New Roman" w:cs="Times New Roman"/>
          <w:sz w:val="26"/>
          <w:szCs w:val="26"/>
        </w:rPr>
        <w:t xml:space="preserve">целей </w:t>
      </w:r>
      <w:r w:rsidR="002E69FD" w:rsidRPr="00B247A6">
        <w:rPr>
          <w:rFonts w:ascii="Times New Roman" w:hAnsi="Times New Roman" w:cs="Times New Roman"/>
          <w:sz w:val="26"/>
          <w:szCs w:val="26"/>
        </w:rPr>
        <w:t>используются методы дилатацинной поверхностной реологии, межфазн</w:t>
      </w:r>
      <w:r w:rsidR="00B247A6" w:rsidRPr="00B247A6">
        <w:rPr>
          <w:rFonts w:ascii="Times New Roman" w:hAnsi="Times New Roman" w:cs="Times New Roman"/>
          <w:sz w:val="26"/>
          <w:szCs w:val="26"/>
        </w:rPr>
        <w:t>ая</w:t>
      </w:r>
      <w:r w:rsidR="002E69FD" w:rsidRPr="00B247A6">
        <w:rPr>
          <w:rFonts w:ascii="Times New Roman" w:hAnsi="Times New Roman" w:cs="Times New Roman"/>
          <w:sz w:val="26"/>
          <w:szCs w:val="26"/>
        </w:rPr>
        <w:t xml:space="preserve"> тензиометри</w:t>
      </w:r>
      <w:r w:rsidR="00B247A6" w:rsidRPr="00B247A6">
        <w:rPr>
          <w:rFonts w:ascii="Times New Roman" w:hAnsi="Times New Roman" w:cs="Times New Roman"/>
          <w:sz w:val="26"/>
          <w:szCs w:val="26"/>
        </w:rPr>
        <w:t>я</w:t>
      </w:r>
      <w:r w:rsidR="002E69FD" w:rsidRPr="00B247A6">
        <w:rPr>
          <w:rFonts w:ascii="Times New Roman" w:hAnsi="Times New Roman" w:cs="Times New Roman"/>
          <w:sz w:val="26"/>
          <w:szCs w:val="26"/>
        </w:rPr>
        <w:t xml:space="preserve"> и эллипсометри</w:t>
      </w:r>
      <w:r w:rsidR="00B247A6" w:rsidRPr="00B247A6">
        <w:rPr>
          <w:rFonts w:ascii="Times New Roman" w:hAnsi="Times New Roman" w:cs="Times New Roman"/>
          <w:sz w:val="26"/>
          <w:szCs w:val="26"/>
        </w:rPr>
        <w:t>я</w:t>
      </w:r>
      <w:r w:rsidR="002E69FD" w:rsidRPr="00B247A6">
        <w:rPr>
          <w:rFonts w:ascii="Times New Roman" w:hAnsi="Times New Roman" w:cs="Times New Roman"/>
          <w:sz w:val="26"/>
          <w:szCs w:val="26"/>
        </w:rPr>
        <w:t>. Отметим, что с</w:t>
      </w:r>
      <w:r w:rsidRPr="00B247A6">
        <w:rPr>
          <w:rFonts w:ascii="Times New Roman" w:hAnsi="Times New Roman" w:cs="Times New Roman"/>
          <w:sz w:val="26"/>
          <w:szCs w:val="26"/>
        </w:rPr>
        <w:t xml:space="preserve">войства </w:t>
      </w:r>
      <w:r w:rsidR="002E69FD" w:rsidRPr="00B247A6">
        <w:rPr>
          <w:rFonts w:ascii="Times New Roman" w:hAnsi="Times New Roman" w:cs="Times New Roman"/>
          <w:sz w:val="26"/>
          <w:szCs w:val="26"/>
        </w:rPr>
        <w:t>БСА</w:t>
      </w:r>
      <w:r w:rsidRPr="00B247A6">
        <w:rPr>
          <w:rFonts w:ascii="Times New Roman" w:hAnsi="Times New Roman" w:cs="Times New Roman"/>
          <w:sz w:val="26"/>
          <w:szCs w:val="26"/>
        </w:rPr>
        <w:t xml:space="preserve"> и его водных растворов</w:t>
      </w:r>
      <w:r w:rsidR="00B247A6" w:rsidRPr="00B247A6">
        <w:rPr>
          <w:rFonts w:ascii="Times New Roman" w:hAnsi="Times New Roman" w:cs="Times New Roman"/>
          <w:sz w:val="26"/>
          <w:szCs w:val="26"/>
        </w:rPr>
        <w:t>, в том числе поверхностные свойства, достаточно хорошо изучены, и этот белок</w:t>
      </w:r>
      <w:r w:rsidRPr="00B247A6">
        <w:rPr>
          <w:rFonts w:ascii="Times New Roman" w:hAnsi="Times New Roman" w:cs="Times New Roman"/>
          <w:sz w:val="26"/>
          <w:szCs w:val="26"/>
        </w:rPr>
        <w:t xml:space="preserve"> часто используется для физического моделирования конформационных переходов глобулярных белков</w:t>
      </w:r>
      <w:r w:rsidR="00C50858" w:rsidRPr="00B247A6">
        <w:rPr>
          <w:rFonts w:ascii="Times New Roman" w:hAnsi="Times New Roman" w:cs="Times New Roman"/>
          <w:sz w:val="26"/>
          <w:szCs w:val="26"/>
        </w:rPr>
        <w:t xml:space="preserve"> </w:t>
      </w:r>
      <w:r w:rsidR="00B247A6" w:rsidRPr="00B247A6">
        <w:rPr>
          <w:rFonts w:ascii="Times New Roman" w:hAnsi="Times New Roman" w:cs="Times New Roman"/>
          <w:sz w:val="26"/>
          <w:szCs w:val="26"/>
        </w:rPr>
        <w:t>в различных системах [</w:t>
      </w:r>
      <w:r w:rsidR="00B247A6">
        <w:rPr>
          <w:rFonts w:ascii="Times New Roman" w:hAnsi="Times New Roman" w:cs="Times New Roman"/>
          <w:sz w:val="26"/>
          <w:szCs w:val="26"/>
        </w:rPr>
        <w:t>5, 6</w:t>
      </w:r>
      <w:r w:rsidR="00CE7955" w:rsidRPr="00CE7955">
        <w:rPr>
          <w:rFonts w:ascii="Times New Roman" w:hAnsi="Times New Roman" w:cs="Times New Roman"/>
          <w:sz w:val="26"/>
          <w:szCs w:val="26"/>
        </w:rPr>
        <w:t>, 11-13</w:t>
      </w:r>
      <w:r w:rsidR="00B247A6" w:rsidRPr="00B247A6">
        <w:rPr>
          <w:rFonts w:ascii="Times New Roman" w:hAnsi="Times New Roman" w:cs="Times New Roman"/>
          <w:sz w:val="26"/>
          <w:szCs w:val="26"/>
        </w:rPr>
        <w:t>]</w:t>
      </w:r>
      <w:r w:rsidRPr="00B247A6">
        <w:rPr>
          <w:rFonts w:ascii="Times New Roman" w:hAnsi="Times New Roman" w:cs="Times New Roman"/>
          <w:sz w:val="26"/>
          <w:szCs w:val="26"/>
        </w:rPr>
        <w:t>.</w:t>
      </w:r>
    </w:p>
    <w:p w14:paraId="4790DE15" w14:textId="19D86F63" w:rsidR="001073E3" w:rsidRPr="001073E3" w:rsidRDefault="001073E3" w:rsidP="007C683E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0DA54E68" w14:textId="7A3FDF8E" w:rsidR="00F834D5" w:rsidRPr="00EB18EE" w:rsidRDefault="00F834D5" w:rsidP="00F834D5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63DA2108" w14:textId="77777777" w:rsidR="007C683E" w:rsidRPr="00EB18EE" w:rsidRDefault="007C683E">
      <w:pPr>
        <w:rPr>
          <w:rFonts w:ascii="Times New Roman" w:hAnsi="Times New Roman" w:cs="Times New Roman"/>
          <w:sz w:val="26"/>
          <w:szCs w:val="26"/>
        </w:rPr>
      </w:pPr>
      <w:r w:rsidRPr="00EB18EE">
        <w:rPr>
          <w:rFonts w:ascii="Times New Roman" w:hAnsi="Times New Roman" w:cs="Times New Roman"/>
          <w:sz w:val="26"/>
          <w:szCs w:val="26"/>
        </w:rPr>
        <w:br w:type="page"/>
      </w:r>
    </w:p>
    <w:p w14:paraId="28F6927D" w14:textId="40A62934" w:rsidR="0083657E" w:rsidRPr="0065079B" w:rsidRDefault="00171A37" w:rsidP="00171A37">
      <w:pPr>
        <w:pStyle w:val="afb"/>
        <w:spacing w:line="360" w:lineRule="auto"/>
        <w:ind w:left="0"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1 </w:t>
      </w:r>
      <w:r w:rsidR="0083657E" w:rsidRPr="00CF30B8">
        <w:rPr>
          <w:rFonts w:ascii="Times New Roman" w:hAnsi="Times New Roman" w:cs="Times New Roman"/>
          <w:b/>
          <w:sz w:val="26"/>
          <w:szCs w:val="26"/>
        </w:rPr>
        <w:t>Литературный обзор</w:t>
      </w:r>
    </w:p>
    <w:p w14:paraId="47DF730B" w14:textId="77777777" w:rsidR="00CF30B8" w:rsidRPr="0065079B" w:rsidRDefault="00CF30B8" w:rsidP="00CF30B8">
      <w:pPr>
        <w:pStyle w:val="afb"/>
        <w:spacing w:line="360" w:lineRule="auto"/>
        <w:ind w:left="39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DF7E2F4" w14:textId="710DFE27" w:rsidR="007C48C2" w:rsidRPr="00CF30B8" w:rsidRDefault="00171A37" w:rsidP="00171A37">
      <w:pPr>
        <w:pStyle w:val="afb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1.1 </w:t>
      </w:r>
      <w:r w:rsidR="00CF30B8">
        <w:rPr>
          <w:rFonts w:ascii="Times New Roman" w:hAnsi="Times New Roman" w:cs="Times New Roman"/>
          <w:sz w:val="26"/>
          <w:szCs w:val="26"/>
        </w:rPr>
        <w:t xml:space="preserve">Молекулярное взаимодействие </w:t>
      </w:r>
      <w:r w:rsidR="00D47DD0" w:rsidRPr="00CF30B8">
        <w:rPr>
          <w:rFonts w:ascii="Times New Roman" w:hAnsi="Times New Roman" w:cs="Times New Roman"/>
          <w:sz w:val="26"/>
          <w:szCs w:val="26"/>
        </w:rPr>
        <w:t>фуллерена</w:t>
      </w:r>
      <w:r w:rsidR="006E32A8" w:rsidRPr="00CF30B8">
        <w:rPr>
          <w:rFonts w:ascii="Times New Roman" w:hAnsi="Times New Roman" w:cs="Times New Roman"/>
          <w:sz w:val="26"/>
          <w:szCs w:val="26"/>
        </w:rPr>
        <w:t xml:space="preserve"> С</w:t>
      </w:r>
      <w:r w:rsidR="006E32A8" w:rsidRPr="00CF30B8">
        <w:rPr>
          <w:rFonts w:ascii="Times New Roman" w:hAnsi="Times New Roman" w:cs="Times New Roman"/>
          <w:sz w:val="26"/>
          <w:szCs w:val="26"/>
          <w:vertAlign w:val="subscript"/>
        </w:rPr>
        <w:t>60</w:t>
      </w:r>
      <w:r w:rsidR="00D47DD0" w:rsidRPr="00CF30B8">
        <w:rPr>
          <w:rFonts w:ascii="Times New Roman" w:hAnsi="Times New Roman" w:cs="Times New Roman"/>
          <w:sz w:val="26"/>
          <w:szCs w:val="26"/>
        </w:rPr>
        <w:t xml:space="preserve"> </w:t>
      </w:r>
      <w:r w:rsidR="00CF30B8">
        <w:rPr>
          <w:rFonts w:ascii="Times New Roman" w:hAnsi="Times New Roman" w:cs="Times New Roman"/>
          <w:sz w:val="26"/>
          <w:szCs w:val="26"/>
        </w:rPr>
        <w:t>с бычьим и человеческим сывороточными альбуминами</w:t>
      </w:r>
    </w:p>
    <w:p w14:paraId="5CB03689" w14:textId="717BE314" w:rsidR="00803BD4" w:rsidRDefault="00811810" w:rsidP="00B90E60">
      <w:pPr>
        <w:pStyle w:val="afb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Компьютерное моделирование позволяет получить наглядное представление о структур</w:t>
      </w:r>
      <w:r w:rsidR="00C67F4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комплексов, которые </w:t>
      </w:r>
      <w:r w:rsidRPr="00D563A5">
        <w:rPr>
          <w:rFonts w:ascii="Times New Roman" w:hAnsi="Times New Roman" w:cs="Times New Roman"/>
          <w:sz w:val="26"/>
          <w:szCs w:val="26"/>
        </w:rPr>
        <w:t xml:space="preserve">могут </w:t>
      </w:r>
      <w:r w:rsidR="006E32A8" w:rsidRPr="00D563A5">
        <w:rPr>
          <w:rFonts w:ascii="Times New Roman" w:hAnsi="Times New Roman" w:cs="Times New Roman"/>
          <w:sz w:val="26"/>
          <w:szCs w:val="26"/>
        </w:rPr>
        <w:t>образовываться</w:t>
      </w:r>
      <w:r w:rsidR="006E32A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при взаимодействии белка и фуллерена, а также оценить свойства так</w:t>
      </w:r>
      <w:r w:rsidR="006E32A8">
        <w:rPr>
          <w:rFonts w:ascii="Times New Roman" w:hAnsi="Times New Roman" w:cs="Times New Roman"/>
          <w:sz w:val="26"/>
          <w:szCs w:val="26"/>
        </w:rPr>
        <w:t xml:space="preserve">их </w:t>
      </w:r>
      <w:r w:rsidR="006E32A8" w:rsidRPr="00D563A5">
        <w:rPr>
          <w:rFonts w:ascii="Times New Roman" w:hAnsi="Times New Roman" w:cs="Times New Roman"/>
          <w:sz w:val="26"/>
          <w:szCs w:val="26"/>
        </w:rPr>
        <w:t>комплексов</w:t>
      </w:r>
      <w:r>
        <w:rPr>
          <w:rFonts w:ascii="Times New Roman" w:hAnsi="Times New Roman" w:cs="Times New Roman"/>
          <w:sz w:val="26"/>
          <w:szCs w:val="26"/>
        </w:rPr>
        <w:t>, и сравнить их с наблюдаемыми экспериментально</w:t>
      </w:r>
      <w:r w:rsidR="00C67F49">
        <w:rPr>
          <w:rFonts w:ascii="Times New Roman" w:hAnsi="Times New Roman" w:cs="Times New Roman"/>
          <w:sz w:val="26"/>
          <w:szCs w:val="26"/>
        </w:rPr>
        <w:t xml:space="preserve"> свойствами</w:t>
      </w:r>
      <w:r>
        <w:rPr>
          <w:rFonts w:ascii="Times New Roman" w:hAnsi="Times New Roman" w:cs="Times New Roman"/>
          <w:sz w:val="26"/>
          <w:szCs w:val="26"/>
        </w:rPr>
        <w:t>, и, соответственно,</w:t>
      </w:r>
      <w:r w:rsidR="006E32A8">
        <w:rPr>
          <w:rFonts w:ascii="Times New Roman" w:hAnsi="Times New Roman" w:cs="Times New Roman"/>
          <w:sz w:val="26"/>
          <w:szCs w:val="26"/>
        </w:rPr>
        <w:t xml:space="preserve"> оценить </w:t>
      </w:r>
      <w:r w:rsidR="006E32A8" w:rsidRPr="00D563A5">
        <w:rPr>
          <w:rFonts w:ascii="Times New Roman" w:hAnsi="Times New Roman" w:cs="Times New Roman"/>
          <w:sz w:val="26"/>
          <w:szCs w:val="26"/>
        </w:rPr>
        <w:t>реализуемость рассчитанной структуры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C242F4">
        <w:rPr>
          <w:rFonts w:ascii="Times New Roman" w:hAnsi="Times New Roman" w:cs="Times New Roman"/>
          <w:sz w:val="26"/>
          <w:szCs w:val="26"/>
        </w:rPr>
        <w:t xml:space="preserve">Докинг </w:t>
      </w:r>
      <w:r w:rsidR="00C242F4" w:rsidRPr="00C242F4">
        <w:rPr>
          <w:rFonts w:ascii="Times New Roman" w:hAnsi="Times New Roman" w:cs="Times New Roman"/>
          <w:sz w:val="26"/>
          <w:szCs w:val="26"/>
        </w:rPr>
        <w:t>(</w:t>
      </w:r>
      <w:r w:rsidR="00C242F4">
        <w:rPr>
          <w:rFonts w:ascii="Times New Roman" w:hAnsi="Times New Roman" w:cs="Times New Roman"/>
          <w:sz w:val="26"/>
          <w:szCs w:val="26"/>
          <w:lang w:val="en-US"/>
        </w:rPr>
        <w:t>docking</w:t>
      </w:r>
      <w:r w:rsidR="00C242F4" w:rsidRPr="00C242F4">
        <w:rPr>
          <w:rFonts w:ascii="Times New Roman" w:hAnsi="Times New Roman" w:cs="Times New Roman"/>
          <w:sz w:val="26"/>
          <w:szCs w:val="26"/>
        </w:rPr>
        <w:t xml:space="preserve">) </w:t>
      </w:r>
      <w:r w:rsidR="00C242F4">
        <w:rPr>
          <w:rFonts w:ascii="Times New Roman" w:hAnsi="Times New Roman" w:cs="Times New Roman"/>
          <w:sz w:val="26"/>
          <w:szCs w:val="26"/>
        </w:rPr>
        <w:t>представляет н</w:t>
      </w:r>
      <w:r w:rsidR="00740FCB">
        <w:rPr>
          <w:rFonts w:ascii="Times New Roman" w:hAnsi="Times New Roman" w:cs="Times New Roman"/>
          <w:sz w:val="26"/>
          <w:szCs w:val="26"/>
        </w:rPr>
        <w:t xml:space="preserve">аиболее </w:t>
      </w:r>
      <w:r w:rsidR="00C242F4">
        <w:rPr>
          <w:rFonts w:ascii="Times New Roman" w:hAnsi="Times New Roman" w:cs="Times New Roman"/>
          <w:sz w:val="26"/>
          <w:szCs w:val="26"/>
        </w:rPr>
        <w:t>часто используемый метод</w:t>
      </w:r>
      <w:r w:rsidR="00740FCB">
        <w:rPr>
          <w:rFonts w:ascii="Times New Roman" w:hAnsi="Times New Roman" w:cs="Times New Roman"/>
          <w:sz w:val="26"/>
          <w:szCs w:val="26"/>
        </w:rPr>
        <w:t xml:space="preserve"> моделирования комплекса фуллерена с сывороточным альбумином</w:t>
      </w:r>
      <w:r w:rsidR="00DE150E">
        <w:rPr>
          <w:rFonts w:ascii="Times New Roman" w:hAnsi="Times New Roman" w:cs="Times New Roman"/>
          <w:sz w:val="26"/>
          <w:szCs w:val="26"/>
        </w:rPr>
        <w:t xml:space="preserve">. </w:t>
      </w:r>
      <w:r w:rsidR="00C242F4">
        <w:rPr>
          <w:rFonts w:ascii="Times New Roman" w:hAnsi="Times New Roman" w:cs="Times New Roman"/>
          <w:sz w:val="26"/>
          <w:szCs w:val="26"/>
        </w:rPr>
        <w:t xml:space="preserve">В этом методе </w:t>
      </w:r>
      <w:r w:rsidR="00B90E60">
        <w:rPr>
          <w:rFonts w:ascii="Times New Roman" w:hAnsi="Times New Roman" w:cs="Times New Roman"/>
          <w:sz w:val="26"/>
          <w:szCs w:val="26"/>
        </w:rPr>
        <w:t>комплексы двух молекул</w:t>
      </w:r>
      <w:r w:rsidR="00C242F4">
        <w:rPr>
          <w:rFonts w:ascii="Times New Roman" w:hAnsi="Times New Roman" w:cs="Times New Roman"/>
          <w:sz w:val="26"/>
          <w:szCs w:val="26"/>
        </w:rPr>
        <w:t xml:space="preserve"> моделируются таким образом, чтобы достичь </w:t>
      </w:r>
      <w:r w:rsidR="00B90E60">
        <w:rPr>
          <w:rFonts w:ascii="Times New Roman" w:hAnsi="Times New Roman" w:cs="Times New Roman"/>
          <w:sz w:val="26"/>
          <w:szCs w:val="26"/>
        </w:rPr>
        <w:t>максимальн</w:t>
      </w:r>
      <w:r w:rsidR="00C242F4">
        <w:rPr>
          <w:rFonts w:ascii="Times New Roman" w:hAnsi="Times New Roman" w:cs="Times New Roman"/>
          <w:sz w:val="26"/>
          <w:szCs w:val="26"/>
        </w:rPr>
        <w:t>ую</w:t>
      </w:r>
      <w:r w:rsidR="00B90E60">
        <w:rPr>
          <w:rFonts w:ascii="Times New Roman" w:hAnsi="Times New Roman" w:cs="Times New Roman"/>
          <w:sz w:val="26"/>
          <w:szCs w:val="26"/>
        </w:rPr>
        <w:t xml:space="preserve"> сочетаемость формы </w:t>
      </w:r>
      <w:r w:rsidR="00C242F4">
        <w:rPr>
          <w:rFonts w:ascii="Times New Roman" w:hAnsi="Times New Roman" w:cs="Times New Roman"/>
          <w:sz w:val="26"/>
          <w:szCs w:val="26"/>
        </w:rPr>
        <w:t xml:space="preserve">двух </w:t>
      </w:r>
      <w:r w:rsidR="00B90E60">
        <w:rPr>
          <w:rFonts w:ascii="Times New Roman" w:hAnsi="Times New Roman" w:cs="Times New Roman"/>
          <w:sz w:val="26"/>
          <w:szCs w:val="26"/>
        </w:rPr>
        <w:t xml:space="preserve">молекул, то есть выпуклый участок одной молекулы </w:t>
      </w:r>
      <w:r w:rsidR="00C242F4">
        <w:rPr>
          <w:rFonts w:ascii="Times New Roman" w:hAnsi="Times New Roman" w:cs="Times New Roman"/>
          <w:sz w:val="26"/>
          <w:szCs w:val="26"/>
        </w:rPr>
        <w:t xml:space="preserve">в этой модели </w:t>
      </w:r>
      <w:r w:rsidR="00B90E60">
        <w:rPr>
          <w:rFonts w:ascii="Times New Roman" w:hAnsi="Times New Roman" w:cs="Times New Roman"/>
          <w:sz w:val="26"/>
          <w:szCs w:val="26"/>
        </w:rPr>
        <w:t xml:space="preserve">примыкает к вогнутому участку другой молекулы и наоборот, вогнутый участок первой молекулы примыкает к выпуклому участку второй молекулы, а плоский участок </w:t>
      </w:r>
      <w:r w:rsidR="00C242F4">
        <w:rPr>
          <w:rFonts w:ascii="Times New Roman" w:hAnsi="Times New Roman" w:cs="Times New Roman"/>
          <w:sz w:val="26"/>
          <w:szCs w:val="26"/>
        </w:rPr>
        <w:t>одной</w:t>
      </w:r>
      <w:r w:rsidR="00B90E60">
        <w:rPr>
          <w:rFonts w:ascii="Times New Roman" w:hAnsi="Times New Roman" w:cs="Times New Roman"/>
          <w:sz w:val="26"/>
          <w:szCs w:val="26"/>
        </w:rPr>
        <w:t xml:space="preserve"> молекулы преимущественно примыкает к плоскому участку </w:t>
      </w:r>
      <w:r w:rsidR="00C242F4">
        <w:rPr>
          <w:rFonts w:ascii="Times New Roman" w:hAnsi="Times New Roman" w:cs="Times New Roman"/>
          <w:sz w:val="26"/>
          <w:szCs w:val="26"/>
        </w:rPr>
        <w:t>другой</w:t>
      </w:r>
      <w:r w:rsidR="00B90E60">
        <w:rPr>
          <w:rFonts w:ascii="Times New Roman" w:hAnsi="Times New Roman" w:cs="Times New Roman"/>
          <w:sz w:val="26"/>
          <w:szCs w:val="26"/>
        </w:rPr>
        <w:t xml:space="preserve"> молекулы. В результате получают набор</w:t>
      </w:r>
      <w:r w:rsidR="00C242F4">
        <w:rPr>
          <w:rFonts w:ascii="Times New Roman" w:hAnsi="Times New Roman" w:cs="Times New Roman"/>
          <w:sz w:val="26"/>
          <w:szCs w:val="26"/>
        </w:rPr>
        <w:t xml:space="preserve"> возможных</w:t>
      </w:r>
      <w:r w:rsidR="00B90E60">
        <w:rPr>
          <w:rFonts w:ascii="Times New Roman" w:hAnsi="Times New Roman" w:cs="Times New Roman"/>
          <w:sz w:val="26"/>
          <w:szCs w:val="26"/>
        </w:rPr>
        <w:t xml:space="preserve"> комплексов, для которых оценивают </w:t>
      </w:r>
      <w:r w:rsidR="00C242F4">
        <w:rPr>
          <w:rFonts w:ascii="Times New Roman" w:hAnsi="Times New Roman" w:cs="Times New Roman"/>
          <w:sz w:val="26"/>
          <w:szCs w:val="26"/>
        </w:rPr>
        <w:t xml:space="preserve">энергию взаимодействия. Комплексы, отвечающие минимальной энергией, считаются наиболее вероятными, и в дальнейшем оцениваются их свойства.  </w:t>
      </w:r>
    </w:p>
    <w:p w14:paraId="44847869" w14:textId="21CD393A" w:rsidR="00571F0C" w:rsidRDefault="00740FCB" w:rsidP="00571F0C">
      <w:pPr>
        <w:pStyle w:val="afb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Так, в работе </w:t>
      </w:r>
      <w:r w:rsidRPr="00740FCB">
        <w:rPr>
          <w:rFonts w:ascii="Times New Roman" w:hAnsi="Times New Roman" w:cs="Times New Roman"/>
          <w:sz w:val="26"/>
          <w:szCs w:val="26"/>
        </w:rPr>
        <w:t>[3]</w:t>
      </w:r>
      <w:r>
        <w:rPr>
          <w:rFonts w:ascii="Times New Roman" w:hAnsi="Times New Roman" w:cs="Times New Roman"/>
          <w:sz w:val="26"/>
          <w:szCs w:val="26"/>
        </w:rPr>
        <w:t xml:space="preserve"> были определены </w:t>
      </w:r>
      <w:r w:rsidR="00B90E60">
        <w:rPr>
          <w:rFonts w:ascii="Times New Roman" w:hAnsi="Times New Roman" w:cs="Times New Roman"/>
          <w:sz w:val="26"/>
          <w:szCs w:val="26"/>
        </w:rPr>
        <w:t>20 наиболее вероятных комплексов</w:t>
      </w:r>
      <w:r w:rsidR="00B90E60" w:rsidRPr="00B90E60">
        <w:rPr>
          <w:rFonts w:ascii="Times New Roman" w:hAnsi="Times New Roman" w:cs="Times New Roman"/>
          <w:sz w:val="26"/>
          <w:szCs w:val="26"/>
        </w:rPr>
        <w:t xml:space="preserve"> </w:t>
      </w:r>
      <w:r w:rsidR="00B90E60">
        <w:rPr>
          <w:rFonts w:ascii="Times New Roman" w:hAnsi="Times New Roman" w:cs="Times New Roman"/>
          <w:sz w:val="26"/>
          <w:szCs w:val="26"/>
        </w:rPr>
        <w:t>фуллерена и карбоксифуллерена с</w:t>
      </w:r>
      <w:r w:rsidR="00B90E60" w:rsidRPr="006E32A8">
        <w:rPr>
          <w:rFonts w:ascii="Times New Roman" w:hAnsi="Times New Roman" w:cs="Times New Roman"/>
          <w:sz w:val="26"/>
          <w:szCs w:val="26"/>
        </w:rPr>
        <w:t xml:space="preserve"> </w:t>
      </w:r>
      <w:r w:rsidR="00B90E60">
        <w:rPr>
          <w:rFonts w:ascii="Times New Roman" w:hAnsi="Times New Roman" w:cs="Times New Roman"/>
          <w:sz w:val="26"/>
          <w:szCs w:val="26"/>
        </w:rPr>
        <w:t>человеческим</w:t>
      </w:r>
      <w:r w:rsidR="007A79D1">
        <w:rPr>
          <w:rFonts w:ascii="Times New Roman" w:hAnsi="Times New Roman" w:cs="Times New Roman"/>
          <w:sz w:val="26"/>
          <w:szCs w:val="26"/>
        </w:rPr>
        <w:t xml:space="preserve"> и </w:t>
      </w:r>
      <w:r w:rsidR="00B90E60">
        <w:rPr>
          <w:rFonts w:ascii="Times New Roman" w:hAnsi="Times New Roman" w:cs="Times New Roman"/>
          <w:sz w:val="26"/>
          <w:szCs w:val="26"/>
        </w:rPr>
        <w:t>бычьим сывороточным</w:t>
      </w:r>
      <w:r w:rsidR="007A79D1">
        <w:rPr>
          <w:rFonts w:ascii="Times New Roman" w:hAnsi="Times New Roman" w:cs="Times New Roman"/>
          <w:sz w:val="26"/>
          <w:szCs w:val="26"/>
        </w:rPr>
        <w:t>и</w:t>
      </w:r>
      <w:r w:rsidR="00B90E60">
        <w:rPr>
          <w:rFonts w:ascii="Times New Roman" w:hAnsi="Times New Roman" w:cs="Times New Roman"/>
          <w:sz w:val="26"/>
          <w:szCs w:val="26"/>
        </w:rPr>
        <w:t xml:space="preserve"> альбумин</w:t>
      </w:r>
      <w:r w:rsidR="007A79D1">
        <w:rPr>
          <w:rFonts w:ascii="Times New Roman" w:hAnsi="Times New Roman" w:cs="Times New Roman"/>
          <w:sz w:val="26"/>
          <w:szCs w:val="26"/>
        </w:rPr>
        <w:t>ами. При этом основными оказываются две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90E60">
        <w:rPr>
          <w:rFonts w:ascii="Times New Roman" w:hAnsi="Times New Roman" w:cs="Times New Roman"/>
          <w:sz w:val="26"/>
          <w:szCs w:val="26"/>
        </w:rPr>
        <w:t>позиции</w:t>
      </w:r>
      <w:r>
        <w:rPr>
          <w:rFonts w:ascii="Times New Roman" w:hAnsi="Times New Roman" w:cs="Times New Roman"/>
          <w:sz w:val="26"/>
          <w:szCs w:val="26"/>
        </w:rPr>
        <w:t xml:space="preserve"> связывания</w:t>
      </w:r>
      <w:r w:rsidR="00B90E60">
        <w:rPr>
          <w:rFonts w:ascii="Times New Roman" w:hAnsi="Times New Roman" w:cs="Times New Roman"/>
          <w:sz w:val="26"/>
          <w:szCs w:val="26"/>
        </w:rPr>
        <w:t xml:space="preserve">, находящиеся на противоположных </w:t>
      </w:r>
      <w:r w:rsidR="007A79D1">
        <w:rPr>
          <w:rFonts w:ascii="Times New Roman" w:hAnsi="Times New Roman" w:cs="Times New Roman"/>
          <w:sz w:val="26"/>
          <w:szCs w:val="26"/>
        </w:rPr>
        <w:t xml:space="preserve">участках </w:t>
      </w:r>
      <w:r w:rsidR="00B90E60">
        <w:rPr>
          <w:rFonts w:ascii="Times New Roman" w:hAnsi="Times New Roman" w:cs="Times New Roman"/>
          <w:sz w:val="26"/>
          <w:szCs w:val="26"/>
        </w:rPr>
        <w:t>поверхност</w:t>
      </w:r>
      <w:r w:rsidR="007A79D1">
        <w:rPr>
          <w:rFonts w:ascii="Times New Roman" w:hAnsi="Times New Roman" w:cs="Times New Roman"/>
          <w:sz w:val="26"/>
          <w:szCs w:val="26"/>
        </w:rPr>
        <w:t>и</w:t>
      </w:r>
      <w:r w:rsidR="00B90E60">
        <w:rPr>
          <w:rFonts w:ascii="Times New Roman" w:hAnsi="Times New Roman" w:cs="Times New Roman"/>
          <w:sz w:val="26"/>
          <w:szCs w:val="26"/>
        </w:rPr>
        <w:t xml:space="preserve"> молекулы белка. Первая и вторая позиции </w:t>
      </w:r>
      <w:r w:rsidR="007A79D1">
        <w:rPr>
          <w:rFonts w:ascii="Times New Roman" w:hAnsi="Times New Roman" w:cs="Times New Roman"/>
          <w:sz w:val="26"/>
          <w:szCs w:val="26"/>
        </w:rPr>
        <w:t>представлены</w:t>
      </w:r>
      <w:r w:rsidR="003B4C4A">
        <w:rPr>
          <w:rFonts w:ascii="Times New Roman" w:hAnsi="Times New Roman" w:cs="Times New Roman"/>
          <w:sz w:val="26"/>
          <w:szCs w:val="26"/>
        </w:rPr>
        <w:t xml:space="preserve"> на рис. </w:t>
      </w:r>
      <w:r w:rsidR="00B90E60">
        <w:rPr>
          <w:rFonts w:ascii="Times New Roman" w:hAnsi="Times New Roman" w:cs="Times New Roman"/>
          <w:sz w:val="26"/>
          <w:szCs w:val="26"/>
        </w:rPr>
        <w:t xml:space="preserve">1 и 2 </w:t>
      </w:r>
      <w:r w:rsidR="007A79D1">
        <w:rPr>
          <w:rFonts w:ascii="Times New Roman" w:hAnsi="Times New Roman" w:cs="Times New Roman"/>
          <w:sz w:val="26"/>
          <w:szCs w:val="26"/>
        </w:rPr>
        <w:t>на примере</w:t>
      </w:r>
      <w:r w:rsidR="00B90E60">
        <w:rPr>
          <w:rFonts w:ascii="Times New Roman" w:hAnsi="Times New Roman" w:cs="Times New Roman"/>
          <w:sz w:val="26"/>
          <w:szCs w:val="26"/>
        </w:rPr>
        <w:t xml:space="preserve"> комплексов человеческого сывороточного альбумина и карбоксифуллерена.</w:t>
      </w:r>
    </w:p>
    <w:p w14:paraId="231BA2A2" w14:textId="6FAA508E" w:rsidR="00811810" w:rsidRPr="00740FCB" w:rsidRDefault="00811810" w:rsidP="00811810">
      <w:pPr>
        <w:pStyle w:val="afb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53159BF1" w14:textId="613D90F5" w:rsidR="00330113" w:rsidRDefault="00CA5902" w:rsidP="00330113">
      <w:pPr>
        <w:pStyle w:val="afb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CA5902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248EE28" wp14:editId="160FF29E">
            <wp:extent cx="5643743" cy="28043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0147" cy="281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F0257" w14:textId="029C1AD7" w:rsidR="00CA5902" w:rsidRPr="006719FF" w:rsidRDefault="00811810" w:rsidP="00987233">
      <w:pPr>
        <w:pStyle w:val="afb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</w:t>
      </w:r>
      <w:r w:rsidR="00987233">
        <w:rPr>
          <w:rFonts w:ascii="Times New Roman" w:hAnsi="Times New Roman" w:cs="Times New Roman"/>
          <w:sz w:val="26"/>
          <w:szCs w:val="26"/>
        </w:rPr>
        <w:t>унок</w:t>
      </w:r>
      <w:r>
        <w:rPr>
          <w:rFonts w:ascii="Times New Roman" w:hAnsi="Times New Roman" w:cs="Times New Roman"/>
          <w:sz w:val="26"/>
          <w:szCs w:val="26"/>
        </w:rPr>
        <w:t xml:space="preserve"> 1</w:t>
      </w:r>
      <w:r w:rsidR="00987233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719FF">
        <w:rPr>
          <w:rFonts w:ascii="Times New Roman" w:hAnsi="Times New Roman" w:cs="Times New Roman"/>
          <w:sz w:val="26"/>
          <w:szCs w:val="26"/>
        </w:rPr>
        <w:t xml:space="preserve">Комплекс </w:t>
      </w:r>
      <w:r>
        <w:rPr>
          <w:rFonts w:ascii="Times New Roman" w:hAnsi="Times New Roman" w:cs="Times New Roman"/>
          <w:sz w:val="26"/>
          <w:szCs w:val="26"/>
        </w:rPr>
        <w:t xml:space="preserve">карбоксифуллерена с </w:t>
      </w:r>
      <w:r w:rsidR="00571F0C">
        <w:rPr>
          <w:rFonts w:ascii="Times New Roman" w:hAnsi="Times New Roman" w:cs="Times New Roman"/>
          <w:sz w:val="26"/>
          <w:szCs w:val="26"/>
        </w:rPr>
        <w:t>человеческим сывороточным альбумином (</w:t>
      </w:r>
      <w:r>
        <w:rPr>
          <w:rFonts w:ascii="Times New Roman" w:hAnsi="Times New Roman" w:cs="Times New Roman"/>
          <w:sz w:val="26"/>
          <w:szCs w:val="26"/>
        </w:rPr>
        <w:t>ЧСА</w:t>
      </w:r>
      <w:r w:rsidR="00571F0C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6719FF">
        <w:rPr>
          <w:rFonts w:ascii="Times New Roman" w:hAnsi="Times New Roman" w:cs="Times New Roman"/>
          <w:sz w:val="26"/>
          <w:szCs w:val="26"/>
        </w:rPr>
        <w:t>полученный при присоединении в позици</w:t>
      </w:r>
      <w:r w:rsidR="007A79D1">
        <w:rPr>
          <w:rFonts w:ascii="Times New Roman" w:hAnsi="Times New Roman" w:cs="Times New Roman"/>
          <w:sz w:val="26"/>
          <w:szCs w:val="26"/>
        </w:rPr>
        <w:t>и</w:t>
      </w:r>
      <w:r w:rsidR="006719FF">
        <w:rPr>
          <w:rFonts w:ascii="Times New Roman" w:hAnsi="Times New Roman" w:cs="Times New Roman"/>
          <w:sz w:val="26"/>
          <w:szCs w:val="26"/>
        </w:rPr>
        <w:t xml:space="preserve"> 1 </w:t>
      </w:r>
      <w:r w:rsidRPr="00811810">
        <w:rPr>
          <w:rFonts w:ascii="Times New Roman" w:hAnsi="Times New Roman" w:cs="Times New Roman"/>
          <w:sz w:val="26"/>
          <w:szCs w:val="26"/>
        </w:rPr>
        <w:t>[3]</w:t>
      </w:r>
      <w:r w:rsidR="00CE63F1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13887C70" w14:textId="222CEDF7" w:rsidR="00811810" w:rsidRDefault="00811810" w:rsidP="00330113">
      <w:pPr>
        <w:pStyle w:val="afb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57568C3D" w14:textId="6CD090D7" w:rsidR="00811810" w:rsidRPr="00811810" w:rsidRDefault="00811810" w:rsidP="00330113">
      <w:pPr>
        <w:pStyle w:val="afb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81181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85174D4" wp14:editId="5FC738AB">
            <wp:extent cx="5614520" cy="3173095"/>
            <wp:effectExtent l="0" t="0" r="571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5198" cy="317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DDC5E" w14:textId="2B44134C" w:rsidR="00CA5902" w:rsidRDefault="006719FF" w:rsidP="00987233">
      <w:pPr>
        <w:pStyle w:val="afb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</w:t>
      </w:r>
      <w:r w:rsidR="00987233">
        <w:rPr>
          <w:rFonts w:ascii="Times New Roman" w:hAnsi="Times New Roman" w:cs="Times New Roman"/>
          <w:sz w:val="26"/>
          <w:szCs w:val="26"/>
        </w:rPr>
        <w:t>унок</w:t>
      </w:r>
      <w:r>
        <w:rPr>
          <w:rFonts w:ascii="Times New Roman" w:hAnsi="Times New Roman" w:cs="Times New Roman"/>
          <w:sz w:val="26"/>
          <w:szCs w:val="26"/>
        </w:rPr>
        <w:t xml:space="preserve"> 2</w:t>
      </w:r>
      <w:r w:rsidR="00987233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Комплекс карбоксифуллерена с ЧСА, полученный при присоединении в позици</w:t>
      </w:r>
      <w:r w:rsidR="007A79D1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2 </w:t>
      </w:r>
      <w:r w:rsidRPr="00811810">
        <w:rPr>
          <w:rFonts w:ascii="Times New Roman" w:hAnsi="Times New Roman" w:cs="Times New Roman"/>
          <w:sz w:val="26"/>
          <w:szCs w:val="26"/>
        </w:rPr>
        <w:t>[3]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456D0A5" w14:textId="0A6694DF" w:rsidR="006719FF" w:rsidRDefault="006719FF" w:rsidP="006719FF">
      <w:pPr>
        <w:pStyle w:val="afb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1C69D5FA" w14:textId="1B66A600" w:rsidR="00B90E60" w:rsidRDefault="00B90E60" w:rsidP="006719FF">
      <w:pPr>
        <w:pStyle w:val="afb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рис. 3 для сравнения приведены совмещенные структуры ЧСА и БСА с указанием на различие в последовательности аминокислот, а также конформаций этих белков</w:t>
      </w:r>
      <w:r w:rsidR="007A79D1">
        <w:rPr>
          <w:rFonts w:ascii="Times New Roman" w:hAnsi="Times New Roman" w:cs="Times New Roman"/>
          <w:sz w:val="26"/>
          <w:szCs w:val="26"/>
        </w:rPr>
        <w:t>.</w:t>
      </w:r>
    </w:p>
    <w:p w14:paraId="23BF3C5F" w14:textId="67780712" w:rsidR="00740FCB" w:rsidRDefault="00740FCB" w:rsidP="00330113">
      <w:pPr>
        <w:pStyle w:val="afb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2B41D3A" wp14:editId="28F13F49">
            <wp:extent cx="5681980" cy="3385135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-04-30_19-08-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790" cy="338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9A81E" w14:textId="6BA8A64B" w:rsidR="00740FCB" w:rsidRDefault="00740FCB" w:rsidP="00987233">
      <w:pPr>
        <w:pStyle w:val="afb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</w:t>
      </w:r>
      <w:r w:rsidR="00987233">
        <w:rPr>
          <w:rFonts w:ascii="Times New Roman" w:hAnsi="Times New Roman" w:cs="Times New Roman"/>
          <w:sz w:val="26"/>
          <w:szCs w:val="26"/>
        </w:rPr>
        <w:t>унок</w:t>
      </w:r>
      <w:r>
        <w:rPr>
          <w:rFonts w:ascii="Times New Roman" w:hAnsi="Times New Roman" w:cs="Times New Roman"/>
          <w:sz w:val="26"/>
          <w:szCs w:val="26"/>
        </w:rPr>
        <w:t xml:space="preserve"> 3</w:t>
      </w:r>
      <w:r w:rsidR="007A79D1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7A79D1">
        <w:rPr>
          <w:rFonts w:ascii="Times New Roman" w:hAnsi="Times New Roman" w:cs="Times New Roman"/>
          <w:sz w:val="26"/>
          <w:szCs w:val="26"/>
        </w:rPr>
        <w:t>Справа представлены с</w:t>
      </w:r>
      <w:r>
        <w:rPr>
          <w:rFonts w:ascii="Times New Roman" w:hAnsi="Times New Roman" w:cs="Times New Roman"/>
          <w:sz w:val="26"/>
          <w:szCs w:val="26"/>
        </w:rPr>
        <w:t>овмещенные структуры бычьего</w:t>
      </w:r>
      <w:r w:rsidR="00903D79">
        <w:rPr>
          <w:rFonts w:ascii="Times New Roman" w:hAnsi="Times New Roman" w:cs="Times New Roman"/>
          <w:sz w:val="26"/>
          <w:szCs w:val="26"/>
        </w:rPr>
        <w:t xml:space="preserve"> (красная линия)</w:t>
      </w:r>
      <w:r>
        <w:rPr>
          <w:rFonts w:ascii="Times New Roman" w:hAnsi="Times New Roman" w:cs="Times New Roman"/>
          <w:sz w:val="26"/>
          <w:szCs w:val="26"/>
        </w:rPr>
        <w:t xml:space="preserve"> и человеческого</w:t>
      </w:r>
      <w:r w:rsidR="00903D79">
        <w:rPr>
          <w:rFonts w:ascii="Times New Roman" w:hAnsi="Times New Roman" w:cs="Times New Roman"/>
          <w:sz w:val="26"/>
          <w:szCs w:val="26"/>
        </w:rPr>
        <w:t xml:space="preserve"> (зеленая линия)</w:t>
      </w:r>
      <w:r>
        <w:rPr>
          <w:rFonts w:ascii="Times New Roman" w:hAnsi="Times New Roman" w:cs="Times New Roman"/>
          <w:sz w:val="26"/>
          <w:szCs w:val="26"/>
        </w:rPr>
        <w:t xml:space="preserve"> сывороточных альбуминов</w:t>
      </w:r>
      <w:r w:rsidR="007A79D1">
        <w:rPr>
          <w:rFonts w:ascii="Times New Roman" w:hAnsi="Times New Roman" w:cs="Times New Roman"/>
          <w:sz w:val="26"/>
          <w:szCs w:val="26"/>
        </w:rPr>
        <w:t>. Сле</w:t>
      </w:r>
      <w:r w:rsidR="00903D79">
        <w:rPr>
          <w:rFonts w:ascii="Times New Roman" w:hAnsi="Times New Roman" w:cs="Times New Roman"/>
          <w:sz w:val="26"/>
          <w:szCs w:val="26"/>
        </w:rPr>
        <w:t xml:space="preserve">ва приведено сравнение аминокислотной последовательности в ЧСА и БСА: совпадающие аминокислоты повторены в </w:t>
      </w:r>
      <w:r w:rsidR="00903D79" w:rsidRPr="005B6466">
        <w:rPr>
          <w:rFonts w:ascii="Times New Roman" w:hAnsi="Times New Roman" w:cs="Times New Roman"/>
          <w:sz w:val="26"/>
          <w:szCs w:val="26"/>
        </w:rPr>
        <w:t xml:space="preserve">средней </w:t>
      </w:r>
      <w:r w:rsidR="00CE63F1" w:rsidRPr="005B6466">
        <w:rPr>
          <w:rFonts w:ascii="Times New Roman" w:hAnsi="Times New Roman" w:cs="Times New Roman"/>
          <w:sz w:val="26"/>
          <w:szCs w:val="26"/>
        </w:rPr>
        <w:t>строчке</w:t>
      </w:r>
      <w:r w:rsidR="00CE63F1">
        <w:rPr>
          <w:rFonts w:ascii="Times New Roman" w:hAnsi="Times New Roman" w:cs="Times New Roman"/>
          <w:sz w:val="26"/>
          <w:szCs w:val="26"/>
        </w:rPr>
        <w:t xml:space="preserve"> </w:t>
      </w:r>
      <w:r w:rsidR="00903D79">
        <w:rPr>
          <w:rFonts w:ascii="Times New Roman" w:hAnsi="Times New Roman" w:cs="Times New Roman"/>
          <w:sz w:val="26"/>
          <w:szCs w:val="26"/>
        </w:rPr>
        <w:t>между двумя рядами последовательности, «+» означает схожие аминокислоты</w:t>
      </w:r>
      <w:r w:rsidR="00CE63F1">
        <w:rPr>
          <w:rFonts w:ascii="Times New Roman" w:hAnsi="Times New Roman" w:cs="Times New Roman"/>
          <w:sz w:val="26"/>
          <w:szCs w:val="26"/>
        </w:rPr>
        <w:t xml:space="preserve"> </w:t>
      </w:r>
      <w:r w:rsidR="0015291C" w:rsidRPr="006A6D20">
        <w:rPr>
          <w:rFonts w:ascii="Times New Roman" w:hAnsi="Times New Roman" w:cs="Times New Roman"/>
          <w:sz w:val="26"/>
          <w:szCs w:val="26"/>
        </w:rPr>
        <w:t>[3]</w:t>
      </w:r>
      <w:r w:rsidR="0015291C">
        <w:rPr>
          <w:rFonts w:ascii="Times New Roman" w:hAnsi="Times New Roman" w:cs="Times New Roman"/>
          <w:sz w:val="26"/>
          <w:szCs w:val="26"/>
        </w:rPr>
        <w:t>.</w:t>
      </w:r>
    </w:p>
    <w:p w14:paraId="40251790" w14:textId="77777777" w:rsidR="00987233" w:rsidRPr="0015291C" w:rsidRDefault="00987233" w:rsidP="00330113">
      <w:pPr>
        <w:pStyle w:val="afb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4638D16E" w14:textId="4FA5DD2F" w:rsidR="00903D79" w:rsidRDefault="00903D79" w:rsidP="00330113">
      <w:pPr>
        <w:pStyle w:val="afb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бычьего сывороточного альбумина более характерно присоединение фуллерена в</w:t>
      </w:r>
      <w:r w:rsidR="00B90E60">
        <w:rPr>
          <w:rFonts w:ascii="Times New Roman" w:hAnsi="Times New Roman" w:cs="Times New Roman"/>
          <w:sz w:val="26"/>
          <w:szCs w:val="26"/>
        </w:rPr>
        <w:t>о вторую позицию</w:t>
      </w:r>
      <w:r>
        <w:rPr>
          <w:rFonts w:ascii="Times New Roman" w:hAnsi="Times New Roman" w:cs="Times New Roman"/>
          <w:sz w:val="26"/>
          <w:szCs w:val="26"/>
        </w:rPr>
        <w:t>,</w:t>
      </w:r>
      <w:r w:rsidR="002D6F2E" w:rsidRPr="002D6F2E">
        <w:rPr>
          <w:rFonts w:ascii="Times New Roman" w:hAnsi="Times New Roman" w:cs="Times New Roman"/>
          <w:sz w:val="26"/>
          <w:szCs w:val="26"/>
        </w:rPr>
        <w:t xml:space="preserve"> </w:t>
      </w:r>
      <w:r w:rsidR="002D6F2E">
        <w:rPr>
          <w:rFonts w:ascii="Times New Roman" w:hAnsi="Times New Roman" w:cs="Times New Roman"/>
          <w:sz w:val="26"/>
          <w:szCs w:val="26"/>
        </w:rPr>
        <w:t xml:space="preserve">в то время как для человеческого сывороточного альбумина характерно присоединение в первую позицию. Это различие </w:t>
      </w:r>
      <w:r>
        <w:rPr>
          <w:rFonts w:ascii="Times New Roman" w:hAnsi="Times New Roman" w:cs="Times New Roman"/>
          <w:sz w:val="26"/>
          <w:szCs w:val="26"/>
        </w:rPr>
        <w:t xml:space="preserve">связано с отсутствием в окрестности </w:t>
      </w:r>
      <w:r w:rsidR="002D6F2E">
        <w:rPr>
          <w:rFonts w:ascii="Times New Roman" w:hAnsi="Times New Roman" w:cs="Times New Roman"/>
          <w:sz w:val="26"/>
          <w:szCs w:val="26"/>
        </w:rPr>
        <w:t>второй</w:t>
      </w:r>
      <w:r>
        <w:rPr>
          <w:rFonts w:ascii="Times New Roman" w:hAnsi="Times New Roman" w:cs="Times New Roman"/>
          <w:sz w:val="26"/>
          <w:szCs w:val="26"/>
        </w:rPr>
        <w:t xml:space="preserve"> позиции </w:t>
      </w:r>
      <w:r w:rsidR="002D6F2E">
        <w:rPr>
          <w:rFonts w:ascii="Times New Roman" w:hAnsi="Times New Roman" w:cs="Times New Roman"/>
          <w:sz w:val="26"/>
          <w:szCs w:val="26"/>
        </w:rPr>
        <w:t>в молекуле бычьего сывороточного альбумина аминокислоты валин, которая содержится в молекуле человеческого сывороточного альбумина (112 аминокислотный</w:t>
      </w:r>
      <w:r w:rsidRPr="002D6F2E">
        <w:rPr>
          <w:rFonts w:ascii="Times New Roman" w:hAnsi="Times New Roman" w:cs="Times New Roman"/>
          <w:sz w:val="26"/>
          <w:szCs w:val="26"/>
        </w:rPr>
        <w:t xml:space="preserve"> остат</w:t>
      </w:r>
      <w:r w:rsidR="002D6F2E">
        <w:rPr>
          <w:rFonts w:ascii="Times New Roman" w:hAnsi="Times New Roman" w:cs="Times New Roman"/>
          <w:sz w:val="26"/>
          <w:szCs w:val="26"/>
        </w:rPr>
        <w:t xml:space="preserve">ок) </w:t>
      </w:r>
      <w:r w:rsidRPr="002D6F2E">
        <w:rPr>
          <w:rFonts w:ascii="Times New Roman" w:hAnsi="Times New Roman" w:cs="Times New Roman"/>
          <w:sz w:val="26"/>
          <w:szCs w:val="26"/>
        </w:rPr>
        <w:t>[3]</w:t>
      </w:r>
      <w:r w:rsidR="007A79D1" w:rsidRPr="002D6F2E">
        <w:rPr>
          <w:rFonts w:ascii="Times New Roman" w:hAnsi="Times New Roman" w:cs="Times New Roman"/>
          <w:sz w:val="26"/>
          <w:szCs w:val="26"/>
        </w:rPr>
        <w:t>.</w:t>
      </w:r>
    </w:p>
    <w:p w14:paraId="2551A724" w14:textId="6A63EC2F" w:rsidR="00903D79" w:rsidRDefault="00903D79" w:rsidP="00330113">
      <w:pPr>
        <w:pStyle w:val="afb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3B1CA7">
        <w:rPr>
          <w:rFonts w:ascii="Times New Roman" w:hAnsi="Times New Roman" w:cs="Times New Roman"/>
          <w:sz w:val="26"/>
          <w:szCs w:val="26"/>
        </w:rPr>
        <w:t>ак было отмечено</w:t>
      </w:r>
      <w:r>
        <w:rPr>
          <w:rFonts w:ascii="Times New Roman" w:hAnsi="Times New Roman" w:cs="Times New Roman"/>
          <w:sz w:val="26"/>
          <w:szCs w:val="26"/>
        </w:rPr>
        <w:t xml:space="preserve"> в работе </w:t>
      </w:r>
      <w:r w:rsidRPr="00903D79">
        <w:rPr>
          <w:rFonts w:ascii="Times New Roman" w:hAnsi="Times New Roman" w:cs="Times New Roman"/>
          <w:sz w:val="26"/>
          <w:szCs w:val="26"/>
        </w:rPr>
        <w:t>[3]</w:t>
      </w:r>
      <w:r>
        <w:rPr>
          <w:rFonts w:ascii="Times New Roman" w:hAnsi="Times New Roman" w:cs="Times New Roman"/>
          <w:sz w:val="26"/>
          <w:szCs w:val="26"/>
        </w:rPr>
        <w:t xml:space="preserve">, связывание фуллерена с сывороточными альбуминами происходит </w:t>
      </w:r>
      <w:r w:rsidR="003B1CA7">
        <w:rPr>
          <w:rFonts w:ascii="Times New Roman" w:hAnsi="Times New Roman" w:cs="Times New Roman"/>
          <w:sz w:val="26"/>
          <w:szCs w:val="26"/>
        </w:rPr>
        <w:t xml:space="preserve">в позициях, отличных от позиций прикрепления </w:t>
      </w:r>
      <w:r w:rsidR="007A79D1">
        <w:rPr>
          <w:rFonts w:ascii="Times New Roman" w:hAnsi="Times New Roman" w:cs="Times New Roman"/>
          <w:sz w:val="26"/>
          <w:szCs w:val="26"/>
        </w:rPr>
        <w:t xml:space="preserve">других </w:t>
      </w:r>
      <w:r w:rsidR="003B1CA7">
        <w:rPr>
          <w:rFonts w:ascii="Times New Roman" w:hAnsi="Times New Roman" w:cs="Times New Roman"/>
          <w:sz w:val="26"/>
          <w:szCs w:val="26"/>
        </w:rPr>
        <w:t xml:space="preserve">лигандов сывороточных альбуминов, </w:t>
      </w:r>
      <w:r w:rsidR="008C685B">
        <w:rPr>
          <w:rFonts w:ascii="Times New Roman" w:hAnsi="Times New Roman" w:cs="Times New Roman"/>
          <w:sz w:val="26"/>
          <w:szCs w:val="26"/>
        </w:rPr>
        <w:t>измучавшихся</w:t>
      </w:r>
      <w:r w:rsidR="003B1CA7">
        <w:rPr>
          <w:rFonts w:ascii="Times New Roman" w:hAnsi="Times New Roman" w:cs="Times New Roman"/>
          <w:sz w:val="26"/>
          <w:szCs w:val="26"/>
        </w:rPr>
        <w:t xml:space="preserve"> ранее. </w:t>
      </w:r>
    </w:p>
    <w:p w14:paraId="7360B9E4" w14:textId="77777777" w:rsidR="00CE63F1" w:rsidRPr="00903D79" w:rsidRDefault="00CE63F1" w:rsidP="00330113">
      <w:pPr>
        <w:pStyle w:val="afb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7F23D5C7" w14:textId="05042E87" w:rsidR="00D47DD0" w:rsidRPr="00CF30B8" w:rsidRDefault="001165A8" w:rsidP="001165A8">
      <w:pPr>
        <w:pStyle w:val="afb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1.2 </w:t>
      </w:r>
      <w:r w:rsidR="008C685B">
        <w:rPr>
          <w:rFonts w:ascii="Times New Roman" w:hAnsi="Times New Roman" w:cs="Times New Roman"/>
          <w:sz w:val="26"/>
          <w:szCs w:val="26"/>
        </w:rPr>
        <w:t>Экспериментальные исследования в</w:t>
      </w:r>
      <w:r w:rsidR="00D47DD0" w:rsidRPr="00CF30B8">
        <w:rPr>
          <w:rFonts w:ascii="Times New Roman" w:hAnsi="Times New Roman" w:cs="Times New Roman"/>
          <w:sz w:val="26"/>
          <w:szCs w:val="26"/>
        </w:rPr>
        <w:t>заимодействи</w:t>
      </w:r>
      <w:r w:rsidR="008C685B">
        <w:rPr>
          <w:rFonts w:ascii="Times New Roman" w:hAnsi="Times New Roman" w:cs="Times New Roman"/>
          <w:sz w:val="26"/>
          <w:szCs w:val="26"/>
        </w:rPr>
        <w:t>я</w:t>
      </w:r>
      <w:r w:rsidR="00D47DD0" w:rsidRPr="00CF30B8">
        <w:rPr>
          <w:rFonts w:ascii="Times New Roman" w:hAnsi="Times New Roman" w:cs="Times New Roman"/>
          <w:sz w:val="26"/>
          <w:szCs w:val="26"/>
        </w:rPr>
        <w:t xml:space="preserve"> белков с фуллеренами в </w:t>
      </w:r>
      <w:r w:rsidR="007A79D1">
        <w:rPr>
          <w:rFonts w:ascii="Times New Roman" w:hAnsi="Times New Roman" w:cs="Times New Roman"/>
          <w:sz w:val="26"/>
          <w:szCs w:val="26"/>
        </w:rPr>
        <w:t xml:space="preserve">объеме </w:t>
      </w:r>
      <w:r w:rsidR="00D47DD0" w:rsidRPr="00CF30B8">
        <w:rPr>
          <w:rFonts w:ascii="Times New Roman" w:hAnsi="Times New Roman" w:cs="Times New Roman"/>
          <w:sz w:val="26"/>
          <w:szCs w:val="26"/>
        </w:rPr>
        <w:t>растворе</w:t>
      </w:r>
    </w:p>
    <w:p w14:paraId="74CCC31D" w14:textId="65284D3D" w:rsidR="00D47DD0" w:rsidRDefault="008C685B" w:rsidP="002B742C">
      <w:pPr>
        <w:pStyle w:val="afb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Основная информация </w:t>
      </w:r>
      <w:r w:rsidR="00D47DD0" w:rsidRPr="00D47DD0">
        <w:rPr>
          <w:rFonts w:ascii="Times New Roman" w:hAnsi="Times New Roman" w:cs="Times New Roman"/>
          <w:sz w:val="26"/>
          <w:szCs w:val="26"/>
        </w:rPr>
        <w:t>о взаимодействи</w:t>
      </w:r>
      <w:r w:rsidR="00E575C9">
        <w:rPr>
          <w:rFonts w:ascii="Times New Roman" w:hAnsi="Times New Roman" w:cs="Times New Roman"/>
          <w:sz w:val="26"/>
          <w:szCs w:val="26"/>
        </w:rPr>
        <w:t>и</w:t>
      </w:r>
      <w:r w:rsidR="00C361D7">
        <w:rPr>
          <w:rFonts w:ascii="Times New Roman" w:hAnsi="Times New Roman" w:cs="Times New Roman"/>
          <w:sz w:val="26"/>
          <w:szCs w:val="26"/>
        </w:rPr>
        <w:t xml:space="preserve"> в объеме раствора </w:t>
      </w:r>
      <w:r w:rsidR="00D47DD0" w:rsidRPr="00D47DD0">
        <w:rPr>
          <w:rFonts w:ascii="Times New Roman" w:hAnsi="Times New Roman" w:cs="Times New Roman"/>
          <w:sz w:val="26"/>
          <w:szCs w:val="26"/>
        </w:rPr>
        <w:t>фуллерен</w:t>
      </w:r>
      <w:r>
        <w:rPr>
          <w:rFonts w:ascii="Times New Roman" w:hAnsi="Times New Roman" w:cs="Times New Roman"/>
          <w:sz w:val="26"/>
          <w:szCs w:val="26"/>
        </w:rPr>
        <w:t>ов</w:t>
      </w:r>
      <w:r w:rsidR="00C361D7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с одной стороны</w:t>
      </w:r>
      <w:r w:rsidR="00C361D7">
        <w:rPr>
          <w:rFonts w:ascii="Times New Roman" w:hAnsi="Times New Roman" w:cs="Times New Roman"/>
          <w:sz w:val="26"/>
          <w:szCs w:val="26"/>
        </w:rPr>
        <w:t>,</w:t>
      </w:r>
      <w:r w:rsidR="00D47DD0" w:rsidRPr="00D47DD0">
        <w:rPr>
          <w:rFonts w:ascii="Times New Roman" w:hAnsi="Times New Roman" w:cs="Times New Roman"/>
          <w:sz w:val="26"/>
          <w:szCs w:val="26"/>
        </w:rPr>
        <w:t xml:space="preserve"> и бычьего или человеческого</w:t>
      </w:r>
      <w:r w:rsidR="001165A8">
        <w:rPr>
          <w:rFonts w:ascii="Times New Roman" w:hAnsi="Times New Roman" w:cs="Times New Roman"/>
          <w:sz w:val="26"/>
          <w:szCs w:val="26"/>
        </w:rPr>
        <w:t xml:space="preserve"> сывороточного</w:t>
      </w:r>
      <w:r w:rsidR="00D47DD0" w:rsidRPr="00D47DD0">
        <w:rPr>
          <w:rFonts w:ascii="Times New Roman" w:hAnsi="Times New Roman" w:cs="Times New Roman"/>
          <w:sz w:val="26"/>
          <w:szCs w:val="26"/>
        </w:rPr>
        <w:t xml:space="preserve"> альбумина</w:t>
      </w:r>
      <w:r w:rsidR="00C361D7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с другой </w:t>
      </w:r>
      <w:r w:rsidRPr="002D6F2E">
        <w:rPr>
          <w:rFonts w:ascii="Times New Roman" w:hAnsi="Times New Roman" w:cs="Times New Roman"/>
          <w:sz w:val="26"/>
          <w:szCs w:val="26"/>
        </w:rPr>
        <w:lastRenderedPageBreak/>
        <w:t>стороны</w:t>
      </w:r>
      <w:r w:rsidR="00C361D7" w:rsidRPr="002D6F2E">
        <w:rPr>
          <w:rFonts w:ascii="Times New Roman" w:hAnsi="Times New Roman" w:cs="Times New Roman"/>
          <w:sz w:val="26"/>
          <w:szCs w:val="26"/>
        </w:rPr>
        <w:t>,</w:t>
      </w:r>
      <w:r w:rsidRPr="002D6F2E">
        <w:rPr>
          <w:rFonts w:ascii="Times New Roman" w:hAnsi="Times New Roman" w:cs="Times New Roman"/>
          <w:sz w:val="26"/>
          <w:szCs w:val="26"/>
        </w:rPr>
        <w:t xml:space="preserve"> была </w:t>
      </w:r>
      <w:r w:rsidR="00C361D7" w:rsidRPr="002D6F2E">
        <w:rPr>
          <w:rFonts w:ascii="Times New Roman" w:hAnsi="Times New Roman" w:cs="Times New Roman"/>
          <w:sz w:val="26"/>
          <w:szCs w:val="26"/>
        </w:rPr>
        <w:t>получена с помощью флуоресцентной спектроскопии и спектроскопии кругового дихроизма</w:t>
      </w:r>
      <w:r w:rsidR="002D6F2E" w:rsidRPr="002D6F2E">
        <w:rPr>
          <w:rFonts w:ascii="Times New Roman" w:hAnsi="Times New Roman" w:cs="Times New Roman"/>
          <w:sz w:val="26"/>
          <w:szCs w:val="26"/>
        </w:rPr>
        <w:t xml:space="preserve"> [1, 2]</w:t>
      </w:r>
      <w:r w:rsidR="00C361D7" w:rsidRPr="002D6F2E">
        <w:rPr>
          <w:rFonts w:ascii="Times New Roman" w:hAnsi="Times New Roman" w:cs="Times New Roman"/>
          <w:sz w:val="26"/>
          <w:szCs w:val="26"/>
        </w:rPr>
        <w:t xml:space="preserve">. </w:t>
      </w:r>
      <w:r w:rsidR="00D47DD0" w:rsidRPr="002D6F2E">
        <w:rPr>
          <w:rFonts w:ascii="Times New Roman" w:hAnsi="Times New Roman" w:cs="Times New Roman"/>
          <w:sz w:val="26"/>
          <w:szCs w:val="26"/>
        </w:rPr>
        <w:t>Важно</w:t>
      </w:r>
      <w:r w:rsidR="00D47DD0" w:rsidRPr="00D47DD0">
        <w:rPr>
          <w:rFonts w:ascii="Times New Roman" w:hAnsi="Times New Roman" w:cs="Times New Roman"/>
          <w:sz w:val="26"/>
          <w:szCs w:val="26"/>
        </w:rPr>
        <w:t xml:space="preserve"> отметить, что в растворе </w:t>
      </w:r>
      <w:r>
        <w:rPr>
          <w:rFonts w:ascii="Times New Roman" w:hAnsi="Times New Roman" w:cs="Times New Roman"/>
          <w:sz w:val="26"/>
          <w:szCs w:val="26"/>
        </w:rPr>
        <w:t xml:space="preserve">чаще всего </w:t>
      </w:r>
      <w:r w:rsidR="00D47DD0" w:rsidRPr="00D47DD0">
        <w:rPr>
          <w:rFonts w:ascii="Times New Roman" w:hAnsi="Times New Roman" w:cs="Times New Roman"/>
          <w:sz w:val="26"/>
          <w:szCs w:val="26"/>
        </w:rPr>
        <w:t>изучается взаимодействие между</w:t>
      </w:r>
      <w:r w:rsidR="00E575C9">
        <w:rPr>
          <w:rFonts w:ascii="Times New Roman" w:hAnsi="Times New Roman" w:cs="Times New Roman"/>
          <w:sz w:val="26"/>
          <w:szCs w:val="26"/>
        </w:rPr>
        <w:t xml:space="preserve"> </w:t>
      </w:r>
      <w:r w:rsidR="00E575C9" w:rsidRPr="005B6466">
        <w:rPr>
          <w:rFonts w:ascii="Times New Roman" w:hAnsi="Times New Roman" w:cs="Times New Roman"/>
          <w:sz w:val="26"/>
          <w:szCs w:val="26"/>
        </w:rPr>
        <w:t>молекулами</w:t>
      </w:r>
      <w:r w:rsidR="00D47DD0" w:rsidRPr="005B6466">
        <w:rPr>
          <w:rFonts w:ascii="Times New Roman" w:hAnsi="Times New Roman" w:cs="Times New Roman"/>
          <w:sz w:val="26"/>
          <w:szCs w:val="26"/>
        </w:rPr>
        <w:t xml:space="preserve"> б</w:t>
      </w:r>
      <w:r w:rsidR="00D47DD0" w:rsidRPr="00D47DD0">
        <w:rPr>
          <w:rFonts w:ascii="Times New Roman" w:hAnsi="Times New Roman" w:cs="Times New Roman"/>
          <w:sz w:val="26"/>
          <w:szCs w:val="26"/>
        </w:rPr>
        <w:t>елк</w:t>
      </w:r>
      <w:r w:rsidR="00E575C9">
        <w:rPr>
          <w:rFonts w:ascii="Times New Roman" w:hAnsi="Times New Roman" w:cs="Times New Roman"/>
          <w:sz w:val="26"/>
          <w:szCs w:val="26"/>
        </w:rPr>
        <w:t>а</w:t>
      </w:r>
      <w:r w:rsidR="00D47DD0" w:rsidRPr="00D47DD0">
        <w:rPr>
          <w:rFonts w:ascii="Times New Roman" w:hAnsi="Times New Roman" w:cs="Times New Roman"/>
          <w:sz w:val="26"/>
          <w:szCs w:val="26"/>
        </w:rPr>
        <w:t xml:space="preserve"> и агрегатами фуллерена,</w:t>
      </w:r>
      <w:r w:rsidR="00DD6D53">
        <w:rPr>
          <w:rFonts w:ascii="Times New Roman" w:hAnsi="Times New Roman" w:cs="Times New Roman"/>
          <w:sz w:val="26"/>
          <w:szCs w:val="26"/>
        </w:rPr>
        <w:t xml:space="preserve"> а </w:t>
      </w:r>
      <w:r w:rsidR="00DD6D53" w:rsidRPr="005B6466">
        <w:rPr>
          <w:rFonts w:ascii="Times New Roman" w:hAnsi="Times New Roman" w:cs="Times New Roman"/>
          <w:sz w:val="26"/>
          <w:szCs w:val="26"/>
        </w:rPr>
        <w:t xml:space="preserve">не </w:t>
      </w:r>
      <w:r w:rsidR="00E575C9" w:rsidRPr="005B6466">
        <w:rPr>
          <w:rFonts w:ascii="Times New Roman" w:hAnsi="Times New Roman" w:cs="Times New Roman"/>
          <w:sz w:val="26"/>
          <w:szCs w:val="26"/>
        </w:rPr>
        <w:t>между</w:t>
      </w:r>
      <w:r w:rsidR="00E575C9">
        <w:rPr>
          <w:rFonts w:ascii="Times New Roman" w:hAnsi="Times New Roman" w:cs="Times New Roman"/>
          <w:sz w:val="26"/>
          <w:szCs w:val="26"/>
        </w:rPr>
        <w:t xml:space="preserve"> </w:t>
      </w:r>
      <w:r w:rsidR="00DD6D53">
        <w:rPr>
          <w:rFonts w:ascii="Times New Roman" w:hAnsi="Times New Roman" w:cs="Times New Roman"/>
          <w:sz w:val="26"/>
          <w:szCs w:val="26"/>
        </w:rPr>
        <w:t>отдельными молекулами.</w:t>
      </w:r>
    </w:p>
    <w:p w14:paraId="5E0D1D4B" w14:textId="630280CE" w:rsidR="00B90E60" w:rsidRDefault="00DD6D53" w:rsidP="002B742C">
      <w:pPr>
        <w:pStyle w:val="afb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Хоть экспериментально установить</w:t>
      </w:r>
      <w:r w:rsidR="00C361D7">
        <w:rPr>
          <w:rFonts w:ascii="Times New Roman" w:hAnsi="Times New Roman" w:cs="Times New Roman"/>
          <w:sz w:val="26"/>
          <w:szCs w:val="26"/>
        </w:rPr>
        <w:t xml:space="preserve"> детали взаимодействия</w:t>
      </w:r>
      <w:r>
        <w:rPr>
          <w:rFonts w:ascii="Times New Roman" w:hAnsi="Times New Roman" w:cs="Times New Roman"/>
          <w:sz w:val="26"/>
          <w:szCs w:val="26"/>
        </w:rPr>
        <w:t xml:space="preserve"> фуллерен</w:t>
      </w:r>
      <w:r w:rsidR="00C361D7">
        <w:rPr>
          <w:rFonts w:ascii="Times New Roman" w:hAnsi="Times New Roman" w:cs="Times New Roman"/>
          <w:sz w:val="26"/>
          <w:szCs w:val="26"/>
        </w:rPr>
        <w:t>а с белком</w:t>
      </w:r>
      <w:r w:rsidR="00E575C9">
        <w:rPr>
          <w:rFonts w:ascii="Times New Roman" w:hAnsi="Times New Roman" w:cs="Times New Roman"/>
          <w:sz w:val="26"/>
          <w:szCs w:val="26"/>
        </w:rPr>
        <w:t xml:space="preserve"> </w:t>
      </w:r>
      <w:r w:rsidR="00E575C9" w:rsidRPr="005B6466">
        <w:rPr>
          <w:rFonts w:ascii="Times New Roman" w:hAnsi="Times New Roman" w:cs="Times New Roman"/>
          <w:sz w:val="26"/>
          <w:szCs w:val="26"/>
        </w:rPr>
        <w:t>едва ли возможно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C361D7">
        <w:rPr>
          <w:rFonts w:ascii="Times New Roman" w:hAnsi="Times New Roman" w:cs="Times New Roman"/>
          <w:sz w:val="26"/>
          <w:szCs w:val="26"/>
        </w:rPr>
        <w:t xml:space="preserve">методы флуоресцентной спектроскопии </w:t>
      </w:r>
      <w:r>
        <w:rPr>
          <w:rFonts w:ascii="Times New Roman" w:hAnsi="Times New Roman" w:cs="Times New Roman"/>
          <w:sz w:val="26"/>
          <w:szCs w:val="26"/>
        </w:rPr>
        <w:t xml:space="preserve">все же </w:t>
      </w:r>
      <w:r w:rsidR="009F6818">
        <w:rPr>
          <w:rFonts w:ascii="Times New Roman" w:hAnsi="Times New Roman" w:cs="Times New Roman"/>
          <w:sz w:val="26"/>
          <w:szCs w:val="26"/>
        </w:rPr>
        <w:t>позволяют</w:t>
      </w:r>
      <w:r>
        <w:rPr>
          <w:rFonts w:ascii="Times New Roman" w:hAnsi="Times New Roman" w:cs="Times New Roman"/>
          <w:sz w:val="26"/>
          <w:szCs w:val="26"/>
        </w:rPr>
        <w:t xml:space="preserve"> получить представление о</w:t>
      </w:r>
      <w:r w:rsidR="00C361D7">
        <w:rPr>
          <w:rFonts w:ascii="Times New Roman" w:hAnsi="Times New Roman" w:cs="Times New Roman"/>
          <w:sz w:val="26"/>
          <w:szCs w:val="26"/>
        </w:rPr>
        <w:t>б аминокислотных остатках, окружающих фуллерен в комплексе с белком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4537A5">
        <w:rPr>
          <w:rFonts w:ascii="Times New Roman" w:hAnsi="Times New Roman" w:cs="Times New Roman"/>
          <w:sz w:val="26"/>
          <w:szCs w:val="26"/>
        </w:rPr>
        <w:t xml:space="preserve">В работе </w:t>
      </w:r>
      <w:r w:rsidR="004537A5" w:rsidRPr="00FA7929">
        <w:rPr>
          <w:rFonts w:ascii="Times New Roman" w:hAnsi="Times New Roman" w:cs="Times New Roman"/>
          <w:sz w:val="26"/>
          <w:szCs w:val="26"/>
        </w:rPr>
        <w:t>[</w:t>
      </w:r>
      <w:r w:rsidR="004537A5">
        <w:rPr>
          <w:rFonts w:ascii="Times New Roman" w:hAnsi="Times New Roman" w:cs="Times New Roman"/>
          <w:sz w:val="26"/>
          <w:szCs w:val="26"/>
        </w:rPr>
        <w:t>2</w:t>
      </w:r>
      <w:r w:rsidR="004537A5" w:rsidRPr="00FA7929">
        <w:rPr>
          <w:rFonts w:ascii="Times New Roman" w:hAnsi="Times New Roman" w:cs="Times New Roman"/>
          <w:sz w:val="26"/>
          <w:szCs w:val="26"/>
        </w:rPr>
        <w:t>]</w:t>
      </w:r>
      <w:r w:rsidR="004537A5">
        <w:rPr>
          <w:rFonts w:ascii="Times New Roman" w:hAnsi="Times New Roman" w:cs="Times New Roman"/>
          <w:sz w:val="26"/>
          <w:szCs w:val="26"/>
        </w:rPr>
        <w:t xml:space="preserve"> </w:t>
      </w:r>
      <w:r w:rsidR="00FA7929">
        <w:rPr>
          <w:rFonts w:ascii="Times New Roman" w:hAnsi="Times New Roman" w:cs="Times New Roman"/>
          <w:sz w:val="26"/>
          <w:szCs w:val="26"/>
        </w:rPr>
        <w:t>был обнаружен эффект</w:t>
      </w:r>
      <w:r w:rsidR="005B6466" w:rsidRPr="005B6466">
        <w:rPr>
          <w:rFonts w:ascii="Times New Roman" w:hAnsi="Times New Roman" w:cs="Times New Roman"/>
          <w:sz w:val="26"/>
          <w:szCs w:val="26"/>
        </w:rPr>
        <w:t xml:space="preserve"> </w:t>
      </w:r>
      <w:r w:rsidR="005B6466">
        <w:rPr>
          <w:rFonts w:ascii="Times New Roman" w:hAnsi="Times New Roman" w:cs="Times New Roman"/>
          <w:sz w:val="26"/>
          <w:szCs w:val="26"/>
        </w:rPr>
        <w:t>подавления флуоресценции бычьего сывороточного альбумина</w:t>
      </w:r>
      <w:r w:rsidR="00050725">
        <w:rPr>
          <w:rFonts w:ascii="Times New Roman" w:hAnsi="Times New Roman" w:cs="Times New Roman"/>
          <w:sz w:val="26"/>
          <w:szCs w:val="26"/>
        </w:rPr>
        <w:t xml:space="preserve"> в растворе смеси с фуллереном </w:t>
      </w:r>
      <w:r w:rsidR="00050725" w:rsidRPr="00AB6F07">
        <w:rPr>
          <w:rFonts w:ascii="Times New Roman" w:hAnsi="Times New Roman" w:cs="Times New Roman"/>
          <w:sz w:val="26"/>
          <w:szCs w:val="26"/>
        </w:rPr>
        <w:t>С</w:t>
      </w:r>
      <w:r w:rsidR="00050725" w:rsidRPr="00AB6F07">
        <w:rPr>
          <w:rFonts w:ascii="Times New Roman" w:hAnsi="Times New Roman" w:cs="Times New Roman"/>
          <w:sz w:val="26"/>
          <w:szCs w:val="26"/>
          <w:vertAlign w:val="subscript"/>
        </w:rPr>
        <w:t>60</w:t>
      </w:r>
      <w:r w:rsidR="00E575C9">
        <w:rPr>
          <w:rFonts w:ascii="Times New Roman" w:hAnsi="Times New Roman" w:cs="Times New Roman"/>
          <w:sz w:val="26"/>
          <w:szCs w:val="26"/>
        </w:rPr>
        <w:t xml:space="preserve">, </w:t>
      </w:r>
      <w:r w:rsidR="00E575C9" w:rsidRPr="005B6466">
        <w:rPr>
          <w:rFonts w:ascii="Times New Roman" w:hAnsi="Times New Roman" w:cs="Times New Roman"/>
          <w:sz w:val="26"/>
          <w:szCs w:val="26"/>
        </w:rPr>
        <w:t>сильно зависящий от</w:t>
      </w:r>
      <w:r w:rsidR="005B6466">
        <w:rPr>
          <w:rFonts w:ascii="Times New Roman" w:hAnsi="Times New Roman" w:cs="Times New Roman"/>
          <w:sz w:val="26"/>
          <w:szCs w:val="26"/>
        </w:rPr>
        <w:t xml:space="preserve"> концентрации фуллерена.</w:t>
      </w:r>
      <w:r w:rsidR="00FA7929">
        <w:rPr>
          <w:rFonts w:ascii="Times New Roman" w:hAnsi="Times New Roman" w:cs="Times New Roman"/>
          <w:sz w:val="26"/>
          <w:szCs w:val="26"/>
        </w:rPr>
        <w:t xml:space="preserve"> </w:t>
      </w:r>
      <w:r w:rsidR="005B6466">
        <w:rPr>
          <w:rFonts w:ascii="Times New Roman" w:hAnsi="Times New Roman" w:cs="Times New Roman"/>
          <w:sz w:val="26"/>
          <w:szCs w:val="26"/>
        </w:rPr>
        <w:t>Этот эффект</w:t>
      </w:r>
      <w:r w:rsidR="00FA7929">
        <w:rPr>
          <w:rFonts w:ascii="Times New Roman" w:hAnsi="Times New Roman" w:cs="Times New Roman"/>
          <w:sz w:val="26"/>
          <w:szCs w:val="26"/>
        </w:rPr>
        <w:t xml:space="preserve"> сопровожда</w:t>
      </w:r>
      <w:r w:rsidR="00050725">
        <w:rPr>
          <w:rFonts w:ascii="Times New Roman" w:hAnsi="Times New Roman" w:cs="Times New Roman"/>
          <w:sz w:val="26"/>
          <w:szCs w:val="26"/>
        </w:rPr>
        <w:t>л</w:t>
      </w:r>
      <w:r w:rsidR="00FA7929">
        <w:rPr>
          <w:rFonts w:ascii="Times New Roman" w:hAnsi="Times New Roman" w:cs="Times New Roman"/>
          <w:sz w:val="26"/>
          <w:szCs w:val="26"/>
        </w:rPr>
        <w:t xml:space="preserve">ся синим смещением максимума флуоресценции, </w:t>
      </w:r>
      <w:r w:rsidR="00C361D7">
        <w:rPr>
          <w:rFonts w:ascii="Times New Roman" w:hAnsi="Times New Roman" w:cs="Times New Roman"/>
          <w:sz w:val="26"/>
          <w:szCs w:val="26"/>
        </w:rPr>
        <w:t xml:space="preserve">что </w:t>
      </w:r>
      <w:r w:rsidR="00FA7929">
        <w:rPr>
          <w:rFonts w:ascii="Times New Roman" w:hAnsi="Times New Roman" w:cs="Times New Roman"/>
          <w:sz w:val="26"/>
          <w:szCs w:val="26"/>
        </w:rPr>
        <w:t>связан</w:t>
      </w:r>
      <w:r w:rsidR="00C361D7">
        <w:rPr>
          <w:rFonts w:ascii="Times New Roman" w:hAnsi="Times New Roman" w:cs="Times New Roman"/>
          <w:sz w:val="26"/>
          <w:szCs w:val="26"/>
        </w:rPr>
        <w:t>о</w:t>
      </w:r>
      <w:r w:rsidR="00FA7929">
        <w:rPr>
          <w:rFonts w:ascii="Times New Roman" w:hAnsi="Times New Roman" w:cs="Times New Roman"/>
          <w:sz w:val="26"/>
          <w:szCs w:val="26"/>
        </w:rPr>
        <w:t xml:space="preserve"> с </w:t>
      </w:r>
      <w:r w:rsidR="00A86376">
        <w:rPr>
          <w:rFonts w:ascii="Times New Roman" w:hAnsi="Times New Roman" w:cs="Times New Roman"/>
          <w:sz w:val="26"/>
          <w:szCs w:val="26"/>
        </w:rPr>
        <w:t xml:space="preserve">небольшим </w:t>
      </w:r>
      <w:r w:rsidR="00FA7929">
        <w:rPr>
          <w:rFonts w:ascii="Times New Roman" w:hAnsi="Times New Roman" w:cs="Times New Roman"/>
          <w:sz w:val="26"/>
          <w:szCs w:val="26"/>
        </w:rPr>
        <w:t>изменением полярности микроокружения триптофана или тирозина, содержащихся в полипептидной цепи</w:t>
      </w:r>
      <w:r w:rsidR="00050725">
        <w:rPr>
          <w:rFonts w:ascii="Times New Roman" w:hAnsi="Times New Roman" w:cs="Times New Roman"/>
          <w:sz w:val="26"/>
          <w:szCs w:val="26"/>
        </w:rPr>
        <w:t xml:space="preserve"> БСА</w:t>
      </w:r>
      <w:r w:rsidR="00E575C9" w:rsidRPr="005B6466">
        <w:rPr>
          <w:rFonts w:ascii="Times New Roman" w:hAnsi="Times New Roman" w:cs="Times New Roman"/>
          <w:sz w:val="26"/>
          <w:szCs w:val="26"/>
        </w:rPr>
        <w:t>,</w:t>
      </w:r>
      <w:r w:rsidR="00FA7929">
        <w:rPr>
          <w:rFonts w:ascii="Times New Roman" w:hAnsi="Times New Roman" w:cs="Times New Roman"/>
          <w:sz w:val="26"/>
          <w:szCs w:val="26"/>
        </w:rPr>
        <w:t xml:space="preserve"> при достаточно высоких концентрациях фуллерена (отношение концентрации БСА </w:t>
      </w:r>
      <w:r w:rsidR="00A86376">
        <w:rPr>
          <w:rFonts w:ascii="Times New Roman" w:hAnsi="Times New Roman" w:cs="Times New Roman"/>
          <w:sz w:val="26"/>
          <w:szCs w:val="26"/>
        </w:rPr>
        <w:t>к концентрации</w:t>
      </w:r>
      <w:r w:rsidR="00FA7929">
        <w:rPr>
          <w:rFonts w:ascii="Times New Roman" w:hAnsi="Times New Roman" w:cs="Times New Roman"/>
          <w:sz w:val="26"/>
          <w:szCs w:val="26"/>
        </w:rPr>
        <w:t xml:space="preserve"> фуллерена </w:t>
      </w:r>
      <w:r w:rsidR="00050725">
        <w:rPr>
          <w:rFonts w:ascii="Times New Roman" w:hAnsi="Times New Roman" w:cs="Times New Roman"/>
          <w:sz w:val="26"/>
          <w:szCs w:val="26"/>
        </w:rPr>
        <w:t xml:space="preserve">было </w:t>
      </w:r>
      <w:r w:rsidR="00FA7929">
        <w:rPr>
          <w:rFonts w:ascii="Times New Roman" w:hAnsi="Times New Roman" w:cs="Times New Roman"/>
          <w:sz w:val="26"/>
          <w:szCs w:val="26"/>
        </w:rPr>
        <w:t>примерно 1:1,1).</w:t>
      </w:r>
      <w:r w:rsidR="005B6466">
        <w:rPr>
          <w:rFonts w:ascii="Times New Roman" w:hAnsi="Times New Roman" w:cs="Times New Roman"/>
          <w:sz w:val="26"/>
          <w:szCs w:val="26"/>
        </w:rPr>
        <w:t xml:space="preserve"> В</w:t>
      </w:r>
      <w:r w:rsidR="00050725">
        <w:rPr>
          <w:rFonts w:ascii="Times New Roman" w:hAnsi="Times New Roman" w:cs="Times New Roman"/>
          <w:sz w:val="26"/>
          <w:szCs w:val="26"/>
        </w:rPr>
        <w:t xml:space="preserve"> то же время</w:t>
      </w:r>
      <w:r w:rsidR="005B6466">
        <w:rPr>
          <w:rFonts w:ascii="Times New Roman" w:hAnsi="Times New Roman" w:cs="Times New Roman"/>
          <w:sz w:val="26"/>
          <w:szCs w:val="26"/>
        </w:rPr>
        <w:t xml:space="preserve"> смещения максимума фл</w:t>
      </w:r>
      <w:r w:rsidR="00FA7929">
        <w:rPr>
          <w:rFonts w:ascii="Times New Roman" w:hAnsi="Times New Roman" w:cs="Times New Roman"/>
          <w:sz w:val="26"/>
          <w:szCs w:val="26"/>
        </w:rPr>
        <w:t xml:space="preserve">уоресценции </w:t>
      </w:r>
      <w:r w:rsidR="00050725">
        <w:rPr>
          <w:rFonts w:ascii="Times New Roman" w:hAnsi="Times New Roman" w:cs="Times New Roman"/>
          <w:sz w:val="26"/>
          <w:szCs w:val="26"/>
        </w:rPr>
        <w:t xml:space="preserve">ЧСА </w:t>
      </w:r>
      <w:r w:rsidR="00A86376">
        <w:rPr>
          <w:rFonts w:ascii="Times New Roman" w:hAnsi="Times New Roman" w:cs="Times New Roman"/>
          <w:sz w:val="26"/>
          <w:szCs w:val="26"/>
        </w:rPr>
        <w:t>не было</w:t>
      </w:r>
      <w:r w:rsidR="00050725" w:rsidRPr="00050725">
        <w:rPr>
          <w:rFonts w:ascii="Times New Roman" w:hAnsi="Times New Roman" w:cs="Times New Roman"/>
          <w:sz w:val="26"/>
          <w:szCs w:val="26"/>
        </w:rPr>
        <w:t xml:space="preserve"> </w:t>
      </w:r>
      <w:r w:rsidR="00050725">
        <w:rPr>
          <w:rFonts w:ascii="Times New Roman" w:hAnsi="Times New Roman" w:cs="Times New Roman"/>
          <w:sz w:val="26"/>
          <w:szCs w:val="26"/>
        </w:rPr>
        <w:t>замечено в широком интервале концентраций фуллерена</w:t>
      </w:r>
      <w:r w:rsidR="00A86376">
        <w:rPr>
          <w:rFonts w:ascii="Times New Roman" w:hAnsi="Times New Roman" w:cs="Times New Roman"/>
          <w:sz w:val="26"/>
          <w:szCs w:val="26"/>
        </w:rPr>
        <w:t xml:space="preserve">, что </w:t>
      </w:r>
      <w:r w:rsidR="00050725">
        <w:rPr>
          <w:rFonts w:ascii="Times New Roman" w:hAnsi="Times New Roman" w:cs="Times New Roman"/>
          <w:sz w:val="26"/>
          <w:szCs w:val="26"/>
        </w:rPr>
        <w:t>может быть связано с</w:t>
      </w:r>
      <w:r w:rsidR="00A86376">
        <w:rPr>
          <w:rFonts w:ascii="Times New Roman" w:hAnsi="Times New Roman" w:cs="Times New Roman"/>
          <w:sz w:val="26"/>
          <w:szCs w:val="26"/>
        </w:rPr>
        <w:t xml:space="preserve"> отсутстви</w:t>
      </w:r>
      <w:r w:rsidR="00050725">
        <w:rPr>
          <w:rFonts w:ascii="Times New Roman" w:hAnsi="Times New Roman" w:cs="Times New Roman"/>
          <w:sz w:val="26"/>
          <w:szCs w:val="26"/>
        </w:rPr>
        <w:t>ем</w:t>
      </w:r>
      <w:r w:rsidR="00A86376">
        <w:rPr>
          <w:rFonts w:ascii="Times New Roman" w:hAnsi="Times New Roman" w:cs="Times New Roman"/>
          <w:sz w:val="26"/>
          <w:szCs w:val="26"/>
        </w:rPr>
        <w:t xml:space="preserve"> изменения конформации ЧСА </w:t>
      </w:r>
      <w:r w:rsidR="00050725">
        <w:rPr>
          <w:rFonts w:ascii="Times New Roman" w:hAnsi="Times New Roman" w:cs="Times New Roman"/>
          <w:sz w:val="26"/>
          <w:szCs w:val="26"/>
        </w:rPr>
        <w:t>после</w:t>
      </w:r>
      <w:r w:rsidR="00A86376">
        <w:rPr>
          <w:rFonts w:ascii="Times New Roman" w:hAnsi="Times New Roman" w:cs="Times New Roman"/>
          <w:sz w:val="26"/>
          <w:szCs w:val="26"/>
        </w:rPr>
        <w:t xml:space="preserve"> введения фуллерена</w:t>
      </w:r>
      <w:r w:rsidR="00050725">
        <w:rPr>
          <w:rFonts w:ascii="Times New Roman" w:hAnsi="Times New Roman" w:cs="Times New Roman"/>
          <w:sz w:val="26"/>
          <w:szCs w:val="26"/>
        </w:rPr>
        <w:t xml:space="preserve"> в раствор</w:t>
      </w:r>
      <w:r w:rsidR="00A86376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9420E11" w14:textId="1D868BA4" w:rsidR="00330113" w:rsidRPr="00421ED2" w:rsidRDefault="00B90E60" w:rsidP="002B742C">
      <w:pPr>
        <w:pStyle w:val="afb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Спектры синхронной флуоресценции представляют собой набор пиков, соответствующих различным люминофорам</w:t>
      </w:r>
      <w:r w:rsidR="00050725">
        <w:rPr>
          <w:rFonts w:ascii="Times New Roman" w:hAnsi="Times New Roman" w:cs="Times New Roman"/>
          <w:sz w:val="26"/>
          <w:szCs w:val="26"/>
        </w:rPr>
        <w:t xml:space="preserve"> в</w:t>
      </w:r>
      <w:r>
        <w:rPr>
          <w:rFonts w:ascii="Times New Roman" w:hAnsi="Times New Roman" w:cs="Times New Roman"/>
          <w:sz w:val="26"/>
          <w:szCs w:val="26"/>
        </w:rPr>
        <w:t xml:space="preserve"> систем</w:t>
      </w:r>
      <w:r w:rsidR="00050725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050725">
        <w:rPr>
          <w:rFonts w:ascii="Times New Roman" w:hAnsi="Times New Roman" w:cs="Times New Roman"/>
          <w:sz w:val="26"/>
          <w:szCs w:val="26"/>
        </w:rPr>
        <w:t>и, следовательно,</w:t>
      </w:r>
      <w:r>
        <w:rPr>
          <w:rFonts w:ascii="Times New Roman" w:hAnsi="Times New Roman" w:cs="Times New Roman"/>
          <w:sz w:val="26"/>
          <w:szCs w:val="26"/>
        </w:rPr>
        <w:t xml:space="preserve"> позволяют разделить вклады триптофана и тирозина в наблюдаемый спектр флуоресценции ЧСА</w:t>
      </w:r>
      <w:r w:rsidR="00050725">
        <w:rPr>
          <w:rFonts w:ascii="Times New Roman" w:hAnsi="Times New Roman" w:cs="Times New Roman"/>
          <w:sz w:val="26"/>
          <w:szCs w:val="26"/>
        </w:rPr>
        <w:t xml:space="preserve"> </w:t>
      </w:r>
      <w:r w:rsidR="00050725" w:rsidRPr="00050725">
        <w:rPr>
          <w:rFonts w:ascii="Times New Roman" w:hAnsi="Times New Roman" w:cs="Times New Roman"/>
          <w:sz w:val="26"/>
          <w:szCs w:val="26"/>
        </w:rPr>
        <w:t>[2]</w:t>
      </w:r>
      <w:r>
        <w:rPr>
          <w:rFonts w:ascii="Times New Roman" w:hAnsi="Times New Roman" w:cs="Times New Roman"/>
          <w:sz w:val="26"/>
          <w:szCs w:val="26"/>
        </w:rPr>
        <w:t xml:space="preserve">. Для получения таких спектров синхронно с изменением длины волны флуоресценции меняют длину возбуждения, сохраняя между ними небольшую, но постоянную разность. Благодаря этому в области перекрывания спектров флуоресценции и возбуждения </w:t>
      </w:r>
      <w:r w:rsidR="00CA15AF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спектре синхронной флуоресценции наблюдаются пики, интенсивность которых пропорциональна концентрации соответствующего компонента</w:t>
      </w:r>
      <w:r w:rsidR="00CA15AF" w:rsidRPr="00CA15AF">
        <w:rPr>
          <w:rFonts w:ascii="Times New Roman" w:hAnsi="Times New Roman" w:cs="Times New Roman"/>
          <w:sz w:val="26"/>
          <w:szCs w:val="26"/>
        </w:rPr>
        <w:t xml:space="preserve"> </w:t>
      </w:r>
      <w:r w:rsidR="00CA15AF">
        <w:rPr>
          <w:rFonts w:ascii="Times New Roman" w:hAnsi="Times New Roman" w:cs="Times New Roman"/>
          <w:sz w:val="26"/>
          <w:szCs w:val="26"/>
        </w:rPr>
        <w:t>в растворе</w:t>
      </w:r>
      <w:r>
        <w:rPr>
          <w:rFonts w:ascii="Times New Roman" w:hAnsi="Times New Roman" w:cs="Times New Roman"/>
          <w:sz w:val="26"/>
          <w:szCs w:val="26"/>
        </w:rPr>
        <w:t xml:space="preserve">. Измерение спектров синхронной флуоресценции растворов </w:t>
      </w:r>
      <w:r w:rsidR="00CA15AF">
        <w:rPr>
          <w:rFonts w:ascii="Times New Roman" w:hAnsi="Times New Roman" w:cs="Times New Roman"/>
          <w:sz w:val="26"/>
          <w:szCs w:val="26"/>
        </w:rPr>
        <w:t xml:space="preserve">смеси ЧСА </w:t>
      </w:r>
      <w:r>
        <w:rPr>
          <w:rFonts w:ascii="Times New Roman" w:hAnsi="Times New Roman" w:cs="Times New Roman"/>
          <w:sz w:val="26"/>
          <w:szCs w:val="26"/>
        </w:rPr>
        <w:t>и фуллерена</w:t>
      </w:r>
      <w:r w:rsidR="00E575C9" w:rsidRPr="006E32A8">
        <w:rPr>
          <w:rFonts w:ascii="Times New Roman" w:hAnsi="Times New Roman" w:cs="Times New Roman"/>
          <w:sz w:val="26"/>
          <w:szCs w:val="26"/>
        </w:rPr>
        <w:t xml:space="preserve"> </w:t>
      </w:r>
      <w:r w:rsidR="00A86376">
        <w:rPr>
          <w:rFonts w:ascii="Times New Roman" w:hAnsi="Times New Roman" w:cs="Times New Roman"/>
          <w:sz w:val="26"/>
          <w:szCs w:val="26"/>
        </w:rPr>
        <w:t xml:space="preserve">позволило установить, что </w:t>
      </w:r>
      <w:r w:rsidR="00E575C9">
        <w:rPr>
          <w:rFonts w:ascii="Times New Roman" w:hAnsi="Times New Roman" w:cs="Times New Roman"/>
          <w:sz w:val="26"/>
          <w:szCs w:val="26"/>
        </w:rPr>
        <w:t xml:space="preserve">фуллерен прикрепляется к белку </w:t>
      </w:r>
      <w:r w:rsidR="00E575C9" w:rsidRPr="005B6466">
        <w:rPr>
          <w:rFonts w:ascii="Times New Roman" w:hAnsi="Times New Roman" w:cs="Times New Roman"/>
          <w:sz w:val="26"/>
          <w:szCs w:val="26"/>
        </w:rPr>
        <w:t xml:space="preserve">на участке </w:t>
      </w:r>
      <w:r w:rsidR="00CA15AF">
        <w:rPr>
          <w:rFonts w:ascii="Times New Roman" w:hAnsi="Times New Roman" w:cs="Times New Roman"/>
          <w:sz w:val="26"/>
          <w:szCs w:val="26"/>
        </w:rPr>
        <w:t>глобулы ЧСА</w:t>
      </w:r>
      <w:r w:rsidR="00A86376">
        <w:rPr>
          <w:rFonts w:ascii="Times New Roman" w:hAnsi="Times New Roman" w:cs="Times New Roman"/>
          <w:sz w:val="26"/>
          <w:szCs w:val="26"/>
        </w:rPr>
        <w:t xml:space="preserve">, где локализован триптофан, поскольку интенсивность его флуоресценции </w:t>
      </w:r>
      <w:r w:rsidR="00CA15AF">
        <w:rPr>
          <w:rFonts w:ascii="Times New Roman" w:hAnsi="Times New Roman" w:cs="Times New Roman"/>
          <w:sz w:val="26"/>
          <w:szCs w:val="26"/>
        </w:rPr>
        <w:t>намного</w:t>
      </w:r>
      <w:r w:rsidR="00A86376">
        <w:rPr>
          <w:rFonts w:ascii="Times New Roman" w:hAnsi="Times New Roman" w:cs="Times New Roman"/>
          <w:sz w:val="26"/>
          <w:szCs w:val="26"/>
        </w:rPr>
        <w:t xml:space="preserve"> превосходит интенсивность флуоресценции тирозина. Важно отметить, что наблюдаемые эффекты могут </w:t>
      </w:r>
      <w:r w:rsidR="00C23C35" w:rsidRPr="005B6466">
        <w:rPr>
          <w:rFonts w:ascii="Times New Roman" w:hAnsi="Times New Roman" w:cs="Times New Roman"/>
          <w:sz w:val="26"/>
          <w:szCs w:val="26"/>
        </w:rPr>
        <w:t>зависеть от</w:t>
      </w:r>
      <w:r w:rsidR="00C23C35">
        <w:rPr>
          <w:rFonts w:ascii="Times New Roman" w:hAnsi="Times New Roman" w:cs="Times New Roman"/>
          <w:sz w:val="26"/>
          <w:szCs w:val="26"/>
        </w:rPr>
        <w:t xml:space="preserve"> </w:t>
      </w:r>
      <w:r w:rsidR="00421ED2">
        <w:rPr>
          <w:rFonts w:ascii="Times New Roman" w:hAnsi="Times New Roman" w:cs="Times New Roman"/>
          <w:sz w:val="26"/>
          <w:szCs w:val="26"/>
        </w:rPr>
        <w:t>особенност</w:t>
      </w:r>
      <w:r w:rsidR="00C23C35">
        <w:rPr>
          <w:rFonts w:ascii="Times New Roman" w:hAnsi="Times New Roman" w:cs="Times New Roman"/>
          <w:sz w:val="26"/>
          <w:szCs w:val="26"/>
        </w:rPr>
        <w:t>ей</w:t>
      </w:r>
      <w:r w:rsidR="00421ED2">
        <w:rPr>
          <w:rFonts w:ascii="Times New Roman" w:hAnsi="Times New Roman" w:cs="Times New Roman"/>
          <w:sz w:val="26"/>
          <w:szCs w:val="26"/>
        </w:rPr>
        <w:t xml:space="preserve"> распределения агрегатов фуллерена по размерам </w:t>
      </w:r>
      <w:r w:rsidR="00421ED2" w:rsidRPr="00421ED2">
        <w:rPr>
          <w:rFonts w:ascii="Times New Roman" w:hAnsi="Times New Roman" w:cs="Times New Roman"/>
          <w:sz w:val="26"/>
          <w:szCs w:val="26"/>
        </w:rPr>
        <w:t>[</w:t>
      </w:r>
      <w:r w:rsidR="00421ED2">
        <w:rPr>
          <w:rFonts w:ascii="Times New Roman" w:hAnsi="Times New Roman" w:cs="Times New Roman"/>
          <w:sz w:val="26"/>
          <w:szCs w:val="26"/>
        </w:rPr>
        <w:t>2</w:t>
      </w:r>
      <w:r w:rsidR="00421ED2" w:rsidRPr="00421ED2">
        <w:rPr>
          <w:rFonts w:ascii="Times New Roman" w:hAnsi="Times New Roman" w:cs="Times New Roman"/>
          <w:sz w:val="26"/>
          <w:szCs w:val="26"/>
        </w:rPr>
        <w:t>]</w:t>
      </w:r>
      <w:r w:rsidR="00421ED2">
        <w:rPr>
          <w:rFonts w:ascii="Times New Roman" w:hAnsi="Times New Roman" w:cs="Times New Roman"/>
          <w:sz w:val="26"/>
          <w:szCs w:val="26"/>
        </w:rPr>
        <w:t>.</w:t>
      </w:r>
    </w:p>
    <w:p w14:paraId="6EA78085" w14:textId="357A86DA" w:rsidR="00F04EC8" w:rsidRPr="00650671" w:rsidRDefault="005374BC" w:rsidP="004C5C97">
      <w:pPr>
        <w:pStyle w:val="afb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Для экспериментального </w:t>
      </w:r>
      <w:r w:rsidR="002B742C">
        <w:rPr>
          <w:rFonts w:ascii="Times New Roman" w:hAnsi="Times New Roman" w:cs="Times New Roman"/>
          <w:sz w:val="26"/>
          <w:szCs w:val="26"/>
        </w:rPr>
        <w:t>изучения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B742C">
        <w:rPr>
          <w:rFonts w:ascii="Times New Roman" w:hAnsi="Times New Roman" w:cs="Times New Roman"/>
          <w:sz w:val="26"/>
          <w:szCs w:val="26"/>
        </w:rPr>
        <w:t>изменения</w:t>
      </w:r>
      <w:r w:rsidR="00C23C35">
        <w:rPr>
          <w:rFonts w:ascii="Times New Roman" w:hAnsi="Times New Roman" w:cs="Times New Roman"/>
          <w:sz w:val="26"/>
          <w:szCs w:val="26"/>
        </w:rPr>
        <w:t xml:space="preserve"> </w:t>
      </w:r>
      <w:r w:rsidR="00C23C35" w:rsidRPr="005B6466">
        <w:rPr>
          <w:rFonts w:ascii="Times New Roman" w:hAnsi="Times New Roman" w:cs="Times New Roman"/>
          <w:sz w:val="26"/>
          <w:szCs w:val="26"/>
        </w:rPr>
        <w:t>вторичной структуры</w:t>
      </w:r>
      <w:r w:rsidR="002B742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белка</w:t>
      </w:r>
      <w:r w:rsidR="00CA15AF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то есть</w:t>
      </w:r>
      <w:r w:rsidR="00CA15AF">
        <w:rPr>
          <w:rFonts w:ascii="Times New Roman" w:hAnsi="Times New Roman" w:cs="Times New Roman"/>
          <w:sz w:val="26"/>
          <w:szCs w:val="26"/>
        </w:rPr>
        <w:t xml:space="preserve"> процентного</w:t>
      </w:r>
      <w:r>
        <w:rPr>
          <w:rFonts w:ascii="Times New Roman" w:hAnsi="Times New Roman" w:cs="Times New Roman"/>
          <w:sz w:val="26"/>
          <w:szCs w:val="26"/>
        </w:rPr>
        <w:t xml:space="preserve"> содержани</w:t>
      </w:r>
      <w:r w:rsidR="00C23C35">
        <w:rPr>
          <w:rFonts w:ascii="Times New Roman" w:hAnsi="Times New Roman" w:cs="Times New Roman"/>
          <w:sz w:val="26"/>
          <w:szCs w:val="26"/>
        </w:rPr>
        <w:t>я</w:t>
      </w:r>
      <w:r>
        <w:rPr>
          <w:rFonts w:ascii="Times New Roman" w:hAnsi="Times New Roman" w:cs="Times New Roman"/>
          <w:sz w:val="26"/>
          <w:szCs w:val="26"/>
        </w:rPr>
        <w:t xml:space="preserve"> α-спирал</w:t>
      </w:r>
      <w:r w:rsidR="00C23C35">
        <w:rPr>
          <w:rFonts w:ascii="Times New Roman" w:hAnsi="Times New Roman" w:cs="Times New Roman"/>
          <w:sz w:val="26"/>
          <w:szCs w:val="26"/>
        </w:rPr>
        <w:t>ей</w:t>
      </w:r>
      <w:r>
        <w:rPr>
          <w:rFonts w:ascii="Times New Roman" w:hAnsi="Times New Roman" w:cs="Times New Roman"/>
          <w:sz w:val="26"/>
          <w:szCs w:val="26"/>
        </w:rPr>
        <w:t>, β-</w:t>
      </w:r>
      <w:r w:rsidR="002B742C">
        <w:rPr>
          <w:rFonts w:ascii="Times New Roman" w:hAnsi="Times New Roman" w:cs="Times New Roman"/>
          <w:sz w:val="26"/>
          <w:szCs w:val="26"/>
        </w:rPr>
        <w:t xml:space="preserve">листов и </w:t>
      </w:r>
      <w:r w:rsidR="00C23C35" w:rsidRPr="005B6466">
        <w:rPr>
          <w:rFonts w:ascii="Times New Roman" w:hAnsi="Times New Roman" w:cs="Times New Roman"/>
          <w:sz w:val="26"/>
          <w:szCs w:val="26"/>
        </w:rPr>
        <w:t>неструктурированных участков цепи</w:t>
      </w:r>
      <w:r w:rsidR="00CA15AF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используют спектр</w:t>
      </w:r>
      <w:r w:rsidR="002B742C">
        <w:rPr>
          <w:rFonts w:ascii="Times New Roman" w:hAnsi="Times New Roman" w:cs="Times New Roman"/>
          <w:sz w:val="26"/>
          <w:szCs w:val="26"/>
        </w:rPr>
        <w:t>ы</w:t>
      </w:r>
      <w:r>
        <w:rPr>
          <w:rFonts w:ascii="Times New Roman" w:hAnsi="Times New Roman" w:cs="Times New Roman"/>
          <w:sz w:val="26"/>
          <w:szCs w:val="26"/>
        </w:rPr>
        <w:t xml:space="preserve"> кругового дихроизма. </w:t>
      </w:r>
      <w:r w:rsidR="002B742C">
        <w:rPr>
          <w:rFonts w:ascii="Times New Roman" w:hAnsi="Times New Roman" w:cs="Times New Roman"/>
          <w:sz w:val="26"/>
          <w:szCs w:val="26"/>
        </w:rPr>
        <w:t>На измеряемых спектрах особый интерес представляет область дальнего ультрафиолета</w:t>
      </w:r>
      <w:r w:rsidR="00CA15AF">
        <w:rPr>
          <w:rFonts w:ascii="Times New Roman" w:hAnsi="Times New Roman" w:cs="Times New Roman"/>
          <w:sz w:val="26"/>
          <w:szCs w:val="26"/>
        </w:rPr>
        <w:t>, т.е. область</w:t>
      </w:r>
      <w:r w:rsidR="002B742C">
        <w:rPr>
          <w:rFonts w:ascii="Times New Roman" w:hAnsi="Times New Roman" w:cs="Times New Roman"/>
          <w:sz w:val="26"/>
          <w:szCs w:val="26"/>
        </w:rPr>
        <w:t xml:space="preserve"> длин волн в интервале от 178 до 250 нм, соответствующая круговому дихроизму пептидн</w:t>
      </w:r>
      <w:r w:rsidR="00F10036">
        <w:rPr>
          <w:rFonts w:ascii="Times New Roman" w:hAnsi="Times New Roman" w:cs="Times New Roman"/>
          <w:sz w:val="26"/>
          <w:szCs w:val="26"/>
        </w:rPr>
        <w:t>ых связей, в частности пики при 208 и 222 нм</w:t>
      </w:r>
      <w:r w:rsidR="00CA15AF">
        <w:rPr>
          <w:rFonts w:ascii="Times New Roman" w:hAnsi="Times New Roman" w:cs="Times New Roman"/>
          <w:sz w:val="26"/>
          <w:szCs w:val="26"/>
        </w:rPr>
        <w:t xml:space="preserve">, </w:t>
      </w:r>
      <w:r w:rsidR="00F10036">
        <w:rPr>
          <w:rFonts w:ascii="Times New Roman" w:hAnsi="Times New Roman" w:cs="Times New Roman"/>
          <w:sz w:val="26"/>
          <w:szCs w:val="26"/>
        </w:rPr>
        <w:t>характеристич</w:t>
      </w:r>
      <w:r w:rsidR="00CA15AF">
        <w:rPr>
          <w:rFonts w:ascii="Times New Roman" w:hAnsi="Times New Roman" w:cs="Times New Roman"/>
          <w:sz w:val="26"/>
          <w:szCs w:val="26"/>
        </w:rPr>
        <w:t xml:space="preserve">ные </w:t>
      </w:r>
      <w:r w:rsidR="00F10036">
        <w:rPr>
          <w:rFonts w:ascii="Times New Roman" w:hAnsi="Times New Roman" w:cs="Times New Roman"/>
          <w:sz w:val="26"/>
          <w:szCs w:val="26"/>
        </w:rPr>
        <w:t xml:space="preserve">для </w:t>
      </w:r>
      <w:r w:rsidR="00DD5BDA">
        <w:rPr>
          <w:rFonts w:ascii="Times New Roman" w:hAnsi="Times New Roman" w:cs="Times New Roman"/>
          <w:sz w:val="26"/>
          <w:szCs w:val="26"/>
        </w:rPr>
        <w:t xml:space="preserve">α-спиральной структуры. </w:t>
      </w:r>
      <w:r w:rsidR="00DD5BDA" w:rsidRPr="00650671">
        <w:rPr>
          <w:rFonts w:ascii="Times New Roman" w:hAnsi="Times New Roman" w:cs="Times New Roman"/>
          <w:sz w:val="26"/>
          <w:szCs w:val="26"/>
        </w:rPr>
        <w:t>[2]</w:t>
      </w:r>
    </w:p>
    <w:p w14:paraId="2A433A30" w14:textId="688BCD64" w:rsidR="00D47DD0" w:rsidRDefault="00EF3A6D" w:rsidP="004C5C97">
      <w:pPr>
        <w:pStyle w:val="afb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основании полученных спектров можно оценить </w:t>
      </w:r>
      <w:r w:rsidR="00B3127A">
        <w:rPr>
          <w:rFonts w:ascii="Times New Roman" w:hAnsi="Times New Roman" w:cs="Times New Roman"/>
          <w:sz w:val="26"/>
          <w:szCs w:val="26"/>
        </w:rPr>
        <w:t xml:space="preserve">процентное </w:t>
      </w:r>
      <w:r>
        <w:rPr>
          <w:rFonts w:ascii="Times New Roman" w:hAnsi="Times New Roman" w:cs="Times New Roman"/>
          <w:sz w:val="26"/>
          <w:szCs w:val="26"/>
        </w:rPr>
        <w:t xml:space="preserve">содержание </w:t>
      </w:r>
      <w:r w:rsidR="0008586F">
        <w:rPr>
          <w:rFonts w:ascii="Times New Roman" w:hAnsi="Times New Roman" w:cs="Times New Roman"/>
          <w:sz w:val="26"/>
          <w:szCs w:val="26"/>
        </w:rPr>
        <w:t xml:space="preserve">тех или иных компонентов вторичной структуры. Однако, как было замечено в работе </w:t>
      </w:r>
      <w:r w:rsidR="0008586F" w:rsidRPr="0008586F">
        <w:rPr>
          <w:rFonts w:ascii="Times New Roman" w:hAnsi="Times New Roman" w:cs="Times New Roman"/>
          <w:sz w:val="26"/>
          <w:szCs w:val="26"/>
        </w:rPr>
        <w:t>[1]</w:t>
      </w:r>
      <w:r w:rsidR="0008586F">
        <w:rPr>
          <w:rFonts w:ascii="Times New Roman" w:hAnsi="Times New Roman" w:cs="Times New Roman"/>
          <w:sz w:val="26"/>
          <w:szCs w:val="26"/>
        </w:rPr>
        <w:t>, различные подходы</w:t>
      </w:r>
      <w:r w:rsidR="00C23C35">
        <w:rPr>
          <w:rFonts w:ascii="Times New Roman" w:hAnsi="Times New Roman" w:cs="Times New Roman"/>
          <w:sz w:val="26"/>
          <w:szCs w:val="26"/>
        </w:rPr>
        <w:t xml:space="preserve"> </w:t>
      </w:r>
      <w:r w:rsidR="00C23C35" w:rsidRPr="005B6466">
        <w:rPr>
          <w:rFonts w:ascii="Times New Roman" w:hAnsi="Times New Roman" w:cs="Times New Roman"/>
          <w:sz w:val="26"/>
          <w:szCs w:val="26"/>
        </w:rPr>
        <w:t>при интерпретации спектров часто приводят к</w:t>
      </w:r>
      <w:r w:rsidR="00C23C35">
        <w:rPr>
          <w:rFonts w:ascii="Times New Roman" w:hAnsi="Times New Roman" w:cs="Times New Roman"/>
          <w:sz w:val="26"/>
          <w:szCs w:val="26"/>
        </w:rPr>
        <w:t xml:space="preserve"> </w:t>
      </w:r>
      <w:r w:rsidR="0008586F">
        <w:rPr>
          <w:rFonts w:ascii="Times New Roman" w:hAnsi="Times New Roman" w:cs="Times New Roman"/>
          <w:sz w:val="26"/>
          <w:szCs w:val="26"/>
        </w:rPr>
        <w:t>различны</w:t>
      </w:r>
      <w:r w:rsidR="00C23C35">
        <w:rPr>
          <w:rFonts w:ascii="Times New Roman" w:hAnsi="Times New Roman" w:cs="Times New Roman"/>
          <w:sz w:val="26"/>
          <w:szCs w:val="26"/>
        </w:rPr>
        <w:t xml:space="preserve">м </w:t>
      </w:r>
      <w:r w:rsidR="00C23C35" w:rsidRPr="005B6466">
        <w:rPr>
          <w:rFonts w:ascii="Times New Roman" w:hAnsi="Times New Roman" w:cs="Times New Roman"/>
          <w:sz w:val="26"/>
          <w:szCs w:val="26"/>
        </w:rPr>
        <w:t>выводам</w:t>
      </w:r>
      <w:r w:rsidR="0008586F" w:rsidRPr="005B6466">
        <w:rPr>
          <w:rFonts w:ascii="Times New Roman" w:hAnsi="Times New Roman" w:cs="Times New Roman"/>
          <w:sz w:val="26"/>
          <w:szCs w:val="26"/>
        </w:rPr>
        <w:t>,</w:t>
      </w:r>
      <w:r w:rsidR="0008586F">
        <w:rPr>
          <w:rFonts w:ascii="Times New Roman" w:hAnsi="Times New Roman" w:cs="Times New Roman"/>
          <w:sz w:val="26"/>
          <w:szCs w:val="26"/>
        </w:rPr>
        <w:t xml:space="preserve"> чем, скорее всего, и объясняется получение различных вторичных структур </w:t>
      </w:r>
      <w:r w:rsidR="00B3127A">
        <w:rPr>
          <w:rFonts w:ascii="Times New Roman" w:hAnsi="Times New Roman" w:cs="Times New Roman"/>
          <w:sz w:val="26"/>
          <w:szCs w:val="26"/>
        </w:rPr>
        <w:t>на основе</w:t>
      </w:r>
      <w:r w:rsidR="0008586F">
        <w:rPr>
          <w:rFonts w:ascii="Times New Roman" w:hAnsi="Times New Roman" w:cs="Times New Roman"/>
          <w:sz w:val="26"/>
          <w:szCs w:val="26"/>
        </w:rPr>
        <w:t xml:space="preserve"> очень </w:t>
      </w:r>
      <w:r w:rsidR="00F66D0E">
        <w:rPr>
          <w:rFonts w:ascii="Times New Roman" w:hAnsi="Times New Roman" w:cs="Times New Roman"/>
          <w:sz w:val="26"/>
          <w:szCs w:val="26"/>
        </w:rPr>
        <w:t>близких</w:t>
      </w:r>
      <w:r w:rsidR="0008586F">
        <w:rPr>
          <w:rFonts w:ascii="Times New Roman" w:hAnsi="Times New Roman" w:cs="Times New Roman"/>
          <w:sz w:val="26"/>
          <w:szCs w:val="26"/>
        </w:rPr>
        <w:t xml:space="preserve"> спектр</w:t>
      </w:r>
      <w:r w:rsidR="00B3127A">
        <w:rPr>
          <w:rFonts w:ascii="Times New Roman" w:hAnsi="Times New Roman" w:cs="Times New Roman"/>
          <w:sz w:val="26"/>
          <w:szCs w:val="26"/>
        </w:rPr>
        <w:t>ов</w:t>
      </w:r>
      <w:r w:rsidR="0008586F">
        <w:rPr>
          <w:rFonts w:ascii="Times New Roman" w:hAnsi="Times New Roman" w:cs="Times New Roman"/>
          <w:sz w:val="26"/>
          <w:szCs w:val="26"/>
        </w:rPr>
        <w:t xml:space="preserve"> кругового дихроизма.</w:t>
      </w:r>
      <w:r w:rsidR="00A5113A">
        <w:rPr>
          <w:rFonts w:ascii="Times New Roman" w:hAnsi="Times New Roman" w:cs="Times New Roman"/>
          <w:sz w:val="26"/>
          <w:szCs w:val="26"/>
        </w:rPr>
        <w:t xml:space="preserve"> В работах [1, 2] наблюда</w:t>
      </w:r>
      <w:r w:rsidR="00B3127A">
        <w:rPr>
          <w:rFonts w:ascii="Times New Roman" w:hAnsi="Times New Roman" w:cs="Times New Roman"/>
          <w:sz w:val="26"/>
          <w:szCs w:val="26"/>
        </w:rPr>
        <w:t>лись</w:t>
      </w:r>
      <w:r w:rsidR="00A5113A">
        <w:rPr>
          <w:rFonts w:ascii="Times New Roman" w:hAnsi="Times New Roman" w:cs="Times New Roman"/>
          <w:sz w:val="26"/>
          <w:szCs w:val="26"/>
        </w:rPr>
        <w:t xml:space="preserve"> </w:t>
      </w:r>
      <w:r w:rsidR="00C23C35" w:rsidRPr="005B6466">
        <w:rPr>
          <w:rFonts w:ascii="Times New Roman" w:hAnsi="Times New Roman" w:cs="Times New Roman"/>
          <w:sz w:val="26"/>
          <w:szCs w:val="26"/>
        </w:rPr>
        <w:t xml:space="preserve">только </w:t>
      </w:r>
      <w:r w:rsidR="00A5113A" w:rsidRPr="005B6466">
        <w:rPr>
          <w:rFonts w:ascii="Times New Roman" w:hAnsi="Times New Roman" w:cs="Times New Roman"/>
          <w:sz w:val="26"/>
          <w:szCs w:val="26"/>
        </w:rPr>
        <w:t>небольшие</w:t>
      </w:r>
      <w:r w:rsidR="00A5113A">
        <w:rPr>
          <w:rFonts w:ascii="Times New Roman" w:hAnsi="Times New Roman" w:cs="Times New Roman"/>
          <w:sz w:val="26"/>
          <w:szCs w:val="26"/>
        </w:rPr>
        <w:t xml:space="preserve"> изменения вторичной структуры </w:t>
      </w:r>
      <w:r w:rsidR="00C23C35" w:rsidRPr="005B6466">
        <w:rPr>
          <w:rFonts w:ascii="Times New Roman" w:hAnsi="Times New Roman" w:cs="Times New Roman"/>
          <w:sz w:val="26"/>
          <w:szCs w:val="26"/>
        </w:rPr>
        <w:t>при взаимодействии</w:t>
      </w:r>
      <w:r w:rsidR="00C23C35">
        <w:rPr>
          <w:rFonts w:ascii="Times New Roman" w:hAnsi="Times New Roman" w:cs="Times New Roman"/>
          <w:sz w:val="26"/>
          <w:szCs w:val="26"/>
        </w:rPr>
        <w:t xml:space="preserve"> </w:t>
      </w:r>
      <w:r w:rsidR="00B3127A">
        <w:rPr>
          <w:rFonts w:ascii="Times New Roman" w:hAnsi="Times New Roman" w:cs="Times New Roman"/>
          <w:sz w:val="26"/>
          <w:szCs w:val="26"/>
        </w:rPr>
        <w:t xml:space="preserve">альбуминов </w:t>
      </w:r>
      <w:r w:rsidR="00C23C35">
        <w:rPr>
          <w:rFonts w:ascii="Times New Roman" w:hAnsi="Times New Roman" w:cs="Times New Roman"/>
          <w:sz w:val="26"/>
          <w:szCs w:val="26"/>
        </w:rPr>
        <w:t xml:space="preserve">с </w:t>
      </w:r>
      <w:r w:rsidR="00A5113A">
        <w:rPr>
          <w:rFonts w:ascii="Times New Roman" w:hAnsi="Times New Roman" w:cs="Times New Roman"/>
          <w:sz w:val="26"/>
          <w:szCs w:val="26"/>
        </w:rPr>
        <w:t>фуллерен</w:t>
      </w:r>
      <w:r w:rsidR="00F66D0E">
        <w:rPr>
          <w:rFonts w:ascii="Times New Roman" w:hAnsi="Times New Roman" w:cs="Times New Roman"/>
          <w:sz w:val="26"/>
          <w:szCs w:val="26"/>
        </w:rPr>
        <w:t>ом</w:t>
      </w:r>
      <w:r w:rsidR="00B3127A">
        <w:rPr>
          <w:rFonts w:ascii="Times New Roman" w:hAnsi="Times New Roman" w:cs="Times New Roman"/>
          <w:sz w:val="26"/>
          <w:szCs w:val="26"/>
        </w:rPr>
        <w:t xml:space="preserve"> </w:t>
      </w:r>
      <w:r w:rsidR="00B3127A" w:rsidRPr="00AB6F07">
        <w:rPr>
          <w:rFonts w:ascii="Times New Roman" w:hAnsi="Times New Roman" w:cs="Times New Roman"/>
          <w:sz w:val="26"/>
          <w:szCs w:val="26"/>
        </w:rPr>
        <w:t>С</w:t>
      </w:r>
      <w:r w:rsidR="00B3127A" w:rsidRPr="00AB6F07">
        <w:rPr>
          <w:rFonts w:ascii="Times New Roman" w:hAnsi="Times New Roman" w:cs="Times New Roman"/>
          <w:sz w:val="26"/>
          <w:szCs w:val="26"/>
          <w:vertAlign w:val="subscript"/>
        </w:rPr>
        <w:t>60</w:t>
      </w:r>
      <w:r w:rsidR="00A5113A">
        <w:rPr>
          <w:rFonts w:ascii="Times New Roman" w:hAnsi="Times New Roman" w:cs="Times New Roman"/>
          <w:sz w:val="26"/>
          <w:szCs w:val="26"/>
        </w:rPr>
        <w:t>. Это позволяет заключить,</w:t>
      </w:r>
      <w:r w:rsidR="00633ACD">
        <w:rPr>
          <w:rFonts w:ascii="Times New Roman" w:hAnsi="Times New Roman" w:cs="Times New Roman"/>
          <w:sz w:val="26"/>
          <w:szCs w:val="26"/>
        </w:rPr>
        <w:t xml:space="preserve"> что </w:t>
      </w:r>
      <w:r w:rsidR="00F66D0E" w:rsidRPr="005B6466">
        <w:rPr>
          <w:rFonts w:ascii="Times New Roman" w:hAnsi="Times New Roman" w:cs="Times New Roman"/>
          <w:sz w:val="26"/>
          <w:szCs w:val="26"/>
        </w:rPr>
        <w:t xml:space="preserve">взаимодействие с </w:t>
      </w:r>
      <w:r w:rsidR="00633ACD" w:rsidRPr="005B6466">
        <w:rPr>
          <w:rFonts w:ascii="Times New Roman" w:hAnsi="Times New Roman" w:cs="Times New Roman"/>
          <w:sz w:val="26"/>
          <w:szCs w:val="26"/>
        </w:rPr>
        <w:t>фуллерен</w:t>
      </w:r>
      <w:r w:rsidR="00F66D0E" w:rsidRPr="005B6466">
        <w:rPr>
          <w:rFonts w:ascii="Times New Roman" w:hAnsi="Times New Roman" w:cs="Times New Roman"/>
          <w:sz w:val="26"/>
          <w:szCs w:val="26"/>
        </w:rPr>
        <w:t>ом в объемной фазе</w:t>
      </w:r>
      <w:r w:rsidR="000E6AD8">
        <w:rPr>
          <w:rFonts w:ascii="Times New Roman" w:hAnsi="Times New Roman" w:cs="Times New Roman"/>
          <w:sz w:val="26"/>
          <w:szCs w:val="26"/>
        </w:rPr>
        <w:t xml:space="preserve"> не</w:t>
      </w:r>
      <w:r w:rsidR="00633ACD" w:rsidRPr="005B6466">
        <w:rPr>
          <w:rFonts w:ascii="Times New Roman" w:hAnsi="Times New Roman" w:cs="Times New Roman"/>
          <w:sz w:val="26"/>
          <w:szCs w:val="26"/>
        </w:rPr>
        <w:t xml:space="preserve"> приводит к</w:t>
      </w:r>
      <w:r w:rsidR="000E6AD8">
        <w:rPr>
          <w:rFonts w:ascii="Times New Roman" w:hAnsi="Times New Roman" w:cs="Times New Roman"/>
          <w:sz w:val="26"/>
          <w:szCs w:val="26"/>
        </w:rPr>
        <w:t xml:space="preserve"> значительным</w:t>
      </w:r>
      <w:r w:rsidR="00633ACD" w:rsidRPr="005B6466">
        <w:rPr>
          <w:rFonts w:ascii="Times New Roman" w:hAnsi="Times New Roman" w:cs="Times New Roman"/>
          <w:sz w:val="26"/>
          <w:szCs w:val="26"/>
        </w:rPr>
        <w:t xml:space="preserve"> изменениям</w:t>
      </w:r>
      <w:r w:rsidR="00F66D0E" w:rsidRPr="005B6466">
        <w:rPr>
          <w:rFonts w:ascii="Times New Roman" w:hAnsi="Times New Roman" w:cs="Times New Roman"/>
          <w:sz w:val="26"/>
          <w:szCs w:val="26"/>
        </w:rPr>
        <w:t xml:space="preserve"> вторичной</w:t>
      </w:r>
      <w:r w:rsidR="00633ACD" w:rsidRPr="005B6466">
        <w:rPr>
          <w:rFonts w:ascii="Times New Roman" w:hAnsi="Times New Roman" w:cs="Times New Roman"/>
          <w:sz w:val="26"/>
          <w:szCs w:val="26"/>
        </w:rPr>
        <w:t xml:space="preserve"> ст</w:t>
      </w:r>
      <w:r w:rsidR="00633ACD">
        <w:rPr>
          <w:rFonts w:ascii="Times New Roman" w:hAnsi="Times New Roman" w:cs="Times New Roman"/>
          <w:sz w:val="26"/>
          <w:szCs w:val="26"/>
        </w:rPr>
        <w:t xml:space="preserve">руктуры белка, </w:t>
      </w:r>
      <w:r w:rsidR="000E6AD8">
        <w:rPr>
          <w:rFonts w:ascii="Times New Roman" w:hAnsi="Times New Roman" w:cs="Times New Roman"/>
          <w:sz w:val="26"/>
          <w:szCs w:val="26"/>
        </w:rPr>
        <w:t>а потому не может привести к сильной</w:t>
      </w:r>
      <w:r w:rsidR="00633ACD">
        <w:rPr>
          <w:rFonts w:ascii="Times New Roman" w:hAnsi="Times New Roman" w:cs="Times New Roman"/>
          <w:sz w:val="26"/>
          <w:szCs w:val="26"/>
        </w:rPr>
        <w:t xml:space="preserve"> </w:t>
      </w:r>
      <w:r w:rsidR="000E6AD8">
        <w:rPr>
          <w:rFonts w:ascii="Times New Roman" w:hAnsi="Times New Roman" w:cs="Times New Roman"/>
          <w:sz w:val="26"/>
          <w:szCs w:val="26"/>
        </w:rPr>
        <w:t>деформации</w:t>
      </w:r>
      <w:r w:rsidR="00633ACD" w:rsidRPr="005B6466">
        <w:rPr>
          <w:rFonts w:ascii="Times New Roman" w:hAnsi="Times New Roman" w:cs="Times New Roman"/>
          <w:sz w:val="26"/>
          <w:szCs w:val="26"/>
        </w:rPr>
        <w:t xml:space="preserve"> </w:t>
      </w:r>
      <w:r w:rsidR="00C47859" w:rsidRPr="005B6466">
        <w:rPr>
          <w:rFonts w:ascii="Times New Roman" w:hAnsi="Times New Roman" w:cs="Times New Roman"/>
          <w:sz w:val="26"/>
          <w:szCs w:val="26"/>
        </w:rPr>
        <w:t>глобул</w:t>
      </w:r>
      <w:r w:rsidR="000E6AD8">
        <w:rPr>
          <w:rFonts w:ascii="Times New Roman" w:hAnsi="Times New Roman" w:cs="Times New Roman"/>
          <w:sz w:val="26"/>
          <w:szCs w:val="26"/>
        </w:rPr>
        <w:t>ы</w:t>
      </w:r>
      <w:r w:rsidR="00C47859">
        <w:rPr>
          <w:rFonts w:ascii="Times New Roman" w:hAnsi="Times New Roman" w:cs="Times New Roman"/>
          <w:sz w:val="26"/>
          <w:szCs w:val="26"/>
        </w:rPr>
        <w:t xml:space="preserve"> </w:t>
      </w:r>
      <w:r w:rsidR="00633ACD">
        <w:rPr>
          <w:rFonts w:ascii="Times New Roman" w:hAnsi="Times New Roman" w:cs="Times New Roman"/>
          <w:sz w:val="26"/>
          <w:szCs w:val="26"/>
        </w:rPr>
        <w:t>бел</w:t>
      </w:r>
      <w:r w:rsidR="000E6AD8">
        <w:rPr>
          <w:rFonts w:ascii="Times New Roman" w:hAnsi="Times New Roman" w:cs="Times New Roman"/>
          <w:sz w:val="26"/>
          <w:szCs w:val="26"/>
        </w:rPr>
        <w:t>ка</w:t>
      </w:r>
      <w:r w:rsidR="00633ACD">
        <w:rPr>
          <w:rFonts w:ascii="Times New Roman" w:hAnsi="Times New Roman" w:cs="Times New Roman"/>
          <w:sz w:val="26"/>
          <w:szCs w:val="26"/>
        </w:rPr>
        <w:t xml:space="preserve"> и</w:t>
      </w:r>
      <w:r w:rsidR="000E6AD8">
        <w:rPr>
          <w:rFonts w:ascii="Times New Roman" w:hAnsi="Times New Roman" w:cs="Times New Roman"/>
          <w:sz w:val="26"/>
          <w:szCs w:val="26"/>
        </w:rPr>
        <w:t>, следовательно,</w:t>
      </w:r>
      <w:r w:rsidR="00633ACD">
        <w:rPr>
          <w:rFonts w:ascii="Times New Roman" w:hAnsi="Times New Roman" w:cs="Times New Roman"/>
          <w:sz w:val="26"/>
          <w:szCs w:val="26"/>
        </w:rPr>
        <w:t xml:space="preserve"> к ухудшению или потере </w:t>
      </w:r>
      <w:r w:rsidR="00B3127A" w:rsidRPr="000E6AD8">
        <w:rPr>
          <w:rFonts w:ascii="Times New Roman" w:hAnsi="Times New Roman" w:cs="Times New Roman"/>
          <w:sz w:val="26"/>
          <w:szCs w:val="26"/>
        </w:rPr>
        <w:t xml:space="preserve">его </w:t>
      </w:r>
      <w:r w:rsidR="00633ACD" w:rsidRPr="000E6AD8">
        <w:rPr>
          <w:rFonts w:ascii="Times New Roman" w:hAnsi="Times New Roman" w:cs="Times New Roman"/>
          <w:sz w:val="26"/>
          <w:szCs w:val="26"/>
        </w:rPr>
        <w:t>функций.</w:t>
      </w:r>
    </w:p>
    <w:p w14:paraId="77807C6B" w14:textId="2B4BAFC3" w:rsidR="00633ACD" w:rsidRDefault="00633ACD" w:rsidP="004C5C97">
      <w:pPr>
        <w:pStyle w:val="afb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B3127A">
        <w:rPr>
          <w:rFonts w:ascii="Times New Roman" w:hAnsi="Times New Roman" w:cs="Times New Roman"/>
          <w:sz w:val="26"/>
          <w:szCs w:val="26"/>
        </w:rPr>
        <w:t xml:space="preserve"> то же время</w:t>
      </w:r>
      <w:r>
        <w:rPr>
          <w:rFonts w:ascii="Times New Roman" w:hAnsi="Times New Roman" w:cs="Times New Roman"/>
          <w:sz w:val="26"/>
          <w:szCs w:val="26"/>
        </w:rPr>
        <w:t xml:space="preserve">, как отмечено в работе </w:t>
      </w:r>
      <w:r w:rsidRPr="00633ACD">
        <w:rPr>
          <w:rFonts w:ascii="Times New Roman" w:hAnsi="Times New Roman" w:cs="Times New Roman"/>
          <w:sz w:val="26"/>
          <w:szCs w:val="26"/>
        </w:rPr>
        <w:t>[1]</w:t>
      </w:r>
      <w:r>
        <w:rPr>
          <w:rFonts w:ascii="Times New Roman" w:hAnsi="Times New Roman" w:cs="Times New Roman"/>
          <w:sz w:val="26"/>
          <w:szCs w:val="26"/>
        </w:rPr>
        <w:t xml:space="preserve">, не исключено, что определяемое по круговому дихроизму изменение </w:t>
      </w:r>
      <w:r w:rsidR="00E65222">
        <w:rPr>
          <w:rFonts w:ascii="Times New Roman" w:hAnsi="Times New Roman" w:cs="Times New Roman"/>
          <w:sz w:val="26"/>
          <w:szCs w:val="26"/>
        </w:rPr>
        <w:t xml:space="preserve">вторичной </w:t>
      </w:r>
      <w:r>
        <w:rPr>
          <w:rFonts w:ascii="Times New Roman" w:hAnsi="Times New Roman" w:cs="Times New Roman"/>
          <w:sz w:val="26"/>
          <w:szCs w:val="26"/>
        </w:rPr>
        <w:t>структуры</w:t>
      </w:r>
      <w:r w:rsidR="00E65222">
        <w:rPr>
          <w:rFonts w:ascii="Times New Roman" w:hAnsi="Times New Roman" w:cs="Times New Roman"/>
          <w:sz w:val="26"/>
          <w:szCs w:val="26"/>
        </w:rPr>
        <w:t xml:space="preserve"> может </w:t>
      </w:r>
      <w:r w:rsidR="00C47859">
        <w:rPr>
          <w:rFonts w:ascii="Times New Roman" w:hAnsi="Times New Roman" w:cs="Times New Roman"/>
          <w:sz w:val="26"/>
          <w:szCs w:val="26"/>
        </w:rPr>
        <w:t>быть</w:t>
      </w:r>
      <w:r w:rsidR="00B3127A">
        <w:rPr>
          <w:rFonts w:ascii="Times New Roman" w:hAnsi="Times New Roman" w:cs="Times New Roman"/>
          <w:sz w:val="26"/>
          <w:szCs w:val="26"/>
        </w:rPr>
        <w:t xml:space="preserve"> лишь</w:t>
      </w:r>
      <w:r w:rsidR="00C47859">
        <w:rPr>
          <w:rFonts w:ascii="Times New Roman" w:hAnsi="Times New Roman" w:cs="Times New Roman"/>
          <w:sz w:val="26"/>
          <w:szCs w:val="26"/>
        </w:rPr>
        <w:t xml:space="preserve"> </w:t>
      </w:r>
      <w:r w:rsidR="00C47859" w:rsidRPr="005B6466">
        <w:rPr>
          <w:rFonts w:ascii="Times New Roman" w:hAnsi="Times New Roman" w:cs="Times New Roman"/>
          <w:sz w:val="26"/>
          <w:szCs w:val="26"/>
        </w:rPr>
        <w:t>следствием усреднения, т</w:t>
      </w:r>
      <w:r w:rsidR="005B6466">
        <w:rPr>
          <w:rFonts w:ascii="Times New Roman" w:hAnsi="Times New Roman" w:cs="Times New Roman"/>
          <w:sz w:val="26"/>
          <w:szCs w:val="26"/>
        </w:rPr>
        <w:t>о есть</w:t>
      </w:r>
      <w:r w:rsidR="00C47859">
        <w:rPr>
          <w:rFonts w:ascii="Times New Roman" w:hAnsi="Times New Roman" w:cs="Times New Roman"/>
          <w:sz w:val="26"/>
          <w:szCs w:val="26"/>
        </w:rPr>
        <w:t xml:space="preserve"> </w:t>
      </w:r>
      <w:r w:rsidR="00E65222">
        <w:rPr>
          <w:rFonts w:ascii="Times New Roman" w:hAnsi="Times New Roman" w:cs="Times New Roman"/>
          <w:sz w:val="26"/>
          <w:szCs w:val="26"/>
        </w:rPr>
        <w:t xml:space="preserve">только небольшое </w:t>
      </w:r>
      <w:r w:rsidR="00B3127A">
        <w:rPr>
          <w:rFonts w:ascii="Times New Roman" w:hAnsi="Times New Roman" w:cs="Times New Roman"/>
          <w:sz w:val="26"/>
          <w:szCs w:val="26"/>
        </w:rPr>
        <w:t>число</w:t>
      </w:r>
      <w:r w:rsidR="00E65222">
        <w:rPr>
          <w:rFonts w:ascii="Times New Roman" w:hAnsi="Times New Roman" w:cs="Times New Roman"/>
          <w:sz w:val="26"/>
          <w:szCs w:val="26"/>
        </w:rPr>
        <w:t xml:space="preserve"> молекул белка вступает во взаимодействие с фуллереном, в то время как большая часть молекул белка остается несвязанной</w:t>
      </w:r>
      <w:r w:rsidR="00C47859">
        <w:rPr>
          <w:rFonts w:ascii="Times New Roman" w:hAnsi="Times New Roman" w:cs="Times New Roman"/>
          <w:sz w:val="26"/>
          <w:szCs w:val="26"/>
        </w:rPr>
        <w:t>. П</w:t>
      </w:r>
      <w:r w:rsidR="00E65222">
        <w:rPr>
          <w:rFonts w:ascii="Times New Roman" w:hAnsi="Times New Roman" w:cs="Times New Roman"/>
          <w:sz w:val="26"/>
          <w:szCs w:val="26"/>
        </w:rPr>
        <w:t>о</w:t>
      </w:r>
      <w:r w:rsidR="00C47859">
        <w:rPr>
          <w:rFonts w:ascii="Times New Roman" w:hAnsi="Times New Roman" w:cs="Times New Roman"/>
          <w:sz w:val="26"/>
          <w:szCs w:val="26"/>
        </w:rPr>
        <w:t>э</w:t>
      </w:r>
      <w:r w:rsidR="00E65222">
        <w:rPr>
          <w:rFonts w:ascii="Times New Roman" w:hAnsi="Times New Roman" w:cs="Times New Roman"/>
          <w:sz w:val="26"/>
          <w:szCs w:val="26"/>
        </w:rPr>
        <w:t>тому наблюдаем</w:t>
      </w:r>
      <w:r w:rsidR="00C47859">
        <w:rPr>
          <w:rFonts w:ascii="Times New Roman" w:hAnsi="Times New Roman" w:cs="Times New Roman"/>
          <w:sz w:val="26"/>
          <w:szCs w:val="26"/>
        </w:rPr>
        <w:t>ые</w:t>
      </w:r>
      <w:r w:rsidR="00E65222">
        <w:rPr>
          <w:rFonts w:ascii="Times New Roman" w:hAnsi="Times New Roman" w:cs="Times New Roman"/>
          <w:sz w:val="26"/>
          <w:szCs w:val="26"/>
        </w:rPr>
        <w:t xml:space="preserve"> изменени</w:t>
      </w:r>
      <w:r w:rsidR="00C47859">
        <w:rPr>
          <w:rFonts w:ascii="Times New Roman" w:hAnsi="Times New Roman" w:cs="Times New Roman"/>
          <w:sz w:val="26"/>
          <w:szCs w:val="26"/>
        </w:rPr>
        <w:t xml:space="preserve">я </w:t>
      </w:r>
      <w:r w:rsidR="00C47859" w:rsidRPr="005B6466">
        <w:rPr>
          <w:rFonts w:ascii="Times New Roman" w:hAnsi="Times New Roman" w:cs="Times New Roman"/>
          <w:sz w:val="26"/>
          <w:szCs w:val="26"/>
        </w:rPr>
        <w:t>спектров</w:t>
      </w:r>
      <w:r w:rsidR="00E65222">
        <w:rPr>
          <w:rFonts w:ascii="Times New Roman" w:hAnsi="Times New Roman" w:cs="Times New Roman"/>
          <w:sz w:val="26"/>
          <w:szCs w:val="26"/>
        </w:rPr>
        <w:t xml:space="preserve"> не говор</w:t>
      </w:r>
      <w:r w:rsidR="00C47859">
        <w:rPr>
          <w:rFonts w:ascii="Times New Roman" w:hAnsi="Times New Roman" w:cs="Times New Roman"/>
          <w:sz w:val="26"/>
          <w:szCs w:val="26"/>
        </w:rPr>
        <w:t>я</w:t>
      </w:r>
      <w:r w:rsidR="00E65222">
        <w:rPr>
          <w:rFonts w:ascii="Times New Roman" w:hAnsi="Times New Roman" w:cs="Times New Roman"/>
          <w:sz w:val="26"/>
          <w:szCs w:val="26"/>
        </w:rPr>
        <w:t xml:space="preserve">т о реальном состоянии белка, связанного с фуллереном. Это значит, что есть необходимость в проведении дополнительных </w:t>
      </w:r>
      <w:r w:rsidR="00E65222" w:rsidRPr="005B6466">
        <w:rPr>
          <w:rFonts w:ascii="Times New Roman" w:hAnsi="Times New Roman" w:cs="Times New Roman"/>
          <w:sz w:val="26"/>
          <w:szCs w:val="26"/>
        </w:rPr>
        <w:t>экспериментов</w:t>
      </w:r>
      <w:r w:rsidR="00B3127A">
        <w:rPr>
          <w:rFonts w:ascii="Times New Roman" w:hAnsi="Times New Roman" w:cs="Times New Roman"/>
          <w:sz w:val="26"/>
          <w:szCs w:val="26"/>
        </w:rPr>
        <w:t xml:space="preserve"> другими методами</w:t>
      </w:r>
      <w:r w:rsidR="00E65222" w:rsidRPr="005B6466">
        <w:rPr>
          <w:rFonts w:ascii="Times New Roman" w:hAnsi="Times New Roman" w:cs="Times New Roman"/>
          <w:sz w:val="26"/>
          <w:szCs w:val="26"/>
        </w:rPr>
        <w:t xml:space="preserve">. В работе [1] для проверки возможности сильного изменения структуры </w:t>
      </w:r>
      <w:r w:rsidR="00EF2A9D">
        <w:rPr>
          <w:rFonts w:ascii="Times New Roman" w:hAnsi="Times New Roman" w:cs="Times New Roman"/>
          <w:sz w:val="26"/>
          <w:szCs w:val="26"/>
        </w:rPr>
        <w:t>ЧСА</w:t>
      </w:r>
      <w:r w:rsidR="00B3127A">
        <w:rPr>
          <w:rFonts w:ascii="Times New Roman" w:hAnsi="Times New Roman" w:cs="Times New Roman"/>
          <w:sz w:val="26"/>
          <w:szCs w:val="26"/>
        </w:rPr>
        <w:t xml:space="preserve"> </w:t>
      </w:r>
      <w:r w:rsidR="00C47859" w:rsidRPr="005B6466">
        <w:rPr>
          <w:rFonts w:ascii="Times New Roman" w:hAnsi="Times New Roman" w:cs="Times New Roman"/>
          <w:sz w:val="26"/>
          <w:szCs w:val="26"/>
        </w:rPr>
        <w:t>при взаимодействии с фуллереном</w:t>
      </w:r>
      <w:r w:rsidR="00C47859">
        <w:rPr>
          <w:rFonts w:ascii="Times New Roman" w:hAnsi="Times New Roman" w:cs="Times New Roman"/>
          <w:sz w:val="26"/>
          <w:szCs w:val="26"/>
        </w:rPr>
        <w:t xml:space="preserve"> </w:t>
      </w:r>
      <w:r w:rsidR="00E65222">
        <w:rPr>
          <w:rFonts w:ascii="Times New Roman" w:hAnsi="Times New Roman" w:cs="Times New Roman"/>
          <w:sz w:val="26"/>
          <w:szCs w:val="26"/>
        </w:rPr>
        <w:t xml:space="preserve">использовался </w:t>
      </w:r>
      <w:r w:rsidR="00B3127A">
        <w:rPr>
          <w:rFonts w:ascii="Times New Roman" w:hAnsi="Times New Roman" w:cs="Times New Roman"/>
          <w:sz w:val="26"/>
          <w:szCs w:val="26"/>
        </w:rPr>
        <w:t xml:space="preserve">также </w:t>
      </w:r>
      <w:r w:rsidR="00E65222">
        <w:rPr>
          <w:rFonts w:ascii="Times New Roman" w:hAnsi="Times New Roman" w:cs="Times New Roman"/>
          <w:sz w:val="26"/>
          <w:szCs w:val="26"/>
        </w:rPr>
        <w:t>метод малоуглового рассеяния нейтронов.</w:t>
      </w:r>
      <w:r w:rsidR="0015558B">
        <w:rPr>
          <w:rFonts w:ascii="Times New Roman" w:hAnsi="Times New Roman" w:cs="Times New Roman"/>
          <w:sz w:val="26"/>
          <w:szCs w:val="26"/>
        </w:rPr>
        <w:t xml:space="preserve"> Полученные данные позволили исключить возможность сильных изменений </w:t>
      </w:r>
      <w:r w:rsidR="00B3127A">
        <w:rPr>
          <w:rFonts w:ascii="Times New Roman" w:hAnsi="Times New Roman" w:cs="Times New Roman"/>
          <w:sz w:val="26"/>
          <w:szCs w:val="26"/>
        </w:rPr>
        <w:t>вторичной и третичной структуры</w:t>
      </w:r>
      <w:r w:rsidR="0015558B">
        <w:rPr>
          <w:rFonts w:ascii="Times New Roman" w:hAnsi="Times New Roman" w:cs="Times New Roman"/>
          <w:sz w:val="26"/>
          <w:szCs w:val="26"/>
        </w:rPr>
        <w:t xml:space="preserve"> белка </w:t>
      </w:r>
      <w:r w:rsidR="00B3127A">
        <w:rPr>
          <w:rFonts w:ascii="Times New Roman" w:hAnsi="Times New Roman" w:cs="Times New Roman"/>
          <w:sz w:val="26"/>
          <w:szCs w:val="26"/>
        </w:rPr>
        <w:t>после</w:t>
      </w:r>
      <w:r w:rsidR="0015558B">
        <w:rPr>
          <w:rFonts w:ascii="Times New Roman" w:hAnsi="Times New Roman" w:cs="Times New Roman"/>
          <w:sz w:val="26"/>
          <w:szCs w:val="26"/>
        </w:rPr>
        <w:t xml:space="preserve"> </w:t>
      </w:r>
      <w:r w:rsidR="0015558B" w:rsidRPr="005B6466">
        <w:rPr>
          <w:rFonts w:ascii="Times New Roman" w:hAnsi="Times New Roman" w:cs="Times New Roman"/>
          <w:sz w:val="26"/>
          <w:szCs w:val="26"/>
        </w:rPr>
        <w:t>введени</w:t>
      </w:r>
      <w:r w:rsidR="00B3127A">
        <w:rPr>
          <w:rFonts w:ascii="Times New Roman" w:hAnsi="Times New Roman" w:cs="Times New Roman"/>
          <w:sz w:val="26"/>
          <w:szCs w:val="26"/>
        </w:rPr>
        <w:t>я</w:t>
      </w:r>
      <w:r w:rsidR="0015558B" w:rsidRPr="005B6466">
        <w:rPr>
          <w:rFonts w:ascii="Times New Roman" w:hAnsi="Times New Roman" w:cs="Times New Roman"/>
          <w:sz w:val="26"/>
          <w:szCs w:val="26"/>
        </w:rPr>
        <w:t xml:space="preserve"> </w:t>
      </w:r>
      <w:r w:rsidR="00C47859" w:rsidRPr="005B6466">
        <w:rPr>
          <w:rFonts w:ascii="Times New Roman" w:hAnsi="Times New Roman" w:cs="Times New Roman"/>
          <w:sz w:val="26"/>
          <w:szCs w:val="26"/>
        </w:rPr>
        <w:t>в раствор</w:t>
      </w:r>
      <w:r w:rsidR="00C47859">
        <w:rPr>
          <w:rFonts w:ascii="Times New Roman" w:hAnsi="Times New Roman" w:cs="Times New Roman"/>
          <w:sz w:val="26"/>
          <w:szCs w:val="26"/>
        </w:rPr>
        <w:t xml:space="preserve"> </w:t>
      </w:r>
      <w:r w:rsidR="0015558B">
        <w:rPr>
          <w:rFonts w:ascii="Times New Roman" w:hAnsi="Times New Roman" w:cs="Times New Roman"/>
          <w:sz w:val="26"/>
          <w:szCs w:val="26"/>
        </w:rPr>
        <w:t>фуллерена, поскольку</w:t>
      </w:r>
      <w:r w:rsidR="0015558B" w:rsidRPr="0015558B">
        <w:rPr>
          <w:rFonts w:ascii="Times New Roman" w:hAnsi="Times New Roman" w:cs="Times New Roman"/>
          <w:sz w:val="26"/>
          <w:szCs w:val="26"/>
        </w:rPr>
        <w:t xml:space="preserve"> </w:t>
      </w:r>
      <w:r w:rsidR="0015558B">
        <w:rPr>
          <w:rFonts w:ascii="Times New Roman" w:hAnsi="Times New Roman" w:cs="Times New Roman"/>
          <w:sz w:val="26"/>
          <w:szCs w:val="26"/>
        </w:rPr>
        <w:t xml:space="preserve">результаты, полученные для разных соотношений </w:t>
      </w:r>
      <w:r w:rsidR="00B3127A">
        <w:rPr>
          <w:rFonts w:ascii="Times New Roman" w:hAnsi="Times New Roman" w:cs="Times New Roman"/>
          <w:sz w:val="26"/>
          <w:szCs w:val="26"/>
        </w:rPr>
        <w:t xml:space="preserve">между концентрациями </w:t>
      </w:r>
      <w:r w:rsidR="0015558B">
        <w:rPr>
          <w:rFonts w:ascii="Times New Roman" w:hAnsi="Times New Roman" w:cs="Times New Roman"/>
          <w:sz w:val="26"/>
          <w:szCs w:val="26"/>
        </w:rPr>
        <w:t>бел</w:t>
      </w:r>
      <w:r w:rsidR="00B3127A">
        <w:rPr>
          <w:rFonts w:ascii="Times New Roman" w:hAnsi="Times New Roman" w:cs="Times New Roman"/>
          <w:sz w:val="26"/>
          <w:szCs w:val="26"/>
        </w:rPr>
        <w:t xml:space="preserve">ка и </w:t>
      </w:r>
      <w:r w:rsidR="00B3127A" w:rsidRPr="000E6AD8">
        <w:rPr>
          <w:rFonts w:ascii="Times New Roman" w:hAnsi="Times New Roman" w:cs="Times New Roman"/>
          <w:sz w:val="26"/>
          <w:szCs w:val="26"/>
        </w:rPr>
        <w:t>ф</w:t>
      </w:r>
      <w:r w:rsidR="0015558B" w:rsidRPr="000E6AD8">
        <w:rPr>
          <w:rFonts w:ascii="Times New Roman" w:hAnsi="Times New Roman" w:cs="Times New Roman"/>
          <w:sz w:val="26"/>
          <w:szCs w:val="26"/>
        </w:rPr>
        <w:t>уллерен</w:t>
      </w:r>
      <w:r w:rsidR="007F45EC">
        <w:rPr>
          <w:rFonts w:ascii="Times New Roman" w:hAnsi="Times New Roman" w:cs="Times New Roman"/>
          <w:sz w:val="26"/>
          <w:szCs w:val="26"/>
        </w:rPr>
        <w:t>а</w:t>
      </w:r>
      <w:r w:rsidR="0015558B" w:rsidRPr="000E6AD8">
        <w:rPr>
          <w:rFonts w:ascii="Times New Roman" w:hAnsi="Times New Roman" w:cs="Times New Roman"/>
          <w:sz w:val="26"/>
          <w:szCs w:val="26"/>
        </w:rPr>
        <w:t>, оказались</w:t>
      </w:r>
      <w:r w:rsidR="0015558B">
        <w:rPr>
          <w:rFonts w:ascii="Times New Roman" w:hAnsi="Times New Roman" w:cs="Times New Roman"/>
          <w:sz w:val="26"/>
          <w:szCs w:val="26"/>
        </w:rPr>
        <w:t xml:space="preserve"> очень близки</w:t>
      </w:r>
      <w:r w:rsidR="00C47859">
        <w:rPr>
          <w:rFonts w:ascii="Times New Roman" w:hAnsi="Times New Roman" w:cs="Times New Roman"/>
          <w:sz w:val="26"/>
          <w:szCs w:val="26"/>
        </w:rPr>
        <w:t>ми,</w:t>
      </w:r>
      <w:r w:rsidR="0015558B">
        <w:rPr>
          <w:rFonts w:ascii="Times New Roman" w:hAnsi="Times New Roman" w:cs="Times New Roman"/>
          <w:sz w:val="26"/>
          <w:szCs w:val="26"/>
        </w:rPr>
        <w:t xml:space="preserve"> </w:t>
      </w:r>
      <w:r w:rsidR="0015558B" w:rsidRPr="005B6466">
        <w:rPr>
          <w:rFonts w:ascii="Times New Roman" w:hAnsi="Times New Roman" w:cs="Times New Roman"/>
          <w:sz w:val="26"/>
          <w:szCs w:val="26"/>
        </w:rPr>
        <w:t xml:space="preserve">и </w:t>
      </w:r>
      <w:r w:rsidR="00B3127A">
        <w:rPr>
          <w:rFonts w:ascii="Times New Roman" w:hAnsi="Times New Roman" w:cs="Times New Roman"/>
          <w:sz w:val="26"/>
          <w:szCs w:val="26"/>
        </w:rPr>
        <w:t xml:space="preserve">практически </w:t>
      </w:r>
      <w:r w:rsidR="00C47859" w:rsidRPr="005B6466">
        <w:rPr>
          <w:rFonts w:ascii="Times New Roman" w:hAnsi="Times New Roman" w:cs="Times New Roman"/>
          <w:sz w:val="26"/>
          <w:szCs w:val="26"/>
        </w:rPr>
        <w:t>не</w:t>
      </w:r>
      <w:r w:rsidR="00C47859">
        <w:rPr>
          <w:rFonts w:ascii="Times New Roman" w:hAnsi="Times New Roman" w:cs="Times New Roman"/>
          <w:sz w:val="26"/>
          <w:szCs w:val="26"/>
        </w:rPr>
        <w:t xml:space="preserve"> </w:t>
      </w:r>
      <w:r w:rsidR="0015558B">
        <w:rPr>
          <w:rFonts w:ascii="Times New Roman" w:hAnsi="Times New Roman" w:cs="Times New Roman"/>
          <w:sz w:val="26"/>
          <w:szCs w:val="26"/>
        </w:rPr>
        <w:t>различались в предел</w:t>
      </w:r>
      <w:r w:rsidR="00C47859">
        <w:rPr>
          <w:rFonts w:ascii="Times New Roman" w:hAnsi="Times New Roman" w:cs="Times New Roman"/>
          <w:sz w:val="26"/>
          <w:szCs w:val="26"/>
        </w:rPr>
        <w:t>ах</w:t>
      </w:r>
      <w:r w:rsidR="0015558B">
        <w:rPr>
          <w:rFonts w:ascii="Times New Roman" w:hAnsi="Times New Roman" w:cs="Times New Roman"/>
          <w:sz w:val="26"/>
          <w:szCs w:val="26"/>
        </w:rPr>
        <w:t xml:space="preserve"> погрешности.</w:t>
      </w:r>
    </w:p>
    <w:p w14:paraId="29BF55A5" w14:textId="0BDC6015" w:rsidR="00330113" w:rsidRDefault="0015558B" w:rsidP="004C5C97">
      <w:pPr>
        <w:pStyle w:val="afb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Таким образом, </w:t>
      </w:r>
      <w:r w:rsidR="00330113">
        <w:rPr>
          <w:rFonts w:ascii="Times New Roman" w:hAnsi="Times New Roman" w:cs="Times New Roman"/>
          <w:sz w:val="26"/>
          <w:szCs w:val="26"/>
        </w:rPr>
        <w:t>связывание фуллерена с человеческим сывороточным альбумином</w:t>
      </w:r>
      <w:r>
        <w:rPr>
          <w:rFonts w:ascii="Times New Roman" w:hAnsi="Times New Roman" w:cs="Times New Roman"/>
          <w:sz w:val="26"/>
          <w:szCs w:val="26"/>
        </w:rPr>
        <w:t xml:space="preserve"> не приводит к его денатурации или </w:t>
      </w:r>
      <w:r w:rsidR="00EF2A9D">
        <w:rPr>
          <w:rFonts w:ascii="Times New Roman" w:hAnsi="Times New Roman" w:cs="Times New Roman"/>
          <w:sz w:val="26"/>
          <w:szCs w:val="26"/>
        </w:rPr>
        <w:t xml:space="preserve">к </w:t>
      </w:r>
      <w:r>
        <w:rPr>
          <w:rFonts w:ascii="Times New Roman" w:hAnsi="Times New Roman" w:cs="Times New Roman"/>
          <w:sz w:val="26"/>
          <w:szCs w:val="26"/>
        </w:rPr>
        <w:t xml:space="preserve">сильным конформационным изменениям, а потому не </w:t>
      </w:r>
      <w:r w:rsidR="00330113">
        <w:rPr>
          <w:rFonts w:ascii="Times New Roman" w:hAnsi="Times New Roman" w:cs="Times New Roman"/>
          <w:sz w:val="26"/>
          <w:szCs w:val="26"/>
        </w:rPr>
        <w:t xml:space="preserve">вызывает </w:t>
      </w:r>
      <w:r>
        <w:rPr>
          <w:rFonts w:ascii="Times New Roman" w:hAnsi="Times New Roman" w:cs="Times New Roman"/>
          <w:sz w:val="26"/>
          <w:szCs w:val="26"/>
        </w:rPr>
        <w:t>частичн</w:t>
      </w:r>
      <w:r w:rsidR="00330113">
        <w:rPr>
          <w:rFonts w:ascii="Times New Roman" w:hAnsi="Times New Roman" w:cs="Times New Roman"/>
          <w:sz w:val="26"/>
          <w:szCs w:val="26"/>
        </w:rPr>
        <w:t>ую или полную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30113">
        <w:rPr>
          <w:rFonts w:ascii="Times New Roman" w:hAnsi="Times New Roman" w:cs="Times New Roman"/>
          <w:sz w:val="26"/>
          <w:szCs w:val="26"/>
        </w:rPr>
        <w:t>потерю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30113">
        <w:rPr>
          <w:rFonts w:ascii="Times New Roman" w:hAnsi="Times New Roman" w:cs="Times New Roman"/>
          <w:sz w:val="26"/>
          <w:szCs w:val="26"/>
        </w:rPr>
        <w:t>белком своих функций</w:t>
      </w:r>
      <w:r>
        <w:rPr>
          <w:rFonts w:ascii="Times New Roman" w:hAnsi="Times New Roman" w:cs="Times New Roman"/>
          <w:sz w:val="26"/>
          <w:szCs w:val="26"/>
        </w:rPr>
        <w:t xml:space="preserve">. Подобные результаты говорят о возможности </w:t>
      </w:r>
      <w:r w:rsidR="00330113">
        <w:rPr>
          <w:rFonts w:ascii="Times New Roman" w:hAnsi="Times New Roman" w:cs="Times New Roman"/>
          <w:sz w:val="26"/>
          <w:szCs w:val="26"/>
        </w:rPr>
        <w:t xml:space="preserve">использовать ЧСА для транспортировки фуллерена в организме, а также </w:t>
      </w:r>
      <w:r w:rsidR="00EF2A9D">
        <w:rPr>
          <w:rFonts w:ascii="Times New Roman" w:hAnsi="Times New Roman" w:cs="Times New Roman"/>
          <w:sz w:val="26"/>
          <w:szCs w:val="26"/>
        </w:rPr>
        <w:t>указывают на то</w:t>
      </w:r>
      <w:r w:rsidR="00330113">
        <w:rPr>
          <w:rFonts w:ascii="Times New Roman" w:hAnsi="Times New Roman" w:cs="Times New Roman"/>
          <w:sz w:val="26"/>
          <w:szCs w:val="26"/>
        </w:rPr>
        <w:t>, что токсич</w:t>
      </w:r>
      <w:r w:rsidR="00EF2A9D">
        <w:rPr>
          <w:rFonts w:ascii="Times New Roman" w:hAnsi="Times New Roman" w:cs="Times New Roman"/>
          <w:sz w:val="26"/>
          <w:szCs w:val="26"/>
        </w:rPr>
        <w:t xml:space="preserve">ность </w:t>
      </w:r>
      <w:r w:rsidR="00330113">
        <w:rPr>
          <w:rFonts w:ascii="Times New Roman" w:hAnsi="Times New Roman" w:cs="Times New Roman"/>
          <w:sz w:val="26"/>
          <w:szCs w:val="26"/>
        </w:rPr>
        <w:t>фуллерен</w:t>
      </w:r>
      <w:r w:rsidR="00330113" w:rsidRPr="007F45EC">
        <w:rPr>
          <w:rFonts w:ascii="Times New Roman" w:hAnsi="Times New Roman" w:cs="Times New Roman"/>
          <w:sz w:val="26"/>
          <w:szCs w:val="26"/>
        </w:rPr>
        <w:t xml:space="preserve">а, если и </w:t>
      </w:r>
      <w:r w:rsidR="00EF2A9D" w:rsidRPr="007F45EC">
        <w:rPr>
          <w:rFonts w:ascii="Times New Roman" w:hAnsi="Times New Roman" w:cs="Times New Roman"/>
          <w:sz w:val="26"/>
          <w:szCs w:val="26"/>
        </w:rPr>
        <w:t>существует</w:t>
      </w:r>
      <w:r w:rsidR="00330113" w:rsidRPr="007F45EC">
        <w:rPr>
          <w:rFonts w:ascii="Times New Roman" w:hAnsi="Times New Roman" w:cs="Times New Roman"/>
          <w:sz w:val="26"/>
          <w:szCs w:val="26"/>
        </w:rPr>
        <w:t xml:space="preserve">, </w:t>
      </w:r>
      <w:r w:rsidR="00C47859" w:rsidRPr="007F45EC">
        <w:rPr>
          <w:rFonts w:ascii="Times New Roman" w:hAnsi="Times New Roman" w:cs="Times New Roman"/>
          <w:sz w:val="26"/>
          <w:szCs w:val="26"/>
        </w:rPr>
        <w:t xml:space="preserve">то </w:t>
      </w:r>
      <w:r w:rsidR="00330113" w:rsidRPr="007F45EC">
        <w:rPr>
          <w:rFonts w:ascii="Times New Roman" w:hAnsi="Times New Roman" w:cs="Times New Roman"/>
          <w:sz w:val="26"/>
          <w:szCs w:val="26"/>
        </w:rPr>
        <w:t>не связан</w:t>
      </w:r>
      <w:r w:rsidR="00EF2A9D" w:rsidRPr="007F45EC">
        <w:rPr>
          <w:rFonts w:ascii="Times New Roman" w:hAnsi="Times New Roman" w:cs="Times New Roman"/>
          <w:sz w:val="26"/>
          <w:szCs w:val="26"/>
        </w:rPr>
        <w:t>а</w:t>
      </w:r>
      <w:r w:rsidR="00330113" w:rsidRPr="007F45EC">
        <w:rPr>
          <w:rFonts w:ascii="Times New Roman" w:hAnsi="Times New Roman" w:cs="Times New Roman"/>
          <w:sz w:val="26"/>
          <w:szCs w:val="26"/>
        </w:rPr>
        <w:t xml:space="preserve"> с его влиянием на </w:t>
      </w:r>
      <w:r w:rsidR="00EF2A9D" w:rsidRPr="007F45EC">
        <w:rPr>
          <w:rFonts w:ascii="Times New Roman" w:hAnsi="Times New Roman" w:cs="Times New Roman"/>
          <w:sz w:val="26"/>
          <w:szCs w:val="26"/>
        </w:rPr>
        <w:t xml:space="preserve">основные </w:t>
      </w:r>
      <w:r w:rsidR="00330113" w:rsidRPr="007F45EC">
        <w:rPr>
          <w:rFonts w:ascii="Times New Roman" w:hAnsi="Times New Roman" w:cs="Times New Roman"/>
          <w:sz w:val="26"/>
          <w:szCs w:val="26"/>
        </w:rPr>
        <w:t xml:space="preserve">белки в </w:t>
      </w:r>
      <w:r w:rsidR="00C47859" w:rsidRPr="007F45EC">
        <w:rPr>
          <w:rFonts w:ascii="Times New Roman" w:hAnsi="Times New Roman" w:cs="Times New Roman"/>
          <w:sz w:val="26"/>
          <w:szCs w:val="26"/>
        </w:rPr>
        <w:t xml:space="preserve">живом </w:t>
      </w:r>
      <w:r w:rsidR="00330113" w:rsidRPr="007F45EC">
        <w:rPr>
          <w:rFonts w:ascii="Times New Roman" w:hAnsi="Times New Roman" w:cs="Times New Roman"/>
          <w:sz w:val="26"/>
          <w:szCs w:val="26"/>
        </w:rPr>
        <w:t>организме.</w:t>
      </w:r>
    </w:p>
    <w:p w14:paraId="523167B7" w14:textId="77777777" w:rsidR="007A79D1" w:rsidRPr="00330113" w:rsidRDefault="007A79D1" w:rsidP="004C5C97">
      <w:pPr>
        <w:pStyle w:val="afb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0D09467F" w14:textId="27FA8E17" w:rsidR="001E5FC3" w:rsidRDefault="004A2108" w:rsidP="004A2108">
      <w:pPr>
        <w:pStyle w:val="afb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1.3 </w:t>
      </w:r>
      <w:r w:rsidR="00304397">
        <w:rPr>
          <w:rFonts w:ascii="Times New Roman" w:hAnsi="Times New Roman" w:cs="Times New Roman"/>
          <w:sz w:val="26"/>
          <w:szCs w:val="26"/>
        </w:rPr>
        <w:t>Адсорбция глобулярных белков на границе раствор – воздух и возможное изменение их третичной структуры</w:t>
      </w:r>
      <w:r w:rsidR="001E5FC3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9E5D659" w14:textId="77B872B1" w:rsidR="00670D58" w:rsidRDefault="001E5FC3" w:rsidP="001E5FC3">
      <w:pPr>
        <w:pStyle w:val="afb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Взаимодействие </w:t>
      </w:r>
      <w:r w:rsidR="0043748B">
        <w:rPr>
          <w:rFonts w:ascii="Times New Roman" w:hAnsi="Times New Roman" w:cs="Times New Roman"/>
          <w:sz w:val="26"/>
          <w:szCs w:val="26"/>
        </w:rPr>
        <w:t xml:space="preserve">глобулярных </w:t>
      </w:r>
      <w:r>
        <w:rPr>
          <w:rFonts w:ascii="Times New Roman" w:hAnsi="Times New Roman" w:cs="Times New Roman"/>
          <w:sz w:val="26"/>
          <w:szCs w:val="26"/>
        </w:rPr>
        <w:t xml:space="preserve">белков с фуллеренами может отличаться в зависимости от того, происходит ли </w:t>
      </w:r>
      <w:r w:rsidR="00304397">
        <w:rPr>
          <w:rFonts w:ascii="Times New Roman" w:hAnsi="Times New Roman" w:cs="Times New Roman"/>
          <w:sz w:val="26"/>
          <w:szCs w:val="26"/>
        </w:rPr>
        <w:t xml:space="preserve">это </w:t>
      </w:r>
      <w:r>
        <w:rPr>
          <w:rFonts w:ascii="Times New Roman" w:hAnsi="Times New Roman" w:cs="Times New Roman"/>
          <w:sz w:val="26"/>
          <w:szCs w:val="26"/>
        </w:rPr>
        <w:t xml:space="preserve">взаимодействие в объеме раствора или в поверхностном слое, поскольку при переходе белка из объема раствора в поверхностный слой </w:t>
      </w:r>
      <w:r w:rsidR="00304397">
        <w:rPr>
          <w:rFonts w:ascii="Times New Roman" w:hAnsi="Times New Roman" w:cs="Times New Roman"/>
          <w:sz w:val="26"/>
          <w:szCs w:val="26"/>
        </w:rPr>
        <w:t xml:space="preserve">может </w:t>
      </w:r>
      <w:r>
        <w:rPr>
          <w:rFonts w:ascii="Times New Roman" w:hAnsi="Times New Roman" w:cs="Times New Roman"/>
          <w:sz w:val="26"/>
          <w:szCs w:val="26"/>
        </w:rPr>
        <w:t>происходит</w:t>
      </w:r>
      <w:r w:rsidR="00304397">
        <w:rPr>
          <w:rFonts w:ascii="Times New Roman" w:hAnsi="Times New Roman" w:cs="Times New Roman"/>
          <w:sz w:val="26"/>
          <w:szCs w:val="26"/>
        </w:rPr>
        <w:t>ь</w:t>
      </w:r>
      <w:r>
        <w:rPr>
          <w:rFonts w:ascii="Times New Roman" w:hAnsi="Times New Roman" w:cs="Times New Roman"/>
          <w:sz w:val="26"/>
          <w:szCs w:val="26"/>
        </w:rPr>
        <w:t xml:space="preserve"> частичн</w:t>
      </w:r>
      <w:r w:rsidR="00304397">
        <w:rPr>
          <w:rFonts w:ascii="Times New Roman" w:hAnsi="Times New Roman" w:cs="Times New Roman"/>
          <w:sz w:val="26"/>
          <w:szCs w:val="26"/>
        </w:rPr>
        <w:t>ое</w:t>
      </w:r>
      <w:r>
        <w:rPr>
          <w:rFonts w:ascii="Times New Roman" w:hAnsi="Times New Roman" w:cs="Times New Roman"/>
          <w:sz w:val="26"/>
          <w:szCs w:val="26"/>
        </w:rPr>
        <w:t xml:space="preserve"> развертыванием</w:t>
      </w:r>
      <w:r w:rsidR="00D3206B">
        <w:rPr>
          <w:rFonts w:ascii="Times New Roman" w:hAnsi="Times New Roman" w:cs="Times New Roman"/>
          <w:sz w:val="26"/>
          <w:szCs w:val="26"/>
        </w:rPr>
        <w:t xml:space="preserve"> глобулы</w:t>
      </w:r>
      <w:r>
        <w:rPr>
          <w:rFonts w:ascii="Times New Roman" w:hAnsi="Times New Roman" w:cs="Times New Roman"/>
          <w:sz w:val="26"/>
          <w:szCs w:val="26"/>
        </w:rPr>
        <w:t xml:space="preserve"> белка</w:t>
      </w:r>
      <w:r w:rsidR="00304397">
        <w:rPr>
          <w:rFonts w:ascii="Times New Roman" w:hAnsi="Times New Roman" w:cs="Times New Roman"/>
          <w:sz w:val="26"/>
          <w:szCs w:val="26"/>
        </w:rPr>
        <w:t xml:space="preserve">, сопровождающееся </w:t>
      </w:r>
      <w:r w:rsidR="00D3206B">
        <w:rPr>
          <w:rFonts w:ascii="Times New Roman" w:hAnsi="Times New Roman" w:cs="Times New Roman"/>
          <w:sz w:val="26"/>
          <w:szCs w:val="26"/>
        </w:rPr>
        <w:t xml:space="preserve">увеличением доли неструктурированных участков </w:t>
      </w:r>
      <w:r w:rsidR="00304397">
        <w:rPr>
          <w:rFonts w:ascii="Times New Roman" w:hAnsi="Times New Roman" w:cs="Times New Roman"/>
          <w:sz w:val="26"/>
          <w:szCs w:val="26"/>
        </w:rPr>
        <w:t xml:space="preserve">полипептидной </w:t>
      </w:r>
      <w:r w:rsidR="00D3206B">
        <w:rPr>
          <w:rFonts w:ascii="Times New Roman" w:hAnsi="Times New Roman" w:cs="Times New Roman"/>
          <w:sz w:val="26"/>
          <w:szCs w:val="26"/>
        </w:rPr>
        <w:t>цепи</w:t>
      </w:r>
      <w:r w:rsidR="0043748B" w:rsidRPr="0043748B">
        <w:rPr>
          <w:rFonts w:ascii="Times New Roman" w:hAnsi="Times New Roman" w:cs="Times New Roman"/>
          <w:sz w:val="26"/>
          <w:szCs w:val="26"/>
        </w:rPr>
        <w:t xml:space="preserve">. </w:t>
      </w:r>
      <w:r w:rsidR="0043748B">
        <w:rPr>
          <w:rFonts w:ascii="Times New Roman" w:hAnsi="Times New Roman" w:cs="Times New Roman"/>
          <w:sz w:val="26"/>
          <w:szCs w:val="26"/>
        </w:rPr>
        <w:t>Такого рода выводы были сделаны</w:t>
      </w:r>
      <w:r w:rsidR="009D53EC">
        <w:rPr>
          <w:rFonts w:ascii="Times New Roman" w:hAnsi="Times New Roman" w:cs="Times New Roman"/>
          <w:sz w:val="26"/>
          <w:szCs w:val="26"/>
        </w:rPr>
        <w:t>, например,</w:t>
      </w:r>
      <w:r w:rsidR="0043748B">
        <w:rPr>
          <w:rFonts w:ascii="Times New Roman" w:hAnsi="Times New Roman" w:cs="Times New Roman"/>
          <w:sz w:val="26"/>
          <w:szCs w:val="26"/>
        </w:rPr>
        <w:t xml:space="preserve"> при исследовании адсорбции лизоцима методами отражения рентгеновских лучей и нейтронов</w:t>
      </w:r>
      <w:r w:rsidR="00304397">
        <w:rPr>
          <w:rFonts w:ascii="Times New Roman" w:hAnsi="Times New Roman" w:cs="Times New Roman"/>
          <w:sz w:val="26"/>
          <w:szCs w:val="26"/>
        </w:rPr>
        <w:t xml:space="preserve"> </w:t>
      </w:r>
      <w:r w:rsidR="00304397" w:rsidRPr="00304397">
        <w:rPr>
          <w:rFonts w:ascii="Times New Roman" w:hAnsi="Times New Roman" w:cs="Times New Roman"/>
          <w:sz w:val="26"/>
          <w:szCs w:val="26"/>
        </w:rPr>
        <w:t>[</w:t>
      </w:r>
      <w:r w:rsidR="0043748B">
        <w:rPr>
          <w:rFonts w:ascii="Times New Roman" w:hAnsi="Times New Roman" w:cs="Times New Roman"/>
          <w:sz w:val="26"/>
          <w:szCs w:val="26"/>
        </w:rPr>
        <w:t>14, 15</w:t>
      </w:r>
      <w:r w:rsidR="00304397" w:rsidRPr="00304397">
        <w:rPr>
          <w:rFonts w:ascii="Times New Roman" w:hAnsi="Times New Roman" w:cs="Times New Roman"/>
          <w:sz w:val="26"/>
          <w:szCs w:val="26"/>
        </w:rPr>
        <w:t>]</w:t>
      </w:r>
      <w:r w:rsidR="0043748B">
        <w:rPr>
          <w:rFonts w:ascii="Times New Roman" w:hAnsi="Times New Roman" w:cs="Times New Roman"/>
          <w:sz w:val="26"/>
          <w:szCs w:val="26"/>
        </w:rPr>
        <w:t xml:space="preserve">. </w:t>
      </w:r>
      <w:r w:rsidR="00B03540">
        <w:rPr>
          <w:rFonts w:ascii="Times New Roman" w:hAnsi="Times New Roman" w:cs="Times New Roman"/>
          <w:sz w:val="26"/>
          <w:szCs w:val="26"/>
        </w:rPr>
        <w:t xml:space="preserve">В процессе адсорбции белка на </w:t>
      </w:r>
      <w:r w:rsidR="009D53EC">
        <w:rPr>
          <w:rFonts w:ascii="Times New Roman" w:hAnsi="Times New Roman" w:cs="Times New Roman"/>
          <w:sz w:val="26"/>
          <w:szCs w:val="26"/>
        </w:rPr>
        <w:t xml:space="preserve">межфазной </w:t>
      </w:r>
      <w:r w:rsidR="00B03540">
        <w:rPr>
          <w:rFonts w:ascii="Times New Roman" w:hAnsi="Times New Roman" w:cs="Times New Roman"/>
          <w:sz w:val="26"/>
          <w:szCs w:val="26"/>
        </w:rPr>
        <w:t>границ</w:t>
      </w:r>
      <w:r w:rsidR="009D53EC">
        <w:rPr>
          <w:rFonts w:ascii="Times New Roman" w:hAnsi="Times New Roman" w:cs="Times New Roman"/>
          <w:sz w:val="26"/>
          <w:szCs w:val="26"/>
        </w:rPr>
        <w:t>е</w:t>
      </w:r>
      <w:r w:rsidR="00B03540">
        <w:rPr>
          <w:rFonts w:ascii="Times New Roman" w:hAnsi="Times New Roman" w:cs="Times New Roman"/>
          <w:sz w:val="26"/>
          <w:szCs w:val="26"/>
        </w:rPr>
        <w:t xml:space="preserve"> жидкость-газ </w:t>
      </w:r>
      <w:r w:rsidR="00850527">
        <w:rPr>
          <w:rFonts w:ascii="Times New Roman" w:hAnsi="Times New Roman" w:cs="Times New Roman"/>
          <w:sz w:val="26"/>
          <w:szCs w:val="26"/>
        </w:rPr>
        <w:t xml:space="preserve">образуется сначала </w:t>
      </w:r>
      <w:r w:rsidR="000211F0">
        <w:rPr>
          <w:rFonts w:ascii="Times New Roman" w:hAnsi="Times New Roman" w:cs="Times New Roman"/>
          <w:sz w:val="26"/>
          <w:szCs w:val="26"/>
        </w:rPr>
        <w:t>тонкий</w:t>
      </w:r>
      <w:r w:rsidR="009D53EC">
        <w:rPr>
          <w:rFonts w:ascii="Times New Roman" w:hAnsi="Times New Roman" w:cs="Times New Roman"/>
          <w:sz w:val="26"/>
          <w:szCs w:val="26"/>
        </w:rPr>
        <w:t xml:space="preserve"> мономолекулярный</w:t>
      </w:r>
      <w:r w:rsidR="000211F0">
        <w:rPr>
          <w:rFonts w:ascii="Times New Roman" w:hAnsi="Times New Roman" w:cs="Times New Roman"/>
          <w:sz w:val="26"/>
          <w:szCs w:val="26"/>
        </w:rPr>
        <w:t xml:space="preserve"> слой молекул белка. На данной стадии адсорбция молекул белка приводит к увеличению поверхностного давления и дилатационной динамической поверхностной упругости. </w:t>
      </w:r>
      <w:r w:rsidR="009D53EC">
        <w:rPr>
          <w:rFonts w:ascii="Times New Roman" w:hAnsi="Times New Roman" w:cs="Times New Roman"/>
          <w:sz w:val="26"/>
          <w:szCs w:val="26"/>
        </w:rPr>
        <w:t xml:space="preserve">Если развертывание глобул белка не происходит, то </w:t>
      </w:r>
      <w:r w:rsidR="000211F0">
        <w:rPr>
          <w:rFonts w:ascii="Times New Roman" w:hAnsi="Times New Roman" w:cs="Times New Roman"/>
          <w:sz w:val="26"/>
          <w:szCs w:val="26"/>
        </w:rPr>
        <w:t xml:space="preserve">динамическая поверхностная упругость возрастает монотонно вплоть до </w:t>
      </w:r>
      <w:r w:rsidR="009D53EC">
        <w:rPr>
          <w:rFonts w:ascii="Times New Roman" w:hAnsi="Times New Roman" w:cs="Times New Roman"/>
          <w:sz w:val="26"/>
          <w:szCs w:val="26"/>
        </w:rPr>
        <w:t xml:space="preserve">высоких </w:t>
      </w:r>
      <w:r w:rsidR="000211F0">
        <w:rPr>
          <w:rFonts w:ascii="Times New Roman" w:hAnsi="Times New Roman" w:cs="Times New Roman"/>
          <w:sz w:val="26"/>
          <w:szCs w:val="26"/>
        </w:rPr>
        <w:t>значений</w:t>
      </w:r>
      <w:r w:rsidR="003B4C4A">
        <w:rPr>
          <w:rFonts w:ascii="Times New Roman" w:hAnsi="Times New Roman" w:cs="Times New Roman"/>
          <w:sz w:val="26"/>
          <w:szCs w:val="26"/>
        </w:rPr>
        <w:t xml:space="preserve"> (60 – 90 </w:t>
      </w:r>
      <w:r w:rsidR="009D53EC">
        <w:rPr>
          <w:rFonts w:ascii="Times New Roman" w:hAnsi="Times New Roman" w:cs="Times New Roman"/>
          <w:sz w:val="26"/>
          <w:szCs w:val="26"/>
        </w:rPr>
        <w:t>мН</w:t>
      </w:r>
      <w:r w:rsidR="009D53EC" w:rsidRPr="009D53EC">
        <w:rPr>
          <w:rFonts w:ascii="Times New Roman" w:hAnsi="Times New Roman" w:cs="Times New Roman"/>
          <w:sz w:val="26"/>
          <w:szCs w:val="26"/>
        </w:rPr>
        <w:t>/</w:t>
      </w:r>
      <w:r w:rsidR="009D53EC">
        <w:rPr>
          <w:rFonts w:ascii="Times New Roman" w:hAnsi="Times New Roman" w:cs="Times New Roman"/>
          <w:sz w:val="26"/>
          <w:szCs w:val="26"/>
        </w:rPr>
        <w:t>м)</w:t>
      </w:r>
      <w:r w:rsidR="0080406F" w:rsidRPr="0080406F">
        <w:rPr>
          <w:rFonts w:ascii="Times New Roman" w:hAnsi="Times New Roman" w:cs="Times New Roman"/>
          <w:sz w:val="26"/>
          <w:szCs w:val="26"/>
        </w:rPr>
        <w:t xml:space="preserve"> [5, 6]</w:t>
      </w:r>
      <w:r w:rsidR="004B0185">
        <w:rPr>
          <w:rFonts w:ascii="Times New Roman" w:hAnsi="Times New Roman" w:cs="Times New Roman"/>
          <w:sz w:val="26"/>
          <w:szCs w:val="26"/>
        </w:rPr>
        <w:t>.</w:t>
      </w:r>
      <w:r w:rsidR="000211F0">
        <w:rPr>
          <w:rFonts w:ascii="Times New Roman" w:hAnsi="Times New Roman" w:cs="Times New Roman"/>
          <w:sz w:val="26"/>
          <w:szCs w:val="26"/>
        </w:rPr>
        <w:t xml:space="preserve"> </w:t>
      </w:r>
      <w:r w:rsidR="009D53EC">
        <w:rPr>
          <w:rFonts w:ascii="Times New Roman" w:hAnsi="Times New Roman" w:cs="Times New Roman"/>
          <w:sz w:val="26"/>
          <w:szCs w:val="26"/>
        </w:rPr>
        <w:t xml:space="preserve">Если же глобулы разворачиваются в поверхностном слое, например, под действием больших концентраций сильного </w:t>
      </w:r>
      <w:r w:rsidR="004B0185">
        <w:rPr>
          <w:rFonts w:ascii="Times New Roman" w:hAnsi="Times New Roman" w:cs="Times New Roman"/>
          <w:sz w:val="26"/>
          <w:szCs w:val="26"/>
        </w:rPr>
        <w:t>денатуранта</w:t>
      </w:r>
      <w:r w:rsidR="009D53EC">
        <w:rPr>
          <w:rFonts w:ascii="Times New Roman" w:hAnsi="Times New Roman" w:cs="Times New Roman"/>
          <w:sz w:val="26"/>
          <w:szCs w:val="26"/>
        </w:rPr>
        <w:t>, то</w:t>
      </w:r>
      <w:r w:rsidR="004B0185">
        <w:rPr>
          <w:rFonts w:ascii="Times New Roman" w:hAnsi="Times New Roman" w:cs="Times New Roman"/>
          <w:sz w:val="26"/>
          <w:szCs w:val="26"/>
        </w:rPr>
        <w:t xml:space="preserve"> кинетическая зависимость динамической поверхностной упругости </w:t>
      </w:r>
      <w:r w:rsidR="009D53EC">
        <w:rPr>
          <w:rFonts w:ascii="Times New Roman" w:hAnsi="Times New Roman" w:cs="Times New Roman"/>
          <w:sz w:val="26"/>
          <w:szCs w:val="26"/>
        </w:rPr>
        <w:t>оказывается не</w:t>
      </w:r>
      <w:r w:rsidR="004B0185">
        <w:rPr>
          <w:rFonts w:ascii="Times New Roman" w:hAnsi="Times New Roman" w:cs="Times New Roman"/>
          <w:sz w:val="26"/>
          <w:szCs w:val="26"/>
        </w:rPr>
        <w:t>монотонной</w:t>
      </w:r>
      <w:r w:rsidR="009D53EC">
        <w:rPr>
          <w:rFonts w:ascii="Times New Roman" w:hAnsi="Times New Roman" w:cs="Times New Roman"/>
          <w:sz w:val="26"/>
          <w:szCs w:val="26"/>
        </w:rPr>
        <w:t>,</w:t>
      </w:r>
      <w:r w:rsidR="004B0185">
        <w:rPr>
          <w:rFonts w:ascii="Times New Roman" w:hAnsi="Times New Roman" w:cs="Times New Roman"/>
          <w:sz w:val="26"/>
          <w:szCs w:val="26"/>
        </w:rPr>
        <w:t xml:space="preserve"> и </w:t>
      </w:r>
      <w:r w:rsidR="009D53EC">
        <w:rPr>
          <w:rFonts w:ascii="Times New Roman" w:hAnsi="Times New Roman" w:cs="Times New Roman"/>
          <w:sz w:val="26"/>
          <w:szCs w:val="26"/>
        </w:rPr>
        <w:t xml:space="preserve">эта величина </w:t>
      </w:r>
      <w:r w:rsidR="004B0185">
        <w:rPr>
          <w:rFonts w:ascii="Times New Roman" w:hAnsi="Times New Roman" w:cs="Times New Roman"/>
          <w:sz w:val="26"/>
          <w:szCs w:val="26"/>
        </w:rPr>
        <w:t>проходит через локальный максимум.</w:t>
      </w:r>
      <w:r w:rsidR="004C0FCB">
        <w:rPr>
          <w:rFonts w:ascii="Times New Roman" w:hAnsi="Times New Roman" w:cs="Times New Roman"/>
          <w:sz w:val="26"/>
          <w:szCs w:val="26"/>
        </w:rPr>
        <w:t xml:space="preserve"> </w:t>
      </w:r>
      <w:r w:rsidR="009D53EC">
        <w:rPr>
          <w:rFonts w:ascii="Times New Roman" w:hAnsi="Times New Roman" w:cs="Times New Roman"/>
          <w:sz w:val="26"/>
          <w:szCs w:val="26"/>
        </w:rPr>
        <w:t>Максимальное значение д</w:t>
      </w:r>
      <w:r w:rsidR="004B0185">
        <w:rPr>
          <w:rFonts w:ascii="Times New Roman" w:hAnsi="Times New Roman" w:cs="Times New Roman"/>
          <w:sz w:val="26"/>
          <w:szCs w:val="26"/>
        </w:rPr>
        <w:t>инамическ</w:t>
      </w:r>
      <w:r w:rsidR="009D53EC">
        <w:rPr>
          <w:rFonts w:ascii="Times New Roman" w:hAnsi="Times New Roman" w:cs="Times New Roman"/>
          <w:sz w:val="26"/>
          <w:szCs w:val="26"/>
        </w:rPr>
        <w:t>ой</w:t>
      </w:r>
      <w:r w:rsidR="004B0185">
        <w:rPr>
          <w:rFonts w:ascii="Times New Roman" w:hAnsi="Times New Roman" w:cs="Times New Roman"/>
          <w:sz w:val="26"/>
          <w:szCs w:val="26"/>
        </w:rPr>
        <w:t xml:space="preserve"> поверхностн</w:t>
      </w:r>
      <w:r w:rsidR="009D53EC">
        <w:rPr>
          <w:rFonts w:ascii="Times New Roman" w:hAnsi="Times New Roman" w:cs="Times New Roman"/>
          <w:sz w:val="26"/>
          <w:szCs w:val="26"/>
        </w:rPr>
        <w:t>ой</w:t>
      </w:r>
      <w:r w:rsidR="004B0185">
        <w:rPr>
          <w:rFonts w:ascii="Times New Roman" w:hAnsi="Times New Roman" w:cs="Times New Roman"/>
          <w:sz w:val="26"/>
          <w:szCs w:val="26"/>
        </w:rPr>
        <w:t xml:space="preserve"> упругости </w:t>
      </w:r>
      <w:r w:rsidR="001A130A">
        <w:rPr>
          <w:rFonts w:ascii="Times New Roman" w:hAnsi="Times New Roman" w:cs="Times New Roman"/>
          <w:sz w:val="26"/>
          <w:szCs w:val="26"/>
        </w:rPr>
        <w:t xml:space="preserve">уменьшается </w:t>
      </w:r>
      <w:r w:rsidR="004B0185">
        <w:rPr>
          <w:rFonts w:ascii="Times New Roman" w:hAnsi="Times New Roman" w:cs="Times New Roman"/>
          <w:sz w:val="26"/>
          <w:szCs w:val="26"/>
        </w:rPr>
        <w:t xml:space="preserve">с увеличением концентрации денатуранта вплоть до некоторого предельного значения, соответствующего </w:t>
      </w:r>
      <w:r w:rsidR="001A130A">
        <w:rPr>
          <w:rFonts w:ascii="Times New Roman" w:hAnsi="Times New Roman" w:cs="Times New Roman"/>
          <w:sz w:val="26"/>
          <w:szCs w:val="26"/>
        </w:rPr>
        <w:t xml:space="preserve">полностью или частично разрушенной глобулярной структуре </w:t>
      </w:r>
      <w:r w:rsidR="004B0185">
        <w:rPr>
          <w:rFonts w:ascii="Times New Roman" w:hAnsi="Times New Roman" w:cs="Times New Roman"/>
          <w:sz w:val="26"/>
          <w:szCs w:val="26"/>
        </w:rPr>
        <w:t>белк</w:t>
      </w:r>
      <w:r w:rsidR="001A130A">
        <w:rPr>
          <w:rFonts w:ascii="Times New Roman" w:hAnsi="Times New Roman" w:cs="Times New Roman"/>
          <w:sz w:val="26"/>
          <w:szCs w:val="26"/>
        </w:rPr>
        <w:t xml:space="preserve">а в поверхностном слое </w:t>
      </w:r>
      <w:r w:rsidR="001A130A" w:rsidRPr="001A130A">
        <w:rPr>
          <w:rFonts w:ascii="Times New Roman" w:hAnsi="Times New Roman" w:cs="Times New Roman"/>
          <w:sz w:val="26"/>
          <w:szCs w:val="26"/>
        </w:rPr>
        <w:t xml:space="preserve">[4-6]. </w:t>
      </w:r>
      <w:r w:rsidR="00AE5134">
        <w:rPr>
          <w:rFonts w:ascii="Times New Roman" w:hAnsi="Times New Roman" w:cs="Times New Roman"/>
          <w:sz w:val="26"/>
          <w:szCs w:val="26"/>
        </w:rPr>
        <w:t xml:space="preserve">Это происходит </w:t>
      </w:r>
      <w:r w:rsidR="001A130A">
        <w:rPr>
          <w:rFonts w:ascii="Times New Roman" w:hAnsi="Times New Roman" w:cs="Times New Roman"/>
          <w:sz w:val="26"/>
          <w:szCs w:val="26"/>
        </w:rPr>
        <w:t xml:space="preserve">в результате </w:t>
      </w:r>
      <w:r w:rsidR="00AE5134">
        <w:rPr>
          <w:rFonts w:ascii="Times New Roman" w:hAnsi="Times New Roman" w:cs="Times New Roman"/>
          <w:sz w:val="26"/>
          <w:szCs w:val="26"/>
        </w:rPr>
        <w:t xml:space="preserve">вытеснения из поверхностного слоя отдельных частей </w:t>
      </w:r>
      <w:r w:rsidR="001A130A">
        <w:rPr>
          <w:rFonts w:ascii="Times New Roman" w:hAnsi="Times New Roman" w:cs="Times New Roman"/>
          <w:sz w:val="26"/>
          <w:szCs w:val="26"/>
        </w:rPr>
        <w:t xml:space="preserve">развернутых </w:t>
      </w:r>
      <w:r w:rsidR="00AE5134">
        <w:rPr>
          <w:rFonts w:ascii="Times New Roman" w:hAnsi="Times New Roman" w:cs="Times New Roman"/>
          <w:sz w:val="26"/>
          <w:szCs w:val="26"/>
        </w:rPr>
        <w:t xml:space="preserve">молекул белка, которые в виде петель и хвостов образуют дальнюю </w:t>
      </w:r>
      <w:r w:rsidR="00AE5134">
        <w:rPr>
          <w:rFonts w:ascii="Times New Roman" w:hAnsi="Times New Roman" w:cs="Times New Roman"/>
          <w:sz w:val="26"/>
          <w:szCs w:val="26"/>
        </w:rPr>
        <w:lastRenderedPageBreak/>
        <w:t>область поверхностного слоя.</w:t>
      </w:r>
      <w:r w:rsidR="004C0FCB">
        <w:rPr>
          <w:rFonts w:ascii="Times New Roman" w:hAnsi="Times New Roman" w:cs="Times New Roman"/>
          <w:sz w:val="26"/>
          <w:szCs w:val="26"/>
        </w:rPr>
        <w:t xml:space="preserve"> </w:t>
      </w:r>
      <w:r w:rsidR="001A130A">
        <w:rPr>
          <w:rFonts w:ascii="Times New Roman" w:hAnsi="Times New Roman" w:cs="Times New Roman"/>
          <w:sz w:val="26"/>
          <w:szCs w:val="26"/>
        </w:rPr>
        <w:t>На рисунке 4 представлена схема адсорбции, разворачивания глобул белка и распределения сегментов белковой цепи сначала вдоль межфазной границы, а затем между различными областями поверхностного слоя</w:t>
      </w:r>
      <w:r w:rsidR="0080406F">
        <w:rPr>
          <w:rFonts w:ascii="Times New Roman" w:hAnsi="Times New Roman" w:cs="Times New Roman"/>
          <w:sz w:val="26"/>
          <w:szCs w:val="26"/>
        </w:rPr>
        <w:t xml:space="preserve"> </w:t>
      </w:r>
      <w:r w:rsidR="0080406F" w:rsidRPr="0080406F">
        <w:rPr>
          <w:rFonts w:ascii="Times New Roman" w:hAnsi="Times New Roman" w:cs="Times New Roman"/>
          <w:sz w:val="26"/>
          <w:szCs w:val="26"/>
        </w:rPr>
        <w:t>[5]</w:t>
      </w:r>
      <w:r w:rsidR="001A130A">
        <w:rPr>
          <w:rFonts w:ascii="Times New Roman" w:hAnsi="Times New Roman" w:cs="Times New Roman"/>
          <w:sz w:val="26"/>
          <w:szCs w:val="26"/>
        </w:rPr>
        <w:t xml:space="preserve">. </w:t>
      </w:r>
      <w:r w:rsidR="00670D58">
        <w:rPr>
          <w:rFonts w:ascii="Times New Roman" w:hAnsi="Times New Roman" w:cs="Times New Roman"/>
          <w:sz w:val="26"/>
          <w:szCs w:val="26"/>
        </w:rPr>
        <w:t>Важно отметить, что разворачивание глобул белка в поверхностном слое происходит при концентрациях денатуранта, меньших, чем концентрации, соответствующие разрушению третичной структуры это</w:t>
      </w:r>
      <w:r w:rsidR="0080406F">
        <w:rPr>
          <w:rFonts w:ascii="Times New Roman" w:hAnsi="Times New Roman" w:cs="Times New Roman"/>
          <w:sz w:val="26"/>
          <w:szCs w:val="26"/>
        </w:rPr>
        <w:t>го</w:t>
      </w:r>
      <w:r w:rsidR="00670D58">
        <w:rPr>
          <w:rFonts w:ascii="Times New Roman" w:hAnsi="Times New Roman" w:cs="Times New Roman"/>
          <w:sz w:val="26"/>
          <w:szCs w:val="26"/>
        </w:rPr>
        <w:t xml:space="preserve"> белка в объемной фазе. Кроме того, </w:t>
      </w:r>
      <w:r w:rsidR="0080406F">
        <w:rPr>
          <w:rFonts w:ascii="Times New Roman" w:hAnsi="Times New Roman" w:cs="Times New Roman"/>
          <w:sz w:val="26"/>
          <w:szCs w:val="26"/>
        </w:rPr>
        <w:t>поверхностное давление, при котором происходит образование дальней области поверхностного слоя, не зависит от химической природы денатуранта, т.е. оказывается характеристикой данного белка</w:t>
      </w:r>
      <w:r w:rsidR="0080406F" w:rsidRPr="0080406F">
        <w:rPr>
          <w:rFonts w:ascii="Times New Roman" w:hAnsi="Times New Roman" w:cs="Times New Roman"/>
          <w:sz w:val="26"/>
          <w:szCs w:val="26"/>
        </w:rPr>
        <w:t xml:space="preserve"> [6]</w:t>
      </w:r>
      <w:r w:rsidR="0080406F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37E23D3F" w14:textId="015D1523" w:rsidR="001E5FC3" w:rsidRPr="00D3206B" w:rsidRDefault="00AE5134" w:rsidP="001E5FC3">
      <w:pPr>
        <w:pStyle w:val="afb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49BAE94" w14:textId="45711603" w:rsidR="00B90E60" w:rsidRDefault="00AE5134" w:rsidP="00B90E60">
      <w:pPr>
        <w:pStyle w:val="afb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22BE076" wp14:editId="1B083A96">
            <wp:extent cx="3894544" cy="2295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64"/>
                    <a:stretch/>
                  </pic:blipFill>
                  <pic:spPr bwMode="auto">
                    <a:xfrm>
                      <a:off x="0" y="0"/>
                      <a:ext cx="3910218" cy="2304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65366" w14:textId="2BF11E70" w:rsidR="00692E6E" w:rsidRDefault="00692E6E" w:rsidP="00B90E60">
      <w:pPr>
        <w:pStyle w:val="afb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4 Схема адсорбции </w:t>
      </w:r>
      <w:r w:rsidR="0080406F">
        <w:rPr>
          <w:rFonts w:ascii="Times New Roman" w:hAnsi="Times New Roman" w:cs="Times New Roman"/>
          <w:sz w:val="26"/>
          <w:szCs w:val="26"/>
        </w:rPr>
        <w:t xml:space="preserve">и разворачивания глобул </w:t>
      </w:r>
      <w:r>
        <w:rPr>
          <w:rFonts w:ascii="Times New Roman" w:hAnsi="Times New Roman" w:cs="Times New Roman"/>
          <w:sz w:val="26"/>
          <w:szCs w:val="26"/>
        </w:rPr>
        <w:t xml:space="preserve">белка в поверхностном слое </w:t>
      </w:r>
      <w:r w:rsidRPr="00692E6E">
        <w:rPr>
          <w:rFonts w:ascii="Times New Roman" w:hAnsi="Times New Roman" w:cs="Times New Roman"/>
          <w:sz w:val="26"/>
          <w:szCs w:val="26"/>
        </w:rPr>
        <w:t>[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692E6E">
        <w:rPr>
          <w:rFonts w:ascii="Times New Roman" w:hAnsi="Times New Roman" w:cs="Times New Roman"/>
          <w:sz w:val="26"/>
          <w:szCs w:val="26"/>
        </w:rPr>
        <w:t>]</w:t>
      </w:r>
      <w:r w:rsidR="0080406F">
        <w:rPr>
          <w:rFonts w:ascii="Times New Roman" w:hAnsi="Times New Roman" w:cs="Times New Roman"/>
          <w:sz w:val="26"/>
          <w:szCs w:val="26"/>
        </w:rPr>
        <w:t>.</w:t>
      </w:r>
    </w:p>
    <w:p w14:paraId="3FAE2B18" w14:textId="62124943" w:rsidR="00692E6E" w:rsidRDefault="00692E6E" w:rsidP="00B90E60">
      <w:pPr>
        <w:pStyle w:val="afb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183BD58A" w14:textId="5DF87C4D" w:rsidR="00D07A94" w:rsidRPr="00E60386" w:rsidRDefault="00D07A94" w:rsidP="00B90E60">
      <w:pPr>
        <w:pStyle w:val="afb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растворе вблизи изоэлектрической точки </w:t>
      </w:r>
      <w:r w:rsidRPr="00D07A94">
        <w:rPr>
          <w:rFonts w:ascii="Times New Roman" w:hAnsi="Times New Roman" w:cs="Times New Roman"/>
          <w:sz w:val="26"/>
          <w:szCs w:val="26"/>
        </w:rPr>
        <w:t>(</w:t>
      </w:r>
      <m:oMath>
        <m:r>
          <w:rPr>
            <w:rFonts w:ascii="Cambria Math" w:hAnsi="Cambria Math" w:cs="Times New Roman"/>
            <w:sz w:val="26"/>
            <w:szCs w:val="26"/>
            <w:lang w:val="en-US"/>
          </w:rPr>
          <m:t>pH</m:t>
        </m:r>
        <m:r>
          <w:rPr>
            <w:rFonts w:ascii="Cambria Math" w:hAnsi="Cambria Math" w:cs="Times New Roman"/>
            <w:sz w:val="26"/>
            <w:szCs w:val="26"/>
          </w:rPr>
          <m:t>≈5</m:t>
        </m:r>
      </m:oMath>
      <w:r w:rsidRPr="00D07A94">
        <w:rPr>
          <w:rFonts w:ascii="Times New Roman" w:hAnsi="Times New Roman" w:cs="Times New Roman"/>
          <w:sz w:val="26"/>
          <w:szCs w:val="26"/>
        </w:rPr>
        <w:t xml:space="preserve">) </w:t>
      </w:r>
      <w:r>
        <w:rPr>
          <w:rFonts w:ascii="Times New Roman" w:hAnsi="Times New Roman" w:cs="Times New Roman"/>
          <w:sz w:val="26"/>
          <w:szCs w:val="26"/>
        </w:rPr>
        <w:t>молекулы бычьего сывороточного альбумина организованы в</w:t>
      </w:r>
      <w:r w:rsidR="00E60386">
        <w:rPr>
          <w:rFonts w:ascii="Times New Roman" w:hAnsi="Times New Roman" w:cs="Times New Roman"/>
          <w:sz w:val="26"/>
          <w:szCs w:val="26"/>
        </w:rPr>
        <w:t xml:space="preserve"> сердцевидные</w:t>
      </w:r>
      <w:r>
        <w:rPr>
          <w:rFonts w:ascii="Times New Roman" w:hAnsi="Times New Roman" w:cs="Times New Roman"/>
          <w:sz w:val="26"/>
          <w:szCs w:val="26"/>
        </w:rPr>
        <w:t xml:space="preserve"> глобулы, </w:t>
      </w:r>
      <w:r w:rsidR="00E60386">
        <w:rPr>
          <w:rFonts w:ascii="Times New Roman" w:hAnsi="Times New Roman" w:cs="Times New Roman"/>
          <w:sz w:val="26"/>
          <w:szCs w:val="26"/>
        </w:rPr>
        <w:t>состоящие из трех гомологичных доменов, каждый из которых состоит из двух субдоменов, связанных</w:t>
      </w:r>
      <w:r w:rsidR="0080406F">
        <w:rPr>
          <w:rFonts w:ascii="Times New Roman" w:hAnsi="Times New Roman" w:cs="Times New Roman"/>
          <w:sz w:val="26"/>
          <w:szCs w:val="26"/>
        </w:rPr>
        <w:t xml:space="preserve"> между собой</w:t>
      </w:r>
      <w:r w:rsidR="00E60386">
        <w:rPr>
          <w:rFonts w:ascii="Times New Roman" w:hAnsi="Times New Roman" w:cs="Times New Roman"/>
          <w:sz w:val="26"/>
          <w:szCs w:val="26"/>
        </w:rPr>
        <w:t xml:space="preserve"> с помощью дисульфидных мостиков. Молекулы БСА почти не склонны к агрегированию в растворе, </w:t>
      </w:r>
      <w:r w:rsidR="0080406F">
        <w:rPr>
          <w:rFonts w:ascii="Times New Roman" w:hAnsi="Times New Roman" w:cs="Times New Roman"/>
          <w:sz w:val="26"/>
          <w:szCs w:val="26"/>
        </w:rPr>
        <w:t>т. е.</w:t>
      </w:r>
      <w:r w:rsidR="00E60386">
        <w:rPr>
          <w:rFonts w:ascii="Times New Roman" w:hAnsi="Times New Roman" w:cs="Times New Roman"/>
          <w:sz w:val="26"/>
          <w:szCs w:val="26"/>
        </w:rPr>
        <w:t xml:space="preserve"> </w:t>
      </w:r>
      <w:r w:rsidR="0080406F">
        <w:rPr>
          <w:rFonts w:ascii="Times New Roman" w:hAnsi="Times New Roman" w:cs="Times New Roman"/>
          <w:sz w:val="26"/>
          <w:szCs w:val="26"/>
        </w:rPr>
        <w:t>концентрация</w:t>
      </w:r>
      <w:r w:rsidR="00E60386">
        <w:rPr>
          <w:rFonts w:ascii="Times New Roman" w:hAnsi="Times New Roman" w:cs="Times New Roman"/>
          <w:sz w:val="26"/>
          <w:szCs w:val="26"/>
        </w:rPr>
        <w:t xml:space="preserve"> димеров БСА в растворе пренебрежимо мал</w:t>
      </w:r>
      <w:r w:rsidR="0080406F">
        <w:rPr>
          <w:rFonts w:ascii="Times New Roman" w:hAnsi="Times New Roman" w:cs="Times New Roman"/>
          <w:sz w:val="26"/>
          <w:szCs w:val="26"/>
        </w:rPr>
        <w:t>а. П</w:t>
      </w:r>
      <w:r w:rsidR="00E60386">
        <w:rPr>
          <w:rFonts w:ascii="Times New Roman" w:hAnsi="Times New Roman" w:cs="Times New Roman"/>
          <w:sz w:val="26"/>
          <w:szCs w:val="26"/>
        </w:rPr>
        <w:t>о</w:t>
      </w:r>
      <w:r w:rsidR="0080406F">
        <w:rPr>
          <w:rFonts w:ascii="Times New Roman" w:hAnsi="Times New Roman" w:cs="Times New Roman"/>
          <w:sz w:val="26"/>
          <w:szCs w:val="26"/>
        </w:rPr>
        <w:t>э</w:t>
      </w:r>
      <w:r w:rsidR="00E60386">
        <w:rPr>
          <w:rFonts w:ascii="Times New Roman" w:hAnsi="Times New Roman" w:cs="Times New Roman"/>
          <w:sz w:val="26"/>
          <w:szCs w:val="26"/>
        </w:rPr>
        <w:t xml:space="preserve">тому денатурация </w:t>
      </w:r>
      <w:r w:rsidR="0080406F">
        <w:rPr>
          <w:rFonts w:ascii="Times New Roman" w:hAnsi="Times New Roman" w:cs="Times New Roman"/>
          <w:sz w:val="26"/>
          <w:szCs w:val="26"/>
        </w:rPr>
        <w:t>БСА, в отличие, например, от денатурации β-лактоглобулина</w:t>
      </w:r>
      <w:r w:rsidR="00F17F78">
        <w:rPr>
          <w:rFonts w:ascii="Times New Roman" w:hAnsi="Times New Roman" w:cs="Times New Roman"/>
          <w:sz w:val="26"/>
          <w:szCs w:val="26"/>
        </w:rPr>
        <w:t xml:space="preserve"> </w:t>
      </w:r>
      <w:r w:rsidR="00F17F78" w:rsidRPr="00F17F78">
        <w:rPr>
          <w:rFonts w:ascii="Times New Roman" w:hAnsi="Times New Roman" w:cs="Times New Roman"/>
          <w:sz w:val="26"/>
          <w:szCs w:val="26"/>
        </w:rPr>
        <w:t>[4]</w:t>
      </w:r>
      <w:r w:rsidR="00F17F78">
        <w:rPr>
          <w:rFonts w:ascii="Times New Roman" w:hAnsi="Times New Roman" w:cs="Times New Roman"/>
          <w:sz w:val="26"/>
          <w:szCs w:val="26"/>
        </w:rPr>
        <w:t>,</w:t>
      </w:r>
      <w:r w:rsidR="00E60386">
        <w:rPr>
          <w:rFonts w:ascii="Times New Roman" w:hAnsi="Times New Roman" w:cs="Times New Roman"/>
          <w:sz w:val="26"/>
          <w:szCs w:val="26"/>
        </w:rPr>
        <w:t xml:space="preserve"> не требует предварительного разрушения агрегатов</w:t>
      </w:r>
      <w:r w:rsidR="00F17F78" w:rsidRPr="00F17F78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72917457" w14:textId="5C78275D" w:rsidR="00692E6E" w:rsidRDefault="00692E6E" w:rsidP="00B90E60">
      <w:pPr>
        <w:pStyle w:val="afb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растворов БСА </w:t>
      </w:r>
      <w:r w:rsidR="00F17F78">
        <w:rPr>
          <w:rFonts w:ascii="Times New Roman" w:hAnsi="Times New Roman" w:cs="Times New Roman"/>
          <w:sz w:val="26"/>
          <w:szCs w:val="26"/>
        </w:rPr>
        <w:t xml:space="preserve">без денатурантов </w:t>
      </w:r>
      <w:r>
        <w:rPr>
          <w:rFonts w:ascii="Times New Roman" w:hAnsi="Times New Roman" w:cs="Times New Roman"/>
          <w:sz w:val="26"/>
          <w:szCs w:val="26"/>
        </w:rPr>
        <w:t xml:space="preserve">было обнаружено, что в широком интервале значений </w:t>
      </w:r>
      <w:r>
        <w:rPr>
          <w:rFonts w:ascii="Times New Roman" w:hAnsi="Times New Roman" w:cs="Times New Roman"/>
          <w:sz w:val="26"/>
          <w:szCs w:val="26"/>
          <w:lang w:val="en-US"/>
        </w:rPr>
        <w:t>pH</w:t>
      </w:r>
      <w:r>
        <w:rPr>
          <w:rFonts w:ascii="Times New Roman" w:hAnsi="Times New Roman" w:cs="Times New Roman"/>
          <w:sz w:val="26"/>
          <w:szCs w:val="26"/>
        </w:rPr>
        <w:t xml:space="preserve"> раствора от 2 до 11 </w:t>
      </w:r>
      <w:r w:rsidR="00F17F78">
        <w:rPr>
          <w:rFonts w:ascii="Times New Roman" w:hAnsi="Times New Roman" w:cs="Times New Roman"/>
          <w:sz w:val="26"/>
          <w:szCs w:val="26"/>
        </w:rPr>
        <w:t xml:space="preserve">глобулярная структура белка сохраняется в поверхностном слое. При этом </w:t>
      </w:r>
      <w:r>
        <w:rPr>
          <w:rFonts w:ascii="Times New Roman" w:hAnsi="Times New Roman" w:cs="Times New Roman"/>
          <w:sz w:val="26"/>
          <w:szCs w:val="26"/>
        </w:rPr>
        <w:t>различи</w:t>
      </w:r>
      <w:r w:rsidR="00F17F78">
        <w:rPr>
          <w:rFonts w:ascii="Times New Roman" w:hAnsi="Times New Roman" w:cs="Times New Roman"/>
          <w:sz w:val="26"/>
          <w:szCs w:val="26"/>
        </w:rPr>
        <w:t>я</w:t>
      </w:r>
      <w:r>
        <w:rPr>
          <w:rFonts w:ascii="Times New Roman" w:hAnsi="Times New Roman" w:cs="Times New Roman"/>
          <w:sz w:val="26"/>
          <w:szCs w:val="26"/>
        </w:rPr>
        <w:t xml:space="preserve"> в кинетических зависимостях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дилатационной динамической поверхностной упругости </w:t>
      </w:r>
      <w:r w:rsidR="00F17F78">
        <w:rPr>
          <w:rFonts w:ascii="Times New Roman" w:hAnsi="Times New Roman" w:cs="Times New Roman"/>
          <w:sz w:val="26"/>
          <w:szCs w:val="26"/>
        </w:rPr>
        <w:t xml:space="preserve">и поверхностного натяжения растворов БСА </w:t>
      </w:r>
      <w:r>
        <w:rPr>
          <w:rFonts w:ascii="Times New Roman" w:hAnsi="Times New Roman" w:cs="Times New Roman"/>
          <w:sz w:val="26"/>
          <w:szCs w:val="26"/>
        </w:rPr>
        <w:t xml:space="preserve">при различных значениях </w:t>
      </w:r>
      <w:r>
        <w:rPr>
          <w:rFonts w:ascii="Times New Roman" w:hAnsi="Times New Roman" w:cs="Times New Roman"/>
          <w:sz w:val="26"/>
          <w:szCs w:val="26"/>
          <w:lang w:val="en-US"/>
        </w:rPr>
        <w:t>pH</w:t>
      </w:r>
      <w:r>
        <w:rPr>
          <w:rFonts w:ascii="Times New Roman" w:hAnsi="Times New Roman" w:cs="Times New Roman"/>
          <w:sz w:val="26"/>
          <w:szCs w:val="26"/>
        </w:rPr>
        <w:t xml:space="preserve"> связан</w:t>
      </w:r>
      <w:r w:rsidR="00F17F78">
        <w:rPr>
          <w:rFonts w:ascii="Times New Roman" w:hAnsi="Times New Roman" w:cs="Times New Roman"/>
          <w:sz w:val="26"/>
          <w:szCs w:val="26"/>
        </w:rPr>
        <w:t>ы</w:t>
      </w:r>
      <w:r w:rsidR="007930F9">
        <w:rPr>
          <w:rFonts w:ascii="Times New Roman" w:hAnsi="Times New Roman" w:cs="Times New Roman"/>
          <w:sz w:val="26"/>
          <w:szCs w:val="26"/>
        </w:rPr>
        <w:t>, прежде всего,</w:t>
      </w:r>
      <w:r>
        <w:rPr>
          <w:rFonts w:ascii="Times New Roman" w:hAnsi="Times New Roman" w:cs="Times New Roman"/>
          <w:sz w:val="26"/>
          <w:szCs w:val="26"/>
        </w:rPr>
        <w:t xml:space="preserve"> с </w:t>
      </w:r>
      <w:r w:rsidR="00F17F78">
        <w:rPr>
          <w:rFonts w:ascii="Times New Roman" w:hAnsi="Times New Roman" w:cs="Times New Roman"/>
          <w:sz w:val="26"/>
          <w:szCs w:val="26"/>
        </w:rPr>
        <w:t xml:space="preserve">различиями в </w:t>
      </w:r>
      <w:r>
        <w:rPr>
          <w:rFonts w:ascii="Times New Roman" w:hAnsi="Times New Roman" w:cs="Times New Roman"/>
          <w:sz w:val="26"/>
          <w:szCs w:val="26"/>
        </w:rPr>
        <w:t>величин</w:t>
      </w:r>
      <w:r w:rsidR="00F17F78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заряда</w:t>
      </w:r>
      <w:r w:rsidR="00F17F78">
        <w:rPr>
          <w:rFonts w:ascii="Times New Roman" w:hAnsi="Times New Roman" w:cs="Times New Roman"/>
          <w:sz w:val="26"/>
          <w:szCs w:val="26"/>
        </w:rPr>
        <w:t xml:space="preserve"> глобул</w:t>
      </w:r>
      <w:r w:rsidR="00DB4E8E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07A94">
        <w:rPr>
          <w:rFonts w:ascii="Times New Roman" w:hAnsi="Times New Roman" w:cs="Times New Roman"/>
          <w:sz w:val="26"/>
          <w:szCs w:val="26"/>
        </w:rPr>
        <w:t>Наличие заряда у адсорбир</w:t>
      </w:r>
      <w:r w:rsidR="007930F9">
        <w:rPr>
          <w:rFonts w:ascii="Times New Roman" w:hAnsi="Times New Roman" w:cs="Times New Roman"/>
          <w:sz w:val="26"/>
          <w:szCs w:val="26"/>
        </w:rPr>
        <w:t>ованных</w:t>
      </w:r>
      <w:r w:rsidR="00D07A94">
        <w:rPr>
          <w:rFonts w:ascii="Times New Roman" w:hAnsi="Times New Roman" w:cs="Times New Roman"/>
          <w:sz w:val="26"/>
          <w:szCs w:val="26"/>
        </w:rPr>
        <w:t xml:space="preserve"> молекул белка приводит к </w:t>
      </w:r>
      <w:r w:rsidR="007930F9">
        <w:rPr>
          <w:rFonts w:ascii="Times New Roman" w:hAnsi="Times New Roman" w:cs="Times New Roman"/>
          <w:sz w:val="26"/>
          <w:szCs w:val="26"/>
        </w:rPr>
        <w:t>тому, что межфазная граница оказываетс</w:t>
      </w:r>
      <w:r w:rsidR="009F6818">
        <w:rPr>
          <w:rFonts w:ascii="Times New Roman" w:hAnsi="Times New Roman" w:cs="Times New Roman"/>
          <w:sz w:val="26"/>
          <w:szCs w:val="26"/>
        </w:rPr>
        <w:t>я заряженной. Поэтому возникает</w:t>
      </w:r>
      <w:r w:rsidR="00D07A94">
        <w:rPr>
          <w:rFonts w:ascii="Times New Roman" w:hAnsi="Times New Roman" w:cs="Times New Roman"/>
          <w:sz w:val="26"/>
          <w:szCs w:val="26"/>
        </w:rPr>
        <w:t xml:space="preserve"> электростатическо</w:t>
      </w:r>
      <w:r w:rsidR="007930F9">
        <w:rPr>
          <w:rFonts w:ascii="Times New Roman" w:hAnsi="Times New Roman" w:cs="Times New Roman"/>
          <w:sz w:val="26"/>
          <w:szCs w:val="26"/>
        </w:rPr>
        <w:t>е</w:t>
      </w:r>
      <w:r w:rsidR="00D07A94">
        <w:rPr>
          <w:rFonts w:ascii="Times New Roman" w:hAnsi="Times New Roman" w:cs="Times New Roman"/>
          <w:sz w:val="26"/>
          <w:szCs w:val="26"/>
        </w:rPr>
        <w:t xml:space="preserve"> отталкивани</w:t>
      </w:r>
      <w:r w:rsidR="007930F9">
        <w:rPr>
          <w:rFonts w:ascii="Times New Roman" w:hAnsi="Times New Roman" w:cs="Times New Roman"/>
          <w:sz w:val="26"/>
          <w:szCs w:val="26"/>
        </w:rPr>
        <w:t>е при адсорбции последующих молекул белка,</w:t>
      </w:r>
      <w:r w:rsidR="00D07A94">
        <w:rPr>
          <w:rFonts w:ascii="Times New Roman" w:hAnsi="Times New Roman" w:cs="Times New Roman"/>
          <w:sz w:val="26"/>
          <w:szCs w:val="26"/>
        </w:rPr>
        <w:t xml:space="preserve"> то есть появляется электростатический барьер адсорбции </w:t>
      </w:r>
      <w:r w:rsidR="00D07A94" w:rsidRPr="00D07A94">
        <w:rPr>
          <w:rFonts w:ascii="Times New Roman" w:hAnsi="Times New Roman" w:cs="Times New Roman"/>
          <w:sz w:val="26"/>
          <w:szCs w:val="26"/>
        </w:rPr>
        <w:t>[5]</w:t>
      </w:r>
      <w:r w:rsidR="00D07A94">
        <w:rPr>
          <w:rFonts w:ascii="Times New Roman" w:hAnsi="Times New Roman" w:cs="Times New Roman"/>
          <w:sz w:val="26"/>
          <w:szCs w:val="26"/>
        </w:rPr>
        <w:t xml:space="preserve">. Данный барьер может быть </w:t>
      </w:r>
      <w:r w:rsidR="007930F9">
        <w:rPr>
          <w:rFonts w:ascii="Times New Roman" w:hAnsi="Times New Roman" w:cs="Times New Roman"/>
          <w:sz w:val="26"/>
          <w:szCs w:val="26"/>
        </w:rPr>
        <w:t>снижен</w:t>
      </w:r>
      <w:r w:rsidR="00D07A94">
        <w:rPr>
          <w:rFonts w:ascii="Times New Roman" w:hAnsi="Times New Roman" w:cs="Times New Roman"/>
          <w:sz w:val="26"/>
          <w:szCs w:val="26"/>
        </w:rPr>
        <w:t xml:space="preserve"> за счет увеличения ионной силы раствора, что приводит к экранированию электростатическ</w:t>
      </w:r>
      <w:r w:rsidR="007930F9">
        <w:rPr>
          <w:rFonts w:ascii="Times New Roman" w:hAnsi="Times New Roman" w:cs="Times New Roman"/>
          <w:sz w:val="26"/>
          <w:szCs w:val="26"/>
        </w:rPr>
        <w:t xml:space="preserve">ого отталкивания от межфазной границы, и, следовательно, к ускорению </w:t>
      </w:r>
      <w:r w:rsidR="007930F9" w:rsidRPr="007F45EC">
        <w:rPr>
          <w:rFonts w:ascii="Times New Roman" w:hAnsi="Times New Roman" w:cs="Times New Roman"/>
          <w:sz w:val="26"/>
          <w:szCs w:val="26"/>
        </w:rPr>
        <w:t xml:space="preserve">адсорбции </w:t>
      </w:r>
      <w:r w:rsidR="00D07A94" w:rsidRPr="007F45EC">
        <w:rPr>
          <w:rFonts w:ascii="Times New Roman" w:hAnsi="Times New Roman" w:cs="Times New Roman"/>
          <w:sz w:val="26"/>
          <w:szCs w:val="26"/>
        </w:rPr>
        <w:t>белка.</w:t>
      </w:r>
    </w:p>
    <w:p w14:paraId="7563490E" w14:textId="77777777" w:rsidR="00C67F49" w:rsidRPr="00D07A94" w:rsidRDefault="00C67F49" w:rsidP="00B90E60">
      <w:pPr>
        <w:pStyle w:val="afb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6D9901C2" w14:textId="3D68077F" w:rsidR="00B90E60" w:rsidRDefault="004A2108" w:rsidP="004A2108">
      <w:pPr>
        <w:pStyle w:val="afb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1.4 </w:t>
      </w:r>
      <w:r w:rsidR="007930F9">
        <w:rPr>
          <w:rFonts w:ascii="Times New Roman" w:hAnsi="Times New Roman" w:cs="Times New Roman"/>
          <w:sz w:val="26"/>
          <w:szCs w:val="26"/>
        </w:rPr>
        <w:t>Основные соотношения</w:t>
      </w:r>
      <w:r w:rsidR="004C0FCB">
        <w:rPr>
          <w:rFonts w:ascii="Times New Roman" w:hAnsi="Times New Roman" w:cs="Times New Roman"/>
          <w:sz w:val="26"/>
          <w:szCs w:val="26"/>
        </w:rPr>
        <w:t xml:space="preserve"> дилатационной поверхностной реологии</w:t>
      </w:r>
    </w:p>
    <w:p w14:paraId="1E78FA9F" w14:textId="77777777" w:rsidR="001F20AF" w:rsidRDefault="005C5D95" w:rsidP="004C0FCB">
      <w:pPr>
        <w:pStyle w:val="afb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Основные результаты данной работы были получены с помощью измерения дилатационной динамической поверхностной упругости, т. е. реологическим методом. Поэтому ниже рассматриваются основные принципы и соотношения дилатационной поверхностной реологии. </w:t>
      </w:r>
    </w:p>
    <w:p w14:paraId="1F4D1B2B" w14:textId="119B09CC" w:rsidR="004C0FCB" w:rsidRDefault="001F20AF" w:rsidP="004C0FCB">
      <w:pPr>
        <w:pStyle w:val="afb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Реология представляет область науки, изучающую деформацию реальных тел. Основная задача реологии состоит в установлении зависимости между механическими напряжениями, с одной стороны, и </w:t>
      </w:r>
      <w:r w:rsidR="00765694">
        <w:rPr>
          <w:rFonts w:ascii="Times New Roman" w:hAnsi="Times New Roman" w:cs="Times New Roman"/>
          <w:sz w:val="26"/>
          <w:szCs w:val="26"/>
        </w:rPr>
        <w:t>деформациями и скоростями деформаций, с другой стороны. Поверхностная реология имеет дело с поверхностными напряжениями и деформациями. Такие деформации могут быть разделены на деформации всестороннего сжатия</w:t>
      </w:r>
      <w:r w:rsidR="00765694" w:rsidRPr="00765694">
        <w:rPr>
          <w:rFonts w:ascii="Times New Roman" w:hAnsi="Times New Roman" w:cs="Times New Roman"/>
          <w:sz w:val="26"/>
          <w:szCs w:val="26"/>
        </w:rPr>
        <w:t>/</w:t>
      </w:r>
      <w:r w:rsidR="00765694">
        <w:rPr>
          <w:rFonts w:ascii="Times New Roman" w:hAnsi="Times New Roman" w:cs="Times New Roman"/>
          <w:sz w:val="26"/>
          <w:szCs w:val="26"/>
        </w:rPr>
        <w:t>растяжения</w:t>
      </w:r>
      <w:r w:rsidR="00765694" w:rsidRPr="00765694">
        <w:rPr>
          <w:rFonts w:ascii="Times New Roman" w:hAnsi="Times New Roman" w:cs="Times New Roman"/>
          <w:sz w:val="26"/>
          <w:szCs w:val="26"/>
        </w:rPr>
        <w:t xml:space="preserve"> </w:t>
      </w:r>
      <w:r w:rsidR="00765694">
        <w:rPr>
          <w:rFonts w:ascii="Times New Roman" w:hAnsi="Times New Roman" w:cs="Times New Roman"/>
          <w:sz w:val="26"/>
          <w:szCs w:val="26"/>
        </w:rPr>
        <w:t>и сдвига. Соответственно различают дилатационную и сдвиговую поверхностные реологии. Поверхностные реологические свойства, т. е. коэффициенты в соотношениях поверхностной реологии, связаны как с характеристиками структуры поверхностного слоя, так и кинетическими коэффициентами, характеризующими возникающие в поверхностном слое при механической деформации релаксационные процессы. Следовательно, измерение поверхностных реологических свойств позволяет получить информацию о механизме этих процессов</w:t>
      </w:r>
      <w:r w:rsidR="001D5981" w:rsidRPr="001D5981">
        <w:rPr>
          <w:rFonts w:ascii="Times New Roman" w:hAnsi="Times New Roman" w:cs="Times New Roman"/>
          <w:sz w:val="26"/>
          <w:szCs w:val="26"/>
        </w:rPr>
        <w:t xml:space="preserve">. </w:t>
      </w:r>
      <w:r w:rsidR="001D5981">
        <w:rPr>
          <w:rFonts w:ascii="Times New Roman" w:hAnsi="Times New Roman" w:cs="Times New Roman"/>
          <w:sz w:val="26"/>
          <w:szCs w:val="26"/>
        </w:rPr>
        <w:t>В данной работе используется только дилатационная пов</w:t>
      </w:r>
      <w:r w:rsidR="009F6818">
        <w:rPr>
          <w:rFonts w:ascii="Times New Roman" w:hAnsi="Times New Roman" w:cs="Times New Roman"/>
          <w:sz w:val="26"/>
          <w:szCs w:val="26"/>
        </w:rPr>
        <w:t>ерхностная реология, получившая</w:t>
      </w:r>
      <w:r w:rsidR="00765694">
        <w:rPr>
          <w:rFonts w:ascii="Times New Roman" w:hAnsi="Times New Roman" w:cs="Times New Roman"/>
          <w:sz w:val="26"/>
          <w:szCs w:val="26"/>
        </w:rPr>
        <w:t xml:space="preserve"> </w:t>
      </w:r>
      <w:r w:rsidR="001D5981">
        <w:rPr>
          <w:rFonts w:ascii="Times New Roman" w:hAnsi="Times New Roman" w:cs="Times New Roman"/>
          <w:sz w:val="26"/>
          <w:szCs w:val="26"/>
        </w:rPr>
        <w:t xml:space="preserve">широкое распространение в последние годы </w:t>
      </w:r>
      <w:r w:rsidR="001D5981" w:rsidRPr="001D5981">
        <w:rPr>
          <w:rFonts w:ascii="Times New Roman" w:hAnsi="Times New Roman" w:cs="Times New Roman"/>
          <w:sz w:val="26"/>
          <w:szCs w:val="26"/>
        </w:rPr>
        <w:t>[6, 16].</w:t>
      </w:r>
      <w:r w:rsidR="0076569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5F990D0" w14:textId="168C736B" w:rsidR="00FC67D5" w:rsidRDefault="00FC67D5" w:rsidP="004C0FCB">
      <w:pPr>
        <w:pStyle w:val="afb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Методы дилатационной поверхностной реологии основаны на </w:t>
      </w:r>
      <w:r w:rsidR="001D5981">
        <w:rPr>
          <w:rFonts w:ascii="Times New Roman" w:hAnsi="Times New Roman" w:cs="Times New Roman"/>
          <w:sz w:val="26"/>
          <w:szCs w:val="26"/>
        </w:rPr>
        <w:t xml:space="preserve">определении отклика системы, т. е инкремента </w:t>
      </w:r>
      <w:r w:rsidR="002F2266">
        <w:rPr>
          <w:rFonts w:ascii="Times New Roman" w:hAnsi="Times New Roman" w:cs="Times New Roman"/>
          <w:sz w:val="26"/>
          <w:szCs w:val="26"/>
        </w:rPr>
        <w:t xml:space="preserve">поверхностного натяжения </w:t>
      </w:r>
      <m:oMath>
        <m:r>
          <w:rPr>
            <w:rFonts w:ascii="Cambria Math" w:hAnsi="Cambria Math" w:cs="Times New Roman"/>
            <w:sz w:val="26"/>
            <w:szCs w:val="26"/>
          </w:rPr>
          <m:t>δγ</m:t>
        </m:r>
      </m:oMath>
      <w:r w:rsidR="00070566">
        <w:rPr>
          <w:rFonts w:ascii="Times New Roman" w:eastAsiaTheme="minorEastAsia" w:hAnsi="Times New Roman" w:cs="Times New Roman"/>
          <w:sz w:val="26"/>
          <w:szCs w:val="26"/>
        </w:rPr>
        <w:t>,</w:t>
      </w:r>
      <w:r w:rsidR="002F2266">
        <w:rPr>
          <w:rFonts w:ascii="Times New Roman" w:hAnsi="Times New Roman" w:cs="Times New Roman"/>
          <w:sz w:val="26"/>
          <w:szCs w:val="26"/>
        </w:rPr>
        <w:t xml:space="preserve"> на </w:t>
      </w:r>
      <w:r w:rsidR="001D5981">
        <w:rPr>
          <w:rFonts w:ascii="Times New Roman" w:hAnsi="Times New Roman" w:cs="Times New Roman"/>
          <w:sz w:val="26"/>
          <w:szCs w:val="26"/>
        </w:rPr>
        <w:t xml:space="preserve">изменение </w:t>
      </w:r>
      <w:r w:rsidR="001D5981">
        <w:rPr>
          <w:rFonts w:ascii="Times New Roman" w:hAnsi="Times New Roman" w:cs="Times New Roman"/>
          <w:sz w:val="26"/>
          <w:szCs w:val="26"/>
        </w:rPr>
        <w:lastRenderedPageBreak/>
        <w:t xml:space="preserve">площади исследуемой поверхности </w:t>
      </w:r>
      <w:r w:rsidR="00070566">
        <w:rPr>
          <w:rFonts w:ascii="Times New Roman" w:hAnsi="Times New Roman" w:cs="Times New Roman"/>
          <w:sz w:val="26"/>
          <w:szCs w:val="26"/>
        </w:rPr>
        <w:t>δ</w:t>
      </w:r>
      <w:r w:rsidR="001D5981">
        <w:rPr>
          <w:rFonts w:ascii="Times New Roman" w:hAnsi="Times New Roman" w:cs="Times New Roman"/>
          <w:sz w:val="26"/>
          <w:szCs w:val="26"/>
        </w:rPr>
        <w:t xml:space="preserve">А. При достаточно малых деформациях поверхности </w:t>
      </w:r>
      <w:r w:rsidR="00070566">
        <w:rPr>
          <w:rFonts w:ascii="Times New Roman" w:hAnsi="Times New Roman" w:cs="Times New Roman"/>
          <w:sz w:val="26"/>
          <w:szCs w:val="26"/>
        </w:rPr>
        <w:t xml:space="preserve">соотношение между этими величинами оказывается линейным, что позволяет определить </w:t>
      </w:r>
      <w:r>
        <w:rPr>
          <w:rFonts w:ascii="Times New Roman" w:hAnsi="Times New Roman" w:cs="Times New Roman"/>
          <w:sz w:val="26"/>
          <w:szCs w:val="26"/>
        </w:rPr>
        <w:t>дилатационн</w:t>
      </w:r>
      <w:r w:rsidR="00070566">
        <w:rPr>
          <w:rFonts w:ascii="Times New Roman" w:hAnsi="Times New Roman" w:cs="Times New Roman"/>
          <w:sz w:val="26"/>
          <w:szCs w:val="26"/>
        </w:rPr>
        <w:t xml:space="preserve">ую </w:t>
      </w:r>
      <w:r>
        <w:rPr>
          <w:rFonts w:ascii="Times New Roman" w:hAnsi="Times New Roman" w:cs="Times New Roman"/>
          <w:sz w:val="26"/>
          <w:szCs w:val="26"/>
        </w:rPr>
        <w:t>динамической поверхностн</w:t>
      </w:r>
      <w:r w:rsidR="00070566">
        <w:rPr>
          <w:rFonts w:ascii="Times New Roman" w:hAnsi="Times New Roman" w:cs="Times New Roman"/>
          <w:sz w:val="26"/>
          <w:szCs w:val="26"/>
        </w:rPr>
        <w:t>ую</w:t>
      </w:r>
      <w:r>
        <w:rPr>
          <w:rFonts w:ascii="Times New Roman" w:hAnsi="Times New Roman" w:cs="Times New Roman"/>
          <w:sz w:val="26"/>
          <w:szCs w:val="26"/>
        </w:rPr>
        <w:t xml:space="preserve"> упругост</w:t>
      </w:r>
      <w:r w:rsidR="00070566">
        <w:rPr>
          <w:rFonts w:ascii="Times New Roman" w:hAnsi="Times New Roman" w:cs="Times New Roman"/>
          <w:sz w:val="26"/>
          <w:szCs w:val="26"/>
        </w:rPr>
        <w:t>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m:oMath>
        <m:r>
          <w:rPr>
            <w:rFonts w:ascii="Cambria Math" w:hAnsi="Cambria Math" w:cs="Times New Roman"/>
            <w:sz w:val="26"/>
            <w:szCs w:val="26"/>
          </w:rPr>
          <m:t>ε</m:t>
        </m:r>
      </m:oMath>
      <w:r w:rsidR="00070566">
        <w:rPr>
          <w:rFonts w:ascii="Times New Roman" w:hAnsi="Times New Roman" w:cs="Times New Roman"/>
          <w:sz w:val="26"/>
          <w:szCs w:val="26"/>
        </w:rPr>
        <w:t xml:space="preserve"> как коэффициент пропорциональности между этими величинами. В общем случае о</w:t>
      </w:r>
      <w:r w:rsidR="002F2266">
        <w:rPr>
          <w:rFonts w:ascii="Times New Roman" w:hAnsi="Times New Roman" w:cs="Times New Roman"/>
          <w:sz w:val="26"/>
          <w:szCs w:val="26"/>
        </w:rPr>
        <w:t>тклик системы на изменение площади зависит не только от величины площади</w:t>
      </w:r>
      <w:r w:rsidR="00070566">
        <w:rPr>
          <w:rFonts w:ascii="Times New Roman" w:hAnsi="Times New Roman" w:cs="Times New Roman"/>
          <w:sz w:val="26"/>
          <w:szCs w:val="26"/>
        </w:rPr>
        <w:t xml:space="preserve"> в данный момент времени</w:t>
      </w:r>
      <w:r w:rsidR="002F2266">
        <w:rPr>
          <w:rFonts w:ascii="Times New Roman" w:hAnsi="Times New Roman" w:cs="Times New Roman"/>
          <w:sz w:val="26"/>
          <w:szCs w:val="26"/>
        </w:rPr>
        <w:t>, но и от</w:t>
      </w:r>
      <w:r w:rsidR="00070566">
        <w:rPr>
          <w:rFonts w:ascii="Times New Roman" w:hAnsi="Times New Roman" w:cs="Times New Roman"/>
          <w:sz w:val="26"/>
          <w:szCs w:val="26"/>
        </w:rPr>
        <w:t xml:space="preserve"> того, как эта площадь менялась во все преды</w:t>
      </w:r>
      <w:r w:rsidR="009F6818">
        <w:rPr>
          <w:rFonts w:ascii="Times New Roman" w:hAnsi="Times New Roman" w:cs="Times New Roman"/>
          <w:sz w:val="26"/>
          <w:szCs w:val="26"/>
        </w:rPr>
        <w:t>дущие моменты времени, т. е. от</w:t>
      </w:r>
      <w:r w:rsidR="002F2266">
        <w:rPr>
          <w:rFonts w:ascii="Times New Roman" w:hAnsi="Times New Roman" w:cs="Times New Roman"/>
          <w:sz w:val="26"/>
          <w:szCs w:val="26"/>
        </w:rPr>
        <w:t xml:space="preserve"> предыстории системы</w:t>
      </w:r>
      <w:r w:rsidR="00070566">
        <w:rPr>
          <w:rFonts w:ascii="Times New Roman" w:hAnsi="Times New Roman" w:cs="Times New Roman"/>
          <w:sz w:val="26"/>
          <w:szCs w:val="26"/>
        </w:rPr>
        <w:t>. Тогда в случае малых деформаций справедливо следующее соотношение</w:t>
      </w:r>
      <w:r w:rsidR="002F2266">
        <w:rPr>
          <w:rFonts w:ascii="Times New Roman" w:hAnsi="Times New Roman" w:cs="Times New Roman"/>
          <w:sz w:val="26"/>
          <w:szCs w:val="26"/>
        </w:rPr>
        <w:t xml:space="preserve"> </w:t>
      </w:r>
      <w:r w:rsidR="008B6DCF">
        <w:rPr>
          <w:rFonts w:ascii="Times New Roman" w:hAnsi="Times New Roman" w:cs="Times New Roman"/>
          <w:sz w:val="26"/>
          <w:szCs w:val="26"/>
        </w:rPr>
        <w:t>[16]: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530"/>
      </w:tblGrid>
      <w:tr w:rsidR="00171A37" w14:paraId="44092798" w14:textId="77777777" w:rsidTr="001165A8">
        <w:tc>
          <w:tcPr>
            <w:tcW w:w="4815" w:type="dxa"/>
          </w:tcPr>
          <w:p w14:paraId="32032FEA" w14:textId="1BC90F9C" w:rsidR="00171A37" w:rsidRDefault="00171A37" w:rsidP="004C0FCB">
            <w:pPr>
              <w:pStyle w:val="afb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δγ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t</m:t>
                    </m: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e>
                </m:d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=</m:t>
                </m:r>
                <m:nary>
                  <m:naryPr>
                    <m:limLoc m:val="undOvr"/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-∞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  <w:lang w:val="en-US"/>
                      </w:rPr>
                      <m:t>t</m:t>
                    </m:r>
                  </m:sup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  <w:lang w:val="en-US"/>
                      </w:rPr>
                      <m:t>G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32"/>
                            <w:szCs w:val="32"/>
                            <w:lang w:val="en-US"/>
                          </w:rPr>
                          <m:t>t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32"/>
                            <w:szCs w:val="32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32"/>
                                <w:szCs w:val="32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32"/>
                                <w:szCs w:val="32"/>
                                <w:lang w:val="en-US"/>
                              </w:rPr>
                              <m:t>t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32"/>
                                <w:szCs w:val="32"/>
                              </w:rPr>
                              <m:t>'</m:t>
                            </m:r>
                          </m:sup>
                        </m:sSup>
                      </m:e>
                    </m:d>
                  </m:e>
                </m:nary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dδA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32"/>
                                <w:szCs w:val="32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32"/>
                                <w:szCs w:val="32"/>
                                <w:lang w:val="en-US"/>
                              </w:rPr>
                              <m:t>t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32"/>
                                <w:szCs w:val="32"/>
                              </w:rPr>
                              <m:t>'</m:t>
                            </m:r>
                          </m:sup>
                        </m:sSup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32"/>
                            <w:szCs w:val="32"/>
                            <w:lang w:val="en-US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32"/>
                            <w:szCs w:val="32"/>
                          </w:rPr>
                          <m:t>'</m:t>
                        </m:r>
                      </m:sup>
                    </m:sSup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d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  <w:lang w:val="en-US"/>
                  </w:rPr>
                  <m:t>,</m:t>
                </m:r>
              </m:oMath>
            </m:oMathPara>
          </w:p>
        </w:tc>
        <w:tc>
          <w:tcPr>
            <w:tcW w:w="4530" w:type="dxa"/>
            <w:vAlign w:val="center"/>
          </w:tcPr>
          <w:p w14:paraId="3F51E69F" w14:textId="1803AAFC" w:rsidR="00171A37" w:rsidRDefault="00171A37" w:rsidP="00171A37">
            <w:pPr>
              <w:pStyle w:val="afb"/>
              <w:spacing w:line="360" w:lineRule="auto"/>
              <w:ind w:left="0"/>
              <w:jc w:val="right"/>
              <w:rPr>
                <w:rFonts w:ascii="Times New Roman" w:eastAsiaTheme="minorEastAsia" w:hAnsi="Times New Roman" w:cs="Times New Roman"/>
                <w:sz w:val="32"/>
                <w:szCs w:val="32"/>
              </w:rPr>
            </w:pPr>
            <w:r>
              <w:rPr>
                <w:rFonts w:ascii="Times New Roman" w:eastAsiaTheme="minorEastAsia" w:hAnsi="Times New Roman" w:cs="Times New Roman"/>
                <w:sz w:val="32"/>
                <w:szCs w:val="32"/>
              </w:rPr>
              <w:t>(1)</w:t>
            </w:r>
          </w:p>
        </w:tc>
        <w:bookmarkStart w:id="0" w:name="_GoBack"/>
        <w:bookmarkEnd w:id="0"/>
      </w:tr>
    </w:tbl>
    <w:p w14:paraId="1BC565A7" w14:textId="104F30BC" w:rsidR="008B6DCF" w:rsidRPr="008B6DCF" w:rsidRDefault="00070566" w:rsidP="008B6DCF">
      <w:pPr>
        <w:pStyle w:val="afb"/>
        <w:spacing w:line="360" w:lineRule="auto"/>
        <w:ind w:left="0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0</m:t>
            </m:r>
          </m:sub>
        </m:sSub>
      </m:oMath>
      <w:r w:rsidR="008B6DCF">
        <w:rPr>
          <w:rFonts w:ascii="Times New Roman" w:eastAsiaTheme="minorEastAsia" w:hAnsi="Times New Roman" w:cs="Times New Roman"/>
          <w:sz w:val="26"/>
          <w:szCs w:val="26"/>
        </w:rPr>
        <w:t xml:space="preserve"> – площадь поверхности до деформации, </w:t>
      </w:r>
      <m:oMath>
        <m:r>
          <w:rPr>
            <w:rFonts w:ascii="Cambria Math" w:eastAsiaTheme="minorEastAsia" w:hAnsi="Cambria Math" w:cs="Times New Roman"/>
            <w:sz w:val="26"/>
            <w:szCs w:val="26"/>
            <w:lang w:val="en-US"/>
          </w:rPr>
          <m:t>G</m:t>
        </m:r>
      </m:oMath>
      <w:r w:rsidR="008B6DCF">
        <w:rPr>
          <w:rFonts w:ascii="Times New Roman" w:eastAsiaTheme="minorEastAsia" w:hAnsi="Times New Roman" w:cs="Times New Roman"/>
          <w:sz w:val="26"/>
          <w:szCs w:val="26"/>
        </w:rPr>
        <w:t xml:space="preserve"> – поверхностная релаксационная функция,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6"/>
                <w:szCs w:val="26"/>
                <w:lang w:val="en-US"/>
              </w:rPr>
              <m:t>t</m:t>
            </m:r>
          </m:e>
          <m:sup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'</m:t>
            </m:r>
          </m:sup>
        </m:sSup>
      </m:oMath>
      <w:r w:rsidR="008B6DCF">
        <w:rPr>
          <w:rFonts w:ascii="Times New Roman" w:eastAsiaTheme="minorEastAsia" w:hAnsi="Times New Roman" w:cs="Times New Roman"/>
          <w:sz w:val="26"/>
          <w:szCs w:val="26"/>
        </w:rPr>
        <w:t xml:space="preserve"> - переменная интегрирования.</w:t>
      </w:r>
    </w:p>
    <w:p w14:paraId="5B857C3C" w14:textId="7AEDE2F4" w:rsidR="008B6DCF" w:rsidRDefault="00070566" w:rsidP="004C0FCB">
      <w:pPr>
        <w:pStyle w:val="afb"/>
        <w:spacing w:line="360" w:lineRule="auto"/>
        <w:ind w:left="0" w:firstLine="720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 xml:space="preserve">Применение к этому </w:t>
      </w:r>
      <w:r w:rsidR="008B6DCF">
        <w:rPr>
          <w:rFonts w:ascii="Times New Roman" w:eastAsiaTheme="minorEastAsia" w:hAnsi="Times New Roman" w:cs="Times New Roman"/>
          <w:sz w:val="26"/>
          <w:szCs w:val="26"/>
        </w:rPr>
        <w:t>выражени</w:t>
      </w:r>
      <w:r>
        <w:rPr>
          <w:rFonts w:ascii="Times New Roman" w:eastAsiaTheme="minorEastAsia" w:hAnsi="Times New Roman" w:cs="Times New Roman"/>
          <w:sz w:val="26"/>
          <w:szCs w:val="26"/>
        </w:rPr>
        <w:t>ю</w:t>
      </w:r>
      <w:r w:rsidR="008B6DCF">
        <w:rPr>
          <w:rFonts w:ascii="Times New Roman" w:eastAsiaTheme="minorEastAsia" w:hAnsi="Times New Roman" w:cs="Times New Roman"/>
          <w:sz w:val="26"/>
          <w:szCs w:val="26"/>
        </w:rPr>
        <w:t xml:space="preserve"> преобразования Фурье </w:t>
      </w:r>
      <w:r w:rsidR="007F45EC">
        <w:rPr>
          <w:rFonts w:ascii="Times New Roman" w:eastAsiaTheme="minorEastAsia" w:hAnsi="Times New Roman" w:cs="Times New Roman"/>
          <w:sz w:val="26"/>
          <w:szCs w:val="26"/>
        </w:rPr>
        <w:t>позволяет</w:t>
      </w:r>
      <w:r w:rsidR="008B6DCF">
        <w:rPr>
          <w:rFonts w:ascii="Times New Roman" w:eastAsiaTheme="minorEastAsia" w:hAnsi="Times New Roman" w:cs="Times New Roman"/>
          <w:sz w:val="26"/>
          <w:szCs w:val="26"/>
        </w:rPr>
        <w:t xml:space="preserve"> получить следующ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ее соотношение между фурье-образами </w:t>
      </w:r>
      <m:oMath>
        <m:r>
          <w:rPr>
            <w:rFonts w:ascii="Cambria Math" w:hAnsi="Cambria Math" w:cs="Times New Roman"/>
            <w:sz w:val="26"/>
            <w:szCs w:val="26"/>
          </w:rPr>
          <m:t>δγ</m:t>
        </m:r>
      </m:oMath>
      <w:r w:rsidR="00E8205B">
        <w:rPr>
          <w:rFonts w:ascii="Times New Roman" w:eastAsiaTheme="minorEastAsia" w:hAnsi="Times New Roman" w:cs="Times New Roman"/>
          <w:sz w:val="26"/>
          <w:szCs w:val="26"/>
        </w:rPr>
        <w:t xml:space="preserve"> и  </w:t>
      </w:r>
      <w:r w:rsidR="00E8205B">
        <w:rPr>
          <w:rFonts w:ascii="Times New Roman" w:hAnsi="Times New Roman" w:cs="Times New Roman"/>
          <w:sz w:val="26"/>
          <w:szCs w:val="26"/>
        </w:rPr>
        <w:t>δА</w:t>
      </w:r>
      <w:r w:rsidR="008B6DCF">
        <w:rPr>
          <w:rFonts w:ascii="Times New Roman" w:eastAsiaTheme="minorEastAsia" w:hAnsi="Times New Roman" w:cs="Times New Roman"/>
          <w:sz w:val="26"/>
          <w:szCs w:val="26"/>
        </w:rPr>
        <w:t>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4"/>
        <w:gridCol w:w="6141"/>
      </w:tblGrid>
      <w:tr w:rsidR="005A27B3" w14:paraId="1A283AB0" w14:textId="77777777" w:rsidTr="00A91DDB">
        <w:tc>
          <w:tcPr>
            <w:tcW w:w="3256" w:type="dxa"/>
          </w:tcPr>
          <w:p w14:paraId="2E8559DA" w14:textId="11AD3591" w:rsidR="005A27B3" w:rsidRDefault="005A27B3" w:rsidP="003B4C4A">
            <w:pPr>
              <w:pStyle w:val="afb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δγ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ω</m:t>
                    </m: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=ε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ω</m:t>
                    </m: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e>
                </m:d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δA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32"/>
                            <w:szCs w:val="32"/>
                            <w:lang w:val="en-US"/>
                          </w:rPr>
                          <m:t>ω</m:t>
                        </m:r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  <w:lang w:val="en-US"/>
                  </w:rPr>
                  <m:t>,</m:t>
                </m:r>
              </m:oMath>
            </m:oMathPara>
          </w:p>
        </w:tc>
        <w:tc>
          <w:tcPr>
            <w:tcW w:w="6372" w:type="dxa"/>
            <w:vAlign w:val="center"/>
          </w:tcPr>
          <w:p w14:paraId="4CD4C8CD" w14:textId="2D892CC9" w:rsidR="005A27B3" w:rsidRDefault="005A27B3" w:rsidP="003B4C4A">
            <w:pPr>
              <w:pStyle w:val="afb"/>
              <w:spacing w:line="360" w:lineRule="auto"/>
              <w:ind w:left="0"/>
              <w:jc w:val="right"/>
              <w:rPr>
                <w:rFonts w:ascii="Times New Roman" w:eastAsiaTheme="minorEastAsia" w:hAnsi="Times New Roman" w:cs="Times New Roman"/>
                <w:sz w:val="32"/>
                <w:szCs w:val="32"/>
              </w:rPr>
            </w:pPr>
            <w:r>
              <w:rPr>
                <w:rFonts w:ascii="Times New Roman" w:eastAsiaTheme="minorEastAsia" w:hAnsi="Times New Roman" w:cs="Times New Roman"/>
                <w:sz w:val="32"/>
                <w:szCs w:val="32"/>
              </w:rPr>
              <w:t>(2)</w:t>
            </w:r>
          </w:p>
        </w:tc>
      </w:tr>
    </w:tbl>
    <w:p w14:paraId="03B7018E" w14:textId="71452C6F" w:rsidR="008B6DCF" w:rsidRPr="00237D56" w:rsidRDefault="008B6DCF" w:rsidP="00237D56">
      <w:pPr>
        <w:spacing w:line="360" w:lineRule="auto"/>
        <w:jc w:val="both"/>
        <w:rPr>
          <w:rFonts w:ascii="Times New Roman" w:eastAsiaTheme="minorEastAsia" w:hAnsi="Times New Roman" w:cs="Times New Roman"/>
          <w:sz w:val="26"/>
          <w:szCs w:val="26"/>
        </w:rPr>
      </w:pPr>
      <m:oMath>
        <m:r>
          <w:rPr>
            <w:rFonts w:ascii="Cambria Math" w:hAnsi="Cambria Math" w:cs="Times New Roman"/>
            <w:sz w:val="26"/>
            <w:szCs w:val="26"/>
            <w:lang w:val="en-US"/>
          </w:rPr>
          <m:t>ω</m:t>
        </m:r>
      </m:oMath>
      <w:r w:rsidRPr="00237D56">
        <w:rPr>
          <w:rFonts w:ascii="Times New Roman" w:eastAsiaTheme="minorEastAsia" w:hAnsi="Times New Roman" w:cs="Times New Roman"/>
          <w:sz w:val="26"/>
          <w:szCs w:val="26"/>
        </w:rPr>
        <w:t xml:space="preserve"> – угловая частота</w:t>
      </w:r>
      <w:r w:rsidR="00E8205B">
        <w:rPr>
          <w:rFonts w:ascii="Times New Roman" w:eastAsiaTheme="minorEastAsia" w:hAnsi="Times New Roman" w:cs="Times New Roman"/>
          <w:sz w:val="26"/>
          <w:szCs w:val="26"/>
        </w:rPr>
        <w:t>.</w:t>
      </w:r>
    </w:p>
    <w:p w14:paraId="54D6C14C" w14:textId="0B131080" w:rsidR="0074187A" w:rsidRDefault="00E8205B" w:rsidP="004C0FCB">
      <w:pPr>
        <w:pStyle w:val="afb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>В случае малых гармонических кол</w:t>
      </w:r>
      <w:r w:rsidR="00C852B7">
        <w:rPr>
          <w:rFonts w:ascii="Times New Roman" w:eastAsiaTheme="minorEastAsia" w:hAnsi="Times New Roman" w:cs="Times New Roman"/>
          <w:sz w:val="26"/>
          <w:szCs w:val="26"/>
        </w:rPr>
        <w:t>ебаний площади поверхности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величины </w:t>
      </w:r>
      <m:oMath>
        <m:r>
          <w:rPr>
            <w:rFonts w:ascii="Cambria Math" w:hAnsi="Cambria Math" w:cs="Times New Roman"/>
            <w:sz w:val="26"/>
            <w:szCs w:val="26"/>
          </w:rPr>
          <m:t>δγ</m:t>
        </m:r>
      </m:oMath>
      <w:r>
        <w:rPr>
          <w:rFonts w:ascii="Times New Roman" w:eastAsiaTheme="minorEastAsia" w:hAnsi="Times New Roman" w:cs="Times New Roman"/>
          <w:sz w:val="26"/>
          <w:szCs w:val="26"/>
        </w:rPr>
        <w:t xml:space="preserve"> и  </w:t>
      </w:r>
      <w:r>
        <w:rPr>
          <w:rFonts w:ascii="Times New Roman" w:hAnsi="Times New Roman" w:cs="Times New Roman"/>
          <w:sz w:val="26"/>
          <w:szCs w:val="26"/>
        </w:rPr>
        <w:t>δА можно представить в комплексной форме. При этом соотношение (2) также оказывается справедливым, и динамическая поверхностная упругость в этом соотношении также оказывается комплексной величиной</w:t>
      </w:r>
      <w:r w:rsidR="00364B62">
        <w:rPr>
          <w:rFonts w:ascii="Times New Roman" w:hAnsi="Times New Roman" w:cs="Times New Roman"/>
          <w:sz w:val="26"/>
          <w:szCs w:val="26"/>
        </w:rPr>
        <w:t xml:space="preserve">, т.е. состоит из действительной и мнимой </w:t>
      </w:r>
      <w:r w:rsidR="009F6818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>.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3"/>
        <w:gridCol w:w="7412"/>
      </w:tblGrid>
      <w:tr w:rsidR="00404526" w14:paraId="01ECDAC0" w14:textId="77777777" w:rsidTr="00A91DDB">
        <w:tc>
          <w:tcPr>
            <w:tcW w:w="1980" w:type="dxa"/>
          </w:tcPr>
          <w:p w14:paraId="3E252C1B" w14:textId="0237E404" w:rsidR="00404526" w:rsidRDefault="00404526" w:rsidP="003B4C4A">
            <w:pPr>
              <w:pStyle w:val="afb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32"/>
                <w:szCs w:val="3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ε=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r</m:t>
                    </m:r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 xml:space="preserve"> </m:t>
                    </m:r>
                  </m:sub>
                </m:s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+</m:t>
                </m:r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i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7648" w:type="dxa"/>
            <w:vAlign w:val="center"/>
          </w:tcPr>
          <w:p w14:paraId="3319DAD5" w14:textId="2D26DAEB" w:rsidR="00404526" w:rsidRDefault="00404526" w:rsidP="003B4C4A">
            <w:pPr>
              <w:pStyle w:val="afb"/>
              <w:spacing w:line="360" w:lineRule="auto"/>
              <w:ind w:left="0"/>
              <w:jc w:val="right"/>
              <w:rPr>
                <w:rFonts w:ascii="Times New Roman" w:eastAsiaTheme="minorEastAsia" w:hAnsi="Times New Roman" w:cs="Times New Roman"/>
                <w:sz w:val="32"/>
                <w:szCs w:val="32"/>
              </w:rPr>
            </w:pPr>
            <w:r>
              <w:rPr>
                <w:rFonts w:ascii="Times New Roman" w:eastAsiaTheme="minorEastAsia" w:hAnsi="Times New Roman" w:cs="Times New Roman"/>
                <w:sz w:val="32"/>
                <w:szCs w:val="32"/>
              </w:rPr>
              <w:t>(3)</w:t>
            </w:r>
          </w:p>
        </w:tc>
      </w:tr>
    </w:tbl>
    <w:p w14:paraId="07494A92" w14:textId="653283ED" w:rsidR="007C1646" w:rsidRDefault="00007853" w:rsidP="004C0FCB">
      <w:pPr>
        <w:pStyle w:val="afb"/>
        <w:spacing w:line="360" w:lineRule="auto"/>
        <w:ind w:left="0" w:firstLine="720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 xml:space="preserve">Дилатационная динамическая поверхностная упругость связана как с равновесными характеристиками границы раздела фаз, так и кинетическими коэффициентами релаксационных процессов </w:t>
      </w:r>
      <w:r w:rsidRPr="00007853">
        <w:rPr>
          <w:rFonts w:ascii="Times New Roman" w:eastAsiaTheme="minorEastAsia" w:hAnsi="Times New Roman" w:cs="Times New Roman"/>
          <w:sz w:val="26"/>
          <w:szCs w:val="26"/>
        </w:rPr>
        <w:t>[16</w:t>
      </w:r>
      <w:r>
        <w:rPr>
          <w:rFonts w:ascii="Times New Roman" w:eastAsiaTheme="minorEastAsia" w:hAnsi="Times New Roman" w:cs="Times New Roman"/>
          <w:sz w:val="26"/>
          <w:szCs w:val="26"/>
        </w:rPr>
        <w:t>]. Эти процессы протекают в поверхностном слое, но могут в общем случае сопровождаться обмен</w:t>
      </w:r>
      <w:r w:rsidR="00833722">
        <w:rPr>
          <w:rFonts w:ascii="Times New Roman" w:eastAsiaTheme="minorEastAsia" w:hAnsi="Times New Roman" w:cs="Times New Roman"/>
          <w:sz w:val="26"/>
          <w:szCs w:val="26"/>
        </w:rPr>
        <w:t>ом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вещества между объемом раствора и поверхностным слоем или обменом сегментов полимерных молекул между ближней и дальней областями поверхностного слоя. </w:t>
      </w:r>
      <w:r w:rsidR="007C1646">
        <w:rPr>
          <w:rFonts w:ascii="Times New Roman" w:eastAsiaTheme="minorEastAsia" w:hAnsi="Times New Roman" w:cs="Times New Roman"/>
          <w:sz w:val="26"/>
          <w:szCs w:val="26"/>
        </w:rPr>
        <w:t xml:space="preserve">Если </w:t>
      </w:r>
      <w:r w:rsidR="00833722">
        <w:rPr>
          <w:rFonts w:ascii="Times New Roman" w:eastAsiaTheme="minorEastAsia" w:hAnsi="Times New Roman" w:cs="Times New Roman"/>
          <w:sz w:val="26"/>
          <w:szCs w:val="26"/>
        </w:rPr>
        <w:t xml:space="preserve">времена </w:t>
      </w:r>
      <w:r w:rsidR="007C1646">
        <w:rPr>
          <w:rFonts w:ascii="Times New Roman" w:eastAsiaTheme="minorEastAsia" w:hAnsi="Times New Roman" w:cs="Times New Roman"/>
          <w:sz w:val="26"/>
          <w:szCs w:val="26"/>
        </w:rPr>
        <w:t>релаксаци</w:t>
      </w:r>
      <w:r w:rsidR="00833722">
        <w:rPr>
          <w:rFonts w:ascii="Times New Roman" w:eastAsiaTheme="minorEastAsia" w:hAnsi="Times New Roman" w:cs="Times New Roman"/>
          <w:sz w:val="26"/>
          <w:szCs w:val="26"/>
        </w:rPr>
        <w:t xml:space="preserve">и протекающих у межфазной границы процессов, в частности, процессов массообмена с объемной фазой сравнимы с периодом </w:t>
      </w:r>
      <w:r w:rsidR="00833722">
        <w:rPr>
          <w:rFonts w:ascii="Times New Roman" w:eastAsiaTheme="minorEastAsia" w:hAnsi="Times New Roman" w:cs="Times New Roman"/>
          <w:sz w:val="26"/>
          <w:szCs w:val="26"/>
        </w:rPr>
        <w:lastRenderedPageBreak/>
        <w:t xml:space="preserve">колебаний площади поверхности, то между колебаниями площади и индуцированными колебаниями поверхностного натяжения возникает сдвиг фаз. Соответствующая разность фазовых углов </w:t>
      </w:r>
      <w:r w:rsidR="00833722" w:rsidRPr="009F6818">
        <w:rPr>
          <w:rFonts w:ascii="Times New Roman" w:eastAsiaTheme="minorEastAsia" w:hAnsi="Times New Roman" w:cs="Times New Roman"/>
          <w:i/>
          <w:sz w:val="26"/>
          <w:szCs w:val="26"/>
        </w:rPr>
        <w:t>ϕ</w:t>
      </w:r>
      <w:r w:rsidR="00833722">
        <w:rPr>
          <w:rFonts w:ascii="Times New Roman" w:eastAsiaTheme="minorEastAsia" w:hAnsi="Times New Roman" w:cs="Times New Roman"/>
          <w:sz w:val="26"/>
          <w:szCs w:val="26"/>
        </w:rPr>
        <w:t xml:space="preserve"> равна </w:t>
      </w:r>
      <w:r w:rsidR="00E02FE2">
        <w:rPr>
          <w:rFonts w:ascii="Times New Roman" w:eastAsiaTheme="minorEastAsia" w:hAnsi="Times New Roman" w:cs="Times New Roman"/>
          <w:sz w:val="26"/>
          <w:szCs w:val="26"/>
        </w:rPr>
        <w:t>арктангенсу отношения мнимой и действительной частей динамической поверхностной упругости.</w:t>
      </w:r>
      <w:r w:rsidR="00833722">
        <w:rPr>
          <w:rFonts w:ascii="Times New Roman" w:eastAsiaTheme="minorEastAsia" w:hAnsi="Times New Roman" w:cs="Times New Roman"/>
          <w:sz w:val="26"/>
          <w:szCs w:val="26"/>
        </w:rPr>
        <w:t xml:space="preserve">  </w:t>
      </w:r>
      <w:r w:rsidR="007C1646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</w:p>
    <w:p w14:paraId="74F98224" w14:textId="52FE7B8F" w:rsidR="00237D56" w:rsidRDefault="00E930A2" w:rsidP="004C0FCB">
      <w:pPr>
        <w:pStyle w:val="afb"/>
        <w:spacing w:line="360" w:lineRule="auto"/>
        <w:ind w:left="0" w:firstLine="720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>Для адсорбционных пленок полимеров</w:t>
      </w:r>
      <w:r w:rsidR="00E02FE2">
        <w:rPr>
          <w:rFonts w:ascii="Times New Roman" w:eastAsiaTheme="minorEastAsia" w:hAnsi="Times New Roman" w:cs="Times New Roman"/>
          <w:sz w:val="26"/>
          <w:szCs w:val="26"/>
        </w:rPr>
        <w:t>, в частности,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E02FE2">
        <w:rPr>
          <w:rFonts w:ascii="Times New Roman" w:eastAsiaTheme="minorEastAsia" w:hAnsi="Times New Roman" w:cs="Times New Roman"/>
          <w:sz w:val="26"/>
          <w:szCs w:val="26"/>
        </w:rPr>
        <w:t xml:space="preserve">развернутых глобулярных белков </w:t>
      </w:r>
      <w:r w:rsidR="002613DB">
        <w:rPr>
          <w:rFonts w:ascii="Times New Roman" w:eastAsiaTheme="minorEastAsia" w:hAnsi="Times New Roman" w:cs="Times New Roman"/>
          <w:sz w:val="26"/>
          <w:szCs w:val="26"/>
        </w:rPr>
        <w:t>поверхностное натяжение определяется локальной концентрацией сегментов в б</w:t>
      </w:r>
      <w:r>
        <w:rPr>
          <w:rFonts w:ascii="Times New Roman" w:eastAsiaTheme="minorEastAsia" w:hAnsi="Times New Roman" w:cs="Times New Roman"/>
          <w:sz w:val="26"/>
          <w:szCs w:val="26"/>
        </w:rPr>
        <w:t>лижн</w:t>
      </w:r>
      <w:r w:rsidR="002613DB">
        <w:rPr>
          <w:rFonts w:ascii="Times New Roman" w:eastAsiaTheme="minorEastAsia" w:hAnsi="Times New Roman" w:cs="Times New Roman"/>
          <w:sz w:val="26"/>
          <w:szCs w:val="26"/>
        </w:rPr>
        <w:t>ей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област</w:t>
      </w:r>
      <w:r w:rsidR="002613DB">
        <w:rPr>
          <w:rFonts w:ascii="Times New Roman" w:eastAsiaTheme="minorEastAsia" w:hAnsi="Times New Roman" w:cs="Times New Roman"/>
          <w:sz w:val="26"/>
          <w:szCs w:val="26"/>
        </w:rPr>
        <w:t xml:space="preserve">и поверхностного слоя. Для амфифильных веществ, содержащих гидрофобные группы, 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концентрация сегментов в </w:t>
      </w:r>
      <w:r w:rsidR="002613DB">
        <w:rPr>
          <w:rFonts w:ascii="Times New Roman" w:eastAsiaTheme="minorEastAsia" w:hAnsi="Times New Roman" w:cs="Times New Roman"/>
          <w:sz w:val="26"/>
          <w:szCs w:val="26"/>
        </w:rPr>
        <w:t xml:space="preserve">этой области оказывается высокой по сравнению с дальней областью поверхностного слоя, состоящей из </w:t>
      </w:r>
      <w:r>
        <w:rPr>
          <w:rFonts w:ascii="Times New Roman" w:eastAsiaTheme="minorEastAsia" w:hAnsi="Times New Roman" w:cs="Times New Roman"/>
          <w:sz w:val="26"/>
          <w:szCs w:val="26"/>
        </w:rPr>
        <w:t>«хвостов» и «петель» полимер</w:t>
      </w:r>
      <w:r w:rsidR="002613DB">
        <w:rPr>
          <w:rFonts w:ascii="Times New Roman" w:eastAsiaTheme="minorEastAsia" w:hAnsi="Times New Roman" w:cs="Times New Roman"/>
          <w:sz w:val="26"/>
          <w:szCs w:val="26"/>
        </w:rPr>
        <w:t>ных цепей</w:t>
      </w:r>
      <w:r>
        <w:rPr>
          <w:rFonts w:ascii="Times New Roman" w:eastAsiaTheme="minorEastAsia" w:hAnsi="Times New Roman" w:cs="Times New Roman"/>
          <w:sz w:val="26"/>
          <w:szCs w:val="26"/>
        </w:rPr>
        <w:t>, вы</w:t>
      </w:r>
      <w:r w:rsidR="00ED09BB">
        <w:rPr>
          <w:rFonts w:ascii="Times New Roman" w:eastAsiaTheme="minorEastAsia" w:hAnsi="Times New Roman" w:cs="Times New Roman"/>
          <w:sz w:val="26"/>
          <w:szCs w:val="26"/>
        </w:rPr>
        <w:t xml:space="preserve">тесненных из ближней области при увеличении поверхностного давления. В начале процесса адсорбции, когда число адсорбированных молекул мало, они </w:t>
      </w:r>
      <w:r w:rsidR="00967140">
        <w:rPr>
          <w:rFonts w:ascii="Times New Roman" w:eastAsiaTheme="minorEastAsia" w:hAnsi="Times New Roman" w:cs="Times New Roman"/>
          <w:sz w:val="26"/>
          <w:szCs w:val="26"/>
        </w:rPr>
        <w:t xml:space="preserve">образуют </w:t>
      </w:r>
      <w:r w:rsidR="00ED09BB">
        <w:rPr>
          <w:rFonts w:ascii="Times New Roman" w:eastAsiaTheme="minorEastAsia" w:hAnsi="Times New Roman" w:cs="Times New Roman"/>
          <w:sz w:val="26"/>
          <w:szCs w:val="26"/>
        </w:rPr>
        <w:t xml:space="preserve">почти </w:t>
      </w:r>
      <w:r w:rsidR="00967140">
        <w:rPr>
          <w:rFonts w:ascii="Times New Roman" w:eastAsiaTheme="minorEastAsia" w:hAnsi="Times New Roman" w:cs="Times New Roman"/>
          <w:sz w:val="26"/>
          <w:szCs w:val="26"/>
        </w:rPr>
        <w:t>двумерную пленку</w:t>
      </w:r>
      <w:r w:rsidR="00ED09BB">
        <w:rPr>
          <w:rFonts w:ascii="Times New Roman" w:eastAsiaTheme="minorEastAsia" w:hAnsi="Times New Roman" w:cs="Times New Roman"/>
          <w:sz w:val="26"/>
          <w:szCs w:val="26"/>
        </w:rPr>
        <w:t xml:space="preserve"> на межфазной границе без хвостов и петель. Постепенно в процессе адсорбции</w:t>
      </w:r>
      <w:r w:rsidR="00967140">
        <w:rPr>
          <w:rFonts w:ascii="Times New Roman" w:eastAsiaTheme="minorEastAsia" w:hAnsi="Times New Roman" w:cs="Times New Roman"/>
          <w:sz w:val="26"/>
          <w:szCs w:val="26"/>
        </w:rPr>
        <w:t xml:space="preserve"> увеличение </w:t>
      </w:r>
      <w:r w:rsidR="00ED09BB">
        <w:rPr>
          <w:rFonts w:ascii="Times New Roman" w:eastAsiaTheme="minorEastAsia" w:hAnsi="Times New Roman" w:cs="Times New Roman"/>
          <w:sz w:val="26"/>
          <w:szCs w:val="26"/>
        </w:rPr>
        <w:t xml:space="preserve">поверхностной </w:t>
      </w:r>
      <w:r w:rsidR="00967140">
        <w:rPr>
          <w:rFonts w:ascii="Times New Roman" w:eastAsiaTheme="minorEastAsia" w:hAnsi="Times New Roman" w:cs="Times New Roman"/>
          <w:sz w:val="26"/>
          <w:szCs w:val="26"/>
        </w:rPr>
        <w:t xml:space="preserve">концентрации приводит к усилению </w:t>
      </w:r>
      <w:r w:rsidR="00ED09BB">
        <w:rPr>
          <w:rFonts w:ascii="Times New Roman" w:eastAsiaTheme="minorEastAsia" w:hAnsi="Times New Roman" w:cs="Times New Roman"/>
          <w:sz w:val="26"/>
          <w:szCs w:val="26"/>
        </w:rPr>
        <w:t xml:space="preserve">взаимодействия между сегментами в ближней области поверхностного слоя, </w:t>
      </w:r>
      <w:r w:rsidR="00967140">
        <w:rPr>
          <w:rFonts w:ascii="Times New Roman" w:eastAsiaTheme="minorEastAsia" w:hAnsi="Times New Roman" w:cs="Times New Roman"/>
          <w:sz w:val="26"/>
          <w:szCs w:val="26"/>
        </w:rPr>
        <w:t>что сопровождается увеличением динамической поверхностной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967140">
        <w:rPr>
          <w:rFonts w:ascii="Times New Roman" w:eastAsiaTheme="minorEastAsia" w:hAnsi="Times New Roman" w:cs="Times New Roman"/>
          <w:sz w:val="26"/>
          <w:szCs w:val="26"/>
        </w:rPr>
        <w:t>упругости</w:t>
      </w:r>
      <w:r w:rsidR="00ED09BB">
        <w:rPr>
          <w:rFonts w:ascii="Times New Roman" w:eastAsiaTheme="minorEastAsia" w:hAnsi="Times New Roman" w:cs="Times New Roman"/>
          <w:sz w:val="26"/>
          <w:szCs w:val="26"/>
        </w:rPr>
        <w:t>.</w:t>
      </w:r>
      <w:r w:rsidR="00967140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ED09BB">
        <w:rPr>
          <w:rFonts w:ascii="Times New Roman" w:eastAsiaTheme="minorEastAsia" w:hAnsi="Times New Roman" w:cs="Times New Roman"/>
          <w:sz w:val="26"/>
          <w:szCs w:val="26"/>
        </w:rPr>
        <w:t xml:space="preserve">В дальнейшем из-за роста поверхностного давления </w:t>
      </w:r>
      <w:r w:rsidR="000D7379">
        <w:rPr>
          <w:rFonts w:ascii="Times New Roman" w:eastAsiaTheme="minorEastAsia" w:hAnsi="Times New Roman" w:cs="Times New Roman"/>
          <w:sz w:val="26"/>
          <w:szCs w:val="26"/>
        </w:rPr>
        <w:t>нач</w:t>
      </w:r>
      <w:r w:rsidR="00ED09BB">
        <w:rPr>
          <w:rFonts w:ascii="Times New Roman" w:eastAsiaTheme="minorEastAsia" w:hAnsi="Times New Roman" w:cs="Times New Roman"/>
          <w:sz w:val="26"/>
          <w:szCs w:val="26"/>
        </w:rPr>
        <w:t>и</w:t>
      </w:r>
      <w:r w:rsidR="000D7379">
        <w:rPr>
          <w:rFonts w:ascii="Times New Roman" w:eastAsiaTheme="minorEastAsia" w:hAnsi="Times New Roman" w:cs="Times New Roman"/>
          <w:sz w:val="26"/>
          <w:szCs w:val="26"/>
        </w:rPr>
        <w:t>н</w:t>
      </w:r>
      <w:r w:rsidR="00ED09BB">
        <w:rPr>
          <w:rFonts w:ascii="Times New Roman" w:eastAsiaTheme="minorEastAsia" w:hAnsi="Times New Roman" w:cs="Times New Roman"/>
          <w:sz w:val="26"/>
          <w:szCs w:val="26"/>
        </w:rPr>
        <w:t>а</w:t>
      </w:r>
      <w:r w:rsidR="000D7379">
        <w:rPr>
          <w:rFonts w:ascii="Times New Roman" w:eastAsiaTheme="minorEastAsia" w:hAnsi="Times New Roman" w:cs="Times New Roman"/>
          <w:sz w:val="26"/>
          <w:szCs w:val="26"/>
        </w:rPr>
        <w:t>ет образовываться даль</w:t>
      </w:r>
      <w:r w:rsidR="00ED09BB">
        <w:rPr>
          <w:rFonts w:ascii="Times New Roman" w:eastAsiaTheme="minorEastAsia" w:hAnsi="Times New Roman" w:cs="Times New Roman"/>
          <w:sz w:val="26"/>
          <w:szCs w:val="26"/>
        </w:rPr>
        <w:t xml:space="preserve">няя область поверхностного слоя. В результате при сжатии и растяжении 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поверхности </w:t>
      </w:r>
      <w:r w:rsidR="00ED09BB">
        <w:rPr>
          <w:rFonts w:ascii="Times New Roman" w:eastAsiaTheme="minorEastAsia" w:hAnsi="Times New Roman" w:cs="Times New Roman"/>
          <w:sz w:val="26"/>
          <w:szCs w:val="26"/>
        </w:rPr>
        <w:t>возникает новый механизм релаксации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поверхностных напряжений </w:t>
      </w:r>
      <w:r w:rsidR="00ED09BB">
        <w:rPr>
          <w:rFonts w:ascii="Times New Roman" w:eastAsiaTheme="minorEastAsia" w:hAnsi="Times New Roman" w:cs="Times New Roman"/>
          <w:sz w:val="26"/>
          <w:szCs w:val="26"/>
        </w:rPr>
        <w:t xml:space="preserve">за счет обмена сегментами между 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ближней </w:t>
      </w:r>
      <w:r w:rsidR="00ED09BB">
        <w:rPr>
          <w:rFonts w:ascii="Times New Roman" w:eastAsiaTheme="minorEastAsia" w:hAnsi="Times New Roman" w:cs="Times New Roman"/>
          <w:sz w:val="26"/>
          <w:szCs w:val="26"/>
        </w:rPr>
        <w:t xml:space="preserve">и дальней </w:t>
      </w:r>
      <w:r>
        <w:rPr>
          <w:rFonts w:ascii="Times New Roman" w:eastAsiaTheme="minorEastAsia" w:hAnsi="Times New Roman" w:cs="Times New Roman"/>
          <w:sz w:val="26"/>
          <w:szCs w:val="26"/>
        </w:rPr>
        <w:t>област</w:t>
      </w:r>
      <w:r w:rsidR="00ED09BB">
        <w:rPr>
          <w:rFonts w:ascii="Times New Roman" w:eastAsiaTheme="minorEastAsia" w:hAnsi="Times New Roman" w:cs="Times New Roman"/>
          <w:sz w:val="26"/>
          <w:szCs w:val="26"/>
        </w:rPr>
        <w:t>ями поверхностного слоя</w:t>
      </w:r>
      <w:r w:rsidR="000D7379">
        <w:rPr>
          <w:rFonts w:ascii="Times New Roman" w:eastAsiaTheme="minorEastAsia" w:hAnsi="Times New Roman" w:cs="Times New Roman"/>
          <w:sz w:val="26"/>
          <w:szCs w:val="26"/>
        </w:rPr>
        <w:t>, что</w:t>
      </w:r>
      <w:r w:rsidR="00967140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0D7379">
        <w:rPr>
          <w:rFonts w:ascii="Times New Roman" w:eastAsiaTheme="minorEastAsia" w:hAnsi="Times New Roman" w:cs="Times New Roman"/>
          <w:sz w:val="26"/>
          <w:szCs w:val="26"/>
        </w:rPr>
        <w:t xml:space="preserve">приводит к </w:t>
      </w:r>
      <w:r w:rsidR="00ED09BB">
        <w:rPr>
          <w:rFonts w:ascii="Times New Roman" w:eastAsiaTheme="minorEastAsia" w:hAnsi="Times New Roman" w:cs="Times New Roman"/>
          <w:sz w:val="26"/>
          <w:szCs w:val="26"/>
        </w:rPr>
        <w:t>у</w:t>
      </w:r>
      <w:r w:rsidR="000D7379">
        <w:rPr>
          <w:rFonts w:ascii="Times New Roman" w:eastAsiaTheme="minorEastAsia" w:hAnsi="Times New Roman" w:cs="Times New Roman"/>
          <w:sz w:val="26"/>
          <w:szCs w:val="26"/>
        </w:rPr>
        <w:t>меньш</w:t>
      </w:r>
      <w:r w:rsidR="00ED09BB">
        <w:rPr>
          <w:rFonts w:ascii="Times New Roman" w:eastAsiaTheme="minorEastAsia" w:hAnsi="Times New Roman" w:cs="Times New Roman"/>
          <w:sz w:val="26"/>
          <w:szCs w:val="26"/>
        </w:rPr>
        <w:t xml:space="preserve">ению </w:t>
      </w:r>
      <w:r w:rsidR="000D7379">
        <w:rPr>
          <w:rFonts w:ascii="Times New Roman" w:eastAsiaTheme="minorEastAsia" w:hAnsi="Times New Roman" w:cs="Times New Roman"/>
          <w:sz w:val="26"/>
          <w:szCs w:val="26"/>
        </w:rPr>
        <w:t>динамическ</w:t>
      </w:r>
      <w:r w:rsidR="00ED09BB">
        <w:rPr>
          <w:rFonts w:ascii="Times New Roman" w:eastAsiaTheme="minorEastAsia" w:hAnsi="Times New Roman" w:cs="Times New Roman"/>
          <w:sz w:val="26"/>
          <w:szCs w:val="26"/>
        </w:rPr>
        <w:t>ой</w:t>
      </w:r>
      <w:r w:rsidR="000D7379">
        <w:rPr>
          <w:rFonts w:ascii="Times New Roman" w:eastAsiaTheme="minorEastAsia" w:hAnsi="Times New Roman" w:cs="Times New Roman"/>
          <w:sz w:val="26"/>
          <w:szCs w:val="26"/>
        </w:rPr>
        <w:t xml:space="preserve"> поверхностн</w:t>
      </w:r>
      <w:r w:rsidR="00ED09BB">
        <w:rPr>
          <w:rFonts w:ascii="Times New Roman" w:eastAsiaTheme="minorEastAsia" w:hAnsi="Times New Roman" w:cs="Times New Roman"/>
          <w:sz w:val="26"/>
          <w:szCs w:val="26"/>
        </w:rPr>
        <w:t xml:space="preserve">ой упругости, т. е. </w:t>
      </w:r>
      <w:r w:rsidR="002C422B">
        <w:rPr>
          <w:rFonts w:ascii="Times New Roman" w:eastAsiaTheme="minorEastAsia" w:hAnsi="Times New Roman" w:cs="Times New Roman"/>
          <w:sz w:val="26"/>
          <w:szCs w:val="26"/>
        </w:rPr>
        <w:t xml:space="preserve">эта величина проходит через локальный максимум </w:t>
      </w:r>
      <w:r w:rsidR="000D7379" w:rsidRPr="000D7379">
        <w:rPr>
          <w:rFonts w:ascii="Times New Roman" w:eastAsiaTheme="minorEastAsia" w:hAnsi="Times New Roman" w:cs="Times New Roman"/>
          <w:sz w:val="26"/>
          <w:szCs w:val="26"/>
        </w:rPr>
        <w:t>[</w:t>
      </w:r>
      <w:r w:rsidR="009F6818">
        <w:rPr>
          <w:rFonts w:ascii="Times New Roman" w:eastAsiaTheme="minorEastAsia" w:hAnsi="Times New Roman" w:cs="Times New Roman"/>
          <w:sz w:val="26"/>
          <w:szCs w:val="26"/>
        </w:rPr>
        <w:t>6, </w:t>
      </w:r>
      <w:r w:rsidR="000D7379" w:rsidRPr="000D7379">
        <w:rPr>
          <w:rFonts w:ascii="Times New Roman" w:eastAsiaTheme="minorEastAsia" w:hAnsi="Times New Roman" w:cs="Times New Roman"/>
          <w:sz w:val="26"/>
          <w:szCs w:val="26"/>
        </w:rPr>
        <w:t>16]</w:t>
      </w:r>
      <w:r w:rsidR="000D7379">
        <w:rPr>
          <w:rFonts w:ascii="Times New Roman" w:eastAsiaTheme="minorEastAsia" w:hAnsi="Times New Roman" w:cs="Times New Roman"/>
          <w:sz w:val="26"/>
          <w:szCs w:val="26"/>
        </w:rPr>
        <w:t>.</w:t>
      </w:r>
      <w:r w:rsidR="00967140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</w:p>
    <w:p w14:paraId="344C5ECF" w14:textId="2E05C345" w:rsidR="009F6818" w:rsidRPr="009F6818" w:rsidRDefault="002C422B" w:rsidP="009F6818">
      <w:pPr>
        <w:pStyle w:val="afb"/>
        <w:spacing w:line="360" w:lineRule="auto"/>
        <w:ind w:left="0" w:firstLine="720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>К настоящему времени предложено несколько методов измерения дилатационной динамической поверхностной упругости (методы продольных и поперечных поверхностных волн, методы осциллирующей капли и пузырька, метод колеблющего</w:t>
      </w:r>
      <w:r w:rsidR="009F6818">
        <w:rPr>
          <w:rFonts w:ascii="Times New Roman" w:eastAsiaTheme="minorEastAsia" w:hAnsi="Times New Roman" w:cs="Times New Roman"/>
          <w:sz w:val="26"/>
          <w:szCs w:val="26"/>
        </w:rPr>
        <w:t xml:space="preserve">ся кольца и некоторые другие). 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Метод осциллирующего барьера, по-видимому, оказывается одним из наиболее популярных. В этом случае в </w:t>
      </w:r>
      <w:r w:rsidR="000D7379">
        <w:rPr>
          <w:rFonts w:ascii="Times New Roman" w:eastAsiaTheme="minorEastAsia" w:hAnsi="Times New Roman" w:cs="Times New Roman"/>
          <w:sz w:val="26"/>
          <w:szCs w:val="26"/>
        </w:rPr>
        <w:t>ванн</w:t>
      </w:r>
      <w:r w:rsidR="007C1646">
        <w:rPr>
          <w:rFonts w:ascii="Times New Roman" w:eastAsiaTheme="minorEastAsia" w:hAnsi="Times New Roman" w:cs="Times New Roman"/>
          <w:sz w:val="26"/>
          <w:szCs w:val="26"/>
        </w:rPr>
        <w:t>е</w:t>
      </w:r>
      <w:r w:rsidR="000D7379">
        <w:rPr>
          <w:rFonts w:ascii="Times New Roman" w:eastAsiaTheme="minorEastAsia" w:hAnsi="Times New Roman" w:cs="Times New Roman"/>
          <w:sz w:val="26"/>
          <w:szCs w:val="26"/>
        </w:rPr>
        <w:t xml:space="preserve"> Ленгмюра</w:t>
      </w:r>
      <w:r w:rsidR="007C1646">
        <w:rPr>
          <w:rFonts w:ascii="Times New Roman" w:eastAsiaTheme="minorEastAsia" w:hAnsi="Times New Roman" w:cs="Times New Roman"/>
          <w:sz w:val="26"/>
          <w:szCs w:val="26"/>
        </w:rPr>
        <w:t xml:space="preserve"> с исследуемым растворо</w:t>
      </w:r>
      <w:r>
        <w:rPr>
          <w:rFonts w:ascii="Times New Roman" w:eastAsiaTheme="minorEastAsia" w:hAnsi="Times New Roman" w:cs="Times New Roman"/>
          <w:sz w:val="26"/>
          <w:szCs w:val="26"/>
        </w:rPr>
        <w:t>м</w:t>
      </w:r>
      <w:r w:rsidR="007C1646">
        <w:rPr>
          <w:rFonts w:ascii="Times New Roman" w:eastAsiaTheme="minorEastAsia" w:hAnsi="Times New Roman" w:cs="Times New Roman"/>
          <w:sz w:val="26"/>
          <w:szCs w:val="26"/>
        </w:rPr>
        <w:t xml:space="preserve"> вдоль плоских краев ванны перемеща</w:t>
      </w:r>
      <w:r>
        <w:rPr>
          <w:rFonts w:ascii="Times New Roman" w:eastAsiaTheme="minorEastAsia" w:hAnsi="Times New Roman" w:cs="Times New Roman"/>
          <w:sz w:val="26"/>
          <w:szCs w:val="26"/>
        </w:rPr>
        <w:t>ются один или два</w:t>
      </w:r>
      <w:r w:rsidR="007C1646">
        <w:rPr>
          <w:rFonts w:ascii="Times New Roman" w:eastAsiaTheme="minorEastAsia" w:hAnsi="Times New Roman" w:cs="Times New Roman"/>
          <w:sz w:val="26"/>
          <w:szCs w:val="26"/>
        </w:rPr>
        <w:t xml:space="preserve"> фторопластовы</w:t>
      </w:r>
      <w:r>
        <w:rPr>
          <w:rFonts w:ascii="Times New Roman" w:eastAsiaTheme="minorEastAsia" w:hAnsi="Times New Roman" w:cs="Times New Roman"/>
          <w:sz w:val="26"/>
          <w:szCs w:val="26"/>
        </w:rPr>
        <w:t>х</w:t>
      </w:r>
      <w:r w:rsidR="007C1646">
        <w:rPr>
          <w:rFonts w:ascii="Times New Roman" w:eastAsiaTheme="minorEastAsia" w:hAnsi="Times New Roman" w:cs="Times New Roman"/>
          <w:sz w:val="26"/>
          <w:szCs w:val="26"/>
        </w:rPr>
        <w:t xml:space="preserve"> барьер</w:t>
      </w:r>
      <w:r>
        <w:rPr>
          <w:rFonts w:ascii="Times New Roman" w:eastAsiaTheme="minorEastAsia" w:hAnsi="Times New Roman" w:cs="Times New Roman"/>
          <w:sz w:val="26"/>
          <w:szCs w:val="26"/>
        </w:rPr>
        <w:t>а</w:t>
      </w:r>
      <w:r w:rsidR="007C1646">
        <w:rPr>
          <w:rFonts w:ascii="Times New Roman" w:eastAsiaTheme="minorEastAsia" w:hAnsi="Times New Roman" w:cs="Times New Roman"/>
          <w:sz w:val="26"/>
          <w:szCs w:val="26"/>
        </w:rPr>
        <w:t>, созда</w:t>
      </w:r>
      <w:r>
        <w:rPr>
          <w:rFonts w:ascii="Times New Roman" w:eastAsiaTheme="minorEastAsia" w:hAnsi="Times New Roman" w:cs="Times New Roman"/>
          <w:sz w:val="26"/>
          <w:szCs w:val="26"/>
        </w:rPr>
        <w:t>ющих</w:t>
      </w:r>
      <w:r w:rsidR="007C1646">
        <w:rPr>
          <w:rFonts w:ascii="Times New Roman" w:eastAsiaTheme="minorEastAsia" w:hAnsi="Times New Roman" w:cs="Times New Roman"/>
          <w:sz w:val="26"/>
          <w:szCs w:val="26"/>
        </w:rPr>
        <w:t xml:space="preserve"> синусоидальные колебания площади поверхности раствора с заданными частотой и амплитудой. Возникающие в 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результате </w:t>
      </w:r>
      <w:r w:rsidR="007C1646">
        <w:rPr>
          <w:rFonts w:ascii="Times New Roman" w:eastAsiaTheme="minorEastAsia" w:hAnsi="Times New Roman" w:cs="Times New Roman"/>
          <w:sz w:val="26"/>
          <w:szCs w:val="26"/>
        </w:rPr>
        <w:t xml:space="preserve">колебания поверхностного натяжения </w:t>
      </w:r>
      <w:r w:rsidR="009A1FD5">
        <w:rPr>
          <w:rFonts w:ascii="Times New Roman" w:eastAsiaTheme="minorEastAsia" w:hAnsi="Times New Roman" w:cs="Times New Roman"/>
          <w:sz w:val="26"/>
          <w:szCs w:val="26"/>
        </w:rPr>
        <w:t xml:space="preserve">в ванне Ленгмюра </w:t>
      </w:r>
      <w:r w:rsidR="007C1646">
        <w:rPr>
          <w:rFonts w:ascii="Times New Roman" w:eastAsiaTheme="minorEastAsia" w:hAnsi="Times New Roman" w:cs="Times New Roman"/>
          <w:sz w:val="26"/>
          <w:szCs w:val="26"/>
        </w:rPr>
        <w:t xml:space="preserve">определяются </w:t>
      </w:r>
      <w:r w:rsidR="007C1646">
        <w:rPr>
          <w:rFonts w:ascii="Times New Roman" w:eastAsiaTheme="minorEastAsia" w:hAnsi="Times New Roman" w:cs="Times New Roman"/>
          <w:sz w:val="26"/>
          <w:szCs w:val="26"/>
        </w:rPr>
        <w:lastRenderedPageBreak/>
        <w:t>с помощью метода пластин</w:t>
      </w:r>
      <w:r w:rsidR="009A1FD5">
        <w:rPr>
          <w:rFonts w:ascii="Times New Roman" w:eastAsiaTheme="minorEastAsia" w:hAnsi="Times New Roman" w:cs="Times New Roman"/>
          <w:sz w:val="26"/>
          <w:szCs w:val="26"/>
        </w:rPr>
        <w:t>ки</w:t>
      </w:r>
      <w:r w:rsidR="007C1646">
        <w:rPr>
          <w:rFonts w:ascii="Times New Roman" w:eastAsiaTheme="minorEastAsia" w:hAnsi="Times New Roman" w:cs="Times New Roman"/>
          <w:sz w:val="26"/>
          <w:szCs w:val="26"/>
        </w:rPr>
        <w:t xml:space="preserve"> Вильгельми. </w:t>
      </w:r>
      <w:r w:rsidR="009A1FD5">
        <w:rPr>
          <w:rFonts w:ascii="Times New Roman" w:eastAsiaTheme="minorEastAsia" w:hAnsi="Times New Roman" w:cs="Times New Roman"/>
          <w:sz w:val="26"/>
          <w:szCs w:val="26"/>
        </w:rPr>
        <w:t>В</w:t>
      </w:r>
      <w:r w:rsidR="00172C51">
        <w:rPr>
          <w:rFonts w:ascii="Times New Roman" w:eastAsiaTheme="minorEastAsia" w:hAnsi="Times New Roman" w:cs="Times New Roman"/>
          <w:sz w:val="26"/>
          <w:szCs w:val="26"/>
        </w:rPr>
        <w:t xml:space="preserve"> метод</w:t>
      </w:r>
      <w:r w:rsidR="009A1FD5">
        <w:rPr>
          <w:rFonts w:ascii="Times New Roman" w:eastAsiaTheme="minorEastAsia" w:hAnsi="Times New Roman" w:cs="Times New Roman"/>
          <w:sz w:val="26"/>
          <w:szCs w:val="26"/>
        </w:rPr>
        <w:t>е</w:t>
      </w:r>
      <w:r w:rsidR="00172C51">
        <w:rPr>
          <w:rFonts w:ascii="Times New Roman" w:eastAsiaTheme="minorEastAsia" w:hAnsi="Times New Roman" w:cs="Times New Roman"/>
          <w:sz w:val="26"/>
          <w:szCs w:val="26"/>
        </w:rPr>
        <w:t xml:space="preserve"> осциллирующего барьера применяют колебания площади поверхности с частотой не более 0,2 Гц, поскольку при больших частотах колебаний площади поверхности</w:t>
      </w:r>
      <w:r w:rsidR="009A1FD5">
        <w:rPr>
          <w:rFonts w:ascii="Times New Roman" w:eastAsiaTheme="minorEastAsia" w:hAnsi="Times New Roman" w:cs="Times New Roman"/>
          <w:sz w:val="26"/>
          <w:szCs w:val="26"/>
        </w:rPr>
        <w:t xml:space="preserve"> длина продольных волн становится сравнимой с длиной ванны Ленгмюра</w:t>
      </w:r>
      <w:r w:rsidR="00172C51">
        <w:rPr>
          <w:rFonts w:ascii="Times New Roman" w:eastAsiaTheme="minorEastAsia" w:hAnsi="Times New Roman" w:cs="Times New Roman"/>
          <w:sz w:val="26"/>
          <w:szCs w:val="26"/>
        </w:rPr>
        <w:t xml:space="preserve">, </w:t>
      </w:r>
      <w:r w:rsidR="009F6818">
        <w:rPr>
          <w:rFonts w:ascii="Times New Roman" w:eastAsiaTheme="minorEastAsia" w:hAnsi="Times New Roman" w:cs="Times New Roman"/>
          <w:sz w:val="26"/>
          <w:szCs w:val="26"/>
        </w:rPr>
        <w:t>то есть</w:t>
      </w:r>
      <w:r w:rsidR="009A1FD5">
        <w:rPr>
          <w:rFonts w:ascii="Times New Roman" w:eastAsiaTheme="minorEastAsia" w:hAnsi="Times New Roman" w:cs="Times New Roman"/>
          <w:sz w:val="26"/>
          <w:szCs w:val="26"/>
        </w:rPr>
        <w:t xml:space="preserve"> поверхностное натяжение в данный момент времени меняется от точки к точке, что не позволяет использовать соотношение (2) для определения динамической поверхностной упругости.</w:t>
      </w:r>
      <w:r w:rsidR="00172C51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</w:p>
    <w:p w14:paraId="20A6F725" w14:textId="09708A43" w:rsidR="00171A37" w:rsidRDefault="00171A37">
      <w:pPr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br w:type="page"/>
      </w:r>
    </w:p>
    <w:p w14:paraId="1A18C2F6" w14:textId="0CA29DCA" w:rsidR="0083657E" w:rsidRDefault="0083657E" w:rsidP="00171A37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B04DE">
        <w:rPr>
          <w:rFonts w:ascii="Times New Roman" w:hAnsi="Times New Roman" w:cs="Times New Roman"/>
          <w:b/>
          <w:sz w:val="26"/>
          <w:szCs w:val="26"/>
        </w:rPr>
        <w:lastRenderedPageBreak/>
        <w:t>2 Экспериментальная часть</w:t>
      </w:r>
    </w:p>
    <w:p w14:paraId="558C0335" w14:textId="77777777" w:rsidR="00171A37" w:rsidRPr="003B04DE" w:rsidRDefault="00171A37" w:rsidP="00171A37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AA06B17" w14:textId="0A6D064F" w:rsidR="00A45DF7" w:rsidRPr="00A45DF7" w:rsidRDefault="00FE65C7" w:rsidP="00A45DF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A45DF7" w:rsidRPr="00A45DF7">
        <w:rPr>
          <w:rFonts w:ascii="Times New Roman" w:hAnsi="Times New Roman" w:cs="Times New Roman"/>
          <w:sz w:val="26"/>
          <w:szCs w:val="26"/>
        </w:rPr>
        <w:t>.1 Измерение поверхностного натяжения</w:t>
      </w:r>
    </w:p>
    <w:p w14:paraId="17391EC2" w14:textId="584C1F99" w:rsidR="00A45DF7" w:rsidRPr="00A45DF7" w:rsidRDefault="00A45DF7" w:rsidP="00A45DF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A45DF7">
        <w:rPr>
          <w:rFonts w:ascii="Times New Roman" w:hAnsi="Times New Roman" w:cs="Times New Roman"/>
          <w:sz w:val="26"/>
          <w:szCs w:val="26"/>
        </w:rPr>
        <w:t xml:space="preserve">Поверхностное натяжение измерялось методом пластины Вильгельми. Метод основан на определении силы </w:t>
      </w:r>
      <w:r w:rsidRPr="00A45DF7">
        <w:rPr>
          <w:rFonts w:ascii="Times New Roman" w:hAnsi="Times New Roman" w:cs="Times New Roman"/>
          <w:i/>
          <w:sz w:val="26"/>
          <w:szCs w:val="26"/>
          <w:lang w:val="en-US"/>
        </w:rPr>
        <w:t>F</w:t>
      </w:r>
      <w:r w:rsidRPr="00A45DF7">
        <w:rPr>
          <w:rFonts w:ascii="Times New Roman" w:hAnsi="Times New Roman" w:cs="Times New Roman"/>
          <w:sz w:val="26"/>
          <w:szCs w:val="26"/>
        </w:rPr>
        <w:t>, действующей на пластинку, касающуюся поверхности жидкости. Поверхностное натяжение</w:t>
      </w:r>
      <w:r w:rsidRPr="00A45DF7">
        <w:rPr>
          <w:rFonts w:ascii="Times New Roman" w:hAnsi="Times New Roman" w:cs="Times New Roman"/>
          <w:i/>
          <w:sz w:val="26"/>
          <w:szCs w:val="26"/>
        </w:rPr>
        <w:t xml:space="preserve"> γ</w:t>
      </w:r>
      <w:r w:rsidRPr="00A45DF7">
        <w:rPr>
          <w:rFonts w:ascii="Times New Roman" w:hAnsi="Times New Roman" w:cs="Times New Roman"/>
          <w:sz w:val="26"/>
          <w:szCs w:val="26"/>
        </w:rPr>
        <w:t xml:space="preserve"> определялось по следующему уравнению</w:t>
      </w:r>
      <w:r w:rsidRPr="005B6466">
        <w:rPr>
          <w:rFonts w:ascii="Times New Roman" w:hAnsi="Times New Roman" w:cs="Times New Roman"/>
          <w:sz w:val="26"/>
          <w:szCs w:val="26"/>
        </w:rPr>
        <w:t xml:space="preserve">, </w:t>
      </w:r>
      <w:r w:rsidR="0019231B" w:rsidRPr="005B6466">
        <w:rPr>
          <w:rFonts w:ascii="Times New Roman" w:hAnsi="Times New Roman" w:cs="Times New Roman"/>
          <w:sz w:val="26"/>
          <w:szCs w:val="26"/>
        </w:rPr>
        <w:t>в котором</w:t>
      </w:r>
      <w:r w:rsidR="0019231B">
        <w:rPr>
          <w:rFonts w:ascii="Times New Roman" w:hAnsi="Times New Roman" w:cs="Times New Roman"/>
          <w:sz w:val="26"/>
          <w:szCs w:val="26"/>
        </w:rPr>
        <w:t xml:space="preserve"> </w:t>
      </w:r>
      <w:r w:rsidRPr="00A45DF7">
        <w:rPr>
          <w:rFonts w:ascii="Times New Roman" w:hAnsi="Times New Roman" w:cs="Times New Roman"/>
          <w:sz w:val="26"/>
          <w:szCs w:val="26"/>
        </w:rPr>
        <w:t xml:space="preserve">угол смачивания </w:t>
      </w:r>
      <m:oMath>
        <m:r>
          <w:rPr>
            <w:rFonts w:ascii="Cambria Math" w:hAnsi="Cambria Math" w:cs="Times New Roman"/>
            <w:sz w:val="26"/>
            <w:szCs w:val="26"/>
          </w:rPr>
          <m:t>θ</m:t>
        </m:r>
      </m:oMath>
      <w:r w:rsidRPr="00A45DF7">
        <w:rPr>
          <w:rFonts w:ascii="Times New Roman" w:hAnsi="Times New Roman" w:cs="Times New Roman"/>
          <w:sz w:val="26"/>
          <w:szCs w:val="26"/>
        </w:rPr>
        <w:t xml:space="preserve"> полагался равным нулю:</w:t>
      </w:r>
    </w:p>
    <w:p w14:paraId="055DC44F" w14:textId="77777777" w:rsidR="00A45DF7" w:rsidRPr="00A45DF7" w:rsidRDefault="00A45DF7" w:rsidP="00A45DF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m:oMathPara>
        <m:oMath>
          <m:r>
            <w:rPr>
              <w:rFonts w:ascii="Cambria Math" w:hAnsi="Cambria Math" w:cs="Times New Roman"/>
              <w:sz w:val="26"/>
              <w:szCs w:val="26"/>
            </w:rPr>
            <m:t>γ=</m:t>
          </m:r>
          <m:f>
            <m:fPr>
              <m:ctrlPr>
                <w:rPr>
                  <w:rFonts w:ascii="Cambria Math" w:hAnsi="Cambria Math" w:cs="Times New Roman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imes New Roman"/>
                  <w:sz w:val="26"/>
                  <w:szCs w:val="26"/>
                  <w:lang w:val="en-US"/>
                </w:rPr>
                <m:t>F</m:t>
              </m:r>
            </m:num>
            <m:den>
              <m:r>
                <w:rPr>
                  <w:rFonts w:ascii="Cambria Math" w:hAnsi="Cambria Math" w:cs="Times New Roman"/>
                  <w:sz w:val="26"/>
                  <w:szCs w:val="26"/>
                </w:rPr>
                <m:t>L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6"/>
                      <w:szCs w:val="26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θ</m:t>
                  </m:r>
                </m:e>
              </m:func>
            </m:den>
          </m:f>
        </m:oMath>
      </m:oMathPara>
    </w:p>
    <w:p w14:paraId="7940B747" w14:textId="77777777" w:rsidR="00A45DF7" w:rsidRPr="00A45DF7" w:rsidRDefault="00A45DF7" w:rsidP="00A45DF7">
      <w:pPr>
        <w:spacing w:line="360" w:lineRule="auto"/>
        <w:ind w:firstLine="720"/>
        <w:jc w:val="both"/>
        <w:rPr>
          <w:rFonts w:ascii="Times New Roman" w:hAnsi="Times New Roman" w:cs="Times New Roman"/>
          <w:i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6"/>
              <w:szCs w:val="26"/>
            </w:rPr>
            <m:t xml:space="preserve"> где L-периметр смачивания пластинки</m:t>
          </m:r>
        </m:oMath>
      </m:oMathPara>
    </w:p>
    <w:p w14:paraId="42C421EB" w14:textId="0E3ECBFF" w:rsidR="00A45DF7" w:rsidRDefault="00A45DF7" w:rsidP="00A45DF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A45DF7">
        <w:rPr>
          <w:rFonts w:ascii="Times New Roman" w:hAnsi="Times New Roman" w:cs="Times New Roman"/>
          <w:sz w:val="26"/>
          <w:szCs w:val="26"/>
        </w:rPr>
        <w:t>Для измерений использовалась пластинка из фильтровальной бумаги.</w:t>
      </w:r>
    </w:p>
    <w:p w14:paraId="1A24B33B" w14:textId="77777777" w:rsidR="00171A37" w:rsidRPr="00A45DF7" w:rsidRDefault="00171A37" w:rsidP="00A45DF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79560969" w14:textId="6FDCA096" w:rsidR="00A45DF7" w:rsidRPr="00A45DF7" w:rsidRDefault="00FE65C7" w:rsidP="00A45DF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A45DF7" w:rsidRPr="00A45DF7">
        <w:rPr>
          <w:rFonts w:ascii="Times New Roman" w:hAnsi="Times New Roman" w:cs="Times New Roman"/>
          <w:sz w:val="26"/>
          <w:szCs w:val="26"/>
        </w:rPr>
        <w:t>.2 Измерение</w:t>
      </w:r>
      <w:r>
        <w:rPr>
          <w:rFonts w:ascii="Times New Roman" w:hAnsi="Times New Roman" w:cs="Times New Roman"/>
          <w:sz w:val="26"/>
          <w:szCs w:val="26"/>
        </w:rPr>
        <w:t xml:space="preserve"> дилатационной</w:t>
      </w:r>
      <w:r w:rsidR="00A45DF7" w:rsidRPr="00A45DF7">
        <w:rPr>
          <w:rFonts w:ascii="Times New Roman" w:hAnsi="Times New Roman" w:cs="Times New Roman"/>
          <w:sz w:val="26"/>
          <w:szCs w:val="26"/>
        </w:rPr>
        <w:t xml:space="preserve"> динамической поверхностной упругости</w:t>
      </w:r>
    </w:p>
    <w:p w14:paraId="74B40790" w14:textId="77777777" w:rsidR="00A45DF7" w:rsidRPr="00A45DF7" w:rsidRDefault="00A45DF7" w:rsidP="00A45DF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A45DF7">
        <w:rPr>
          <w:rFonts w:ascii="Times New Roman" w:hAnsi="Times New Roman" w:cs="Times New Roman"/>
          <w:sz w:val="26"/>
          <w:szCs w:val="26"/>
        </w:rPr>
        <w:t xml:space="preserve">Для измерения комплексной дилатационной динамической поверхностной упругости использовался метод осциллирующего барьера. Данный метод основан на определении амплитуды и фазы колебаний поверхностного давления </w:t>
      </w:r>
      <w:r w:rsidRPr="00A45DF7">
        <w:rPr>
          <w:rFonts w:ascii="Times New Roman" w:hAnsi="Times New Roman" w:cs="Times New Roman"/>
          <w:i/>
          <w:sz w:val="26"/>
          <w:szCs w:val="26"/>
        </w:rPr>
        <w:t>π</w:t>
      </w:r>
      <w:r w:rsidRPr="00A45DF7">
        <w:rPr>
          <w:rFonts w:ascii="Times New Roman" w:hAnsi="Times New Roman" w:cs="Times New Roman"/>
          <w:sz w:val="26"/>
          <w:szCs w:val="26"/>
        </w:rPr>
        <w:t xml:space="preserve">, вызванных гармоническими колебаниями площади поверхности </w:t>
      </w:r>
      <w:r w:rsidRPr="00A45DF7">
        <w:rPr>
          <w:rFonts w:ascii="Times New Roman" w:hAnsi="Times New Roman" w:cs="Times New Roman"/>
          <w:i/>
          <w:sz w:val="26"/>
          <w:szCs w:val="26"/>
          <w:lang w:val="en-US"/>
        </w:rPr>
        <w:t>A</w:t>
      </w:r>
      <w:r w:rsidRPr="00A45DF7">
        <w:rPr>
          <w:rFonts w:ascii="Times New Roman" w:hAnsi="Times New Roman" w:cs="Times New Roman"/>
          <w:sz w:val="26"/>
          <w:szCs w:val="26"/>
        </w:rPr>
        <w:t xml:space="preserve"> в ванне Ленгмюра. Модуль динамической поверхностной упругости определяется следующим соотношением: </w:t>
      </w:r>
    </w:p>
    <w:p w14:paraId="39931A6C" w14:textId="6F6EE837" w:rsidR="00A45DF7" w:rsidRPr="00A45DF7" w:rsidRDefault="005B263C" w:rsidP="00A45DF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6"/>
                  <w:szCs w:val="26"/>
                </w:rPr>
                <m:t>ε</m:t>
              </m:r>
              <m:ctrlPr>
                <w:rPr>
                  <w:rFonts w:ascii="Cambria Math" w:hAnsi="Cambria Math" w:cs="Times New Roman"/>
                  <w:i/>
                  <w:sz w:val="26"/>
                  <w:szCs w:val="26"/>
                </w:rPr>
              </m:ctrlPr>
            </m:e>
          </m:d>
          <m:r>
            <w:rPr>
              <w:rFonts w:ascii="Cambria Math" w:hAnsi="Cambria Math" w:cs="Times New Roman"/>
              <w:sz w:val="26"/>
              <w:szCs w:val="26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imes New Roman"/>
                  <w:sz w:val="26"/>
                  <w:szCs w:val="26"/>
                </w:rPr>
                <m:t>Δπ</m:t>
              </m:r>
            </m:num>
            <m:den>
              <m:r>
                <w:rPr>
                  <w:rFonts w:ascii="Cambria Math" w:hAnsi="Cambria Math" w:cs="Times New Roman"/>
                  <w:sz w:val="26"/>
                  <w:szCs w:val="26"/>
                </w:rPr>
                <m:t>Δ</m:t>
              </m:r>
              <m:r>
                <w:rPr>
                  <w:rFonts w:ascii="Cambria Math" w:hAnsi="Cambria Math" w:cs="Times New Roman"/>
                  <w:sz w:val="26"/>
                  <w:szCs w:val="26"/>
                  <w:lang w:val="en-US"/>
                </w:rPr>
                <m:t>A</m:t>
              </m:r>
            </m:den>
          </m:f>
          <m:r>
            <w:rPr>
              <w:rFonts w:ascii="Cambria Math" w:hAnsi="Cambria Math" w:cs="Times New Roman"/>
              <w:sz w:val="26"/>
              <w:szCs w:val="26"/>
              <w:lang w:val="en-US"/>
            </w:rPr>
            <m:t xml:space="preserve"> A</m:t>
          </m:r>
        </m:oMath>
      </m:oMathPara>
    </w:p>
    <w:p w14:paraId="5B69657E" w14:textId="1ADEE4C6" w:rsidR="00A45DF7" w:rsidRDefault="00A45DF7" w:rsidP="00A45DF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A45DF7">
        <w:rPr>
          <w:rFonts w:ascii="Times New Roman" w:hAnsi="Times New Roman" w:cs="Times New Roman"/>
          <w:sz w:val="26"/>
          <w:szCs w:val="26"/>
        </w:rPr>
        <w:t xml:space="preserve">Измерения проводились при частоте колебаний </w:t>
      </w:r>
      <w:r w:rsidR="004B0533">
        <w:rPr>
          <w:rFonts w:ascii="Times New Roman" w:hAnsi="Times New Roman" w:cs="Times New Roman"/>
          <w:sz w:val="26"/>
          <w:szCs w:val="26"/>
        </w:rPr>
        <w:t>0,03</w:t>
      </w:r>
      <w:r w:rsidRPr="004B0533">
        <w:rPr>
          <w:rFonts w:ascii="Times New Roman" w:hAnsi="Times New Roman" w:cs="Times New Roman"/>
          <w:sz w:val="26"/>
          <w:szCs w:val="26"/>
        </w:rPr>
        <w:t> Гц</w:t>
      </w:r>
      <w:r w:rsidRPr="00A45DF7">
        <w:rPr>
          <w:rFonts w:ascii="Times New Roman" w:hAnsi="Times New Roman" w:cs="Times New Roman"/>
          <w:sz w:val="26"/>
          <w:szCs w:val="26"/>
        </w:rPr>
        <w:t xml:space="preserve"> и изменении площади поверхности </w:t>
      </w:r>
      <w:r w:rsidR="002C422B" w:rsidRPr="004B0533">
        <w:rPr>
          <w:rFonts w:ascii="Times New Roman" w:hAnsi="Times New Roman" w:cs="Times New Roman"/>
          <w:sz w:val="26"/>
          <w:szCs w:val="26"/>
        </w:rPr>
        <w:t>±</w:t>
      </w:r>
      <w:commentRangeStart w:id="1"/>
      <w:r w:rsidR="004B0533" w:rsidRPr="004B0533">
        <w:rPr>
          <w:rFonts w:ascii="Times New Roman" w:hAnsi="Times New Roman" w:cs="Times New Roman"/>
          <w:sz w:val="26"/>
          <w:szCs w:val="26"/>
        </w:rPr>
        <w:t>2</w:t>
      </w:r>
      <w:commentRangeEnd w:id="1"/>
      <w:r w:rsidR="00F00A37">
        <w:rPr>
          <w:rStyle w:val="af4"/>
        </w:rPr>
        <w:commentReference w:id="1"/>
      </w:r>
      <w:r w:rsidRPr="004B0533">
        <w:rPr>
          <w:rFonts w:ascii="Times New Roman" w:hAnsi="Times New Roman" w:cs="Times New Roman"/>
          <w:sz w:val="26"/>
          <w:szCs w:val="26"/>
        </w:rPr>
        <w:t>%.</w:t>
      </w:r>
    </w:p>
    <w:p w14:paraId="73FB4370" w14:textId="77777777" w:rsidR="00171A37" w:rsidRPr="00A45DF7" w:rsidRDefault="00171A37" w:rsidP="00A45DF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75677ED1" w14:textId="426D7655" w:rsidR="00A45DF7" w:rsidRPr="00A45DF7" w:rsidRDefault="00FE65C7" w:rsidP="00A45DF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A45DF7" w:rsidRPr="00A45DF7">
        <w:rPr>
          <w:rFonts w:ascii="Times New Roman" w:hAnsi="Times New Roman" w:cs="Times New Roman"/>
          <w:sz w:val="26"/>
          <w:szCs w:val="26"/>
        </w:rPr>
        <w:t>.3 Микроскопия под углом Брюстера</w:t>
      </w:r>
    </w:p>
    <w:p w14:paraId="1E791548" w14:textId="699CBEBA" w:rsidR="00A45DF7" w:rsidRPr="00A45DF7" w:rsidRDefault="00A45DF7" w:rsidP="00A45DF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A45DF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Макроскопическая морфология смешанных пленок БСА и фуллерена была исследована с помощью микроскопии под углом Брюстера. </w:t>
      </w:r>
      <w:r w:rsidR="0019231B" w:rsidRPr="006719F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этом методе</w:t>
      </w:r>
      <w:r w:rsidR="0019231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для </w:t>
      </w:r>
      <w:r w:rsidRPr="00A45DF7">
        <w:rPr>
          <w:rFonts w:ascii="Times New Roman" w:hAnsi="Times New Roman" w:cs="Times New Roman"/>
          <w:sz w:val="26"/>
          <w:szCs w:val="26"/>
        </w:rPr>
        <w:t xml:space="preserve">формирования изображения пленки используется линейно поляризованное излучение, падающее на поверхность жидкости под углом Брюстера. При этом </w:t>
      </w:r>
      <w:r w:rsidRPr="006719FF">
        <w:rPr>
          <w:rFonts w:ascii="Times New Roman" w:hAnsi="Times New Roman" w:cs="Times New Roman"/>
          <w:sz w:val="26"/>
          <w:szCs w:val="26"/>
        </w:rPr>
        <w:t xml:space="preserve">отражение </w:t>
      </w:r>
      <w:r w:rsidR="0019231B" w:rsidRPr="006719FF">
        <w:rPr>
          <w:rFonts w:ascii="Times New Roman" w:hAnsi="Times New Roman" w:cs="Times New Roman"/>
          <w:sz w:val="26"/>
          <w:szCs w:val="26"/>
        </w:rPr>
        <w:t xml:space="preserve">света </w:t>
      </w:r>
      <w:r w:rsidRPr="006719FF">
        <w:rPr>
          <w:rFonts w:ascii="Times New Roman" w:hAnsi="Times New Roman" w:cs="Times New Roman"/>
          <w:sz w:val="26"/>
          <w:szCs w:val="26"/>
        </w:rPr>
        <w:t>происходит</w:t>
      </w:r>
      <w:r w:rsidRPr="00A45DF7">
        <w:rPr>
          <w:rFonts w:ascii="Times New Roman" w:hAnsi="Times New Roman" w:cs="Times New Roman"/>
          <w:sz w:val="26"/>
          <w:szCs w:val="26"/>
        </w:rPr>
        <w:t xml:space="preserve"> только от </w:t>
      </w:r>
      <w:r w:rsidRPr="006719FF">
        <w:rPr>
          <w:rFonts w:ascii="Times New Roman" w:hAnsi="Times New Roman" w:cs="Times New Roman"/>
          <w:sz w:val="26"/>
          <w:szCs w:val="26"/>
        </w:rPr>
        <w:t xml:space="preserve">таких </w:t>
      </w:r>
      <w:r w:rsidR="0019231B" w:rsidRPr="006719FF">
        <w:rPr>
          <w:rFonts w:ascii="Times New Roman" w:hAnsi="Times New Roman" w:cs="Times New Roman"/>
          <w:sz w:val="26"/>
          <w:szCs w:val="26"/>
        </w:rPr>
        <w:t>участков</w:t>
      </w:r>
      <w:r w:rsidR="0019231B">
        <w:rPr>
          <w:rFonts w:ascii="Times New Roman" w:hAnsi="Times New Roman" w:cs="Times New Roman"/>
          <w:sz w:val="26"/>
          <w:szCs w:val="26"/>
        </w:rPr>
        <w:t xml:space="preserve"> </w:t>
      </w:r>
      <w:r w:rsidRPr="00A45DF7">
        <w:rPr>
          <w:rFonts w:ascii="Times New Roman" w:hAnsi="Times New Roman" w:cs="Times New Roman"/>
          <w:sz w:val="26"/>
          <w:szCs w:val="26"/>
        </w:rPr>
        <w:t xml:space="preserve">на поверхности, для которых угол Брюстера отличается от такового для </w:t>
      </w:r>
      <w:r w:rsidRPr="006719FF">
        <w:rPr>
          <w:rFonts w:ascii="Times New Roman" w:hAnsi="Times New Roman" w:cs="Times New Roman"/>
          <w:sz w:val="26"/>
          <w:szCs w:val="26"/>
        </w:rPr>
        <w:t xml:space="preserve">чистой </w:t>
      </w:r>
      <w:r w:rsidR="0019231B" w:rsidRPr="006719FF">
        <w:rPr>
          <w:rFonts w:ascii="Times New Roman" w:hAnsi="Times New Roman" w:cs="Times New Roman"/>
          <w:sz w:val="26"/>
          <w:szCs w:val="26"/>
        </w:rPr>
        <w:t>воды</w:t>
      </w:r>
      <w:r w:rsidRPr="006719FF">
        <w:rPr>
          <w:rFonts w:ascii="Times New Roman" w:hAnsi="Times New Roman" w:cs="Times New Roman"/>
          <w:sz w:val="26"/>
          <w:szCs w:val="26"/>
        </w:rPr>
        <w:t>.</w:t>
      </w:r>
      <w:r w:rsidRPr="00A45DF7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D0B76D5" w14:textId="3EEE1290" w:rsidR="007E6A3B" w:rsidRDefault="00A45DF7" w:rsidP="007E6A3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A45DF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Для исследования системы использовалась установка BAM-1 (NFT, Германия), снабженн</w:t>
      </w:r>
      <w:r w:rsidR="0019231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ая</w:t>
      </w:r>
      <w:r w:rsidR="00D8755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10 </w:t>
      </w:r>
      <w:r w:rsidRPr="00A45DF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мВ He-Ne лазером. </w:t>
      </w:r>
    </w:p>
    <w:p w14:paraId="041A7B5B" w14:textId="77777777" w:rsidR="00171A37" w:rsidRDefault="00171A37" w:rsidP="007E6A3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14:paraId="7C2BC7D3" w14:textId="42226863" w:rsidR="007E6A3B" w:rsidRPr="007E6A3B" w:rsidRDefault="007E6A3B" w:rsidP="007E6A3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AA69D0">
        <w:rPr>
          <w:rFonts w:ascii="Times New Roman" w:hAnsi="Times New Roman" w:cs="Times New Roman"/>
          <w:sz w:val="26"/>
          <w:szCs w:val="26"/>
        </w:rPr>
        <w:lastRenderedPageBreak/>
        <w:t>2</w:t>
      </w:r>
      <w:r>
        <w:rPr>
          <w:rFonts w:ascii="Times New Roman" w:hAnsi="Times New Roman" w:cs="Times New Roman"/>
          <w:sz w:val="26"/>
          <w:szCs w:val="26"/>
        </w:rPr>
        <w:t>.4 Эллипсометрические измерения</w:t>
      </w:r>
    </w:p>
    <w:p w14:paraId="369DD746" w14:textId="7F7A5743" w:rsidR="007E6A3B" w:rsidRPr="007D41EE" w:rsidRDefault="007E6A3B" w:rsidP="007E6A3B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Эллипсометрией называют поляризационно-оптический метод исследования межфазных границ, основанный на</w:t>
      </w:r>
      <w:r w:rsidRPr="007D41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анализе амплитудных 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D41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фазовых изменений световой волны при ее взаимодействии с исследуемым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объектом. Чаще всего применяют эллипсометрию отражения, основанную на определении изменения поляризация света при его отражении от исследуемой поверхности. </w:t>
      </w:r>
      <w:r w:rsidRPr="006343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данной работе измерения кинетических зависимостей эллипсометрических углов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343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роводились с помощью нуль-эллипсометра </w:t>
      </w:r>
      <w:r w:rsidRPr="006343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Multiskop (Optrel GBR, Германия)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 котором используется</w:t>
      </w:r>
      <w:r w:rsidRPr="006343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H</w:t>
      </w:r>
      <w:r w:rsidR="00D875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e-Ne лазер с длиной волны 632,8 </w:t>
      </w:r>
      <w:r w:rsidRPr="006343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нм.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D6C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</w:t>
      </w:r>
      <w:r w:rsidRPr="001D6C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измерения проводились при угле падения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D6C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50°, близком к углу Брюстера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для воды, что позволяет достичь высокой чувствительности</w:t>
      </w:r>
    </w:p>
    <w:p w14:paraId="0B34EC4E" w14:textId="66F7458A" w:rsidR="000623DD" w:rsidRDefault="007E6A3B" w:rsidP="00171A37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Свет представляет электромагнитную волну и имеет две составляющие: электрическую и магнитную. Векторы электрической и магнитной составляющих взаимно перпендикулярны и перпендикулярны направлению распространения волны.</w:t>
      </w:r>
      <w:r w:rsidRPr="0026179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 плоской электромагнитной волне магнитная составляющая однозначно связана с электрической. Поэтому достаточно рассмотреть лишь изменения, происходящие с электрической составляющей световой волны. Электрическая составляющая падающего света характеризуется вектором комплексной амплитуды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6"/>
                <w:szCs w:val="26"/>
                <w:lang w:val="en-US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6"/>
                <w:szCs w:val="26"/>
              </w:rPr>
              <m:t>0</m:t>
            </m:r>
            <m:r>
              <m:rPr>
                <m:sty m:val="bi"/>
              </m:rPr>
              <w:rPr>
                <w:rFonts w:ascii="Cambria Math" w:hAnsi="Cambria Math" w:cs="Times New Roman"/>
                <w:sz w:val="26"/>
                <w:szCs w:val="26"/>
              </w:rPr>
              <m:t>S,  пад</m:t>
            </m:r>
          </m:sub>
        </m:sSub>
      </m:oMath>
      <w:r>
        <w:rPr>
          <w:rFonts w:ascii="Times New Roman" w:eastAsiaTheme="minorEastAsia" w:hAnsi="Times New Roman" w:cs="Times New Roman"/>
          <w:sz w:val="26"/>
          <w:szCs w:val="26"/>
        </w:rPr>
        <w:t xml:space="preserve">, а электрическая составляющая отраженного света – вектором комплексной амплитуды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6"/>
                <w:szCs w:val="26"/>
                <w:lang w:val="en-US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6"/>
                <w:szCs w:val="26"/>
              </w:rPr>
              <m:t>0,  отр</m:t>
            </m:r>
          </m:sub>
        </m:sSub>
      </m:oMath>
      <w:r>
        <w:rPr>
          <w:rFonts w:ascii="Times New Roman" w:eastAsiaTheme="minorEastAsia" w:hAnsi="Times New Roman" w:cs="Times New Roman"/>
          <w:sz w:val="26"/>
          <w:szCs w:val="26"/>
        </w:rPr>
        <w:t xml:space="preserve">. Эти вектора могут быть разложены по базису, в котором первый орт (обозначается индексом </w:t>
      </w:r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>P</w:t>
      </w:r>
      <w:r w:rsidRPr="002026D4">
        <w:rPr>
          <w:rFonts w:ascii="Times New Roman" w:eastAsiaTheme="minorEastAsia" w:hAnsi="Times New Roman" w:cs="Times New Roman"/>
          <w:sz w:val="26"/>
          <w:szCs w:val="26"/>
        </w:rPr>
        <w:t>)</w:t>
      </w:r>
      <w:r w:rsidRPr="00EC01A3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лежит в плоскости падения, а второй орт (обозначается индексом </w:t>
      </w:r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>S</w:t>
      </w:r>
      <w:r>
        <w:rPr>
          <w:rFonts w:ascii="Times New Roman" w:eastAsiaTheme="minorEastAsia" w:hAnsi="Times New Roman" w:cs="Times New Roman"/>
          <w:sz w:val="26"/>
          <w:szCs w:val="26"/>
        </w:rPr>
        <w:t>)</w:t>
      </w:r>
      <w:r w:rsidRPr="00EC01A3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>
        <w:rPr>
          <w:rFonts w:ascii="Times New Roman" w:eastAsiaTheme="minorEastAsia" w:hAnsi="Times New Roman" w:cs="Times New Roman"/>
          <w:sz w:val="26"/>
          <w:szCs w:val="26"/>
        </w:rPr>
        <w:t>перпендикулярен плоскости падения. Раз</w:t>
      </w:r>
      <w:r w:rsidR="00987233">
        <w:rPr>
          <w:rFonts w:ascii="Times New Roman" w:eastAsiaTheme="minorEastAsia" w:hAnsi="Times New Roman" w:cs="Times New Roman"/>
          <w:sz w:val="26"/>
          <w:szCs w:val="26"/>
        </w:rPr>
        <w:t>ложение векторов по этому базису</w:t>
      </w:r>
      <w:r w:rsidR="00171A37">
        <w:rPr>
          <w:rFonts w:ascii="Times New Roman" w:eastAsiaTheme="minorEastAsia" w:hAnsi="Times New Roman" w:cs="Times New Roman"/>
          <w:sz w:val="26"/>
          <w:szCs w:val="26"/>
        </w:rPr>
        <w:t xml:space="preserve"> представлено на рис. 5.</w:t>
      </w:r>
    </w:p>
    <w:p w14:paraId="3AA923CF" w14:textId="77777777" w:rsidR="007E6A3B" w:rsidRDefault="007E6A3B" w:rsidP="007E6A3B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988A99D" wp14:editId="14267EE2">
            <wp:extent cx="3143250" cy="20778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98" t="19099" r="26540" b="15575"/>
                    <a:stretch/>
                  </pic:blipFill>
                  <pic:spPr bwMode="auto">
                    <a:xfrm>
                      <a:off x="0" y="0"/>
                      <a:ext cx="3144463" cy="2078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F9C7C" w14:textId="6851F790" w:rsidR="007E6A3B" w:rsidRDefault="007E6A3B" w:rsidP="007E6A3B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5. Схема отражения световой волны (плоскость </w:t>
      </w:r>
      <w:r>
        <w:rPr>
          <w:rFonts w:ascii="Times New Roman" w:hAnsi="Times New Roman" w:cs="Times New Roman"/>
          <w:sz w:val="26"/>
          <w:szCs w:val="26"/>
          <w:lang w:val="en-US"/>
        </w:rPr>
        <w:t>OZX</w:t>
      </w:r>
      <w:r w:rsidRPr="002026D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2026D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плоскость падения, </w:t>
      </w:r>
      <w:r>
        <w:rPr>
          <w:rFonts w:ascii="Times New Roman" w:hAnsi="Times New Roman" w:cs="Times New Roman"/>
          <w:sz w:val="26"/>
          <w:szCs w:val="26"/>
          <w:lang w:val="en-US"/>
        </w:rPr>
        <w:t>OXY</w:t>
      </w:r>
      <w:r w:rsidRPr="002026D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2026D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плоскость отражающей поверхности изучаемого объекта)</w:t>
      </w:r>
      <w:r w:rsidR="001165A8">
        <w:rPr>
          <w:rFonts w:ascii="Times New Roman" w:hAnsi="Times New Roman" w:cs="Times New Roman"/>
          <w:sz w:val="26"/>
          <w:szCs w:val="26"/>
        </w:rPr>
        <w:t>.</w:t>
      </w:r>
    </w:p>
    <w:p w14:paraId="56B44F52" w14:textId="77777777" w:rsidR="007E6A3B" w:rsidRPr="004A7EAF" w:rsidRDefault="007E6A3B" w:rsidP="007E6A3B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Таким образом, для оценки поляризации отраженной световой волны вводятся комплексные коэффициенты отражения </w:t>
      </w:r>
      <m:oMath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  <w:lang w:val="en-US"/>
              </w:rPr>
              <m:t>P</m:t>
            </m:r>
          </m:sub>
        </m:sSub>
        <m:r>
          <w:rPr>
            <w:rFonts w:ascii="Cambria Math" w:hAnsi="Cambria Math" w:cs="Times New Roman"/>
            <w:sz w:val="26"/>
            <w:szCs w:val="26"/>
          </w:rPr>
          <m:t xml:space="preserve"> и </m:t>
        </m:r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  <w:lang w:val="en-US"/>
              </w:rPr>
              <m:t>S</m:t>
            </m:r>
          </m:sub>
        </m:sSub>
      </m:oMath>
      <w:r w:rsidRPr="00F60999">
        <w:rPr>
          <w:rFonts w:ascii="Times New Roman" w:eastAsiaTheme="minorEastAsia" w:hAnsi="Times New Roman" w:cs="Times New Roman"/>
          <w:sz w:val="26"/>
          <w:szCs w:val="26"/>
        </w:rPr>
        <w:t>:</w:t>
      </w:r>
    </w:p>
    <w:p w14:paraId="5E53EB3B" w14:textId="77777777" w:rsidR="007E6A3B" w:rsidRPr="00C03B4A" w:rsidRDefault="005B263C" w:rsidP="007E6A3B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6"/>
          <w:szCs w:val="26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6"/>
                  <w:szCs w:val="26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6"/>
                  <w:szCs w:val="26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6"/>
                  <w:szCs w:val="26"/>
                  <w:lang w:val="en-US"/>
                </w:rPr>
                <m:t>P</m:t>
              </m:r>
            </m:sub>
          </m:sSub>
          <m:r>
            <w:rPr>
              <w:rFonts w:ascii="Cambria Math" w:hAnsi="Cambria Math" w:cs="Times New Roman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6"/>
                  <w:szCs w:val="26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6"/>
                      <w:szCs w:val="26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0</m:t>
                  </m:r>
                  <m:r>
                    <w:rPr>
                      <w:rFonts w:ascii="Cambria Math" w:hAnsi="Cambria Math" w:cs="Times New Roman"/>
                      <w:sz w:val="26"/>
                      <w:szCs w:val="26"/>
                      <w:lang w:val="en-US"/>
                    </w:rPr>
                    <m:t>P</m:t>
                  </m:r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,  отр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6"/>
                      <w:szCs w:val="26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0P,  пад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6"/>
              <w:szCs w:val="26"/>
              <w:lang w:val="en-US"/>
            </w:rPr>
            <m:t xml:space="preserve">,  </m:t>
          </m:r>
          <m:sSub>
            <m:sSubPr>
              <m:ctrlPr>
                <w:rPr>
                  <w:rFonts w:ascii="Cambria Math" w:hAnsi="Cambria Math" w:cs="Times New Roman"/>
                  <w:i/>
                  <w:sz w:val="26"/>
                  <w:szCs w:val="26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6"/>
                  <w:szCs w:val="26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6"/>
                  <w:szCs w:val="26"/>
                  <w:lang w:val="en-US"/>
                </w:rPr>
                <m:t>P</m:t>
              </m:r>
            </m:sub>
          </m:sSub>
          <m:r>
            <w:rPr>
              <w:rFonts w:ascii="Cambria Math" w:hAnsi="Cambria Math" w:cs="Times New Roman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6"/>
                  <w:szCs w:val="26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6"/>
                      <w:szCs w:val="26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0</m:t>
                  </m:r>
                  <m:r>
                    <w:rPr>
                      <w:rFonts w:ascii="Cambria Math" w:hAnsi="Cambria Math" w:cs="Times New Roman"/>
                      <w:sz w:val="26"/>
                      <w:szCs w:val="26"/>
                      <w:lang w:val="en-US"/>
                    </w:rPr>
                    <m:t>S</m:t>
                  </m:r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,  отр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6"/>
                      <w:szCs w:val="26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0S,  пад</m:t>
                  </m:r>
                </m:sub>
              </m:sSub>
            </m:den>
          </m:f>
        </m:oMath>
      </m:oMathPara>
    </w:p>
    <w:p w14:paraId="54742C98" w14:textId="77777777" w:rsidR="007E6A3B" w:rsidRDefault="007E6A3B" w:rsidP="007E6A3B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 xml:space="preserve">Комплексные коэффициенты отражения определяются многими факторами: рельефом поверхности, распределением оптических постоянных в приповерхностном слое, углом падения, показателями преломления и другими особенностями. Экспериментально в нуль-эллипсометре измеряются не отдельные коэффициенты </w:t>
      </w:r>
      <m:oMath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  <w:lang w:val="en-US"/>
              </w:rPr>
              <m:t>P</m:t>
            </m:r>
          </m:sub>
        </m:sSub>
        <m:r>
          <w:rPr>
            <w:rFonts w:ascii="Cambria Math" w:hAnsi="Cambria Math" w:cs="Times New Roman"/>
            <w:sz w:val="26"/>
            <w:szCs w:val="26"/>
          </w:rPr>
          <m:t xml:space="preserve"> и </m:t>
        </m:r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  <w:lang w:val="en-US"/>
              </w:rPr>
              <m:t>S</m:t>
            </m:r>
          </m:sub>
        </m:sSub>
      </m:oMath>
      <w:r>
        <w:rPr>
          <w:rFonts w:ascii="Times New Roman" w:eastAsiaTheme="minorEastAsia" w:hAnsi="Times New Roman" w:cs="Times New Roman"/>
          <w:sz w:val="26"/>
          <w:szCs w:val="26"/>
        </w:rPr>
        <w:t>, а их отношение </w:t>
      </w:r>
      <m:oMath>
        <m:r>
          <w:rPr>
            <w:rFonts w:ascii="Cambria Math" w:eastAsiaTheme="minorEastAsia" w:hAnsi="Cambria Math" w:cs="Times New Roman"/>
            <w:sz w:val="26"/>
            <w:szCs w:val="26"/>
          </w:rPr>
          <m:t>ρ</m:t>
        </m:r>
      </m:oMath>
      <w:r>
        <w:rPr>
          <w:rFonts w:ascii="Times New Roman" w:eastAsiaTheme="minorEastAsia" w:hAnsi="Times New Roman" w:cs="Times New Roman"/>
          <w:sz w:val="26"/>
          <w:szCs w:val="26"/>
        </w:rPr>
        <w:t>, представляющее комплексную величину:</w:t>
      </w:r>
    </w:p>
    <w:p w14:paraId="07DFAE38" w14:textId="77777777" w:rsidR="007E6A3B" w:rsidRPr="00F6012F" w:rsidRDefault="007E6A3B" w:rsidP="007E6A3B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6"/>
          <w:szCs w:val="26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6"/>
              <w:szCs w:val="26"/>
            </w:rPr>
            <m:t>ρ=</m:t>
          </m:r>
          <m:f>
            <m:fPr>
              <m:ctrlPr>
                <w:rPr>
                  <w:rFonts w:ascii="Cambria Math" w:hAnsi="Cambria Math" w:cs="Times New Roman"/>
                  <w:i/>
                  <w:sz w:val="26"/>
                  <w:szCs w:val="26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6"/>
                      <w:szCs w:val="26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6"/>
                      <w:szCs w:val="26"/>
                      <w:lang w:val="en-US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6"/>
                      <w:szCs w:val="26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6"/>
                      <w:szCs w:val="26"/>
                      <w:lang w:val="en-US"/>
                    </w:rPr>
                    <m:t>S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6"/>
              <w:szCs w:val="26"/>
              <w:lang w:val="en-US"/>
            </w:rPr>
            <m:t>=tg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6"/>
              <w:szCs w:val="26"/>
              <w:lang w:val="en-US"/>
            </w:rPr>
            <m:t>Ψ</m:t>
          </m:r>
          <m:r>
            <w:rPr>
              <w:rFonts w:ascii="Cambria Math" w:eastAsiaTheme="minorEastAsia" w:hAnsi="Cambria Math" w:cs="Times New Roman"/>
              <w:sz w:val="26"/>
              <w:szCs w:val="26"/>
              <w:lang w:val="en-US"/>
            </w:rPr>
            <m:t xml:space="preserve"> 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6"/>
                  <w:szCs w:val="26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6"/>
                  <w:szCs w:val="26"/>
                  <w:lang w:val="en-US"/>
                </w:rPr>
                <m:t>e</m:t>
              </m:r>
            </m:e>
            <m:sup>
              <m:r>
                <w:rPr>
                  <w:rFonts w:ascii="Cambria Math" w:eastAsiaTheme="minorEastAsia" w:hAnsi="Cambria Math" w:cs="Times New Roman"/>
                  <w:sz w:val="26"/>
                  <w:szCs w:val="26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6"/>
                  <w:szCs w:val="26"/>
                  <w:lang w:val="en-US"/>
                </w:rPr>
                <m:t>Δ</m:t>
              </m:r>
            </m:sup>
          </m:sSup>
          <m:r>
            <w:rPr>
              <w:rFonts w:ascii="Cambria Math" w:eastAsiaTheme="minorEastAsia" w:hAnsi="Cambria Math" w:cs="Times New Roman"/>
              <w:sz w:val="26"/>
              <w:szCs w:val="26"/>
              <w:lang w:val="en-US"/>
            </w:rPr>
            <m:t>,</m:t>
          </m:r>
        </m:oMath>
      </m:oMathPara>
    </w:p>
    <w:p w14:paraId="2B2B5C82" w14:textId="6207F74E" w:rsidR="007E6A3B" w:rsidRDefault="007E6A3B" w:rsidP="007E6A3B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 xml:space="preserve">Величины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6"/>
            <w:szCs w:val="26"/>
            <w:lang w:val="en-US"/>
          </w:rPr>
          <m:t>Ψ</m:t>
        </m:r>
        <m:r>
          <m:rPr>
            <m:sty m:val="p"/>
          </m:rPr>
          <w:rPr>
            <w:rFonts w:ascii="Cambria Math" w:eastAsiaTheme="minorEastAsia" w:hAnsi="Cambria Math" w:cs="Times New Roman"/>
            <w:sz w:val="26"/>
            <w:szCs w:val="26"/>
          </w:rPr>
          <m:t xml:space="preserve"> </m:t>
        </m:r>
        <m:r>
          <w:rPr>
            <w:rFonts w:ascii="Cambria Math" w:eastAsiaTheme="minorEastAsia" w:hAnsi="Cambria Math" w:cs="Times New Roman"/>
            <w:sz w:val="26"/>
            <w:szCs w:val="26"/>
          </w:rPr>
          <m:t xml:space="preserve">и </m:t>
        </m:r>
        <m:r>
          <m:rPr>
            <m:sty m:val="p"/>
          </m:rPr>
          <w:rPr>
            <w:rFonts w:ascii="Cambria Math" w:eastAsiaTheme="minorEastAsia" w:hAnsi="Cambria Math" w:cs="Times New Roman"/>
            <w:sz w:val="26"/>
            <w:szCs w:val="26"/>
            <w:lang w:val="en-US"/>
          </w:rPr>
          <m:t>Δ</m:t>
        </m:r>
      </m:oMath>
      <w:r>
        <w:rPr>
          <w:rFonts w:ascii="Times New Roman" w:eastAsiaTheme="minorEastAsia" w:hAnsi="Times New Roman" w:cs="Times New Roman"/>
          <w:sz w:val="26"/>
          <w:szCs w:val="26"/>
        </w:rPr>
        <w:t xml:space="preserve"> называются эллипсометрическими углами. Величина </w:t>
      </w:r>
      <m:oMath>
        <m:r>
          <w:rPr>
            <w:rFonts w:ascii="Cambria Math" w:eastAsiaTheme="minorEastAsia" w:hAnsi="Cambria Math" w:cs="Times New Roman"/>
            <w:sz w:val="26"/>
            <w:szCs w:val="26"/>
            <w:lang w:val="en-US"/>
          </w:rPr>
          <m:t>tg</m:t>
        </m:r>
        <m:r>
          <m:rPr>
            <m:sty m:val="p"/>
          </m:rPr>
          <w:rPr>
            <w:rFonts w:ascii="Cambria Math" w:eastAsiaTheme="minorEastAsia" w:hAnsi="Cambria Math" w:cs="Times New Roman"/>
            <w:sz w:val="26"/>
            <w:szCs w:val="26"/>
            <w:lang w:val="en-US"/>
          </w:rPr>
          <m:t>Ψ</m:t>
        </m:r>
      </m:oMath>
      <w:r>
        <w:rPr>
          <w:rFonts w:ascii="Times New Roman" w:eastAsiaTheme="minorEastAsia" w:hAnsi="Times New Roman" w:cs="Times New Roman"/>
          <w:sz w:val="26"/>
          <w:szCs w:val="26"/>
        </w:rPr>
        <w:t xml:space="preserve"> равна отношению амплитуд комплексных коэффициентов отражения, а угол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6"/>
            <w:szCs w:val="26"/>
            <w:lang w:val="en-US"/>
          </w:rPr>
          <m:t>Δ</m:t>
        </m:r>
      </m:oMath>
      <w:r>
        <w:rPr>
          <w:rFonts w:ascii="Times New Roman" w:eastAsiaTheme="minorEastAsia" w:hAnsi="Times New Roman" w:cs="Times New Roman"/>
          <w:sz w:val="26"/>
          <w:szCs w:val="26"/>
        </w:rPr>
        <w:t xml:space="preserve"> представляет разность фаз падающего и отраженных волн света. Для тонких пленок угол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6"/>
            <w:szCs w:val="26"/>
            <w:lang w:val="en-US"/>
          </w:rPr>
          <m:t>Δ</m:t>
        </m:r>
      </m:oMath>
      <w:r>
        <w:rPr>
          <w:rFonts w:ascii="Times New Roman" w:eastAsiaTheme="minorEastAsia" w:hAnsi="Times New Roman" w:cs="Times New Roman"/>
          <w:sz w:val="26"/>
          <w:szCs w:val="26"/>
        </w:rPr>
        <w:t xml:space="preserve"> оказывается чувствительным к толщине и показателю преломления пленки. Если в системе имеется только одно поверхностно-активное вещество (ПАВ) и толщина пленки примерно постоянна, то эллипсометрический угол оказывается пропорциональным поверхностной концентрации ПАВ </w:t>
      </w:r>
      <w:r w:rsidRPr="00420CA7">
        <w:rPr>
          <w:rFonts w:ascii="Times New Roman" w:eastAsiaTheme="minorEastAsia" w:hAnsi="Times New Roman" w:cs="Times New Roman"/>
          <w:sz w:val="26"/>
          <w:szCs w:val="26"/>
        </w:rPr>
        <w:t>[</w:t>
      </w:r>
      <w:r w:rsidRPr="000F5562">
        <w:rPr>
          <w:rFonts w:ascii="Times New Roman" w:eastAsiaTheme="minorEastAsia" w:hAnsi="Times New Roman" w:cs="Times New Roman"/>
          <w:sz w:val="26"/>
          <w:szCs w:val="26"/>
        </w:rPr>
        <w:t>17</w:t>
      </w:r>
      <w:r w:rsidRPr="00420CA7">
        <w:rPr>
          <w:rFonts w:ascii="Times New Roman" w:eastAsiaTheme="minorEastAsia" w:hAnsi="Times New Roman" w:cs="Times New Roman"/>
          <w:sz w:val="26"/>
          <w:szCs w:val="26"/>
        </w:rPr>
        <w:t>]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. В данной работе определялись кинетические зависимости угла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6"/>
            <w:szCs w:val="26"/>
            <w:lang w:val="en-US"/>
          </w:rPr>
          <m:t>Δ</m:t>
        </m:r>
      </m:oMath>
      <w:r>
        <w:rPr>
          <w:rFonts w:ascii="Times New Roman" w:eastAsiaTheme="minorEastAsia" w:hAnsi="Times New Roman" w:cs="Times New Roman"/>
          <w:sz w:val="26"/>
          <w:szCs w:val="26"/>
        </w:rPr>
        <w:t>.</w:t>
      </w:r>
    </w:p>
    <w:p w14:paraId="66A754C2" w14:textId="77777777" w:rsidR="00171A37" w:rsidRDefault="00171A37" w:rsidP="007E6A3B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6"/>
          <w:szCs w:val="26"/>
        </w:rPr>
      </w:pPr>
    </w:p>
    <w:p w14:paraId="3C71A03F" w14:textId="08021671" w:rsidR="00987233" w:rsidRDefault="00987233" w:rsidP="007E6A3B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>2.5 Атомно-силовая микроскопия</w:t>
      </w:r>
    </w:p>
    <w:p w14:paraId="194469AA" w14:textId="444B520C" w:rsidR="008F4172" w:rsidRDefault="008F4172" w:rsidP="00FF0523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>Для определения микроскопической морфологии смешанных пленок бычьего сывороточного альбумина и фуллерена использовалась атомно-силовая микроскопия. Образцы для проведения атомно-силовой микроскопии</w:t>
      </w:r>
      <w:r w:rsidR="00B360F1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B360F1" w:rsidRPr="00B360F1">
        <w:rPr>
          <w:rFonts w:ascii="Times New Roman" w:eastAsiaTheme="minorEastAsia" w:hAnsi="Times New Roman" w:cs="Times New Roman"/>
          <w:sz w:val="26"/>
          <w:szCs w:val="26"/>
        </w:rPr>
        <w:t>с использованием установки NTEGRA Prima (</w:t>
      </w:r>
      <w:r w:rsidR="00B360F1">
        <w:rPr>
          <w:rFonts w:ascii="Times New Roman" w:eastAsiaTheme="minorEastAsia" w:hAnsi="Times New Roman" w:cs="Times New Roman"/>
          <w:sz w:val="26"/>
          <w:szCs w:val="26"/>
          <w:lang w:val="en-US"/>
        </w:rPr>
        <w:t>NT</w:t>
      </w:r>
      <w:r w:rsidR="00B360F1" w:rsidRPr="00B360F1">
        <w:rPr>
          <w:rFonts w:ascii="Times New Roman" w:eastAsiaTheme="minorEastAsia" w:hAnsi="Times New Roman" w:cs="Times New Roman"/>
          <w:sz w:val="26"/>
          <w:szCs w:val="26"/>
        </w:rPr>
        <w:t>-</w:t>
      </w:r>
      <w:r w:rsidR="00B360F1">
        <w:rPr>
          <w:rFonts w:ascii="Times New Roman" w:eastAsiaTheme="minorEastAsia" w:hAnsi="Times New Roman" w:cs="Times New Roman"/>
          <w:sz w:val="26"/>
          <w:szCs w:val="26"/>
          <w:lang w:val="en-US"/>
        </w:rPr>
        <w:t>MDT</w:t>
      </w:r>
      <w:r w:rsidR="00B360F1" w:rsidRPr="00B360F1">
        <w:rPr>
          <w:rFonts w:ascii="Times New Roman" w:eastAsiaTheme="minorEastAsia" w:hAnsi="Times New Roman" w:cs="Times New Roman"/>
          <w:sz w:val="26"/>
          <w:szCs w:val="26"/>
        </w:rPr>
        <w:t>, Россия)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получались путем переноса смешанных пленок с поверхности изучаемого раствора на свеже</w:t>
      </w:r>
      <w:r w:rsidR="00B360F1">
        <w:rPr>
          <w:rFonts w:ascii="Times New Roman" w:eastAsiaTheme="minorEastAsia" w:hAnsi="Times New Roman" w:cs="Times New Roman"/>
          <w:sz w:val="26"/>
          <w:szCs w:val="26"/>
        </w:rPr>
        <w:t>отколотую пластинк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у из слюды </w:t>
      </w:r>
      <w:r w:rsidR="00B360F1">
        <w:rPr>
          <w:rFonts w:ascii="Times New Roman" w:eastAsiaTheme="minorEastAsia" w:hAnsi="Times New Roman" w:cs="Times New Roman"/>
          <w:sz w:val="26"/>
          <w:szCs w:val="26"/>
        </w:rPr>
        <w:t>по методу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Лэнгмюра-Шеффера.</w:t>
      </w:r>
      <w:r w:rsidR="00B360F1">
        <w:rPr>
          <w:rFonts w:ascii="Times New Roman" w:eastAsiaTheme="minorEastAsia" w:hAnsi="Times New Roman" w:cs="Times New Roman"/>
          <w:sz w:val="26"/>
          <w:szCs w:val="26"/>
        </w:rPr>
        <w:t xml:space="preserve"> Слюдяная пластина с перенесенной смешанной</w:t>
      </w:r>
      <w:r w:rsidR="00B360F1" w:rsidRPr="00B360F1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B360F1">
        <w:rPr>
          <w:rFonts w:ascii="Times New Roman" w:eastAsiaTheme="minorEastAsia" w:hAnsi="Times New Roman" w:cs="Times New Roman"/>
          <w:sz w:val="26"/>
          <w:szCs w:val="26"/>
        </w:rPr>
        <w:t>пленкой фуллерена и БСА</w:t>
      </w:r>
      <w:r w:rsidR="00B360F1" w:rsidRPr="00B360F1">
        <w:rPr>
          <w:rFonts w:ascii="Times New Roman" w:eastAsiaTheme="minorEastAsia" w:hAnsi="Times New Roman" w:cs="Times New Roman"/>
          <w:sz w:val="26"/>
          <w:szCs w:val="26"/>
        </w:rPr>
        <w:t xml:space="preserve"> хранилась в течение нескольких дней в эксикаторе. Для всех измерений использовался полуконтактный режим. Программное обеспечение NOVA использовалось в процессе работы микроскопа и анализа изображений</w:t>
      </w:r>
    </w:p>
    <w:p w14:paraId="110A8EED" w14:textId="5DBA5BD9" w:rsidR="00ED18EF" w:rsidRDefault="00306DA1" w:rsidP="00FF0523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 xml:space="preserve">В основе работы атомно-силового микроскопа лежит регистрация силового взаимодействия между поверхностью образца и зонда – острия, размеры которого </w:t>
      </w:r>
      <w:r>
        <w:rPr>
          <w:rFonts w:ascii="Times New Roman" w:eastAsiaTheme="minorEastAsia" w:hAnsi="Times New Roman" w:cs="Times New Roman"/>
          <w:sz w:val="26"/>
          <w:szCs w:val="26"/>
        </w:rPr>
        <w:lastRenderedPageBreak/>
        <w:t xml:space="preserve">порядка нанометров и которое расположено на конце упругой консоли (кантилевера). Силы взаимодействия между зондом и поверхностью в основном определяются короткодействующими силами Ван-дер-Ваальса, которые при близких расстояниях </w:t>
      </w:r>
      <w:r w:rsidR="006256FF">
        <w:rPr>
          <w:rFonts w:ascii="Times New Roman" w:eastAsiaTheme="minorEastAsia" w:hAnsi="Times New Roman" w:cs="Times New Roman"/>
          <w:sz w:val="26"/>
          <w:szCs w:val="26"/>
        </w:rPr>
        <w:t xml:space="preserve">между поверхностью и зондом приводят к их отталкиванию, а при отдалении поверхности и зонда имеет место быть притяжение их друг к другу. </w:t>
      </w:r>
      <w:r w:rsidR="000004D6">
        <w:rPr>
          <w:rFonts w:ascii="Times New Roman" w:eastAsiaTheme="minorEastAsia" w:hAnsi="Times New Roman" w:cs="Times New Roman"/>
          <w:sz w:val="26"/>
          <w:szCs w:val="26"/>
        </w:rPr>
        <w:t xml:space="preserve">Таким образом, сила, действующая на зонд, зависит от расстояния между зондом и поверхностью. Для определения силы фиксируют величину изгиба кантилевера, и далее регистрируют возвышения или впадины на поверхности образца. </w:t>
      </w:r>
    </w:p>
    <w:p w14:paraId="516273D0" w14:textId="77777777" w:rsidR="00171A37" w:rsidRDefault="00171A37" w:rsidP="00FF0523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6"/>
          <w:szCs w:val="26"/>
        </w:rPr>
      </w:pPr>
    </w:p>
    <w:p w14:paraId="70E703CF" w14:textId="548890FD" w:rsidR="00A45DF7" w:rsidRDefault="00FE65C7" w:rsidP="00A45DF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987233">
        <w:rPr>
          <w:rFonts w:ascii="Times New Roman" w:hAnsi="Times New Roman" w:cs="Times New Roman"/>
          <w:sz w:val="26"/>
          <w:szCs w:val="26"/>
        </w:rPr>
        <w:t>.6</w:t>
      </w:r>
      <w:r w:rsidR="00A45DF7" w:rsidRPr="00A45DF7">
        <w:rPr>
          <w:rFonts w:ascii="Times New Roman" w:hAnsi="Times New Roman" w:cs="Times New Roman"/>
          <w:sz w:val="26"/>
          <w:szCs w:val="26"/>
        </w:rPr>
        <w:t xml:space="preserve"> Приготовление растворов</w:t>
      </w:r>
    </w:p>
    <w:p w14:paraId="61761B5A" w14:textId="500FDEF3" w:rsidR="007E2AA1" w:rsidRDefault="00A45DF7" w:rsidP="00106F0C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A45DF7">
        <w:rPr>
          <w:rFonts w:ascii="Times New Roman" w:hAnsi="Times New Roman" w:cs="Times New Roman"/>
          <w:sz w:val="26"/>
          <w:szCs w:val="26"/>
        </w:rPr>
        <w:t>Растворы БСА (</w:t>
      </w:r>
      <w:r w:rsidRPr="00A45DF7">
        <w:rPr>
          <w:rFonts w:ascii="Times New Roman" w:hAnsi="Times New Roman" w:cs="Times New Roman"/>
          <w:sz w:val="26"/>
          <w:szCs w:val="26"/>
          <w:lang w:val="en-US"/>
        </w:rPr>
        <w:t>Sigma</w:t>
      </w:r>
      <w:r w:rsidRPr="00A45DF7">
        <w:rPr>
          <w:rFonts w:ascii="Times New Roman" w:hAnsi="Times New Roman" w:cs="Times New Roman"/>
          <w:sz w:val="26"/>
          <w:szCs w:val="26"/>
        </w:rPr>
        <w:t xml:space="preserve"> – </w:t>
      </w:r>
      <w:r w:rsidRPr="00A45DF7">
        <w:rPr>
          <w:rFonts w:ascii="Times New Roman" w:hAnsi="Times New Roman" w:cs="Times New Roman"/>
          <w:sz w:val="26"/>
          <w:szCs w:val="26"/>
          <w:lang w:val="en-US"/>
        </w:rPr>
        <w:t>Aldrich</w:t>
      </w:r>
      <w:r w:rsidRPr="00A45DF7">
        <w:rPr>
          <w:rFonts w:ascii="Times New Roman" w:hAnsi="Times New Roman" w:cs="Times New Roman"/>
          <w:sz w:val="26"/>
          <w:szCs w:val="26"/>
        </w:rPr>
        <w:t>, Германия) готов</w:t>
      </w:r>
      <w:r w:rsidR="00106F0C">
        <w:rPr>
          <w:rFonts w:ascii="Times New Roman" w:hAnsi="Times New Roman" w:cs="Times New Roman"/>
          <w:sz w:val="26"/>
          <w:szCs w:val="26"/>
        </w:rPr>
        <w:t>ились в фосфатном буфере при рН = 7 и ионной силе раствора 0,02 </w:t>
      </w:r>
      <w:r w:rsidRPr="00A45DF7">
        <w:rPr>
          <w:rFonts w:ascii="Times New Roman" w:hAnsi="Times New Roman" w:cs="Times New Roman"/>
          <w:sz w:val="26"/>
          <w:szCs w:val="26"/>
        </w:rPr>
        <w:t>М. Фосфатный буфер готовился растворением монофосфата и бифосфата натрия (</w:t>
      </w:r>
      <w:r w:rsidRPr="00A45DF7">
        <w:rPr>
          <w:rFonts w:ascii="Times New Roman" w:hAnsi="Times New Roman" w:cs="Times New Roman"/>
          <w:sz w:val="26"/>
          <w:szCs w:val="26"/>
          <w:lang w:val="en-US"/>
        </w:rPr>
        <w:t>Sigma</w:t>
      </w:r>
      <w:r w:rsidRPr="00A45DF7">
        <w:rPr>
          <w:rFonts w:ascii="Times New Roman" w:hAnsi="Times New Roman" w:cs="Times New Roman"/>
          <w:sz w:val="26"/>
          <w:szCs w:val="26"/>
        </w:rPr>
        <w:t xml:space="preserve"> </w:t>
      </w:r>
      <w:r w:rsidRPr="00A45DF7">
        <w:rPr>
          <w:rFonts w:ascii="Times New Roman" w:hAnsi="Times New Roman" w:cs="Times New Roman"/>
          <w:sz w:val="26"/>
          <w:szCs w:val="26"/>
          <w:lang w:val="en-US"/>
        </w:rPr>
        <w:t>Aldrich</w:t>
      </w:r>
      <w:r w:rsidRPr="00A45DF7">
        <w:rPr>
          <w:rFonts w:ascii="Times New Roman" w:hAnsi="Times New Roman" w:cs="Times New Roman"/>
          <w:sz w:val="26"/>
          <w:szCs w:val="26"/>
        </w:rPr>
        <w:t xml:space="preserve">) в трижды перегнанной </w:t>
      </w:r>
      <w:r w:rsidRPr="00B24DFC">
        <w:rPr>
          <w:rFonts w:ascii="Times New Roman" w:hAnsi="Times New Roman" w:cs="Times New Roman"/>
          <w:sz w:val="26"/>
          <w:szCs w:val="26"/>
        </w:rPr>
        <w:t>воде.</w:t>
      </w:r>
      <w:r w:rsidR="00533A77">
        <w:rPr>
          <w:rFonts w:ascii="Times New Roman" w:hAnsi="Times New Roman" w:cs="Times New Roman"/>
          <w:sz w:val="26"/>
          <w:szCs w:val="26"/>
        </w:rPr>
        <w:t xml:space="preserve"> Поверхностное натяжение полученного фосфатно-буферного раствора в пределах погрешности не отличалось от значения поверхностного натяжения для чистой воды</w:t>
      </w:r>
      <w:r w:rsidR="00B24DFC">
        <w:rPr>
          <w:rFonts w:ascii="Times New Roman" w:hAnsi="Times New Roman" w:cs="Times New Roman"/>
          <w:sz w:val="26"/>
          <w:szCs w:val="26"/>
        </w:rPr>
        <w:t xml:space="preserve"> (72,8 мН/м)</w:t>
      </w:r>
      <w:r w:rsidR="00533A77">
        <w:rPr>
          <w:rFonts w:ascii="Times New Roman" w:hAnsi="Times New Roman" w:cs="Times New Roman"/>
          <w:sz w:val="26"/>
          <w:szCs w:val="26"/>
        </w:rPr>
        <w:t>.</w:t>
      </w:r>
    </w:p>
    <w:p w14:paraId="5716EEB8" w14:textId="4CAA4013" w:rsidR="00987233" w:rsidRDefault="007E2AA1" w:rsidP="00987233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Раствор фуллерена в толуоле готовился </w:t>
      </w:r>
      <w:r w:rsidR="005079C3">
        <w:rPr>
          <w:rFonts w:ascii="Times New Roman" w:hAnsi="Times New Roman" w:cs="Times New Roman"/>
          <w:sz w:val="26"/>
          <w:szCs w:val="26"/>
        </w:rPr>
        <w:t xml:space="preserve">путем растворения навески фуллерена в определенном объеме предварительно перегнанного толуола при </w:t>
      </w:r>
      <w:r w:rsidR="00B96E1B">
        <w:rPr>
          <w:rFonts w:ascii="Times New Roman" w:hAnsi="Times New Roman" w:cs="Times New Roman"/>
          <w:sz w:val="26"/>
          <w:szCs w:val="26"/>
        </w:rPr>
        <w:t xml:space="preserve">интенсивном </w:t>
      </w:r>
      <w:r w:rsidR="005079C3">
        <w:rPr>
          <w:rFonts w:ascii="Times New Roman" w:hAnsi="Times New Roman" w:cs="Times New Roman"/>
          <w:sz w:val="26"/>
          <w:szCs w:val="26"/>
        </w:rPr>
        <w:t xml:space="preserve">перемешивании </w:t>
      </w:r>
      <w:r w:rsidR="00B96E1B">
        <w:rPr>
          <w:rFonts w:ascii="Times New Roman" w:hAnsi="Times New Roman" w:cs="Times New Roman"/>
          <w:sz w:val="26"/>
          <w:szCs w:val="26"/>
        </w:rPr>
        <w:t>с помощью магнитной мешалки в течение суток. П</w:t>
      </w:r>
      <w:r w:rsidR="00265B82">
        <w:rPr>
          <w:rFonts w:ascii="Times New Roman" w:hAnsi="Times New Roman" w:cs="Times New Roman"/>
          <w:sz w:val="26"/>
          <w:szCs w:val="26"/>
        </w:rPr>
        <w:t xml:space="preserve">о окончании перемешивания полученный раствор фуллерена в толуоле был взвешен. С учетом того, что масса навески фуллерена </w:t>
      </w:r>
      <w:r w:rsidR="00F100E6">
        <w:rPr>
          <w:rFonts w:ascii="Times New Roman" w:hAnsi="Times New Roman" w:cs="Times New Roman"/>
          <w:sz w:val="26"/>
          <w:szCs w:val="26"/>
        </w:rPr>
        <w:t>много меньше, чем масса толуола, плотность полученного раствора можно принять равной плотности чистого толуола. Таким образом, концентрация фуллерена в полученном растворе равна 0,515 г/л.</w:t>
      </w:r>
    </w:p>
    <w:p w14:paraId="3A68FC1C" w14:textId="77777777" w:rsidR="00DB4E8E" w:rsidRDefault="00DB4E8E" w:rsidP="00987233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2A924689" w14:textId="09CCDD4F" w:rsidR="00CF4531" w:rsidRDefault="00495C35" w:rsidP="00A45DF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987233">
        <w:rPr>
          <w:rFonts w:ascii="Times New Roman" w:hAnsi="Times New Roman" w:cs="Times New Roman"/>
          <w:sz w:val="26"/>
          <w:szCs w:val="26"/>
        </w:rPr>
        <w:t>.7</w:t>
      </w:r>
      <w:r w:rsidR="00CF4531">
        <w:rPr>
          <w:rFonts w:ascii="Times New Roman" w:hAnsi="Times New Roman" w:cs="Times New Roman"/>
          <w:sz w:val="26"/>
          <w:szCs w:val="26"/>
        </w:rPr>
        <w:t xml:space="preserve"> </w:t>
      </w:r>
      <w:r w:rsidR="003B4C4A">
        <w:rPr>
          <w:rFonts w:ascii="Times New Roman" w:hAnsi="Times New Roman" w:cs="Times New Roman"/>
          <w:sz w:val="26"/>
          <w:szCs w:val="26"/>
        </w:rPr>
        <w:t>Получение смешанных пленок фуллерена С</w:t>
      </w:r>
      <w:r w:rsidR="003B4C4A">
        <w:rPr>
          <w:rFonts w:ascii="Times New Roman" w:hAnsi="Times New Roman" w:cs="Times New Roman"/>
          <w:sz w:val="26"/>
          <w:szCs w:val="26"/>
          <w:vertAlign w:val="subscript"/>
        </w:rPr>
        <w:t>60</w:t>
      </w:r>
      <w:r w:rsidR="003B4C4A">
        <w:rPr>
          <w:rFonts w:ascii="Times New Roman" w:hAnsi="Times New Roman" w:cs="Times New Roman"/>
          <w:sz w:val="26"/>
          <w:szCs w:val="26"/>
        </w:rPr>
        <w:t xml:space="preserve"> и БСА</w:t>
      </w:r>
    </w:p>
    <w:p w14:paraId="142100F0" w14:textId="508A4066" w:rsidR="00CF4531" w:rsidRDefault="00CF4531" w:rsidP="00A45DF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данной работе для получения смешанных пленок фуллерена и бычьего сывороточного альбумина были использованы два способа. Первый способ получения смешанных пленок – впрыскивание маточного раствора БСА под пленку фуллерена –  состоит в следующем. На поверхность буферного раствора, залитого в определенном объеме в ванну Ленгмюра,</w:t>
      </w:r>
      <w:r w:rsidR="00D046D6">
        <w:rPr>
          <w:rFonts w:ascii="Times New Roman" w:hAnsi="Times New Roman" w:cs="Times New Roman"/>
          <w:sz w:val="26"/>
          <w:szCs w:val="26"/>
        </w:rPr>
        <w:t xml:space="preserve"> при максимально разведенных барьерах с помощью микрошприца (Гамильтон) наносится заданный объем раствора фуллерена в толуоле (0,515 г/л)</w:t>
      </w:r>
      <w:r w:rsidR="002B3FCF">
        <w:rPr>
          <w:rFonts w:ascii="Times New Roman" w:hAnsi="Times New Roman" w:cs="Times New Roman"/>
          <w:sz w:val="26"/>
          <w:szCs w:val="26"/>
        </w:rPr>
        <w:t>. Д</w:t>
      </w:r>
      <w:r w:rsidR="00D046D6">
        <w:rPr>
          <w:rFonts w:ascii="Times New Roman" w:hAnsi="Times New Roman" w:cs="Times New Roman"/>
          <w:sz w:val="26"/>
          <w:szCs w:val="26"/>
        </w:rPr>
        <w:t>алее барьеры сдвигались до</w:t>
      </w:r>
      <w:r w:rsidR="002B3FCF">
        <w:rPr>
          <w:rFonts w:ascii="Times New Roman" w:hAnsi="Times New Roman" w:cs="Times New Roman"/>
          <w:sz w:val="26"/>
          <w:szCs w:val="26"/>
        </w:rPr>
        <w:t xml:space="preserve"> достижения</w:t>
      </w:r>
      <w:r w:rsidR="00D046D6">
        <w:rPr>
          <w:rFonts w:ascii="Times New Roman" w:hAnsi="Times New Roman" w:cs="Times New Roman"/>
          <w:sz w:val="26"/>
          <w:szCs w:val="26"/>
        </w:rPr>
        <w:t xml:space="preserve"> необходимой </w:t>
      </w:r>
      <w:r w:rsidR="00D046D6">
        <w:rPr>
          <w:rFonts w:ascii="Times New Roman" w:hAnsi="Times New Roman" w:cs="Times New Roman"/>
          <w:sz w:val="26"/>
          <w:szCs w:val="26"/>
        </w:rPr>
        <w:lastRenderedPageBreak/>
        <w:t>площади</w:t>
      </w:r>
      <w:r w:rsidR="002B3FCF">
        <w:rPr>
          <w:rFonts w:ascii="Times New Roman" w:hAnsi="Times New Roman" w:cs="Times New Roman"/>
          <w:sz w:val="26"/>
          <w:szCs w:val="26"/>
        </w:rPr>
        <w:t xml:space="preserve"> поверхности</w:t>
      </w:r>
      <w:r w:rsidR="00D046D6">
        <w:rPr>
          <w:rFonts w:ascii="Times New Roman" w:hAnsi="Times New Roman" w:cs="Times New Roman"/>
          <w:sz w:val="26"/>
          <w:szCs w:val="26"/>
        </w:rPr>
        <w:t xml:space="preserve"> (</w:t>
      </w:r>
      <w:r w:rsidR="002B3FCF">
        <w:rPr>
          <w:rFonts w:ascii="Times New Roman" w:hAnsi="Times New Roman" w:cs="Times New Roman"/>
          <w:sz w:val="26"/>
          <w:szCs w:val="26"/>
        </w:rPr>
        <w:t>82,5 см</w:t>
      </w:r>
      <w:r w:rsidR="002B3FCF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B3FCF">
        <w:rPr>
          <w:rFonts w:ascii="Times New Roman" w:hAnsi="Times New Roman" w:cs="Times New Roman"/>
          <w:sz w:val="26"/>
          <w:szCs w:val="26"/>
        </w:rPr>
        <w:t xml:space="preserve">), и под барьеры впрыскивался заданный объем маточного раствора БСА. </w:t>
      </w:r>
      <w:r w:rsidR="002E722D">
        <w:rPr>
          <w:rFonts w:ascii="Times New Roman" w:hAnsi="Times New Roman" w:cs="Times New Roman"/>
          <w:sz w:val="26"/>
          <w:szCs w:val="26"/>
        </w:rPr>
        <w:t>Далее исследовалась кинетика образования смешанной пленки фуллерена и БСА в ходе адсорбции БСА на поверхность раствора, содержащую фуллерен.</w:t>
      </w:r>
    </w:p>
    <w:p w14:paraId="010F84FD" w14:textId="72029F6E" w:rsidR="002B3FCF" w:rsidRPr="002B3FCF" w:rsidRDefault="002B3FCF" w:rsidP="00A45DF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Второй способ получения смешанной пленки фуллерена и БСА </w:t>
      </w:r>
      <w:r w:rsidR="00B55485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55485">
        <w:rPr>
          <w:rFonts w:ascii="Times New Roman" w:hAnsi="Times New Roman" w:cs="Times New Roman"/>
          <w:sz w:val="26"/>
          <w:szCs w:val="26"/>
        </w:rPr>
        <w:t xml:space="preserve">последовательное нанесение растворов фуллерена и БСА на поверхность буферного раствора. </w:t>
      </w:r>
      <w:r w:rsidR="0076431D">
        <w:rPr>
          <w:rFonts w:ascii="Times New Roman" w:hAnsi="Times New Roman" w:cs="Times New Roman"/>
          <w:sz w:val="26"/>
          <w:szCs w:val="26"/>
        </w:rPr>
        <w:t>Оба раствора наносились на поверхность</w:t>
      </w:r>
      <w:r w:rsidR="00A92665">
        <w:rPr>
          <w:rFonts w:ascii="Times New Roman" w:hAnsi="Times New Roman" w:cs="Times New Roman"/>
          <w:sz w:val="26"/>
          <w:szCs w:val="26"/>
        </w:rPr>
        <w:t>, площадь которой составляла</w:t>
      </w:r>
      <w:r w:rsidR="00A03F57">
        <w:rPr>
          <w:rFonts w:ascii="Times New Roman" w:hAnsi="Times New Roman" w:cs="Times New Roman"/>
          <w:sz w:val="26"/>
          <w:szCs w:val="26"/>
        </w:rPr>
        <w:t xml:space="preserve"> 517,5 см</w:t>
      </w:r>
      <w:r w:rsidR="00A03F57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A03F57">
        <w:rPr>
          <w:rFonts w:ascii="Times New Roman" w:hAnsi="Times New Roman" w:cs="Times New Roman"/>
          <w:sz w:val="26"/>
          <w:szCs w:val="26"/>
        </w:rPr>
        <w:t>,</w:t>
      </w:r>
      <w:r w:rsidR="0076431D">
        <w:rPr>
          <w:rFonts w:ascii="Times New Roman" w:hAnsi="Times New Roman" w:cs="Times New Roman"/>
          <w:sz w:val="26"/>
          <w:szCs w:val="26"/>
        </w:rPr>
        <w:t xml:space="preserve"> </w:t>
      </w:r>
      <w:r w:rsidR="00B24DFC">
        <w:rPr>
          <w:rFonts w:ascii="Times New Roman" w:hAnsi="Times New Roman" w:cs="Times New Roman"/>
          <w:sz w:val="26"/>
          <w:szCs w:val="26"/>
        </w:rPr>
        <w:t xml:space="preserve">последовательно </w:t>
      </w:r>
      <w:r w:rsidR="0076431D">
        <w:rPr>
          <w:rFonts w:ascii="Times New Roman" w:hAnsi="Times New Roman" w:cs="Times New Roman"/>
          <w:sz w:val="26"/>
          <w:szCs w:val="26"/>
        </w:rPr>
        <w:t>с помощью микрошприца (Гамильтон) с пр</w:t>
      </w:r>
      <w:r w:rsidR="00FE65C7">
        <w:rPr>
          <w:rFonts w:ascii="Times New Roman" w:hAnsi="Times New Roman" w:cs="Times New Roman"/>
          <w:sz w:val="26"/>
          <w:szCs w:val="26"/>
        </w:rPr>
        <w:t>омежутком около получаса между нанесением последней капли заданного объема</w:t>
      </w:r>
      <w:r w:rsidR="0076431D">
        <w:rPr>
          <w:rFonts w:ascii="Times New Roman" w:hAnsi="Times New Roman" w:cs="Times New Roman"/>
          <w:sz w:val="26"/>
          <w:szCs w:val="26"/>
        </w:rPr>
        <w:t xml:space="preserve"> раствора фуллерена</w:t>
      </w:r>
      <w:r w:rsidR="00FE65C7">
        <w:rPr>
          <w:rFonts w:ascii="Times New Roman" w:hAnsi="Times New Roman" w:cs="Times New Roman"/>
          <w:sz w:val="26"/>
          <w:szCs w:val="26"/>
        </w:rPr>
        <w:t xml:space="preserve"> и нанесением первой капли раствора БСА</w:t>
      </w:r>
      <w:r w:rsidR="00303BC5">
        <w:rPr>
          <w:rFonts w:ascii="Times New Roman" w:hAnsi="Times New Roman" w:cs="Times New Roman"/>
          <w:sz w:val="26"/>
          <w:szCs w:val="26"/>
        </w:rPr>
        <w:t xml:space="preserve"> в фосфатном буфере</w:t>
      </w:r>
      <w:r w:rsidR="00FE65C7">
        <w:rPr>
          <w:rFonts w:ascii="Times New Roman" w:hAnsi="Times New Roman" w:cs="Times New Roman"/>
          <w:sz w:val="26"/>
          <w:szCs w:val="26"/>
        </w:rPr>
        <w:t>. Поверхностное давление полученной смешанной пленки изменялось с помощью сжатия поверхности.</w:t>
      </w:r>
      <w:r w:rsidR="002E722D">
        <w:rPr>
          <w:rFonts w:ascii="Times New Roman" w:hAnsi="Times New Roman" w:cs="Times New Roman"/>
          <w:sz w:val="26"/>
          <w:szCs w:val="26"/>
        </w:rPr>
        <w:t xml:space="preserve"> Д</w:t>
      </w:r>
      <w:r w:rsidR="00AE1746">
        <w:rPr>
          <w:rFonts w:ascii="Times New Roman" w:hAnsi="Times New Roman" w:cs="Times New Roman"/>
          <w:sz w:val="26"/>
          <w:szCs w:val="26"/>
        </w:rPr>
        <w:t>ля изменения состояния пленки площадь ее поверхности уменьшалась за счет перемещения барьеров.</w:t>
      </w:r>
    </w:p>
    <w:p w14:paraId="2E770EBB" w14:textId="2F68BC2B" w:rsidR="0083657E" w:rsidRPr="00A45DF7" w:rsidRDefault="0083657E" w:rsidP="00A45DF7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45DF7">
        <w:rPr>
          <w:rFonts w:ascii="Times New Roman" w:hAnsi="Times New Roman" w:cs="Times New Roman"/>
          <w:b/>
          <w:sz w:val="26"/>
          <w:szCs w:val="26"/>
        </w:rPr>
        <w:br w:type="page"/>
      </w:r>
    </w:p>
    <w:p w14:paraId="3AF3927F" w14:textId="00056DEA" w:rsidR="0083657E" w:rsidRPr="00F534F8" w:rsidRDefault="00171A37" w:rsidP="00171A37">
      <w:pPr>
        <w:pStyle w:val="afb"/>
        <w:spacing w:line="360" w:lineRule="auto"/>
        <w:ind w:left="75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3 </w:t>
      </w:r>
      <w:r w:rsidR="00F534F8">
        <w:rPr>
          <w:rFonts w:ascii="Times New Roman" w:hAnsi="Times New Roman" w:cs="Times New Roman"/>
          <w:b/>
          <w:sz w:val="26"/>
          <w:szCs w:val="26"/>
        </w:rPr>
        <w:t>Результаты и их о</w:t>
      </w:r>
      <w:r w:rsidR="0083657E" w:rsidRPr="00F534F8">
        <w:rPr>
          <w:rFonts w:ascii="Times New Roman" w:hAnsi="Times New Roman" w:cs="Times New Roman"/>
          <w:b/>
          <w:sz w:val="26"/>
          <w:szCs w:val="26"/>
        </w:rPr>
        <w:t>бсуждение</w:t>
      </w:r>
    </w:p>
    <w:p w14:paraId="7B1F706C" w14:textId="387377F1" w:rsidR="00F66B4E" w:rsidRPr="00F66B4E" w:rsidRDefault="00DA7AA4" w:rsidP="0038660A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38660A">
        <w:rPr>
          <w:rFonts w:ascii="Times New Roman" w:hAnsi="Times New Roman" w:cs="Times New Roman"/>
          <w:sz w:val="26"/>
          <w:szCs w:val="26"/>
        </w:rPr>
        <w:t>3.1</w:t>
      </w:r>
      <w:r w:rsidR="00ED446F">
        <w:rPr>
          <w:rFonts w:ascii="Times New Roman" w:hAnsi="Times New Roman" w:cs="Times New Roman"/>
          <w:sz w:val="26"/>
          <w:szCs w:val="26"/>
        </w:rPr>
        <w:t>.</w:t>
      </w:r>
      <w:r w:rsidR="00F66B4E" w:rsidRPr="00F66B4E">
        <w:rPr>
          <w:rFonts w:ascii="Times New Roman" w:hAnsi="Times New Roman" w:cs="Times New Roman"/>
          <w:sz w:val="26"/>
          <w:szCs w:val="26"/>
        </w:rPr>
        <w:t xml:space="preserve"> </w:t>
      </w:r>
      <w:r w:rsidR="00F66B4E">
        <w:rPr>
          <w:rFonts w:ascii="Times New Roman" w:hAnsi="Times New Roman" w:cs="Times New Roman"/>
          <w:sz w:val="26"/>
          <w:szCs w:val="26"/>
        </w:rPr>
        <w:t>Проникновение БСА в нанесенную пленку фуллерена С</w:t>
      </w:r>
      <w:r w:rsidR="00F66B4E">
        <w:rPr>
          <w:rFonts w:ascii="Times New Roman" w:hAnsi="Times New Roman" w:cs="Times New Roman"/>
          <w:sz w:val="26"/>
          <w:szCs w:val="26"/>
          <w:vertAlign w:val="subscript"/>
        </w:rPr>
        <w:t>60</w:t>
      </w:r>
      <w:r w:rsidR="00F66B4E">
        <w:rPr>
          <w:rFonts w:ascii="Times New Roman" w:hAnsi="Times New Roman" w:cs="Times New Roman"/>
          <w:sz w:val="26"/>
          <w:szCs w:val="26"/>
        </w:rPr>
        <w:t>.</w:t>
      </w:r>
      <w:r w:rsidR="00ED446F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3CC1CA1" w14:textId="0028E4FC" w:rsidR="00ED446F" w:rsidRDefault="00ED446F" w:rsidP="0038660A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первом этапе работы для исследования взаимодействия БСА и фуллерена в поверхностном слое рассматривалась адсорбция белка из водного раствора в системе, в которой на поверхность водного раствора вначале наносился слой фуллерена из его раствора в толуоле. Предполагалось, что белок проникает в слой фуллерена, меняя свойства этого слоя.</w:t>
      </w:r>
    </w:p>
    <w:p w14:paraId="5B51F335" w14:textId="75AEE706" w:rsidR="00ED446F" w:rsidRDefault="00ED446F" w:rsidP="0038660A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БСА обладает заметной поверхностной активностью и в широкой области концентраций понижае</w:t>
      </w:r>
      <w:r w:rsidR="004B0533">
        <w:rPr>
          <w:rFonts w:ascii="Times New Roman" w:hAnsi="Times New Roman" w:cs="Times New Roman"/>
          <w:sz w:val="26"/>
          <w:szCs w:val="26"/>
        </w:rPr>
        <w:t xml:space="preserve">т поверхностное натяжение воды </w:t>
      </w:r>
      <w:r w:rsidR="00D87558">
        <w:rPr>
          <w:rFonts w:ascii="Times New Roman" w:hAnsi="Times New Roman" w:cs="Times New Roman"/>
          <w:sz w:val="26"/>
          <w:szCs w:val="26"/>
        </w:rPr>
        <w:t>более чем на 15 </w:t>
      </w:r>
      <w:r w:rsidR="00451295">
        <w:rPr>
          <w:rFonts w:ascii="Times New Roman" w:hAnsi="Times New Roman" w:cs="Times New Roman"/>
          <w:sz w:val="26"/>
          <w:szCs w:val="26"/>
        </w:rPr>
        <w:t>мН</w:t>
      </w:r>
      <w:r w:rsidR="00451295" w:rsidRPr="00451295">
        <w:rPr>
          <w:rFonts w:ascii="Times New Roman" w:hAnsi="Times New Roman" w:cs="Times New Roman"/>
          <w:sz w:val="26"/>
          <w:szCs w:val="26"/>
        </w:rPr>
        <w:t>/</w:t>
      </w:r>
      <w:r w:rsidR="00451295">
        <w:rPr>
          <w:rFonts w:ascii="Times New Roman" w:hAnsi="Times New Roman" w:cs="Times New Roman"/>
          <w:sz w:val="26"/>
          <w:szCs w:val="26"/>
        </w:rPr>
        <w:t>м. Е</w:t>
      </w:r>
      <w:r w:rsidR="00D87558">
        <w:rPr>
          <w:rFonts w:ascii="Times New Roman" w:hAnsi="Times New Roman" w:cs="Times New Roman"/>
          <w:sz w:val="26"/>
          <w:szCs w:val="26"/>
        </w:rPr>
        <w:t>сли концентрация БСА меньше 100 </w:t>
      </w:r>
      <w:r w:rsidR="00451295">
        <w:rPr>
          <w:rFonts w:ascii="Times New Roman" w:hAnsi="Times New Roman" w:cs="Times New Roman"/>
          <w:sz w:val="26"/>
          <w:szCs w:val="26"/>
        </w:rPr>
        <w:t>мг</w:t>
      </w:r>
      <w:r w:rsidR="00451295" w:rsidRPr="00451295">
        <w:rPr>
          <w:rFonts w:ascii="Times New Roman" w:hAnsi="Times New Roman" w:cs="Times New Roman"/>
          <w:sz w:val="26"/>
          <w:szCs w:val="26"/>
        </w:rPr>
        <w:t>/</w:t>
      </w:r>
      <w:r w:rsidR="00451295">
        <w:rPr>
          <w:rFonts w:ascii="Times New Roman" w:hAnsi="Times New Roman" w:cs="Times New Roman"/>
          <w:sz w:val="26"/>
          <w:szCs w:val="26"/>
        </w:rPr>
        <w:t xml:space="preserve">л, то равновесные поверхностные свойства достигаются в течение более одного часа. При этом модуль динамической поверхностной упругости монотонно возрастает с возрастом поверхности </w:t>
      </w:r>
      <w:r w:rsidR="0041476B" w:rsidRPr="007F411B">
        <w:rPr>
          <w:rFonts w:ascii="Times New Roman" w:hAnsi="Times New Roman" w:cs="Times New Roman"/>
          <w:sz w:val="26"/>
          <w:szCs w:val="26"/>
        </w:rPr>
        <w:t>более чем до 5</w:t>
      </w:r>
      <w:r w:rsidR="00451295" w:rsidRPr="007F411B">
        <w:rPr>
          <w:rFonts w:ascii="Times New Roman" w:hAnsi="Times New Roman" w:cs="Times New Roman"/>
          <w:sz w:val="26"/>
          <w:szCs w:val="26"/>
        </w:rPr>
        <w:t>0</w:t>
      </w:r>
      <w:r w:rsidR="00D87558">
        <w:rPr>
          <w:rFonts w:ascii="Times New Roman" w:hAnsi="Times New Roman" w:cs="Times New Roman"/>
          <w:sz w:val="26"/>
          <w:szCs w:val="26"/>
        </w:rPr>
        <w:t> </w:t>
      </w:r>
      <w:r w:rsidR="00451295">
        <w:rPr>
          <w:rFonts w:ascii="Times New Roman" w:hAnsi="Times New Roman" w:cs="Times New Roman"/>
          <w:sz w:val="26"/>
          <w:szCs w:val="26"/>
        </w:rPr>
        <w:t>мН</w:t>
      </w:r>
      <w:r w:rsidR="00451295" w:rsidRPr="00451295">
        <w:rPr>
          <w:rFonts w:ascii="Times New Roman" w:hAnsi="Times New Roman" w:cs="Times New Roman"/>
          <w:sz w:val="26"/>
          <w:szCs w:val="26"/>
        </w:rPr>
        <w:t>/</w:t>
      </w:r>
      <w:r w:rsidR="00451295">
        <w:rPr>
          <w:rFonts w:ascii="Times New Roman" w:hAnsi="Times New Roman" w:cs="Times New Roman"/>
          <w:sz w:val="26"/>
          <w:szCs w:val="26"/>
        </w:rPr>
        <w:t>м. Зависимость этой величины от поверхностного давления также монотонна и типична для растворов глобулярных белков</w:t>
      </w:r>
      <w:r w:rsidR="00260A26">
        <w:rPr>
          <w:rFonts w:ascii="Times New Roman" w:hAnsi="Times New Roman" w:cs="Times New Roman"/>
          <w:sz w:val="26"/>
          <w:szCs w:val="26"/>
        </w:rPr>
        <w:t xml:space="preserve"> (рис.</w:t>
      </w:r>
      <w:r w:rsidR="00D87558">
        <w:rPr>
          <w:rFonts w:ascii="Times New Roman" w:hAnsi="Times New Roman" w:cs="Times New Roman"/>
          <w:sz w:val="26"/>
          <w:szCs w:val="26"/>
        </w:rPr>
        <w:t> </w:t>
      </w:r>
      <w:r w:rsidR="00260A26">
        <w:rPr>
          <w:rFonts w:ascii="Times New Roman" w:hAnsi="Times New Roman" w:cs="Times New Roman"/>
          <w:sz w:val="26"/>
          <w:szCs w:val="26"/>
        </w:rPr>
        <w:t xml:space="preserve">6) </w:t>
      </w:r>
      <w:r w:rsidR="00260A26" w:rsidRPr="00260A26">
        <w:rPr>
          <w:rFonts w:ascii="Times New Roman" w:hAnsi="Times New Roman" w:cs="Times New Roman"/>
          <w:sz w:val="26"/>
          <w:szCs w:val="26"/>
        </w:rPr>
        <w:t xml:space="preserve">[6]. </w:t>
      </w:r>
    </w:p>
    <w:p w14:paraId="72B06B91" w14:textId="78E84334" w:rsidR="004B0533" w:rsidRDefault="00F536C2" w:rsidP="004B0533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A4269">
        <w:rPr>
          <w:rFonts w:ascii="Times New Roman" w:hAnsi="Times New Roman" w:cs="Times New Roman"/>
          <w:sz w:val="26"/>
          <w:szCs w:val="26"/>
        </w:rPr>
        <w:object w:dxaOrig="10722" w:dyaOrig="4950" w14:anchorId="441401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222pt" o:ole="">
            <v:imagedata r:id="rId15" o:title=""/>
          </v:shape>
          <o:OLEObject Type="Embed" ProgID="Origin50.Graph" ShapeID="_x0000_i1025" DrawAspect="Content" ObjectID="_1651569643" r:id="rId16"/>
        </w:object>
      </w:r>
    </w:p>
    <w:p w14:paraId="6DC13C26" w14:textId="66706C01" w:rsidR="004B0533" w:rsidRDefault="004B0533" w:rsidP="00A0747A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F411B">
        <w:rPr>
          <w:rFonts w:ascii="Times New Roman" w:hAnsi="Times New Roman" w:cs="Times New Roman"/>
          <w:sz w:val="26"/>
          <w:szCs w:val="26"/>
        </w:rPr>
        <w:t>Рисунок 6</w:t>
      </w:r>
      <w:r w:rsidR="0041476B" w:rsidRPr="007F411B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Зависимость модуля динамической поверхностной упругости </w:t>
      </w:r>
      <w:r w:rsidRPr="004B0533">
        <w:rPr>
          <w:rFonts w:ascii="Times New Roman" w:hAnsi="Times New Roman" w:cs="Times New Roman"/>
          <w:sz w:val="26"/>
          <w:szCs w:val="26"/>
        </w:rPr>
        <w:t>|</w:t>
      </w:r>
      <w:r>
        <w:rPr>
          <w:rFonts w:ascii="Times New Roman" w:hAnsi="Times New Roman" w:cs="Times New Roman"/>
          <w:sz w:val="26"/>
          <w:szCs w:val="26"/>
        </w:rPr>
        <w:t>ε</w:t>
      </w:r>
      <w:r w:rsidRPr="004B0533">
        <w:rPr>
          <w:rFonts w:ascii="Times New Roman" w:hAnsi="Times New Roman" w:cs="Times New Roman"/>
          <w:sz w:val="26"/>
          <w:szCs w:val="26"/>
        </w:rPr>
        <w:t>|</w:t>
      </w:r>
      <w:r w:rsidR="005B0DD8">
        <w:rPr>
          <w:rFonts w:ascii="Times New Roman" w:hAnsi="Times New Roman" w:cs="Times New Roman"/>
          <w:sz w:val="26"/>
          <w:szCs w:val="26"/>
        </w:rPr>
        <w:t xml:space="preserve"> от поверхностного давления π</w:t>
      </w:r>
      <w:r w:rsidR="0041476B">
        <w:rPr>
          <w:rFonts w:ascii="Times New Roman" w:hAnsi="Times New Roman" w:cs="Times New Roman"/>
          <w:sz w:val="26"/>
          <w:szCs w:val="26"/>
        </w:rPr>
        <w:t>. Данные получены при двух концентрациях БСА</w:t>
      </w:r>
      <w:r w:rsidR="00C16196">
        <w:rPr>
          <w:rFonts w:ascii="Times New Roman" w:hAnsi="Times New Roman" w:cs="Times New Roman"/>
          <w:sz w:val="26"/>
          <w:szCs w:val="26"/>
        </w:rPr>
        <w:t>.</w:t>
      </w:r>
    </w:p>
    <w:p w14:paraId="16BB5B52" w14:textId="77777777" w:rsidR="005B0DD8" w:rsidRPr="004B0533" w:rsidRDefault="005B0DD8" w:rsidP="005B0DD8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07F75ADD" w14:textId="3CEB6291" w:rsidR="005B0DD8" w:rsidRDefault="00260A26" w:rsidP="0038660A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Сжатие пленки фуллерена С</w:t>
      </w:r>
      <w:r>
        <w:rPr>
          <w:rFonts w:ascii="Times New Roman" w:hAnsi="Times New Roman" w:cs="Times New Roman"/>
          <w:sz w:val="26"/>
          <w:szCs w:val="26"/>
          <w:vertAlign w:val="subscript"/>
        </w:rPr>
        <w:t>60</w:t>
      </w:r>
      <w:r>
        <w:rPr>
          <w:rFonts w:ascii="Times New Roman" w:hAnsi="Times New Roman" w:cs="Times New Roman"/>
          <w:sz w:val="26"/>
          <w:szCs w:val="26"/>
        </w:rPr>
        <w:t xml:space="preserve"> на водной поверхности приводит к быстрому росту повер</w:t>
      </w:r>
      <w:r w:rsidR="00D87558">
        <w:rPr>
          <w:rFonts w:ascii="Times New Roman" w:hAnsi="Times New Roman" w:cs="Times New Roman"/>
          <w:sz w:val="26"/>
          <w:szCs w:val="26"/>
        </w:rPr>
        <w:t>хностного давления вплоть до 70 </w:t>
      </w:r>
      <w:r>
        <w:rPr>
          <w:rFonts w:ascii="Times New Roman" w:hAnsi="Times New Roman" w:cs="Times New Roman"/>
          <w:sz w:val="26"/>
          <w:szCs w:val="26"/>
        </w:rPr>
        <w:t>мН</w:t>
      </w:r>
      <w:r w:rsidRPr="00260A26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</w:rPr>
        <w:t>м</w:t>
      </w:r>
      <w:r w:rsidR="00FC2C58">
        <w:rPr>
          <w:rFonts w:ascii="Times New Roman" w:hAnsi="Times New Roman" w:cs="Times New Roman"/>
          <w:sz w:val="26"/>
          <w:szCs w:val="26"/>
        </w:rPr>
        <w:t xml:space="preserve">. При этом экстраполяция линейной части изотермы поверхностного давления на нулевые значения приводит к площади на молекулу, заметно меньшей значения, соответствующего монослою. Это означает, что пленка фуллерена на водной поверхности образована </w:t>
      </w:r>
      <w:r w:rsidR="00FC2C58">
        <w:rPr>
          <w:rFonts w:ascii="Times New Roman" w:hAnsi="Times New Roman" w:cs="Times New Roman"/>
          <w:sz w:val="26"/>
          <w:szCs w:val="26"/>
        </w:rPr>
        <w:lastRenderedPageBreak/>
        <w:t xml:space="preserve">полислойными агрегатами </w:t>
      </w:r>
      <w:r w:rsidR="00FC2C58" w:rsidRPr="00FC2C58">
        <w:rPr>
          <w:rFonts w:ascii="Times New Roman" w:hAnsi="Times New Roman" w:cs="Times New Roman"/>
          <w:sz w:val="26"/>
          <w:szCs w:val="26"/>
        </w:rPr>
        <w:t xml:space="preserve">[18]. </w:t>
      </w:r>
      <w:r w:rsidR="00FC2C58">
        <w:rPr>
          <w:rFonts w:ascii="Times New Roman" w:hAnsi="Times New Roman" w:cs="Times New Roman"/>
          <w:sz w:val="26"/>
          <w:szCs w:val="26"/>
        </w:rPr>
        <w:t>Зависимость динамической поверхностной упругости от поверхностного давления имеет максимум в области</w:t>
      </w:r>
      <w:r w:rsidR="005B0DD8">
        <w:rPr>
          <w:rFonts w:ascii="Times New Roman" w:hAnsi="Times New Roman" w:cs="Times New Roman"/>
          <w:sz w:val="26"/>
          <w:szCs w:val="26"/>
        </w:rPr>
        <w:t xml:space="preserve"> поверхностных давлений 25 –30 </w:t>
      </w:r>
      <w:r w:rsidR="00FC2C58">
        <w:rPr>
          <w:rFonts w:ascii="Times New Roman" w:hAnsi="Times New Roman" w:cs="Times New Roman"/>
          <w:sz w:val="26"/>
          <w:szCs w:val="26"/>
        </w:rPr>
        <w:t>мН</w:t>
      </w:r>
      <w:r w:rsidR="00FC2C58" w:rsidRPr="00FC2C58">
        <w:rPr>
          <w:rFonts w:ascii="Times New Roman" w:hAnsi="Times New Roman" w:cs="Times New Roman"/>
          <w:sz w:val="26"/>
          <w:szCs w:val="26"/>
        </w:rPr>
        <w:t>/</w:t>
      </w:r>
      <w:r w:rsidR="00D87558">
        <w:rPr>
          <w:rFonts w:ascii="Times New Roman" w:hAnsi="Times New Roman" w:cs="Times New Roman"/>
          <w:sz w:val="26"/>
          <w:szCs w:val="26"/>
        </w:rPr>
        <w:t>м (рис. </w:t>
      </w:r>
      <w:r w:rsidR="00FC2C58">
        <w:rPr>
          <w:rFonts w:ascii="Times New Roman" w:hAnsi="Times New Roman" w:cs="Times New Roman"/>
          <w:sz w:val="26"/>
          <w:szCs w:val="26"/>
        </w:rPr>
        <w:t xml:space="preserve">7). </w:t>
      </w:r>
    </w:p>
    <w:p w14:paraId="61CDAA9D" w14:textId="6A0D1B3C" w:rsidR="005B0DD8" w:rsidRDefault="005B0DD8" w:rsidP="005B0DD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0C4249" wp14:editId="10E03603">
            <wp:extent cx="4572000" cy="2790825"/>
            <wp:effectExtent l="0" t="0" r="0" b="9525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8" b="5834"/>
                    <a:stretch/>
                  </pic:blipFill>
                  <pic:spPr bwMode="auto">
                    <a:xfrm>
                      <a:off x="0" y="0"/>
                      <a:ext cx="45720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AC762" w14:textId="7FC64966" w:rsidR="005B0DD8" w:rsidRPr="0094147E" w:rsidRDefault="005B0DD8" w:rsidP="00FE7E7C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7 </w:t>
      </w:r>
      <w:r w:rsidRPr="005B0DD8">
        <w:rPr>
          <w:rFonts w:ascii="Times New Roman" w:hAnsi="Times New Roman" w:cs="Times New Roman"/>
          <w:sz w:val="26"/>
          <w:szCs w:val="26"/>
        </w:rPr>
        <w:t>Зависимость модуля динамической поверхностной упругости</w:t>
      </w:r>
      <w:r w:rsidR="00A06290">
        <w:rPr>
          <w:rFonts w:ascii="Times New Roman" w:hAnsi="Times New Roman" w:cs="Times New Roman"/>
          <w:sz w:val="26"/>
          <w:szCs w:val="26"/>
        </w:rPr>
        <w:t xml:space="preserve"> </w:t>
      </w:r>
      <w:r w:rsidR="00A06290" w:rsidRPr="00A06290">
        <w:rPr>
          <w:rFonts w:ascii="Times New Roman" w:hAnsi="Times New Roman" w:cs="Times New Roman"/>
          <w:sz w:val="26"/>
          <w:szCs w:val="26"/>
        </w:rPr>
        <w:t>|</w:t>
      </w:r>
      <w:r w:rsidR="00A06290">
        <w:rPr>
          <w:rFonts w:ascii="Times New Roman" w:hAnsi="Times New Roman" w:cs="Times New Roman"/>
          <w:sz w:val="26"/>
          <w:szCs w:val="26"/>
        </w:rPr>
        <w:t>ε</w:t>
      </w:r>
      <w:r w:rsidR="00A06290" w:rsidRPr="00A06290">
        <w:rPr>
          <w:rFonts w:ascii="Times New Roman" w:hAnsi="Times New Roman" w:cs="Times New Roman"/>
          <w:sz w:val="26"/>
          <w:szCs w:val="26"/>
        </w:rPr>
        <w:t>|</w:t>
      </w:r>
      <w:r w:rsidRPr="005B0DD8">
        <w:rPr>
          <w:rFonts w:ascii="Times New Roman" w:hAnsi="Times New Roman" w:cs="Times New Roman"/>
          <w:sz w:val="26"/>
          <w:szCs w:val="26"/>
        </w:rPr>
        <w:t xml:space="preserve"> от поверхностного давления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06290">
        <w:rPr>
          <w:rFonts w:ascii="Times New Roman" w:hAnsi="Times New Roman" w:cs="Times New Roman"/>
          <w:sz w:val="26"/>
          <w:szCs w:val="26"/>
        </w:rPr>
        <w:t>π</w:t>
      </w:r>
      <w:r w:rsidR="00A06290" w:rsidRPr="00A06290">
        <w:rPr>
          <w:rFonts w:ascii="Times New Roman" w:hAnsi="Times New Roman" w:cs="Times New Roman"/>
          <w:sz w:val="26"/>
          <w:szCs w:val="26"/>
        </w:rPr>
        <w:t xml:space="preserve"> </w:t>
      </w:r>
      <w:r w:rsidRPr="005B0DD8">
        <w:rPr>
          <w:rFonts w:ascii="Times New Roman" w:hAnsi="Times New Roman" w:cs="Times New Roman"/>
          <w:sz w:val="26"/>
          <w:szCs w:val="26"/>
        </w:rPr>
        <w:t>для нанесенных пленок чистого фуллерена</w:t>
      </w:r>
      <w:r w:rsidR="0094147E">
        <w:rPr>
          <w:rFonts w:ascii="Times New Roman" w:hAnsi="Times New Roman" w:cs="Times New Roman"/>
          <w:sz w:val="26"/>
          <w:szCs w:val="26"/>
        </w:rPr>
        <w:t xml:space="preserve"> </w:t>
      </w:r>
      <w:r w:rsidR="0094147E" w:rsidRPr="0094147E">
        <w:rPr>
          <w:rFonts w:ascii="Times New Roman" w:hAnsi="Times New Roman" w:cs="Times New Roman"/>
          <w:sz w:val="26"/>
          <w:szCs w:val="26"/>
        </w:rPr>
        <w:t>[18]</w:t>
      </w:r>
      <w:r w:rsidR="001165A8">
        <w:rPr>
          <w:rFonts w:ascii="Times New Roman" w:hAnsi="Times New Roman" w:cs="Times New Roman"/>
          <w:sz w:val="26"/>
          <w:szCs w:val="26"/>
        </w:rPr>
        <w:t>.</w:t>
      </w:r>
    </w:p>
    <w:p w14:paraId="370DA14E" w14:textId="77777777" w:rsidR="005B0DD8" w:rsidRDefault="005B0DD8" w:rsidP="005B0DD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BB81FE8" w14:textId="4654CBA0" w:rsidR="000672A2" w:rsidRDefault="00FC2C58" w:rsidP="0038660A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дальнейшем сжатии пленки фуллерена </w:t>
      </w:r>
      <w:r w:rsidR="00F66B4E">
        <w:rPr>
          <w:rFonts w:ascii="Times New Roman" w:hAnsi="Times New Roman" w:cs="Times New Roman"/>
          <w:sz w:val="26"/>
          <w:szCs w:val="26"/>
        </w:rPr>
        <w:t>поверхностная упругость моното</w:t>
      </w:r>
      <w:r w:rsidR="00D87558">
        <w:rPr>
          <w:rFonts w:ascii="Times New Roman" w:hAnsi="Times New Roman" w:cs="Times New Roman"/>
          <w:sz w:val="26"/>
          <w:szCs w:val="26"/>
        </w:rPr>
        <w:t>нно уменьшается от примерно 370 </w:t>
      </w:r>
      <w:r w:rsidR="00F66B4E">
        <w:rPr>
          <w:rFonts w:ascii="Times New Roman" w:hAnsi="Times New Roman" w:cs="Times New Roman"/>
          <w:sz w:val="26"/>
          <w:szCs w:val="26"/>
        </w:rPr>
        <w:t>мН</w:t>
      </w:r>
      <w:r w:rsidR="00F66B4E" w:rsidRPr="00F66B4E">
        <w:rPr>
          <w:rFonts w:ascii="Times New Roman" w:hAnsi="Times New Roman" w:cs="Times New Roman"/>
          <w:sz w:val="26"/>
          <w:szCs w:val="26"/>
        </w:rPr>
        <w:t>/</w:t>
      </w:r>
      <w:r w:rsidR="00F66B4E">
        <w:rPr>
          <w:rFonts w:ascii="Times New Roman" w:hAnsi="Times New Roman" w:cs="Times New Roman"/>
          <w:sz w:val="26"/>
          <w:szCs w:val="26"/>
        </w:rPr>
        <w:t>м до низких значений (</w:t>
      </w:r>
      <w:r w:rsidR="00F66B4E" w:rsidRPr="00F66B4E">
        <w:rPr>
          <w:rFonts w:ascii="Times New Roman" w:hAnsi="Times New Roman" w:cs="Times New Roman"/>
          <w:sz w:val="26"/>
          <w:szCs w:val="26"/>
        </w:rPr>
        <w:t>&lt;10</w:t>
      </w:r>
      <w:r w:rsidR="005B0DD8">
        <w:rPr>
          <w:rFonts w:ascii="Times New Roman" w:hAnsi="Times New Roman" w:cs="Times New Roman"/>
          <w:sz w:val="26"/>
          <w:szCs w:val="26"/>
        </w:rPr>
        <w:t> </w:t>
      </w:r>
      <w:r w:rsidR="00F66B4E">
        <w:rPr>
          <w:rFonts w:ascii="Times New Roman" w:hAnsi="Times New Roman" w:cs="Times New Roman"/>
          <w:sz w:val="26"/>
          <w:szCs w:val="26"/>
        </w:rPr>
        <w:t>мН</w:t>
      </w:r>
      <w:r w:rsidR="00F66B4E" w:rsidRPr="00F66B4E">
        <w:rPr>
          <w:rFonts w:ascii="Times New Roman" w:hAnsi="Times New Roman" w:cs="Times New Roman"/>
          <w:sz w:val="26"/>
          <w:szCs w:val="26"/>
        </w:rPr>
        <w:t>/</w:t>
      </w:r>
      <w:r w:rsidR="00F66B4E">
        <w:rPr>
          <w:rFonts w:ascii="Times New Roman" w:hAnsi="Times New Roman" w:cs="Times New Roman"/>
          <w:sz w:val="26"/>
          <w:szCs w:val="26"/>
        </w:rPr>
        <w:t xml:space="preserve">м), что связанно с постепенным разрушением пленки и образованием мезоскопических складок в пленке </w:t>
      </w:r>
      <w:r w:rsidR="00F66B4E" w:rsidRPr="00F66B4E">
        <w:rPr>
          <w:rFonts w:ascii="Times New Roman" w:hAnsi="Times New Roman" w:cs="Times New Roman"/>
          <w:sz w:val="26"/>
          <w:szCs w:val="26"/>
        </w:rPr>
        <w:t>[18]</w:t>
      </w:r>
      <w:r w:rsidR="00F66B4E">
        <w:rPr>
          <w:rFonts w:ascii="Times New Roman" w:hAnsi="Times New Roman" w:cs="Times New Roman"/>
          <w:sz w:val="26"/>
          <w:szCs w:val="26"/>
        </w:rPr>
        <w:t>. При высоких поверхностных давлениях эти складки видны невооруженным глазом.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C09F128" w14:textId="08FD989B" w:rsidR="00C5561F" w:rsidRDefault="000672A2" w:rsidP="00C5561F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низкой поверхностной концентрации фуллерена</w:t>
      </w:r>
      <w:r w:rsidR="009B4216">
        <w:rPr>
          <w:rFonts w:ascii="Times New Roman" w:hAnsi="Times New Roman" w:cs="Times New Roman"/>
          <w:sz w:val="26"/>
          <w:szCs w:val="26"/>
        </w:rPr>
        <w:t xml:space="preserve"> (</w:t>
      </w:r>
      <w:r w:rsidR="004B0533">
        <w:rPr>
          <w:rFonts w:ascii="Times New Roman" w:hAnsi="Times New Roman" w:cs="Times New Roman"/>
          <w:sz w:val="26"/>
          <w:szCs w:val="26"/>
        </w:rPr>
        <w:t>0,13 нмоль/см</w:t>
      </w:r>
      <w:r w:rsidR="004B0533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9B4216">
        <w:rPr>
          <w:rFonts w:ascii="Times New Roman" w:hAnsi="Times New Roman" w:cs="Times New Roman"/>
          <w:sz w:val="26"/>
          <w:szCs w:val="26"/>
        </w:rPr>
        <w:t>) адсорбция БСА в системе с пленкой фуллерена происходит так</w:t>
      </w:r>
      <w:r w:rsidR="004B0533">
        <w:rPr>
          <w:rFonts w:ascii="Times New Roman" w:hAnsi="Times New Roman" w:cs="Times New Roman"/>
          <w:sz w:val="26"/>
          <w:szCs w:val="26"/>
        </w:rPr>
        <w:t xml:space="preserve"> </w:t>
      </w:r>
      <w:r w:rsidR="009B4216">
        <w:rPr>
          <w:rFonts w:ascii="Times New Roman" w:hAnsi="Times New Roman" w:cs="Times New Roman"/>
          <w:sz w:val="26"/>
          <w:szCs w:val="26"/>
        </w:rPr>
        <w:t>же</w:t>
      </w:r>
      <w:r w:rsidR="004B0533">
        <w:rPr>
          <w:rFonts w:ascii="Times New Roman" w:hAnsi="Times New Roman" w:cs="Times New Roman"/>
          <w:sz w:val="26"/>
          <w:szCs w:val="26"/>
        </w:rPr>
        <w:t>,</w:t>
      </w:r>
      <w:r w:rsidR="009B4216">
        <w:rPr>
          <w:rFonts w:ascii="Times New Roman" w:hAnsi="Times New Roman" w:cs="Times New Roman"/>
          <w:sz w:val="26"/>
          <w:szCs w:val="26"/>
        </w:rPr>
        <w:t xml:space="preserve"> как и на чистой водной поверхности. Все кинетические зависимости поверхностного давлени</w:t>
      </w:r>
      <w:r w:rsidR="007D2469">
        <w:rPr>
          <w:rFonts w:ascii="Times New Roman" w:hAnsi="Times New Roman" w:cs="Times New Roman"/>
          <w:sz w:val="26"/>
          <w:szCs w:val="26"/>
        </w:rPr>
        <w:t>я</w:t>
      </w:r>
      <w:r w:rsidR="009B4216">
        <w:rPr>
          <w:rFonts w:ascii="Times New Roman" w:hAnsi="Times New Roman" w:cs="Times New Roman"/>
          <w:sz w:val="26"/>
          <w:szCs w:val="26"/>
        </w:rPr>
        <w:t xml:space="preserve"> и динамической поверхностной упругости </w:t>
      </w:r>
      <w:r w:rsidR="00222B1D">
        <w:rPr>
          <w:rFonts w:ascii="Times New Roman" w:hAnsi="Times New Roman" w:cs="Times New Roman"/>
          <w:sz w:val="26"/>
          <w:szCs w:val="26"/>
        </w:rPr>
        <w:t xml:space="preserve">(при частоте колебаний </w:t>
      </w:r>
      <w:r w:rsidR="004B0533">
        <w:rPr>
          <w:rFonts w:ascii="Times New Roman" w:hAnsi="Times New Roman" w:cs="Times New Roman"/>
          <w:sz w:val="26"/>
          <w:szCs w:val="26"/>
        </w:rPr>
        <w:t>0,03 </w:t>
      </w:r>
      <w:r w:rsidR="00222B1D">
        <w:rPr>
          <w:rFonts w:ascii="Times New Roman" w:hAnsi="Times New Roman" w:cs="Times New Roman"/>
          <w:sz w:val="26"/>
          <w:szCs w:val="26"/>
        </w:rPr>
        <w:t xml:space="preserve">Гц) </w:t>
      </w:r>
      <w:r w:rsidR="009B4216">
        <w:rPr>
          <w:rFonts w:ascii="Times New Roman" w:hAnsi="Times New Roman" w:cs="Times New Roman"/>
          <w:sz w:val="26"/>
          <w:szCs w:val="26"/>
        </w:rPr>
        <w:t>для системы с пленкой фуллерена и без нее оказываются близкими в пределах погрешности при ра</w:t>
      </w:r>
      <w:r w:rsidR="00D87558">
        <w:rPr>
          <w:rFonts w:ascii="Times New Roman" w:hAnsi="Times New Roman" w:cs="Times New Roman"/>
          <w:sz w:val="26"/>
          <w:szCs w:val="26"/>
        </w:rPr>
        <w:t>зличных концентрациях БСА (рис. </w:t>
      </w:r>
      <w:r w:rsidR="00984E97">
        <w:rPr>
          <w:rFonts w:ascii="Times New Roman" w:hAnsi="Times New Roman" w:cs="Times New Roman"/>
          <w:sz w:val="26"/>
          <w:szCs w:val="26"/>
        </w:rPr>
        <w:t>8 и 9</w:t>
      </w:r>
      <w:r w:rsidR="009B4216">
        <w:rPr>
          <w:rFonts w:ascii="Times New Roman" w:hAnsi="Times New Roman" w:cs="Times New Roman"/>
          <w:sz w:val="26"/>
          <w:szCs w:val="26"/>
        </w:rPr>
        <w:t xml:space="preserve">). </w:t>
      </w:r>
      <w:r w:rsidR="00C5561F">
        <w:rPr>
          <w:rFonts w:ascii="Times New Roman" w:hAnsi="Times New Roman" w:cs="Times New Roman"/>
          <w:sz w:val="26"/>
          <w:szCs w:val="26"/>
        </w:rPr>
        <w:t xml:space="preserve">В этом случае фуллерен не образует сплошной пленки на водной поверхности, и адсорбция БСА происходит на свободной поверхности в промежутках между поверхностными агрегатами фуллерена. В процессе адсорбции образуется непрерывная поверхностная дисперсионная фаза БСА, и поверхностное давление увеличивается только за счет увеличения концентрации белка в этой фазе.   </w:t>
      </w:r>
    </w:p>
    <w:bookmarkStart w:id="2" w:name="_MON_1651240084"/>
    <w:bookmarkEnd w:id="2"/>
    <w:p w14:paraId="7D49A0A0" w14:textId="48FF48B5" w:rsidR="005B0DD8" w:rsidRDefault="00B732E6" w:rsidP="005B0DD8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8660A">
        <w:rPr>
          <w:rFonts w:ascii="Times New Roman" w:hAnsi="Times New Roman" w:cs="Times New Roman"/>
          <w:sz w:val="26"/>
          <w:szCs w:val="26"/>
        </w:rPr>
        <w:object w:dxaOrig="10722" w:dyaOrig="4950" w14:anchorId="017EECA8">
          <v:shape id="_x0000_i1026" type="#_x0000_t75" style="width:481.5pt;height:222pt" o:ole="">
            <v:imagedata r:id="rId18" o:title=""/>
          </v:shape>
          <o:OLEObject Type="Embed" ProgID="Origin50.Graph" ShapeID="_x0000_i1026" DrawAspect="Content" ObjectID="_1651569644" r:id="rId19"/>
        </w:object>
      </w:r>
    </w:p>
    <w:p w14:paraId="0CA411CA" w14:textId="5039A2E5" w:rsidR="005B0DD8" w:rsidRPr="005B0DD8" w:rsidRDefault="00984E97" w:rsidP="00FE7E7C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 8</w:t>
      </w:r>
      <w:r w:rsidR="0041476B">
        <w:rPr>
          <w:rFonts w:ascii="Times New Roman" w:hAnsi="Times New Roman" w:cs="Times New Roman"/>
          <w:sz w:val="26"/>
          <w:szCs w:val="26"/>
        </w:rPr>
        <w:t>.</w:t>
      </w:r>
      <w:r w:rsidR="005B0DD8">
        <w:rPr>
          <w:rFonts w:ascii="Times New Roman" w:hAnsi="Times New Roman" w:cs="Times New Roman"/>
          <w:sz w:val="26"/>
          <w:szCs w:val="26"/>
        </w:rPr>
        <w:t xml:space="preserve"> </w:t>
      </w:r>
      <w:r w:rsidR="004C3B34">
        <w:rPr>
          <w:rFonts w:ascii="Times New Roman" w:hAnsi="Times New Roman" w:cs="Times New Roman"/>
          <w:sz w:val="26"/>
          <w:szCs w:val="26"/>
        </w:rPr>
        <w:t>За</w:t>
      </w:r>
      <w:r w:rsidR="005B0DD8">
        <w:rPr>
          <w:rFonts w:ascii="Times New Roman" w:hAnsi="Times New Roman" w:cs="Times New Roman"/>
          <w:sz w:val="26"/>
          <w:szCs w:val="26"/>
        </w:rPr>
        <w:t>висимости поверхностного давления</w:t>
      </w:r>
      <w:r w:rsidR="00A06290">
        <w:rPr>
          <w:rFonts w:ascii="Times New Roman" w:hAnsi="Times New Roman" w:cs="Times New Roman"/>
          <w:sz w:val="26"/>
          <w:szCs w:val="26"/>
        </w:rPr>
        <w:t xml:space="preserve"> π</w:t>
      </w:r>
      <w:r w:rsidR="004C3B34">
        <w:rPr>
          <w:rFonts w:ascii="Times New Roman" w:hAnsi="Times New Roman" w:cs="Times New Roman"/>
          <w:sz w:val="26"/>
          <w:szCs w:val="26"/>
        </w:rPr>
        <w:t xml:space="preserve"> от возраста поверхности </w:t>
      </w:r>
      <w:r w:rsidR="004C3B34">
        <w:rPr>
          <w:rFonts w:ascii="Times New Roman" w:hAnsi="Times New Roman" w:cs="Times New Roman"/>
          <w:sz w:val="26"/>
          <w:szCs w:val="26"/>
          <w:lang w:val="en-US"/>
        </w:rPr>
        <w:t>t</w:t>
      </w:r>
      <w:r w:rsidR="005B0DD8">
        <w:rPr>
          <w:rFonts w:ascii="Times New Roman" w:hAnsi="Times New Roman" w:cs="Times New Roman"/>
          <w:sz w:val="26"/>
          <w:szCs w:val="26"/>
        </w:rPr>
        <w:t xml:space="preserve"> для </w:t>
      </w:r>
      <w:r w:rsidR="0041476B">
        <w:rPr>
          <w:rFonts w:ascii="Times New Roman" w:hAnsi="Times New Roman" w:cs="Times New Roman"/>
          <w:sz w:val="26"/>
          <w:szCs w:val="26"/>
        </w:rPr>
        <w:t>при адсорбции</w:t>
      </w:r>
      <w:r w:rsidR="005B0DD8">
        <w:rPr>
          <w:rFonts w:ascii="Times New Roman" w:hAnsi="Times New Roman" w:cs="Times New Roman"/>
          <w:sz w:val="26"/>
          <w:szCs w:val="26"/>
        </w:rPr>
        <w:t xml:space="preserve"> БСА на</w:t>
      </w:r>
      <w:r w:rsidR="0041476B">
        <w:rPr>
          <w:rFonts w:ascii="Times New Roman" w:hAnsi="Times New Roman" w:cs="Times New Roman"/>
          <w:sz w:val="26"/>
          <w:szCs w:val="26"/>
        </w:rPr>
        <w:t xml:space="preserve"> водную </w:t>
      </w:r>
      <w:r w:rsidR="005B0DD8">
        <w:rPr>
          <w:rFonts w:ascii="Times New Roman" w:hAnsi="Times New Roman" w:cs="Times New Roman"/>
          <w:sz w:val="26"/>
          <w:szCs w:val="26"/>
        </w:rPr>
        <w:t>поверхность</w:t>
      </w:r>
      <w:r w:rsidR="0041476B">
        <w:rPr>
          <w:rFonts w:ascii="Times New Roman" w:hAnsi="Times New Roman" w:cs="Times New Roman"/>
          <w:sz w:val="26"/>
          <w:szCs w:val="26"/>
        </w:rPr>
        <w:t xml:space="preserve"> с пленкой</w:t>
      </w:r>
      <w:r w:rsidR="005B0DD8">
        <w:rPr>
          <w:rFonts w:ascii="Times New Roman" w:hAnsi="Times New Roman" w:cs="Times New Roman"/>
          <w:sz w:val="26"/>
          <w:szCs w:val="26"/>
        </w:rPr>
        <w:t xml:space="preserve"> фуллерен</w:t>
      </w:r>
      <w:r w:rsidR="0041476B">
        <w:rPr>
          <w:rFonts w:ascii="Times New Roman" w:hAnsi="Times New Roman" w:cs="Times New Roman"/>
          <w:sz w:val="26"/>
          <w:szCs w:val="26"/>
        </w:rPr>
        <w:t>а</w:t>
      </w:r>
      <w:r w:rsidR="005B0DD8">
        <w:rPr>
          <w:rFonts w:ascii="Times New Roman" w:hAnsi="Times New Roman" w:cs="Times New Roman"/>
          <w:sz w:val="26"/>
          <w:szCs w:val="26"/>
        </w:rPr>
        <w:t xml:space="preserve"> и </w:t>
      </w:r>
      <w:r w:rsidR="0041476B" w:rsidRPr="007F411B">
        <w:rPr>
          <w:rFonts w:ascii="Times New Roman" w:hAnsi="Times New Roman" w:cs="Times New Roman"/>
          <w:sz w:val="26"/>
          <w:szCs w:val="26"/>
        </w:rPr>
        <w:t>без пленки</w:t>
      </w:r>
      <w:r w:rsidR="001F530C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4E5C1553" w14:textId="6F77A057" w:rsidR="005B0DD8" w:rsidRDefault="005B0DD8" w:rsidP="0038660A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bookmarkStart w:id="3" w:name="_MON_1651228023"/>
    <w:bookmarkEnd w:id="3"/>
    <w:p w14:paraId="1FAA51B3" w14:textId="35C38F08" w:rsidR="00984E97" w:rsidRDefault="00B732E6" w:rsidP="00984E97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8660A">
        <w:rPr>
          <w:rFonts w:ascii="Times New Roman" w:hAnsi="Times New Roman" w:cs="Times New Roman"/>
          <w:sz w:val="26"/>
          <w:szCs w:val="26"/>
        </w:rPr>
        <w:object w:dxaOrig="10722" w:dyaOrig="4950" w14:anchorId="3064A212">
          <v:shape id="_x0000_i1027" type="#_x0000_t75" style="width:481.5pt;height:222pt" o:ole="">
            <v:imagedata r:id="rId20" o:title=""/>
          </v:shape>
          <o:OLEObject Type="Embed" ProgID="Origin50.Graph" ShapeID="_x0000_i1027" DrawAspect="Content" ObjectID="_1651569645" r:id="rId21"/>
        </w:object>
      </w:r>
    </w:p>
    <w:p w14:paraId="640D0C9A" w14:textId="4C315217" w:rsidR="00984E97" w:rsidRDefault="00984E97" w:rsidP="00FE7E7C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9</w:t>
      </w:r>
      <w:r w:rsidR="0041476B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06290">
        <w:rPr>
          <w:rFonts w:ascii="Times New Roman" w:hAnsi="Times New Roman" w:cs="Times New Roman"/>
          <w:sz w:val="26"/>
          <w:szCs w:val="26"/>
        </w:rPr>
        <w:t>З</w:t>
      </w:r>
      <w:r>
        <w:rPr>
          <w:rFonts w:ascii="Times New Roman" w:hAnsi="Times New Roman" w:cs="Times New Roman"/>
          <w:sz w:val="26"/>
          <w:szCs w:val="26"/>
        </w:rPr>
        <w:t xml:space="preserve">ависимости </w:t>
      </w:r>
      <w:r w:rsidR="00FF31CF">
        <w:rPr>
          <w:rFonts w:ascii="Times New Roman" w:hAnsi="Times New Roman" w:cs="Times New Roman"/>
          <w:sz w:val="26"/>
          <w:szCs w:val="26"/>
        </w:rPr>
        <w:t>модуля</w:t>
      </w:r>
      <w:r>
        <w:rPr>
          <w:rFonts w:ascii="Times New Roman" w:hAnsi="Times New Roman" w:cs="Times New Roman"/>
          <w:sz w:val="26"/>
          <w:szCs w:val="26"/>
        </w:rPr>
        <w:t xml:space="preserve"> динамической поверхностной упругости</w:t>
      </w:r>
      <w:r w:rsidR="00A06290">
        <w:rPr>
          <w:rFonts w:ascii="Times New Roman" w:hAnsi="Times New Roman" w:cs="Times New Roman"/>
          <w:sz w:val="26"/>
          <w:szCs w:val="26"/>
        </w:rPr>
        <w:t xml:space="preserve"> </w:t>
      </w:r>
      <w:r w:rsidR="00A06290" w:rsidRPr="00A06290">
        <w:rPr>
          <w:rFonts w:ascii="Times New Roman" w:hAnsi="Times New Roman" w:cs="Times New Roman"/>
          <w:sz w:val="26"/>
          <w:szCs w:val="26"/>
        </w:rPr>
        <w:t>|</w:t>
      </w:r>
      <w:r w:rsidR="00A06290">
        <w:rPr>
          <w:rFonts w:ascii="Times New Roman" w:hAnsi="Times New Roman" w:cs="Times New Roman"/>
          <w:sz w:val="26"/>
          <w:szCs w:val="26"/>
        </w:rPr>
        <w:t>ε</w:t>
      </w:r>
      <w:r w:rsidR="00A06290" w:rsidRPr="00A06290">
        <w:rPr>
          <w:rFonts w:ascii="Times New Roman" w:hAnsi="Times New Roman" w:cs="Times New Roman"/>
          <w:sz w:val="26"/>
          <w:szCs w:val="26"/>
        </w:rPr>
        <w:t>|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06290">
        <w:rPr>
          <w:rFonts w:ascii="Times New Roman" w:hAnsi="Times New Roman" w:cs="Times New Roman"/>
          <w:sz w:val="26"/>
          <w:szCs w:val="26"/>
        </w:rPr>
        <w:t xml:space="preserve">от возраста поверхности </w:t>
      </w:r>
      <w:r w:rsidR="00A06290">
        <w:rPr>
          <w:rFonts w:ascii="Times New Roman" w:hAnsi="Times New Roman" w:cs="Times New Roman"/>
          <w:sz w:val="26"/>
          <w:szCs w:val="26"/>
          <w:lang w:val="en-US"/>
        </w:rPr>
        <w:t>t</w:t>
      </w:r>
      <w:r w:rsidR="00A06290">
        <w:rPr>
          <w:rFonts w:ascii="Times New Roman" w:hAnsi="Times New Roman" w:cs="Times New Roman"/>
          <w:sz w:val="26"/>
          <w:szCs w:val="26"/>
        </w:rPr>
        <w:t xml:space="preserve"> </w:t>
      </w:r>
      <w:r w:rsidR="0041476B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адсорбции БСА на </w:t>
      </w:r>
      <w:r w:rsidR="0041476B">
        <w:rPr>
          <w:rFonts w:ascii="Times New Roman" w:hAnsi="Times New Roman" w:cs="Times New Roman"/>
          <w:sz w:val="26"/>
          <w:szCs w:val="26"/>
        </w:rPr>
        <w:t xml:space="preserve">водную </w:t>
      </w:r>
      <w:r>
        <w:rPr>
          <w:rFonts w:ascii="Times New Roman" w:hAnsi="Times New Roman" w:cs="Times New Roman"/>
          <w:sz w:val="26"/>
          <w:szCs w:val="26"/>
        </w:rPr>
        <w:t>поверхность</w:t>
      </w:r>
      <w:r w:rsidR="0041476B">
        <w:rPr>
          <w:rFonts w:ascii="Times New Roman" w:hAnsi="Times New Roman" w:cs="Times New Roman"/>
          <w:sz w:val="26"/>
          <w:szCs w:val="26"/>
        </w:rPr>
        <w:t xml:space="preserve"> с </w:t>
      </w:r>
      <w:r w:rsidR="00E6559E">
        <w:rPr>
          <w:rFonts w:ascii="Times New Roman" w:hAnsi="Times New Roman" w:cs="Times New Roman"/>
          <w:sz w:val="26"/>
          <w:szCs w:val="26"/>
        </w:rPr>
        <w:t xml:space="preserve">пленкой фуллерена 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r w:rsidR="00E6559E">
        <w:rPr>
          <w:rFonts w:ascii="Times New Roman" w:hAnsi="Times New Roman" w:cs="Times New Roman"/>
          <w:sz w:val="26"/>
          <w:szCs w:val="26"/>
        </w:rPr>
        <w:t>без пленки.</w:t>
      </w:r>
    </w:p>
    <w:p w14:paraId="5B4F14D4" w14:textId="77777777" w:rsidR="00984E97" w:rsidRDefault="00984E97" w:rsidP="0038660A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13F8C6C4" w14:textId="4263DFBA" w:rsidR="00D10D2C" w:rsidRDefault="00222B1D" w:rsidP="00D10D2C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увеличении поверхностной концентрации фуллерена до </w:t>
      </w:r>
      <w:r w:rsidR="004B0533">
        <w:rPr>
          <w:rFonts w:ascii="Times New Roman" w:hAnsi="Times New Roman" w:cs="Times New Roman"/>
          <w:sz w:val="26"/>
          <w:szCs w:val="26"/>
        </w:rPr>
        <w:t>0,41 нмоль/см</w:t>
      </w:r>
      <w:r w:rsidR="004B0533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поверхностное да</w:t>
      </w:r>
      <w:r w:rsidR="00D87558">
        <w:rPr>
          <w:rFonts w:ascii="Times New Roman" w:hAnsi="Times New Roman" w:cs="Times New Roman"/>
          <w:sz w:val="26"/>
          <w:szCs w:val="26"/>
        </w:rPr>
        <w:t>вление при концентрации БСА 107 </w:t>
      </w:r>
      <w:r>
        <w:rPr>
          <w:rFonts w:ascii="Times New Roman" w:hAnsi="Times New Roman" w:cs="Times New Roman"/>
          <w:sz w:val="26"/>
          <w:szCs w:val="26"/>
        </w:rPr>
        <w:t>мг</w:t>
      </w:r>
      <w:r w:rsidRPr="00222B1D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</w:rPr>
        <w:t xml:space="preserve">л </w:t>
      </w:r>
      <w:r w:rsidRPr="0096637D">
        <w:rPr>
          <w:rFonts w:ascii="Times New Roman" w:hAnsi="Times New Roman" w:cs="Times New Roman"/>
          <w:sz w:val="26"/>
          <w:szCs w:val="26"/>
        </w:rPr>
        <w:t xml:space="preserve">уже немного превосходит </w:t>
      </w:r>
      <w:r>
        <w:rPr>
          <w:rFonts w:ascii="Times New Roman" w:hAnsi="Times New Roman" w:cs="Times New Roman"/>
          <w:sz w:val="26"/>
          <w:szCs w:val="26"/>
        </w:rPr>
        <w:t>соответствующие значения для случая адсорбции н</w:t>
      </w:r>
      <w:r w:rsidR="004C3B34">
        <w:rPr>
          <w:rFonts w:ascii="Times New Roman" w:hAnsi="Times New Roman" w:cs="Times New Roman"/>
          <w:sz w:val="26"/>
          <w:szCs w:val="26"/>
        </w:rPr>
        <w:t>а чистой поверхности воды (рис. 10</w:t>
      </w:r>
      <w:r>
        <w:rPr>
          <w:rFonts w:ascii="Times New Roman" w:hAnsi="Times New Roman" w:cs="Times New Roman"/>
          <w:sz w:val="26"/>
          <w:szCs w:val="26"/>
        </w:rPr>
        <w:t xml:space="preserve">). </w:t>
      </w:r>
      <w:r w:rsidR="00D10D2C">
        <w:rPr>
          <w:rFonts w:ascii="Times New Roman" w:hAnsi="Times New Roman" w:cs="Times New Roman"/>
          <w:sz w:val="26"/>
          <w:szCs w:val="26"/>
        </w:rPr>
        <w:t xml:space="preserve">При этом модуль динамической поверхностной упругости вблизи равновесия превышает значение для случая адсорбции на поверхности воды уже </w:t>
      </w:r>
      <w:r w:rsidR="00D10D2C">
        <w:rPr>
          <w:rFonts w:ascii="Times New Roman" w:hAnsi="Times New Roman" w:cs="Times New Roman"/>
          <w:sz w:val="26"/>
          <w:szCs w:val="26"/>
        </w:rPr>
        <w:lastRenderedPageBreak/>
        <w:t>более чем на 20</w:t>
      </w:r>
      <w:r w:rsidR="00D87558">
        <w:rPr>
          <w:rFonts w:ascii="Times New Roman" w:hAnsi="Times New Roman" w:cs="Times New Roman"/>
          <w:sz w:val="26"/>
          <w:szCs w:val="26"/>
        </w:rPr>
        <w:t> </w:t>
      </w:r>
      <w:r w:rsidR="00D10D2C">
        <w:rPr>
          <w:rFonts w:ascii="Times New Roman" w:hAnsi="Times New Roman" w:cs="Times New Roman"/>
          <w:sz w:val="26"/>
          <w:szCs w:val="26"/>
        </w:rPr>
        <w:t>мН</w:t>
      </w:r>
      <w:r w:rsidR="00D10D2C" w:rsidRPr="00222B1D">
        <w:rPr>
          <w:rFonts w:ascii="Times New Roman" w:hAnsi="Times New Roman" w:cs="Times New Roman"/>
          <w:sz w:val="26"/>
          <w:szCs w:val="26"/>
        </w:rPr>
        <w:t>/</w:t>
      </w:r>
      <w:r w:rsidR="00D10D2C">
        <w:rPr>
          <w:rFonts w:ascii="Times New Roman" w:hAnsi="Times New Roman" w:cs="Times New Roman"/>
          <w:sz w:val="26"/>
          <w:szCs w:val="26"/>
        </w:rPr>
        <w:t>м (рис. 11). Можно предположить, что, хотя поверхностное давление для пленки фуллерена с концентрацией 0,41 нмоль/см</w:t>
      </w:r>
      <w:r w:rsidR="00D10D2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D10D2C">
        <w:rPr>
          <w:rFonts w:ascii="Times New Roman" w:hAnsi="Times New Roman" w:cs="Times New Roman"/>
          <w:sz w:val="26"/>
          <w:szCs w:val="26"/>
        </w:rPr>
        <w:t xml:space="preserve"> близко к нулю, в этом случае уже возможно взаимодействие между поверхностными агрегатами. Роль белка в образовании смешанной пленки уже не сводится только к заполнению промежутков между агрегатами фуллерена. Увеличение поверхностного давления за счет адсорбц</w:t>
      </w:r>
      <w:r w:rsidR="005D77F4">
        <w:rPr>
          <w:rFonts w:ascii="Times New Roman" w:hAnsi="Times New Roman" w:cs="Times New Roman"/>
          <w:sz w:val="26"/>
          <w:szCs w:val="26"/>
        </w:rPr>
        <w:t xml:space="preserve">ии </w:t>
      </w:r>
      <w:r w:rsidR="00D10D2C">
        <w:rPr>
          <w:rFonts w:ascii="Times New Roman" w:hAnsi="Times New Roman" w:cs="Times New Roman"/>
          <w:sz w:val="26"/>
          <w:szCs w:val="26"/>
        </w:rPr>
        <w:t xml:space="preserve">БСА вызывает изменение структуры всей пленки, приводя к заметному увеличению динамической поверхностной упругости. </w:t>
      </w:r>
    </w:p>
    <w:p w14:paraId="4C62C09C" w14:textId="580D929D" w:rsidR="004C3B34" w:rsidRDefault="0057200B" w:rsidP="00A0629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8660A">
        <w:rPr>
          <w:rFonts w:ascii="Times New Roman" w:hAnsi="Times New Roman" w:cs="Times New Roman"/>
          <w:sz w:val="26"/>
          <w:szCs w:val="26"/>
        </w:rPr>
        <w:object w:dxaOrig="10722" w:dyaOrig="4950" w14:anchorId="6503835D">
          <v:shape id="_x0000_i1028" type="#_x0000_t75" style="width:481.5pt;height:222pt" o:ole="">
            <v:imagedata r:id="rId22" o:title=""/>
          </v:shape>
          <o:OLEObject Type="Embed" ProgID="Origin50.Graph" ShapeID="_x0000_i1028" DrawAspect="Content" ObjectID="_1651569646" r:id="rId23"/>
        </w:object>
      </w:r>
    </w:p>
    <w:p w14:paraId="079B4736" w14:textId="00CF67D4" w:rsidR="00A06290" w:rsidRDefault="00A06290" w:rsidP="00A0629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732E6">
        <w:rPr>
          <w:rFonts w:ascii="Times New Roman" w:hAnsi="Times New Roman" w:cs="Times New Roman"/>
          <w:sz w:val="26"/>
          <w:szCs w:val="26"/>
        </w:rPr>
        <w:t>Рисунок 10</w:t>
      </w:r>
      <w:r w:rsidR="00E6559E" w:rsidRPr="00B732E6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Зависимости</w:t>
      </w:r>
      <w:r w:rsidR="000665EC" w:rsidRPr="000665EC">
        <w:rPr>
          <w:rFonts w:ascii="Times New Roman" w:hAnsi="Times New Roman" w:cs="Times New Roman"/>
          <w:sz w:val="26"/>
          <w:szCs w:val="26"/>
        </w:rPr>
        <w:t xml:space="preserve"> </w:t>
      </w:r>
      <w:r w:rsidR="000665EC">
        <w:rPr>
          <w:rFonts w:ascii="Times New Roman" w:hAnsi="Times New Roman" w:cs="Times New Roman"/>
          <w:sz w:val="26"/>
          <w:szCs w:val="26"/>
        </w:rPr>
        <w:t>поверхностного давления π</w:t>
      </w:r>
      <w:r>
        <w:rPr>
          <w:rFonts w:ascii="Times New Roman" w:hAnsi="Times New Roman" w:cs="Times New Roman"/>
          <w:sz w:val="26"/>
          <w:szCs w:val="26"/>
        </w:rPr>
        <w:t xml:space="preserve"> от возраста поверхности </w:t>
      </w:r>
      <w:r>
        <w:rPr>
          <w:rFonts w:ascii="Times New Roman" w:hAnsi="Times New Roman" w:cs="Times New Roman"/>
          <w:sz w:val="26"/>
          <w:szCs w:val="26"/>
          <w:lang w:val="en-US"/>
        </w:rPr>
        <w:t>t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6559E">
        <w:rPr>
          <w:rFonts w:ascii="Times New Roman" w:hAnsi="Times New Roman" w:cs="Times New Roman"/>
          <w:sz w:val="26"/>
          <w:szCs w:val="26"/>
        </w:rPr>
        <w:t xml:space="preserve">при </w:t>
      </w:r>
      <w:r>
        <w:rPr>
          <w:rFonts w:ascii="Times New Roman" w:hAnsi="Times New Roman" w:cs="Times New Roman"/>
          <w:sz w:val="26"/>
          <w:szCs w:val="26"/>
        </w:rPr>
        <w:t xml:space="preserve">адсорбции БСА </w:t>
      </w:r>
      <w:r w:rsidR="00005427">
        <w:rPr>
          <w:rFonts w:ascii="Times New Roman" w:hAnsi="Times New Roman" w:cs="Times New Roman"/>
          <w:sz w:val="26"/>
          <w:szCs w:val="26"/>
        </w:rPr>
        <w:t>на водную поверхность с пленкой фуллерена</w:t>
      </w:r>
      <w:r w:rsidR="00E6559E">
        <w:rPr>
          <w:rFonts w:ascii="Times New Roman" w:hAnsi="Times New Roman" w:cs="Times New Roman"/>
          <w:sz w:val="26"/>
          <w:szCs w:val="26"/>
        </w:rPr>
        <w:t>.</w:t>
      </w:r>
      <w:r w:rsidR="00005427" w:rsidRPr="00005427">
        <w:rPr>
          <w:rFonts w:ascii="Times New Roman" w:hAnsi="Times New Roman" w:cs="Times New Roman"/>
          <w:sz w:val="26"/>
          <w:szCs w:val="26"/>
        </w:rPr>
        <w:t xml:space="preserve"> </w:t>
      </w:r>
      <w:r w:rsidR="00005427">
        <w:rPr>
          <w:rFonts w:ascii="Times New Roman" w:hAnsi="Times New Roman" w:cs="Times New Roman"/>
          <w:sz w:val="26"/>
          <w:szCs w:val="26"/>
        </w:rPr>
        <w:t>Поверхностная концентрация фуллерена равна 0,41 нмоль/см</w:t>
      </w:r>
      <w:r w:rsidR="00005427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005427">
        <w:rPr>
          <w:rFonts w:ascii="Times New Roman" w:hAnsi="Times New Roman" w:cs="Times New Roman"/>
          <w:sz w:val="26"/>
          <w:szCs w:val="26"/>
        </w:rPr>
        <w:t>.</w:t>
      </w:r>
      <w:r w:rsidR="00E6559E">
        <w:rPr>
          <w:rFonts w:ascii="Times New Roman" w:hAnsi="Times New Roman" w:cs="Times New Roman"/>
          <w:sz w:val="26"/>
          <w:szCs w:val="26"/>
          <w:vertAlign w:val="superscript"/>
        </w:rPr>
        <w:t xml:space="preserve">    </w:t>
      </w:r>
    </w:p>
    <w:p w14:paraId="54A0CF41" w14:textId="77777777" w:rsidR="00FF31CF" w:rsidRPr="00A06290" w:rsidRDefault="00FF31CF" w:rsidP="00A0629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05D9275" w14:textId="1A63D1FF" w:rsidR="00FF31CF" w:rsidRDefault="00FF31CF" w:rsidP="0038660A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027BE79A" w14:textId="77777777" w:rsidR="00DC40DB" w:rsidRDefault="00DC40DB" w:rsidP="0038660A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18EF2101" w14:textId="2FC698AC" w:rsidR="00FF31CF" w:rsidRDefault="00005427" w:rsidP="00FF31C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8660A">
        <w:rPr>
          <w:rFonts w:ascii="Times New Roman" w:hAnsi="Times New Roman" w:cs="Times New Roman"/>
          <w:sz w:val="26"/>
          <w:szCs w:val="26"/>
        </w:rPr>
        <w:object w:dxaOrig="10722" w:dyaOrig="4950" w14:anchorId="3A94B74B">
          <v:shape id="_x0000_i1029" type="#_x0000_t75" style="width:481.5pt;height:210.75pt" o:ole="">
            <v:imagedata r:id="rId24" o:title="" cropbottom="3321f"/>
          </v:shape>
          <o:OLEObject Type="Embed" ProgID="Origin50.Graph" ShapeID="_x0000_i1029" DrawAspect="Content" ObjectID="_1651569647" r:id="rId25"/>
        </w:object>
      </w:r>
    </w:p>
    <w:p w14:paraId="520D6789" w14:textId="55FC52A9" w:rsidR="00FF31CF" w:rsidRDefault="00FF31CF" w:rsidP="00E6559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11</w:t>
      </w:r>
      <w:r w:rsidR="00E6559E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Зависимости </w:t>
      </w:r>
      <w:r w:rsidR="000665EC">
        <w:rPr>
          <w:rFonts w:ascii="Times New Roman" w:hAnsi="Times New Roman" w:cs="Times New Roman"/>
          <w:sz w:val="26"/>
          <w:szCs w:val="26"/>
        </w:rPr>
        <w:t xml:space="preserve">модуля динамической поверхностной упругости </w:t>
      </w:r>
      <w:r w:rsidR="000665EC" w:rsidRPr="00A06290">
        <w:rPr>
          <w:rFonts w:ascii="Times New Roman" w:hAnsi="Times New Roman" w:cs="Times New Roman"/>
          <w:sz w:val="26"/>
          <w:szCs w:val="26"/>
        </w:rPr>
        <w:t>|</w:t>
      </w:r>
      <w:r w:rsidR="000665EC">
        <w:rPr>
          <w:rFonts w:ascii="Times New Roman" w:hAnsi="Times New Roman" w:cs="Times New Roman"/>
          <w:sz w:val="26"/>
          <w:szCs w:val="26"/>
        </w:rPr>
        <w:t>ε</w:t>
      </w:r>
      <w:r w:rsidR="000665EC" w:rsidRPr="00A06290">
        <w:rPr>
          <w:rFonts w:ascii="Times New Roman" w:hAnsi="Times New Roman" w:cs="Times New Roman"/>
          <w:sz w:val="26"/>
          <w:szCs w:val="26"/>
        </w:rPr>
        <w:t>|</w:t>
      </w:r>
      <w:r w:rsidR="000665E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от возраста поверхности </w:t>
      </w:r>
      <w:r>
        <w:rPr>
          <w:rFonts w:ascii="Times New Roman" w:hAnsi="Times New Roman" w:cs="Times New Roman"/>
          <w:sz w:val="26"/>
          <w:szCs w:val="26"/>
          <w:lang w:val="en-US"/>
        </w:rPr>
        <w:t>t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6559E">
        <w:rPr>
          <w:rFonts w:ascii="Times New Roman" w:hAnsi="Times New Roman" w:cs="Times New Roman"/>
          <w:sz w:val="26"/>
          <w:szCs w:val="26"/>
        </w:rPr>
        <w:t xml:space="preserve">при </w:t>
      </w:r>
      <w:r>
        <w:rPr>
          <w:rFonts w:ascii="Times New Roman" w:hAnsi="Times New Roman" w:cs="Times New Roman"/>
          <w:sz w:val="26"/>
          <w:szCs w:val="26"/>
        </w:rPr>
        <w:t>адсорбции БСА на поверхность</w:t>
      </w:r>
      <w:r w:rsidR="00E6559E">
        <w:rPr>
          <w:rFonts w:ascii="Times New Roman" w:hAnsi="Times New Roman" w:cs="Times New Roman"/>
          <w:sz w:val="26"/>
          <w:szCs w:val="26"/>
        </w:rPr>
        <w:t xml:space="preserve"> с пленкой фуллерена. П</w:t>
      </w:r>
      <w:r>
        <w:rPr>
          <w:rFonts w:ascii="Times New Roman" w:hAnsi="Times New Roman" w:cs="Times New Roman"/>
          <w:sz w:val="26"/>
          <w:szCs w:val="26"/>
        </w:rPr>
        <w:t>оверхнос</w:t>
      </w:r>
      <w:r w:rsidR="000665EC">
        <w:rPr>
          <w:rFonts w:ascii="Times New Roman" w:hAnsi="Times New Roman" w:cs="Times New Roman"/>
          <w:sz w:val="26"/>
          <w:szCs w:val="26"/>
        </w:rPr>
        <w:t xml:space="preserve">тная концентрация фуллерена </w:t>
      </w:r>
      <w:r w:rsidR="00E6559E">
        <w:rPr>
          <w:rFonts w:ascii="Times New Roman" w:hAnsi="Times New Roman" w:cs="Times New Roman"/>
          <w:sz w:val="26"/>
          <w:szCs w:val="26"/>
        </w:rPr>
        <w:t xml:space="preserve">равна </w:t>
      </w:r>
      <w:r w:rsidR="000665EC">
        <w:rPr>
          <w:rFonts w:ascii="Times New Roman" w:hAnsi="Times New Roman" w:cs="Times New Roman"/>
          <w:sz w:val="26"/>
          <w:szCs w:val="26"/>
        </w:rPr>
        <w:t>0,41</w:t>
      </w:r>
      <w:r>
        <w:rPr>
          <w:rFonts w:ascii="Times New Roman" w:hAnsi="Times New Roman" w:cs="Times New Roman"/>
          <w:sz w:val="26"/>
          <w:szCs w:val="26"/>
        </w:rPr>
        <w:t> нмоль/см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E6559E">
        <w:rPr>
          <w:rFonts w:ascii="Times New Roman" w:hAnsi="Times New Roman" w:cs="Times New Roman"/>
          <w:sz w:val="26"/>
          <w:szCs w:val="26"/>
        </w:rPr>
        <w:t>.</w:t>
      </w:r>
    </w:p>
    <w:p w14:paraId="359DE7A6" w14:textId="35AC4C91" w:rsidR="0055149C" w:rsidRDefault="0055149C" w:rsidP="00365EE7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26527F1" w14:textId="2D74AF40" w:rsidR="00260A26" w:rsidRDefault="00A518F8" w:rsidP="0038660A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дальнейшем увеличении </w:t>
      </w:r>
      <w:r w:rsidR="004F7226">
        <w:rPr>
          <w:rFonts w:ascii="Times New Roman" w:hAnsi="Times New Roman" w:cs="Times New Roman"/>
          <w:sz w:val="26"/>
          <w:szCs w:val="26"/>
        </w:rPr>
        <w:t xml:space="preserve">поверхностной </w:t>
      </w:r>
      <w:r>
        <w:rPr>
          <w:rFonts w:ascii="Times New Roman" w:hAnsi="Times New Roman" w:cs="Times New Roman"/>
          <w:sz w:val="26"/>
          <w:szCs w:val="26"/>
        </w:rPr>
        <w:t xml:space="preserve">концентрации фуллерена до </w:t>
      </w:r>
      <w:r w:rsidR="004B0533">
        <w:rPr>
          <w:rFonts w:ascii="Times New Roman" w:hAnsi="Times New Roman" w:cs="Times New Roman"/>
          <w:sz w:val="26"/>
          <w:szCs w:val="26"/>
        </w:rPr>
        <w:t>0,55 нмоль/см</w:t>
      </w:r>
      <w:r w:rsidR="004B0533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4F7226">
        <w:rPr>
          <w:rFonts w:ascii="Times New Roman" w:hAnsi="Times New Roman" w:cs="Times New Roman"/>
          <w:sz w:val="26"/>
          <w:szCs w:val="26"/>
        </w:rPr>
        <w:t xml:space="preserve"> и </w:t>
      </w:r>
      <w:r w:rsidR="004B0533">
        <w:rPr>
          <w:rFonts w:ascii="Times New Roman" w:hAnsi="Times New Roman" w:cs="Times New Roman"/>
          <w:sz w:val="26"/>
          <w:szCs w:val="26"/>
        </w:rPr>
        <w:t>0,74 нмоль/см</w:t>
      </w:r>
      <w:r w:rsidR="004B0533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F7226">
        <w:rPr>
          <w:rFonts w:ascii="Times New Roman" w:hAnsi="Times New Roman" w:cs="Times New Roman"/>
          <w:sz w:val="26"/>
          <w:szCs w:val="26"/>
        </w:rPr>
        <w:t>поверхностное давление</w:t>
      </w:r>
      <w:r w:rsidR="000665EC">
        <w:rPr>
          <w:rFonts w:ascii="Times New Roman" w:hAnsi="Times New Roman" w:cs="Times New Roman"/>
          <w:sz w:val="26"/>
          <w:szCs w:val="26"/>
        </w:rPr>
        <w:t xml:space="preserve"> также немного возрастает </w:t>
      </w:r>
      <w:r w:rsidR="00E6559E">
        <w:rPr>
          <w:rFonts w:ascii="Times New Roman" w:hAnsi="Times New Roman" w:cs="Times New Roman"/>
          <w:sz w:val="26"/>
          <w:szCs w:val="26"/>
        </w:rPr>
        <w:t xml:space="preserve">при относительно высоких концентрациях БСА </w:t>
      </w:r>
      <w:r w:rsidR="00D87558">
        <w:rPr>
          <w:rFonts w:ascii="Times New Roman" w:hAnsi="Times New Roman" w:cs="Times New Roman"/>
          <w:sz w:val="26"/>
          <w:szCs w:val="26"/>
        </w:rPr>
        <w:t>(рис. </w:t>
      </w:r>
      <w:r w:rsidR="000665EC">
        <w:rPr>
          <w:rFonts w:ascii="Times New Roman" w:hAnsi="Times New Roman" w:cs="Times New Roman"/>
          <w:sz w:val="26"/>
          <w:szCs w:val="26"/>
        </w:rPr>
        <w:t>12</w:t>
      </w:r>
      <w:r w:rsidR="004F7226">
        <w:rPr>
          <w:rFonts w:ascii="Times New Roman" w:hAnsi="Times New Roman" w:cs="Times New Roman"/>
          <w:sz w:val="26"/>
          <w:szCs w:val="26"/>
        </w:rPr>
        <w:t>)</w:t>
      </w:r>
      <w:r w:rsidR="00E6559E">
        <w:rPr>
          <w:rFonts w:ascii="Times New Roman" w:hAnsi="Times New Roman" w:cs="Times New Roman"/>
          <w:sz w:val="26"/>
          <w:szCs w:val="26"/>
        </w:rPr>
        <w:t>. К</w:t>
      </w:r>
      <w:r w:rsidR="004F7226">
        <w:rPr>
          <w:rFonts w:ascii="Times New Roman" w:hAnsi="Times New Roman" w:cs="Times New Roman"/>
          <w:sz w:val="26"/>
          <w:szCs w:val="26"/>
        </w:rPr>
        <w:t xml:space="preserve">инетические зависимости модуля динамической поверхностной упругости </w:t>
      </w:r>
      <w:r w:rsidR="00E6559E">
        <w:rPr>
          <w:rFonts w:ascii="Times New Roman" w:hAnsi="Times New Roman" w:cs="Times New Roman"/>
          <w:sz w:val="26"/>
          <w:szCs w:val="26"/>
        </w:rPr>
        <w:t xml:space="preserve">в этом случае </w:t>
      </w:r>
      <w:r w:rsidR="004F7226">
        <w:rPr>
          <w:rFonts w:ascii="Times New Roman" w:hAnsi="Times New Roman" w:cs="Times New Roman"/>
          <w:sz w:val="26"/>
          <w:szCs w:val="26"/>
        </w:rPr>
        <w:t>оказываются уже немонотонными (рис</w:t>
      </w:r>
      <w:r w:rsidR="00D87558">
        <w:rPr>
          <w:rFonts w:ascii="Times New Roman" w:hAnsi="Times New Roman" w:cs="Times New Roman"/>
          <w:sz w:val="26"/>
          <w:szCs w:val="26"/>
        </w:rPr>
        <w:t>. </w:t>
      </w:r>
      <w:r w:rsidR="000665EC">
        <w:rPr>
          <w:rFonts w:ascii="Times New Roman" w:hAnsi="Times New Roman" w:cs="Times New Roman"/>
          <w:sz w:val="26"/>
          <w:szCs w:val="26"/>
        </w:rPr>
        <w:t>13</w:t>
      </w:r>
      <w:r w:rsidR="004F7226">
        <w:rPr>
          <w:rFonts w:ascii="Times New Roman" w:hAnsi="Times New Roman" w:cs="Times New Roman"/>
          <w:sz w:val="26"/>
          <w:szCs w:val="26"/>
        </w:rPr>
        <w:t>).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07403C9" w14:textId="77777777" w:rsidR="00DB4E8E" w:rsidRDefault="00DB4E8E" w:rsidP="0038660A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386E1B81" w14:textId="06BB38D8" w:rsidR="00ED446F" w:rsidRPr="00005427" w:rsidRDefault="00DB4E8E" w:rsidP="0007615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8660A">
        <w:rPr>
          <w:rFonts w:ascii="Times New Roman" w:hAnsi="Times New Roman" w:cs="Times New Roman"/>
          <w:sz w:val="26"/>
          <w:szCs w:val="26"/>
        </w:rPr>
        <w:object w:dxaOrig="10722" w:dyaOrig="4950" w14:anchorId="40FA4632">
          <v:shape id="_x0000_i1030" type="#_x0000_t75" style="width:481.5pt;height:189pt" o:ole="">
            <v:imagedata r:id="rId26" o:title="" croptop="6864f" cropbottom="2878f"/>
          </v:shape>
          <o:OLEObject Type="Embed" ProgID="Origin50.Graph" ShapeID="_x0000_i1030" DrawAspect="Content" ObjectID="_1651569648" r:id="rId27"/>
        </w:object>
      </w:r>
      <w:r w:rsidR="00084A8E">
        <w:rPr>
          <w:rFonts w:ascii="Times New Roman" w:hAnsi="Times New Roman" w:cs="Times New Roman"/>
          <w:sz w:val="26"/>
          <w:szCs w:val="26"/>
        </w:rPr>
        <w:t>Рисунок 12 Зависимости</w:t>
      </w:r>
      <w:r w:rsidR="00084A8E" w:rsidRPr="000665EC">
        <w:rPr>
          <w:rFonts w:ascii="Times New Roman" w:hAnsi="Times New Roman" w:cs="Times New Roman"/>
          <w:sz w:val="26"/>
          <w:szCs w:val="26"/>
        </w:rPr>
        <w:t xml:space="preserve"> </w:t>
      </w:r>
      <w:r w:rsidR="00084A8E">
        <w:rPr>
          <w:rFonts w:ascii="Times New Roman" w:hAnsi="Times New Roman" w:cs="Times New Roman"/>
          <w:sz w:val="26"/>
          <w:szCs w:val="26"/>
        </w:rPr>
        <w:t xml:space="preserve">модуля динамической поверхностной упругости </w:t>
      </w:r>
      <w:r w:rsidR="00084A8E" w:rsidRPr="00A06290">
        <w:rPr>
          <w:rFonts w:ascii="Times New Roman" w:hAnsi="Times New Roman" w:cs="Times New Roman"/>
          <w:sz w:val="26"/>
          <w:szCs w:val="26"/>
        </w:rPr>
        <w:t>|</w:t>
      </w:r>
      <w:r w:rsidR="00084A8E">
        <w:rPr>
          <w:rFonts w:ascii="Times New Roman" w:hAnsi="Times New Roman" w:cs="Times New Roman"/>
          <w:sz w:val="26"/>
          <w:szCs w:val="26"/>
        </w:rPr>
        <w:t>ε</w:t>
      </w:r>
      <w:r w:rsidR="00084A8E" w:rsidRPr="00A06290">
        <w:rPr>
          <w:rFonts w:ascii="Times New Roman" w:hAnsi="Times New Roman" w:cs="Times New Roman"/>
          <w:sz w:val="26"/>
          <w:szCs w:val="26"/>
        </w:rPr>
        <w:t>|</w:t>
      </w:r>
      <w:r w:rsidR="00084A8E">
        <w:rPr>
          <w:rFonts w:ascii="Times New Roman" w:hAnsi="Times New Roman" w:cs="Times New Roman"/>
          <w:sz w:val="26"/>
          <w:szCs w:val="26"/>
        </w:rPr>
        <w:t xml:space="preserve"> от возраста поверхности </w:t>
      </w:r>
      <w:r w:rsidR="00084A8E">
        <w:rPr>
          <w:rFonts w:ascii="Times New Roman" w:hAnsi="Times New Roman" w:cs="Times New Roman"/>
          <w:sz w:val="26"/>
          <w:szCs w:val="26"/>
          <w:lang w:val="en-US"/>
        </w:rPr>
        <w:t>t</w:t>
      </w:r>
      <w:r w:rsidR="00084A8E">
        <w:rPr>
          <w:rFonts w:ascii="Times New Roman" w:hAnsi="Times New Roman" w:cs="Times New Roman"/>
          <w:sz w:val="26"/>
          <w:szCs w:val="26"/>
        </w:rPr>
        <w:t xml:space="preserve"> для смешанных пленок БСА и фуллерена, полученных путем адсорбции БСА </w:t>
      </w:r>
      <w:r w:rsidR="00005427">
        <w:rPr>
          <w:rFonts w:ascii="Times New Roman" w:hAnsi="Times New Roman" w:cs="Times New Roman"/>
          <w:sz w:val="26"/>
          <w:szCs w:val="26"/>
        </w:rPr>
        <w:t xml:space="preserve">на водную поверхность с пленкой фуллерена. </w:t>
      </w:r>
      <w:r w:rsidR="001B3CCA">
        <w:rPr>
          <w:rFonts w:ascii="Times New Roman" w:hAnsi="Times New Roman" w:cs="Times New Roman"/>
          <w:sz w:val="26"/>
          <w:szCs w:val="26"/>
        </w:rPr>
        <w:t>Данные получены при двух поверхностных концентрациях.</w:t>
      </w:r>
    </w:p>
    <w:p w14:paraId="0861D457" w14:textId="16C71337" w:rsidR="00084A8E" w:rsidRDefault="001B3CCA" w:rsidP="00084A8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8660A">
        <w:rPr>
          <w:rFonts w:ascii="Times New Roman" w:hAnsi="Times New Roman" w:cs="Times New Roman"/>
          <w:sz w:val="26"/>
          <w:szCs w:val="26"/>
        </w:rPr>
        <w:object w:dxaOrig="10722" w:dyaOrig="4950" w14:anchorId="3A791B0E">
          <v:shape id="_x0000_i1031" type="#_x0000_t75" style="width:480.75pt;height:209.25pt" o:ole="">
            <v:imagedata r:id="rId28" o:title="" cropbottom="3764f"/>
          </v:shape>
          <o:OLEObject Type="Embed" ProgID="Origin50.Graph" ShapeID="_x0000_i1031" DrawAspect="Content" ObjectID="_1651569649" r:id="rId29"/>
        </w:object>
      </w:r>
    </w:p>
    <w:p w14:paraId="186A4CF7" w14:textId="07811192" w:rsidR="00084A8E" w:rsidRDefault="00084A8E" w:rsidP="0007615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1</w:t>
      </w:r>
      <w:r w:rsidRPr="00084A8E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 Зависимости</w:t>
      </w:r>
      <w:r w:rsidRPr="000665E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поверхностного давления π от возраста поверхности </w:t>
      </w:r>
      <w:r>
        <w:rPr>
          <w:rFonts w:ascii="Times New Roman" w:hAnsi="Times New Roman" w:cs="Times New Roman"/>
          <w:sz w:val="26"/>
          <w:szCs w:val="26"/>
          <w:lang w:val="en-US"/>
        </w:rPr>
        <w:t>t</w:t>
      </w:r>
      <w:r>
        <w:rPr>
          <w:rFonts w:ascii="Times New Roman" w:hAnsi="Times New Roman" w:cs="Times New Roman"/>
          <w:sz w:val="26"/>
          <w:szCs w:val="26"/>
        </w:rPr>
        <w:t xml:space="preserve"> для смешанных пленок БСА и фуллерена, полученных путем адсорбции БСА </w:t>
      </w:r>
      <w:r w:rsidR="001B3CCA">
        <w:rPr>
          <w:rFonts w:ascii="Times New Roman" w:hAnsi="Times New Roman" w:cs="Times New Roman"/>
          <w:sz w:val="26"/>
          <w:szCs w:val="26"/>
        </w:rPr>
        <w:t>на водную поверхность с пленкой фуллерена</w:t>
      </w:r>
      <w:r w:rsidR="00005427">
        <w:rPr>
          <w:rFonts w:ascii="Times New Roman" w:hAnsi="Times New Roman" w:cs="Times New Roman"/>
          <w:sz w:val="26"/>
          <w:szCs w:val="26"/>
        </w:rPr>
        <w:t xml:space="preserve">. </w:t>
      </w:r>
      <w:r w:rsidR="001B3CCA">
        <w:rPr>
          <w:rFonts w:ascii="Times New Roman" w:hAnsi="Times New Roman" w:cs="Times New Roman"/>
          <w:sz w:val="26"/>
          <w:szCs w:val="26"/>
        </w:rPr>
        <w:t>Данные получены при двух поверхностных концентрациях.</w:t>
      </w:r>
    </w:p>
    <w:p w14:paraId="6E57580D" w14:textId="06E13347" w:rsidR="00084A8E" w:rsidRDefault="00084A8E" w:rsidP="0038660A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1A7B22CD" w14:textId="63EFE54D" w:rsidR="0055149C" w:rsidRDefault="0055149C" w:rsidP="0055149C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5149C">
        <w:rPr>
          <w:rFonts w:ascii="Times New Roman" w:hAnsi="Times New Roman" w:cs="Times New Roman"/>
          <w:sz w:val="26"/>
          <w:szCs w:val="26"/>
        </w:rPr>
        <w:t>В течение нескольких минут после введение в субфазу</w:t>
      </w:r>
      <w:r>
        <w:rPr>
          <w:rFonts w:ascii="Times New Roman" w:hAnsi="Times New Roman" w:cs="Times New Roman"/>
          <w:sz w:val="26"/>
          <w:szCs w:val="26"/>
        </w:rPr>
        <w:t xml:space="preserve"> белка динамическая поверхностная упругость резко возрастает, и затем начинает плавно уменьшаться, проходя через максимум. Значительное увеличение динамической поверхностной упругости в два – три раза по сравнению со значениями для растворов чистого БСА уже нельзя объяснить заполнением белком пустот в поверхностном слое, и, очевидно, связано с взаимодействием молекул и агрегатов фуллерена с БСА. По-видимому, молекулы белка встраиваются в поверхностные агрегаты фуллеренов, площадь, занимаемая этими агрегатами, увеличивается, силы отталкивания между агрегатами растут, приводя к резкому росту динамической поверхностной упругости и относительно небольшому увеличению поверхностного давления. Локальный максимум на кинетических зависимостях динамической поверхностной упругости обычно указывает на изменение структуры или конформационный переход в поверхностном слое </w:t>
      </w:r>
      <w:r w:rsidR="00D87558">
        <w:rPr>
          <w:rFonts w:ascii="Times New Roman" w:hAnsi="Times New Roman" w:cs="Times New Roman"/>
          <w:sz w:val="26"/>
          <w:szCs w:val="26"/>
        </w:rPr>
        <w:t xml:space="preserve">[6, 7, 16]. </w:t>
      </w:r>
      <w:r>
        <w:rPr>
          <w:rFonts w:ascii="Times New Roman" w:hAnsi="Times New Roman" w:cs="Times New Roman"/>
          <w:sz w:val="26"/>
          <w:szCs w:val="26"/>
        </w:rPr>
        <w:t xml:space="preserve">Для растворов белков немонотонные зависимости динамической поверхностной упругости возникают, когда макромолекулы разворачиваются и начинают образовывать дальнюю область поверхностного слоя </w:t>
      </w:r>
      <w:r w:rsidRPr="004C5510">
        <w:rPr>
          <w:rFonts w:ascii="Times New Roman" w:hAnsi="Times New Roman" w:cs="Times New Roman"/>
          <w:sz w:val="26"/>
          <w:szCs w:val="26"/>
        </w:rPr>
        <w:t>[4</w:t>
      </w:r>
      <w:r w:rsidR="00D87558">
        <w:rPr>
          <w:rFonts w:ascii="Times New Roman" w:hAnsi="Times New Roman" w:cs="Times New Roman"/>
          <w:sz w:val="26"/>
          <w:szCs w:val="26"/>
        </w:rPr>
        <w:t> – </w:t>
      </w:r>
      <w:r w:rsidRPr="004C5510">
        <w:rPr>
          <w:rFonts w:ascii="Times New Roman" w:hAnsi="Times New Roman" w:cs="Times New Roman"/>
          <w:sz w:val="26"/>
          <w:szCs w:val="26"/>
        </w:rPr>
        <w:t>6].</w:t>
      </w:r>
      <w:r>
        <w:rPr>
          <w:rFonts w:ascii="Times New Roman" w:hAnsi="Times New Roman" w:cs="Times New Roman"/>
          <w:sz w:val="26"/>
          <w:szCs w:val="26"/>
        </w:rPr>
        <w:t xml:space="preserve"> Для исследуемой системы также нельзя исключить частичное разрушение третичной структуры БСА в поверхностном слое под действием фуллерена. Однако, более вероятной представляется глобальная перестройка структуры поверхности, </w:t>
      </w:r>
      <w:r>
        <w:rPr>
          <w:rFonts w:ascii="Times New Roman" w:hAnsi="Times New Roman" w:cs="Times New Roman"/>
          <w:sz w:val="26"/>
          <w:szCs w:val="26"/>
        </w:rPr>
        <w:lastRenderedPageBreak/>
        <w:t>когда быстро образовавшиеся агрегаты комплексов фуллерен</w:t>
      </w:r>
      <w:r w:rsidRPr="00DB17B9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</w:rPr>
        <w:t xml:space="preserve">БСА начинают медленно перестраиваться, приводя к возникновению более рыхлой поверхностной структуры, характеризующейся более низкой упругостью.  </w:t>
      </w:r>
    </w:p>
    <w:p w14:paraId="0F86F565" w14:textId="68E44B74" w:rsidR="0055149C" w:rsidRDefault="0055149C" w:rsidP="0055149C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Еще одна особенность кинетических зависимостей динамической упругости смешанных пленок БСА и фуллерена при поверхностных конц</w:t>
      </w:r>
      <w:r w:rsidR="00D87558">
        <w:rPr>
          <w:rFonts w:ascii="Times New Roman" w:hAnsi="Times New Roman" w:cs="Times New Roman"/>
          <w:sz w:val="26"/>
          <w:szCs w:val="26"/>
        </w:rPr>
        <w:t>ентрациях фуллерена 0,55 и 0,74 </w:t>
      </w:r>
      <w:r>
        <w:rPr>
          <w:rFonts w:ascii="Times New Roman" w:hAnsi="Times New Roman" w:cs="Times New Roman"/>
          <w:sz w:val="26"/>
          <w:szCs w:val="26"/>
        </w:rPr>
        <w:t>нмоль</w:t>
      </w:r>
      <w:r w:rsidRPr="00B14386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</w:rPr>
        <w:t>см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связана с их </w:t>
      </w:r>
      <w:r w:rsidR="00D87558">
        <w:rPr>
          <w:rFonts w:ascii="Times New Roman" w:hAnsi="Times New Roman" w:cs="Times New Roman"/>
          <w:sz w:val="26"/>
          <w:szCs w:val="26"/>
        </w:rPr>
        <w:t>плохой воспроизводимостью (рис. </w:t>
      </w:r>
      <w:r>
        <w:rPr>
          <w:rFonts w:ascii="Times New Roman" w:hAnsi="Times New Roman" w:cs="Times New Roman"/>
          <w:sz w:val="26"/>
          <w:szCs w:val="26"/>
        </w:rPr>
        <w:t>13). Качественно все зависимости согласуются: при малых временах возникает максимум поверхностной упругости, и затем эта величина медленно уменьшается. Однако максимальные значения поверхностной упругости, соответствующее время и поверхностное давление, значения при больших временах представляются случайными величинами. Эти особенности кинетических зависимостей связаны с высокой поверхностной концентрацией фуллерена. В этом случае при нанесении раствора фуллерена на водную поверхность однородная пленка не образуется, растекание нанесенного раствора происходит медленно и характеризуется случайными факторами. Образующиеся на поверхности агрегаты фуллерена могут сильно различаться по размерам и форме, т</w:t>
      </w:r>
      <w:r w:rsidR="00457242">
        <w:rPr>
          <w:rFonts w:ascii="Times New Roman" w:hAnsi="Times New Roman" w:cs="Times New Roman"/>
          <w:sz w:val="26"/>
          <w:szCs w:val="26"/>
        </w:rPr>
        <w:t>о есть</w:t>
      </w:r>
      <w:r>
        <w:rPr>
          <w:rFonts w:ascii="Times New Roman" w:hAnsi="Times New Roman" w:cs="Times New Roman"/>
          <w:sz w:val="26"/>
          <w:szCs w:val="26"/>
        </w:rPr>
        <w:t xml:space="preserve"> мезоскопическая и макроскопическая морфология поверхностной пленки может быть совершенно случайной. В то же время именно эта морфология, по-видимому, определяет особенности адсорбции БСА и его взаимодействия с фуллереном. Таким образом, полученные результаты показывают, что дилатационные реологические свойства смешанных поверхностных пленок фуллерен</w:t>
      </w:r>
      <w:r w:rsidRPr="001B5408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</w:rPr>
        <w:t xml:space="preserve">БСА во многом зависят от их мезоскопической струкутуры.   </w:t>
      </w:r>
    </w:p>
    <w:p w14:paraId="7819BDE6" w14:textId="6CE31DD7" w:rsidR="0055149C" w:rsidRDefault="0055149C" w:rsidP="0055149C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Изменения свойств системы при увеличении поверхностной концентрации фуллерена хорошо видны, если модуль динамической поверхностной упругости откладывать как функци</w:t>
      </w:r>
      <w:r w:rsidR="00D87558">
        <w:rPr>
          <w:rFonts w:ascii="Times New Roman" w:hAnsi="Times New Roman" w:cs="Times New Roman"/>
          <w:sz w:val="26"/>
          <w:szCs w:val="26"/>
        </w:rPr>
        <w:t>ю поверхностного давления (рис. </w:t>
      </w:r>
      <w:r>
        <w:rPr>
          <w:rFonts w:ascii="Times New Roman" w:hAnsi="Times New Roman" w:cs="Times New Roman"/>
          <w:sz w:val="26"/>
          <w:szCs w:val="26"/>
        </w:rPr>
        <w:t>14).</w:t>
      </w:r>
    </w:p>
    <w:p w14:paraId="42674A9B" w14:textId="77B703EB" w:rsidR="0055149C" w:rsidRDefault="004326B1" w:rsidP="0055149C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8660A">
        <w:rPr>
          <w:rFonts w:ascii="Times New Roman" w:hAnsi="Times New Roman" w:cs="Times New Roman"/>
          <w:sz w:val="26"/>
          <w:szCs w:val="26"/>
        </w:rPr>
        <w:object w:dxaOrig="11912" w:dyaOrig="4950" w14:anchorId="1A5177A2">
          <v:shape id="_x0000_i1032" type="#_x0000_t75" style="width:473.25pt;height:209.25pt" o:ole="">
            <v:imagedata r:id="rId30" o:title="" croptop="1560f" cropbottom="2675f" cropleft="371f" cropright="7509f"/>
          </v:shape>
          <o:OLEObject Type="Embed" ProgID="Origin50.Graph" ShapeID="_x0000_i1032" DrawAspect="Content" ObjectID="_1651569650" r:id="rId31"/>
        </w:object>
      </w:r>
    </w:p>
    <w:p w14:paraId="0FA60476" w14:textId="15FCC181" w:rsidR="0055149C" w:rsidRDefault="0055149C" w:rsidP="0055149C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14. Зависимости модуль динамической поверхностной упругости </w:t>
      </w:r>
      <w:r w:rsidRPr="00A90250">
        <w:rPr>
          <w:rFonts w:ascii="Times New Roman" w:hAnsi="Times New Roman" w:cs="Times New Roman"/>
          <w:sz w:val="26"/>
          <w:szCs w:val="26"/>
        </w:rPr>
        <w:t>|</w:t>
      </w:r>
      <w:r>
        <w:rPr>
          <w:rFonts w:ascii="Times New Roman" w:hAnsi="Times New Roman" w:cs="Times New Roman"/>
          <w:sz w:val="26"/>
          <w:szCs w:val="26"/>
        </w:rPr>
        <w:t>ε</w:t>
      </w:r>
      <w:r w:rsidRPr="00A90250">
        <w:rPr>
          <w:rFonts w:ascii="Times New Roman" w:hAnsi="Times New Roman" w:cs="Times New Roman"/>
          <w:sz w:val="26"/>
          <w:szCs w:val="26"/>
        </w:rPr>
        <w:t>|</w:t>
      </w:r>
      <w:r>
        <w:rPr>
          <w:rFonts w:ascii="Times New Roman" w:hAnsi="Times New Roman" w:cs="Times New Roman"/>
          <w:sz w:val="26"/>
          <w:szCs w:val="26"/>
        </w:rPr>
        <w:t xml:space="preserve"> от поверхностного давления π</w:t>
      </w:r>
      <w:r w:rsidRPr="00A9025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для смешанных пленок БСА и фуллерена, полученных путем</w:t>
      </w:r>
      <w:r w:rsidRPr="00A9025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адсорбции БСА на водную поверхность с пленкой фуллерена и без пленки. Данные получены при четырех поверхностных концентрациях фуллерена.</w:t>
      </w:r>
    </w:p>
    <w:p w14:paraId="2EFAD2B8" w14:textId="77777777" w:rsidR="0055149C" w:rsidRDefault="0055149C" w:rsidP="0055149C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915DCF4" w14:textId="376C434A" w:rsidR="0055149C" w:rsidRDefault="0055149C" w:rsidP="0055149C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этом рисунке все зависимости распадаются на три группы. Если поверхностная концентрация фуллерена мала (0,13 нмоль/см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sz w:val="26"/>
          <w:szCs w:val="26"/>
        </w:rPr>
        <w:t>) и он не образует сплошно</w:t>
      </w:r>
      <w:r w:rsidR="00D87558">
        <w:rPr>
          <w:rFonts w:ascii="Times New Roman" w:hAnsi="Times New Roman" w:cs="Times New Roman"/>
          <w:sz w:val="26"/>
          <w:szCs w:val="26"/>
        </w:rPr>
        <w:t>й пленки, то все кривые на рис. </w:t>
      </w:r>
      <w:r>
        <w:rPr>
          <w:rFonts w:ascii="Times New Roman" w:hAnsi="Times New Roman" w:cs="Times New Roman"/>
          <w:sz w:val="26"/>
          <w:szCs w:val="26"/>
        </w:rPr>
        <w:t>14 почти не зависят от концентрации БСА, и близки к результатам для адсорбционной пленки БСА на водной поверхности. При поверхностной концентрации фуллерена 0,41 нмоль/см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все зависимости при разных концентрациях белка также близки, но динамическая поверхностная упругость уже заметно выше, чем для адсорбционных слоев чистого БСА, пр</w:t>
      </w:r>
      <w:r w:rsidR="00583D19">
        <w:rPr>
          <w:rFonts w:ascii="Times New Roman" w:hAnsi="Times New Roman" w:cs="Times New Roman"/>
          <w:sz w:val="26"/>
          <w:szCs w:val="26"/>
        </w:rPr>
        <w:t>имерно на 25 – </w:t>
      </w:r>
      <w:r w:rsidR="00D87558">
        <w:rPr>
          <w:rFonts w:ascii="Times New Roman" w:hAnsi="Times New Roman" w:cs="Times New Roman"/>
          <w:sz w:val="26"/>
          <w:szCs w:val="26"/>
        </w:rPr>
        <w:t>30 </w:t>
      </w:r>
      <w:r>
        <w:rPr>
          <w:rFonts w:ascii="Times New Roman" w:hAnsi="Times New Roman" w:cs="Times New Roman"/>
          <w:sz w:val="26"/>
          <w:szCs w:val="26"/>
        </w:rPr>
        <w:t>мН</w:t>
      </w:r>
      <w:r w:rsidRPr="00DD494A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</w:rPr>
        <w:t>м. Наконец, при поверхностных концентрациях фуллерена 0,55 и 0,74 нмоль/см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зависимости динамической поверхностной упругости от поверхностного давления становятся немонотонными, что связано со значительными изменениями структуры смешанной пленки. При этом также резко ухудшается воспроизводимость результатов из-за случайных вариаций морфологии пленки.</w:t>
      </w:r>
    </w:p>
    <w:p w14:paraId="1317EFB5" w14:textId="092763E3" w:rsidR="0055149C" w:rsidRDefault="0055149C" w:rsidP="0055149C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 достижения значений динамической поверхностной упругости</w:t>
      </w:r>
      <w:r w:rsidR="00583D19">
        <w:rPr>
          <w:rFonts w:ascii="Times New Roman" w:hAnsi="Times New Roman" w:cs="Times New Roman"/>
          <w:sz w:val="26"/>
          <w:szCs w:val="26"/>
        </w:rPr>
        <w:t>, не меняющихся с течением в пределах погрешности,</w:t>
      </w:r>
      <w:r>
        <w:rPr>
          <w:rFonts w:ascii="Times New Roman" w:hAnsi="Times New Roman" w:cs="Times New Roman"/>
          <w:sz w:val="26"/>
          <w:szCs w:val="26"/>
        </w:rPr>
        <w:t xml:space="preserve"> смешанные пленки сжимались в ванне Ленгмюра. Соответствующие изоте</w:t>
      </w:r>
      <w:r w:rsidR="00C000AC">
        <w:rPr>
          <w:rFonts w:ascii="Times New Roman" w:hAnsi="Times New Roman" w:cs="Times New Roman"/>
          <w:sz w:val="26"/>
          <w:szCs w:val="26"/>
        </w:rPr>
        <w:t>рмы сжатия представлены на рис. </w:t>
      </w:r>
      <w:r>
        <w:rPr>
          <w:rFonts w:ascii="Times New Roman" w:hAnsi="Times New Roman" w:cs="Times New Roman"/>
          <w:sz w:val="26"/>
          <w:szCs w:val="26"/>
        </w:rPr>
        <w:t>15.</w:t>
      </w:r>
    </w:p>
    <w:p w14:paraId="67C6104F" w14:textId="1465EA49" w:rsidR="002D3736" w:rsidRDefault="004326B1" w:rsidP="002D3736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6D20">
        <w:rPr>
          <w:rFonts w:ascii="Times New Roman" w:hAnsi="Times New Roman" w:cs="Times New Roman"/>
          <w:sz w:val="26"/>
          <w:szCs w:val="26"/>
        </w:rPr>
        <w:object w:dxaOrig="10722" w:dyaOrig="4950" w14:anchorId="644FE30B">
          <v:shape id="_x0000_i1033" type="#_x0000_t75" style="width:466.5pt;height:254.25pt" o:ole="">
            <v:imagedata r:id="rId32" o:title="" cropleft="2863f" cropright="7157f"/>
          </v:shape>
          <o:OLEObject Type="Embed" ProgID="Origin50.Graph" ShapeID="_x0000_i1033" DrawAspect="Content" ObjectID="_1651569651" r:id="rId33"/>
        </w:object>
      </w:r>
    </w:p>
    <w:p w14:paraId="346C9572" w14:textId="201774AC" w:rsidR="002D3736" w:rsidRDefault="002D3736" w:rsidP="002D3736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15. Изотермы сжатия, из</w:t>
      </w:r>
      <w:r w:rsidR="00C000AC">
        <w:rPr>
          <w:rFonts w:ascii="Times New Roman" w:hAnsi="Times New Roman" w:cs="Times New Roman"/>
          <w:sz w:val="26"/>
          <w:szCs w:val="26"/>
        </w:rPr>
        <w:t>меренные при скорости сжатия 10 </w:t>
      </w:r>
      <w:r>
        <w:rPr>
          <w:rFonts w:ascii="Times New Roman" w:hAnsi="Times New Roman" w:cs="Times New Roman"/>
          <w:sz w:val="26"/>
          <w:szCs w:val="26"/>
        </w:rPr>
        <w:t>мм/мин для смешанных пленок БСА и фуллерена, полученных адсорбцией БСА на водную поверхность с пленкой фуллерена и без пленки.</w:t>
      </w:r>
    </w:p>
    <w:p w14:paraId="04AEC2F3" w14:textId="7409CBD8" w:rsidR="0057200B" w:rsidRDefault="0057200B" w:rsidP="0057200B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14:paraId="408572BB" w14:textId="108735BD" w:rsidR="002D3736" w:rsidRPr="00796DD1" w:rsidRDefault="002D3736" w:rsidP="002D3736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всех изотермах виден начальный участок относительно резкого увеличения поверхностного давления</w:t>
      </w:r>
      <w:r w:rsidR="004F6E30">
        <w:rPr>
          <w:rFonts w:ascii="Times New Roman" w:hAnsi="Times New Roman" w:cs="Times New Roman"/>
          <w:sz w:val="26"/>
          <w:szCs w:val="26"/>
        </w:rPr>
        <w:t xml:space="preserve"> при уменьшении площади поверхности с 82,5 до </w:t>
      </w:r>
      <w:r w:rsidR="004F6E30" w:rsidRPr="004F6E30">
        <w:rPr>
          <w:rFonts w:ascii="Times New Roman" w:hAnsi="Times New Roman" w:cs="Times New Roman"/>
          <w:sz w:val="26"/>
          <w:szCs w:val="26"/>
        </w:rPr>
        <w:t>~79</w:t>
      </w:r>
      <w:r w:rsidR="004F6E30">
        <w:rPr>
          <w:rFonts w:ascii="Times New Roman" w:hAnsi="Times New Roman" w:cs="Times New Roman"/>
          <w:sz w:val="26"/>
          <w:szCs w:val="26"/>
          <w:lang w:val="en-US"/>
        </w:rPr>
        <w:t> </w:t>
      </w:r>
      <w:r w:rsidR="004F6E30">
        <w:rPr>
          <w:rFonts w:ascii="Times New Roman" w:hAnsi="Times New Roman" w:cs="Times New Roman"/>
          <w:sz w:val="26"/>
          <w:szCs w:val="26"/>
        </w:rPr>
        <w:t>см</w:t>
      </w:r>
      <w:r w:rsidR="004F6E30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sz w:val="26"/>
          <w:szCs w:val="26"/>
        </w:rPr>
        <w:t>, когда сжатие еще не приводит к перестройке структуры пленки. Затем на всех изотермах сжатия, за исключением результатов для самой высокой поверхностной концентрации 0,74 нмоль/см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sz w:val="26"/>
          <w:szCs w:val="26"/>
        </w:rPr>
        <w:t>, появляется более пологий участок. При наименьшей концентрации 0,13 нмоль/см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все изотермы почти совпадают с данными для адсорбционной пленки чистого БСА. Только при максимальном сжатии можно наблюдать небольшие отклонения, близкие к пределам погрешности. В этом случае все изменения в смешанной пленке происходят за счет сжатия участков, заполненных БСА, и вероятно, за счет вытеснения части молекул БСА в подслой. При поверхностных концентрациях фуллерена 0,41 и 0,55 нмоль/см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за относительно пологим участком снова следует область резкого роста поверхностного давления. Молекулы БСА в области резко</w:t>
      </w:r>
      <w:r w:rsidR="00FD7912">
        <w:rPr>
          <w:rFonts w:ascii="Times New Roman" w:hAnsi="Times New Roman" w:cs="Times New Roman"/>
          <w:sz w:val="26"/>
          <w:szCs w:val="26"/>
        </w:rPr>
        <w:t>го</w:t>
      </w:r>
      <w:r>
        <w:rPr>
          <w:rFonts w:ascii="Times New Roman" w:hAnsi="Times New Roman" w:cs="Times New Roman"/>
          <w:sz w:val="26"/>
          <w:szCs w:val="26"/>
        </w:rPr>
        <w:t xml:space="preserve"> роста, по-видимому, в основном вытесняются из ближней области поверхностного слоя, и отталкивание поверхностных агрегатов фуллерена приводит к быстрому росту поверхностного давления при сжатии. При поверхностной концентрации фуллерена 0,74 нмоль/см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поверхнос</w:t>
      </w:r>
      <w:r w:rsidR="00D87558">
        <w:rPr>
          <w:rFonts w:ascii="Times New Roman" w:hAnsi="Times New Roman" w:cs="Times New Roman"/>
          <w:sz w:val="26"/>
          <w:szCs w:val="26"/>
        </w:rPr>
        <w:t>тное давление приближается к 70 </w:t>
      </w:r>
      <w:r>
        <w:rPr>
          <w:rFonts w:ascii="Times New Roman" w:hAnsi="Times New Roman" w:cs="Times New Roman"/>
          <w:sz w:val="26"/>
          <w:szCs w:val="26"/>
        </w:rPr>
        <w:t>мН</w:t>
      </w:r>
      <w:r w:rsidRPr="00FA6250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</w:rPr>
        <w:t xml:space="preserve">м, т.е. к значению, характерному для </w:t>
      </w:r>
      <w:r>
        <w:rPr>
          <w:rFonts w:ascii="Times New Roman" w:hAnsi="Times New Roman" w:cs="Times New Roman"/>
          <w:sz w:val="26"/>
          <w:szCs w:val="26"/>
        </w:rPr>
        <w:lastRenderedPageBreak/>
        <w:t>пленки чистого фуллерена. Важно отметить, что даже при поверхностной концентрации 0,74 нмоль/см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участок быстрого роста на изотерме сжатия имеет меньший наклон, чем при сжатии пленки чистого фуллерена, то есть белок оказывает влияние на поверхностные свойства даже при высоких поверхностных давлениях.   </w:t>
      </w:r>
    </w:p>
    <w:p w14:paraId="36DE1D4C" w14:textId="5CB8F8A8" w:rsidR="002D3736" w:rsidRDefault="002D3736" w:rsidP="00EC465A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Эллипсометрические измерения указывают на сильную неоднородность смешанной пленки, особенно при высоких поверхностных концентрациях фуллерена. При нанесении пленки чистого фуллерена наблюдаются быстрые и постепенно затухающие осцилляции эллипсометрического сигнала, соответствующие образованию стацион</w:t>
      </w:r>
      <w:r w:rsidR="00D87558">
        <w:rPr>
          <w:rFonts w:ascii="Times New Roman" w:hAnsi="Times New Roman" w:cs="Times New Roman"/>
          <w:sz w:val="26"/>
          <w:szCs w:val="26"/>
        </w:rPr>
        <w:t>арной неоднородной пленки (рис. </w:t>
      </w:r>
      <w:r>
        <w:rPr>
          <w:rFonts w:ascii="Times New Roman" w:hAnsi="Times New Roman" w:cs="Times New Roman"/>
          <w:sz w:val="26"/>
          <w:szCs w:val="26"/>
        </w:rPr>
        <w:t>16).</w:t>
      </w:r>
      <w:r w:rsidR="00AE0C1A">
        <w:rPr>
          <w:rFonts w:ascii="Times New Roman" w:hAnsi="Times New Roman" w:cs="Times New Roman"/>
          <w:sz w:val="26"/>
          <w:szCs w:val="26"/>
        </w:rPr>
        <w:t xml:space="preserve"> Примерно такие же колебания эллипсометрического угла ∆ наблюдаются пос</w:t>
      </w:r>
      <w:r w:rsidR="00D87558">
        <w:rPr>
          <w:rFonts w:ascii="Times New Roman" w:hAnsi="Times New Roman" w:cs="Times New Roman"/>
          <w:sz w:val="26"/>
          <w:szCs w:val="26"/>
        </w:rPr>
        <w:t>ле введения БСА в субфазу (рис. </w:t>
      </w:r>
      <w:r w:rsidR="00AE0C1A">
        <w:rPr>
          <w:rFonts w:ascii="Times New Roman" w:hAnsi="Times New Roman" w:cs="Times New Roman"/>
          <w:sz w:val="26"/>
          <w:szCs w:val="26"/>
        </w:rPr>
        <w:t>17).</w:t>
      </w:r>
    </w:p>
    <w:p w14:paraId="38008022" w14:textId="4DB50133" w:rsidR="00AE0C1A" w:rsidRDefault="00AE0C1A" w:rsidP="00AE0C1A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E7E7C">
        <w:rPr>
          <w:rFonts w:ascii="Times New Roman" w:hAnsi="Times New Roman" w:cs="Times New Roman"/>
          <w:sz w:val="26"/>
          <w:szCs w:val="26"/>
        </w:rPr>
        <w:object w:dxaOrig="9053" w:dyaOrig="4950" w14:anchorId="1B58C815">
          <v:shape id="_x0000_i1034" type="#_x0000_t75" style="width:453pt;height:214.5pt" o:ole="">
            <v:imagedata r:id="rId34" o:title="" croptop="5958f" cropbottom="2780f"/>
          </v:shape>
          <o:OLEObject Type="Embed" ProgID="Origin50.Graph" ShapeID="_x0000_i1034" DrawAspect="Content" ObjectID="_1651569652" r:id="rId35"/>
        </w:object>
      </w:r>
    </w:p>
    <w:p w14:paraId="06405C2A" w14:textId="5626C465" w:rsidR="00AE0C1A" w:rsidRDefault="00AE0C1A" w:rsidP="00AE0C1A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16. Зависимости эллипсометрического угла Δ от возраста поверхности </w:t>
      </w:r>
      <w:r>
        <w:rPr>
          <w:rFonts w:ascii="Times New Roman" w:hAnsi="Times New Roman" w:cs="Times New Roman"/>
          <w:sz w:val="26"/>
          <w:szCs w:val="26"/>
          <w:lang w:val="en-US"/>
        </w:rPr>
        <w:t>t</w:t>
      </w:r>
      <w:r>
        <w:rPr>
          <w:rFonts w:ascii="Times New Roman" w:hAnsi="Times New Roman" w:cs="Times New Roman"/>
          <w:sz w:val="26"/>
          <w:szCs w:val="26"/>
        </w:rPr>
        <w:t xml:space="preserve"> для нанесенных пленок фуллерена перед введением раствора БСА</w:t>
      </w:r>
      <w:r w:rsidR="001165A8">
        <w:rPr>
          <w:rFonts w:ascii="Times New Roman" w:hAnsi="Times New Roman" w:cs="Times New Roman"/>
          <w:sz w:val="26"/>
          <w:szCs w:val="26"/>
        </w:rPr>
        <w:t>.</w:t>
      </w:r>
    </w:p>
    <w:p w14:paraId="5AD25EFF" w14:textId="57BAB8B3" w:rsidR="00AE0C1A" w:rsidRDefault="00AE0C1A" w:rsidP="002D3736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14:paraId="05D88781" w14:textId="77777777" w:rsidR="00AE0C1A" w:rsidRDefault="00AE0C1A" w:rsidP="00AE0C1A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03BC5">
        <w:rPr>
          <w:rFonts w:ascii="Times New Roman" w:hAnsi="Times New Roman" w:cs="Times New Roman"/>
          <w:sz w:val="26"/>
          <w:szCs w:val="26"/>
        </w:rPr>
        <w:object w:dxaOrig="9530" w:dyaOrig="4950" w14:anchorId="23657224">
          <v:shape id="_x0000_i1035" type="#_x0000_t75" style="width:476.25pt;height:247.5pt" o:ole="">
            <v:imagedata r:id="rId36" o:title=""/>
          </v:shape>
          <o:OLEObject Type="Embed" ProgID="Origin50.Graph" ShapeID="_x0000_i1035" DrawAspect="Content" ObjectID="_1651569653" r:id="rId37"/>
        </w:object>
      </w:r>
    </w:p>
    <w:p w14:paraId="5ED31639" w14:textId="56DD82D2" w:rsidR="00AE0C1A" w:rsidRDefault="00AE0C1A" w:rsidP="00AE0C1A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17. Зависимости эллипсометрического угла Δ от возраста поверхности </w:t>
      </w:r>
      <w:r>
        <w:rPr>
          <w:rFonts w:ascii="Times New Roman" w:hAnsi="Times New Roman" w:cs="Times New Roman"/>
          <w:sz w:val="26"/>
          <w:szCs w:val="26"/>
          <w:lang w:val="en-US"/>
        </w:rPr>
        <w:t>t</w:t>
      </w:r>
      <w:r>
        <w:rPr>
          <w:rFonts w:ascii="Times New Roman" w:hAnsi="Times New Roman" w:cs="Times New Roman"/>
          <w:sz w:val="26"/>
          <w:szCs w:val="26"/>
        </w:rPr>
        <w:t>, полученные в ходе адсорбции БСА из раствора (52 мг/л) на водную поверхность с пленкой фуллерена (на графике вертикальная черная линия соответствует положению 3000 с, масштаб на графике до и после линии различен для описания флуктуаций, происходящих на начальном участке зависимости)</w:t>
      </w:r>
      <w:r w:rsidR="001165A8">
        <w:rPr>
          <w:rFonts w:ascii="Times New Roman" w:hAnsi="Times New Roman" w:cs="Times New Roman"/>
          <w:sz w:val="26"/>
          <w:szCs w:val="26"/>
        </w:rPr>
        <w:t>.</w:t>
      </w:r>
    </w:p>
    <w:p w14:paraId="314C92A8" w14:textId="44E889BF" w:rsidR="00AE0C1A" w:rsidRDefault="00AE0C1A" w:rsidP="002D3736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14:paraId="69E286C3" w14:textId="24B89931" w:rsidR="00AE0C1A" w:rsidRDefault="00365EE7" w:rsidP="00AE0C1A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Колебания эллипсометрического угла ∆</w:t>
      </w:r>
      <w:r w:rsidR="00AE0C1A">
        <w:rPr>
          <w:rFonts w:ascii="Times New Roman" w:hAnsi="Times New Roman" w:cs="Times New Roman"/>
          <w:sz w:val="26"/>
          <w:szCs w:val="26"/>
        </w:rPr>
        <w:t xml:space="preserve"> быстро затухают в течение от нескольких минут до получаса и затем можно наблюдать только незначительные и очень медленные изменения сигнала, свидетельствующие о том, пленка не полностью неподвижна, и поверхностные агрегаты могут сдвигаться, по-видимому, под действием конвективного движения жидкости. Таким образом, стационарные значения эллипсометрического сигнала, устанавливаются много быстрее, чем стационарные значения динамической поверхностной упругости. Это означает, что структура пленки продолжает меняться, когда </w:t>
      </w:r>
      <w:r w:rsidR="00AE0C1A" w:rsidRPr="00D62602">
        <w:rPr>
          <w:rFonts w:ascii="Times New Roman" w:hAnsi="Times New Roman" w:cs="Times New Roman"/>
          <w:sz w:val="26"/>
          <w:szCs w:val="26"/>
        </w:rPr>
        <w:t>поверхностные концентрации</w:t>
      </w:r>
      <w:r w:rsidR="00AE0C1A">
        <w:rPr>
          <w:rFonts w:ascii="Times New Roman" w:hAnsi="Times New Roman" w:cs="Times New Roman"/>
          <w:sz w:val="26"/>
          <w:szCs w:val="26"/>
        </w:rPr>
        <w:t xml:space="preserve"> примерно постоянны. Средняя величина ∆ не меняется симбатно с поверхностной концентрацией фуллерена, что, очевидно, связано с сильной неоднородностью пленки, когда величина сигнала определяется точкой падения луча лазера. Действительно, перемещение луча лазера вдоль поверхности жидкости приводит к очень сильным флуктуациям эллипсометрического сигнала.    </w:t>
      </w:r>
    </w:p>
    <w:p w14:paraId="5E10493B" w14:textId="0AC60E06" w:rsidR="00AE0C1A" w:rsidRDefault="00AE0C1A" w:rsidP="00AE0C1A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Макроскопические агрегаты фуллерена можно наблюдать с помощью микроскопии при угле Брюстера. При низкой поверхностной концентрации </w:t>
      </w:r>
      <w:r>
        <w:rPr>
          <w:rFonts w:ascii="Times New Roman" w:hAnsi="Times New Roman" w:cs="Times New Roman"/>
          <w:sz w:val="26"/>
          <w:szCs w:val="26"/>
        </w:rPr>
        <w:lastRenderedPageBreak/>
        <w:t>фуллерена на изображения, полученных с помощью БАМ, видны отдельные агрегаты (рис. 18). Яркость агрегатов на изображениях увеличивается при движении от краев к центру, что указывает на изменение толщины агрегатов, представляющих полислойные структуры. При сжатии пленки она становится более плотной и в поле БАМ попадает большее число агрегатов.</w:t>
      </w:r>
    </w:p>
    <w:p w14:paraId="37C5D9AA" w14:textId="77777777" w:rsidR="00AE0C1A" w:rsidRPr="00322F79" w:rsidRDefault="00AE0C1A" w:rsidP="00AE0C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BD35C9" wp14:editId="2BC52F12">
            <wp:extent cx="4838544" cy="143827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r="748" b="47529"/>
                    <a:stretch/>
                  </pic:blipFill>
                  <pic:spPr bwMode="auto">
                    <a:xfrm>
                      <a:off x="0" y="0"/>
                      <a:ext cx="4869107" cy="144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C28BF" w14:textId="77777777" w:rsidR="00AE0C1A" w:rsidRDefault="00AE0C1A" w:rsidP="00AE0C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AB9137" wp14:editId="3EEED65A">
            <wp:extent cx="4805266" cy="1524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r="908" b="44107"/>
                    <a:stretch/>
                  </pic:blipFill>
                  <pic:spPr bwMode="auto">
                    <a:xfrm>
                      <a:off x="0" y="0"/>
                      <a:ext cx="4844632" cy="153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406FE" w14:textId="56C7FACD" w:rsidR="00AE0C1A" w:rsidRPr="00BA7C49" w:rsidRDefault="00BA7C49" w:rsidP="00AE0C1A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</w:t>
      </w:r>
      <w:r w:rsidR="00AE0C1A" w:rsidRPr="00BA7C49">
        <w:rPr>
          <w:rFonts w:ascii="Times New Roman" w:hAnsi="Times New Roman" w:cs="Times New Roman"/>
          <w:sz w:val="26"/>
          <w:szCs w:val="26"/>
        </w:rPr>
        <w:t xml:space="preserve"> 1</w:t>
      </w:r>
      <w:r>
        <w:rPr>
          <w:rFonts w:ascii="Times New Roman" w:hAnsi="Times New Roman" w:cs="Times New Roman"/>
          <w:sz w:val="26"/>
          <w:szCs w:val="26"/>
        </w:rPr>
        <w:t>8</w:t>
      </w:r>
      <w:r w:rsidR="00AE0C1A" w:rsidRPr="00BA7C49">
        <w:rPr>
          <w:rFonts w:ascii="Times New Roman" w:hAnsi="Times New Roman" w:cs="Times New Roman"/>
          <w:sz w:val="26"/>
          <w:szCs w:val="26"/>
        </w:rPr>
        <w:t xml:space="preserve">. Результаты микроскопии под углом Брюстера для смешанных пленок БСА и фуллерена, полученных адсорбцией БСА из раствора (7,6 мг/л) на водную поверхность с пленкой фуллерена (поверхностная концентрация </w:t>
      </w:r>
      <w:r w:rsidRPr="00BA7C49">
        <w:rPr>
          <w:rFonts w:ascii="Times New Roman" w:hAnsi="Times New Roman" w:cs="Times New Roman"/>
          <w:sz w:val="26"/>
          <w:szCs w:val="26"/>
        </w:rPr>
        <w:t>0,12 нмоль/см</w:t>
      </w:r>
      <w:r w:rsidRPr="00BA7C49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BA7C49">
        <w:rPr>
          <w:rFonts w:ascii="Times New Roman" w:hAnsi="Times New Roman" w:cs="Times New Roman"/>
          <w:sz w:val="26"/>
          <w:szCs w:val="26"/>
        </w:rPr>
        <w:t>)</w:t>
      </w:r>
      <w:r w:rsidR="001165A8">
        <w:rPr>
          <w:rFonts w:ascii="Times New Roman" w:hAnsi="Times New Roman" w:cs="Times New Roman"/>
          <w:sz w:val="26"/>
          <w:szCs w:val="26"/>
        </w:rPr>
        <w:t>.</w:t>
      </w:r>
    </w:p>
    <w:p w14:paraId="4B297176" w14:textId="0BF8D0E1" w:rsidR="00AE0C1A" w:rsidRDefault="00AE0C1A" w:rsidP="002D3736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14:paraId="7853D180" w14:textId="4CA65F26" w:rsidR="00BA7C49" w:rsidRDefault="00BA7C49" w:rsidP="00BA7C49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Микроскопия атомных сил показывает, что сплошная пленка фуллерена С</w:t>
      </w:r>
      <w:r>
        <w:rPr>
          <w:rFonts w:ascii="Times New Roman" w:hAnsi="Times New Roman" w:cs="Times New Roman"/>
          <w:sz w:val="26"/>
          <w:szCs w:val="26"/>
          <w:vertAlign w:val="subscript"/>
        </w:rPr>
        <w:t>60</w:t>
      </w:r>
      <w:r>
        <w:rPr>
          <w:rFonts w:ascii="Times New Roman" w:hAnsi="Times New Roman" w:cs="Times New Roman"/>
          <w:sz w:val="26"/>
          <w:szCs w:val="26"/>
        </w:rPr>
        <w:t xml:space="preserve"> на водной поверхности состоит из поли</w:t>
      </w:r>
      <w:r w:rsidR="00D87558">
        <w:rPr>
          <w:rFonts w:ascii="Times New Roman" w:hAnsi="Times New Roman" w:cs="Times New Roman"/>
          <w:sz w:val="26"/>
          <w:szCs w:val="26"/>
        </w:rPr>
        <w:t>дисперсных микроагрегатов (рис. </w:t>
      </w:r>
      <w:r>
        <w:rPr>
          <w:rFonts w:ascii="Times New Roman" w:hAnsi="Times New Roman" w:cs="Times New Roman"/>
          <w:sz w:val="26"/>
          <w:szCs w:val="26"/>
        </w:rPr>
        <w:t>19). На АСМ изображении можно выделить агрегаты двух типов: относительно крупные агрегаты с диаметро</w:t>
      </w:r>
      <w:r w:rsidR="00106F0C">
        <w:rPr>
          <w:rFonts w:ascii="Times New Roman" w:hAnsi="Times New Roman" w:cs="Times New Roman"/>
          <w:sz w:val="26"/>
          <w:szCs w:val="26"/>
        </w:rPr>
        <w:t>м поперечного сечения 200 – 400 нм и высотой до 100 </w:t>
      </w:r>
      <w:r>
        <w:rPr>
          <w:rFonts w:ascii="Times New Roman" w:hAnsi="Times New Roman" w:cs="Times New Roman"/>
          <w:sz w:val="26"/>
          <w:szCs w:val="26"/>
        </w:rPr>
        <w:t>нм, а также более мелкие агрегаты с диаметром поперечного сечения около 100</w:t>
      </w:r>
      <w:r w:rsidR="00106F0C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нм и высотой до 10</w:t>
      </w:r>
      <w:r w:rsidR="00106F0C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нм. После адсорбции БСА</w:t>
      </w:r>
      <w:r w:rsidR="00106F0C">
        <w:rPr>
          <w:rFonts w:ascii="Times New Roman" w:hAnsi="Times New Roman" w:cs="Times New Roman"/>
          <w:sz w:val="26"/>
          <w:szCs w:val="26"/>
        </w:rPr>
        <w:t xml:space="preserve"> из раствора с концентрацией 80 </w:t>
      </w:r>
      <w:r>
        <w:rPr>
          <w:rFonts w:ascii="Times New Roman" w:hAnsi="Times New Roman" w:cs="Times New Roman"/>
          <w:sz w:val="26"/>
          <w:szCs w:val="26"/>
        </w:rPr>
        <w:t>мг/л размер и поверхностная концентрация крупных агрегатов почти не меняется. Однако морфология поверхностной пленки между этими агрегатами оказывается совершенно другой (рис. 20). Крупные агрегаты оказываются помещенными в некоторую сетку сильно вытянутых частиц. Длину этих частиц определить сложно, но она больше, чем диаметр крупных агрегатов. Толщина мелки</w:t>
      </w:r>
      <w:r w:rsidR="00106F0C">
        <w:rPr>
          <w:rFonts w:ascii="Times New Roman" w:hAnsi="Times New Roman" w:cs="Times New Roman"/>
          <w:sz w:val="26"/>
          <w:szCs w:val="26"/>
        </w:rPr>
        <w:t>х вытянутых агрегатов меньше 50 </w:t>
      </w:r>
      <w:r>
        <w:rPr>
          <w:rFonts w:ascii="Times New Roman" w:hAnsi="Times New Roman" w:cs="Times New Roman"/>
          <w:sz w:val="26"/>
          <w:szCs w:val="26"/>
        </w:rPr>
        <w:t xml:space="preserve">нм и они сильно неоднородны по своей длине. Можно </w:t>
      </w:r>
      <w:r>
        <w:rPr>
          <w:rFonts w:ascii="Times New Roman" w:hAnsi="Times New Roman" w:cs="Times New Roman"/>
          <w:sz w:val="26"/>
          <w:szCs w:val="26"/>
        </w:rPr>
        <w:lastRenderedPageBreak/>
        <w:t>предположить, что сетка мелких агрегатов образована комплексами фуллерена и белка. При образовании такой сетки динамическая поверхностная упругость может проходить через максимум и характеризоваться значениями как большими, так и меньшими динамической упругости</w:t>
      </w:r>
      <w:r w:rsidR="00106F0C">
        <w:rPr>
          <w:rFonts w:ascii="Times New Roman" w:hAnsi="Times New Roman" w:cs="Times New Roman"/>
          <w:sz w:val="26"/>
          <w:szCs w:val="26"/>
        </w:rPr>
        <w:t xml:space="preserve"> исходного слоя фуллерена (рис. </w:t>
      </w:r>
      <w:r>
        <w:rPr>
          <w:rFonts w:ascii="Times New Roman" w:hAnsi="Times New Roman" w:cs="Times New Roman"/>
          <w:sz w:val="26"/>
          <w:szCs w:val="26"/>
        </w:rPr>
        <w:t xml:space="preserve">14). При сжатии поверхности можно наблюдать сжатие </w:t>
      </w:r>
      <w:r w:rsidR="00106F0C">
        <w:rPr>
          <w:rFonts w:ascii="Times New Roman" w:hAnsi="Times New Roman" w:cs="Times New Roman"/>
          <w:sz w:val="26"/>
          <w:szCs w:val="26"/>
        </w:rPr>
        <w:t>сетки вытянутых агрегатов (рис. </w:t>
      </w:r>
      <w:r>
        <w:rPr>
          <w:rFonts w:ascii="Times New Roman" w:hAnsi="Times New Roman" w:cs="Times New Roman"/>
          <w:sz w:val="26"/>
          <w:szCs w:val="26"/>
        </w:rPr>
        <w:t xml:space="preserve">21).   </w:t>
      </w:r>
    </w:p>
    <w:p w14:paraId="12B374DA" w14:textId="77777777" w:rsidR="00BA7C49" w:rsidRDefault="00BA7C49" w:rsidP="00BA7C49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FDA7E3D" wp14:editId="67068762">
            <wp:extent cx="3467100" cy="2600325"/>
            <wp:effectExtent l="0" t="0" r="0" b="9525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098" cy="260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68E37" w14:textId="588E7561" w:rsidR="00BA7C49" w:rsidRDefault="00BA7C49" w:rsidP="00BA7C49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19. </w:t>
      </w:r>
      <w:r w:rsidR="00CB0B58">
        <w:rPr>
          <w:rFonts w:ascii="Times New Roman" w:hAnsi="Times New Roman" w:cs="Times New Roman"/>
          <w:sz w:val="26"/>
          <w:szCs w:val="26"/>
        </w:rPr>
        <w:t>Изображение</w:t>
      </w:r>
      <w:r>
        <w:rPr>
          <w:rFonts w:ascii="Times New Roman" w:hAnsi="Times New Roman" w:cs="Times New Roman"/>
          <w:sz w:val="26"/>
          <w:szCs w:val="26"/>
        </w:rPr>
        <w:t xml:space="preserve"> нанесенной пленки чистого фуллерена, полученные с помощью атомно-силовой микроскопии </w:t>
      </w:r>
      <w:r w:rsidRPr="0094147E">
        <w:rPr>
          <w:rFonts w:ascii="Times New Roman" w:hAnsi="Times New Roman" w:cs="Times New Roman"/>
          <w:sz w:val="26"/>
          <w:szCs w:val="26"/>
        </w:rPr>
        <w:t>[18]</w:t>
      </w:r>
      <w:r w:rsidR="001165A8">
        <w:rPr>
          <w:rFonts w:ascii="Times New Roman" w:hAnsi="Times New Roman" w:cs="Times New Roman"/>
          <w:sz w:val="26"/>
          <w:szCs w:val="26"/>
        </w:rPr>
        <w:t>.</w:t>
      </w:r>
    </w:p>
    <w:p w14:paraId="7DB66385" w14:textId="77777777" w:rsidR="00BA7C49" w:rsidRDefault="00BA7C49" w:rsidP="00BA7C49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DBA40B6" w14:textId="77777777" w:rsidR="00BA7C49" w:rsidRDefault="00BA7C49" w:rsidP="00BA7C49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C9EA2FF" wp14:editId="4739FB58">
            <wp:extent cx="3444239" cy="2583180"/>
            <wp:effectExtent l="0" t="0" r="4445" b="7620"/>
            <wp:docPr id="7" name="Рисунок 7" descr="C:\Users\A69F~1\AppData\Local\Temp\_tc\1\1_7_1_2d_2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69F~1\AppData\Local\Temp\_tc\1\1_7_1_2d_2C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997" cy="259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165BA" w14:textId="56A24A74" w:rsidR="00BA7C49" w:rsidRDefault="00BA7C49" w:rsidP="00BA7C49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20. Полученн</w:t>
      </w:r>
      <w:r w:rsidR="00CB0B58">
        <w:rPr>
          <w:rFonts w:ascii="Times New Roman" w:hAnsi="Times New Roman" w:cs="Times New Roman"/>
          <w:sz w:val="26"/>
          <w:szCs w:val="26"/>
        </w:rPr>
        <w:t>ое</w:t>
      </w:r>
      <w:r>
        <w:rPr>
          <w:rFonts w:ascii="Times New Roman" w:hAnsi="Times New Roman" w:cs="Times New Roman"/>
          <w:sz w:val="26"/>
          <w:szCs w:val="26"/>
        </w:rPr>
        <w:t xml:space="preserve"> с помо</w:t>
      </w:r>
      <w:r w:rsidR="00CB0B58">
        <w:rPr>
          <w:rFonts w:ascii="Times New Roman" w:hAnsi="Times New Roman" w:cs="Times New Roman"/>
          <w:sz w:val="26"/>
          <w:szCs w:val="26"/>
        </w:rPr>
        <w:t>щью атомно-силовой микроскопии изображение</w:t>
      </w:r>
      <w:r>
        <w:rPr>
          <w:rFonts w:ascii="Times New Roman" w:hAnsi="Times New Roman" w:cs="Times New Roman"/>
          <w:sz w:val="26"/>
          <w:szCs w:val="26"/>
        </w:rPr>
        <w:t xml:space="preserve"> смешанной пленки фуллерена и БСА, образованной в результате адсорбции БСА из раствора (80 мг/л) на водную поверхность с пленкой фуллерена (поверхностная концентрация 0,55 нмоль/см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sz w:val="26"/>
          <w:szCs w:val="26"/>
        </w:rPr>
        <w:t>) в течение 3 часов</w:t>
      </w:r>
      <w:r w:rsidR="001165A8">
        <w:rPr>
          <w:rFonts w:ascii="Times New Roman" w:hAnsi="Times New Roman" w:cs="Times New Roman"/>
          <w:sz w:val="26"/>
          <w:szCs w:val="26"/>
        </w:rPr>
        <w:t>.</w:t>
      </w:r>
    </w:p>
    <w:p w14:paraId="26B861B8" w14:textId="77777777" w:rsidR="00BA7C49" w:rsidRPr="00E6270E" w:rsidRDefault="00BA7C49" w:rsidP="00BA7C49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4871D69E" wp14:editId="09D08426">
            <wp:extent cx="3457575" cy="2593181"/>
            <wp:effectExtent l="0" t="0" r="0" b="0"/>
            <wp:docPr id="8" name="Рисунок 8" descr="C:\Users\A69F~1\AppData\Local\Temp\Rar$DIa5052.3035\2_4_1_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69F~1\AppData\Local\Temp\Rar$DIa5052.3035\2_4_1_2D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472" cy="261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99ED2" w14:textId="2C2D4C19" w:rsidR="00BA7C49" w:rsidRDefault="00BA7C49" w:rsidP="00BA7C49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21. Полученн</w:t>
      </w:r>
      <w:r w:rsidR="00CB0B58">
        <w:rPr>
          <w:rFonts w:ascii="Times New Roman" w:hAnsi="Times New Roman" w:cs="Times New Roman"/>
          <w:sz w:val="26"/>
          <w:szCs w:val="26"/>
        </w:rPr>
        <w:t>ое</w:t>
      </w:r>
      <w:r>
        <w:rPr>
          <w:rFonts w:ascii="Times New Roman" w:hAnsi="Times New Roman" w:cs="Times New Roman"/>
          <w:sz w:val="26"/>
          <w:szCs w:val="26"/>
        </w:rPr>
        <w:t xml:space="preserve"> с помощью атомно-силовой микроскопии </w:t>
      </w:r>
      <w:r w:rsidR="00CB0B58">
        <w:rPr>
          <w:rFonts w:ascii="Times New Roman" w:hAnsi="Times New Roman" w:cs="Times New Roman"/>
          <w:sz w:val="26"/>
          <w:szCs w:val="26"/>
        </w:rPr>
        <w:t xml:space="preserve">изображение </w:t>
      </w:r>
      <w:r>
        <w:rPr>
          <w:rFonts w:ascii="Times New Roman" w:hAnsi="Times New Roman" w:cs="Times New Roman"/>
          <w:sz w:val="26"/>
          <w:szCs w:val="26"/>
        </w:rPr>
        <w:t>смешанной пленки фуллерена и БСА, которая была образована в результате адсорбции БСА из раствора (80 мг/л) на водную поверхность с пленкой фуллерена (поверхностная концентрация 0,55 нмоль/см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sz w:val="26"/>
          <w:szCs w:val="26"/>
        </w:rPr>
        <w:t>) в течение 3 часов и последующим сжатием на 63,6%</w:t>
      </w:r>
      <w:r w:rsidR="001165A8">
        <w:rPr>
          <w:rFonts w:ascii="Times New Roman" w:hAnsi="Times New Roman" w:cs="Times New Roman"/>
          <w:sz w:val="26"/>
          <w:szCs w:val="26"/>
        </w:rPr>
        <w:t>.</w:t>
      </w:r>
    </w:p>
    <w:p w14:paraId="6F5D8C10" w14:textId="7BC5D13B" w:rsidR="00BA7C49" w:rsidRDefault="00BA7C49" w:rsidP="002D3736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14:paraId="6EF8C921" w14:textId="281C9C8B" w:rsidR="00BA7C49" w:rsidRDefault="00A0102A" w:rsidP="002D3736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3.2. Смешанные нанесенные пленки БСА и фуллерена С</w:t>
      </w:r>
      <w:r>
        <w:rPr>
          <w:rFonts w:ascii="Times New Roman" w:hAnsi="Times New Roman" w:cs="Times New Roman"/>
          <w:sz w:val="26"/>
          <w:szCs w:val="26"/>
          <w:vertAlign w:val="subscript"/>
        </w:rPr>
        <w:t>60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1ABD06F" w14:textId="72A5C1B5" w:rsidR="00457242" w:rsidRDefault="00970BE5" w:rsidP="00457242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рис. 22</w:t>
      </w:r>
      <w:r w:rsidR="00457242">
        <w:rPr>
          <w:rFonts w:ascii="Times New Roman" w:hAnsi="Times New Roman" w:cs="Times New Roman"/>
          <w:sz w:val="26"/>
          <w:szCs w:val="26"/>
        </w:rPr>
        <w:t xml:space="preserve"> представлена зависимость модуля динамической упругости </w:t>
      </w:r>
      <w:r w:rsidRPr="003F1E70">
        <w:rPr>
          <w:rFonts w:ascii="Times New Roman" w:hAnsi="Times New Roman" w:cs="Times New Roman"/>
          <w:sz w:val="26"/>
          <w:szCs w:val="26"/>
        </w:rPr>
        <w:t>нанесенной</w:t>
      </w:r>
      <w:r w:rsidR="00457242" w:rsidRPr="003F1E70">
        <w:rPr>
          <w:rFonts w:ascii="Times New Roman" w:hAnsi="Times New Roman" w:cs="Times New Roman"/>
          <w:sz w:val="26"/>
          <w:szCs w:val="26"/>
        </w:rPr>
        <w:t xml:space="preserve"> пленки</w:t>
      </w:r>
      <w:r w:rsidR="00457242">
        <w:rPr>
          <w:rFonts w:ascii="Times New Roman" w:hAnsi="Times New Roman" w:cs="Times New Roman"/>
          <w:sz w:val="26"/>
          <w:szCs w:val="26"/>
        </w:rPr>
        <w:t xml:space="preserve"> БСА от поверхностного давления. При сжатии нанесенной пленки удается достичь более высоких повер</w:t>
      </w:r>
      <w:r>
        <w:rPr>
          <w:rFonts w:ascii="Times New Roman" w:hAnsi="Times New Roman" w:cs="Times New Roman"/>
          <w:sz w:val="26"/>
          <w:szCs w:val="26"/>
        </w:rPr>
        <w:t>хностных давлений (вплоть до 24 </w:t>
      </w:r>
      <w:r w:rsidR="00457242">
        <w:rPr>
          <w:rFonts w:ascii="Times New Roman" w:hAnsi="Times New Roman" w:cs="Times New Roman"/>
          <w:sz w:val="26"/>
          <w:szCs w:val="26"/>
        </w:rPr>
        <w:t>мН</w:t>
      </w:r>
      <w:r w:rsidR="00457242" w:rsidRPr="00E15AC7">
        <w:rPr>
          <w:rFonts w:ascii="Times New Roman" w:hAnsi="Times New Roman" w:cs="Times New Roman"/>
          <w:sz w:val="26"/>
          <w:szCs w:val="26"/>
        </w:rPr>
        <w:t>/</w:t>
      </w:r>
      <w:r w:rsidR="00457242">
        <w:rPr>
          <w:rFonts w:ascii="Times New Roman" w:hAnsi="Times New Roman" w:cs="Times New Roman"/>
          <w:sz w:val="26"/>
          <w:szCs w:val="26"/>
        </w:rPr>
        <w:t>м), чем в случае самопроизвольной адсорбции БСА на водной поверхности, когда поверхн</w:t>
      </w:r>
      <w:r>
        <w:rPr>
          <w:rFonts w:ascii="Times New Roman" w:hAnsi="Times New Roman" w:cs="Times New Roman"/>
          <w:sz w:val="26"/>
          <w:szCs w:val="26"/>
        </w:rPr>
        <w:t>остное давление не превышает 15 </w:t>
      </w:r>
      <w:r w:rsidR="00457242">
        <w:rPr>
          <w:rFonts w:ascii="Times New Roman" w:hAnsi="Times New Roman" w:cs="Times New Roman"/>
          <w:sz w:val="26"/>
          <w:szCs w:val="26"/>
        </w:rPr>
        <w:t>мН</w:t>
      </w:r>
      <w:r w:rsidR="00457242" w:rsidRPr="00E15AC7">
        <w:rPr>
          <w:rFonts w:ascii="Times New Roman" w:hAnsi="Times New Roman" w:cs="Times New Roman"/>
          <w:sz w:val="26"/>
          <w:szCs w:val="26"/>
        </w:rPr>
        <w:t>/</w:t>
      </w:r>
      <w:r w:rsidR="00457242">
        <w:rPr>
          <w:rFonts w:ascii="Times New Roman" w:hAnsi="Times New Roman" w:cs="Times New Roman"/>
          <w:sz w:val="26"/>
          <w:szCs w:val="26"/>
        </w:rPr>
        <w:t>м и соответствует динамической поверхнос</w:t>
      </w:r>
      <w:r>
        <w:rPr>
          <w:rFonts w:ascii="Times New Roman" w:hAnsi="Times New Roman" w:cs="Times New Roman"/>
          <w:sz w:val="26"/>
          <w:szCs w:val="26"/>
        </w:rPr>
        <w:t>тной упругости около 50 </w:t>
      </w:r>
      <w:r w:rsidR="00457242">
        <w:rPr>
          <w:rFonts w:ascii="Times New Roman" w:hAnsi="Times New Roman" w:cs="Times New Roman"/>
          <w:sz w:val="26"/>
          <w:szCs w:val="26"/>
        </w:rPr>
        <w:t>мН</w:t>
      </w:r>
      <w:r w:rsidR="00457242" w:rsidRPr="00181E06">
        <w:rPr>
          <w:rFonts w:ascii="Times New Roman" w:hAnsi="Times New Roman" w:cs="Times New Roman"/>
          <w:sz w:val="26"/>
          <w:szCs w:val="26"/>
        </w:rPr>
        <w:t>/</w:t>
      </w:r>
      <w:r w:rsidR="00457242">
        <w:rPr>
          <w:rFonts w:ascii="Times New Roman" w:hAnsi="Times New Roman" w:cs="Times New Roman"/>
          <w:sz w:val="26"/>
          <w:szCs w:val="26"/>
        </w:rPr>
        <w:t>м. Вплоть до этого поверхностного давления результаты для нанесенной и адсорбционной пленок хорошо согласуются друг с другом. При дальнейшем сжатии нанесенной пленки динамическая поверхностная упругость почти не меняется вплоть д</w:t>
      </w:r>
      <w:r>
        <w:rPr>
          <w:rFonts w:ascii="Times New Roman" w:hAnsi="Times New Roman" w:cs="Times New Roman"/>
          <w:sz w:val="26"/>
          <w:szCs w:val="26"/>
        </w:rPr>
        <w:t>о поверхностного давления 18 </w:t>
      </w:r>
      <w:r w:rsidR="00457242">
        <w:rPr>
          <w:rFonts w:ascii="Times New Roman" w:hAnsi="Times New Roman" w:cs="Times New Roman"/>
          <w:sz w:val="26"/>
          <w:szCs w:val="26"/>
        </w:rPr>
        <w:t>мН</w:t>
      </w:r>
      <w:r w:rsidR="00457242" w:rsidRPr="00181E06">
        <w:rPr>
          <w:rFonts w:ascii="Times New Roman" w:hAnsi="Times New Roman" w:cs="Times New Roman"/>
          <w:sz w:val="26"/>
          <w:szCs w:val="26"/>
        </w:rPr>
        <w:t>/</w:t>
      </w:r>
      <w:r w:rsidR="00457242">
        <w:rPr>
          <w:rFonts w:ascii="Times New Roman" w:hAnsi="Times New Roman" w:cs="Times New Roman"/>
          <w:sz w:val="26"/>
          <w:szCs w:val="26"/>
        </w:rPr>
        <w:t>м, и затем начинает резко</w:t>
      </w:r>
      <w:r>
        <w:rPr>
          <w:rFonts w:ascii="Times New Roman" w:hAnsi="Times New Roman" w:cs="Times New Roman"/>
          <w:sz w:val="26"/>
          <w:szCs w:val="26"/>
        </w:rPr>
        <w:t xml:space="preserve"> уменьшаться, достигая около 30 </w:t>
      </w:r>
      <w:r w:rsidR="00457242">
        <w:rPr>
          <w:rFonts w:ascii="Times New Roman" w:hAnsi="Times New Roman" w:cs="Times New Roman"/>
          <w:sz w:val="26"/>
          <w:szCs w:val="26"/>
        </w:rPr>
        <w:t>мН</w:t>
      </w:r>
      <w:r w:rsidR="00457242" w:rsidRPr="00181E06">
        <w:rPr>
          <w:rFonts w:ascii="Times New Roman" w:hAnsi="Times New Roman" w:cs="Times New Roman"/>
          <w:sz w:val="26"/>
          <w:szCs w:val="26"/>
        </w:rPr>
        <w:t>/</w:t>
      </w:r>
      <w:r w:rsidR="00457242">
        <w:rPr>
          <w:rFonts w:ascii="Times New Roman" w:hAnsi="Times New Roman" w:cs="Times New Roman"/>
          <w:sz w:val="26"/>
          <w:szCs w:val="26"/>
        </w:rPr>
        <w:t xml:space="preserve">м при </w:t>
      </w:r>
      <w:r>
        <w:rPr>
          <w:rFonts w:ascii="Times New Roman" w:hAnsi="Times New Roman" w:cs="Times New Roman"/>
          <w:sz w:val="26"/>
          <w:szCs w:val="26"/>
        </w:rPr>
        <w:t>поверхностном давлении около 24 </w:t>
      </w:r>
      <w:r w:rsidR="00457242">
        <w:rPr>
          <w:rFonts w:ascii="Times New Roman" w:hAnsi="Times New Roman" w:cs="Times New Roman"/>
          <w:sz w:val="26"/>
          <w:szCs w:val="26"/>
        </w:rPr>
        <w:t>мН</w:t>
      </w:r>
      <w:r w:rsidR="00457242" w:rsidRPr="00181E06">
        <w:rPr>
          <w:rFonts w:ascii="Times New Roman" w:hAnsi="Times New Roman" w:cs="Times New Roman"/>
          <w:sz w:val="26"/>
          <w:szCs w:val="26"/>
        </w:rPr>
        <w:t>/</w:t>
      </w:r>
      <w:r w:rsidR="00457242">
        <w:rPr>
          <w:rFonts w:ascii="Times New Roman" w:hAnsi="Times New Roman" w:cs="Times New Roman"/>
          <w:sz w:val="26"/>
          <w:szCs w:val="26"/>
        </w:rPr>
        <w:t xml:space="preserve">м. Быстрое уменьшение динамической поверхностной упругости при высоких поверхностных давлениях может быть связано с частичным разрушением третичной структуры белка, когда становится возможной релаксация поверхностных </w:t>
      </w:r>
      <w:r w:rsidR="00365EE7">
        <w:rPr>
          <w:rFonts w:ascii="Times New Roman" w:hAnsi="Times New Roman" w:cs="Times New Roman"/>
          <w:sz w:val="26"/>
          <w:szCs w:val="26"/>
        </w:rPr>
        <w:t>напряжени</w:t>
      </w:r>
      <w:r w:rsidR="00457242">
        <w:rPr>
          <w:rFonts w:ascii="Times New Roman" w:hAnsi="Times New Roman" w:cs="Times New Roman"/>
          <w:sz w:val="26"/>
          <w:szCs w:val="26"/>
        </w:rPr>
        <w:t xml:space="preserve">й за счет обмена сегментами между различными областями поверхностного слоя </w:t>
      </w:r>
      <w:r w:rsidR="00457242" w:rsidRPr="007703F3">
        <w:rPr>
          <w:rFonts w:ascii="Times New Roman" w:hAnsi="Times New Roman" w:cs="Times New Roman"/>
          <w:sz w:val="26"/>
          <w:szCs w:val="26"/>
        </w:rPr>
        <w:t xml:space="preserve">[4-6]. </w:t>
      </w:r>
      <w:r w:rsidR="00457242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117353F" w14:textId="192490F3" w:rsidR="00970BE5" w:rsidRDefault="00970BE5" w:rsidP="00970BE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8660A">
        <w:rPr>
          <w:rFonts w:ascii="Times New Roman" w:hAnsi="Times New Roman" w:cs="Times New Roman"/>
          <w:sz w:val="26"/>
          <w:szCs w:val="26"/>
        </w:rPr>
        <w:object w:dxaOrig="9053" w:dyaOrig="4950" w14:anchorId="4F89B5FB">
          <v:shape id="_x0000_i1036" type="#_x0000_t75" style="width:454.5pt;height:228pt" o:ole="">
            <v:imagedata r:id="rId43" o:title="" croptop="5163f"/>
          </v:shape>
          <o:OLEObject Type="Embed" ProgID="Origin50.Graph" ShapeID="_x0000_i1036" DrawAspect="Content" ObjectID="_1651569654" r:id="rId44"/>
        </w:object>
      </w:r>
    </w:p>
    <w:p w14:paraId="2262B4A4" w14:textId="2F243E2D" w:rsidR="00970BE5" w:rsidRPr="001A7B72" w:rsidRDefault="00970BE5" w:rsidP="00970BE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22. </w:t>
      </w:r>
      <w:r w:rsidRPr="00303BC5">
        <w:rPr>
          <w:rFonts w:ascii="Times New Roman" w:hAnsi="Times New Roman" w:cs="Times New Roman"/>
          <w:sz w:val="26"/>
          <w:szCs w:val="26"/>
        </w:rPr>
        <w:t xml:space="preserve">Зависимости </w:t>
      </w:r>
      <w:r>
        <w:rPr>
          <w:rFonts w:ascii="Times New Roman" w:hAnsi="Times New Roman" w:cs="Times New Roman"/>
          <w:sz w:val="26"/>
          <w:szCs w:val="26"/>
        </w:rPr>
        <w:t xml:space="preserve">модуля динамической поверхностной упругости </w:t>
      </w:r>
      <w:r w:rsidRPr="00E1644D">
        <w:rPr>
          <w:rFonts w:ascii="Times New Roman" w:hAnsi="Times New Roman" w:cs="Times New Roman"/>
          <w:sz w:val="26"/>
          <w:szCs w:val="26"/>
        </w:rPr>
        <w:t>|</w:t>
      </w:r>
      <w:r>
        <w:rPr>
          <w:rFonts w:ascii="Times New Roman" w:hAnsi="Times New Roman" w:cs="Times New Roman"/>
          <w:sz w:val="26"/>
          <w:szCs w:val="26"/>
        </w:rPr>
        <w:t>ε</w:t>
      </w:r>
      <w:r w:rsidRPr="00E1644D">
        <w:rPr>
          <w:rFonts w:ascii="Times New Roman" w:hAnsi="Times New Roman" w:cs="Times New Roman"/>
          <w:sz w:val="26"/>
          <w:szCs w:val="26"/>
        </w:rPr>
        <w:t>|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03BC5">
        <w:rPr>
          <w:rFonts w:ascii="Times New Roman" w:hAnsi="Times New Roman" w:cs="Times New Roman"/>
          <w:sz w:val="26"/>
          <w:szCs w:val="26"/>
        </w:rPr>
        <w:t xml:space="preserve">от </w:t>
      </w:r>
      <w:r>
        <w:rPr>
          <w:rFonts w:ascii="Times New Roman" w:hAnsi="Times New Roman" w:cs="Times New Roman"/>
          <w:sz w:val="26"/>
          <w:szCs w:val="26"/>
        </w:rPr>
        <w:t>поверхностного давления π</w:t>
      </w:r>
      <w:r w:rsidRPr="00303BC5">
        <w:rPr>
          <w:rFonts w:ascii="Times New Roman" w:hAnsi="Times New Roman" w:cs="Times New Roman"/>
          <w:sz w:val="26"/>
          <w:szCs w:val="26"/>
        </w:rPr>
        <w:t xml:space="preserve"> для </w:t>
      </w:r>
      <w:r>
        <w:rPr>
          <w:rFonts w:ascii="Times New Roman" w:hAnsi="Times New Roman" w:cs="Times New Roman"/>
          <w:sz w:val="26"/>
          <w:szCs w:val="26"/>
        </w:rPr>
        <w:t>нанесенной пленки БСА. На поверхности содержится 0,388 нмоль БСА.</w:t>
      </w:r>
      <w:r w:rsidR="001A7B72">
        <w:rPr>
          <w:rFonts w:ascii="Times New Roman" w:hAnsi="Times New Roman" w:cs="Times New Roman"/>
          <w:sz w:val="26"/>
          <w:szCs w:val="26"/>
        </w:rPr>
        <w:t xml:space="preserve"> Начальная п</w:t>
      </w:r>
      <w:r w:rsidR="00BB6651">
        <w:rPr>
          <w:rFonts w:ascii="Times New Roman" w:hAnsi="Times New Roman" w:cs="Times New Roman"/>
          <w:sz w:val="26"/>
          <w:szCs w:val="26"/>
        </w:rPr>
        <w:t>оверхностная концентрация БСА 0,00075</w:t>
      </w:r>
      <w:r w:rsidR="001A7B72">
        <w:rPr>
          <w:rFonts w:ascii="Times New Roman" w:hAnsi="Times New Roman" w:cs="Times New Roman"/>
          <w:sz w:val="26"/>
          <w:szCs w:val="26"/>
        </w:rPr>
        <w:t> нмоль/</w:t>
      </w:r>
      <w:r w:rsidR="00BB6651">
        <w:rPr>
          <w:rFonts w:ascii="Times New Roman" w:hAnsi="Times New Roman" w:cs="Times New Roman"/>
          <w:sz w:val="26"/>
          <w:szCs w:val="26"/>
        </w:rPr>
        <w:t>с</w:t>
      </w:r>
      <w:r w:rsidR="001A7B72">
        <w:rPr>
          <w:rFonts w:ascii="Times New Roman" w:hAnsi="Times New Roman" w:cs="Times New Roman"/>
          <w:sz w:val="26"/>
          <w:szCs w:val="26"/>
        </w:rPr>
        <w:t>м</w:t>
      </w:r>
      <w:r w:rsidR="001A7B7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1A7B72">
        <w:rPr>
          <w:rFonts w:ascii="Times New Roman" w:hAnsi="Times New Roman" w:cs="Times New Roman"/>
          <w:sz w:val="26"/>
          <w:szCs w:val="26"/>
        </w:rPr>
        <w:t>; начальная площадь поверхности 517,5 см</w:t>
      </w:r>
      <w:r w:rsidR="001A7B7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1A7B72">
        <w:rPr>
          <w:rFonts w:ascii="Times New Roman" w:hAnsi="Times New Roman" w:cs="Times New Roman"/>
          <w:sz w:val="26"/>
          <w:szCs w:val="26"/>
        </w:rPr>
        <w:t>.</w:t>
      </w:r>
    </w:p>
    <w:p w14:paraId="0D9EECB2" w14:textId="77777777" w:rsidR="00970BE5" w:rsidRDefault="00970BE5" w:rsidP="00457242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1BA075DD" w14:textId="394D8BBB" w:rsidR="005C0825" w:rsidRDefault="00880A10" w:rsidP="00457242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Если </w:t>
      </w:r>
      <w:r w:rsidR="00C242A8">
        <w:rPr>
          <w:rFonts w:ascii="Times New Roman" w:hAnsi="Times New Roman" w:cs="Times New Roman"/>
          <w:sz w:val="26"/>
          <w:szCs w:val="26"/>
        </w:rPr>
        <w:t xml:space="preserve">начальная концентрация </w:t>
      </w:r>
      <w:r>
        <w:rPr>
          <w:rFonts w:ascii="Times New Roman" w:hAnsi="Times New Roman" w:cs="Times New Roman"/>
          <w:sz w:val="26"/>
          <w:szCs w:val="26"/>
        </w:rPr>
        <w:t>фуллерена на п</w:t>
      </w:r>
      <w:r w:rsidR="00C242A8">
        <w:rPr>
          <w:rFonts w:ascii="Times New Roman" w:hAnsi="Times New Roman" w:cs="Times New Roman"/>
          <w:sz w:val="26"/>
          <w:szCs w:val="26"/>
        </w:rPr>
        <w:t>оверхности относительно невелика (649</w:t>
      </w:r>
      <w:r>
        <w:rPr>
          <w:rFonts w:ascii="Times New Roman" w:hAnsi="Times New Roman" w:cs="Times New Roman"/>
          <w:sz w:val="26"/>
          <w:szCs w:val="26"/>
        </w:rPr>
        <w:t> нмоль</w:t>
      </w:r>
      <w:r w:rsidR="00C242A8">
        <w:rPr>
          <w:rFonts w:ascii="Times New Roman" w:hAnsi="Times New Roman" w:cs="Times New Roman"/>
          <w:sz w:val="26"/>
          <w:szCs w:val="26"/>
        </w:rPr>
        <w:t>/м</w:t>
      </w:r>
      <w:r w:rsidR="00C242A8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sz w:val="26"/>
          <w:szCs w:val="26"/>
        </w:rPr>
        <w:t>)</w:t>
      </w:r>
      <w:r w:rsidR="003F1E70">
        <w:rPr>
          <w:rFonts w:ascii="Times New Roman" w:hAnsi="Times New Roman" w:cs="Times New Roman"/>
          <w:sz w:val="26"/>
          <w:szCs w:val="26"/>
        </w:rPr>
        <w:t xml:space="preserve"> и много меньше концентрации, соответствующей монослою (</w:t>
      </w:r>
      <w:r w:rsidR="003F1E70" w:rsidRPr="003F1E70">
        <w:rPr>
          <w:rFonts w:ascii="Times New Roman" w:hAnsi="Times New Roman" w:cs="Times New Roman"/>
          <w:sz w:val="26"/>
          <w:szCs w:val="26"/>
        </w:rPr>
        <w:t>0,33 нмоль/см</w:t>
      </w:r>
      <w:r w:rsidR="003F1E70" w:rsidRPr="003F1E70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3F1E70" w:rsidRPr="003F1E70">
        <w:rPr>
          <w:rFonts w:ascii="Times New Roman" w:hAnsi="Times New Roman" w:cs="Times New Roman"/>
          <w:sz w:val="26"/>
          <w:szCs w:val="26"/>
        </w:rPr>
        <w:t>)</w:t>
      </w:r>
      <w:r w:rsidRPr="003F1E70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то</w:t>
      </w:r>
      <w:r w:rsidR="00457242">
        <w:rPr>
          <w:rFonts w:ascii="Times New Roman" w:hAnsi="Times New Roman" w:cs="Times New Roman"/>
          <w:sz w:val="26"/>
          <w:szCs w:val="26"/>
        </w:rPr>
        <w:t xml:space="preserve"> изотермы поверхностного давления при низких поверхностных давлениях (≤ </w:t>
      </w:r>
      <w:r w:rsidR="00457242" w:rsidRPr="0025306B">
        <w:rPr>
          <w:rFonts w:ascii="Times New Roman" w:hAnsi="Times New Roman" w:cs="Times New Roman"/>
          <w:sz w:val="26"/>
          <w:szCs w:val="26"/>
        </w:rPr>
        <w:t>~18</w:t>
      </w:r>
      <w:r w:rsidR="00AE7166">
        <w:rPr>
          <w:rFonts w:ascii="Times New Roman" w:hAnsi="Times New Roman" w:cs="Times New Roman"/>
          <w:sz w:val="26"/>
          <w:szCs w:val="26"/>
        </w:rPr>
        <w:t> </w:t>
      </w:r>
      <w:r w:rsidR="00457242">
        <w:rPr>
          <w:rFonts w:ascii="Times New Roman" w:hAnsi="Times New Roman" w:cs="Times New Roman"/>
          <w:sz w:val="26"/>
          <w:szCs w:val="26"/>
        </w:rPr>
        <w:t>мН</w:t>
      </w:r>
      <w:r w:rsidR="00457242" w:rsidRPr="0025306B">
        <w:rPr>
          <w:rFonts w:ascii="Times New Roman" w:hAnsi="Times New Roman" w:cs="Times New Roman"/>
          <w:sz w:val="26"/>
          <w:szCs w:val="26"/>
        </w:rPr>
        <w:t>/</w:t>
      </w:r>
      <w:r w:rsidR="00457242">
        <w:rPr>
          <w:rFonts w:ascii="Times New Roman" w:hAnsi="Times New Roman" w:cs="Times New Roman"/>
          <w:sz w:val="26"/>
          <w:szCs w:val="26"/>
        </w:rPr>
        <w:t xml:space="preserve">м) качественно близки к изотермам для нанесенной пленки </w:t>
      </w:r>
      <w:r w:rsidR="00457242" w:rsidRPr="003F1E70">
        <w:rPr>
          <w:rFonts w:ascii="Times New Roman" w:hAnsi="Times New Roman" w:cs="Times New Roman"/>
          <w:sz w:val="26"/>
          <w:szCs w:val="26"/>
        </w:rPr>
        <w:t>чистого белка</w:t>
      </w:r>
      <w:r w:rsidR="005C0825" w:rsidRPr="003F1E70">
        <w:rPr>
          <w:rFonts w:ascii="Times New Roman" w:hAnsi="Times New Roman" w:cs="Times New Roman"/>
          <w:sz w:val="26"/>
          <w:szCs w:val="26"/>
        </w:rPr>
        <w:t xml:space="preserve"> </w:t>
      </w:r>
      <w:r w:rsidR="003F1E70" w:rsidRPr="003F1E70">
        <w:rPr>
          <w:rFonts w:ascii="Times New Roman" w:hAnsi="Times New Roman" w:cs="Times New Roman"/>
          <w:sz w:val="26"/>
          <w:szCs w:val="26"/>
        </w:rPr>
        <w:t>(</w:t>
      </w:r>
      <w:r w:rsidR="005C0825" w:rsidRPr="003F1E70">
        <w:rPr>
          <w:rFonts w:ascii="Times New Roman" w:hAnsi="Times New Roman" w:cs="Times New Roman"/>
          <w:sz w:val="26"/>
          <w:szCs w:val="26"/>
        </w:rPr>
        <w:t>рис. 23</w:t>
      </w:r>
      <w:r w:rsidR="003F1E70" w:rsidRPr="003F1E70">
        <w:rPr>
          <w:rFonts w:ascii="Times New Roman" w:hAnsi="Times New Roman" w:cs="Times New Roman"/>
          <w:sz w:val="26"/>
          <w:szCs w:val="26"/>
        </w:rPr>
        <w:t>)</w:t>
      </w:r>
      <w:r w:rsidR="005C0825" w:rsidRPr="003F1E70">
        <w:rPr>
          <w:rFonts w:ascii="Times New Roman" w:hAnsi="Times New Roman" w:cs="Times New Roman"/>
          <w:sz w:val="26"/>
          <w:szCs w:val="26"/>
        </w:rPr>
        <w:t>.</w:t>
      </w:r>
      <w:r w:rsidR="005C0825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EF650E9" w14:textId="0AF84EEC" w:rsidR="00D62602" w:rsidRDefault="00D62602" w:rsidP="00457242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72F85A78" w14:textId="77777777" w:rsidR="00D62602" w:rsidRDefault="00D62602" w:rsidP="00457242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27F4C2B9" w14:textId="4DA0508F" w:rsidR="005C0825" w:rsidRDefault="00CB0B58" w:rsidP="005C082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DB058A">
        <w:rPr>
          <w:rFonts w:ascii="Times New Roman" w:hAnsi="Times New Roman" w:cs="Times New Roman"/>
          <w:sz w:val="26"/>
          <w:szCs w:val="26"/>
        </w:rPr>
        <w:object w:dxaOrig="6487" w:dyaOrig="4950" w14:anchorId="3F0117A4">
          <v:shape id="_x0000_i1037" type="#_x0000_t75" style="width:324pt;height:240pt" o:ole="">
            <v:imagedata r:id="rId45" o:title="" cropbottom="1986f"/>
          </v:shape>
          <o:OLEObject Type="Embed" ProgID="Origin50.Graph" ShapeID="_x0000_i1037" DrawAspect="Content" ObjectID="_1651569655" r:id="rId46"/>
        </w:object>
      </w:r>
    </w:p>
    <w:p w14:paraId="73DF0C5E" w14:textId="203797FC" w:rsidR="005C0825" w:rsidRPr="00C564D5" w:rsidRDefault="005C0825" w:rsidP="005C082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23. Зависимость поверхностного давления π от площади поверхности </w:t>
      </w:r>
      <w:r>
        <w:rPr>
          <w:rFonts w:ascii="Times New Roman" w:hAnsi="Times New Roman" w:cs="Times New Roman"/>
          <w:sz w:val="26"/>
          <w:szCs w:val="26"/>
          <w:lang w:val="en-US"/>
        </w:rPr>
        <w:t>A</w:t>
      </w:r>
      <w:r>
        <w:rPr>
          <w:rFonts w:ascii="Times New Roman" w:hAnsi="Times New Roman" w:cs="Times New Roman"/>
          <w:sz w:val="26"/>
          <w:szCs w:val="26"/>
          <w:vertAlign w:val="subscript"/>
        </w:rPr>
        <w:t>0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962B6">
        <w:rPr>
          <w:rFonts w:ascii="Times New Roman" w:hAnsi="Times New Roman" w:cs="Times New Roman"/>
          <w:sz w:val="26"/>
          <w:szCs w:val="26"/>
        </w:rPr>
        <w:t xml:space="preserve">нанесенной </w:t>
      </w:r>
      <w:r w:rsidR="00914582">
        <w:rPr>
          <w:rFonts w:ascii="Times New Roman" w:hAnsi="Times New Roman" w:cs="Times New Roman"/>
          <w:sz w:val="26"/>
          <w:szCs w:val="26"/>
        </w:rPr>
        <w:t>плен</w:t>
      </w:r>
      <w:r w:rsidR="00D962B6">
        <w:rPr>
          <w:rFonts w:ascii="Times New Roman" w:hAnsi="Times New Roman" w:cs="Times New Roman"/>
          <w:sz w:val="26"/>
          <w:szCs w:val="26"/>
        </w:rPr>
        <w:t>ки</w:t>
      </w:r>
      <w:r w:rsidR="00914582">
        <w:rPr>
          <w:rFonts w:ascii="Times New Roman" w:hAnsi="Times New Roman" w:cs="Times New Roman"/>
          <w:sz w:val="26"/>
          <w:szCs w:val="26"/>
        </w:rPr>
        <w:t xml:space="preserve"> БСА и </w:t>
      </w:r>
      <w:r>
        <w:rPr>
          <w:rFonts w:ascii="Times New Roman" w:hAnsi="Times New Roman" w:cs="Times New Roman"/>
          <w:sz w:val="26"/>
          <w:szCs w:val="26"/>
        </w:rPr>
        <w:t xml:space="preserve">смешанных пленок фуллерена и БСА, полученных последовательным нанесением растворов фуллерена и БСА на </w:t>
      </w:r>
      <w:r w:rsidR="001A7B72">
        <w:rPr>
          <w:rFonts w:ascii="Times New Roman" w:hAnsi="Times New Roman" w:cs="Times New Roman"/>
          <w:sz w:val="26"/>
          <w:szCs w:val="26"/>
        </w:rPr>
        <w:t>поверхность буферного раствора. Начальная площадь поверхности 517,5 см</w:t>
      </w:r>
      <w:r w:rsidR="001A7B7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C564D5">
        <w:rPr>
          <w:rFonts w:ascii="Times New Roman" w:hAnsi="Times New Roman" w:cs="Times New Roman"/>
          <w:sz w:val="26"/>
          <w:szCs w:val="26"/>
        </w:rPr>
        <w:t>.</w:t>
      </w:r>
    </w:p>
    <w:p w14:paraId="7EBB41C0" w14:textId="77777777" w:rsidR="005C0825" w:rsidRDefault="005C0825" w:rsidP="00457242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5BED4721" w14:textId="2EB76FF6" w:rsidR="00457242" w:rsidRDefault="00457242" w:rsidP="00457242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Отметим, что при поверхностной концентрации фуллерена </w:t>
      </w:r>
      <w:r w:rsidR="00AE7166">
        <w:rPr>
          <w:rFonts w:ascii="Times New Roman" w:hAnsi="Times New Roman" w:cs="Times New Roman"/>
          <w:sz w:val="26"/>
          <w:szCs w:val="26"/>
        </w:rPr>
        <w:t>0,</w:t>
      </w:r>
      <w:r w:rsidR="00AE7166" w:rsidRPr="003F1E70">
        <w:rPr>
          <w:rFonts w:ascii="Times New Roman" w:hAnsi="Times New Roman" w:cs="Times New Roman"/>
          <w:sz w:val="26"/>
          <w:szCs w:val="26"/>
        </w:rPr>
        <w:t>33 </w:t>
      </w:r>
      <w:r w:rsidR="00257DE0" w:rsidRPr="003F1E70">
        <w:rPr>
          <w:rFonts w:ascii="Times New Roman" w:hAnsi="Times New Roman" w:cs="Times New Roman"/>
          <w:sz w:val="26"/>
          <w:szCs w:val="26"/>
        </w:rPr>
        <w:t>нмоль/см</w:t>
      </w:r>
      <w:r w:rsidR="00257DE0" w:rsidRPr="003F1E70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57DE0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 действительности сплошной монослой не образуется, на поверхности возникают полислойные агрегаты, в промежутках между которыми концентрация фуллерена мала (см. раздел 3.1). Угол наклона изотерм для смешанных пленок заметно уменьшается при поверхностных давлениях около </w:t>
      </w:r>
      <w:r w:rsidRPr="0025306B">
        <w:rPr>
          <w:rFonts w:ascii="Times New Roman" w:hAnsi="Times New Roman" w:cs="Times New Roman"/>
          <w:sz w:val="26"/>
          <w:szCs w:val="26"/>
        </w:rPr>
        <w:t>1</w:t>
      </w:r>
      <w:r w:rsidR="00257DE0">
        <w:rPr>
          <w:rFonts w:ascii="Times New Roman" w:hAnsi="Times New Roman" w:cs="Times New Roman"/>
          <w:sz w:val="26"/>
          <w:szCs w:val="26"/>
        </w:rPr>
        <w:t>5 </w:t>
      </w:r>
      <w:r>
        <w:rPr>
          <w:rFonts w:ascii="Times New Roman" w:hAnsi="Times New Roman" w:cs="Times New Roman"/>
          <w:sz w:val="26"/>
          <w:szCs w:val="26"/>
        </w:rPr>
        <w:t>мН</w:t>
      </w:r>
      <w:r w:rsidRPr="0025306B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</w:rPr>
        <w:t>м. При дальнейшем сжатии при п</w:t>
      </w:r>
      <w:r w:rsidR="00257DE0">
        <w:rPr>
          <w:rFonts w:ascii="Times New Roman" w:hAnsi="Times New Roman" w:cs="Times New Roman"/>
          <w:sz w:val="26"/>
          <w:szCs w:val="26"/>
        </w:rPr>
        <w:t>оверхностных давлениях около 24 </w:t>
      </w:r>
      <w:r>
        <w:rPr>
          <w:rFonts w:ascii="Times New Roman" w:hAnsi="Times New Roman" w:cs="Times New Roman"/>
          <w:sz w:val="26"/>
          <w:szCs w:val="26"/>
        </w:rPr>
        <w:t>мН</w:t>
      </w:r>
      <w:r w:rsidRPr="0025306B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</w:rPr>
        <w:t xml:space="preserve">м изотермы для смешанной пленки начинают уже сильно отклоняться от соответствующей зависимости для пленки чистого белка и поверхностное давление быстро растет. Таким образом, на начальной стадии сжатия поверхностное давление в основном определяется пленкой БСА в промежутках между агрегатами фуллерена. При дальнейшем сжатии агрегаты фуллерена начинают соприкасаться, и поверхностное давление быстро растет. </w:t>
      </w:r>
    </w:p>
    <w:p w14:paraId="333F4907" w14:textId="6F01A990" w:rsidR="00B263C3" w:rsidRDefault="00457242" w:rsidP="00457242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Измерения динамической поверхностной упругости позволяют обнаружить заметные отличия свойств смешанных пленок от свойств пленки БСА даже при низких поверхностных давлениях. Зависимость модуля динамической поверхностной упругости от поверхностного давления (рис</w:t>
      </w:r>
      <w:r w:rsidR="00B263C3">
        <w:rPr>
          <w:rFonts w:ascii="Times New Roman" w:hAnsi="Times New Roman" w:cs="Times New Roman"/>
          <w:sz w:val="26"/>
          <w:szCs w:val="26"/>
        </w:rPr>
        <w:t>. 24</w:t>
      </w:r>
      <w:r>
        <w:rPr>
          <w:rFonts w:ascii="Times New Roman" w:hAnsi="Times New Roman" w:cs="Times New Roman"/>
          <w:sz w:val="26"/>
          <w:szCs w:val="26"/>
        </w:rPr>
        <w:t>) показывает, что, во-первых, при низких поверхностных давлениях (</w:t>
      </w:r>
      <w:r w:rsidRPr="007925FE">
        <w:rPr>
          <w:rFonts w:ascii="Times New Roman" w:hAnsi="Times New Roman" w:cs="Times New Roman"/>
          <w:sz w:val="26"/>
          <w:szCs w:val="26"/>
        </w:rPr>
        <w:t>&lt;</w:t>
      </w:r>
      <w:r w:rsidRPr="0025306B">
        <w:rPr>
          <w:rFonts w:ascii="Times New Roman" w:hAnsi="Times New Roman" w:cs="Times New Roman"/>
          <w:sz w:val="26"/>
          <w:szCs w:val="26"/>
        </w:rPr>
        <w:t>1</w:t>
      </w:r>
      <w:r w:rsidR="00CB0B58">
        <w:rPr>
          <w:rFonts w:ascii="Times New Roman" w:hAnsi="Times New Roman" w:cs="Times New Roman"/>
          <w:sz w:val="26"/>
          <w:szCs w:val="26"/>
        </w:rPr>
        <w:t>5 </w:t>
      </w:r>
      <w:r>
        <w:rPr>
          <w:rFonts w:ascii="Times New Roman" w:hAnsi="Times New Roman" w:cs="Times New Roman"/>
          <w:sz w:val="26"/>
          <w:szCs w:val="26"/>
        </w:rPr>
        <w:t>мН</w:t>
      </w:r>
      <w:r w:rsidRPr="0025306B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</w:rPr>
        <w:t xml:space="preserve">м) максимальная </w:t>
      </w:r>
      <w:r>
        <w:rPr>
          <w:rFonts w:ascii="Times New Roman" w:hAnsi="Times New Roman" w:cs="Times New Roman"/>
          <w:sz w:val="26"/>
          <w:szCs w:val="26"/>
        </w:rPr>
        <w:lastRenderedPageBreak/>
        <w:t>поверхностная упругость оказывается немного ниже для смешанной пленки, чем для пленки чистого БСА, и, во</w:t>
      </w:r>
      <w:r w:rsidR="00257DE0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вторых, на зависимости динамической поверхностной упругости появляется локальный минимум в области поверхностных давлений, предшествующих значительному падению это величины для пленки чистого БСА. </w:t>
      </w:r>
    </w:p>
    <w:p w14:paraId="3BFF7376" w14:textId="78ABDBC6" w:rsidR="00B263C3" w:rsidRDefault="00CB0B58" w:rsidP="00B263C3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8660A">
        <w:rPr>
          <w:rFonts w:ascii="Times New Roman" w:hAnsi="Times New Roman" w:cs="Times New Roman"/>
          <w:sz w:val="26"/>
          <w:szCs w:val="26"/>
        </w:rPr>
        <w:object w:dxaOrig="9053" w:dyaOrig="4950" w14:anchorId="531DDEF6">
          <v:shape id="_x0000_i1038" type="#_x0000_t75" style="width:454.5pt;height:247.5pt" o:ole="">
            <v:imagedata r:id="rId47" o:title=""/>
          </v:shape>
          <o:OLEObject Type="Embed" ProgID="Origin50.Graph" ShapeID="_x0000_i1038" DrawAspect="Content" ObjectID="_1651569656" r:id="rId48"/>
        </w:object>
      </w:r>
    </w:p>
    <w:p w14:paraId="51FD4584" w14:textId="3C067930" w:rsidR="00B263C3" w:rsidRDefault="00B263C3" w:rsidP="00B263C3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</w:t>
      </w:r>
      <w:r w:rsidR="00C05D5A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303BC5">
        <w:rPr>
          <w:rFonts w:ascii="Times New Roman" w:hAnsi="Times New Roman" w:cs="Times New Roman"/>
          <w:sz w:val="26"/>
          <w:szCs w:val="26"/>
        </w:rPr>
        <w:t xml:space="preserve">Зависимости </w:t>
      </w:r>
      <w:r>
        <w:rPr>
          <w:rFonts w:ascii="Times New Roman" w:hAnsi="Times New Roman" w:cs="Times New Roman"/>
          <w:sz w:val="26"/>
          <w:szCs w:val="26"/>
        </w:rPr>
        <w:t xml:space="preserve">модуля динамической поверхностной упругости </w:t>
      </w:r>
      <w:r w:rsidRPr="00E1644D">
        <w:rPr>
          <w:rFonts w:ascii="Times New Roman" w:hAnsi="Times New Roman" w:cs="Times New Roman"/>
          <w:sz w:val="26"/>
          <w:szCs w:val="26"/>
        </w:rPr>
        <w:t>|</w:t>
      </w:r>
      <w:r>
        <w:rPr>
          <w:rFonts w:ascii="Times New Roman" w:hAnsi="Times New Roman" w:cs="Times New Roman"/>
          <w:sz w:val="26"/>
          <w:szCs w:val="26"/>
        </w:rPr>
        <w:t>ε</w:t>
      </w:r>
      <w:r w:rsidRPr="00E1644D">
        <w:rPr>
          <w:rFonts w:ascii="Times New Roman" w:hAnsi="Times New Roman" w:cs="Times New Roman"/>
          <w:sz w:val="26"/>
          <w:szCs w:val="26"/>
        </w:rPr>
        <w:t>|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03BC5">
        <w:rPr>
          <w:rFonts w:ascii="Times New Roman" w:hAnsi="Times New Roman" w:cs="Times New Roman"/>
          <w:sz w:val="26"/>
          <w:szCs w:val="26"/>
        </w:rPr>
        <w:t xml:space="preserve">от </w:t>
      </w:r>
      <w:r>
        <w:rPr>
          <w:rFonts w:ascii="Times New Roman" w:hAnsi="Times New Roman" w:cs="Times New Roman"/>
          <w:sz w:val="26"/>
          <w:szCs w:val="26"/>
        </w:rPr>
        <w:t>поверхностного давления π</w:t>
      </w:r>
      <w:r w:rsidRPr="00303BC5">
        <w:rPr>
          <w:rFonts w:ascii="Times New Roman" w:hAnsi="Times New Roman" w:cs="Times New Roman"/>
          <w:sz w:val="26"/>
          <w:szCs w:val="26"/>
        </w:rPr>
        <w:t xml:space="preserve"> для смешанных пленок</w:t>
      </w:r>
      <w:r>
        <w:rPr>
          <w:rFonts w:ascii="Times New Roman" w:hAnsi="Times New Roman" w:cs="Times New Roman"/>
          <w:sz w:val="26"/>
          <w:szCs w:val="26"/>
        </w:rPr>
        <w:t>, полученных последовательным нанесением растворов фуллерена и БСА</w:t>
      </w:r>
      <w:r w:rsidR="006212B5">
        <w:rPr>
          <w:rFonts w:ascii="Times New Roman" w:hAnsi="Times New Roman" w:cs="Times New Roman"/>
          <w:sz w:val="26"/>
          <w:szCs w:val="26"/>
        </w:rPr>
        <w:t xml:space="preserve">. </w:t>
      </w:r>
      <w:r w:rsidR="00C242A8">
        <w:rPr>
          <w:rFonts w:ascii="Times New Roman" w:hAnsi="Times New Roman" w:cs="Times New Roman"/>
          <w:sz w:val="26"/>
          <w:szCs w:val="26"/>
        </w:rPr>
        <w:t>Начальная поверхностная концентрация фуллерена</w:t>
      </w:r>
      <w:r w:rsidR="006212B5">
        <w:rPr>
          <w:rFonts w:ascii="Times New Roman" w:hAnsi="Times New Roman" w:cs="Times New Roman"/>
          <w:sz w:val="26"/>
          <w:szCs w:val="26"/>
        </w:rPr>
        <w:t xml:space="preserve"> </w:t>
      </w:r>
      <w:r w:rsidR="00CB0B58">
        <w:rPr>
          <w:rFonts w:ascii="Times New Roman" w:hAnsi="Times New Roman" w:cs="Times New Roman"/>
          <w:sz w:val="26"/>
          <w:szCs w:val="26"/>
        </w:rPr>
        <w:t>0,0</w:t>
      </w:r>
      <w:r w:rsidR="00C242A8">
        <w:rPr>
          <w:rFonts w:ascii="Times New Roman" w:hAnsi="Times New Roman" w:cs="Times New Roman"/>
          <w:sz w:val="26"/>
          <w:szCs w:val="26"/>
        </w:rPr>
        <w:t>649</w:t>
      </w:r>
      <w:r w:rsidR="006212B5">
        <w:rPr>
          <w:rFonts w:ascii="Times New Roman" w:hAnsi="Times New Roman" w:cs="Times New Roman"/>
          <w:sz w:val="26"/>
          <w:szCs w:val="26"/>
        </w:rPr>
        <w:t> нмоль</w:t>
      </w:r>
      <w:r w:rsidR="00C242A8">
        <w:rPr>
          <w:rFonts w:ascii="Times New Roman" w:hAnsi="Times New Roman" w:cs="Times New Roman"/>
          <w:sz w:val="26"/>
          <w:szCs w:val="26"/>
        </w:rPr>
        <w:t>/</w:t>
      </w:r>
      <w:r w:rsidR="00CB0B58">
        <w:rPr>
          <w:rFonts w:ascii="Times New Roman" w:hAnsi="Times New Roman" w:cs="Times New Roman"/>
          <w:sz w:val="26"/>
          <w:szCs w:val="26"/>
        </w:rPr>
        <w:t>с</w:t>
      </w:r>
      <w:r w:rsidR="00C242A8">
        <w:rPr>
          <w:rFonts w:ascii="Times New Roman" w:hAnsi="Times New Roman" w:cs="Times New Roman"/>
          <w:sz w:val="26"/>
          <w:szCs w:val="26"/>
        </w:rPr>
        <w:t>м</w:t>
      </w:r>
      <w:r w:rsidR="00C242A8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C242A8">
        <w:rPr>
          <w:rFonts w:ascii="Times New Roman" w:hAnsi="Times New Roman" w:cs="Times New Roman"/>
          <w:sz w:val="26"/>
          <w:szCs w:val="26"/>
        </w:rPr>
        <w:t>; начальная площадь поверхности 517,5 см</w:t>
      </w:r>
      <w:r w:rsidR="00C242A8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6212B5">
        <w:rPr>
          <w:rFonts w:ascii="Times New Roman" w:hAnsi="Times New Roman" w:cs="Times New Roman"/>
          <w:sz w:val="26"/>
          <w:szCs w:val="26"/>
        </w:rPr>
        <w:t>.</w:t>
      </w:r>
    </w:p>
    <w:p w14:paraId="1953A59A" w14:textId="77777777" w:rsidR="00B263C3" w:rsidRDefault="00B263C3" w:rsidP="00457242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5205ADDD" w14:textId="350EF181" w:rsidR="00457242" w:rsidRDefault="00457242" w:rsidP="00457242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Эти результаты, очевидно, указывают на взаимодействие БСА и фуллерена в поверхностном слое даже при низких поверхностных давлениях. Можно предположить, что отдельные молекулы белка начинают разворачиваться в результате взаимодействия с фуллереном в поверхностном слое, что приводит к максимуму и последующему минимуму динамической поверхностной упругости.</w:t>
      </w:r>
    </w:p>
    <w:p w14:paraId="12527EBD" w14:textId="44FE574C" w:rsidR="00A94D9C" w:rsidRDefault="00457242" w:rsidP="00457242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Если </w:t>
      </w:r>
      <w:r w:rsidR="00C242A8">
        <w:rPr>
          <w:rFonts w:ascii="Times New Roman" w:hAnsi="Times New Roman" w:cs="Times New Roman"/>
          <w:sz w:val="26"/>
          <w:szCs w:val="26"/>
        </w:rPr>
        <w:t xml:space="preserve">начальная поверхностная концентрация </w:t>
      </w:r>
      <w:r>
        <w:rPr>
          <w:rFonts w:ascii="Times New Roman" w:hAnsi="Times New Roman" w:cs="Times New Roman"/>
          <w:sz w:val="26"/>
          <w:szCs w:val="26"/>
        </w:rPr>
        <w:t xml:space="preserve">фуллерена в смешанной пленке увеличивается, то отличия от результатов для пленки БСА становятся более заметными. При этом изотермы </w:t>
      </w:r>
      <w:r w:rsidR="00BB4CA7" w:rsidRPr="003F1E70">
        <w:rPr>
          <w:rFonts w:ascii="Times New Roman" w:hAnsi="Times New Roman" w:cs="Times New Roman"/>
          <w:sz w:val="26"/>
          <w:szCs w:val="26"/>
        </w:rPr>
        <w:t>поверхностного давления</w:t>
      </w:r>
      <w:r w:rsidR="00BB4CA7">
        <w:rPr>
          <w:rFonts w:ascii="Times New Roman" w:hAnsi="Times New Roman" w:cs="Times New Roman"/>
          <w:sz w:val="26"/>
          <w:szCs w:val="26"/>
        </w:rPr>
        <w:t xml:space="preserve"> </w:t>
      </w:r>
      <w:r w:rsidR="008414F8">
        <w:rPr>
          <w:rFonts w:ascii="Times New Roman" w:hAnsi="Times New Roman" w:cs="Times New Roman"/>
          <w:sz w:val="26"/>
          <w:szCs w:val="26"/>
        </w:rPr>
        <w:t>(рис. </w:t>
      </w:r>
      <w:r w:rsidR="00A94D9C">
        <w:rPr>
          <w:rFonts w:ascii="Times New Roman" w:hAnsi="Times New Roman" w:cs="Times New Roman"/>
          <w:sz w:val="26"/>
          <w:szCs w:val="26"/>
        </w:rPr>
        <w:t>25</w:t>
      </w:r>
      <w:r>
        <w:rPr>
          <w:rFonts w:ascii="Times New Roman" w:hAnsi="Times New Roman" w:cs="Times New Roman"/>
          <w:sz w:val="26"/>
          <w:szCs w:val="26"/>
        </w:rPr>
        <w:t>) по-прежнему качественно согласуются с соответствующими зависимостями для смешанных пленок при относительно мал</w:t>
      </w:r>
      <w:r w:rsidR="00A94D9C">
        <w:rPr>
          <w:rFonts w:ascii="Times New Roman" w:hAnsi="Times New Roman" w:cs="Times New Roman"/>
          <w:sz w:val="26"/>
          <w:szCs w:val="26"/>
        </w:rPr>
        <w:t>ой концентрации фуллерена (рис. 23</w:t>
      </w:r>
      <w:r w:rsidRPr="003635A3">
        <w:rPr>
          <w:rFonts w:ascii="Times New Roman" w:hAnsi="Times New Roman" w:cs="Times New Roman"/>
          <w:sz w:val="26"/>
          <w:szCs w:val="26"/>
        </w:rPr>
        <w:t xml:space="preserve">) </w:t>
      </w:r>
      <w:r>
        <w:rPr>
          <w:rFonts w:ascii="Times New Roman" w:hAnsi="Times New Roman" w:cs="Times New Roman"/>
          <w:sz w:val="26"/>
          <w:szCs w:val="26"/>
        </w:rPr>
        <w:t xml:space="preserve">и для пленки БСА. </w:t>
      </w:r>
    </w:p>
    <w:p w14:paraId="776456FF" w14:textId="2C67121D" w:rsidR="00A94D9C" w:rsidRDefault="00CB0B58" w:rsidP="00A94D9C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DB058A">
        <w:rPr>
          <w:rFonts w:ascii="Times New Roman" w:hAnsi="Times New Roman" w:cs="Times New Roman"/>
          <w:sz w:val="26"/>
          <w:szCs w:val="26"/>
        </w:rPr>
        <w:object w:dxaOrig="6487" w:dyaOrig="4950" w14:anchorId="4101A6AF">
          <v:shape id="_x0000_i1039" type="#_x0000_t75" style="width:324pt;height:240pt" o:ole="">
            <v:imagedata r:id="rId49" o:title="" cropbottom="1986f"/>
          </v:shape>
          <o:OLEObject Type="Embed" ProgID="Origin50.Graph" ShapeID="_x0000_i1039" DrawAspect="Content" ObjectID="_1651569657" r:id="rId50"/>
        </w:object>
      </w:r>
    </w:p>
    <w:p w14:paraId="5F6A6328" w14:textId="4EA90DE4" w:rsidR="00A94D9C" w:rsidRPr="001165A8" w:rsidRDefault="00A94D9C" w:rsidP="00A94D9C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</w:t>
      </w:r>
      <w:r w:rsidR="00BB4CA7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. Зависимость поверхностного давления π от площади поверхности </w:t>
      </w:r>
      <w:r>
        <w:rPr>
          <w:rFonts w:ascii="Times New Roman" w:hAnsi="Times New Roman" w:cs="Times New Roman"/>
          <w:sz w:val="26"/>
          <w:szCs w:val="26"/>
          <w:lang w:val="en-US"/>
        </w:rPr>
        <w:t>A</w:t>
      </w:r>
      <w:r>
        <w:rPr>
          <w:rFonts w:ascii="Times New Roman" w:hAnsi="Times New Roman" w:cs="Times New Roman"/>
          <w:sz w:val="26"/>
          <w:szCs w:val="26"/>
          <w:vertAlign w:val="subscript"/>
        </w:rPr>
        <w:t>0</w:t>
      </w:r>
      <w:r>
        <w:rPr>
          <w:rFonts w:ascii="Times New Roman" w:hAnsi="Times New Roman" w:cs="Times New Roman"/>
          <w:sz w:val="26"/>
          <w:szCs w:val="26"/>
        </w:rPr>
        <w:t xml:space="preserve"> нанесенной пленки БСА и смешанных пленок фуллерена и БСА, полученных последовательным нанесением растворов фуллерена и БСА на </w:t>
      </w:r>
      <w:r w:rsidR="00C242A8">
        <w:rPr>
          <w:rFonts w:ascii="Times New Roman" w:hAnsi="Times New Roman" w:cs="Times New Roman"/>
          <w:sz w:val="26"/>
          <w:szCs w:val="26"/>
        </w:rPr>
        <w:t>поверхность буферного раствора. Начальная п</w:t>
      </w:r>
      <w:r w:rsidR="00CB0B58">
        <w:rPr>
          <w:rFonts w:ascii="Times New Roman" w:hAnsi="Times New Roman" w:cs="Times New Roman"/>
          <w:sz w:val="26"/>
          <w:szCs w:val="26"/>
        </w:rPr>
        <w:t>оверхностная концентрация БСА 0,0007</w:t>
      </w:r>
      <w:r w:rsidR="00C242A8">
        <w:rPr>
          <w:rFonts w:ascii="Times New Roman" w:hAnsi="Times New Roman" w:cs="Times New Roman"/>
          <w:sz w:val="26"/>
          <w:szCs w:val="26"/>
        </w:rPr>
        <w:t>5 нмоль/</w:t>
      </w:r>
      <w:r w:rsidR="00CB0B58">
        <w:rPr>
          <w:rFonts w:ascii="Times New Roman" w:hAnsi="Times New Roman" w:cs="Times New Roman"/>
          <w:sz w:val="26"/>
          <w:szCs w:val="26"/>
        </w:rPr>
        <w:t>с</w:t>
      </w:r>
      <w:r w:rsidR="00C242A8">
        <w:rPr>
          <w:rFonts w:ascii="Times New Roman" w:hAnsi="Times New Roman" w:cs="Times New Roman"/>
          <w:sz w:val="26"/>
          <w:szCs w:val="26"/>
        </w:rPr>
        <w:t>м</w:t>
      </w:r>
      <w:r w:rsidR="00C242A8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1A7B72">
        <w:rPr>
          <w:rFonts w:ascii="Times New Roman" w:hAnsi="Times New Roman" w:cs="Times New Roman"/>
          <w:sz w:val="26"/>
          <w:szCs w:val="26"/>
        </w:rPr>
        <w:t>;</w:t>
      </w:r>
      <w:r w:rsidR="001A7B72" w:rsidRPr="001A7B72">
        <w:rPr>
          <w:rFonts w:ascii="Times New Roman" w:hAnsi="Times New Roman" w:cs="Times New Roman"/>
          <w:sz w:val="26"/>
          <w:szCs w:val="26"/>
        </w:rPr>
        <w:t xml:space="preserve"> </w:t>
      </w:r>
      <w:r w:rsidR="001A7B72">
        <w:rPr>
          <w:rFonts w:ascii="Times New Roman" w:hAnsi="Times New Roman" w:cs="Times New Roman"/>
          <w:sz w:val="26"/>
          <w:szCs w:val="26"/>
        </w:rPr>
        <w:t>начальная площадь поверхности 517,5 см</w:t>
      </w:r>
      <w:r w:rsidR="001A7B7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1165A8">
        <w:rPr>
          <w:rFonts w:ascii="Times New Roman" w:hAnsi="Times New Roman" w:cs="Times New Roman"/>
          <w:sz w:val="26"/>
          <w:szCs w:val="26"/>
        </w:rPr>
        <w:t>.</w:t>
      </w:r>
    </w:p>
    <w:p w14:paraId="0E8E8D0B" w14:textId="77777777" w:rsidR="00A94D9C" w:rsidRDefault="00A94D9C" w:rsidP="00457242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79AE5ADA" w14:textId="502A44F3" w:rsidR="00BB4CA7" w:rsidRDefault="00457242" w:rsidP="00457242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то же время на зависимостях динамической поверхностной упругости от поверхностного давления видны заметные отличия для этих двух</w:t>
      </w:r>
      <w:r w:rsidR="00CB0B58">
        <w:rPr>
          <w:rFonts w:ascii="Times New Roman" w:hAnsi="Times New Roman" w:cs="Times New Roman"/>
          <w:sz w:val="26"/>
          <w:szCs w:val="26"/>
        </w:rPr>
        <w:t xml:space="preserve"> систем (рис. </w:t>
      </w:r>
      <w:r w:rsidR="00BB4CA7">
        <w:rPr>
          <w:rFonts w:ascii="Times New Roman" w:hAnsi="Times New Roman" w:cs="Times New Roman"/>
          <w:sz w:val="26"/>
          <w:szCs w:val="26"/>
        </w:rPr>
        <w:t>26</w:t>
      </w:r>
      <w:r w:rsidRPr="003635A3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. При </w:t>
      </w:r>
      <w:r w:rsidRPr="00F13CCB">
        <w:rPr>
          <w:rFonts w:ascii="Times New Roman" w:hAnsi="Times New Roman" w:cs="Times New Roman"/>
          <w:sz w:val="26"/>
          <w:szCs w:val="26"/>
        </w:rPr>
        <w:t xml:space="preserve">заданной </w:t>
      </w:r>
      <w:r w:rsidR="00F13CCB" w:rsidRPr="00F13CCB">
        <w:rPr>
          <w:rFonts w:ascii="Times New Roman" w:hAnsi="Times New Roman" w:cs="Times New Roman"/>
          <w:sz w:val="26"/>
          <w:szCs w:val="26"/>
        </w:rPr>
        <w:t xml:space="preserve">начальной </w:t>
      </w:r>
      <w:r w:rsidRPr="00F13CCB">
        <w:rPr>
          <w:rFonts w:ascii="Times New Roman" w:hAnsi="Times New Roman" w:cs="Times New Roman"/>
          <w:sz w:val="26"/>
          <w:szCs w:val="26"/>
        </w:rPr>
        <w:t>поверхностной концентрации</w:t>
      </w:r>
      <w:r w:rsidR="00BB4CA7" w:rsidRPr="00F13CC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БСА (</w:t>
      </w:r>
      <w:r w:rsidR="00CB0B58">
        <w:rPr>
          <w:rFonts w:ascii="Times New Roman" w:hAnsi="Times New Roman" w:cs="Times New Roman"/>
          <w:sz w:val="26"/>
          <w:szCs w:val="26"/>
        </w:rPr>
        <w:t>0,00075</w:t>
      </w:r>
      <w:r w:rsidR="00BB4CA7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нмоль</w:t>
      </w:r>
      <w:r w:rsidR="00F13CCB">
        <w:rPr>
          <w:rFonts w:ascii="Times New Roman" w:hAnsi="Times New Roman" w:cs="Times New Roman"/>
          <w:sz w:val="26"/>
          <w:szCs w:val="26"/>
        </w:rPr>
        <w:t>/</w:t>
      </w:r>
      <w:r w:rsidR="00CB0B58">
        <w:rPr>
          <w:rFonts w:ascii="Times New Roman" w:hAnsi="Times New Roman" w:cs="Times New Roman"/>
          <w:sz w:val="26"/>
          <w:szCs w:val="26"/>
        </w:rPr>
        <w:t>с</w:t>
      </w:r>
      <w:r w:rsidR="00F13CCB">
        <w:rPr>
          <w:rFonts w:ascii="Times New Roman" w:hAnsi="Times New Roman" w:cs="Times New Roman"/>
          <w:sz w:val="26"/>
          <w:szCs w:val="26"/>
        </w:rPr>
        <w:t>м</w:t>
      </w:r>
      <w:r w:rsidR="00F13CCB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3635A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динамическая поверхностная упругости в области локального максимума и минимума при малых поверхностных давлениях значительно уменьшаются при увеличении поверхностной концентрации фуллерена. </w:t>
      </w:r>
    </w:p>
    <w:p w14:paraId="7D26A015" w14:textId="3E0A4BFA" w:rsidR="00BB4CA7" w:rsidRDefault="00CB0B58" w:rsidP="00EC465A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8660A">
        <w:rPr>
          <w:rFonts w:ascii="Times New Roman" w:hAnsi="Times New Roman" w:cs="Times New Roman"/>
          <w:sz w:val="26"/>
          <w:szCs w:val="26"/>
        </w:rPr>
        <w:object w:dxaOrig="9053" w:dyaOrig="4950" w14:anchorId="04A6063F">
          <v:shape id="_x0000_i1040" type="#_x0000_t75" style="width:454.5pt;height:247.5pt" o:ole="">
            <v:imagedata r:id="rId51" o:title=""/>
          </v:shape>
          <o:OLEObject Type="Embed" ProgID="Origin50.Graph" ShapeID="_x0000_i1040" DrawAspect="Content" ObjectID="_1651569658" r:id="rId52"/>
        </w:object>
      </w:r>
    </w:p>
    <w:p w14:paraId="31DA7D68" w14:textId="69A8DBBF" w:rsidR="00BB4CA7" w:rsidRDefault="00BB4CA7" w:rsidP="00BB4CA7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26. </w:t>
      </w:r>
      <w:r w:rsidRPr="00303BC5">
        <w:rPr>
          <w:rFonts w:ascii="Times New Roman" w:hAnsi="Times New Roman" w:cs="Times New Roman"/>
          <w:sz w:val="26"/>
          <w:szCs w:val="26"/>
        </w:rPr>
        <w:t xml:space="preserve">Зависимости </w:t>
      </w:r>
      <w:r>
        <w:rPr>
          <w:rFonts w:ascii="Times New Roman" w:hAnsi="Times New Roman" w:cs="Times New Roman"/>
          <w:sz w:val="26"/>
          <w:szCs w:val="26"/>
        </w:rPr>
        <w:t xml:space="preserve">модуля динамической поверхностной упругости </w:t>
      </w:r>
      <w:r w:rsidRPr="00E1644D">
        <w:rPr>
          <w:rFonts w:ascii="Times New Roman" w:hAnsi="Times New Roman" w:cs="Times New Roman"/>
          <w:sz w:val="26"/>
          <w:szCs w:val="26"/>
        </w:rPr>
        <w:t>|</w:t>
      </w:r>
      <w:r>
        <w:rPr>
          <w:rFonts w:ascii="Times New Roman" w:hAnsi="Times New Roman" w:cs="Times New Roman"/>
          <w:sz w:val="26"/>
          <w:szCs w:val="26"/>
        </w:rPr>
        <w:t>ε</w:t>
      </w:r>
      <w:r w:rsidRPr="00E1644D">
        <w:rPr>
          <w:rFonts w:ascii="Times New Roman" w:hAnsi="Times New Roman" w:cs="Times New Roman"/>
          <w:sz w:val="26"/>
          <w:szCs w:val="26"/>
        </w:rPr>
        <w:t>|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03BC5">
        <w:rPr>
          <w:rFonts w:ascii="Times New Roman" w:hAnsi="Times New Roman" w:cs="Times New Roman"/>
          <w:sz w:val="26"/>
          <w:szCs w:val="26"/>
        </w:rPr>
        <w:t xml:space="preserve">от </w:t>
      </w:r>
      <w:r>
        <w:rPr>
          <w:rFonts w:ascii="Times New Roman" w:hAnsi="Times New Roman" w:cs="Times New Roman"/>
          <w:sz w:val="26"/>
          <w:szCs w:val="26"/>
        </w:rPr>
        <w:t>поверхностного давления π</w:t>
      </w:r>
      <w:r w:rsidRPr="00303BC5">
        <w:rPr>
          <w:rFonts w:ascii="Times New Roman" w:hAnsi="Times New Roman" w:cs="Times New Roman"/>
          <w:sz w:val="26"/>
          <w:szCs w:val="26"/>
        </w:rPr>
        <w:t xml:space="preserve"> для смешанных пленок</w:t>
      </w:r>
      <w:r>
        <w:rPr>
          <w:rFonts w:ascii="Times New Roman" w:hAnsi="Times New Roman" w:cs="Times New Roman"/>
          <w:sz w:val="26"/>
          <w:szCs w:val="26"/>
        </w:rPr>
        <w:t xml:space="preserve">, полученных последовательным нанесением растворов фуллерена и БСА. </w:t>
      </w:r>
      <w:r w:rsidR="00F13CCB" w:rsidRPr="00F13CCB">
        <w:rPr>
          <w:rFonts w:ascii="Times New Roman" w:hAnsi="Times New Roman" w:cs="Times New Roman"/>
          <w:sz w:val="26"/>
          <w:szCs w:val="26"/>
        </w:rPr>
        <w:t xml:space="preserve">Начальная поверхностная концентрация </w:t>
      </w:r>
      <w:r w:rsidR="001F653C">
        <w:rPr>
          <w:rFonts w:ascii="Times New Roman" w:hAnsi="Times New Roman" w:cs="Times New Roman"/>
          <w:sz w:val="26"/>
          <w:szCs w:val="26"/>
        </w:rPr>
        <w:t xml:space="preserve">БСА </w:t>
      </w:r>
      <w:r w:rsidR="00CB0B58">
        <w:rPr>
          <w:rFonts w:ascii="Times New Roman" w:hAnsi="Times New Roman" w:cs="Times New Roman"/>
          <w:sz w:val="26"/>
          <w:szCs w:val="26"/>
        </w:rPr>
        <w:t>0,00075</w:t>
      </w:r>
      <w:r w:rsidR="001F653C">
        <w:rPr>
          <w:rFonts w:ascii="Times New Roman" w:hAnsi="Times New Roman" w:cs="Times New Roman"/>
          <w:sz w:val="26"/>
          <w:szCs w:val="26"/>
        </w:rPr>
        <w:t> нмоль</w:t>
      </w:r>
      <w:r w:rsidR="00F13CCB">
        <w:rPr>
          <w:rFonts w:ascii="Times New Roman" w:hAnsi="Times New Roman" w:cs="Times New Roman"/>
          <w:sz w:val="26"/>
          <w:szCs w:val="26"/>
        </w:rPr>
        <w:t>/</w:t>
      </w:r>
      <w:r w:rsidR="00CB0B58">
        <w:rPr>
          <w:rFonts w:ascii="Times New Roman" w:hAnsi="Times New Roman" w:cs="Times New Roman"/>
          <w:sz w:val="26"/>
          <w:szCs w:val="26"/>
        </w:rPr>
        <w:t>с</w:t>
      </w:r>
      <w:r w:rsidR="00F13CCB">
        <w:rPr>
          <w:rFonts w:ascii="Times New Roman" w:hAnsi="Times New Roman" w:cs="Times New Roman"/>
          <w:sz w:val="26"/>
          <w:szCs w:val="26"/>
        </w:rPr>
        <w:t>м</w:t>
      </w:r>
      <w:r w:rsidR="00F13CCB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1165A8">
        <w:rPr>
          <w:rFonts w:ascii="Times New Roman" w:hAnsi="Times New Roman" w:cs="Times New Roman"/>
          <w:sz w:val="26"/>
          <w:szCs w:val="26"/>
        </w:rPr>
        <w:t>;</w:t>
      </w:r>
      <w:r w:rsidR="001165A8" w:rsidRPr="001165A8">
        <w:rPr>
          <w:rFonts w:ascii="Times New Roman" w:hAnsi="Times New Roman" w:cs="Times New Roman"/>
          <w:sz w:val="26"/>
          <w:szCs w:val="26"/>
        </w:rPr>
        <w:t xml:space="preserve"> </w:t>
      </w:r>
      <w:r w:rsidR="001165A8">
        <w:rPr>
          <w:rFonts w:ascii="Times New Roman" w:hAnsi="Times New Roman" w:cs="Times New Roman"/>
          <w:sz w:val="26"/>
          <w:szCs w:val="26"/>
        </w:rPr>
        <w:t>начальная площадь поверхности 517,5 см</w:t>
      </w:r>
      <w:r w:rsidR="001165A8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1F653C">
        <w:rPr>
          <w:rFonts w:ascii="Times New Roman" w:hAnsi="Times New Roman" w:cs="Times New Roman"/>
          <w:sz w:val="26"/>
          <w:szCs w:val="26"/>
        </w:rPr>
        <w:t>.</w:t>
      </w:r>
    </w:p>
    <w:p w14:paraId="152BA634" w14:textId="77777777" w:rsidR="001F653C" w:rsidRDefault="001F653C" w:rsidP="00BB4CA7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C0F615C" w14:textId="6701C062" w:rsidR="00457242" w:rsidRPr="001F653C" w:rsidRDefault="00457242" w:rsidP="00457242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Этот эффект оказывается противоположным наблюдаемому для смешанных нанесенных пленок фуллерена С</w:t>
      </w:r>
      <w:r>
        <w:rPr>
          <w:rFonts w:ascii="Times New Roman" w:hAnsi="Times New Roman" w:cs="Times New Roman"/>
          <w:sz w:val="26"/>
          <w:szCs w:val="26"/>
          <w:vertAlign w:val="subscript"/>
        </w:rPr>
        <w:t>60</w:t>
      </w:r>
      <w:r>
        <w:rPr>
          <w:rFonts w:ascii="Times New Roman" w:hAnsi="Times New Roman" w:cs="Times New Roman"/>
          <w:sz w:val="26"/>
          <w:szCs w:val="26"/>
        </w:rPr>
        <w:t xml:space="preserve"> и амфифильных гомополимеров, для которых также зависимости динамической поверхностной упругости от поверхностного давления имеют локальный максимум и последующий минимум </w:t>
      </w:r>
      <w:r w:rsidRPr="001645D1">
        <w:rPr>
          <w:rFonts w:ascii="Times New Roman" w:hAnsi="Times New Roman" w:cs="Times New Roman"/>
          <w:sz w:val="26"/>
          <w:szCs w:val="26"/>
        </w:rPr>
        <w:t>[18]</w:t>
      </w:r>
      <w:r>
        <w:rPr>
          <w:rFonts w:ascii="Times New Roman" w:hAnsi="Times New Roman" w:cs="Times New Roman"/>
          <w:sz w:val="26"/>
          <w:szCs w:val="26"/>
        </w:rPr>
        <w:t>. Однако для поверхностных пленок С</w:t>
      </w:r>
      <w:r>
        <w:rPr>
          <w:rFonts w:ascii="Times New Roman" w:hAnsi="Times New Roman" w:cs="Times New Roman"/>
          <w:sz w:val="26"/>
          <w:szCs w:val="26"/>
          <w:vertAlign w:val="subscript"/>
        </w:rPr>
        <w:t>60</w:t>
      </w:r>
      <w:r w:rsidRPr="00B90F00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</w:rPr>
        <w:t xml:space="preserve">полимер динамическая поверхностная упругость в области минимума близка к нулю, а в области максимума растет при увеличении поверхностной концентрации фуллерена. Этот рост поверхностной упругости хорошо объясняется увеличением площади поверхности занимаемой поверхностными агрегатами фуллерена с высокой поверхностной упругостью. В результате при сжатии и растяжении в основном деформируется пленка полимера с относительно низкой поверхностной упругостью в промежутках между агрегатами фуллерена. При этом из-за малой сжимаемости агрегатов фуллерена относительная деформация пленки полимера оказывается много больше, чем, если бы вся поверхность была покрыта полимером, что и приводит к увеличению эффективной динамической поверхностной упругости. Этот эффект хорошо описывается уравнением Лукассена </w:t>
      </w:r>
      <w:r>
        <w:rPr>
          <w:rFonts w:ascii="Times New Roman" w:hAnsi="Times New Roman" w:cs="Times New Roman"/>
          <w:sz w:val="26"/>
          <w:szCs w:val="26"/>
          <w:lang w:val="en-US"/>
        </w:rPr>
        <w:t>[19]</w:t>
      </w:r>
    </w:p>
    <w:p w14:paraId="3516D9F8" w14:textId="54C31724" w:rsidR="00457242" w:rsidRPr="000B3E7A" w:rsidRDefault="005B263C" w:rsidP="00457242">
      <w:pPr>
        <w:contextualSpacing/>
        <w:jc w:val="both"/>
        <w:rPr>
          <w:rFonts w:ascii="Times New Roman" w:eastAsiaTheme="minorEastAsia" w:hAnsi="Times New Roman"/>
          <w:sz w:val="32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32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1</m:t>
              </m:r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ε</m:t>
                  </m:r>
                </m:e>
              </m:d>
            </m:den>
          </m:f>
          <m:r>
            <w:rPr>
              <w:rFonts w:ascii="Cambria Math" w:hAnsi="Cambria Math"/>
              <w:sz w:val="32"/>
              <w:szCs w:val="32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2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1</m:t>
                  </m:r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1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/>
              <w:sz w:val="32"/>
              <w:szCs w:val="32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32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2</m:t>
                  </m:r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2</m:t>
                      </m:r>
                    </m:sub>
                  </m:sSub>
                </m:e>
              </m:d>
            </m:den>
          </m:f>
        </m:oMath>
      </m:oMathPara>
    </w:p>
    <w:p w14:paraId="48B4C6E0" w14:textId="77777777" w:rsidR="00457242" w:rsidRPr="000B3E7A" w:rsidRDefault="00457242" w:rsidP="00457242">
      <w:pPr>
        <w:contextualSpacing/>
        <w:jc w:val="both"/>
        <w:rPr>
          <w:rFonts w:ascii="Times New Roman" w:eastAsiaTheme="minorEastAsia" w:hAnsi="Times New Roman"/>
          <w:sz w:val="32"/>
        </w:rPr>
      </w:pPr>
    </w:p>
    <w:p w14:paraId="63E5E79E" w14:textId="4E7DE0C0" w:rsidR="00457242" w:rsidRPr="001F00C7" w:rsidRDefault="00457242" w:rsidP="00457242">
      <w:pPr>
        <w:spacing w:line="36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3F1E70">
        <w:rPr>
          <w:rFonts w:ascii="Times New Roman" w:eastAsiaTheme="minorEastAsia" w:hAnsi="Times New Roman"/>
          <w:sz w:val="26"/>
          <w:szCs w:val="26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</m:oMath>
      <w:r w:rsidRPr="003F1E70">
        <w:rPr>
          <w:rFonts w:ascii="Times New Roman" w:hAnsi="Times New Roman"/>
          <w:sz w:val="26"/>
          <w:szCs w:val="26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</m:oMath>
      <w:r w:rsidR="001F653C" w:rsidRPr="003F1E70">
        <w:rPr>
          <w:rFonts w:ascii="Times New Roman" w:hAnsi="Times New Roman"/>
          <w:sz w:val="26"/>
          <w:szCs w:val="26"/>
        </w:rPr>
        <w:t xml:space="preserve"> доли поверхности, занимаемые двумя сосуществующими поверхностными фазами</w:t>
      </w:r>
      <w:r w:rsidR="001F653C" w:rsidRPr="001F00C7">
        <w:rPr>
          <w:rFonts w:ascii="Times New Roman" w:hAnsi="Times New Roman"/>
          <w:sz w:val="26"/>
          <w:szCs w:val="26"/>
        </w:rPr>
        <w:t xml:space="preserve"> </w:t>
      </w:r>
      <w:r w:rsidRPr="001F00C7">
        <w:rPr>
          <w:rFonts w:ascii="Times New Roman" w:hAnsi="Times New Roman"/>
          <w:sz w:val="26"/>
          <w:szCs w:val="26"/>
        </w:rPr>
        <w:t xml:space="preserve">с модулями упругости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ε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sub>
            </m:sSub>
          </m:e>
        </m:d>
      </m:oMath>
      <w:r w:rsidRPr="001F00C7">
        <w:rPr>
          <w:rFonts w:ascii="Times New Roman" w:hAnsi="Times New Roman"/>
          <w:sz w:val="26"/>
          <w:szCs w:val="26"/>
          <w:vertAlign w:val="subscript"/>
        </w:rPr>
        <w:t xml:space="preserve"> </w:t>
      </w:r>
      <w:r w:rsidRPr="001F00C7">
        <w:rPr>
          <w:rFonts w:ascii="Times New Roman" w:hAnsi="Times New Roman"/>
          <w:sz w:val="26"/>
          <w:szCs w:val="26"/>
        </w:rPr>
        <w:t xml:space="preserve">и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ε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sub>
            </m:sSub>
          </m:e>
        </m:d>
      </m:oMath>
      <w:r w:rsidRPr="001F00C7">
        <w:rPr>
          <w:rFonts w:ascii="Times New Roman" w:hAnsi="Times New Roman"/>
          <w:sz w:val="26"/>
          <w:szCs w:val="26"/>
        </w:rPr>
        <w:t xml:space="preserve"> соответственно.</w:t>
      </w:r>
    </w:p>
    <w:p w14:paraId="5974F11A" w14:textId="626C0B77" w:rsidR="00457242" w:rsidRDefault="00457242" w:rsidP="00457242">
      <w:pPr>
        <w:spacing w:line="360" w:lineRule="auto"/>
        <w:ind w:firstLine="720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Наблюдаемое уменьшение динамической поверхностной упругости для смешанных пленок фуллерена и БСА в области низких поверхностных давлений показывает, что структура пленок не может быть представлена простой моделью, в которой отдельные поверхностные агрегаты фуллерена окружены пленкой белка. Взаимодействие между компонентами в поверхностном слое приводит к более сложной структуре. Например, возможно образование двумерной сетки, обнаруженной с помощью АСМ в случае адсорбции БСА в системе с нанесенной пленкой фуллерен (рис. </w:t>
      </w:r>
      <w:r w:rsidR="001F653C">
        <w:rPr>
          <w:rFonts w:ascii="Times New Roman" w:hAnsi="Times New Roman"/>
          <w:sz w:val="26"/>
          <w:szCs w:val="26"/>
        </w:rPr>
        <w:t>20</w:t>
      </w:r>
      <w:r>
        <w:rPr>
          <w:rFonts w:ascii="Times New Roman" w:hAnsi="Times New Roman"/>
          <w:sz w:val="26"/>
          <w:szCs w:val="26"/>
        </w:rPr>
        <w:t xml:space="preserve">).   </w:t>
      </w:r>
    </w:p>
    <w:p w14:paraId="1F30FD95" w14:textId="7238A95B" w:rsidR="003D765A" w:rsidRDefault="00457242" w:rsidP="003D765A">
      <w:pPr>
        <w:spacing w:line="360" w:lineRule="auto"/>
        <w:ind w:firstLine="720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 увеличении поверхностного давления выше области локального минимуму на зависимостях динамической поверхностной упругости от поверхностного давления наблюдается </w:t>
      </w:r>
      <w:r w:rsidR="003D765A">
        <w:rPr>
          <w:rFonts w:ascii="Times New Roman" w:hAnsi="Times New Roman"/>
          <w:sz w:val="26"/>
          <w:szCs w:val="26"/>
        </w:rPr>
        <w:t>второй максимум упругости (рис. 26)</w:t>
      </w:r>
      <w:r>
        <w:rPr>
          <w:rFonts w:ascii="Times New Roman" w:hAnsi="Times New Roman"/>
          <w:sz w:val="26"/>
          <w:szCs w:val="26"/>
        </w:rPr>
        <w:t>. Эта область поверхностных давлений соответствует сильно сжатой смешанной пленке, в которой основные свойства определяются фуллереном. В то же время можно заметить значительные отличия от соответствующей зависимости для пленки чистого фуллерена. В частности, максимальный модуль динамической поверхностной упругост</w:t>
      </w:r>
      <w:r w:rsidR="001F00C7">
        <w:rPr>
          <w:rFonts w:ascii="Times New Roman" w:hAnsi="Times New Roman"/>
          <w:sz w:val="26"/>
          <w:szCs w:val="26"/>
        </w:rPr>
        <w:t>и значительно меньше, около 120 </w:t>
      </w:r>
      <w:r>
        <w:rPr>
          <w:rFonts w:ascii="Times New Roman" w:hAnsi="Times New Roman"/>
          <w:sz w:val="26"/>
          <w:szCs w:val="26"/>
        </w:rPr>
        <w:t>мН</w:t>
      </w:r>
      <w:r w:rsidRPr="00D732CA">
        <w:rPr>
          <w:rFonts w:ascii="Times New Roman" w:hAnsi="Times New Roman"/>
          <w:sz w:val="26"/>
          <w:szCs w:val="26"/>
        </w:rPr>
        <w:t>/</w:t>
      </w:r>
      <w:r w:rsidR="001F00C7">
        <w:rPr>
          <w:rFonts w:ascii="Times New Roman" w:hAnsi="Times New Roman"/>
          <w:sz w:val="26"/>
          <w:szCs w:val="26"/>
        </w:rPr>
        <w:t>м против 370 </w:t>
      </w:r>
      <w:r>
        <w:rPr>
          <w:rFonts w:ascii="Times New Roman" w:hAnsi="Times New Roman"/>
          <w:sz w:val="26"/>
          <w:szCs w:val="26"/>
        </w:rPr>
        <w:t>мН</w:t>
      </w:r>
      <w:r w:rsidRPr="00D732CA">
        <w:rPr>
          <w:rFonts w:ascii="Times New Roman" w:hAnsi="Times New Roman"/>
          <w:sz w:val="26"/>
          <w:szCs w:val="26"/>
        </w:rPr>
        <w:t>/</w:t>
      </w:r>
      <w:r>
        <w:rPr>
          <w:rFonts w:ascii="Times New Roman" w:hAnsi="Times New Roman"/>
          <w:sz w:val="26"/>
          <w:szCs w:val="26"/>
        </w:rPr>
        <w:t>м для пленки чистого фуллерена. Таким образом, и в области высоких поверхностных давление (</w:t>
      </w:r>
      <w:r w:rsidR="001F00C7">
        <w:rPr>
          <w:rFonts w:ascii="Times New Roman" w:hAnsi="Times New Roman"/>
          <w:sz w:val="26"/>
          <w:szCs w:val="26"/>
        </w:rPr>
        <w:t>&gt; 20 </w:t>
      </w:r>
      <w:r>
        <w:rPr>
          <w:rFonts w:ascii="Times New Roman" w:hAnsi="Times New Roman"/>
          <w:sz w:val="26"/>
          <w:szCs w:val="26"/>
        </w:rPr>
        <w:t>мН</w:t>
      </w:r>
      <w:r w:rsidRPr="00D732CA">
        <w:rPr>
          <w:rFonts w:ascii="Times New Roman" w:hAnsi="Times New Roman"/>
          <w:sz w:val="26"/>
          <w:szCs w:val="26"/>
        </w:rPr>
        <w:t>/</w:t>
      </w:r>
      <w:r>
        <w:rPr>
          <w:rFonts w:ascii="Times New Roman" w:hAnsi="Times New Roman"/>
          <w:sz w:val="26"/>
          <w:szCs w:val="26"/>
        </w:rPr>
        <w:t>м) белок заметно влияет на свойства пленки. Пленка, по-видимому, состоит из смешанных микроагрегатов фуллерен</w:t>
      </w:r>
      <w:r w:rsidRPr="00BA1A94">
        <w:rPr>
          <w:rFonts w:ascii="Times New Roman" w:hAnsi="Times New Roman"/>
          <w:sz w:val="26"/>
          <w:szCs w:val="26"/>
        </w:rPr>
        <w:t>/</w:t>
      </w:r>
      <w:r>
        <w:rPr>
          <w:rFonts w:ascii="Times New Roman" w:hAnsi="Times New Roman"/>
          <w:sz w:val="26"/>
          <w:szCs w:val="26"/>
        </w:rPr>
        <w:t>белок.</w:t>
      </w:r>
      <w:r w:rsidR="003D765A">
        <w:rPr>
          <w:rFonts w:ascii="Times New Roman" w:hAnsi="Times New Roman"/>
          <w:sz w:val="26"/>
          <w:szCs w:val="26"/>
        </w:rPr>
        <w:t xml:space="preserve"> </w:t>
      </w:r>
    </w:p>
    <w:p w14:paraId="5AF866D6" w14:textId="5366860A" w:rsidR="0083657E" w:rsidRPr="003D765A" w:rsidRDefault="0083657E" w:rsidP="003D765A">
      <w:pPr>
        <w:spacing w:line="360" w:lineRule="auto"/>
        <w:ind w:firstLine="720"/>
        <w:contextualSpacing/>
        <w:jc w:val="both"/>
        <w:rPr>
          <w:rFonts w:ascii="Times New Roman" w:hAnsi="Times New Roman"/>
          <w:sz w:val="26"/>
          <w:szCs w:val="26"/>
        </w:rPr>
      </w:pPr>
      <w:r w:rsidRPr="003B04DE">
        <w:rPr>
          <w:rFonts w:ascii="Times New Roman" w:hAnsi="Times New Roman" w:cs="Times New Roman"/>
          <w:b/>
          <w:sz w:val="26"/>
          <w:szCs w:val="26"/>
        </w:rPr>
        <w:br w:type="page"/>
      </w:r>
    </w:p>
    <w:p w14:paraId="689275C7" w14:textId="3E16074E" w:rsidR="003D765A" w:rsidRPr="00042463" w:rsidRDefault="003D765A" w:rsidP="009A40DB">
      <w:pPr>
        <w:spacing w:line="360" w:lineRule="auto"/>
        <w:ind w:firstLine="720"/>
        <w:contextualSpacing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4 В</w:t>
      </w:r>
      <w:r w:rsidRPr="00042463">
        <w:rPr>
          <w:rFonts w:ascii="Times New Roman" w:hAnsi="Times New Roman"/>
          <w:b/>
          <w:sz w:val="26"/>
          <w:szCs w:val="26"/>
        </w:rPr>
        <w:t>ыводы</w:t>
      </w:r>
    </w:p>
    <w:p w14:paraId="55BD4495" w14:textId="77777777" w:rsidR="003D765A" w:rsidRDefault="003D765A" w:rsidP="009A40DB">
      <w:pPr>
        <w:spacing w:line="360" w:lineRule="auto"/>
        <w:ind w:firstLine="720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 Определены кинетические зависимости динамических поверхностных свойств водного раствора БСА с нанесенной пленкой фуллерена С</w:t>
      </w:r>
      <w:r>
        <w:rPr>
          <w:rFonts w:ascii="Times New Roman" w:hAnsi="Times New Roman"/>
          <w:sz w:val="26"/>
          <w:szCs w:val="26"/>
          <w:vertAlign w:val="subscript"/>
        </w:rPr>
        <w:t>60</w:t>
      </w:r>
      <w:r>
        <w:rPr>
          <w:rFonts w:ascii="Times New Roman" w:hAnsi="Times New Roman"/>
          <w:sz w:val="26"/>
          <w:szCs w:val="26"/>
        </w:rPr>
        <w:t xml:space="preserve"> (система 1) при различных поверхностных концентрациях фуллерена и концентрациях БСА в объеме раствора.</w:t>
      </w:r>
    </w:p>
    <w:p w14:paraId="58FCFA8B" w14:textId="1237040E" w:rsidR="003D765A" w:rsidRPr="00D85289" w:rsidRDefault="003D765A" w:rsidP="009A40DB">
      <w:pPr>
        <w:spacing w:line="360" w:lineRule="auto"/>
        <w:ind w:firstLine="720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 Определена макро- и м</w:t>
      </w:r>
      <w:r w:rsidR="000B7B43">
        <w:rPr>
          <w:rFonts w:ascii="Times New Roman" w:hAnsi="Times New Roman"/>
          <w:sz w:val="26"/>
          <w:szCs w:val="26"/>
        </w:rPr>
        <w:t>икром</w:t>
      </w:r>
      <w:r>
        <w:rPr>
          <w:rFonts w:ascii="Times New Roman" w:hAnsi="Times New Roman"/>
          <w:sz w:val="26"/>
          <w:szCs w:val="26"/>
        </w:rPr>
        <w:t>орфология смешанных поверхностных пленок БСА и фуллерена С</w:t>
      </w:r>
      <w:r>
        <w:rPr>
          <w:rFonts w:ascii="Times New Roman" w:hAnsi="Times New Roman"/>
          <w:sz w:val="26"/>
          <w:szCs w:val="26"/>
          <w:vertAlign w:val="subscript"/>
        </w:rPr>
        <w:t>60</w:t>
      </w:r>
      <w:r>
        <w:rPr>
          <w:rFonts w:ascii="Times New Roman" w:hAnsi="Times New Roman"/>
          <w:sz w:val="26"/>
          <w:szCs w:val="26"/>
        </w:rPr>
        <w:t>.</w:t>
      </w:r>
    </w:p>
    <w:p w14:paraId="7C248E58" w14:textId="77777777" w:rsidR="003D765A" w:rsidRPr="00D85289" w:rsidRDefault="003D765A" w:rsidP="009A40DB">
      <w:pPr>
        <w:spacing w:line="360" w:lineRule="auto"/>
        <w:ind w:firstLine="720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 Определены динамические свойства нанесенных смешанных пленок БСА и фуллерена С</w:t>
      </w:r>
      <w:r>
        <w:rPr>
          <w:rFonts w:ascii="Times New Roman" w:hAnsi="Times New Roman"/>
          <w:sz w:val="26"/>
          <w:szCs w:val="26"/>
          <w:vertAlign w:val="subscript"/>
        </w:rPr>
        <w:t xml:space="preserve">60 </w:t>
      </w:r>
      <w:r>
        <w:rPr>
          <w:rFonts w:ascii="Times New Roman" w:hAnsi="Times New Roman"/>
          <w:sz w:val="26"/>
          <w:szCs w:val="26"/>
        </w:rPr>
        <w:t>(система 2).</w:t>
      </w:r>
    </w:p>
    <w:p w14:paraId="2175BCBB" w14:textId="77777777" w:rsidR="003D765A" w:rsidRDefault="003D765A" w:rsidP="009A40DB">
      <w:pPr>
        <w:spacing w:line="360" w:lineRule="auto"/>
        <w:ind w:firstLine="720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 Показано, что проникновение БСА из раствора в пленку фуллерена С</w:t>
      </w:r>
      <w:r>
        <w:rPr>
          <w:rFonts w:ascii="Times New Roman" w:hAnsi="Times New Roman"/>
          <w:sz w:val="26"/>
          <w:szCs w:val="26"/>
          <w:vertAlign w:val="subscript"/>
        </w:rPr>
        <w:t>60</w:t>
      </w:r>
      <w:r>
        <w:rPr>
          <w:rFonts w:ascii="Times New Roman" w:hAnsi="Times New Roman"/>
          <w:sz w:val="26"/>
          <w:szCs w:val="26"/>
        </w:rPr>
        <w:t xml:space="preserve"> приводит к образованию сетки смешанных микроагрегатов фуллерен</w:t>
      </w:r>
      <w:r w:rsidRPr="00BC5054">
        <w:rPr>
          <w:rFonts w:ascii="Times New Roman" w:hAnsi="Times New Roman"/>
          <w:sz w:val="26"/>
          <w:szCs w:val="26"/>
        </w:rPr>
        <w:t>/</w:t>
      </w:r>
      <w:r>
        <w:rPr>
          <w:rFonts w:ascii="Times New Roman" w:hAnsi="Times New Roman"/>
          <w:sz w:val="26"/>
          <w:szCs w:val="26"/>
        </w:rPr>
        <w:t>белок в поверхностном слое.</w:t>
      </w:r>
    </w:p>
    <w:p w14:paraId="3CD62807" w14:textId="36660283" w:rsidR="003D765A" w:rsidRDefault="003D765A" w:rsidP="009A40DB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 При высоких поверхностных концентрациях фуллерена (</w:t>
      </w:r>
      <w:r w:rsidRPr="00BC5054">
        <w:rPr>
          <w:rFonts w:ascii="Times New Roman" w:hAnsi="Times New Roman"/>
          <w:sz w:val="26"/>
          <w:szCs w:val="26"/>
        </w:rPr>
        <w:t>&gt;</w:t>
      </w:r>
      <w:r w:rsidR="000B7B43">
        <w:rPr>
          <w:rFonts w:ascii="Times New Roman" w:hAnsi="Times New Roman"/>
          <w:sz w:val="26"/>
          <w:szCs w:val="26"/>
        </w:rPr>
        <w:t> 0,55 </w:t>
      </w:r>
      <w:r>
        <w:rPr>
          <w:rFonts w:ascii="Times New Roman" w:hAnsi="Times New Roman" w:cs="Times New Roman"/>
          <w:sz w:val="26"/>
          <w:szCs w:val="26"/>
        </w:rPr>
        <w:t>нмоль</w:t>
      </w:r>
      <w:r w:rsidRPr="00076EE0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</w:rPr>
        <w:t>см</w:t>
      </w:r>
      <w:r w:rsidRPr="00BC5054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sz w:val="26"/>
          <w:szCs w:val="26"/>
        </w:rPr>
        <w:t>) кинетические зависимости динамической поверхностной упругости в системе 1 становятся немонотонными. На первой стадии адсорбция БСА и проникновение его в слой фуллерена приводит к резкому росту динамической поверхностной упругости в результате взаимодействия между компонентами в поверхностном слое. На второй стадии медленное приближение системы к равновесию приводит к образованию более рыхлой поверхностной структуры с меньшей поверхностной упругостью.</w:t>
      </w:r>
    </w:p>
    <w:p w14:paraId="7ECA6310" w14:textId="6E9FAD8D" w:rsidR="003D765A" w:rsidRDefault="003D765A" w:rsidP="009A40DB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 Показано, что при сжатии смешанной нанесенной пленки </w:t>
      </w:r>
      <w:r>
        <w:rPr>
          <w:rFonts w:ascii="Times New Roman" w:hAnsi="Times New Roman"/>
          <w:sz w:val="26"/>
          <w:szCs w:val="26"/>
        </w:rPr>
        <w:t>фуллерена С</w:t>
      </w:r>
      <w:r>
        <w:rPr>
          <w:rFonts w:ascii="Times New Roman" w:hAnsi="Times New Roman"/>
          <w:sz w:val="26"/>
          <w:szCs w:val="26"/>
          <w:vertAlign w:val="subscript"/>
        </w:rPr>
        <w:t>60</w:t>
      </w:r>
      <w:r>
        <w:rPr>
          <w:rFonts w:ascii="Times New Roman" w:hAnsi="Times New Roman"/>
          <w:sz w:val="26"/>
          <w:szCs w:val="26"/>
        </w:rPr>
        <w:t xml:space="preserve"> и БСА</w:t>
      </w:r>
      <w:r>
        <w:rPr>
          <w:rFonts w:ascii="Times New Roman" w:hAnsi="Times New Roman" w:cs="Times New Roman"/>
          <w:sz w:val="26"/>
          <w:szCs w:val="26"/>
        </w:rPr>
        <w:t xml:space="preserve"> при низких поверхностных давлениях (</w:t>
      </w:r>
      <w:r w:rsidR="000B7B43">
        <w:rPr>
          <w:rFonts w:ascii="Times New Roman" w:hAnsi="Times New Roman" w:cs="Times New Roman"/>
          <w:sz w:val="26"/>
          <w:szCs w:val="26"/>
        </w:rPr>
        <w:t>&lt; ~20 </w:t>
      </w:r>
      <w:r>
        <w:rPr>
          <w:rFonts w:ascii="Times New Roman" w:hAnsi="Times New Roman" w:cs="Times New Roman"/>
          <w:sz w:val="26"/>
          <w:szCs w:val="26"/>
        </w:rPr>
        <w:t>мН</w:t>
      </w:r>
      <w:r w:rsidRPr="00992CE1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</w:rPr>
        <w:t xml:space="preserve">м) свойства пленки в большей степени определяются белком, а при более высоких поверхностных давлениях - фуллереном. </w:t>
      </w:r>
    </w:p>
    <w:p w14:paraId="41B1D139" w14:textId="35476ACD" w:rsidR="0083657E" w:rsidRPr="003B04DE" w:rsidRDefault="003D765A" w:rsidP="009A40DB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 Показано, что в отличие от смешанных нанесенных пленок </w:t>
      </w:r>
      <w:r>
        <w:rPr>
          <w:rFonts w:ascii="Times New Roman" w:hAnsi="Times New Roman"/>
          <w:sz w:val="26"/>
          <w:szCs w:val="26"/>
        </w:rPr>
        <w:t>фуллерен С</w:t>
      </w:r>
      <w:r>
        <w:rPr>
          <w:rFonts w:ascii="Times New Roman" w:hAnsi="Times New Roman"/>
          <w:sz w:val="26"/>
          <w:szCs w:val="26"/>
          <w:vertAlign w:val="subscript"/>
        </w:rPr>
        <w:t>60</w:t>
      </w:r>
      <w:r w:rsidRPr="00166058">
        <w:rPr>
          <w:rFonts w:ascii="Times New Roman" w:hAnsi="Times New Roman"/>
          <w:sz w:val="26"/>
          <w:szCs w:val="26"/>
        </w:rPr>
        <w:t>/</w:t>
      </w:r>
      <w:r>
        <w:rPr>
          <w:rFonts w:ascii="Times New Roman" w:hAnsi="Times New Roman"/>
          <w:sz w:val="26"/>
          <w:szCs w:val="26"/>
        </w:rPr>
        <w:t>амфифильный полимер динамическая упругость пленок С</w:t>
      </w:r>
      <w:r>
        <w:rPr>
          <w:rFonts w:ascii="Times New Roman" w:hAnsi="Times New Roman"/>
          <w:sz w:val="26"/>
          <w:szCs w:val="26"/>
          <w:vertAlign w:val="subscript"/>
        </w:rPr>
        <w:t>60</w:t>
      </w:r>
      <w:r w:rsidRPr="00166058">
        <w:rPr>
          <w:rFonts w:ascii="Times New Roman" w:hAnsi="Times New Roman"/>
          <w:sz w:val="26"/>
          <w:szCs w:val="26"/>
        </w:rPr>
        <w:t>/</w:t>
      </w:r>
      <w:r>
        <w:rPr>
          <w:rFonts w:ascii="Times New Roman" w:hAnsi="Times New Roman"/>
          <w:sz w:val="26"/>
          <w:szCs w:val="26"/>
        </w:rPr>
        <w:t>белок уменьшается при увеличении поверхностной концентрации фуллерена в области низких поверхностных давлений. Этот эффект связан со значительно более сильным взаимодействием между компонентами в последнем случае.</w:t>
      </w:r>
    </w:p>
    <w:p w14:paraId="1052B320" w14:textId="447FF80A" w:rsidR="0083657E" w:rsidRPr="003B04DE" w:rsidRDefault="0083657E" w:rsidP="00C211ED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B04DE">
        <w:rPr>
          <w:rFonts w:ascii="Times New Roman" w:hAnsi="Times New Roman" w:cs="Times New Roman"/>
          <w:b/>
          <w:sz w:val="26"/>
          <w:szCs w:val="26"/>
        </w:rPr>
        <w:br w:type="page"/>
      </w:r>
    </w:p>
    <w:p w14:paraId="7C5B7D3B" w14:textId="506D9DCF" w:rsidR="0083657E" w:rsidRPr="003B04DE" w:rsidRDefault="0083657E" w:rsidP="00C211ED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B04DE">
        <w:rPr>
          <w:rFonts w:ascii="Times New Roman" w:hAnsi="Times New Roman" w:cs="Times New Roman"/>
          <w:b/>
          <w:sz w:val="26"/>
          <w:szCs w:val="26"/>
        </w:rPr>
        <w:lastRenderedPageBreak/>
        <w:t>Благодарности</w:t>
      </w:r>
    </w:p>
    <w:p w14:paraId="184BFAD9" w14:textId="543B6B10" w:rsidR="0083657E" w:rsidRPr="00D87558" w:rsidRDefault="00D87558" w:rsidP="00C211ED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Автор благодарен РЦ СПБГУ «</w:t>
      </w:r>
      <w:r w:rsidRPr="001D70D1">
        <w:rPr>
          <w:rFonts w:ascii="Times New Roman" w:hAnsi="Times New Roman" w:cs="Times New Roman"/>
          <w:sz w:val="26"/>
          <w:szCs w:val="26"/>
        </w:rPr>
        <w:t>Методы анализа состава вещества</w:t>
      </w:r>
      <w:r>
        <w:rPr>
          <w:rFonts w:ascii="Times New Roman" w:hAnsi="Times New Roman" w:cs="Times New Roman"/>
          <w:sz w:val="26"/>
          <w:szCs w:val="26"/>
        </w:rPr>
        <w:t>» за определение концентрации фуллерена в растворе фуллерена в толуоле, а также РЦ «</w:t>
      </w:r>
      <w:r w:rsidR="001D70D1" w:rsidRPr="001D70D1">
        <w:rPr>
          <w:rFonts w:ascii="Times New Roman" w:hAnsi="Times New Roman" w:cs="Times New Roman"/>
          <w:sz w:val="26"/>
          <w:szCs w:val="26"/>
        </w:rPr>
        <w:t>Центр диагностики функциональных материалов для медицины, фармакологии и наноэлектроники</w:t>
      </w:r>
      <w:r>
        <w:rPr>
          <w:rFonts w:ascii="Times New Roman" w:hAnsi="Times New Roman" w:cs="Times New Roman"/>
          <w:sz w:val="26"/>
          <w:szCs w:val="26"/>
        </w:rPr>
        <w:t>» за проведение атомно-силовой микроскопии перенесенных смешанных пленок бычьего сывороточного альбумина и фуллерена С</w:t>
      </w:r>
      <w:r>
        <w:rPr>
          <w:rFonts w:ascii="Times New Roman" w:hAnsi="Times New Roman" w:cs="Times New Roman"/>
          <w:sz w:val="26"/>
          <w:szCs w:val="26"/>
          <w:vertAlign w:val="subscript"/>
        </w:rPr>
        <w:t>60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5BB2F444" w14:textId="2AC151F8" w:rsidR="0083657E" w:rsidRPr="003B04DE" w:rsidRDefault="0083657E" w:rsidP="00C211ED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B04DE">
        <w:rPr>
          <w:rFonts w:ascii="Times New Roman" w:hAnsi="Times New Roman" w:cs="Times New Roman"/>
          <w:b/>
          <w:sz w:val="26"/>
          <w:szCs w:val="26"/>
        </w:rPr>
        <w:br w:type="page"/>
      </w:r>
    </w:p>
    <w:p w14:paraId="5572628C" w14:textId="5CDE605B" w:rsidR="0083657E" w:rsidRPr="003B04DE" w:rsidRDefault="0083657E" w:rsidP="00C211ED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B04DE">
        <w:rPr>
          <w:rFonts w:ascii="Times New Roman" w:hAnsi="Times New Roman" w:cs="Times New Roman"/>
          <w:b/>
          <w:sz w:val="26"/>
          <w:szCs w:val="26"/>
        </w:rPr>
        <w:lastRenderedPageBreak/>
        <w:t>Список цитированной литературы</w:t>
      </w:r>
    </w:p>
    <w:p w14:paraId="7738477C" w14:textId="0C4E9A5A" w:rsidR="0021434F" w:rsidRPr="0086337E" w:rsidRDefault="0086337E" w:rsidP="0086337E">
      <w:pPr>
        <w:pStyle w:val="afb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86337E">
        <w:rPr>
          <w:rFonts w:ascii="Times New Roman" w:hAnsi="Times New Roman" w:cs="Times New Roman"/>
          <w:sz w:val="26"/>
          <w:szCs w:val="26"/>
          <w:lang w:val="en-US"/>
        </w:rPr>
        <w:t>Li</w:t>
      </w:r>
      <w:r>
        <w:rPr>
          <w:rFonts w:ascii="Times New Roman" w:hAnsi="Times New Roman" w:cs="Times New Roman"/>
          <w:sz w:val="26"/>
          <w:szCs w:val="26"/>
          <w:lang w:val="en-US"/>
        </w:rPr>
        <w:t>,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21434F" w:rsidRPr="0086337E">
        <w:rPr>
          <w:rFonts w:ascii="Times New Roman" w:hAnsi="Times New Roman" w:cs="Times New Roman"/>
          <w:sz w:val="26"/>
          <w:szCs w:val="26"/>
          <w:lang w:val="en-US"/>
        </w:rPr>
        <w:t>S</w:t>
      </w:r>
      <w:r>
        <w:rPr>
          <w:rFonts w:ascii="Times New Roman" w:hAnsi="Times New Roman" w:cs="Times New Roman"/>
          <w:sz w:val="26"/>
          <w:szCs w:val="26"/>
          <w:lang w:val="en-US"/>
        </w:rPr>
        <w:t>.;</w:t>
      </w:r>
      <w:r w:rsidR="0021434F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Zhao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>X</w:t>
      </w:r>
      <w:r>
        <w:rPr>
          <w:rFonts w:ascii="Times New Roman" w:hAnsi="Times New Roman" w:cs="Times New Roman"/>
          <w:sz w:val="26"/>
          <w:szCs w:val="26"/>
          <w:lang w:val="en-US"/>
        </w:rPr>
        <w:t>.; Mo,</w:t>
      </w:r>
      <w:r w:rsidR="0021434F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Y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.; 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>Cummings,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21434F" w:rsidRPr="0086337E">
        <w:rPr>
          <w:rFonts w:ascii="Times New Roman" w:hAnsi="Times New Roman" w:cs="Times New Roman"/>
          <w:sz w:val="26"/>
          <w:szCs w:val="26"/>
          <w:lang w:val="en-US"/>
        </w:rPr>
        <w:t>P</w:t>
      </w:r>
      <w:r>
        <w:rPr>
          <w:rFonts w:ascii="Times New Roman" w:hAnsi="Times New Roman" w:cs="Times New Roman"/>
          <w:sz w:val="26"/>
          <w:szCs w:val="26"/>
          <w:lang w:val="en-US"/>
        </w:rPr>
        <w:t>.</w:t>
      </w:r>
      <w:r w:rsidR="0021434F" w:rsidRPr="0086337E">
        <w:rPr>
          <w:rFonts w:ascii="Times New Roman" w:hAnsi="Times New Roman" w:cs="Times New Roman"/>
          <w:sz w:val="26"/>
          <w:szCs w:val="26"/>
          <w:lang w:val="en-US"/>
        </w:rPr>
        <w:t>T.</w:t>
      </w:r>
      <w:r>
        <w:rPr>
          <w:rFonts w:ascii="Times New Roman" w:hAnsi="Times New Roman" w:cs="Times New Roman"/>
          <w:sz w:val="26"/>
          <w:szCs w:val="26"/>
          <w:lang w:val="en-US"/>
        </w:rPr>
        <w:t>;</w:t>
      </w:r>
      <w:r w:rsidR="0021434F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>Heller,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W.</w:t>
      </w:r>
      <w:r w:rsidR="0021434F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T. </w:t>
      </w:r>
      <w:r w:rsidR="007E2544" w:rsidRPr="0086337E">
        <w:rPr>
          <w:rFonts w:ascii="Times New Roman" w:hAnsi="Times New Roman" w:cs="Times New Roman"/>
          <w:sz w:val="26"/>
          <w:szCs w:val="26"/>
          <w:lang w:val="en-US"/>
        </w:rPr>
        <w:t>Human serum albumin interactions with C60 fullerene studied by spectroscopy, small-angle neutron scattering, and molecular dynamics simulations. J</w:t>
      </w:r>
      <w:r w:rsidR="0023015C">
        <w:rPr>
          <w:rFonts w:ascii="Times New Roman" w:hAnsi="Times New Roman" w:cs="Times New Roman"/>
          <w:sz w:val="26"/>
          <w:szCs w:val="26"/>
          <w:lang w:val="en-US"/>
        </w:rPr>
        <w:t>.</w:t>
      </w:r>
      <w:r w:rsidR="007E2544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Nanopart</w:t>
      </w:r>
      <w:r w:rsidR="0023015C">
        <w:rPr>
          <w:rFonts w:ascii="Times New Roman" w:hAnsi="Times New Roman" w:cs="Times New Roman"/>
          <w:sz w:val="26"/>
          <w:szCs w:val="26"/>
          <w:lang w:val="en-US"/>
        </w:rPr>
        <w:t>.</w:t>
      </w:r>
      <w:r w:rsidR="007E2544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Res</w:t>
      </w:r>
      <w:r w:rsidR="0006056B">
        <w:rPr>
          <w:rFonts w:ascii="Times New Roman" w:hAnsi="Times New Roman" w:cs="Times New Roman"/>
          <w:sz w:val="26"/>
          <w:szCs w:val="26"/>
          <w:lang w:val="en-US"/>
        </w:rPr>
        <w:t>.</w:t>
      </w:r>
      <w:r w:rsidR="007E2544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06056B">
        <w:rPr>
          <w:rFonts w:ascii="Times New Roman" w:hAnsi="Times New Roman" w:cs="Times New Roman"/>
          <w:sz w:val="26"/>
          <w:szCs w:val="26"/>
          <w:lang w:val="en-US"/>
        </w:rPr>
        <w:t>2013, 15, 1769.</w:t>
      </w:r>
    </w:p>
    <w:p w14:paraId="34093DF6" w14:textId="74152694" w:rsidR="007E2544" w:rsidRPr="0086337E" w:rsidRDefault="0006056B" w:rsidP="0086337E">
      <w:pPr>
        <w:pStyle w:val="afb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Liu, </w:t>
      </w:r>
      <w:r w:rsidR="0021434F" w:rsidRPr="0086337E">
        <w:rPr>
          <w:rFonts w:ascii="Times New Roman" w:hAnsi="Times New Roman" w:cs="Times New Roman"/>
          <w:sz w:val="26"/>
          <w:szCs w:val="26"/>
          <w:lang w:val="en-US"/>
        </w:rPr>
        <w:t>S</w:t>
      </w:r>
      <w:r>
        <w:rPr>
          <w:rFonts w:ascii="Times New Roman" w:hAnsi="Times New Roman" w:cs="Times New Roman"/>
          <w:sz w:val="26"/>
          <w:szCs w:val="26"/>
          <w:lang w:val="en-US"/>
        </w:rPr>
        <w:t>.;</w:t>
      </w:r>
      <w:r w:rsidR="0021434F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>Sui,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Y.;</w:t>
      </w:r>
      <w:r w:rsidR="0021434F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>Guo</w:t>
      </w:r>
      <w:r>
        <w:rPr>
          <w:rFonts w:ascii="Times New Roman" w:hAnsi="Times New Roman" w:cs="Times New Roman"/>
          <w:sz w:val="26"/>
          <w:szCs w:val="26"/>
          <w:lang w:val="en-US"/>
        </w:rPr>
        <w:t>,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K.;</w:t>
      </w:r>
      <w:r w:rsidR="0021434F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Yin, </w:t>
      </w:r>
      <w:r w:rsidR="0021434F" w:rsidRPr="0086337E"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  <w:lang w:val="en-US"/>
        </w:rPr>
        <w:t>.;</w:t>
      </w:r>
      <w:r w:rsidR="0021434F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Gao, </w:t>
      </w:r>
      <w:r w:rsidR="0021434F" w:rsidRPr="0086337E">
        <w:rPr>
          <w:rFonts w:ascii="Times New Roman" w:hAnsi="Times New Roman" w:cs="Times New Roman"/>
          <w:sz w:val="26"/>
          <w:szCs w:val="26"/>
          <w:lang w:val="en-US"/>
        </w:rPr>
        <w:t>X</w:t>
      </w:r>
      <w:r>
        <w:rPr>
          <w:rFonts w:ascii="Times New Roman" w:hAnsi="Times New Roman" w:cs="Times New Roman"/>
          <w:sz w:val="26"/>
          <w:szCs w:val="26"/>
          <w:lang w:val="en-US"/>
        </w:rPr>
        <w:t>.</w:t>
      </w:r>
      <w:r w:rsidR="0021434F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7E2544" w:rsidRPr="0086337E">
        <w:rPr>
          <w:rFonts w:ascii="Times New Roman" w:hAnsi="Times New Roman" w:cs="Times New Roman"/>
          <w:sz w:val="26"/>
          <w:szCs w:val="26"/>
          <w:lang w:val="en-US"/>
        </w:rPr>
        <w:t>Spectroscopic study on the interaction of pristine C60 and serum albumins in solution. Nanoscale Research Letters 2012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, 7, </w:t>
      </w:r>
      <w:r w:rsidR="007E2544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433. </w:t>
      </w:r>
    </w:p>
    <w:p w14:paraId="12D089CB" w14:textId="093719E6" w:rsidR="0021434F" w:rsidRPr="0086337E" w:rsidRDefault="0006056B" w:rsidP="0086337E">
      <w:pPr>
        <w:pStyle w:val="afb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86337E">
        <w:rPr>
          <w:rFonts w:ascii="Times New Roman" w:hAnsi="Times New Roman" w:cs="Times New Roman"/>
          <w:sz w:val="26"/>
          <w:szCs w:val="26"/>
          <w:lang w:val="en-US"/>
        </w:rPr>
        <w:t>Benyamini,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H.;</w:t>
      </w:r>
      <w:r w:rsidR="0021434F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>Shulman-Peleg,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21434F" w:rsidRPr="0086337E">
        <w:rPr>
          <w:rFonts w:ascii="Times New Roman" w:hAnsi="Times New Roman" w:cs="Times New Roman"/>
          <w:sz w:val="26"/>
          <w:szCs w:val="26"/>
          <w:lang w:val="en-US"/>
        </w:rPr>
        <w:t>A</w:t>
      </w:r>
      <w:r>
        <w:rPr>
          <w:rFonts w:ascii="Times New Roman" w:hAnsi="Times New Roman" w:cs="Times New Roman"/>
          <w:sz w:val="26"/>
          <w:szCs w:val="26"/>
          <w:lang w:val="en-US"/>
        </w:rPr>
        <w:t>.;</w:t>
      </w:r>
      <w:r w:rsidR="0021434F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>Wolfson,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21434F" w:rsidRPr="0086337E">
        <w:rPr>
          <w:rFonts w:ascii="Times New Roman" w:hAnsi="Times New Roman" w:cs="Times New Roman"/>
          <w:sz w:val="26"/>
          <w:szCs w:val="26"/>
          <w:lang w:val="en-US"/>
        </w:rPr>
        <w:t>H</w:t>
      </w:r>
      <w:r>
        <w:rPr>
          <w:rFonts w:ascii="Times New Roman" w:hAnsi="Times New Roman" w:cs="Times New Roman"/>
          <w:sz w:val="26"/>
          <w:szCs w:val="26"/>
          <w:lang w:val="en-US"/>
        </w:rPr>
        <w:t>.</w:t>
      </w:r>
      <w:r w:rsidR="0021434F" w:rsidRPr="0086337E">
        <w:rPr>
          <w:rFonts w:ascii="Times New Roman" w:hAnsi="Times New Roman" w:cs="Times New Roman"/>
          <w:sz w:val="26"/>
          <w:szCs w:val="26"/>
          <w:lang w:val="en-US"/>
        </w:rPr>
        <w:t>J.</w:t>
      </w:r>
      <w:r>
        <w:rPr>
          <w:rFonts w:ascii="Times New Roman" w:hAnsi="Times New Roman" w:cs="Times New Roman"/>
          <w:sz w:val="26"/>
          <w:szCs w:val="26"/>
          <w:lang w:val="en-US"/>
        </w:rPr>
        <w:t>;</w:t>
      </w:r>
      <w:r w:rsidR="0021434F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>Belgorodsky,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21434F" w:rsidRPr="0086337E">
        <w:rPr>
          <w:rFonts w:ascii="Times New Roman" w:hAnsi="Times New Roman" w:cs="Times New Roman"/>
          <w:sz w:val="26"/>
          <w:szCs w:val="26"/>
          <w:lang w:val="en-US"/>
        </w:rPr>
        <w:t>B</w:t>
      </w:r>
      <w:r>
        <w:rPr>
          <w:rFonts w:ascii="Times New Roman" w:hAnsi="Times New Roman" w:cs="Times New Roman"/>
          <w:sz w:val="26"/>
          <w:szCs w:val="26"/>
          <w:lang w:val="en-US"/>
        </w:rPr>
        <w:t>.;</w:t>
      </w:r>
      <w:r w:rsidR="0021434F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>Fadeev,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21434F" w:rsidRPr="0086337E">
        <w:rPr>
          <w:rFonts w:ascii="Times New Roman" w:hAnsi="Times New Roman" w:cs="Times New Roman"/>
          <w:sz w:val="26"/>
          <w:szCs w:val="26"/>
          <w:lang w:val="en-US"/>
        </w:rPr>
        <w:t>L</w:t>
      </w:r>
      <w:r>
        <w:rPr>
          <w:rFonts w:ascii="Times New Roman" w:hAnsi="Times New Roman" w:cs="Times New Roman"/>
          <w:sz w:val="26"/>
          <w:szCs w:val="26"/>
          <w:lang w:val="en-US"/>
        </w:rPr>
        <w:t>.;</w:t>
      </w:r>
      <w:r w:rsidR="0021434F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>Gozin,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21434F" w:rsidRPr="0086337E">
        <w:rPr>
          <w:rFonts w:ascii="Times New Roman" w:hAnsi="Times New Roman" w:cs="Times New Roman"/>
          <w:sz w:val="26"/>
          <w:szCs w:val="26"/>
          <w:lang w:val="en-US"/>
        </w:rPr>
        <w:t>M</w:t>
      </w:r>
      <w:r>
        <w:rPr>
          <w:rFonts w:ascii="Times New Roman" w:hAnsi="Times New Roman" w:cs="Times New Roman"/>
          <w:sz w:val="26"/>
          <w:szCs w:val="26"/>
          <w:lang w:val="en-US"/>
        </w:rPr>
        <w:t>.</w:t>
      </w:r>
      <w:r w:rsidR="0021434F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Interaction of C60-Fullerene and Carboxyfullerene with Proteins:  Docking and Binding Site Alignment</w:t>
      </w:r>
      <w:r>
        <w:rPr>
          <w:rFonts w:ascii="Times New Roman" w:hAnsi="Times New Roman" w:cs="Times New Roman"/>
          <w:sz w:val="26"/>
          <w:szCs w:val="26"/>
          <w:lang w:val="en-US"/>
        </w:rPr>
        <w:t>.</w:t>
      </w:r>
      <w:r w:rsidR="0021434F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Bioconjugate Chem. 2006, 17, 378</w:t>
      </w:r>
      <w:r w:rsidR="00EA407E">
        <w:rPr>
          <w:rFonts w:ascii="Times New Roman" w:hAnsi="Times New Roman" w:cs="Times New Roman"/>
          <w:sz w:val="26"/>
          <w:szCs w:val="26"/>
          <w:lang w:val="en-US"/>
        </w:rPr>
        <w:t>-386.</w:t>
      </w:r>
    </w:p>
    <w:p w14:paraId="1A278C77" w14:textId="1A0243A9" w:rsidR="009D6BAE" w:rsidRPr="0086337E" w:rsidRDefault="009D6BAE" w:rsidP="0086337E">
      <w:pPr>
        <w:pStyle w:val="afb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86337E">
        <w:rPr>
          <w:rFonts w:ascii="Times New Roman" w:hAnsi="Times New Roman" w:cs="Times New Roman"/>
          <w:sz w:val="26"/>
          <w:szCs w:val="26"/>
          <w:lang w:val="en-US"/>
        </w:rPr>
        <w:t>Noskov</w:t>
      </w:r>
      <w:r w:rsidR="0006056B">
        <w:rPr>
          <w:rFonts w:ascii="Times New Roman" w:hAnsi="Times New Roman" w:cs="Times New Roman"/>
          <w:sz w:val="26"/>
          <w:szCs w:val="26"/>
          <w:lang w:val="en-US"/>
        </w:rPr>
        <w:t>,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B</w:t>
      </w:r>
      <w:r w:rsidR="0006056B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>A</w:t>
      </w:r>
      <w:r w:rsidR="0006056B">
        <w:rPr>
          <w:rFonts w:ascii="Times New Roman" w:hAnsi="Times New Roman" w:cs="Times New Roman"/>
          <w:sz w:val="26"/>
          <w:szCs w:val="26"/>
          <w:lang w:val="en-US"/>
        </w:rPr>
        <w:t>.;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Grigoriev</w:t>
      </w:r>
      <w:r w:rsidR="0006056B">
        <w:rPr>
          <w:rFonts w:ascii="Times New Roman" w:hAnsi="Times New Roman" w:cs="Times New Roman"/>
          <w:sz w:val="26"/>
          <w:szCs w:val="26"/>
          <w:lang w:val="en-US"/>
        </w:rPr>
        <w:t>,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D</w:t>
      </w:r>
      <w:r w:rsidR="0006056B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>O</w:t>
      </w:r>
      <w:r w:rsidR="0006056B">
        <w:rPr>
          <w:rFonts w:ascii="Times New Roman" w:hAnsi="Times New Roman" w:cs="Times New Roman"/>
          <w:sz w:val="26"/>
          <w:szCs w:val="26"/>
          <w:lang w:val="en-US"/>
        </w:rPr>
        <w:t>.;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Latnikova</w:t>
      </w:r>
      <w:r w:rsidR="0006056B">
        <w:rPr>
          <w:rFonts w:ascii="Times New Roman" w:hAnsi="Times New Roman" w:cs="Times New Roman"/>
          <w:sz w:val="26"/>
          <w:szCs w:val="26"/>
          <w:lang w:val="en-US"/>
        </w:rPr>
        <w:t>,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A</w:t>
      </w:r>
      <w:r w:rsidR="0006056B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06056B">
        <w:rPr>
          <w:rFonts w:ascii="Times New Roman" w:hAnsi="Times New Roman" w:cs="Times New Roman"/>
          <w:sz w:val="26"/>
          <w:szCs w:val="26"/>
          <w:lang w:val="en-US"/>
        </w:rPr>
        <w:t>.;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Lin S</w:t>
      </w:r>
      <w:r w:rsidR="0006056B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>Y</w:t>
      </w:r>
      <w:r w:rsidR="0006056B">
        <w:rPr>
          <w:rFonts w:ascii="Times New Roman" w:hAnsi="Times New Roman" w:cs="Times New Roman"/>
          <w:sz w:val="26"/>
          <w:szCs w:val="26"/>
          <w:lang w:val="en-US"/>
        </w:rPr>
        <w:t>.;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Loglio</w:t>
      </w:r>
      <w:r w:rsidR="0006056B">
        <w:rPr>
          <w:rFonts w:ascii="Times New Roman" w:hAnsi="Times New Roman" w:cs="Times New Roman"/>
          <w:sz w:val="26"/>
          <w:szCs w:val="26"/>
          <w:lang w:val="en-US"/>
        </w:rPr>
        <w:t xml:space="preserve">, G; 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>Miller</w:t>
      </w:r>
      <w:r w:rsidR="0006056B">
        <w:rPr>
          <w:rFonts w:ascii="Times New Roman" w:hAnsi="Times New Roman" w:cs="Times New Roman"/>
          <w:sz w:val="26"/>
          <w:szCs w:val="26"/>
          <w:lang w:val="en-US"/>
        </w:rPr>
        <w:t>,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R. Impact of globule unfolding on </w:t>
      </w:r>
      <w:r w:rsidR="00502898" w:rsidRPr="0086337E">
        <w:rPr>
          <w:rFonts w:ascii="Times New Roman" w:hAnsi="Times New Roman" w:cs="Times New Roman"/>
          <w:sz w:val="26"/>
          <w:szCs w:val="26"/>
          <w:lang w:val="en-US"/>
        </w:rPr>
        <w:t>d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>ilational viscoelasticity of b-lactoglobulin adsorption layers. J</w:t>
      </w:r>
      <w:r w:rsidR="0023015C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Phys</w:t>
      </w:r>
      <w:r w:rsidR="0023015C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Chem</w:t>
      </w:r>
      <w:r w:rsidR="0023015C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B</w:t>
      </w:r>
      <w:r w:rsidR="0006056B">
        <w:rPr>
          <w:rFonts w:ascii="Times New Roman" w:hAnsi="Times New Roman" w:cs="Times New Roman"/>
          <w:sz w:val="26"/>
          <w:szCs w:val="26"/>
          <w:lang w:val="en-US"/>
        </w:rPr>
        <w:t xml:space="preserve"> 2009, 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>113, 13398</w:t>
      </w:r>
      <w:r w:rsidR="00EA407E">
        <w:rPr>
          <w:rFonts w:ascii="Times New Roman" w:hAnsi="Times New Roman" w:cs="Times New Roman"/>
          <w:sz w:val="26"/>
          <w:szCs w:val="26"/>
          <w:lang w:val="en-US"/>
        </w:rPr>
        <w:t>-13404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1D2A0E6B" w14:textId="6AF84F56" w:rsidR="009D6BAE" w:rsidRPr="0086337E" w:rsidRDefault="009D6BAE" w:rsidP="0086337E">
      <w:pPr>
        <w:pStyle w:val="afb"/>
        <w:numPr>
          <w:ilvl w:val="0"/>
          <w:numId w:val="7"/>
        </w:numPr>
        <w:spacing w:line="360" w:lineRule="auto"/>
        <w:jc w:val="both"/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</w:pPr>
      <w:r w:rsidRPr="0086337E">
        <w:rPr>
          <w:rFonts w:ascii="Times New Roman" w:hAnsi="Times New Roman" w:cs="Times New Roman"/>
          <w:sz w:val="26"/>
          <w:szCs w:val="26"/>
          <w:lang w:val="en-US"/>
        </w:rPr>
        <w:t>Noskov</w:t>
      </w:r>
      <w:r w:rsidR="009E3CAB">
        <w:rPr>
          <w:rFonts w:ascii="Times New Roman" w:hAnsi="Times New Roman" w:cs="Times New Roman"/>
          <w:sz w:val="26"/>
          <w:szCs w:val="26"/>
          <w:lang w:val="en-US"/>
        </w:rPr>
        <w:t>,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B</w:t>
      </w:r>
      <w:r w:rsidR="009E3CAB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>A</w:t>
      </w:r>
      <w:r w:rsidR="009E3CAB">
        <w:rPr>
          <w:rFonts w:ascii="Times New Roman" w:hAnsi="Times New Roman" w:cs="Times New Roman"/>
          <w:sz w:val="26"/>
          <w:szCs w:val="26"/>
          <w:lang w:val="en-US"/>
        </w:rPr>
        <w:t>.;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Mikhailovskaya</w:t>
      </w:r>
      <w:r w:rsidR="009E3CAB">
        <w:rPr>
          <w:rFonts w:ascii="Times New Roman" w:hAnsi="Times New Roman" w:cs="Times New Roman"/>
          <w:sz w:val="26"/>
          <w:szCs w:val="26"/>
          <w:lang w:val="en-US"/>
        </w:rPr>
        <w:t>,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A</w:t>
      </w:r>
      <w:r w:rsidR="009E3CAB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>A</w:t>
      </w:r>
      <w:r w:rsidR="009E3CAB">
        <w:rPr>
          <w:rFonts w:ascii="Times New Roman" w:hAnsi="Times New Roman" w:cs="Times New Roman"/>
          <w:sz w:val="26"/>
          <w:szCs w:val="26"/>
          <w:lang w:val="en-US"/>
        </w:rPr>
        <w:t>.;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Lin S</w:t>
      </w:r>
      <w:r w:rsidR="009E3CAB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>Y</w:t>
      </w:r>
      <w:r w:rsidR="009E3CAB">
        <w:rPr>
          <w:rFonts w:ascii="Times New Roman" w:hAnsi="Times New Roman" w:cs="Times New Roman"/>
          <w:sz w:val="26"/>
          <w:szCs w:val="26"/>
          <w:lang w:val="en-US"/>
        </w:rPr>
        <w:t>.;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Loglio</w:t>
      </w:r>
      <w:r w:rsidR="009E3CAB">
        <w:rPr>
          <w:rFonts w:ascii="Times New Roman" w:hAnsi="Times New Roman" w:cs="Times New Roman"/>
          <w:sz w:val="26"/>
          <w:szCs w:val="26"/>
          <w:lang w:val="en-US"/>
        </w:rPr>
        <w:t>,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G</w:t>
      </w:r>
      <w:r w:rsidR="009E3CAB">
        <w:rPr>
          <w:rFonts w:ascii="Times New Roman" w:hAnsi="Times New Roman" w:cs="Times New Roman"/>
          <w:sz w:val="26"/>
          <w:szCs w:val="26"/>
          <w:lang w:val="en-US"/>
        </w:rPr>
        <w:t>.;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Miller</w:t>
      </w:r>
      <w:r w:rsidR="009E3CAB">
        <w:rPr>
          <w:rFonts w:ascii="Times New Roman" w:hAnsi="Times New Roman" w:cs="Times New Roman"/>
          <w:sz w:val="26"/>
          <w:szCs w:val="26"/>
          <w:lang w:val="en-US"/>
        </w:rPr>
        <w:t>,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R. Bovine serum albumin unfolding at the air/water interface as studied by dilational surface rheology. Langmuir</w:t>
      </w:r>
      <w:r w:rsidR="009E3CAB">
        <w:rPr>
          <w:rFonts w:ascii="Times New Roman" w:hAnsi="Times New Roman" w:cs="Times New Roman"/>
          <w:sz w:val="26"/>
          <w:szCs w:val="26"/>
          <w:lang w:val="en-US"/>
        </w:rPr>
        <w:t xml:space="preserve"> 2010,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26; 17225</w:t>
      </w:r>
      <w:r w:rsidR="00EA407E">
        <w:rPr>
          <w:rFonts w:ascii="Times New Roman" w:hAnsi="Times New Roman" w:cs="Times New Roman"/>
          <w:sz w:val="26"/>
          <w:szCs w:val="26"/>
          <w:lang w:val="en-US"/>
        </w:rPr>
        <w:t>-17231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0BF6E2D9" w14:textId="128BEAD5" w:rsidR="0021434F" w:rsidRPr="0086337E" w:rsidRDefault="001073E3" w:rsidP="0086337E">
      <w:pPr>
        <w:pStyle w:val="afb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86337E">
        <w:rPr>
          <w:rFonts w:ascii="Times New Roman" w:hAnsi="Times New Roman" w:cs="Times New Roman"/>
          <w:sz w:val="26"/>
          <w:szCs w:val="26"/>
          <w:lang w:val="en-US"/>
        </w:rPr>
        <w:t>Noskov,</w:t>
      </w:r>
      <w:r w:rsidR="009E3CAB" w:rsidRPr="009E3CA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9E3CAB">
        <w:rPr>
          <w:rFonts w:ascii="Times New Roman" w:hAnsi="Times New Roman" w:cs="Times New Roman"/>
          <w:sz w:val="26"/>
          <w:szCs w:val="26"/>
          <w:lang w:val="en-US"/>
        </w:rPr>
        <w:t>B.A.</w:t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6337E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 xml:space="preserve">Protein conformational transitions at the liquid-gas interface as studied by dilational surface rheology. </w:t>
      </w:r>
      <w:r w:rsidR="002D6F2E">
        <w:fldChar w:fldCharType="begin"/>
      </w:r>
      <w:r w:rsidR="002D6F2E" w:rsidRPr="002D6F2E">
        <w:rPr>
          <w:lang w:val="en-US"/>
          <w:rPrChange w:id="4" w:author="Пользователь" w:date="2020-05-20T21:02:00Z">
            <w:rPr/>
          </w:rPrChange>
        </w:rPr>
        <w:instrText xml:space="preserve"> HYPERLINK "https://proxy.library.spbu.ru:2084/sourceid/26533?origin=recordpage" \o "</w:instrText>
      </w:r>
      <w:r w:rsidR="002D6F2E">
        <w:instrText>Перейти</w:instrText>
      </w:r>
      <w:r w:rsidR="002D6F2E" w:rsidRPr="002D6F2E">
        <w:rPr>
          <w:lang w:val="en-US"/>
          <w:rPrChange w:id="5" w:author="Пользователь" w:date="2020-05-20T21:02:00Z">
            <w:rPr/>
          </w:rPrChange>
        </w:rPr>
        <w:instrText xml:space="preserve"> </w:instrText>
      </w:r>
      <w:r w:rsidR="002D6F2E">
        <w:instrText>на</w:instrText>
      </w:r>
      <w:r w:rsidR="002D6F2E" w:rsidRPr="002D6F2E">
        <w:rPr>
          <w:lang w:val="en-US"/>
          <w:rPrChange w:id="6" w:author="Пользователь" w:date="2020-05-20T21:02:00Z">
            <w:rPr/>
          </w:rPrChange>
        </w:rPr>
        <w:instrText xml:space="preserve"> </w:instrText>
      </w:r>
      <w:r w:rsidR="002D6F2E">
        <w:instrText>страницу</w:instrText>
      </w:r>
      <w:r w:rsidR="002D6F2E" w:rsidRPr="002D6F2E">
        <w:rPr>
          <w:lang w:val="en-US"/>
          <w:rPrChange w:id="7" w:author="Пользователь" w:date="2020-05-20T21:02:00Z">
            <w:rPr/>
          </w:rPrChange>
        </w:rPr>
        <w:instrText xml:space="preserve"> </w:instrText>
      </w:r>
      <w:r w:rsidR="002D6F2E">
        <w:instrText>информации</w:instrText>
      </w:r>
      <w:r w:rsidR="002D6F2E" w:rsidRPr="002D6F2E">
        <w:rPr>
          <w:lang w:val="en-US"/>
          <w:rPrChange w:id="8" w:author="Пользователь" w:date="2020-05-20T21:02:00Z">
            <w:rPr/>
          </w:rPrChange>
        </w:rPr>
        <w:instrText xml:space="preserve"> </w:instrText>
      </w:r>
      <w:r w:rsidR="002D6F2E">
        <w:instrText>об</w:instrText>
      </w:r>
      <w:r w:rsidR="002D6F2E" w:rsidRPr="002D6F2E">
        <w:rPr>
          <w:lang w:val="en-US"/>
          <w:rPrChange w:id="9" w:author="Пользователь" w:date="2020-05-20T21:02:00Z">
            <w:rPr/>
          </w:rPrChange>
        </w:rPr>
        <w:instrText xml:space="preserve"> </w:instrText>
      </w:r>
      <w:r w:rsidR="002D6F2E">
        <w:instrText>этом</w:instrText>
      </w:r>
      <w:r w:rsidR="002D6F2E" w:rsidRPr="002D6F2E">
        <w:rPr>
          <w:lang w:val="en-US"/>
          <w:rPrChange w:id="10" w:author="Пользователь" w:date="2020-05-20T21:02:00Z">
            <w:rPr/>
          </w:rPrChange>
        </w:rPr>
        <w:instrText xml:space="preserve"> </w:instrText>
      </w:r>
      <w:r w:rsidR="002D6F2E">
        <w:instrText>источнике</w:instrText>
      </w:r>
      <w:r w:rsidR="002D6F2E" w:rsidRPr="002D6F2E">
        <w:rPr>
          <w:lang w:val="en-US"/>
          <w:rPrChange w:id="11" w:author="Пользователь" w:date="2020-05-20T21:02:00Z">
            <w:rPr/>
          </w:rPrChange>
        </w:rPr>
        <w:instrText xml:space="preserve">" </w:instrText>
      </w:r>
      <w:r w:rsidR="002D6F2E">
        <w:fldChar w:fldCharType="separate"/>
      </w:r>
      <w:r w:rsidRPr="0086337E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Adv. Colloid Interface Sci.</w:t>
      </w:r>
      <w:r w:rsidR="002D6F2E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fldChar w:fldCharType="end"/>
      </w:r>
      <w:r w:rsidRPr="0086337E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r w:rsidR="009E3CAB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2014,</w:t>
      </w:r>
      <w:r w:rsidR="009E3CAB" w:rsidRPr="009E3CAB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r w:rsidR="009E3CAB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206,</w:t>
      </w:r>
      <w:r w:rsidRPr="0086337E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222</w:t>
      </w:r>
      <w:r w:rsidR="00EA407E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-238</w:t>
      </w:r>
      <w:r w:rsidR="00C81C97" w:rsidRPr="0086337E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.</w:t>
      </w:r>
    </w:p>
    <w:p w14:paraId="10C41896" w14:textId="7E94F18D" w:rsidR="00C81C97" w:rsidRPr="0086337E" w:rsidRDefault="008B1125" w:rsidP="0086337E">
      <w:pPr>
        <w:pStyle w:val="afb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Noskov, B.A.; Bykov, A.</w:t>
      </w:r>
      <w:r w:rsidR="00C81C97" w:rsidRPr="0086337E">
        <w:rPr>
          <w:rFonts w:ascii="Times New Roman" w:hAnsi="Times New Roman" w:cs="Times New Roman"/>
          <w:sz w:val="26"/>
          <w:szCs w:val="26"/>
          <w:lang w:val="en-US"/>
        </w:rPr>
        <w:t>G.; Gochev, G.</w:t>
      </w:r>
      <w:r>
        <w:rPr>
          <w:rFonts w:ascii="Times New Roman" w:hAnsi="Times New Roman" w:cs="Times New Roman"/>
          <w:sz w:val="26"/>
          <w:szCs w:val="26"/>
          <w:lang w:val="en-US"/>
        </w:rPr>
        <w:t>; Lin,S.</w:t>
      </w:r>
      <w:r w:rsidR="00C81C97" w:rsidRPr="0086337E">
        <w:rPr>
          <w:rFonts w:ascii="Times New Roman" w:hAnsi="Times New Roman" w:cs="Times New Roman"/>
          <w:sz w:val="26"/>
          <w:szCs w:val="26"/>
          <w:lang w:val="en-US"/>
        </w:rPr>
        <w:t>-Y.; Loglio, G.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; Miller, R.; </w:t>
      </w:r>
      <w:r w:rsidR="00C81C97" w:rsidRPr="0086337E">
        <w:rPr>
          <w:rFonts w:ascii="Times New Roman" w:hAnsi="Times New Roman" w:cs="Times New Roman"/>
          <w:sz w:val="26"/>
          <w:szCs w:val="26"/>
          <w:lang w:val="en-US"/>
        </w:rPr>
        <w:t>Mily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aeva, O.Y. </w:t>
      </w:r>
      <w:r w:rsidR="00C81C97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Adsorption layer formation in dispersions of protein aggregates. </w:t>
      </w:r>
      <w:r w:rsidR="009D6BAE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Adv. Colloid Interface Sci. 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2020, </w:t>
      </w:r>
      <w:r w:rsidR="009D6BAE" w:rsidRPr="0086337E">
        <w:rPr>
          <w:rFonts w:ascii="Times New Roman" w:hAnsi="Times New Roman" w:cs="Times New Roman"/>
          <w:sz w:val="26"/>
          <w:szCs w:val="26"/>
          <w:lang w:val="en-US"/>
        </w:rPr>
        <w:t>276</w:t>
      </w:r>
      <w:r>
        <w:rPr>
          <w:rFonts w:ascii="Times New Roman" w:hAnsi="Times New Roman" w:cs="Times New Roman"/>
          <w:sz w:val="26"/>
          <w:szCs w:val="26"/>
          <w:lang w:val="en-US"/>
        </w:rPr>
        <w:t>,</w:t>
      </w:r>
      <w:r w:rsidR="009D6BAE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102086.</w:t>
      </w:r>
    </w:p>
    <w:p w14:paraId="3F32010A" w14:textId="2FDCD1D1" w:rsidR="00E93183" w:rsidRPr="0086337E" w:rsidRDefault="002D6F2E" w:rsidP="0086337E">
      <w:pPr>
        <w:pStyle w:val="afb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fldChar w:fldCharType="begin"/>
      </w:r>
      <w:r w:rsidRPr="002D6F2E">
        <w:rPr>
          <w:lang w:val="en-US"/>
          <w:rPrChange w:id="12" w:author="Пользователь" w:date="2020-05-20T21:02:00Z">
            <w:rPr/>
          </w:rPrChange>
        </w:rPr>
        <w:instrText xml:space="preserve"> HYPERLINK "http://proxy.library.spbu.ru:2104/OutboundService.do?SID=D2n1NpwD7TpG4gzCnMr&amp;mode=rrcAuthorRecordService&amp;action=go&amp;product=WOS&amp;lang=ru_RU&amp;daisIds=242988" \o "</w:instrText>
      </w:r>
      <w:r>
        <w:instrText>Найти</w:instrText>
      </w:r>
      <w:r w:rsidRPr="002D6F2E">
        <w:rPr>
          <w:lang w:val="en-US"/>
          <w:rPrChange w:id="13" w:author="Пользователь" w:date="2020-05-20T21:02:00Z">
            <w:rPr/>
          </w:rPrChange>
        </w:rPr>
        <w:instrText xml:space="preserve"> </w:instrText>
      </w:r>
      <w:r>
        <w:instrText>еще</w:instrText>
      </w:r>
      <w:r w:rsidRPr="002D6F2E">
        <w:rPr>
          <w:lang w:val="en-US"/>
          <w:rPrChange w:id="14" w:author="Пользователь" w:date="2020-05-20T21:02:00Z">
            <w:rPr/>
          </w:rPrChange>
        </w:rPr>
        <w:instrText xml:space="preserve"> </w:instrText>
      </w:r>
      <w:r>
        <w:instrText>записи</w:instrText>
      </w:r>
      <w:r w:rsidRPr="002D6F2E">
        <w:rPr>
          <w:lang w:val="en-US"/>
          <w:rPrChange w:id="15" w:author="Пользователь" w:date="2020-05-20T21:02:00Z">
            <w:rPr/>
          </w:rPrChange>
        </w:rPr>
        <w:instrText xml:space="preserve"> </w:instrText>
      </w:r>
      <w:r>
        <w:instrText>для</w:instrText>
      </w:r>
      <w:r w:rsidRPr="002D6F2E">
        <w:rPr>
          <w:lang w:val="en-US"/>
          <w:rPrChange w:id="16" w:author="Пользователь" w:date="2020-05-20T21:02:00Z">
            <w:rPr/>
          </w:rPrChange>
        </w:rPr>
        <w:instrText xml:space="preserve"> </w:instrText>
      </w:r>
      <w:r>
        <w:instrText>этого</w:instrText>
      </w:r>
      <w:r w:rsidRPr="002D6F2E">
        <w:rPr>
          <w:lang w:val="en-US"/>
          <w:rPrChange w:id="17" w:author="Пользователь" w:date="2020-05-20T21:02:00Z">
            <w:rPr/>
          </w:rPrChange>
        </w:rPr>
        <w:instrText xml:space="preserve"> </w:instrText>
      </w:r>
      <w:r>
        <w:instrText>автора</w:instrText>
      </w:r>
      <w:r w:rsidRPr="002D6F2E">
        <w:rPr>
          <w:lang w:val="en-US"/>
          <w:rPrChange w:id="18" w:author="Пользователь" w:date="2020-05-20T21:02:00Z">
            <w:rPr/>
          </w:rPrChange>
        </w:rPr>
        <w:instrText xml:space="preserve">" </w:instrText>
      </w:r>
      <w:r>
        <w:fldChar w:fldCharType="separate"/>
      </w:r>
      <w:r w:rsidR="008B1125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Noskov, B.</w:t>
      </w:r>
      <w:r w:rsidR="00E93183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A.</w:t>
      </w:r>
      <w:r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  <w:r w:rsidR="00E93183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; </w:t>
      </w:r>
      <w:r>
        <w:fldChar w:fldCharType="begin"/>
      </w:r>
      <w:r w:rsidRPr="002D6F2E">
        <w:rPr>
          <w:lang w:val="en-US"/>
          <w:rPrChange w:id="19" w:author="Пользователь" w:date="2020-05-20T21:02:00Z">
            <w:rPr/>
          </w:rPrChange>
        </w:rPr>
        <w:instrText xml:space="preserve"> HYPERLINK "http://proxy.library.spbu.ru:2104/OutboundService.do?SID=D2n1NpwD7TpG4gzCnMr&amp;mode=rrcAuthorRecordService&amp;action=go&amp;product=WOS&amp;lang=ru_RU&amp;daisIds=10917674" \o "</w:instrText>
      </w:r>
      <w:r>
        <w:instrText>Найти</w:instrText>
      </w:r>
      <w:r w:rsidRPr="002D6F2E">
        <w:rPr>
          <w:lang w:val="en-US"/>
          <w:rPrChange w:id="20" w:author="Пользователь" w:date="2020-05-20T21:02:00Z">
            <w:rPr/>
          </w:rPrChange>
        </w:rPr>
        <w:instrText xml:space="preserve"> </w:instrText>
      </w:r>
      <w:r>
        <w:instrText>еще</w:instrText>
      </w:r>
      <w:r w:rsidRPr="002D6F2E">
        <w:rPr>
          <w:lang w:val="en-US"/>
          <w:rPrChange w:id="21" w:author="Пользователь" w:date="2020-05-20T21:02:00Z">
            <w:rPr/>
          </w:rPrChange>
        </w:rPr>
        <w:instrText xml:space="preserve"> </w:instrText>
      </w:r>
      <w:r>
        <w:instrText>записи</w:instrText>
      </w:r>
      <w:r w:rsidRPr="002D6F2E">
        <w:rPr>
          <w:lang w:val="en-US"/>
          <w:rPrChange w:id="22" w:author="Пользователь" w:date="2020-05-20T21:02:00Z">
            <w:rPr/>
          </w:rPrChange>
        </w:rPr>
        <w:instrText xml:space="preserve"> </w:instrText>
      </w:r>
      <w:r>
        <w:instrText>для</w:instrText>
      </w:r>
      <w:r w:rsidRPr="002D6F2E">
        <w:rPr>
          <w:lang w:val="en-US"/>
          <w:rPrChange w:id="23" w:author="Пользователь" w:date="2020-05-20T21:02:00Z">
            <w:rPr/>
          </w:rPrChange>
        </w:rPr>
        <w:instrText xml:space="preserve"> </w:instrText>
      </w:r>
      <w:r>
        <w:instrText>этого</w:instrText>
      </w:r>
      <w:r w:rsidRPr="002D6F2E">
        <w:rPr>
          <w:lang w:val="en-US"/>
          <w:rPrChange w:id="24" w:author="Пользователь" w:date="2020-05-20T21:02:00Z">
            <w:rPr/>
          </w:rPrChange>
        </w:rPr>
        <w:instrText xml:space="preserve"> </w:instrText>
      </w:r>
      <w:r>
        <w:instrText>автора</w:instrText>
      </w:r>
      <w:r w:rsidRPr="002D6F2E">
        <w:rPr>
          <w:lang w:val="en-US"/>
          <w:rPrChange w:id="25" w:author="Пользователь" w:date="2020-05-20T21:02:00Z">
            <w:rPr/>
          </w:rPrChange>
        </w:rPr>
        <w:instrText xml:space="preserve">" </w:instrText>
      </w:r>
      <w:r>
        <w:fldChar w:fldCharType="separate"/>
      </w:r>
      <w:r w:rsidR="008B1125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Timoshen, K.</w:t>
      </w:r>
      <w:r w:rsidR="00E93183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A.</w:t>
      </w:r>
      <w:r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  <w:r w:rsidR="00E93183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; </w:t>
      </w:r>
      <w:r>
        <w:fldChar w:fldCharType="begin"/>
      </w:r>
      <w:r w:rsidRPr="002D6F2E">
        <w:rPr>
          <w:lang w:val="en-US"/>
          <w:rPrChange w:id="26" w:author="Пользователь" w:date="2020-05-20T21:02:00Z">
            <w:rPr/>
          </w:rPrChange>
        </w:rPr>
        <w:instrText xml:space="preserve"> HYPERLINK "http://proxy.library.spbu.ru:2104/OutboundService.do?SID=D2n1NpwD7TpG4gzCnMr&amp;mode=rrcAuthorRecordService&amp;action=go&amp;product=WOS&amp;lang=ru_RU&amp;daisIds=1890937" \o "</w:instrText>
      </w:r>
      <w:r>
        <w:instrText>Найти</w:instrText>
      </w:r>
      <w:r w:rsidRPr="002D6F2E">
        <w:rPr>
          <w:lang w:val="en-US"/>
          <w:rPrChange w:id="27" w:author="Пользователь" w:date="2020-05-20T21:02:00Z">
            <w:rPr/>
          </w:rPrChange>
        </w:rPr>
        <w:instrText xml:space="preserve"> </w:instrText>
      </w:r>
      <w:r>
        <w:instrText>еще</w:instrText>
      </w:r>
      <w:r w:rsidRPr="002D6F2E">
        <w:rPr>
          <w:lang w:val="en-US"/>
          <w:rPrChange w:id="28" w:author="Пользователь" w:date="2020-05-20T21:02:00Z">
            <w:rPr/>
          </w:rPrChange>
        </w:rPr>
        <w:instrText xml:space="preserve"> </w:instrText>
      </w:r>
      <w:r>
        <w:instrText>записи</w:instrText>
      </w:r>
      <w:r w:rsidRPr="002D6F2E">
        <w:rPr>
          <w:lang w:val="en-US"/>
          <w:rPrChange w:id="29" w:author="Пользователь" w:date="2020-05-20T21:02:00Z">
            <w:rPr/>
          </w:rPrChange>
        </w:rPr>
        <w:instrText xml:space="preserve"> </w:instrText>
      </w:r>
      <w:r>
        <w:instrText>для</w:instrText>
      </w:r>
      <w:r w:rsidRPr="002D6F2E">
        <w:rPr>
          <w:lang w:val="en-US"/>
          <w:rPrChange w:id="30" w:author="Пользователь" w:date="2020-05-20T21:02:00Z">
            <w:rPr/>
          </w:rPrChange>
        </w:rPr>
        <w:instrText xml:space="preserve"> </w:instrText>
      </w:r>
      <w:r>
        <w:instrText>этого</w:instrText>
      </w:r>
      <w:r w:rsidRPr="002D6F2E">
        <w:rPr>
          <w:lang w:val="en-US"/>
          <w:rPrChange w:id="31" w:author="Пользователь" w:date="2020-05-20T21:02:00Z">
            <w:rPr/>
          </w:rPrChange>
        </w:rPr>
        <w:instrText xml:space="preserve"> </w:instrText>
      </w:r>
      <w:r>
        <w:instrText>автора</w:instrText>
      </w:r>
      <w:r w:rsidRPr="002D6F2E">
        <w:rPr>
          <w:lang w:val="en-US"/>
          <w:rPrChange w:id="32" w:author="Пользователь" w:date="2020-05-20T21:02:00Z">
            <w:rPr/>
          </w:rPrChange>
        </w:rPr>
        <w:instrText xml:space="preserve">" </w:instrText>
      </w:r>
      <w:r>
        <w:fldChar w:fldCharType="separate"/>
      </w:r>
      <w:r w:rsidR="008B1125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Akentiev, A.</w:t>
      </w:r>
      <w:r w:rsidR="00E93183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V.</w:t>
      </w:r>
      <w:r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  <w:r w:rsidR="00E93183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; </w:t>
      </w:r>
      <w:r>
        <w:fldChar w:fldCharType="begin"/>
      </w:r>
      <w:r w:rsidRPr="002D6F2E">
        <w:rPr>
          <w:lang w:val="en-US"/>
          <w:rPrChange w:id="33" w:author="Пользователь" w:date="2020-05-20T21:02:00Z">
            <w:rPr/>
          </w:rPrChange>
        </w:rPr>
        <w:instrText xml:space="preserve"> HYPERLINK "http://proxy.library.spbu.ru:2104/OutboundService.do?SID=D2n1NpwD7TpG4gzCnMr&amp;mode=rrcAuthorRecordService&amp;action=go&amp;product=WOS&amp;lang=ru_RU&amp;daisIds=97069" \o "</w:instrText>
      </w:r>
      <w:r>
        <w:instrText>Найти</w:instrText>
      </w:r>
      <w:r w:rsidRPr="002D6F2E">
        <w:rPr>
          <w:lang w:val="en-US"/>
          <w:rPrChange w:id="34" w:author="Пользователь" w:date="2020-05-20T21:02:00Z">
            <w:rPr/>
          </w:rPrChange>
        </w:rPr>
        <w:instrText xml:space="preserve"> </w:instrText>
      </w:r>
      <w:r>
        <w:instrText>еще</w:instrText>
      </w:r>
      <w:r w:rsidRPr="002D6F2E">
        <w:rPr>
          <w:lang w:val="en-US"/>
          <w:rPrChange w:id="35" w:author="Пользователь" w:date="2020-05-20T21:02:00Z">
            <w:rPr/>
          </w:rPrChange>
        </w:rPr>
        <w:instrText xml:space="preserve"> </w:instrText>
      </w:r>
      <w:r>
        <w:instrText>записи</w:instrText>
      </w:r>
      <w:r w:rsidRPr="002D6F2E">
        <w:rPr>
          <w:lang w:val="en-US"/>
          <w:rPrChange w:id="36" w:author="Пользователь" w:date="2020-05-20T21:02:00Z">
            <w:rPr/>
          </w:rPrChange>
        </w:rPr>
        <w:instrText xml:space="preserve"> </w:instrText>
      </w:r>
      <w:r>
        <w:instrText>для</w:instrText>
      </w:r>
      <w:r w:rsidRPr="002D6F2E">
        <w:rPr>
          <w:lang w:val="en-US"/>
          <w:rPrChange w:id="37" w:author="Пользователь" w:date="2020-05-20T21:02:00Z">
            <w:rPr/>
          </w:rPrChange>
        </w:rPr>
        <w:instrText xml:space="preserve"> </w:instrText>
      </w:r>
      <w:r>
        <w:instrText>этого</w:instrText>
      </w:r>
      <w:r w:rsidRPr="002D6F2E">
        <w:rPr>
          <w:lang w:val="en-US"/>
          <w:rPrChange w:id="38" w:author="Пользователь" w:date="2020-05-20T21:02:00Z">
            <w:rPr/>
          </w:rPrChange>
        </w:rPr>
        <w:instrText xml:space="preserve"> </w:instrText>
      </w:r>
      <w:r>
        <w:instrText>автора</w:instrText>
      </w:r>
      <w:r w:rsidRPr="002D6F2E">
        <w:rPr>
          <w:lang w:val="en-US"/>
          <w:rPrChange w:id="39" w:author="Пользователь" w:date="2020-05-20T21:02:00Z">
            <w:rPr/>
          </w:rPrChange>
        </w:rPr>
        <w:instrText xml:space="preserve">" </w:instrText>
      </w:r>
      <w:r>
        <w:fldChar w:fldCharType="separate"/>
      </w:r>
      <w:r w:rsidR="00E93183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Charykov, N.A</w:t>
      </w:r>
      <w:r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  <w:r w:rsidR="00E93183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.; </w:t>
      </w:r>
      <w:r>
        <w:fldChar w:fldCharType="begin"/>
      </w:r>
      <w:r w:rsidRPr="002D6F2E">
        <w:rPr>
          <w:lang w:val="en-US"/>
          <w:rPrChange w:id="40" w:author="Пользователь" w:date="2020-05-20T21:02:00Z">
            <w:rPr/>
          </w:rPrChange>
        </w:rPr>
        <w:instrText xml:space="preserve"> HYPERLINK "http://proxy.library.spbu.ru:2104/OutboundService.do?SID=D2n1NpwD7TpG4gzCnMr&amp;mode=rrcAuthorRecordService&amp;action=go&amp;product=WOS&amp;lang=ru_RU&amp;daisIds=1369960" \o "</w:instrText>
      </w:r>
      <w:r>
        <w:instrText>Найти</w:instrText>
      </w:r>
      <w:r w:rsidRPr="002D6F2E">
        <w:rPr>
          <w:lang w:val="en-US"/>
          <w:rPrChange w:id="41" w:author="Пользователь" w:date="2020-05-20T21:02:00Z">
            <w:rPr/>
          </w:rPrChange>
        </w:rPr>
        <w:instrText xml:space="preserve"> </w:instrText>
      </w:r>
      <w:r>
        <w:instrText>еще</w:instrText>
      </w:r>
      <w:r w:rsidRPr="002D6F2E">
        <w:rPr>
          <w:lang w:val="en-US"/>
          <w:rPrChange w:id="42" w:author="Пользователь" w:date="2020-05-20T21:02:00Z">
            <w:rPr/>
          </w:rPrChange>
        </w:rPr>
        <w:instrText xml:space="preserve"> </w:instrText>
      </w:r>
      <w:r>
        <w:instrText>записи</w:instrText>
      </w:r>
      <w:r w:rsidRPr="002D6F2E">
        <w:rPr>
          <w:lang w:val="en-US"/>
          <w:rPrChange w:id="43" w:author="Пользователь" w:date="2020-05-20T21:02:00Z">
            <w:rPr/>
          </w:rPrChange>
        </w:rPr>
        <w:instrText xml:space="preserve"> </w:instrText>
      </w:r>
      <w:r>
        <w:instrText>для</w:instrText>
      </w:r>
      <w:r w:rsidRPr="002D6F2E">
        <w:rPr>
          <w:lang w:val="en-US"/>
          <w:rPrChange w:id="44" w:author="Пользователь" w:date="2020-05-20T21:02:00Z">
            <w:rPr/>
          </w:rPrChange>
        </w:rPr>
        <w:instrText xml:space="preserve"> </w:instrText>
      </w:r>
      <w:r>
        <w:instrText>этого</w:instrText>
      </w:r>
      <w:r w:rsidRPr="002D6F2E">
        <w:rPr>
          <w:lang w:val="en-US"/>
          <w:rPrChange w:id="45" w:author="Пользователь" w:date="2020-05-20T21:02:00Z">
            <w:rPr/>
          </w:rPrChange>
        </w:rPr>
        <w:instrText xml:space="preserve"> </w:instrText>
      </w:r>
      <w:r>
        <w:instrText>автора</w:instrText>
      </w:r>
      <w:r w:rsidRPr="002D6F2E">
        <w:rPr>
          <w:lang w:val="en-US"/>
          <w:rPrChange w:id="46" w:author="Пользователь" w:date="2020-05-20T21:02:00Z">
            <w:rPr/>
          </w:rPrChange>
        </w:rPr>
        <w:instrText xml:space="preserve">" </w:instrText>
      </w:r>
      <w:r>
        <w:fldChar w:fldCharType="separate"/>
      </w:r>
      <w:r w:rsidR="00E93183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Loglio, G</w:t>
      </w:r>
      <w:r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  <w:r w:rsidR="00E93183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.; </w:t>
      </w:r>
      <w:r>
        <w:fldChar w:fldCharType="begin"/>
      </w:r>
      <w:r w:rsidRPr="002D6F2E">
        <w:rPr>
          <w:lang w:val="en-US"/>
          <w:rPrChange w:id="47" w:author="Пользователь" w:date="2020-05-20T21:02:00Z">
            <w:rPr/>
          </w:rPrChange>
        </w:rPr>
        <w:instrText xml:space="preserve"> HYPERLINK "http://proxy.library.spbu.ru:2104/OutboundService.do?SID=D2n1NpwD7TpG4gzCnMr&amp;mode=rrcAuthorRecordService&amp;action=go&amp;product=WOS&amp;lang=ru_RU&amp;daisIds=15780" \o "</w:instrText>
      </w:r>
      <w:r>
        <w:instrText>Найти</w:instrText>
      </w:r>
      <w:r w:rsidRPr="002D6F2E">
        <w:rPr>
          <w:lang w:val="en-US"/>
          <w:rPrChange w:id="48" w:author="Пользователь" w:date="2020-05-20T21:02:00Z">
            <w:rPr/>
          </w:rPrChange>
        </w:rPr>
        <w:instrText xml:space="preserve"> </w:instrText>
      </w:r>
      <w:r>
        <w:instrText>еще</w:instrText>
      </w:r>
      <w:r w:rsidRPr="002D6F2E">
        <w:rPr>
          <w:lang w:val="en-US"/>
          <w:rPrChange w:id="49" w:author="Пользователь" w:date="2020-05-20T21:02:00Z">
            <w:rPr/>
          </w:rPrChange>
        </w:rPr>
        <w:instrText xml:space="preserve"> </w:instrText>
      </w:r>
      <w:r>
        <w:instrText>записи</w:instrText>
      </w:r>
      <w:r w:rsidRPr="002D6F2E">
        <w:rPr>
          <w:lang w:val="en-US"/>
          <w:rPrChange w:id="50" w:author="Пользователь" w:date="2020-05-20T21:02:00Z">
            <w:rPr/>
          </w:rPrChange>
        </w:rPr>
        <w:instrText xml:space="preserve"> </w:instrText>
      </w:r>
      <w:r>
        <w:instrText>для</w:instrText>
      </w:r>
      <w:r w:rsidRPr="002D6F2E">
        <w:rPr>
          <w:lang w:val="en-US"/>
          <w:rPrChange w:id="51" w:author="Пользователь" w:date="2020-05-20T21:02:00Z">
            <w:rPr/>
          </w:rPrChange>
        </w:rPr>
        <w:instrText xml:space="preserve"> </w:instrText>
      </w:r>
      <w:r>
        <w:instrText>этого</w:instrText>
      </w:r>
      <w:r w:rsidRPr="002D6F2E">
        <w:rPr>
          <w:lang w:val="en-US"/>
          <w:rPrChange w:id="52" w:author="Пользователь" w:date="2020-05-20T21:02:00Z">
            <w:rPr/>
          </w:rPrChange>
        </w:rPr>
        <w:instrText xml:space="preserve"> </w:instrText>
      </w:r>
      <w:r>
        <w:instrText>автора</w:instrText>
      </w:r>
      <w:r w:rsidRPr="002D6F2E">
        <w:rPr>
          <w:lang w:val="en-US"/>
          <w:rPrChange w:id="53" w:author="Пользователь" w:date="2020-05-20T21:02:00Z">
            <w:rPr/>
          </w:rPrChange>
        </w:rPr>
        <w:instrText xml:space="preserve">" </w:instrText>
      </w:r>
      <w:r>
        <w:fldChar w:fldCharType="separate"/>
      </w:r>
      <w:r w:rsidR="00E93183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Miller, R</w:t>
      </w:r>
      <w:r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  <w:r w:rsidR="00E93183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.; </w:t>
      </w:r>
      <w:r>
        <w:fldChar w:fldCharType="begin"/>
      </w:r>
      <w:r w:rsidRPr="002D6F2E">
        <w:rPr>
          <w:lang w:val="en-US"/>
          <w:rPrChange w:id="54" w:author="Пользователь" w:date="2020-05-20T21:02:00Z">
            <w:rPr/>
          </w:rPrChange>
        </w:rPr>
        <w:instrText xml:space="preserve"> HYPERLINK "http://proxy.library.spbu.ru:2104/OutboundService.do?SID=D2n1NpwD7TpG4gzCnMr&amp;mode=rrcAuthorRecordService&amp;action=go&amp;product=WOS&amp;lang=ru_RU&amp;daisIds=296170" \o "</w:instrText>
      </w:r>
      <w:r>
        <w:instrText>Найти</w:instrText>
      </w:r>
      <w:r w:rsidRPr="002D6F2E">
        <w:rPr>
          <w:lang w:val="en-US"/>
          <w:rPrChange w:id="55" w:author="Пользователь" w:date="2020-05-20T21:02:00Z">
            <w:rPr/>
          </w:rPrChange>
        </w:rPr>
        <w:instrText xml:space="preserve"> </w:instrText>
      </w:r>
      <w:r>
        <w:instrText>еще</w:instrText>
      </w:r>
      <w:r w:rsidRPr="002D6F2E">
        <w:rPr>
          <w:lang w:val="en-US"/>
          <w:rPrChange w:id="56" w:author="Пользователь" w:date="2020-05-20T21:02:00Z">
            <w:rPr/>
          </w:rPrChange>
        </w:rPr>
        <w:instrText xml:space="preserve"> </w:instrText>
      </w:r>
      <w:r>
        <w:instrText>записи</w:instrText>
      </w:r>
      <w:r w:rsidRPr="002D6F2E">
        <w:rPr>
          <w:lang w:val="en-US"/>
          <w:rPrChange w:id="57" w:author="Пользователь" w:date="2020-05-20T21:02:00Z">
            <w:rPr/>
          </w:rPrChange>
        </w:rPr>
        <w:instrText xml:space="preserve"> </w:instrText>
      </w:r>
      <w:r>
        <w:instrText>для</w:instrText>
      </w:r>
      <w:r w:rsidRPr="002D6F2E">
        <w:rPr>
          <w:lang w:val="en-US"/>
          <w:rPrChange w:id="58" w:author="Пользователь" w:date="2020-05-20T21:02:00Z">
            <w:rPr/>
          </w:rPrChange>
        </w:rPr>
        <w:instrText xml:space="preserve"> </w:instrText>
      </w:r>
      <w:r>
        <w:instrText>этого</w:instrText>
      </w:r>
      <w:r w:rsidRPr="002D6F2E">
        <w:rPr>
          <w:lang w:val="en-US"/>
          <w:rPrChange w:id="59" w:author="Пользователь" w:date="2020-05-20T21:02:00Z">
            <w:rPr/>
          </w:rPrChange>
        </w:rPr>
        <w:instrText xml:space="preserve"> </w:instrText>
      </w:r>
      <w:r>
        <w:instrText>автора</w:instrText>
      </w:r>
      <w:r w:rsidRPr="002D6F2E">
        <w:rPr>
          <w:lang w:val="en-US"/>
          <w:rPrChange w:id="60" w:author="Пользователь" w:date="2020-05-20T21:02:00Z">
            <w:rPr/>
          </w:rPrChange>
        </w:rPr>
        <w:instrText xml:space="preserve">" </w:instrText>
      </w:r>
      <w:r>
        <w:fldChar w:fldCharType="separate"/>
      </w:r>
      <w:r w:rsidR="00E93183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Semenov, K.N</w:t>
      </w:r>
      <w:r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  <w:r w:rsidR="008B1125">
        <w:rPr>
          <w:rFonts w:ascii="Times New Roman" w:hAnsi="Times New Roman" w:cs="Times New Roman"/>
          <w:sz w:val="26"/>
          <w:szCs w:val="26"/>
          <w:lang w:val="en-US"/>
        </w:rPr>
        <w:t>.</w:t>
      </w:r>
      <w:r w:rsidR="00E93183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fldChar w:fldCharType="begin"/>
      </w:r>
      <w:r w:rsidRPr="002D6F2E">
        <w:rPr>
          <w:lang w:val="en-US"/>
          <w:rPrChange w:id="61" w:author="Пользователь" w:date="2020-05-20T21:02:00Z">
            <w:rPr/>
          </w:rPrChange>
        </w:rPr>
        <w:instrText xml:space="preserve"> HYPERLINK "http://proxy.library.spbu.ru:2104/full_record.do?product=WOS&amp;search_mode=GeneralSearch&amp;qid=1&amp;SID=D2n1NpwD7TpG4gzCnMr&amp;page=3&amp;doc=27&amp;cacheurlFromRightClick=no" </w:instrText>
      </w:r>
      <w:r>
        <w:fldChar w:fldCharType="separate"/>
      </w:r>
      <w:r w:rsidR="00E93183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 xml:space="preserve">Dynamic surface properties of C-60-arginine and C-60-L-lysine aqueous solutions </w:t>
      </w:r>
      <w:r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  <w:r w:rsidR="00E93183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r>
        <w:fldChar w:fldCharType="begin"/>
      </w:r>
      <w:r w:rsidRPr="002D6F2E">
        <w:rPr>
          <w:lang w:val="en-US"/>
          <w:rPrChange w:id="62" w:author="Пользователь" w:date="2020-05-20T21:02:00Z">
            <w:rPr/>
          </w:rPrChange>
        </w:rPr>
        <w:instrText xml:space="preserve"> HYPERLINK "javascript:;" \o "</w:instrText>
      </w:r>
      <w:r>
        <w:instrText>Просмотреть</w:instrText>
      </w:r>
      <w:r w:rsidRPr="002D6F2E">
        <w:rPr>
          <w:lang w:val="en-US"/>
          <w:rPrChange w:id="63" w:author="Пользователь" w:date="2020-05-20T21:02:00Z">
            <w:rPr/>
          </w:rPrChange>
        </w:rPr>
        <w:instrText xml:space="preserve"> Impact Factor </w:instrText>
      </w:r>
      <w:r>
        <w:instrText>журнала</w:instrText>
      </w:r>
      <w:r w:rsidRPr="002D6F2E">
        <w:rPr>
          <w:lang w:val="en-US"/>
          <w:rPrChange w:id="64" w:author="Пользователь" w:date="2020-05-20T21:02:00Z">
            <w:rPr/>
          </w:rPrChange>
        </w:rPr>
        <w:instrText xml:space="preserve">" </w:instrText>
      </w:r>
      <w:r>
        <w:fldChar w:fldCharType="separate"/>
      </w:r>
      <w:r w:rsidR="008B1125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 xml:space="preserve">Colloids Surf. </w:t>
      </w:r>
      <w:r w:rsidR="00E93183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A</w:t>
      </w:r>
      <w:r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  <w:r w:rsidR="00E93183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2017,</w:t>
      </w:r>
      <w:r w:rsidR="00E93183" w:rsidRPr="0086337E">
        <w:rPr>
          <w:rStyle w:val="label"/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E93183" w:rsidRPr="0086337E">
        <w:rPr>
          <w:rStyle w:val="databold"/>
          <w:rFonts w:ascii="Times New Roman" w:hAnsi="Times New Roman" w:cs="Times New Roman"/>
          <w:sz w:val="26"/>
          <w:szCs w:val="26"/>
          <w:lang w:val="en-US"/>
        </w:rPr>
        <w:t>529, 1</w:t>
      </w:r>
      <w:r w:rsidR="003E438D">
        <w:rPr>
          <w:rStyle w:val="databold"/>
          <w:rFonts w:ascii="Times New Roman" w:hAnsi="Times New Roman" w:cs="Times New Roman"/>
          <w:sz w:val="26"/>
          <w:szCs w:val="26"/>
          <w:lang w:val="en-US"/>
        </w:rPr>
        <w:t>-6</w:t>
      </w:r>
      <w:r w:rsidR="00E93183" w:rsidRPr="0086337E">
        <w:rPr>
          <w:rStyle w:val="databold"/>
          <w:rFonts w:ascii="Times New Roman" w:hAnsi="Times New Roman" w:cs="Times New Roman"/>
          <w:sz w:val="26"/>
          <w:szCs w:val="26"/>
          <w:lang w:val="en-US"/>
        </w:rPr>
        <w:t xml:space="preserve">. </w:t>
      </w:r>
    </w:p>
    <w:p w14:paraId="5000FD3E" w14:textId="62F418E3" w:rsidR="00112BBE" w:rsidRPr="0086337E" w:rsidRDefault="002D6F2E" w:rsidP="0086337E">
      <w:pPr>
        <w:pStyle w:val="afb"/>
        <w:numPr>
          <w:ilvl w:val="0"/>
          <w:numId w:val="7"/>
        </w:numPr>
        <w:spacing w:line="360" w:lineRule="auto"/>
        <w:jc w:val="both"/>
        <w:rPr>
          <w:rStyle w:val="databold"/>
          <w:rFonts w:ascii="Times New Roman" w:hAnsi="Times New Roman" w:cs="Times New Roman"/>
          <w:sz w:val="26"/>
          <w:szCs w:val="26"/>
          <w:lang w:val="en-US"/>
        </w:rPr>
      </w:pPr>
      <w:r>
        <w:fldChar w:fldCharType="begin"/>
      </w:r>
      <w:r w:rsidRPr="002D6F2E">
        <w:rPr>
          <w:lang w:val="en-US"/>
          <w:rPrChange w:id="65" w:author="Пользователь" w:date="2020-05-20T21:02:00Z">
            <w:rPr/>
          </w:rPrChange>
        </w:rPr>
        <w:instrText xml:space="preserve"> HYPERLINK "http://proxy.library.spbu.ru:2104/OutboundService.do?SID=D2n1NpwD7TpG4gzCnMr&amp;mode=rrcAuthorRecordService&amp;action=go&amp;product=WOS&amp;lang=ru_RU&amp;daisIds=242988" \o "</w:instrText>
      </w:r>
      <w:r>
        <w:instrText>Найти</w:instrText>
      </w:r>
      <w:r w:rsidRPr="002D6F2E">
        <w:rPr>
          <w:lang w:val="en-US"/>
          <w:rPrChange w:id="66" w:author="Пользователь" w:date="2020-05-20T21:02:00Z">
            <w:rPr/>
          </w:rPrChange>
        </w:rPr>
        <w:instrText xml:space="preserve"> </w:instrText>
      </w:r>
      <w:r>
        <w:instrText>еще</w:instrText>
      </w:r>
      <w:r w:rsidRPr="002D6F2E">
        <w:rPr>
          <w:lang w:val="en-US"/>
          <w:rPrChange w:id="67" w:author="Пользователь" w:date="2020-05-20T21:02:00Z">
            <w:rPr/>
          </w:rPrChange>
        </w:rPr>
        <w:instrText xml:space="preserve"> </w:instrText>
      </w:r>
      <w:r>
        <w:instrText>записи</w:instrText>
      </w:r>
      <w:r w:rsidRPr="002D6F2E">
        <w:rPr>
          <w:lang w:val="en-US"/>
          <w:rPrChange w:id="68" w:author="Пользователь" w:date="2020-05-20T21:02:00Z">
            <w:rPr/>
          </w:rPrChange>
        </w:rPr>
        <w:instrText xml:space="preserve"> </w:instrText>
      </w:r>
      <w:r>
        <w:instrText>для</w:instrText>
      </w:r>
      <w:r w:rsidRPr="002D6F2E">
        <w:rPr>
          <w:lang w:val="en-US"/>
          <w:rPrChange w:id="69" w:author="Пользователь" w:date="2020-05-20T21:02:00Z">
            <w:rPr/>
          </w:rPrChange>
        </w:rPr>
        <w:instrText xml:space="preserve"> </w:instrText>
      </w:r>
      <w:r>
        <w:instrText>этого</w:instrText>
      </w:r>
      <w:r w:rsidRPr="002D6F2E">
        <w:rPr>
          <w:lang w:val="en-US"/>
          <w:rPrChange w:id="70" w:author="Пользователь" w:date="2020-05-20T21:02:00Z">
            <w:rPr/>
          </w:rPrChange>
        </w:rPr>
        <w:instrText xml:space="preserve"> </w:instrText>
      </w:r>
      <w:r>
        <w:instrText>автора</w:instrText>
      </w:r>
      <w:r w:rsidRPr="002D6F2E">
        <w:rPr>
          <w:lang w:val="en-US"/>
          <w:rPrChange w:id="71" w:author="Пользователь" w:date="2020-05-20T21:02:00Z">
            <w:rPr/>
          </w:rPrChange>
        </w:rPr>
        <w:instrText xml:space="preserve">" </w:instrText>
      </w:r>
      <w:r>
        <w:fldChar w:fldCharType="separate"/>
      </w:r>
      <w:r w:rsidR="00E93183" w:rsidRPr="0086337E">
        <w:rPr>
          <w:rStyle w:val="hithilite"/>
          <w:rFonts w:ascii="Times New Roman" w:hAnsi="Times New Roman" w:cs="Times New Roman"/>
          <w:sz w:val="26"/>
          <w:szCs w:val="26"/>
          <w:lang w:val="en-US"/>
        </w:rPr>
        <w:t>Noskov, B</w:t>
      </w:r>
      <w:r w:rsidR="008B1125">
        <w:rPr>
          <w:rStyle w:val="hithilite"/>
          <w:rFonts w:ascii="Times New Roman" w:hAnsi="Times New Roman" w:cs="Times New Roman"/>
          <w:sz w:val="26"/>
          <w:szCs w:val="26"/>
          <w:lang w:val="en-US"/>
        </w:rPr>
        <w:t>.</w:t>
      </w:r>
      <w:r w:rsidR="00E93183" w:rsidRPr="0086337E">
        <w:rPr>
          <w:rStyle w:val="hithilite"/>
          <w:rFonts w:ascii="Times New Roman" w:hAnsi="Times New Roman" w:cs="Times New Roman"/>
          <w:sz w:val="26"/>
          <w:szCs w:val="26"/>
          <w:lang w:val="en-US"/>
        </w:rPr>
        <w:t>A</w:t>
      </w:r>
      <w:r>
        <w:rPr>
          <w:rStyle w:val="hithilite"/>
          <w:rFonts w:ascii="Times New Roman" w:hAnsi="Times New Roman" w:cs="Times New Roman"/>
          <w:sz w:val="26"/>
          <w:szCs w:val="26"/>
          <w:lang w:val="en-US"/>
        </w:rPr>
        <w:fldChar w:fldCharType="end"/>
      </w:r>
      <w:r w:rsidR="008B1125">
        <w:rPr>
          <w:rStyle w:val="hithilite"/>
          <w:rFonts w:ascii="Times New Roman" w:hAnsi="Times New Roman" w:cs="Times New Roman"/>
          <w:sz w:val="26"/>
          <w:szCs w:val="26"/>
          <w:lang w:val="en-US"/>
        </w:rPr>
        <w:t>.</w:t>
      </w:r>
      <w:r w:rsidR="00E93183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; </w:t>
      </w:r>
      <w:r>
        <w:fldChar w:fldCharType="begin"/>
      </w:r>
      <w:r w:rsidRPr="002D6F2E">
        <w:rPr>
          <w:lang w:val="en-US"/>
          <w:rPrChange w:id="72" w:author="Пользователь" w:date="2020-05-20T21:02:00Z">
            <w:rPr/>
          </w:rPrChange>
        </w:rPr>
        <w:instrText xml:space="preserve"> HYPERLINK "http://proxy.library.spbu.ru:2104/OutboundService.do?SID=D2n1NpwD7TpG4gzCnMr&amp;mode=rrcAuthorRecordService&amp;action=go&amp;product=WOS&amp;lang=ru_RU&amp;daisIds=10917674" \o "</w:instrText>
      </w:r>
      <w:r>
        <w:instrText>Найти</w:instrText>
      </w:r>
      <w:r w:rsidRPr="002D6F2E">
        <w:rPr>
          <w:lang w:val="en-US"/>
          <w:rPrChange w:id="73" w:author="Пользователь" w:date="2020-05-20T21:02:00Z">
            <w:rPr/>
          </w:rPrChange>
        </w:rPr>
        <w:instrText xml:space="preserve"> </w:instrText>
      </w:r>
      <w:r>
        <w:instrText>еще</w:instrText>
      </w:r>
      <w:r w:rsidRPr="002D6F2E">
        <w:rPr>
          <w:lang w:val="en-US"/>
          <w:rPrChange w:id="74" w:author="Пользователь" w:date="2020-05-20T21:02:00Z">
            <w:rPr/>
          </w:rPrChange>
        </w:rPr>
        <w:instrText xml:space="preserve"> </w:instrText>
      </w:r>
      <w:r>
        <w:instrText>записи</w:instrText>
      </w:r>
      <w:r w:rsidRPr="002D6F2E">
        <w:rPr>
          <w:lang w:val="en-US"/>
          <w:rPrChange w:id="75" w:author="Пользователь" w:date="2020-05-20T21:02:00Z">
            <w:rPr/>
          </w:rPrChange>
        </w:rPr>
        <w:instrText xml:space="preserve"> </w:instrText>
      </w:r>
      <w:r>
        <w:instrText>для</w:instrText>
      </w:r>
      <w:r w:rsidRPr="002D6F2E">
        <w:rPr>
          <w:lang w:val="en-US"/>
          <w:rPrChange w:id="76" w:author="Пользователь" w:date="2020-05-20T21:02:00Z">
            <w:rPr/>
          </w:rPrChange>
        </w:rPr>
        <w:instrText xml:space="preserve"> </w:instrText>
      </w:r>
      <w:r>
        <w:instrText>этого</w:instrText>
      </w:r>
      <w:r w:rsidRPr="002D6F2E">
        <w:rPr>
          <w:lang w:val="en-US"/>
          <w:rPrChange w:id="77" w:author="Пользователь" w:date="2020-05-20T21:02:00Z">
            <w:rPr/>
          </w:rPrChange>
        </w:rPr>
        <w:instrText xml:space="preserve"> </w:instrText>
      </w:r>
      <w:r>
        <w:instrText>автора</w:instrText>
      </w:r>
      <w:r w:rsidRPr="002D6F2E">
        <w:rPr>
          <w:lang w:val="en-US"/>
          <w:rPrChange w:id="78" w:author="Пользователь" w:date="2020-05-20T21:02:00Z">
            <w:rPr/>
          </w:rPrChange>
        </w:rPr>
        <w:instrText xml:space="preserve">" </w:instrText>
      </w:r>
      <w:r>
        <w:fldChar w:fldCharType="separate"/>
      </w:r>
      <w:r w:rsidR="00E93183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Timoshen, K</w:t>
      </w:r>
      <w:r w:rsidR="008B1125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.</w:t>
      </w:r>
      <w:r w:rsidR="00E93183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A</w:t>
      </w:r>
      <w:r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  <w:r w:rsidR="008B1125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.</w:t>
      </w:r>
      <w:r w:rsidR="00E93183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; </w:t>
      </w:r>
      <w:r>
        <w:fldChar w:fldCharType="begin"/>
      </w:r>
      <w:r w:rsidRPr="002D6F2E">
        <w:rPr>
          <w:lang w:val="en-US"/>
          <w:rPrChange w:id="79" w:author="Пользователь" w:date="2020-05-20T21:02:00Z">
            <w:rPr/>
          </w:rPrChange>
        </w:rPr>
        <w:instrText xml:space="preserve"> HYPERLINK "http://proxy.library.spbu.ru:2104/OutboundService.do?SID=D2n1NpwD7TpG4gzCnMr&amp;mode=rrcAuthorRecordService&amp;action=go&amp;product=WOS&amp;lang=ru_RU&amp;daisIds=1890937" \o "</w:instrText>
      </w:r>
      <w:r>
        <w:instrText>Найти</w:instrText>
      </w:r>
      <w:r w:rsidRPr="002D6F2E">
        <w:rPr>
          <w:lang w:val="en-US"/>
          <w:rPrChange w:id="80" w:author="Пользователь" w:date="2020-05-20T21:02:00Z">
            <w:rPr/>
          </w:rPrChange>
        </w:rPr>
        <w:instrText xml:space="preserve"> </w:instrText>
      </w:r>
      <w:r>
        <w:instrText>еще</w:instrText>
      </w:r>
      <w:r w:rsidRPr="002D6F2E">
        <w:rPr>
          <w:lang w:val="en-US"/>
          <w:rPrChange w:id="81" w:author="Пользователь" w:date="2020-05-20T21:02:00Z">
            <w:rPr/>
          </w:rPrChange>
        </w:rPr>
        <w:instrText xml:space="preserve"> </w:instrText>
      </w:r>
      <w:r>
        <w:instrText>записи</w:instrText>
      </w:r>
      <w:r w:rsidRPr="002D6F2E">
        <w:rPr>
          <w:lang w:val="en-US"/>
          <w:rPrChange w:id="82" w:author="Пользователь" w:date="2020-05-20T21:02:00Z">
            <w:rPr/>
          </w:rPrChange>
        </w:rPr>
        <w:instrText xml:space="preserve"> </w:instrText>
      </w:r>
      <w:r>
        <w:instrText>для</w:instrText>
      </w:r>
      <w:r w:rsidRPr="002D6F2E">
        <w:rPr>
          <w:lang w:val="en-US"/>
          <w:rPrChange w:id="83" w:author="Пользователь" w:date="2020-05-20T21:02:00Z">
            <w:rPr/>
          </w:rPrChange>
        </w:rPr>
        <w:instrText xml:space="preserve"> </w:instrText>
      </w:r>
      <w:r>
        <w:instrText>этого</w:instrText>
      </w:r>
      <w:r w:rsidRPr="002D6F2E">
        <w:rPr>
          <w:lang w:val="en-US"/>
          <w:rPrChange w:id="84" w:author="Пользователь" w:date="2020-05-20T21:02:00Z">
            <w:rPr/>
          </w:rPrChange>
        </w:rPr>
        <w:instrText xml:space="preserve"> </w:instrText>
      </w:r>
      <w:r>
        <w:instrText>автора</w:instrText>
      </w:r>
      <w:r w:rsidRPr="002D6F2E">
        <w:rPr>
          <w:lang w:val="en-US"/>
          <w:rPrChange w:id="85" w:author="Пользователь" w:date="2020-05-20T21:02:00Z">
            <w:rPr/>
          </w:rPrChange>
        </w:rPr>
        <w:instrText xml:space="preserve">" </w:instrText>
      </w:r>
      <w:r>
        <w:fldChar w:fldCharType="separate"/>
      </w:r>
      <w:r w:rsidR="00E93183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Akentiev, A</w:t>
      </w:r>
      <w:r w:rsidR="008B1125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.</w:t>
      </w:r>
      <w:r w:rsidR="00E93183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V</w:t>
      </w:r>
      <w:r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  <w:r w:rsidR="008B1125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.</w:t>
      </w:r>
      <w:r w:rsidR="00E93183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; </w:t>
      </w:r>
      <w:r>
        <w:fldChar w:fldCharType="begin"/>
      </w:r>
      <w:r w:rsidRPr="002D6F2E">
        <w:rPr>
          <w:lang w:val="en-US"/>
          <w:rPrChange w:id="86" w:author="Пользователь" w:date="2020-05-20T21:02:00Z">
            <w:rPr/>
          </w:rPrChange>
        </w:rPr>
        <w:instrText xml:space="preserve"> HYPERLINK "http://proxy.library.spbu.ru:2104/OutboundService.do?SID=D2n1NpwD7TpG4gzCnMr&amp;mode=rrcAuthorRecordService&amp;action=go&amp;product=WOS&amp;lang=ru_RU&amp;daisIds=17608172" \o "</w:instrText>
      </w:r>
      <w:r>
        <w:instrText>Найти</w:instrText>
      </w:r>
      <w:r w:rsidRPr="002D6F2E">
        <w:rPr>
          <w:lang w:val="en-US"/>
          <w:rPrChange w:id="87" w:author="Пользователь" w:date="2020-05-20T21:02:00Z">
            <w:rPr/>
          </w:rPrChange>
        </w:rPr>
        <w:instrText xml:space="preserve"> </w:instrText>
      </w:r>
      <w:r>
        <w:instrText>еще</w:instrText>
      </w:r>
      <w:r w:rsidRPr="002D6F2E">
        <w:rPr>
          <w:lang w:val="en-US"/>
          <w:rPrChange w:id="88" w:author="Пользователь" w:date="2020-05-20T21:02:00Z">
            <w:rPr/>
          </w:rPrChange>
        </w:rPr>
        <w:instrText xml:space="preserve"> </w:instrText>
      </w:r>
      <w:r>
        <w:instrText>записи</w:instrText>
      </w:r>
      <w:r w:rsidRPr="002D6F2E">
        <w:rPr>
          <w:lang w:val="en-US"/>
          <w:rPrChange w:id="89" w:author="Пользователь" w:date="2020-05-20T21:02:00Z">
            <w:rPr/>
          </w:rPrChange>
        </w:rPr>
        <w:instrText xml:space="preserve"> </w:instrText>
      </w:r>
      <w:r>
        <w:instrText>для</w:instrText>
      </w:r>
      <w:r w:rsidRPr="002D6F2E">
        <w:rPr>
          <w:lang w:val="en-US"/>
          <w:rPrChange w:id="90" w:author="Пользователь" w:date="2020-05-20T21:02:00Z">
            <w:rPr/>
          </w:rPrChange>
        </w:rPr>
        <w:instrText xml:space="preserve"> </w:instrText>
      </w:r>
      <w:r>
        <w:instrText>этого</w:instrText>
      </w:r>
      <w:r w:rsidRPr="002D6F2E">
        <w:rPr>
          <w:lang w:val="en-US"/>
          <w:rPrChange w:id="91" w:author="Пользователь" w:date="2020-05-20T21:02:00Z">
            <w:rPr/>
          </w:rPrChange>
        </w:rPr>
        <w:instrText xml:space="preserve"> </w:instrText>
      </w:r>
      <w:r>
        <w:instrText>автора</w:instrText>
      </w:r>
      <w:r w:rsidRPr="002D6F2E">
        <w:rPr>
          <w:lang w:val="en-US"/>
          <w:rPrChange w:id="92" w:author="Пользователь" w:date="2020-05-20T21:02:00Z">
            <w:rPr/>
          </w:rPrChange>
        </w:rPr>
        <w:instrText xml:space="preserve">" </w:instrText>
      </w:r>
      <w:r>
        <w:fldChar w:fldCharType="separate"/>
      </w:r>
      <w:r w:rsidR="00E93183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Chirkov, N</w:t>
      </w:r>
      <w:r w:rsidR="008B1125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.</w:t>
      </w:r>
      <w:r w:rsidR="00E93183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S</w:t>
      </w:r>
      <w:r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  <w:r w:rsidR="008B1125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.</w:t>
      </w:r>
      <w:r w:rsidR="00E93183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; </w:t>
      </w:r>
      <w:r>
        <w:fldChar w:fldCharType="begin"/>
      </w:r>
      <w:r w:rsidRPr="002D6F2E">
        <w:rPr>
          <w:lang w:val="en-US"/>
          <w:rPrChange w:id="93" w:author="Пользователь" w:date="2020-05-20T21:02:00Z">
            <w:rPr/>
          </w:rPrChange>
        </w:rPr>
        <w:instrText xml:space="preserve"> HYPERLINK "http://proxy.library.spbu.ru:2104/OutboundService.do?SID=D2n1NpwD7TpG4gzCnMr&amp;mode=rrcAuthorRecordService&amp;action=go&amp;product=WOS&amp;lang=ru_RU&amp;daisIds=19298713" \o "</w:instrText>
      </w:r>
      <w:r>
        <w:instrText>Найти</w:instrText>
      </w:r>
      <w:r w:rsidRPr="002D6F2E">
        <w:rPr>
          <w:lang w:val="en-US"/>
          <w:rPrChange w:id="94" w:author="Пользователь" w:date="2020-05-20T21:02:00Z">
            <w:rPr/>
          </w:rPrChange>
        </w:rPr>
        <w:instrText xml:space="preserve"> </w:instrText>
      </w:r>
      <w:r>
        <w:instrText>еще</w:instrText>
      </w:r>
      <w:r w:rsidRPr="002D6F2E">
        <w:rPr>
          <w:lang w:val="en-US"/>
          <w:rPrChange w:id="95" w:author="Пользователь" w:date="2020-05-20T21:02:00Z">
            <w:rPr/>
          </w:rPrChange>
        </w:rPr>
        <w:instrText xml:space="preserve"> </w:instrText>
      </w:r>
      <w:r>
        <w:instrText>записи</w:instrText>
      </w:r>
      <w:r w:rsidRPr="002D6F2E">
        <w:rPr>
          <w:lang w:val="en-US"/>
          <w:rPrChange w:id="96" w:author="Пользователь" w:date="2020-05-20T21:02:00Z">
            <w:rPr/>
          </w:rPrChange>
        </w:rPr>
        <w:instrText xml:space="preserve"> </w:instrText>
      </w:r>
      <w:r>
        <w:instrText>для</w:instrText>
      </w:r>
      <w:r w:rsidRPr="002D6F2E">
        <w:rPr>
          <w:lang w:val="en-US"/>
          <w:rPrChange w:id="97" w:author="Пользователь" w:date="2020-05-20T21:02:00Z">
            <w:rPr/>
          </w:rPrChange>
        </w:rPr>
        <w:instrText xml:space="preserve"> </w:instrText>
      </w:r>
      <w:r>
        <w:instrText>этого</w:instrText>
      </w:r>
      <w:r w:rsidRPr="002D6F2E">
        <w:rPr>
          <w:lang w:val="en-US"/>
          <w:rPrChange w:id="98" w:author="Пользователь" w:date="2020-05-20T21:02:00Z">
            <w:rPr/>
          </w:rPrChange>
        </w:rPr>
        <w:instrText xml:space="preserve"> </w:instrText>
      </w:r>
      <w:r>
        <w:instrText>автора</w:instrText>
      </w:r>
      <w:r w:rsidRPr="002D6F2E">
        <w:rPr>
          <w:lang w:val="en-US"/>
          <w:rPrChange w:id="99" w:author="Пользователь" w:date="2020-05-20T21:02:00Z">
            <w:rPr/>
          </w:rPrChange>
        </w:rPr>
        <w:instrText xml:space="preserve">" </w:instrText>
      </w:r>
      <w:r>
        <w:fldChar w:fldCharType="separate"/>
      </w:r>
      <w:r w:rsidR="00E93183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Dubovsky, I</w:t>
      </w:r>
      <w:r w:rsidR="008B1125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.</w:t>
      </w:r>
      <w:r w:rsidR="00E93183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M</w:t>
      </w:r>
      <w:r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  <w:r w:rsidR="008B1125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.</w:t>
      </w:r>
      <w:r w:rsidR="00E93183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; </w:t>
      </w:r>
      <w:r>
        <w:fldChar w:fldCharType="begin"/>
      </w:r>
      <w:r w:rsidRPr="002D6F2E">
        <w:rPr>
          <w:lang w:val="en-US"/>
          <w:rPrChange w:id="100" w:author="Пользователь" w:date="2020-05-20T21:02:00Z">
            <w:rPr/>
          </w:rPrChange>
        </w:rPr>
        <w:instrText xml:space="preserve"> HYPERLINK "http://proxy.library.spbu.ru:2104/OutboundService.do?SID=D2n1NpwD7TpG4gzCnMr&amp;mode=rrcAuthorRecordService&amp;action=go&amp;product=WOS&amp;lang=ru_RU&amp;daisIds=31806001" \o "</w:instrText>
      </w:r>
      <w:r>
        <w:instrText>Найти</w:instrText>
      </w:r>
      <w:r w:rsidRPr="002D6F2E">
        <w:rPr>
          <w:lang w:val="en-US"/>
          <w:rPrChange w:id="101" w:author="Пользователь" w:date="2020-05-20T21:02:00Z">
            <w:rPr/>
          </w:rPrChange>
        </w:rPr>
        <w:instrText xml:space="preserve"> </w:instrText>
      </w:r>
      <w:r>
        <w:instrText>еще</w:instrText>
      </w:r>
      <w:r w:rsidRPr="002D6F2E">
        <w:rPr>
          <w:lang w:val="en-US"/>
          <w:rPrChange w:id="102" w:author="Пользователь" w:date="2020-05-20T21:02:00Z">
            <w:rPr/>
          </w:rPrChange>
        </w:rPr>
        <w:instrText xml:space="preserve"> </w:instrText>
      </w:r>
      <w:r>
        <w:instrText>записи</w:instrText>
      </w:r>
      <w:r w:rsidRPr="002D6F2E">
        <w:rPr>
          <w:lang w:val="en-US"/>
          <w:rPrChange w:id="103" w:author="Пользователь" w:date="2020-05-20T21:02:00Z">
            <w:rPr/>
          </w:rPrChange>
        </w:rPr>
        <w:instrText xml:space="preserve"> </w:instrText>
      </w:r>
      <w:r>
        <w:instrText>для</w:instrText>
      </w:r>
      <w:r w:rsidRPr="002D6F2E">
        <w:rPr>
          <w:lang w:val="en-US"/>
          <w:rPrChange w:id="104" w:author="Пользователь" w:date="2020-05-20T21:02:00Z">
            <w:rPr/>
          </w:rPrChange>
        </w:rPr>
        <w:instrText xml:space="preserve"> </w:instrText>
      </w:r>
      <w:r>
        <w:instrText>этого</w:instrText>
      </w:r>
      <w:r w:rsidRPr="002D6F2E">
        <w:rPr>
          <w:lang w:val="en-US"/>
          <w:rPrChange w:id="105" w:author="Пользователь" w:date="2020-05-20T21:02:00Z">
            <w:rPr/>
          </w:rPrChange>
        </w:rPr>
        <w:instrText xml:space="preserve"> </w:instrText>
      </w:r>
      <w:r>
        <w:instrText>автора</w:instrText>
      </w:r>
      <w:r w:rsidRPr="002D6F2E">
        <w:rPr>
          <w:lang w:val="en-US"/>
          <w:rPrChange w:id="106" w:author="Пользователь" w:date="2020-05-20T21:02:00Z">
            <w:rPr/>
          </w:rPrChange>
        </w:rPr>
        <w:instrText xml:space="preserve">" </w:instrText>
      </w:r>
      <w:r>
        <w:fldChar w:fldCharType="separate"/>
      </w:r>
      <w:r w:rsidR="00E93183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Lebedev, V</w:t>
      </w:r>
      <w:r w:rsidR="008B1125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.</w:t>
      </w:r>
      <w:r w:rsidR="00E93183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T</w:t>
      </w:r>
      <w:r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  <w:r w:rsidR="008B1125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.</w:t>
      </w:r>
      <w:r w:rsidR="00E93183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; </w:t>
      </w:r>
      <w:r>
        <w:fldChar w:fldCharType="begin"/>
      </w:r>
      <w:r w:rsidRPr="002D6F2E">
        <w:rPr>
          <w:lang w:val="en-US"/>
          <w:rPrChange w:id="107" w:author="Пользователь" w:date="2020-05-20T21:02:00Z">
            <w:rPr/>
          </w:rPrChange>
        </w:rPr>
        <w:instrText xml:space="preserve"> HYPERLINK "http://proxy.library.spbu.ru:2104/OutboundService.do?SID=D2n1NpwD7TpG4gzCnMr&amp;mode=rrcAuthorRecordService&amp;action=go&amp;product=WOS&amp;lang=ru_RU&amp;daisIds=176809" \o "</w:instrText>
      </w:r>
      <w:r>
        <w:instrText>Найти</w:instrText>
      </w:r>
      <w:r w:rsidRPr="002D6F2E">
        <w:rPr>
          <w:lang w:val="en-US"/>
          <w:rPrChange w:id="108" w:author="Пользователь" w:date="2020-05-20T21:02:00Z">
            <w:rPr/>
          </w:rPrChange>
        </w:rPr>
        <w:instrText xml:space="preserve"> </w:instrText>
      </w:r>
      <w:r>
        <w:instrText>еще</w:instrText>
      </w:r>
      <w:r w:rsidRPr="002D6F2E">
        <w:rPr>
          <w:lang w:val="en-US"/>
          <w:rPrChange w:id="109" w:author="Пользователь" w:date="2020-05-20T21:02:00Z">
            <w:rPr/>
          </w:rPrChange>
        </w:rPr>
        <w:instrText xml:space="preserve"> </w:instrText>
      </w:r>
      <w:r>
        <w:instrText>записи</w:instrText>
      </w:r>
      <w:r w:rsidRPr="002D6F2E">
        <w:rPr>
          <w:lang w:val="en-US"/>
          <w:rPrChange w:id="110" w:author="Пользователь" w:date="2020-05-20T21:02:00Z">
            <w:rPr/>
          </w:rPrChange>
        </w:rPr>
        <w:instrText xml:space="preserve"> </w:instrText>
      </w:r>
      <w:r>
        <w:instrText>для</w:instrText>
      </w:r>
      <w:r w:rsidRPr="002D6F2E">
        <w:rPr>
          <w:lang w:val="en-US"/>
          <w:rPrChange w:id="111" w:author="Пользователь" w:date="2020-05-20T21:02:00Z">
            <w:rPr/>
          </w:rPrChange>
        </w:rPr>
        <w:instrText xml:space="preserve"> </w:instrText>
      </w:r>
      <w:r>
        <w:instrText>этого</w:instrText>
      </w:r>
      <w:r w:rsidRPr="002D6F2E">
        <w:rPr>
          <w:lang w:val="en-US"/>
          <w:rPrChange w:id="112" w:author="Пользователь" w:date="2020-05-20T21:02:00Z">
            <w:rPr/>
          </w:rPrChange>
        </w:rPr>
        <w:instrText xml:space="preserve"> </w:instrText>
      </w:r>
      <w:r>
        <w:instrText>автора</w:instrText>
      </w:r>
      <w:r w:rsidRPr="002D6F2E">
        <w:rPr>
          <w:lang w:val="en-US"/>
          <w:rPrChange w:id="113" w:author="Пользователь" w:date="2020-05-20T21:02:00Z">
            <w:rPr/>
          </w:rPrChange>
        </w:rPr>
        <w:instrText xml:space="preserve">" </w:instrText>
      </w:r>
      <w:r>
        <w:fldChar w:fldCharType="separate"/>
      </w:r>
      <w:r w:rsidR="00E93183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Lin, S</w:t>
      </w:r>
      <w:r w:rsidR="008B1125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.</w:t>
      </w:r>
      <w:r w:rsidR="00E93183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Y</w:t>
      </w:r>
      <w:r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  <w:r w:rsidR="008B1125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.</w:t>
      </w:r>
      <w:r w:rsidR="00E93183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; </w:t>
      </w:r>
      <w:r>
        <w:fldChar w:fldCharType="begin"/>
      </w:r>
      <w:r w:rsidRPr="002D6F2E">
        <w:rPr>
          <w:lang w:val="en-US"/>
          <w:rPrChange w:id="114" w:author="Пользователь" w:date="2020-05-20T21:02:00Z">
            <w:rPr/>
          </w:rPrChange>
        </w:rPr>
        <w:instrText xml:space="preserve"> HYPERLINK "http://proxy.library.spbu.ru:2104/OutboundService.do?SID=D2n1NpwD7TpG4gzCnMr&amp;mode=rrcAuthorRecordService&amp;action=go&amp;product=WOS&amp;lang=ru_RU&amp;daisIds=1369960" \o "</w:instrText>
      </w:r>
      <w:r>
        <w:instrText>Найти</w:instrText>
      </w:r>
      <w:r w:rsidRPr="002D6F2E">
        <w:rPr>
          <w:lang w:val="en-US"/>
          <w:rPrChange w:id="115" w:author="Пользователь" w:date="2020-05-20T21:02:00Z">
            <w:rPr/>
          </w:rPrChange>
        </w:rPr>
        <w:instrText xml:space="preserve"> </w:instrText>
      </w:r>
      <w:r>
        <w:instrText>еще</w:instrText>
      </w:r>
      <w:r w:rsidRPr="002D6F2E">
        <w:rPr>
          <w:lang w:val="en-US"/>
          <w:rPrChange w:id="116" w:author="Пользователь" w:date="2020-05-20T21:02:00Z">
            <w:rPr/>
          </w:rPrChange>
        </w:rPr>
        <w:instrText xml:space="preserve"> </w:instrText>
      </w:r>
      <w:r>
        <w:instrText>записи</w:instrText>
      </w:r>
      <w:r w:rsidRPr="002D6F2E">
        <w:rPr>
          <w:lang w:val="en-US"/>
          <w:rPrChange w:id="117" w:author="Пользователь" w:date="2020-05-20T21:02:00Z">
            <w:rPr/>
          </w:rPrChange>
        </w:rPr>
        <w:instrText xml:space="preserve"> </w:instrText>
      </w:r>
      <w:r>
        <w:instrText>для</w:instrText>
      </w:r>
      <w:r w:rsidRPr="002D6F2E">
        <w:rPr>
          <w:lang w:val="en-US"/>
          <w:rPrChange w:id="118" w:author="Пользователь" w:date="2020-05-20T21:02:00Z">
            <w:rPr/>
          </w:rPrChange>
        </w:rPr>
        <w:instrText xml:space="preserve"> </w:instrText>
      </w:r>
      <w:r>
        <w:instrText>этого</w:instrText>
      </w:r>
      <w:r w:rsidRPr="002D6F2E">
        <w:rPr>
          <w:lang w:val="en-US"/>
          <w:rPrChange w:id="119" w:author="Пользователь" w:date="2020-05-20T21:02:00Z">
            <w:rPr/>
          </w:rPrChange>
        </w:rPr>
        <w:instrText xml:space="preserve"> </w:instrText>
      </w:r>
      <w:r>
        <w:instrText>автора</w:instrText>
      </w:r>
      <w:r w:rsidRPr="002D6F2E">
        <w:rPr>
          <w:lang w:val="en-US"/>
          <w:rPrChange w:id="120" w:author="Пользователь" w:date="2020-05-20T21:02:00Z">
            <w:rPr/>
          </w:rPrChange>
        </w:rPr>
        <w:instrText xml:space="preserve">" </w:instrText>
      </w:r>
      <w:r>
        <w:fldChar w:fldCharType="separate"/>
      </w:r>
      <w:r w:rsidR="00E93183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Loglio, G</w:t>
      </w:r>
      <w:r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  <w:r w:rsidR="008B1125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.</w:t>
      </w:r>
      <w:r w:rsidR="00E93183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; </w:t>
      </w:r>
      <w:r>
        <w:fldChar w:fldCharType="begin"/>
      </w:r>
      <w:r w:rsidRPr="002D6F2E">
        <w:rPr>
          <w:lang w:val="en-US"/>
          <w:rPrChange w:id="121" w:author="Пользователь" w:date="2020-05-20T21:02:00Z">
            <w:rPr/>
          </w:rPrChange>
        </w:rPr>
        <w:instrText xml:space="preserve"> HYPERLINK "http://proxy.library.spbu.ru:2104/OutboundService.do?SID=D2n1NpwD7TpG4gzCnMr&amp;mode=rrcAuthorRecordService&amp;action=go&amp;product=WOS&amp;lang=ru_RU&amp;daisIds=15780" \o "</w:instrText>
      </w:r>
      <w:r>
        <w:instrText>Найти</w:instrText>
      </w:r>
      <w:r w:rsidRPr="002D6F2E">
        <w:rPr>
          <w:lang w:val="en-US"/>
          <w:rPrChange w:id="122" w:author="Пользователь" w:date="2020-05-20T21:02:00Z">
            <w:rPr/>
          </w:rPrChange>
        </w:rPr>
        <w:instrText xml:space="preserve"> </w:instrText>
      </w:r>
      <w:r>
        <w:instrText>еще</w:instrText>
      </w:r>
      <w:r w:rsidRPr="002D6F2E">
        <w:rPr>
          <w:lang w:val="en-US"/>
          <w:rPrChange w:id="123" w:author="Пользователь" w:date="2020-05-20T21:02:00Z">
            <w:rPr/>
          </w:rPrChange>
        </w:rPr>
        <w:instrText xml:space="preserve"> </w:instrText>
      </w:r>
      <w:r>
        <w:instrText>записи</w:instrText>
      </w:r>
      <w:r w:rsidRPr="002D6F2E">
        <w:rPr>
          <w:lang w:val="en-US"/>
          <w:rPrChange w:id="124" w:author="Пользователь" w:date="2020-05-20T21:02:00Z">
            <w:rPr/>
          </w:rPrChange>
        </w:rPr>
        <w:instrText xml:space="preserve"> </w:instrText>
      </w:r>
      <w:r>
        <w:instrText>для</w:instrText>
      </w:r>
      <w:r w:rsidRPr="002D6F2E">
        <w:rPr>
          <w:lang w:val="en-US"/>
          <w:rPrChange w:id="125" w:author="Пользователь" w:date="2020-05-20T21:02:00Z">
            <w:rPr/>
          </w:rPrChange>
        </w:rPr>
        <w:instrText xml:space="preserve"> </w:instrText>
      </w:r>
      <w:r>
        <w:instrText>этого</w:instrText>
      </w:r>
      <w:r w:rsidRPr="002D6F2E">
        <w:rPr>
          <w:lang w:val="en-US"/>
          <w:rPrChange w:id="126" w:author="Пользователь" w:date="2020-05-20T21:02:00Z">
            <w:rPr/>
          </w:rPrChange>
        </w:rPr>
        <w:instrText xml:space="preserve"> </w:instrText>
      </w:r>
      <w:r>
        <w:instrText>автора</w:instrText>
      </w:r>
      <w:r w:rsidRPr="002D6F2E">
        <w:rPr>
          <w:lang w:val="en-US"/>
          <w:rPrChange w:id="127" w:author="Пользователь" w:date="2020-05-20T21:02:00Z">
            <w:rPr/>
          </w:rPrChange>
        </w:rPr>
        <w:instrText xml:space="preserve">" </w:instrText>
      </w:r>
      <w:r>
        <w:fldChar w:fldCharType="separate"/>
      </w:r>
      <w:r w:rsidR="00E93183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Miller, R</w:t>
      </w:r>
      <w:r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  <w:r w:rsidR="008B1125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.</w:t>
      </w:r>
      <w:r w:rsidR="00E93183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; </w:t>
      </w:r>
      <w:r>
        <w:fldChar w:fldCharType="begin"/>
      </w:r>
      <w:r w:rsidRPr="002D6F2E">
        <w:rPr>
          <w:lang w:val="en-US"/>
          <w:rPrChange w:id="128" w:author="Пользователь" w:date="2020-05-20T21:02:00Z">
            <w:rPr/>
          </w:rPrChange>
        </w:rPr>
        <w:instrText xml:space="preserve"> HYPERLINK "http://proxy.library.spbu.ru:2104/OutboundService.do?SID=D2n1NpwD7TpG4gzCnMr&amp;mode=rrcAuthorRecordService&amp;action=go&amp;product=WOS&amp;lang=ru_RU&amp;daisIds=29787962" \o "</w:instrText>
      </w:r>
      <w:r>
        <w:instrText>Найти</w:instrText>
      </w:r>
      <w:r w:rsidRPr="002D6F2E">
        <w:rPr>
          <w:lang w:val="en-US"/>
          <w:rPrChange w:id="129" w:author="Пользователь" w:date="2020-05-20T21:02:00Z">
            <w:rPr/>
          </w:rPrChange>
        </w:rPr>
        <w:instrText xml:space="preserve"> </w:instrText>
      </w:r>
      <w:r>
        <w:instrText>еще</w:instrText>
      </w:r>
      <w:r w:rsidRPr="002D6F2E">
        <w:rPr>
          <w:lang w:val="en-US"/>
          <w:rPrChange w:id="130" w:author="Пользователь" w:date="2020-05-20T21:02:00Z">
            <w:rPr/>
          </w:rPrChange>
        </w:rPr>
        <w:instrText xml:space="preserve"> </w:instrText>
      </w:r>
      <w:r>
        <w:instrText>записи</w:instrText>
      </w:r>
      <w:r w:rsidRPr="002D6F2E">
        <w:rPr>
          <w:lang w:val="en-US"/>
          <w:rPrChange w:id="131" w:author="Пользователь" w:date="2020-05-20T21:02:00Z">
            <w:rPr/>
          </w:rPrChange>
        </w:rPr>
        <w:instrText xml:space="preserve"> </w:instrText>
      </w:r>
      <w:r>
        <w:instrText>для</w:instrText>
      </w:r>
      <w:r w:rsidRPr="002D6F2E">
        <w:rPr>
          <w:lang w:val="en-US"/>
          <w:rPrChange w:id="132" w:author="Пользователь" w:date="2020-05-20T21:02:00Z">
            <w:rPr/>
          </w:rPrChange>
        </w:rPr>
        <w:instrText xml:space="preserve"> </w:instrText>
      </w:r>
      <w:r>
        <w:instrText>этого</w:instrText>
      </w:r>
      <w:r w:rsidRPr="002D6F2E">
        <w:rPr>
          <w:lang w:val="en-US"/>
          <w:rPrChange w:id="133" w:author="Пользователь" w:date="2020-05-20T21:02:00Z">
            <w:rPr/>
          </w:rPrChange>
        </w:rPr>
        <w:instrText xml:space="preserve"> </w:instrText>
      </w:r>
      <w:r>
        <w:instrText>автора</w:instrText>
      </w:r>
      <w:r w:rsidRPr="002D6F2E">
        <w:rPr>
          <w:lang w:val="en-US"/>
          <w:rPrChange w:id="134" w:author="Пользователь" w:date="2020-05-20T21:02:00Z">
            <w:rPr/>
          </w:rPrChange>
        </w:rPr>
        <w:instrText xml:space="preserve">" </w:instrText>
      </w:r>
      <w:r>
        <w:fldChar w:fldCharType="separate"/>
      </w:r>
      <w:r w:rsidR="00E93183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Sedov, V</w:t>
      </w:r>
      <w:r w:rsidR="008B1125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.</w:t>
      </w:r>
      <w:r w:rsidR="00E93183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P</w:t>
      </w:r>
      <w:r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  <w:r w:rsidR="008B1125">
        <w:rPr>
          <w:rFonts w:ascii="Times New Roman" w:hAnsi="Times New Roman" w:cs="Times New Roman"/>
          <w:sz w:val="26"/>
          <w:szCs w:val="26"/>
          <w:lang w:val="en-US"/>
        </w:rPr>
        <w:t>. Dynamic Surface Properties</w:t>
      </w:r>
      <w:hyperlink r:id="rId53" w:history="1">
        <w:r w:rsidR="00E93183" w:rsidRPr="0086337E">
          <w:rPr>
            <w:rStyle w:val="af9"/>
            <w:rFonts w:ascii="Times New Roman" w:hAnsi="Times New Roman" w:cs="Times New Roman"/>
            <w:color w:val="auto"/>
            <w:sz w:val="26"/>
            <w:szCs w:val="26"/>
            <w:u w:val="none"/>
            <w:lang w:val="en-US"/>
          </w:rPr>
          <w:t xml:space="preserve"> of Fullerenol Solutions</w:t>
        </w:r>
        <w:r w:rsidR="00C50858" w:rsidRPr="0086337E">
          <w:rPr>
            <w:rStyle w:val="af9"/>
            <w:rFonts w:ascii="Times New Roman" w:hAnsi="Times New Roman" w:cs="Times New Roman"/>
            <w:color w:val="auto"/>
            <w:sz w:val="26"/>
            <w:szCs w:val="26"/>
            <w:u w:val="none"/>
            <w:lang w:val="en-US"/>
          </w:rPr>
          <w:t>.</w:t>
        </w:r>
        <w:r w:rsidR="00E93183" w:rsidRPr="0086337E">
          <w:rPr>
            <w:rStyle w:val="af9"/>
            <w:rFonts w:ascii="Times New Roman" w:hAnsi="Times New Roman" w:cs="Times New Roman"/>
            <w:color w:val="auto"/>
            <w:sz w:val="26"/>
            <w:szCs w:val="26"/>
            <w:u w:val="none"/>
            <w:lang w:val="en-US"/>
          </w:rPr>
          <w:t xml:space="preserve"> </w:t>
        </w:r>
      </w:hyperlink>
      <w:hyperlink r:id="rId54" w:tooltip="Просмотреть Impact Factor журнала" w:history="1">
        <w:r w:rsidR="00E93183" w:rsidRPr="0086337E">
          <w:rPr>
            <w:rStyle w:val="af9"/>
            <w:rFonts w:ascii="Times New Roman" w:hAnsi="Times New Roman" w:cs="Times New Roman"/>
            <w:color w:val="auto"/>
            <w:sz w:val="26"/>
            <w:szCs w:val="26"/>
            <w:u w:val="none"/>
            <w:lang w:val="en-US"/>
          </w:rPr>
          <w:t>L</w:t>
        </w:r>
        <w:r w:rsidR="0023015C">
          <w:rPr>
            <w:rStyle w:val="af9"/>
            <w:rFonts w:ascii="Times New Roman" w:hAnsi="Times New Roman" w:cs="Times New Roman"/>
            <w:color w:val="auto"/>
            <w:sz w:val="26"/>
            <w:szCs w:val="26"/>
            <w:u w:val="none"/>
            <w:lang w:val="en-US"/>
          </w:rPr>
          <w:t>angmuir</w:t>
        </w:r>
        <w:r w:rsidR="00E93183" w:rsidRPr="0086337E">
          <w:rPr>
            <w:rStyle w:val="af9"/>
            <w:rFonts w:ascii="Times New Roman" w:hAnsi="Times New Roman" w:cs="Times New Roman"/>
            <w:color w:val="auto"/>
            <w:sz w:val="26"/>
            <w:szCs w:val="26"/>
            <w:u w:val="none"/>
            <w:lang w:val="en-US"/>
          </w:rPr>
          <w:t xml:space="preserve"> </w:t>
        </w:r>
      </w:hyperlink>
      <w:r w:rsidR="00112BBE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2019, </w:t>
      </w:r>
      <w:r w:rsidR="00E93183" w:rsidRPr="0086337E">
        <w:rPr>
          <w:rStyle w:val="databold"/>
          <w:rFonts w:ascii="Times New Roman" w:hAnsi="Times New Roman" w:cs="Times New Roman"/>
          <w:sz w:val="26"/>
          <w:szCs w:val="26"/>
          <w:lang w:val="en-US"/>
        </w:rPr>
        <w:t>35</w:t>
      </w:r>
      <w:r w:rsidR="00112BBE" w:rsidRPr="0086337E">
        <w:rPr>
          <w:rStyle w:val="databold"/>
          <w:rFonts w:ascii="Times New Roman" w:hAnsi="Times New Roman" w:cs="Times New Roman"/>
          <w:sz w:val="26"/>
          <w:szCs w:val="26"/>
          <w:lang w:val="en-US"/>
        </w:rPr>
        <w:t>,</w:t>
      </w:r>
      <w:r w:rsidR="00E93183" w:rsidRPr="0086337E">
        <w:rPr>
          <w:rStyle w:val="label"/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E93183" w:rsidRPr="0086337E">
        <w:rPr>
          <w:rStyle w:val="databold"/>
          <w:rFonts w:ascii="Times New Roman" w:hAnsi="Times New Roman" w:cs="Times New Roman"/>
          <w:sz w:val="26"/>
          <w:szCs w:val="26"/>
          <w:lang w:val="en-US"/>
        </w:rPr>
        <w:t>3773</w:t>
      </w:r>
      <w:r w:rsidR="003E438D">
        <w:rPr>
          <w:rStyle w:val="databold"/>
          <w:rFonts w:ascii="Times New Roman" w:hAnsi="Times New Roman" w:cs="Times New Roman"/>
          <w:sz w:val="26"/>
          <w:szCs w:val="26"/>
          <w:lang w:val="en-US"/>
        </w:rPr>
        <w:t>-3779</w:t>
      </w:r>
      <w:r w:rsidR="00112BBE" w:rsidRPr="0086337E">
        <w:rPr>
          <w:rStyle w:val="databold"/>
          <w:rFonts w:ascii="Times New Roman" w:hAnsi="Times New Roman" w:cs="Times New Roman"/>
          <w:sz w:val="26"/>
          <w:szCs w:val="26"/>
          <w:lang w:val="en-US"/>
        </w:rPr>
        <w:t>.</w:t>
      </w:r>
    </w:p>
    <w:p w14:paraId="7834EB31" w14:textId="3DEAA33C" w:rsidR="00112BBE" w:rsidRPr="0086337E" w:rsidRDefault="002D6F2E" w:rsidP="0086337E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fldChar w:fldCharType="begin"/>
      </w:r>
      <w:r w:rsidRPr="002D6F2E">
        <w:rPr>
          <w:lang w:val="en-US"/>
          <w:rPrChange w:id="135" w:author="Пользователь" w:date="2020-05-20T21:02:00Z">
            <w:rPr/>
          </w:rPrChange>
        </w:rPr>
        <w:instrText xml:space="preserve"> HYPERLINK "https://proxy.library.spbu.ru:2084/authid/detail.uri?authorId=6602797630&amp;amp;eid=2-s2.0-85081666154" \o "</w:instrText>
      </w:r>
      <w:r>
        <w:instrText>Показать</w:instrText>
      </w:r>
      <w:r w:rsidRPr="002D6F2E">
        <w:rPr>
          <w:lang w:val="en-US"/>
          <w:rPrChange w:id="136" w:author="Пользователь" w:date="2020-05-20T21:02:00Z">
            <w:rPr/>
          </w:rPrChange>
        </w:rPr>
        <w:instrText xml:space="preserve"> </w:instrText>
      </w:r>
      <w:r>
        <w:instrText>сведения</w:instrText>
      </w:r>
      <w:r w:rsidRPr="002D6F2E">
        <w:rPr>
          <w:lang w:val="en-US"/>
          <w:rPrChange w:id="137" w:author="Пользователь" w:date="2020-05-20T21:02:00Z">
            <w:rPr/>
          </w:rPrChange>
        </w:rPr>
        <w:instrText xml:space="preserve"> </w:instrText>
      </w:r>
      <w:r>
        <w:instrText>об</w:instrText>
      </w:r>
      <w:r w:rsidRPr="002D6F2E">
        <w:rPr>
          <w:lang w:val="en-US"/>
          <w:rPrChange w:id="138" w:author="Пользователь" w:date="2020-05-20T21:02:00Z">
            <w:rPr/>
          </w:rPrChange>
        </w:rPr>
        <w:instrText xml:space="preserve"> </w:instrText>
      </w:r>
      <w:r>
        <w:instrText>авторе</w:instrText>
      </w:r>
      <w:r w:rsidRPr="002D6F2E">
        <w:rPr>
          <w:lang w:val="en-US"/>
          <w:rPrChange w:id="139" w:author="Пользователь" w:date="2020-05-20T21:02:00Z">
            <w:rPr/>
          </w:rPrChange>
        </w:rPr>
        <w:instrText xml:space="preserve">" </w:instrText>
      </w:r>
      <w:r>
        <w:fldChar w:fldCharType="separate"/>
      </w:r>
      <w:r w:rsidR="00C50858" w:rsidRPr="0086337E">
        <w:rPr>
          <w:rStyle w:val="anchortext"/>
          <w:rFonts w:ascii="Times New Roman" w:hAnsi="Times New Roman" w:cs="Times New Roman"/>
          <w:sz w:val="26"/>
          <w:szCs w:val="26"/>
          <w:lang w:val="en-US"/>
        </w:rPr>
        <w:t>Akentiev, A.V.</w:t>
      </w:r>
      <w:r>
        <w:rPr>
          <w:rStyle w:val="anchortext"/>
          <w:rFonts w:ascii="Times New Roman" w:hAnsi="Times New Roman" w:cs="Times New Roman"/>
          <w:sz w:val="26"/>
          <w:szCs w:val="26"/>
          <w:lang w:val="en-US"/>
        </w:rPr>
        <w:fldChar w:fldCharType="end"/>
      </w:r>
      <w:r w:rsidR="008B1125">
        <w:rPr>
          <w:rFonts w:ascii="Times New Roman" w:hAnsi="Times New Roman" w:cs="Times New Roman"/>
          <w:sz w:val="26"/>
          <w:szCs w:val="26"/>
          <w:lang w:val="en-US"/>
        </w:rPr>
        <w:t>;</w:t>
      </w:r>
      <w:r w:rsidR="00C50858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fldChar w:fldCharType="begin"/>
      </w:r>
      <w:r w:rsidRPr="002D6F2E">
        <w:rPr>
          <w:lang w:val="en-US"/>
          <w:rPrChange w:id="140" w:author="Пользователь" w:date="2020-05-20T21:02:00Z">
            <w:rPr/>
          </w:rPrChange>
        </w:rPr>
        <w:instrText xml:space="preserve"> HYPERLINK "https://proxy.library.spbu.ru:2084/authid/detail.uri?authorId=57215694979&amp;amp;eid=2-s2.0-85081666154" \o "</w:instrText>
      </w:r>
      <w:r>
        <w:instrText>Показать</w:instrText>
      </w:r>
      <w:r w:rsidRPr="002D6F2E">
        <w:rPr>
          <w:lang w:val="en-US"/>
          <w:rPrChange w:id="141" w:author="Пользователь" w:date="2020-05-20T21:02:00Z">
            <w:rPr/>
          </w:rPrChange>
        </w:rPr>
        <w:instrText xml:space="preserve"> </w:instrText>
      </w:r>
      <w:r>
        <w:instrText>сведения</w:instrText>
      </w:r>
      <w:r w:rsidRPr="002D6F2E">
        <w:rPr>
          <w:lang w:val="en-US"/>
          <w:rPrChange w:id="142" w:author="Пользователь" w:date="2020-05-20T21:02:00Z">
            <w:rPr/>
          </w:rPrChange>
        </w:rPr>
        <w:instrText xml:space="preserve"> </w:instrText>
      </w:r>
      <w:r>
        <w:instrText>об</w:instrText>
      </w:r>
      <w:r w:rsidRPr="002D6F2E">
        <w:rPr>
          <w:lang w:val="en-US"/>
          <w:rPrChange w:id="143" w:author="Пользователь" w:date="2020-05-20T21:02:00Z">
            <w:rPr/>
          </w:rPrChange>
        </w:rPr>
        <w:instrText xml:space="preserve"> </w:instrText>
      </w:r>
      <w:r>
        <w:instrText>авторе</w:instrText>
      </w:r>
      <w:r w:rsidRPr="002D6F2E">
        <w:rPr>
          <w:lang w:val="en-US"/>
          <w:rPrChange w:id="144" w:author="Пользователь" w:date="2020-05-20T21:02:00Z">
            <w:rPr/>
          </w:rPrChange>
        </w:rPr>
        <w:instrText xml:space="preserve">" </w:instrText>
      </w:r>
      <w:r>
        <w:fldChar w:fldCharType="separate"/>
      </w:r>
      <w:r w:rsidR="00C50858" w:rsidRPr="0086337E">
        <w:rPr>
          <w:rStyle w:val="anchortext"/>
          <w:rFonts w:ascii="Times New Roman" w:hAnsi="Times New Roman" w:cs="Times New Roman"/>
          <w:sz w:val="26"/>
          <w:szCs w:val="26"/>
          <w:lang w:val="en-US"/>
        </w:rPr>
        <w:t>Gorniaia, S.B.</w:t>
      </w:r>
      <w:r>
        <w:rPr>
          <w:rStyle w:val="anchortext"/>
          <w:rFonts w:ascii="Times New Roman" w:hAnsi="Times New Roman" w:cs="Times New Roman"/>
          <w:sz w:val="26"/>
          <w:szCs w:val="26"/>
          <w:lang w:val="en-US"/>
        </w:rPr>
        <w:fldChar w:fldCharType="end"/>
      </w:r>
      <w:r w:rsidR="008B1125">
        <w:rPr>
          <w:rFonts w:ascii="Times New Roman" w:hAnsi="Times New Roman" w:cs="Times New Roman"/>
          <w:sz w:val="26"/>
          <w:szCs w:val="26"/>
          <w:lang w:val="en-US"/>
        </w:rPr>
        <w:t>;</w:t>
      </w:r>
      <w:r w:rsidR="00C50858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fldChar w:fldCharType="begin"/>
      </w:r>
      <w:r w:rsidRPr="002D6F2E">
        <w:rPr>
          <w:lang w:val="en-US"/>
          <w:rPrChange w:id="145" w:author="Пользователь" w:date="2020-05-20T21:02:00Z">
            <w:rPr/>
          </w:rPrChange>
        </w:rPr>
        <w:instrText xml:space="preserve"> HYPERLINK "https://proxy.library.spbu.ru:2084/authid/detail.uri?authorId=57215700043&amp;amp;eid=2-s2.0-85081666154" \o "</w:instrText>
      </w:r>
      <w:r>
        <w:instrText>Показать</w:instrText>
      </w:r>
      <w:r w:rsidRPr="002D6F2E">
        <w:rPr>
          <w:lang w:val="en-US"/>
          <w:rPrChange w:id="146" w:author="Пользователь" w:date="2020-05-20T21:02:00Z">
            <w:rPr/>
          </w:rPrChange>
        </w:rPr>
        <w:instrText xml:space="preserve"> </w:instrText>
      </w:r>
      <w:r>
        <w:instrText>сведения</w:instrText>
      </w:r>
      <w:r w:rsidRPr="002D6F2E">
        <w:rPr>
          <w:lang w:val="en-US"/>
          <w:rPrChange w:id="147" w:author="Пользователь" w:date="2020-05-20T21:02:00Z">
            <w:rPr/>
          </w:rPrChange>
        </w:rPr>
        <w:instrText xml:space="preserve"> </w:instrText>
      </w:r>
      <w:r>
        <w:instrText>об</w:instrText>
      </w:r>
      <w:r w:rsidRPr="002D6F2E">
        <w:rPr>
          <w:lang w:val="en-US"/>
          <w:rPrChange w:id="148" w:author="Пользователь" w:date="2020-05-20T21:02:00Z">
            <w:rPr/>
          </w:rPrChange>
        </w:rPr>
        <w:instrText xml:space="preserve"> </w:instrText>
      </w:r>
      <w:r>
        <w:instrText>авторе</w:instrText>
      </w:r>
      <w:r w:rsidRPr="002D6F2E">
        <w:rPr>
          <w:lang w:val="en-US"/>
          <w:rPrChange w:id="149" w:author="Пользователь" w:date="2020-05-20T21:02:00Z">
            <w:rPr/>
          </w:rPrChange>
        </w:rPr>
        <w:instrText xml:space="preserve">" </w:instrText>
      </w:r>
      <w:r>
        <w:fldChar w:fldCharType="separate"/>
      </w:r>
      <w:r w:rsidR="00C50858" w:rsidRPr="0086337E">
        <w:rPr>
          <w:rStyle w:val="anchortext"/>
          <w:rFonts w:ascii="Times New Roman" w:hAnsi="Times New Roman" w:cs="Times New Roman"/>
          <w:sz w:val="26"/>
          <w:szCs w:val="26"/>
          <w:lang w:val="en-US"/>
        </w:rPr>
        <w:t>Isakov, N.A.</w:t>
      </w:r>
      <w:r>
        <w:rPr>
          <w:rStyle w:val="anchortext"/>
          <w:rFonts w:ascii="Times New Roman" w:hAnsi="Times New Roman" w:cs="Times New Roman"/>
          <w:sz w:val="26"/>
          <w:szCs w:val="26"/>
          <w:lang w:val="en-US"/>
        </w:rPr>
        <w:fldChar w:fldCharType="end"/>
      </w:r>
      <w:r w:rsidR="008B1125">
        <w:rPr>
          <w:rFonts w:ascii="Times New Roman" w:hAnsi="Times New Roman" w:cs="Times New Roman"/>
          <w:sz w:val="26"/>
          <w:szCs w:val="26"/>
          <w:lang w:val="en-US"/>
        </w:rPr>
        <w:t>;</w:t>
      </w:r>
      <w:r w:rsidR="00C50858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fldChar w:fldCharType="begin"/>
      </w:r>
      <w:r w:rsidRPr="002D6F2E">
        <w:rPr>
          <w:lang w:val="en-US"/>
          <w:rPrChange w:id="150" w:author="Пользователь" w:date="2020-05-20T21:02:00Z">
            <w:rPr/>
          </w:rPrChange>
        </w:rPr>
        <w:instrText xml:space="preserve"> HYPERLINK "https://proxy.library.spbu.ru:2084/authid/detail.uri?authorId=57207767874&amp;amp;eid=2-s2.0-85081666154" \o "</w:instrText>
      </w:r>
      <w:r>
        <w:instrText>Показать</w:instrText>
      </w:r>
      <w:r w:rsidRPr="002D6F2E">
        <w:rPr>
          <w:lang w:val="en-US"/>
          <w:rPrChange w:id="151" w:author="Пользователь" w:date="2020-05-20T21:02:00Z">
            <w:rPr/>
          </w:rPrChange>
        </w:rPr>
        <w:instrText xml:space="preserve"> </w:instrText>
      </w:r>
      <w:r>
        <w:instrText>сведения</w:instrText>
      </w:r>
      <w:r w:rsidRPr="002D6F2E">
        <w:rPr>
          <w:lang w:val="en-US"/>
          <w:rPrChange w:id="152" w:author="Пользователь" w:date="2020-05-20T21:02:00Z">
            <w:rPr/>
          </w:rPrChange>
        </w:rPr>
        <w:instrText xml:space="preserve"> </w:instrText>
      </w:r>
      <w:r>
        <w:instrText>об</w:instrText>
      </w:r>
      <w:r w:rsidRPr="002D6F2E">
        <w:rPr>
          <w:lang w:val="en-US"/>
          <w:rPrChange w:id="153" w:author="Пользователь" w:date="2020-05-20T21:02:00Z">
            <w:rPr/>
          </w:rPrChange>
        </w:rPr>
        <w:instrText xml:space="preserve"> </w:instrText>
      </w:r>
      <w:r>
        <w:instrText>авторе</w:instrText>
      </w:r>
      <w:r w:rsidRPr="002D6F2E">
        <w:rPr>
          <w:lang w:val="en-US"/>
          <w:rPrChange w:id="154" w:author="Пользователь" w:date="2020-05-20T21:02:00Z">
            <w:rPr/>
          </w:rPrChange>
        </w:rPr>
        <w:instrText xml:space="preserve">" </w:instrText>
      </w:r>
      <w:r>
        <w:fldChar w:fldCharType="separate"/>
      </w:r>
      <w:r w:rsidR="00C50858" w:rsidRPr="0086337E">
        <w:rPr>
          <w:rStyle w:val="anchortext"/>
          <w:rFonts w:ascii="Times New Roman" w:hAnsi="Times New Roman" w:cs="Times New Roman"/>
          <w:sz w:val="26"/>
          <w:szCs w:val="26"/>
          <w:lang w:val="en-US"/>
        </w:rPr>
        <w:t>Lebedev, V.T.</w:t>
      </w:r>
      <w:r>
        <w:rPr>
          <w:rStyle w:val="anchortext"/>
          <w:rFonts w:ascii="Times New Roman" w:hAnsi="Times New Roman" w:cs="Times New Roman"/>
          <w:sz w:val="26"/>
          <w:szCs w:val="26"/>
          <w:lang w:val="en-US"/>
        </w:rPr>
        <w:fldChar w:fldCharType="end"/>
      </w:r>
      <w:r w:rsidR="008B1125">
        <w:rPr>
          <w:rFonts w:ascii="Times New Roman" w:hAnsi="Times New Roman" w:cs="Times New Roman"/>
          <w:sz w:val="26"/>
          <w:szCs w:val="26"/>
          <w:lang w:val="en-US"/>
        </w:rPr>
        <w:t>;</w:t>
      </w:r>
      <w:r w:rsidR="00C50858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C50858" w:rsidRPr="0086337E">
        <w:rPr>
          <w:rStyle w:val="anchortext"/>
          <w:rFonts w:ascii="Times New Roman" w:hAnsi="Times New Roman" w:cs="Times New Roman"/>
          <w:sz w:val="26"/>
          <w:szCs w:val="26"/>
          <w:lang w:val="en-US"/>
        </w:rPr>
        <w:t>Milyaeva, O.Y.</w:t>
      </w:r>
      <w:r w:rsidR="008B1125">
        <w:rPr>
          <w:rFonts w:ascii="Times New Roman" w:hAnsi="Times New Roman" w:cs="Times New Roman"/>
          <w:sz w:val="26"/>
          <w:szCs w:val="26"/>
          <w:lang w:val="en-US"/>
        </w:rPr>
        <w:t>;</w:t>
      </w:r>
      <w:r w:rsidR="00C50858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fldChar w:fldCharType="begin"/>
      </w:r>
      <w:r w:rsidRPr="002D6F2E">
        <w:rPr>
          <w:lang w:val="en-US"/>
          <w:rPrChange w:id="155" w:author="Пользователь" w:date="2020-05-20T21:02:00Z">
            <w:rPr/>
          </w:rPrChange>
        </w:rPr>
        <w:instrText xml:space="preserve"> HYPERLINK "https://proxy.library.spbu.ru:2084/authid/detail.uri?authorId=16242551100&amp;amp;eid=2-s2.0-85081666154" \o "</w:instrText>
      </w:r>
      <w:r>
        <w:instrText>Показать</w:instrText>
      </w:r>
      <w:r w:rsidRPr="002D6F2E">
        <w:rPr>
          <w:lang w:val="en-US"/>
          <w:rPrChange w:id="156" w:author="Пользователь" w:date="2020-05-20T21:02:00Z">
            <w:rPr/>
          </w:rPrChange>
        </w:rPr>
        <w:instrText xml:space="preserve"> </w:instrText>
      </w:r>
      <w:r>
        <w:instrText>сведения</w:instrText>
      </w:r>
      <w:r w:rsidRPr="002D6F2E">
        <w:rPr>
          <w:lang w:val="en-US"/>
          <w:rPrChange w:id="157" w:author="Пользователь" w:date="2020-05-20T21:02:00Z">
            <w:rPr/>
          </w:rPrChange>
        </w:rPr>
        <w:instrText xml:space="preserve"> </w:instrText>
      </w:r>
      <w:r>
        <w:instrText>об</w:instrText>
      </w:r>
      <w:r w:rsidRPr="002D6F2E">
        <w:rPr>
          <w:lang w:val="en-US"/>
          <w:rPrChange w:id="158" w:author="Пользователь" w:date="2020-05-20T21:02:00Z">
            <w:rPr/>
          </w:rPrChange>
        </w:rPr>
        <w:instrText xml:space="preserve"> </w:instrText>
      </w:r>
      <w:r>
        <w:instrText>авторе</w:instrText>
      </w:r>
      <w:r w:rsidRPr="002D6F2E">
        <w:rPr>
          <w:lang w:val="en-US"/>
          <w:rPrChange w:id="159" w:author="Пользователь" w:date="2020-05-20T21:02:00Z">
            <w:rPr/>
          </w:rPrChange>
        </w:rPr>
        <w:instrText xml:space="preserve">" </w:instrText>
      </w:r>
      <w:r>
        <w:fldChar w:fldCharType="separate"/>
      </w:r>
      <w:r w:rsidR="00C50858" w:rsidRPr="0086337E">
        <w:rPr>
          <w:rStyle w:val="anchortext"/>
          <w:rFonts w:ascii="Times New Roman" w:hAnsi="Times New Roman" w:cs="Times New Roman"/>
          <w:sz w:val="26"/>
          <w:szCs w:val="26"/>
          <w:lang w:val="en-US"/>
        </w:rPr>
        <w:t>Sedov, V.P.</w:t>
      </w:r>
      <w:r>
        <w:rPr>
          <w:rStyle w:val="anchortext"/>
          <w:rFonts w:ascii="Times New Roman" w:hAnsi="Times New Roman" w:cs="Times New Roman"/>
          <w:sz w:val="26"/>
          <w:szCs w:val="26"/>
          <w:lang w:val="en-US"/>
        </w:rPr>
        <w:fldChar w:fldCharType="end"/>
      </w:r>
      <w:r w:rsidR="008B1125">
        <w:rPr>
          <w:rFonts w:ascii="Times New Roman" w:hAnsi="Times New Roman" w:cs="Times New Roman"/>
          <w:sz w:val="26"/>
          <w:szCs w:val="26"/>
          <w:lang w:val="en-US"/>
        </w:rPr>
        <w:t>;</w:t>
      </w:r>
      <w:r w:rsidR="00C50858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fldChar w:fldCharType="begin"/>
      </w:r>
      <w:r w:rsidRPr="002D6F2E">
        <w:rPr>
          <w:lang w:val="en-US"/>
          <w:rPrChange w:id="160" w:author="Пользователь" w:date="2020-05-20T21:02:00Z">
            <w:rPr/>
          </w:rPrChange>
        </w:rPr>
        <w:instrText xml:space="preserve"> HYPERLINK "https://proxy.library.spbu.ru:2084/authid/detail.uri?authorId=57215684715&amp;amp;eid=2-s2.0-85081666154" \o "</w:instrText>
      </w:r>
      <w:r>
        <w:instrText>Показать</w:instrText>
      </w:r>
      <w:r w:rsidRPr="002D6F2E">
        <w:rPr>
          <w:lang w:val="en-US"/>
          <w:rPrChange w:id="161" w:author="Пользователь" w:date="2020-05-20T21:02:00Z">
            <w:rPr/>
          </w:rPrChange>
        </w:rPr>
        <w:instrText xml:space="preserve"> </w:instrText>
      </w:r>
      <w:r>
        <w:instrText>сведения</w:instrText>
      </w:r>
      <w:r w:rsidRPr="002D6F2E">
        <w:rPr>
          <w:lang w:val="en-US"/>
          <w:rPrChange w:id="162" w:author="Пользователь" w:date="2020-05-20T21:02:00Z">
            <w:rPr/>
          </w:rPrChange>
        </w:rPr>
        <w:instrText xml:space="preserve"> </w:instrText>
      </w:r>
      <w:r>
        <w:instrText>об</w:instrText>
      </w:r>
      <w:r w:rsidRPr="002D6F2E">
        <w:rPr>
          <w:lang w:val="en-US"/>
          <w:rPrChange w:id="163" w:author="Пользователь" w:date="2020-05-20T21:02:00Z">
            <w:rPr/>
          </w:rPrChange>
        </w:rPr>
        <w:instrText xml:space="preserve"> </w:instrText>
      </w:r>
      <w:r>
        <w:instrText>авторе</w:instrText>
      </w:r>
      <w:r w:rsidRPr="002D6F2E">
        <w:rPr>
          <w:lang w:val="en-US"/>
          <w:rPrChange w:id="164" w:author="Пользователь" w:date="2020-05-20T21:02:00Z">
            <w:rPr/>
          </w:rPrChange>
        </w:rPr>
        <w:instrText xml:space="preserve">" </w:instrText>
      </w:r>
      <w:r>
        <w:fldChar w:fldCharType="separate"/>
      </w:r>
      <w:r w:rsidR="00C50858" w:rsidRPr="0086337E">
        <w:rPr>
          <w:rStyle w:val="anchortext"/>
          <w:rFonts w:ascii="Times New Roman" w:hAnsi="Times New Roman" w:cs="Times New Roman"/>
          <w:sz w:val="26"/>
          <w:szCs w:val="26"/>
          <w:lang w:val="en-US"/>
        </w:rPr>
        <w:t>Semenov, K.N.</w:t>
      </w:r>
      <w:r>
        <w:rPr>
          <w:rStyle w:val="anchortext"/>
          <w:rFonts w:ascii="Times New Roman" w:hAnsi="Times New Roman" w:cs="Times New Roman"/>
          <w:sz w:val="26"/>
          <w:szCs w:val="26"/>
          <w:lang w:val="en-US"/>
        </w:rPr>
        <w:fldChar w:fldCharType="end"/>
      </w:r>
      <w:r w:rsidR="008B1125">
        <w:rPr>
          <w:rFonts w:ascii="Times New Roman" w:hAnsi="Times New Roman" w:cs="Times New Roman"/>
          <w:sz w:val="26"/>
          <w:szCs w:val="26"/>
          <w:lang w:val="en-US"/>
        </w:rPr>
        <w:t>;</w:t>
      </w:r>
      <w:r w:rsidR="00C50858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fldChar w:fldCharType="begin"/>
      </w:r>
      <w:r w:rsidRPr="002D6F2E">
        <w:rPr>
          <w:lang w:val="en-US"/>
          <w:rPrChange w:id="165" w:author="Пользователь" w:date="2020-05-20T21:02:00Z">
            <w:rPr/>
          </w:rPrChange>
        </w:rPr>
        <w:instrText xml:space="preserve"> HYPERLINK "https://proxy.library.spbu.ru:2084/authid/detail.uri?authorId=57194418399&amp;amp;eid=2-s2.0-85081666154" \o "</w:instrText>
      </w:r>
      <w:r>
        <w:instrText>Показать</w:instrText>
      </w:r>
      <w:r w:rsidRPr="002D6F2E">
        <w:rPr>
          <w:lang w:val="en-US"/>
          <w:rPrChange w:id="166" w:author="Пользователь" w:date="2020-05-20T21:02:00Z">
            <w:rPr/>
          </w:rPrChange>
        </w:rPr>
        <w:instrText xml:space="preserve"> </w:instrText>
      </w:r>
      <w:r>
        <w:instrText>сведения</w:instrText>
      </w:r>
      <w:r w:rsidRPr="002D6F2E">
        <w:rPr>
          <w:lang w:val="en-US"/>
          <w:rPrChange w:id="167" w:author="Пользователь" w:date="2020-05-20T21:02:00Z">
            <w:rPr/>
          </w:rPrChange>
        </w:rPr>
        <w:instrText xml:space="preserve"> </w:instrText>
      </w:r>
      <w:r>
        <w:instrText>об</w:instrText>
      </w:r>
      <w:r w:rsidRPr="002D6F2E">
        <w:rPr>
          <w:lang w:val="en-US"/>
          <w:rPrChange w:id="168" w:author="Пользователь" w:date="2020-05-20T21:02:00Z">
            <w:rPr/>
          </w:rPrChange>
        </w:rPr>
        <w:instrText xml:space="preserve"> </w:instrText>
      </w:r>
      <w:r>
        <w:instrText>авторе</w:instrText>
      </w:r>
      <w:r w:rsidRPr="002D6F2E">
        <w:rPr>
          <w:lang w:val="en-US"/>
          <w:rPrChange w:id="169" w:author="Пользователь" w:date="2020-05-20T21:02:00Z">
            <w:rPr/>
          </w:rPrChange>
        </w:rPr>
        <w:instrText xml:space="preserve">" </w:instrText>
      </w:r>
      <w:r>
        <w:fldChar w:fldCharType="separate"/>
      </w:r>
      <w:r w:rsidR="00C50858" w:rsidRPr="0086337E">
        <w:rPr>
          <w:rStyle w:val="anchortext"/>
          <w:rFonts w:ascii="Times New Roman" w:hAnsi="Times New Roman" w:cs="Times New Roman"/>
          <w:sz w:val="26"/>
          <w:szCs w:val="26"/>
          <w:lang w:val="en-US"/>
        </w:rPr>
        <w:t>Timoshen, K.A.</w:t>
      </w:r>
      <w:r>
        <w:rPr>
          <w:rStyle w:val="anchortext"/>
          <w:rFonts w:ascii="Times New Roman" w:hAnsi="Times New Roman" w:cs="Times New Roman"/>
          <w:sz w:val="26"/>
          <w:szCs w:val="26"/>
          <w:lang w:val="en-US"/>
        </w:rPr>
        <w:fldChar w:fldCharType="end"/>
      </w:r>
      <w:r w:rsidR="008B1125">
        <w:rPr>
          <w:rFonts w:ascii="Times New Roman" w:hAnsi="Times New Roman" w:cs="Times New Roman"/>
          <w:sz w:val="26"/>
          <w:szCs w:val="26"/>
          <w:lang w:val="en-US"/>
        </w:rPr>
        <w:t>;</w:t>
      </w:r>
      <w:r w:rsidR="00C50858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fldChar w:fldCharType="begin"/>
      </w:r>
      <w:r w:rsidRPr="002D6F2E">
        <w:rPr>
          <w:lang w:val="en-US"/>
          <w:rPrChange w:id="170" w:author="Пользователь" w:date="2020-05-20T21:02:00Z">
            <w:rPr/>
          </w:rPrChange>
        </w:rPr>
        <w:instrText xml:space="preserve"> HYPERLINK "https://proxy.library.spbu.ru:2084/authid/detail.uri?authorId=7003374408&amp;amp;eid=2-s2.0-85081666154" \o "</w:instrText>
      </w:r>
      <w:r>
        <w:instrText>Показать</w:instrText>
      </w:r>
      <w:r w:rsidRPr="002D6F2E">
        <w:rPr>
          <w:lang w:val="en-US"/>
          <w:rPrChange w:id="171" w:author="Пользователь" w:date="2020-05-20T21:02:00Z">
            <w:rPr/>
          </w:rPrChange>
        </w:rPr>
        <w:instrText xml:space="preserve"> </w:instrText>
      </w:r>
      <w:r>
        <w:instrText>сведения</w:instrText>
      </w:r>
      <w:r w:rsidRPr="002D6F2E">
        <w:rPr>
          <w:lang w:val="en-US"/>
          <w:rPrChange w:id="172" w:author="Пользователь" w:date="2020-05-20T21:02:00Z">
            <w:rPr/>
          </w:rPrChange>
        </w:rPr>
        <w:instrText xml:space="preserve"> </w:instrText>
      </w:r>
      <w:r>
        <w:instrText>об</w:instrText>
      </w:r>
      <w:r w:rsidRPr="002D6F2E">
        <w:rPr>
          <w:lang w:val="en-US"/>
          <w:rPrChange w:id="173" w:author="Пользователь" w:date="2020-05-20T21:02:00Z">
            <w:rPr/>
          </w:rPrChange>
        </w:rPr>
        <w:instrText xml:space="preserve"> </w:instrText>
      </w:r>
      <w:r>
        <w:instrText>авторе</w:instrText>
      </w:r>
      <w:r w:rsidRPr="002D6F2E">
        <w:rPr>
          <w:lang w:val="en-US"/>
          <w:rPrChange w:id="174" w:author="Пользователь" w:date="2020-05-20T21:02:00Z">
            <w:rPr/>
          </w:rPrChange>
        </w:rPr>
        <w:instrText xml:space="preserve">" </w:instrText>
      </w:r>
      <w:r>
        <w:fldChar w:fldCharType="separate"/>
      </w:r>
      <w:r w:rsidR="00C50858" w:rsidRPr="0086337E">
        <w:rPr>
          <w:rStyle w:val="anchortext"/>
          <w:rFonts w:ascii="Times New Roman" w:hAnsi="Times New Roman" w:cs="Times New Roman"/>
          <w:sz w:val="26"/>
          <w:szCs w:val="26"/>
          <w:lang w:val="en-US"/>
        </w:rPr>
        <w:t>Noskov, B.A.</w:t>
      </w:r>
      <w:r>
        <w:rPr>
          <w:rStyle w:val="anchortext"/>
          <w:rFonts w:ascii="Times New Roman" w:hAnsi="Times New Roman" w:cs="Times New Roman"/>
          <w:sz w:val="26"/>
          <w:szCs w:val="26"/>
          <w:lang w:val="en-US"/>
        </w:rPr>
        <w:fldChar w:fldCharType="end"/>
      </w:r>
      <w:r w:rsidR="00C50858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Surface properties of fullerenol C</w:t>
      </w:r>
      <w:r w:rsidR="00C50858" w:rsidRPr="0086337E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60</w:t>
      </w:r>
      <w:r w:rsidR="00C50858" w:rsidRPr="0086337E">
        <w:rPr>
          <w:rFonts w:ascii="Times New Roman" w:hAnsi="Times New Roman" w:cs="Times New Roman"/>
          <w:sz w:val="26"/>
          <w:szCs w:val="26"/>
          <w:lang w:val="en-US"/>
        </w:rPr>
        <w:t>(OH)</w:t>
      </w:r>
      <w:r w:rsidR="00C50858" w:rsidRPr="0086337E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20</w:t>
      </w:r>
      <w:r w:rsidR="00C50858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solutions.</w:t>
      </w:r>
      <w:r w:rsidR="00C50858" w:rsidRPr="0086337E">
        <w:rPr>
          <w:rStyle w:val="databold"/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112BBE" w:rsidRPr="0086337E">
        <w:rPr>
          <w:rStyle w:val="databold"/>
          <w:rFonts w:ascii="Times New Roman" w:hAnsi="Times New Roman" w:cs="Times New Roman"/>
          <w:sz w:val="26"/>
          <w:szCs w:val="26"/>
          <w:lang w:val="en-US"/>
        </w:rPr>
        <w:t xml:space="preserve">J. </w:t>
      </w:r>
      <w:r>
        <w:fldChar w:fldCharType="begin"/>
      </w:r>
      <w:r w:rsidRPr="002D6F2E">
        <w:rPr>
          <w:lang w:val="en-US"/>
          <w:rPrChange w:id="175" w:author="Пользователь" w:date="2020-05-20T21:07:00Z">
            <w:rPr/>
          </w:rPrChange>
        </w:rPr>
        <w:instrText xml:space="preserve"> HYPERLINK "https://proxy.library.spbu.ru:2084/sourceid/26965?origin=recordpage" \o "</w:instrText>
      </w:r>
      <w:r>
        <w:instrText>Перейти</w:instrText>
      </w:r>
      <w:r w:rsidRPr="002D6F2E">
        <w:rPr>
          <w:lang w:val="en-US"/>
          <w:rPrChange w:id="176" w:author="Пользователь" w:date="2020-05-20T21:07:00Z">
            <w:rPr/>
          </w:rPrChange>
        </w:rPr>
        <w:instrText xml:space="preserve"> </w:instrText>
      </w:r>
      <w:r>
        <w:instrText>на</w:instrText>
      </w:r>
      <w:r w:rsidRPr="002D6F2E">
        <w:rPr>
          <w:lang w:val="en-US"/>
          <w:rPrChange w:id="177" w:author="Пользователь" w:date="2020-05-20T21:07:00Z">
            <w:rPr/>
          </w:rPrChange>
        </w:rPr>
        <w:instrText xml:space="preserve"> </w:instrText>
      </w:r>
      <w:r>
        <w:instrText>страницу</w:instrText>
      </w:r>
      <w:r w:rsidRPr="002D6F2E">
        <w:rPr>
          <w:lang w:val="en-US"/>
          <w:rPrChange w:id="178" w:author="Пользователь" w:date="2020-05-20T21:07:00Z">
            <w:rPr/>
          </w:rPrChange>
        </w:rPr>
        <w:instrText xml:space="preserve"> </w:instrText>
      </w:r>
      <w:r>
        <w:instrText>информации</w:instrText>
      </w:r>
      <w:r w:rsidRPr="002D6F2E">
        <w:rPr>
          <w:lang w:val="en-US"/>
          <w:rPrChange w:id="179" w:author="Пользователь" w:date="2020-05-20T21:07:00Z">
            <w:rPr/>
          </w:rPrChange>
        </w:rPr>
        <w:instrText xml:space="preserve"> </w:instrText>
      </w:r>
      <w:r>
        <w:instrText>об</w:instrText>
      </w:r>
      <w:r w:rsidRPr="002D6F2E">
        <w:rPr>
          <w:lang w:val="en-US"/>
          <w:rPrChange w:id="180" w:author="Пользователь" w:date="2020-05-20T21:07:00Z">
            <w:rPr/>
          </w:rPrChange>
        </w:rPr>
        <w:instrText xml:space="preserve"> </w:instrText>
      </w:r>
      <w:r>
        <w:instrText>этом</w:instrText>
      </w:r>
      <w:r w:rsidRPr="002D6F2E">
        <w:rPr>
          <w:lang w:val="en-US"/>
          <w:rPrChange w:id="181" w:author="Пользователь" w:date="2020-05-20T21:07:00Z">
            <w:rPr/>
          </w:rPrChange>
        </w:rPr>
        <w:instrText xml:space="preserve"> </w:instrText>
      </w:r>
      <w:r>
        <w:instrText>источнике</w:instrText>
      </w:r>
      <w:r w:rsidRPr="002D6F2E">
        <w:rPr>
          <w:lang w:val="en-US"/>
          <w:rPrChange w:id="182" w:author="Пользователь" w:date="2020-05-20T21:07:00Z">
            <w:rPr/>
          </w:rPrChange>
        </w:rPr>
        <w:instrText xml:space="preserve">" </w:instrText>
      </w:r>
      <w:r>
        <w:fldChar w:fldCharType="separate"/>
      </w:r>
      <w:r w:rsidR="00112BBE" w:rsidRPr="0086337E">
        <w:rPr>
          <w:rStyle w:val="anchortext"/>
          <w:rFonts w:ascii="Times New Roman" w:hAnsi="Times New Roman" w:cs="Times New Roman"/>
          <w:sz w:val="26"/>
          <w:szCs w:val="26"/>
          <w:lang w:val="en-US"/>
        </w:rPr>
        <w:t>Molecular Liquids</w:t>
      </w:r>
      <w:r>
        <w:rPr>
          <w:rStyle w:val="anchortext"/>
          <w:rFonts w:ascii="Times New Roman" w:hAnsi="Times New Roman" w:cs="Times New Roman"/>
          <w:sz w:val="26"/>
          <w:szCs w:val="26"/>
          <w:lang w:val="en-US"/>
        </w:rPr>
        <w:fldChar w:fldCharType="end"/>
      </w:r>
      <w:r w:rsidR="00C50858" w:rsidRPr="0086337E">
        <w:rPr>
          <w:rStyle w:val="list-group-item"/>
          <w:rFonts w:ascii="Times New Roman" w:hAnsi="Times New Roman" w:cs="Times New Roman"/>
          <w:sz w:val="26"/>
          <w:szCs w:val="26"/>
          <w:lang w:val="en-US"/>
        </w:rPr>
        <w:t xml:space="preserve"> 2020,</w:t>
      </w:r>
      <w:r w:rsidR="00112BBE" w:rsidRPr="0086337E">
        <w:rPr>
          <w:rStyle w:val="list-group-item"/>
          <w:rFonts w:ascii="Times New Roman" w:hAnsi="Times New Roman" w:cs="Times New Roman"/>
          <w:sz w:val="26"/>
          <w:szCs w:val="26"/>
          <w:lang w:val="en-US"/>
        </w:rPr>
        <w:t xml:space="preserve"> 306, 112904</w:t>
      </w:r>
      <w:r w:rsidR="00C50858" w:rsidRPr="0086337E">
        <w:rPr>
          <w:rStyle w:val="list-group-item"/>
          <w:rFonts w:ascii="Times New Roman" w:hAnsi="Times New Roman" w:cs="Times New Roman"/>
          <w:sz w:val="26"/>
          <w:szCs w:val="26"/>
          <w:lang w:val="en-US"/>
        </w:rPr>
        <w:t>.</w:t>
      </w:r>
      <w:r w:rsidR="00112BBE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77176141" w14:textId="7B418915" w:rsidR="00CE7955" w:rsidRPr="0086337E" w:rsidRDefault="002D6F2E" w:rsidP="0086337E">
      <w:pPr>
        <w:pStyle w:val="afb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lastRenderedPageBreak/>
        <w:fldChar w:fldCharType="begin"/>
      </w:r>
      <w:r w:rsidRPr="002D6F2E">
        <w:rPr>
          <w:lang w:val="en-US"/>
          <w:rPrChange w:id="183" w:author="Пользователь" w:date="2020-05-20T21:07:00Z">
            <w:rPr/>
          </w:rPrChange>
        </w:rPr>
        <w:instrText xml:space="preserve"> HYPERLINK "http://proxy.library.spbu.ru:2104/OutboundService.do?SID=C6W2y3iO921jXrwcfFc&amp;mode=rrcAuthorRecordService&amp;action=go&amp;product=WOS&amp;lang=ru_RU&amp;daisIds=660341" \o "</w:instrText>
      </w:r>
      <w:r>
        <w:instrText>Найти</w:instrText>
      </w:r>
      <w:r w:rsidRPr="002D6F2E">
        <w:rPr>
          <w:lang w:val="en-US"/>
          <w:rPrChange w:id="184" w:author="Пользователь" w:date="2020-05-20T21:07:00Z">
            <w:rPr/>
          </w:rPrChange>
        </w:rPr>
        <w:instrText xml:space="preserve"> </w:instrText>
      </w:r>
      <w:r>
        <w:instrText>еще</w:instrText>
      </w:r>
      <w:r w:rsidRPr="002D6F2E">
        <w:rPr>
          <w:lang w:val="en-US"/>
          <w:rPrChange w:id="185" w:author="Пользователь" w:date="2020-05-20T21:07:00Z">
            <w:rPr/>
          </w:rPrChange>
        </w:rPr>
        <w:instrText xml:space="preserve"> </w:instrText>
      </w:r>
      <w:r>
        <w:instrText>записи</w:instrText>
      </w:r>
      <w:r w:rsidRPr="002D6F2E">
        <w:rPr>
          <w:lang w:val="en-US"/>
          <w:rPrChange w:id="186" w:author="Пользователь" w:date="2020-05-20T21:07:00Z">
            <w:rPr/>
          </w:rPrChange>
        </w:rPr>
        <w:instrText xml:space="preserve"> </w:instrText>
      </w:r>
      <w:r>
        <w:instrText>для</w:instrText>
      </w:r>
      <w:r w:rsidRPr="002D6F2E">
        <w:rPr>
          <w:lang w:val="en-US"/>
          <w:rPrChange w:id="187" w:author="Пользователь" w:date="2020-05-20T21:07:00Z">
            <w:rPr/>
          </w:rPrChange>
        </w:rPr>
        <w:instrText xml:space="preserve"> </w:instrText>
      </w:r>
      <w:r>
        <w:instrText>этого</w:instrText>
      </w:r>
      <w:r w:rsidRPr="002D6F2E">
        <w:rPr>
          <w:lang w:val="en-US"/>
          <w:rPrChange w:id="188" w:author="Пользователь" w:date="2020-05-20T21:07:00Z">
            <w:rPr/>
          </w:rPrChange>
        </w:rPr>
        <w:instrText xml:space="preserve"> </w:instrText>
      </w:r>
      <w:r>
        <w:instrText>автора</w:instrText>
      </w:r>
      <w:r w:rsidRPr="002D6F2E">
        <w:rPr>
          <w:lang w:val="en-US"/>
          <w:rPrChange w:id="189" w:author="Пользователь" w:date="2020-05-20T21:07:00Z">
            <w:rPr/>
          </w:rPrChange>
        </w:rPr>
        <w:instrText xml:space="preserve">" </w:instrText>
      </w:r>
      <w:r>
        <w:fldChar w:fldCharType="separate"/>
      </w:r>
      <w:r w:rsidR="00CE7955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Yampolskaya, G.</w:t>
      </w:r>
      <w:r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  <w:r w:rsidR="00CE7955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; </w:t>
      </w:r>
      <w:r>
        <w:fldChar w:fldCharType="begin"/>
      </w:r>
      <w:r w:rsidRPr="002D6F2E">
        <w:rPr>
          <w:lang w:val="en-US"/>
          <w:rPrChange w:id="190" w:author="Пользователь" w:date="2020-05-20T21:07:00Z">
            <w:rPr/>
          </w:rPrChange>
        </w:rPr>
        <w:instrText xml:space="preserve"> HYPERLINK "http://proxy.library.spbu.ru:2104/OutboundService.do?SID=C6W2y3iO921jXrwcfFc&amp;mode=rrcAuthorRecordService&amp;action=go&amp;product=WOS&amp;lang=ru_RU&amp;daisIds=565030" \o "</w:instrText>
      </w:r>
      <w:r>
        <w:instrText>Найти</w:instrText>
      </w:r>
      <w:r w:rsidRPr="002D6F2E">
        <w:rPr>
          <w:lang w:val="en-US"/>
          <w:rPrChange w:id="191" w:author="Пользователь" w:date="2020-05-20T21:07:00Z">
            <w:rPr/>
          </w:rPrChange>
        </w:rPr>
        <w:instrText xml:space="preserve"> </w:instrText>
      </w:r>
      <w:r>
        <w:instrText>еще</w:instrText>
      </w:r>
      <w:r w:rsidRPr="002D6F2E">
        <w:rPr>
          <w:lang w:val="en-US"/>
          <w:rPrChange w:id="192" w:author="Пользователь" w:date="2020-05-20T21:07:00Z">
            <w:rPr/>
          </w:rPrChange>
        </w:rPr>
        <w:instrText xml:space="preserve"> </w:instrText>
      </w:r>
      <w:r>
        <w:instrText>записи</w:instrText>
      </w:r>
      <w:r w:rsidRPr="002D6F2E">
        <w:rPr>
          <w:lang w:val="en-US"/>
          <w:rPrChange w:id="193" w:author="Пользователь" w:date="2020-05-20T21:07:00Z">
            <w:rPr/>
          </w:rPrChange>
        </w:rPr>
        <w:instrText xml:space="preserve"> </w:instrText>
      </w:r>
      <w:r>
        <w:instrText>для</w:instrText>
      </w:r>
      <w:r w:rsidRPr="002D6F2E">
        <w:rPr>
          <w:lang w:val="en-US"/>
          <w:rPrChange w:id="194" w:author="Пользователь" w:date="2020-05-20T21:07:00Z">
            <w:rPr/>
          </w:rPrChange>
        </w:rPr>
        <w:instrText xml:space="preserve"> </w:instrText>
      </w:r>
      <w:r>
        <w:instrText>этого</w:instrText>
      </w:r>
      <w:r w:rsidRPr="002D6F2E">
        <w:rPr>
          <w:lang w:val="en-US"/>
          <w:rPrChange w:id="195" w:author="Пользователь" w:date="2020-05-20T21:07:00Z">
            <w:rPr/>
          </w:rPrChange>
        </w:rPr>
        <w:instrText xml:space="preserve"> </w:instrText>
      </w:r>
      <w:r>
        <w:instrText>автора</w:instrText>
      </w:r>
      <w:r w:rsidRPr="002D6F2E">
        <w:rPr>
          <w:lang w:val="en-US"/>
          <w:rPrChange w:id="196" w:author="Пользователь" w:date="2020-05-20T21:07:00Z">
            <w:rPr/>
          </w:rPrChange>
        </w:rPr>
        <w:instrText xml:space="preserve">" </w:instrText>
      </w:r>
      <w:r>
        <w:fldChar w:fldCharType="separate"/>
      </w:r>
      <w:r w:rsidR="00CE7955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Platikanov, D.</w:t>
      </w:r>
      <w:r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  <w:r w:rsidR="00CE7955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Proteins at fluid interfaces: Adsorption layers and thin liquid films </w:t>
      </w:r>
      <w:r w:rsidR="00CE7955" w:rsidRPr="0086337E">
        <w:rPr>
          <w:rStyle w:val="label"/>
          <w:rFonts w:ascii="Times New Roman" w:hAnsi="Times New Roman" w:cs="Times New Roman"/>
          <w:sz w:val="26"/>
          <w:szCs w:val="26"/>
          <w:lang w:val="en-US"/>
        </w:rPr>
        <w:t xml:space="preserve">. Adv. Colloid Interface Sci. 2006, </w:t>
      </w:r>
      <w:r w:rsidR="00CE7955" w:rsidRPr="0086337E">
        <w:rPr>
          <w:rStyle w:val="databold"/>
          <w:rFonts w:ascii="Times New Roman" w:hAnsi="Times New Roman" w:cs="Times New Roman"/>
          <w:sz w:val="26"/>
          <w:szCs w:val="26"/>
          <w:lang w:val="en-US"/>
        </w:rPr>
        <w:t>128, 159</w:t>
      </w:r>
      <w:r w:rsidR="0003176D">
        <w:rPr>
          <w:rStyle w:val="databold"/>
          <w:rFonts w:ascii="Times New Roman" w:hAnsi="Times New Roman" w:cs="Times New Roman"/>
          <w:sz w:val="26"/>
          <w:szCs w:val="26"/>
          <w:lang w:val="en-US"/>
        </w:rPr>
        <w:t>-183</w:t>
      </w:r>
      <w:r w:rsidR="00CE7955" w:rsidRPr="0086337E">
        <w:rPr>
          <w:rStyle w:val="databold"/>
          <w:rFonts w:ascii="Times New Roman" w:hAnsi="Times New Roman" w:cs="Times New Roman"/>
          <w:sz w:val="26"/>
          <w:szCs w:val="26"/>
          <w:lang w:val="en-US"/>
        </w:rPr>
        <w:t>.</w:t>
      </w:r>
    </w:p>
    <w:p w14:paraId="3E6321C7" w14:textId="235E0CD5" w:rsidR="00CE7955" w:rsidRPr="0086337E" w:rsidRDefault="00CE7955" w:rsidP="0086337E">
      <w:pPr>
        <w:pStyle w:val="afb"/>
        <w:numPr>
          <w:ilvl w:val="0"/>
          <w:numId w:val="7"/>
        </w:numPr>
        <w:spacing w:line="360" w:lineRule="auto"/>
        <w:jc w:val="both"/>
        <w:rPr>
          <w:rStyle w:val="databold"/>
          <w:rFonts w:ascii="Times New Roman" w:hAnsi="Times New Roman" w:cs="Times New Roman"/>
          <w:sz w:val="26"/>
          <w:szCs w:val="26"/>
          <w:lang w:val="en-US"/>
        </w:rPr>
      </w:pPr>
      <w:r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Hamilton J.A. </w:t>
      </w:r>
      <w:r w:rsidR="002D6F2E">
        <w:fldChar w:fldCharType="begin"/>
      </w:r>
      <w:r w:rsidR="002D6F2E" w:rsidRPr="002D6F2E">
        <w:rPr>
          <w:lang w:val="en-US"/>
          <w:rPrChange w:id="197" w:author="Пользователь" w:date="2020-05-20T21:07:00Z">
            <w:rPr/>
          </w:rPrChange>
        </w:rPr>
        <w:instrText xml:space="preserve"> HYPERLINK "http://proxy.library.spbu.ru:2104/full_record.do?product=WOS&amp;search_mode=GeneralSearch&amp;qid=5&amp;SID=C6W2y3iO921jXrwcfFc&amp;page=5&amp;doc=49&amp;cacheurlFromRightClick=no" </w:instrText>
      </w:r>
      <w:r w:rsidR="002D6F2E">
        <w:fldChar w:fldCharType="separate"/>
      </w:r>
      <w:r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 xml:space="preserve">NMR reveals molecular interactions and dynamics of fatty acid binding to </w:t>
      </w:r>
      <w:r w:rsidRPr="0086337E">
        <w:rPr>
          <w:rStyle w:val="hithilite"/>
          <w:rFonts w:ascii="Times New Roman" w:hAnsi="Times New Roman" w:cs="Times New Roman"/>
          <w:sz w:val="26"/>
          <w:szCs w:val="26"/>
          <w:lang w:val="en-US"/>
        </w:rPr>
        <w:t>albumin</w:t>
      </w:r>
      <w:r w:rsidR="00304397" w:rsidRPr="0086337E">
        <w:rPr>
          <w:rStyle w:val="hithilite"/>
          <w:rFonts w:ascii="Times New Roman" w:hAnsi="Times New Roman" w:cs="Times New Roman"/>
          <w:sz w:val="26"/>
          <w:szCs w:val="26"/>
          <w:lang w:val="en-US"/>
        </w:rPr>
        <w:t>.</w:t>
      </w:r>
      <w:r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 xml:space="preserve"> </w:t>
      </w:r>
      <w:r w:rsidR="002D6F2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  <w:r w:rsidR="002D6F2E">
        <w:fldChar w:fldCharType="begin"/>
      </w:r>
      <w:r w:rsidR="002D6F2E" w:rsidRPr="002D6F2E">
        <w:rPr>
          <w:lang w:val="en-US"/>
          <w:rPrChange w:id="198" w:author="Пользователь" w:date="2020-05-20T21:07:00Z">
            <w:rPr/>
          </w:rPrChange>
        </w:rPr>
        <w:instrText xml:space="preserve"> HYPERLINK "javascript:;" \o "</w:instrText>
      </w:r>
      <w:r w:rsidR="002D6F2E">
        <w:instrText>Просмотреть</w:instrText>
      </w:r>
      <w:r w:rsidR="002D6F2E" w:rsidRPr="002D6F2E">
        <w:rPr>
          <w:lang w:val="en-US"/>
          <w:rPrChange w:id="199" w:author="Пользователь" w:date="2020-05-20T21:07:00Z">
            <w:rPr/>
          </w:rPrChange>
        </w:rPr>
        <w:instrText xml:space="preserve"> Impact Factor </w:instrText>
      </w:r>
      <w:r w:rsidR="002D6F2E">
        <w:instrText>журнала</w:instrText>
      </w:r>
      <w:r w:rsidR="002D6F2E" w:rsidRPr="002D6F2E">
        <w:rPr>
          <w:lang w:val="en-US"/>
          <w:rPrChange w:id="200" w:author="Пользователь" w:date="2020-05-20T21:07:00Z">
            <w:rPr/>
          </w:rPrChange>
        </w:rPr>
        <w:instrText xml:space="preserve">" </w:instrText>
      </w:r>
      <w:r w:rsidR="002D6F2E">
        <w:fldChar w:fldCharType="separate"/>
      </w:r>
      <w:r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 xml:space="preserve">BIOCHIMICA ET BIOPHYSICA ACTA-GENERAL SUBJECTS </w:t>
      </w:r>
      <w:r w:rsidR="002D6F2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  <w:r w:rsidRPr="0086337E">
        <w:rPr>
          <w:rFonts w:ascii="Times New Roman" w:hAnsi="Times New Roman" w:cs="Times New Roman"/>
          <w:sz w:val="26"/>
          <w:szCs w:val="26"/>
          <w:lang w:val="en-US"/>
        </w:rPr>
        <w:t>2013, 1830</w:t>
      </w:r>
      <w:r w:rsidR="008B1125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86337E">
        <w:rPr>
          <w:rStyle w:val="databold"/>
          <w:rFonts w:ascii="Times New Roman" w:hAnsi="Times New Roman" w:cs="Times New Roman"/>
          <w:sz w:val="26"/>
          <w:szCs w:val="26"/>
          <w:lang w:val="en-US"/>
        </w:rPr>
        <w:t>5418</w:t>
      </w:r>
      <w:r w:rsidR="0003176D">
        <w:rPr>
          <w:rStyle w:val="databold"/>
          <w:rFonts w:ascii="Times New Roman" w:hAnsi="Times New Roman" w:cs="Times New Roman"/>
          <w:sz w:val="26"/>
          <w:szCs w:val="26"/>
          <w:lang w:val="en-US"/>
        </w:rPr>
        <w:t>-5426</w:t>
      </w:r>
      <w:r w:rsidRPr="0086337E">
        <w:rPr>
          <w:rStyle w:val="databold"/>
          <w:rFonts w:ascii="Times New Roman" w:hAnsi="Times New Roman" w:cs="Times New Roman"/>
          <w:sz w:val="26"/>
          <w:szCs w:val="26"/>
          <w:lang w:val="en-US"/>
        </w:rPr>
        <w:t>.</w:t>
      </w:r>
    </w:p>
    <w:p w14:paraId="191FCE80" w14:textId="1E7C1E49" w:rsidR="00CE7955" w:rsidRPr="0086337E" w:rsidRDefault="002D6F2E" w:rsidP="0086337E">
      <w:pPr>
        <w:pStyle w:val="afb"/>
        <w:numPr>
          <w:ilvl w:val="0"/>
          <w:numId w:val="7"/>
        </w:numPr>
        <w:spacing w:line="360" w:lineRule="auto"/>
        <w:jc w:val="both"/>
        <w:rPr>
          <w:rStyle w:val="databold"/>
          <w:rFonts w:ascii="Times New Roman" w:hAnsi="Times New Roman" w:cs="Times New Roman"/>
          <w:sz w:val="26"/>
          <w:szCs w:val="26"/>
          <w:lang w:val="en-US"/>
        </w:rPr>
      </w:pPr>
      <w:r>
        <w:fldChar w:fldCharType="begin"/>
      </w:r>
      <w:r w:rsidRPr="002D6F2E">
        <w:rPr>
          <w:lang w:val="en-US"/>
          <w:rPrChange w:id="201" w:author="Пользователь" w:date="2020-05-20T21:02:00Z">
            <w:rPr/>
          </w:rPrChange>
        </w:rPr>
        <w:instrText xml:space="preserve"> HYPERLINK "http://proxy.library.spbu.ru:2104/OutboundService.do?SID=C6W2y3iO921jXrwcfFc&amp;mode=rrcAuthorRecordService&amp;action=go&amp;product=WOS&amp;lang=ru_RU&amp;daisIds=30531006" \o "</w:instrText>
      </w:r>
      <w:r>
        <w:instrText>Найти</w:instrText>
      </w:r>
      <w:r w:rsidRPr="002D6F2E">
        <w:rPr>
          <w:lang w:val="en-US"/>
          <w:rPrChange w:id="202" w:author="Пользователь" w:date="2020-05-20T21:02:00Z">
            <w:rPr/>
          </w:rPrChange>
        </w:rPr>
        <w:instrText xml:space="preserve"> </w:instrText>
      </w:r>
      <w:r>
        <w:instrText>еще</w:instrText>
      </w:r>
      <w:r w:rsidRPr="002D6F2E">
        <w:rPr>
          <w:lang w:val="en-US"/>
          <w:rPrChange w:id="203" w:author="Пользователь" w:date="2020-05-20T21:02:00Z">
            <w:rPr/>
          </w:rPrChange>
        </w:rPr>
        <w:instrText xml:space="preserve"> </w:instrText>
      </w:r>
      <w:r>
        <w:instrText>записи</w:instrText>
      </w:r>
      <w:r w:rsidRPr="002D6F2E">
        <w:rPr>
          <w:lang w:val="en-US"/>
          <w:rPrChange w:id="204" w:author="Пользователь" w:date="2020-05-20T21:02:00Z">
            <w:rPr/>
          </w:rPrChange>
        </w:rPr>
        <w:instrText xml:space="preserve"> </w:instrText>
      </w:r>
      <w:r>
        <w:instrText>для</w:instrText>
      </w:r>
      <w:r w:rsidRPr="002D6F2E">
        <w:rPr>
          <w:lang w:val="en-US"/>
          <w:rPrChange w:id="205" w:author="Пользователь" w:date="2020-05-20T21:02:00Z">
            <w:rPr/>
          </w:rPrChange>
        </w:rPr>
        <w:instrText xml:space="preserve"> </w:instrText>
      </w:r>
      <w:r>
        <w:instrText>этого</w:instrText>
      </w:r>
      <w:r w:rsidRPr="002D6F2E">
        <w:rPr>
          <w:lang w:val="en-US"/>
          <w:rPrChange w:id="206" w:author="Пользователь" w:date="2020-05-20T21:02:00Z">
            <w:rPr/>
          </w:rPrChange>
        </w:rPr>
        <w:instrText xml:space="preserve"> </w:instrText>
      </w:r>
      <w:r>
        <w:instrText>автора</w:instrText>
      </w:r>
      <w:r w:rsidRPr="002D6F2E">
        <w:rPr>
          <w:lang w:val="en-US"/>
          <w:rPrChange w:id="207" w:author="Пользователь" w:date="2020-05-20T21:02:00Z">
            <w:rPr/>
          </w:rPrChange>
        </w:rPr>
        <w:instrText xml:space="preserve">" </w:instrText>
      </w:r>
      <w:r>
        <w:fldChar w:fldCharType="separate"/>
      </w:r>
      <w:r w:rsidR="00CE7955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Hosseinpour, S.</w:t>
      </w:r>
      <w:r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  <w:r w:rsidR="00CE7955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; </w:t>
      </w:r>
      <w:r>
        <w:fldChar w:fldCharType="begin"/>
      </w:r>
      <w:r w:rsidRPr="002D6F2E">
        <w:rPr>
          <w:lang w:val="en-US"/>
          <w:rPrChange w:id="208" w:author="Пользователь" w:date="2020-05-20T21:02:00Z">
            <w:rPr/>
          </w:rPrChange>
        </w:rPr>
        <w:instrText xml:space="preserve"> HYPERLINK "http://proxy.library.spbu.ru:2104/OutboundService.do?SID=C6W2y3iO921jXrwcfFc&amp;mode=rrcAuthorRecordService&amp;action=go&amp;product=WOS&amp;lang=ru_RU&amp;daisIds=3025735" \o "</w:instrText>
      </w:r>
      <w:r>
        <w:instrText>Найти</w:instrText>
      </w:r>
      <w:r w:rsidRPr="002D6F2E">
        <w:rPr>
          <w:lang w:val="en-US"/>
          <w:rPrChange w:id="209" w:author="Пользователь" w:date="2020-05-20T21:02:00Z">
            <w:rPr/>
          </w:rPrChange>
        </w:rPr>
        <w:instrText xml:space="preserve"> </w:instrText>
      </w:r>
      <w:r>
        <w:instrText>еще</w:instrText>
      </w:r>
      <w:r w:rsidRPr="002D6F2E">
        <w:rPr>
          <w:lang w:val="en-US"/>
          <w:rPrChange w:id="210" w:author="Пользователь" w:date="2020-05-20T21:02:00Z">
            <w:rPr/>
          </w:rPrChange>
        </w:rPr>
        <w:instrText xml:space="preserve"> </w:instrText>
      </w:r>
      <w:r>
        <w:instrText>записи</w:instrText>
      </w:r>
      <w:r w:rsidRPr="002D6F2E">
        <w:rPr>
          <w:lang w:val="en-US"/>
          <w:rPrChange w:id="211" w:author="Пользователь" w:date="2020-05-20T21:02:00Z">
            <w:rPr/>
          </w:rPrChange>
        </w:rPr>
        <w:instrText xml:space="preserve"> </w:instrText>
      </w:r>
      <w:r>
        <w:instrText>для</w:instrText>
      </w:r>
      <w:r w:rsidRPr="002D6F2E">
        <w:rPr>
          <w:lang w:val="en-US"/>
          <w:rPrChange w:id="212" w:author="Пользователь" w:date="2020-05-20T21:02:00Z">
            <w:rPr/>
          </w:rPrChange>
        </w:rPr>
        <w:instrText xml:space="preserve"> </w:instrText>
      </w:r>
      <w:r>
        <w:instrText>этого</w:instrText>
      </w:r>
      <w:r w:rsidRPr="002D6F2E">
        <w:rPr>
          <w:lang w:val="en-US"/>
          <w:rPrChange w:id="213" w:author="Пользователь" w:date="2020-05-20T21:02:00Z">
            <w:rPr/>
          </w:rPrChange>
        </w:rPr>
        <w:instrText xml:space="preserve"> </w:instrText>
      </w:r>
      <w:r>
        <w:instrText>автора</w:instrText>
      </w:r>
      <w:r w:rsidRPr="002D6F2E">
        <w:rPr>
          <w:lang w:val="en-US"/>
          <w:rPrChange w:id="214" w:author="Пользователь" w:date="2020-05-20T21:02:00Z">
            <w:rPr/>
          </w:rPrChange>
        </w:rPr>
        <w:instrText xml:space="preserve">" </w:instrText>
      </w:r>
      <w:r>
        <w:fldChar w:fldCharType="separate"/>
      </w:r>
      <w:r w:rsidR="008B1125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Roeters, S.</w:t>
      </w:r>
      <w:r w:rsidR="00CE7955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J.</w:t>
      </w:r>
      <w:r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  <w:r w:rsidR="00CE7955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; </w:t>
      </w:r>
      <w:r>
        <w:fldChar w:fldCharType="begin"/>
      </w:r>
      <w:r w:rsidRPr="002D6F2E">
        <w:rPr>
          <w:lang w:val="en-US"/>
          <w:rPrChange w:id="215" w:author="Пользователь" w:date="2020-05-20T21:02:00Z">
            <w:rPr/>
          </w:rPrChange>
        </w:rPr>
        <w:instrText xml:space="preserve"> HYPERLINK "http://proxy.library.spbu.ru:2104/OutboundService.do?SID=C6W2y3iO921jXrwcfFc&amp;mode=rrcAuthorRecordService&amp;action=go&amp;product=WOS&amp;lang=ru_RU&amp;daisIds=30376309" \o "</w:instrText>
      </w:r>
      <w:r>
        <w:instrText>Найти</w:instrText>
      </w:r>
      <w:r w:rsidRPr="002D6F2E">
        <w:rPr>
          <w:lang w:val="en-US"/>
          <w:rPrChange w:id="216" w:author="Пользователь" w:date="2020-05-20T21:02:00Z">
            <w:rPr/>
          </w:rPrChange>
        </w:rPr>
        <w:instrText xml:space="preserve"> </w:instrText>
      </w:r>
      <w:r>
        <w:instrText>еще</w:instrText>
      </w:r>
      <w:r w:rsidRPr="002D6F2E">
        <w:rPr>
          <w:lang w:val="en-US"/>
          <w:rPrChange w:id="217" w:author="Пользователь" w:date="2020-05-20T21:02:00Z">
            <w:rPr/>
          </w:rPrChange>
        </w:rPr>
        <w:instrText xml:space="preserve"> </w:instrText>
      </w:r>
      <w:r>
        <w:instrText>записи</w:instrText>
      </w:r>
      <w:r w:rsidRPr="002D6F2E">
        <w:rPr>
          <w:lang w:val="en-US"/>
          <w:rPrChange w:id="218" w:author="Пользователь" w:date="2020-05-20T21:02:00Z">
            <w:rPr/>
          </w:rPrChange>
        </w:rPr>
        <w:instrText xml:space="preserve"> </w:instrText>
      </w:r>
      <w:r>
        <w:instrText>для</w:instrText>
      </w:r>
      <w:r w:rsidRPr="002D6F2E">
        <w:rPr>
          <w:lang w:val="en-US"/>
          <w:rPrChange w:id="219" w:author="Пользователь" w:date="2020-05-20T21:02:00Z">
            <w:rPr/>
          </w:rPrChange>
        </w:rPr>
        <w:instrText xml:space="preserve"> </w:instrText>
      </w:r>
      <w:r>
        <w:instrText>этого</w:instrText>
      </w:r>
      <w:r w:rsidRPr="002D6F2E">
        <w:rPr>
          <w:lang w:val="en-US"/>
          <w:rPrChange w:id="220" w:author="Пользователь" w:date="2020-05-20T21:02:00Z">
            <w:rPr/>
          </w:rPrChange>
        </w:rPr>
        <w:instrText xml:space="preserve"> </w:instrText>
      </w:r>
      <w:r>
        <w:instrText>автора</w:instrText>
      </w:r>
      <w:r w:rsidRPr="002D6F2E">
        <w:rPr>
          <w:lang w:val="en-US"/>
          <w:rPrChange w:id="221" w:author="Пользователь" w:date="2020-05-20T21:02:00Z">
            <w:rPr/>
          </w:rPrChange>
        </w:rPr>
        <w:instrText xml:space="preserve">" </w:instrText>
      </w:r>
      <w:r>
        <w:fldChar w:fldCharType="separate"/>
      </w:r>
      <w:r w:rsidR="00CE7955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Bonn, M.</w:t>
      </w:r>
      <w:r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  <w:r w:rsidR="00CE7955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135CE0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et al. </w:t>
      </w:r>
      <w:r>
        <w:fldChar w:fldCharType="begin"/>
      </w:r>
      <w:r w:rsidRPr="002D6F2E">
        <w:rPr>
          <w:lang w:val="en-US"/>
          <w:rPrChange w:id="222" w:author="Пользователь" w:date="2020-05-20T21:07:00Z">
            <w:rPr/>
          </w:rPrChange>
        </w:rPr>
        <w:instrText xml:space="preserve"> HYPERLINK "http://proxy.library.spbu.ru:2104/full_record.do?product=WOS&amp;search_mode=GeneralSearch&amp;qid=5&amp;SID=C6W2y3iO921jXrwcfFc&amp;page=1&amp;doc=1&amp;cacheurlFromRightClick=no" </w:instrText>
      </w:r>
      <w:r>
        <w:fldChar w:fldCharType="separate"/>
      </w:r>
      <w:r w:rsidR="00CE7955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 xml:space="preserve">Structure and Dynamics of Interfacial Peptides and Proteins from Vibrational Sum-Frequency Generation Spectroscopy. Chem. Rev. 2020, 120, </w:t>
      </w:r>
      <w:r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  <w:r w:rsidR="00CE7955" w:rsidRPr="0086337E">
        <w:rPr>
          <w:rStyle w:val="databold"/>
          <w:rFonts w:ascii="Times New Roman" w:hAnsi="Times New Roman" w:cs="Times New Roman"/>
          <w:sz w:val="26"/>
          <w:szCs w:val="26"/>
          <w:lang w:val="en-US"/>
        </w:rPr>
        <w:t>3420</w:t>
      </w:r>
      <w:r w:rsidR="0003176D">
        <w:rPr>
          <w:rStyle w:val="databold"/>
          <w:rFonts w:ascii="Times New Roman" w:hAnsi="Times New Roman" w:cs="Times New Roman"/>
          <w:sz w:val="26"/>
          <w:szCs w:val="26"/>
          <w:lang w:val="en-US"/>
        </w:rPr>
        <w:t>-3465</w:t>
      </w:r>
      <w:r w:rsidR="008B1125">
        <w:rPr>
          <w:rStyle w:val="databold"/>
          <w:rFonts w:ascii="Times New Roman" w:hAnsi="Times New Roman" w:cs="Times New Roman"/>
          <w:sz w:val="26"/>
          <w:szCs w:val="26"/>
          <w:lang w:val="en-US"/>
        </w:rPr>
        <w:t>.</w:t>
      </w:r>
      <w:r w:rsidR="00CE7955" w:rsidRPr="0086337E">
        <w:rPr>
          <w:rStyle w:val="databold"/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57BD4BFD" w14:textId="46F2E17A" w:rsidR="0043748B" w:rsidRPr="0086337E" w:rsidRDefault="002D6F2E" w:rsidP="0086337E">
      <w:pPr>
        <w:pStyle w:val="afb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fldChar w:fldCharType="begin"/>
      </w:r>
      <w:r w:rsidRPr="002D6F2E">
        <w:rPr>
          <w:lang w:val="en-US"/>
          <w:rPrChange w:id="223" w:author="Пользователь" w:date="2020-05-20T21:02:00Z">
            <w:rPr/>
          </w:rPrChange>
        </w:rPr>
        <w:instrText xml:space="preserve"> HYPERLINK "http://proxy.library.spbu.ru:2104/OutboundService.do?SID=C6W2y3iO921jXrwcfFc&amp;mode=rrcAuthorRecordService&amp;action=go&amp;product=WOS&amp;lang=ru_RU&amp;daisIds=1661292" \o "</w:instrText>
      </w:r>
      <w:r>
        <w:instrText>Найти</w:instrText>
      </w:r>
      <w:r w:rsidRPr="002D6F2E">
        <w:rPr>
          <w:lang w:val="en-US"/>
          <w:rPrChange w:id="224" w:author="Пользователь" w:date="2020-05-20T21:02:00Z">
            <w:rPr/>
          </w:rPrChange>
        </w:rPr>
        <w:instrText xml:space="preserve"> </w:instrText>
      </w:r>
      <w:r>
        <w:instrText>еще</w:instrText>
      </w:r>
      <w:r w:rsidRPr="002D6F2E">
        <w:rPr>
          <w:lang w:val="en-US"/>
          <w:rPrChange w:id="225" w:author="Пользователь" w:date="2020-05-20T21:02:00Z">
            <w:rPr/>
          </w:rPrChange>
        </w:rPr>
        <w:instrText xml:space="preserve"> </w:instrText>
      </w:r>
      <w:r>
        <w:instrText>записи</w:instrText>
      </w:r>
      <w:r w:rsidRPr="002D6F2E">
        <w:rPr>
          <w:lang w:val="en-US"/>
          <w:rPrChange w:id="226" w:author="Пользователь" w:date="2020-05-20T21:02:00Z">
            <w:rPr/>
          </w:rPrChange>
        </w:rPr>
        <w:instrText xml:space="preserve"> </w:instrText>
      </w:r>
      <w:r>
        <w:instrText>для</w:instrText>
      </w:r>
      <w:r w:rsidRPr="002D6F2E">
        <w:rPr>
          <w:lang w:val="en-US"/>
          <w:rPrChange w:id="227" w:author="Пользователь" w:date="2020-05-20T21:02:00Z">
            <w:rPr/>
          </w:rPrChange>
        </w:rPr>
        <w:instrText xml:space="preserve"> </w:instrText>
      </w:r>
      <w:r>
        <w:instrText>этого</w:instrText>
      </w:r>
      <w:r w:rsidRPr="002D6F2E">
        <w:rPr>
          <w:lang w:val="en-US"/>
          <w:rPrChange w:id="228" w:author="Пользователь" w:date="2020-05-20T21:02:00Z">
            <w:rPr/>
          </w:rPrChange>
        </w:rPr>
        <w:instrText xml:space="preserve"> </w:instrText>
      </w:r>
      <w:r>
        <w:instrText>автора</w:instrText>
      </w:r>
      <w:r w:rsidRPr="002D6F2E">
        <w:rPr>
          <w:lang w:val="en-US"/>
          <w:rPrChange w:id="229" w:author="Пользователь" w:date="2020-05-20T21:02:00Z">
            <w:rPr/>
          </w:rPrChange>
        </w:rPr>
        <w:instrText xml:space="preserve">" </w:instrText>
      </w:r>
      <w:r>
        <w:fldChar w:fldCharType="separate"/>
      </w:r>
      <w:r w:rsidR="008B1125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Yano, Y.</w:t>
      </w:r>
      <w:r w:rsidR="0043748B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F.</w:t>
      </w:r>
      <w:r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  <w:r w:rsidR="0043748B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; </w:t>
      </w:r>
      <w:r>
        <w:fldChar w:fldCharType="begin"/>
      </w:r>
      <w:r w:rsidRPr="002D6F2E">
        <w:rPr>
          <w:lang w:val="en-US"/>
          <w:rPrChange w:id="230" w:author="Пользователь" w:date="2020-05-20T21:02:00Z">
            <w:rPr/>
          </w:rPrChange>
        </w:rPr>
        <w:instrText xml:space="preserve"> HYPERLINK "http://proxy.library.spbu.ru:2104/OutboundService.do?SID=C6W2y3iO921jXrwcfFc&amp;mode=rrcAuthorRecordService&amp;action=go&amp;product=WOS&amp;lang=ru_RU&amp;daisIds=1572744" \o "</w:instrText>
      </w:r>
      <w:r>
        <w:instrText>Найти</w:instrText>
      </w:r>
      <w:r w:rsidRPr="002D6F2E">
        <w:rPr>
          <w:lang w:val="en-US"/>
          <w:rPrChange w:id="231" w:author="Пользователь" w:date="2020-05-20T21:02:00Z">
            <w:rPr/>
          </w:rPrChange>
        </w:rPr>
        <w:instrText xml:space="preserve"> </w:instrText>
      </w:r>
      <w:r>
        <w:instrText>еще</w:instrText>
      </w:r>
      <w:r w:rsidRPr="002D6F2E">
        <w:rPr>
          <w:lang w:val="en-US"/>
          <w:rPrChange w:id="232" w:author="Пользователь" w:date="2020-05-20T21:02:00Z">
            <w:rPr/>
          </w:rPrChange>
        </w:rPr>
        <w:instrText xml:space="preserve"> </w:instrText>
      </w:r>
      <w:r>
        <w:instrText>записи</w:instrText>
      </w:r>
      <w:r w:rsidRPr="002D6F2E">
        <w:rPr>
          <w:lang w:val="en-US"/>
          <w:rPrChange w:id="233" w:author="Пользователь" w:date="2020-05-20T21:02:00Z">
            <w:rPr/>
          </w:rPrChange>
        </w:rPr>
        <w:instrText xml:space="preserve"> </w:instrText>
      </w:r>
      <w:r>
        <w:instrText>для</w:instrText>
      </w:r>
      <w:r w:rsidRPr="002D6F2E">
        <w:rPr>
          <w:lang w:val="en-US"/>
          <w:rPrChange w:id="234" w:author="Пользователь" w:date="2020-05-20T21:02:00Z">
            <w:rPr/>
          </w:rPrChange>
        </w:rPr>
        <w:instrText xml:space="preserve"> </w:instrText>
      </w:r>
      <w:r>
        <w:instrText>этого</w:instrText>
      </w:r>
      <w:r w:rsidRPr="002D6F2E">
        <w:rPr>
          <w:lang w:val="en-US"/>
          <w:rPrChange w:id="235" w:author="Пользователь" w:date="2020-05-20T21:02:00Z">
            <w:rPr/>
          </w:rPrChange>
        </w:rPr>
        <w:instrText xml:space="preserve"> </w:instrText>
      </w:r>
      <w:r>
        <w:instrText>автора</w:instrText>
      </w:r>
      <w:r w:rsidRPr="002D6F2E">
        <w:rPr>
          <w:lang w:val="en-US"/>
          <w:rPrChange w:id="236" w:author="Пользователь" w:date="2020-05-20T21:02:00Z">
            <w:rPr/>
          </w:rPrChange>
        </w:rPr>
        <w:instrText xml:space="preserve">" </w:instrText>
      </w:r>
      <w:r>
        <w:fldChar w:fldCharType="separate"/>
      </w:r>
      <w:r w:rsidR="0043748B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Arakawa</w:t>
      </w:r>
      <w:r w:rsidR="008B1125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,</w:t>
      </w:r>
      <w:r w:rsidR="0043748B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 xml:space="preserve"> E.</w:t>
      </w:r>
      <w:r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  <w:r w:rsidR="0043748B" w:rsidRPr="0086337E">
        <w:rPr>
          <w:rFonts w:ascii="Times New Roman" w:hAnsi="Times New Roman" w:cs="Times New Roman"/>
          <w:sz w:val="26"/>
          <w:szCs w:val="26"/>
          <w:lang w:val="en-US"/>
        </w:rPr>
        <w:t>; Voegeli</w:t>
      </w:r>
      <w:r w:rsidR="008B1125">
        <w:rPr>
          <w:rFonts w:ascii="Times New Roman" w:hAnsi="Times New Roman" w:cs="Times New Roman"/>
          <w:sz w:val="26"/>
          <w:szCs w:val="26"/>
          <w:lang w:val="en-US"/>
        </w:rPr>
        <w:t>,</w:t>
      </w:r>
      <w:r w:rsidR="0043748B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W. </w:t>
      </w:r>
      <w:r>
        <w:fldChar w:fldCharType="begin"/>
      </w:r>
      <w:r w:rsidRPr="002D6F2E">
        <w:rPr>
          <w:lang w:val="en-US"/>
          <w:rPrChange w:id="237" w:author="Пользователь" w:date="2020-05-20T21:02:00Z">
            <w:rPr/>
          </w:rPrChange>
        </w:rPr>
        <w:instrText xml:space="preserve"> HYPERLINK "http://proxy.library.spbu.ru:2104/full_record.do?product=WOS&amp;search_mode=GeneralSearch&amp;qid=15&amp;SID=C6W2y3iO921jXrwcfFc&amp;page=1&amp;doc=2&amp;cacheurlFromRightClick=no" </w:instrText>
      </w:r>
      <w:r>
        <w:fldChar w:fldCharType="separate"/>
      </w:r>
      <w:r w:rsidR="0043748B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 xml:space="preserve">Initial Conformation of Adsorbed Proteins at an Air-Water Interface. J. Phys. Chem. B 2018, </w:t>
      </w:r>
      <w:r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  <w:r w:rsidR="0043748B" w:rsidRPr="0086337E">
        <w:rPr>
          <w:rFonts w:ascii="Times New Roman" w:hAnsi="Times New Roman" w:cs="Times New Roman"/>
          <w:sz w:val="26"/>
          <w:szCs w:val="26"/>
          <w:lang w:val="en-US"/>
        </w:rPr>
        <w:t>1</w:t>
      </w:r>
      <w:r w:rsidR="0043748B" w:rsidRPr="0086337E">
        <w:rPr>
          <w:rStyle w:val="databold"/>
          <w:rFonts w:ascii="Times New Roman" w:hAnsi="Times New Roman" w:cs="Times New Roman"/>
          <w:sz w:val="26"/>
          <w:szCs w:val="26"/>
          <w:lang w:val="en-US"/>
        </w:rPr>
        <w:t>22,</w:t>
      </w:r>
      <w:r w:rsidR="0043748B" w:rsidRPr="0086337E">
        <w:rPr>
          <w:rStyle w:val="label"/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43748B" w:rsidRPr="0086337E">
        <w:rPr>
          <w:rStyle w:val="databold"/>
          <w:rFonts w:ascii="Times New Roman" w:hAnsi="Times New Roman" w:cs="Times New Roman"/>
          <w:sz w:val="26"/>
          <w:szCs w:val="26"/>
          <w:lang w:val="en-US"/>
        </w:rPr>
        <w:t>4662</w:t>
      </w:r>
      <w:r w:rsidR="0003176D">
        <w:rPr>
          <w:rStyle w:val="databold"/>
          <w:rFonts w:ascii="Times New Roman" w:hAnsi="Times New Roman" w:cs="Times New Roman"/>
          <w:sz w:val="26"/>
          <w:szCs w:val="26"/>
          <w:lang w:val="en-US"/>
        </w:rPr>
        <w:t>-4666</w:t>
      </w:r>
      <w:r w:rsidR="0043748B" w:rsidRPr="0086337E">
        <w:rPr>
          <w:rStyle w:val="databold"/>
          <w:rFonts w:ascii="Times New Roman" w:hAnsi="Times New Roman" w:cs="Times New Roman"/>
          <w:sz w:val="26"/>
          <w:szCs w:val="26"/>
          <w:lang w:val="en-US"/>
        </w:rPr>
        <w:t>.</w:t>
      </w:r>
    </w:p>
    <w:p w14:paraId="372A1DAE" w14:textId="73D60F12" w:rsidR="0043748B" w:rsidRPr="00A70335" w:rsidRDefault="002D6F2E" w:rsidP="0086337E">
      <w:pPr>
        <w:pStyle w:val="afb"/>
        <w:numPr>
          <w:ilvl w:val="0"/>
          <w:numId w:val="7"/>
        </w:numPr>
        <w:spacing w:line="360" w:lineRule="auto"/>
        <w:jc w:val="both"/>
        <w:rPr>
          <w:rStyle w:val="databold"/>
          <w:rFonts w:ascii="Times New Roman" w:hAnsi="Times New Roman" w:cs="Times New Roman"/>
          <w:sz w:val="26"/>
          <w:szCs w:val="26"/>
          <w:lang w:val="en-US"/>
        </w:rPr>
      </w:pPr>
      <w:r>
        <w:fldChar w:fldCharType="begin"/>
      </w:r>
      <w:r w:rsidRPr="002D6F2E">
        <w:rPr>
          <w:lang w:val="en-US"/>
          <w:rPrChange w:id="238" w:author="Пользователь" w:date="2020-05-20T21:02:00Z">
            <w:rPr/>
          </w:rPrChange>
        </w:rPr>
        <w:instrText xml:space="preserve"> HYPERLINK "http://proxy.library.spbu.ru:2104/OutboundService.do?SID=C6W2y3iO921jXrwcfFc&amp;mode=rrcAuthorRecordService&amp;action=go&amp;product=WOS&amp;lang=ru_RU&amp;daisIds=93871" \o "</w:instrText>
      </w:r>
      <w:r>
        <w:instrText>Найти</w:instrText>
      </w:r>
      <w:r w:rsidRPr="002D6F2E">
        <w:rPr>
          <w:lang w:val="en-US"/>
          <w:rPrChange w:id="239" w:author="Пользователь" w:date="2020-05-20T21:02:00Z">
            <w:rPr/>
          </w:rPrChange>
        </w:rPr>
        <w:instrText xml:space="preserve"> </w:instrText>
      </w:r>
      <w:r>
        <w:instrText>еще</w:instrText>
      </w:r>
      <w:r w:rsidRPr="002D6F2E">
        <w:rPr>
          <w:lang w:val="en-US"/>
          <w:rPrChange w:id="240" w:author="Пользователь" w:date="2020-05-20T21:02:00Z">
            <w:rPr/>
          </w:rPrChange>
        </w:rPr>
        <w:instrText xml:space="preserve"> </w:instrText>
      </w:r>
      <w:r>
        <w:instrText>записи</w:instrText>
      </w:r>
      <w:r w:rsidRPr="002D6F2E">
        <w:rPr>
          <w:lang w:val="en-US"/>
          <w:rPrChange w:id="241" w:author="Пользователь" w:date="2020-05-20T21:02:00Z">
            <w:rPr/>
          </w:rPrChange>
        </w:rPr>
        <w:instrText xml:space="preserve"> </w:instrText>
      </w:r>
      <w:r>
        <w:instrText>для</w:instrText>
      </w:r>
      <w:r w:rsidRPr="002D6F2E">
        <w:rPr>
          <w:lang w:val="en-US"/>
          <w:rPrChange w:id="242" w:author="Пользователь" w:date="2020-05-20T21:02:00Z">
            <w:rPr/>
          </w:rPrChange>
        </w:rPr>
        <w:instrText xml:space="preserve"> </w:instrText>
      </w:r>
      <w:r>
        <w:instrText>этого</w:instrText>
      </w:r>
      <w:r w:rsidRPr="002D6F2E">
        <w:rPr>
          <w:lang w:val="en-US"/>
          <w:rPrChange w:id="243" w:author="Пользователь" w:date="2020-05-20T21:02:00Z">
            <w:rPr/>
          </w:rPrChange>
        </w:rPr>
        <w:instrText xml:space="preserve"> </w:instrText>
      </w:r>
      <w:r>
        <w:instrText>автора</w:instrText>
      </w:r>
      <w:r w:rsidRPr="002D6F2E">
        <w:rPr>
          <w:lang w:val="en-US"/>
          <w:rPrChange w:id="244" w:author="Пользователь" w:date="2020-05-20T21:02:00Z">
            <w:rPr/>
          </w:rPrChange>
        </w:rPr>
        <w:instrText xml:space="preserve">" </w:instrText>
      </w:r>
      <w:r>
        <w:fldChar w:fldCharType="separate"/>
      </w:r>
      <w:r w:rsidR="008B1125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Campbell R.</w:t>
      </w:r>
      <w:r w:rsidR="0043748B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A.</w:t>
      </w:r>
      <w:r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  <w:r w:rsidR="0043748B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; </w:t>
      </w:r>
      <w:r>
        <w:fldChar w:fldCharType="begin"/>
      </w:r>
      <w:r w:rsidRPr="002D6F2E">
        <w:rPr>
          <w:lang w:val="en-US"/>
          <w:rPrChange w:id="245" w:author="Пользователь" w:date="2020-05-20T21:02:00Z">
            <w:rPr/>
          </w:rPrChange>
        </w:rPr>
        <w:instrText xml:space="preserve"> HYPERLINK "http://proxy.library.spbu.ru:2104/OutboundService.do?SID=C6W2y3iO921jXrwcfFc&amp;mode=rrcAuthorRecordService&amp;action=go&amp;product=WOS&amp;lang=ru_RU&amp;daisIds=5913210" \o "</w:instrText>
      </w:r>
      <w:r>
        <w:instrText>Найти</w:instrText>
      </w:r>
      <w:r w:rsidRPr="002D6F2E">
        <w:rPr>
          <w:lang w:val="en-US"/>
          <w:rPrChange w:id="246" w:author="Пользователь" w:date="2020-05-20T21:02:00Z">
            <w:rPr/>
          </w:rPrChange>
        </w:rPr>
        <w:instrText xml:space="preserve"> </w:instrText>
      </w:r>
      <w:r>
        <w:instrText>еще</w:instrText>
      </w:r>
      <w:r w:rsidRPr="002D6F2E">
        <w:rPr>
          <w:lang w:val="en-US"/>
          <w:rPrChange w:id="247" w:author="Пользователь" w:date="2020-05-20T21:02:00Z">
            <w:rPr/>
          </w:rPrChange>
        </w:rPr>
        <w:instrText xml:space="preserve"> </w:instrText>
      </w:r>
      <w:r>
        <w:instrText>записи</w:instrText>
      </w:r>
      <w:r w:rsidRPr="002D6F2E">
        <w:rPr>
          <w:lang w:val="en-US"/>
          <w:rPrChange w:id="248" w:author="Пользователь" w:date="2020-05-20T21:02:00Z">
            <w:rPr/>
          </w:rPrChange>
        </w:rPr>
        <w:instrText xml:space="preserve"> </w:instrText>
      </w:r>
      <w:r>
        <w:instrText>для</w:instrText>
      </w:r>
      <w:r w:rsidRPr="002D6F2E">
        <w:rPr>
          <w:lang w:val="en-US"/>
          <w:rPrChange w:id="249" w:author="Пользователь" w:date="2020-05-20T21:02:00Z">
            <w:rPr/>
          </w:rPrChange>
        </w:rPr>
        <w:instrText xml:space="preserve"> </w:instrText>
      </w:r>
      <w:r>
        <w:instrText>этого</w:instrText>
      </w:r>
      <w:r w:rsidRPr="002D6F2E">
        <w:rPr>
          <w:lang w:val="en-US"/>
          <w:rPrChange w:id="250" w:author="Пользователь" w:date="2020-05-20T21:02:00Z">
            <w:rPr/>
          </w:rPrChange>
        </w:rPr>
        <w:instrText xml:space="preserve"> </w:instrText>
      </w:r>
      <w:r>
        <w:instrText>автора</w:instrText>
      </w:r>
      <w:r w:rsidRPr="002D6F2E">
        <w:rPr>
          <w:lang w:val="en-US"/>
          <w:rPrChange w:id="251" w:author="Пользователь" w:date="2020-05-20T21:02:00Z">
            <w:rPr/>
          </w:rPrChange>
        </w:rPr>
        <w:instrText xml:space="preserve">" </w:instrText>
      </w:r>
      <w:r>
        <w:fldChar w:fldCharType="separate"/>
      </w:r>
      <w:r w:rsidR="0043748B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Tummino A.</w:t>
      </w:r>
      <w:r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  <w:r w:rsidR="0043748B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; </w:t>
      </w:r>
      <w:r>
        <w:fldChar w:fldCharType="begin"/>
      </w:r>
      <w:r w:rsidRPr="002D6F2E">
        <w:rPr>
          <w:lang w:val="en-US"/>
          <w:rPrChange w:id="252" w:author="Пользователь" w:date="2020-05-20T21:02:00Z">
            <w:rPr/>
          </w:rPrChange>
        </w:rPr>
        <w:instrText xml:space="preserve"> HYPERLINK "http://proxy.library.spbu.ru:2104/OutboundService.do?SID=C6W2y3iO921jXrwcfFc&amp;mode=rrcAuthorRecordService&amp;action=go&amp;product=WOS&amp;lang=ru_RU&amp;daisIds=282922" \o "</w:instrText>
      </w:r>
      <w:r>
        <w:instrText>Найти</w:instrText>
      </w:r>
      <w:r w:rsidRPr="002D6F2E">
        <w:rPr>
          <w:lang w:val="en-US"/>
          <w:rPrChange w:id="253" w:author="Пользователь" w:date="2020-05-20T21:02:00Z">
            <w:rPr/>
          </w:rPrChange>
        </w:rPr>
        <w:instrText xml:space="preserve"> </w:instrText>
      </w:r>
      <w:r>
        <w:instrText>еще</w:instrText>
      </w:r>
      <w:r w:rsidRPr="002D6F2E">
        <w:rPr>
          <w:lang w:val="en-US"/>
          <w:rPrChange w:id="254" w:author="Пользователь" w:date="2020-05-20T21:02:00Z">
            <w:rPr/>
          </w:rPrChange>
        </w:rPr>
        <w:instrText xml:space="preserve"> </w:instrText>
      </w:r>
      <w:r>
        <w:instrText>записи</w:instrText>
      </w:r>
      <w:r w:rsidRPr="002D6F2E">
        <w:rPr>
          <w:lang w:val="en-US"/>
          <w:rPrChange w:id="255" w:author="Пользователь" w:date="2020-05-20T21:02:00Z">
            <w:rPr/>
          </w:rPrChange>
        </w:rPr>
        <w:instrText xml:space="preserve"> </w:instrText>
      </w:r>
      <w:r>
        <w:instrText>для</w:instrText>
      </w:r>
      <w:r w:rsidRPr="002D6F2E">
        <w:rPr>
          <w:lang w:val="en-US"/>
          <w:rPrChange w:id="256" w:author="Пользователь" w:date="2020-05-20T21:02:00Z">
            <w:rPr/>
          </w:rPrChange>
        </w:rPr>
        <w:instrText xml:space="preserve"> </w:instrText>
      </w:r>
      <w:r>
        <w:instrText>этого</w:instrText>
      </w:r>
      <w:r w:rsidRPr="002D6F2E">
        <w:rPr>
          <w:lang w:val="en-US"/>
          <w:rPrChange w:id="257" w:author="Пользователь" w:date="2020-05-20T21:02:00Z">
            <w:rPr/>
          </w:rPrChange>
        </w:rPr>
        <w:instrText xml:space="preserve"> </w:instrText>
      </w:r>
      <w:r>
        <w:instrText>автора</w:instrText>
      </w:r>
      <w:r w:rsidRPr="002D6F2E">
        <w:rPr>
          <w:lang w:val="en-US"/>
          <w:rPrChange w:id="258" w:author="Пользователь" w:date="2020-05-20T21:02:00Z">
            <w:rPr/>
          </w:rPrChange>
        </w:rPr>
        <w:instrText xml:space="preserve">" </w:instrText>
      </w:r>
      <w:r>
        <w:fldChar w:fldCharType="separate"/>
      </w:r>
      <w:r w:rsidR="0043748B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Varga I.</w:t>
      </w:r>
      <w:r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  <w:r w:rsidR="008B1125">
        <w:rPr>
          <w:rFonts w:ascii="Times New Roman" w:hAnsi="Times New Roman" w:cs="Times New Roman"/>
          <w:sz w:val="26"/>
          <w:szCs w:val="26"/>
          <w:lang w:val="en-US"/>
        </w:rPr>
        <w:t xml:space="preserve"> et al.</w:t>
      </w:r>
      <w:r w:rsidR="0043748B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fldChar w:fldCharType="begin"/>
      </w:r>
      <w:r w:rsidRPr="002D6F2E">
        <w:rPr>
          <w:lang w:val="en-US"/>
          <w:rPrChange w:id="259" w:author="Пользователь" w:date="2020-05-20T21:07:00Z">
            <w:rPr/>
          </w:rPrChange>
        </w:rPr>
        <w:instrText xml:space="preserve"> HYPERLINK "http://proxy.library.spbu.ru:2104/full_record.do?product=WOS&amp;search_mode=GeneralSearch&amp;qid=15&amp;SID=C6W2y3iO921jXrwcfFc&amp;page=1&amp;doc=3&amp;cacheurlFromRightClick=no" </w:instrText>
      </w:r>
      <w:r>
        <w:fldChar w:fldCharType="separate"/>
      </w:r>
      <w:r w:rsidR="0043748B" w:rsidRPr="0086337E">
        <w:rPr>
          <w:rStyle w:val="hithilite"/>
          <w:rFonts w:ascii="Times New Roman" w:hAnsi="Times New Roman" w:cs="Times New Roman"/>
          <w:sz w:val="26"/>
          <w:szCs w:val="26"/>
          <w:lang w:val="en-US"/>
        </w:rPr>
        <w:t>Adsorption</w:t>
      </w:r>
      <w:r w:rsidR="0043748B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 xml:space="preserve"> of Denaturated </w:t>
      </w:r>
      <w:r w:rsidR="0043748B" w:rsidRPr="0086337E">
        <w:rPr>
          <w:rStyle w:val="hithilite"/>
          <w:rFonts w:ascii="Times New Roman" w:hAnsi="Times New Roman" w:cs="Times New Roman"/>
          <w:sz w:val="26"/>
          <w:szCs w:val="26"/>
          <w:lang w:val="en-US"/>
        </w:rPr>
        <w:t>Lysozyme</w:t>
      </w:r>
      <w:r w:rsidR="0043748B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 xml:space="preserve"> at the Air-Water Interface: Structure and Morphology</w:t>
      </w:r>
      <w:r w:rsidR="009D53EC" w:rsidRPr="0086337E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 xml:space="preserve">. </w:t>
      </w:r>
      <w:r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  <w:r>
        <w:fldChar w:fldCharType="begin"/>
      </w:r>
      <w:r w:rsidRPr="002D6F2E">
        <w:rPr>
          <w:lang w:val="en-US"/>
          <w:rPrChange w:id="260" w:author="Пользователь" w:date="2020-05-20T21:07:00Z">
            <w:rPr/>
          </w:rPrChange>
        </w:rPr>
        <w:instrText xml:space="preserve"> HYPERLINK "javascript:;" \o "</w:instrText>
      </w:r>
      <w:r>
        <w:instrText>Просмотреть</w:instrText>
      </w:r>
      <w:r w:rsidRPr="002D6F2E">
        <w:rPr>
          <w:lang w:val="en-US"/>
          <w:rPrChange w:id="261" w:author="Пользователь" w:date="2020-05-20T21:07:00Z">
            <w:rPr/>
          </w:rPrChange>
        </w:rPr>
        <w:instrText xml:space="preserve"> Impact Factor </w:instrText>
      </w:r>
      <w:r>
        <w:instrText>журнала</w:instrText>
      </w:r>
      <w:r w:rsidRPr="002D6F2E">
        <w:rPr>
          <w:lang w:val="en-US"/>
          <w:rPrChange w:id="262" w:author="Пользователь" w:date="2020-05-20T21:07:00Z">
            <w:rPr/>
          </w:rPrChange>
        </w:rPr>
        <w:instrText xml:space="preserve">" </w:instrText>
      </w:r>
      <w:r>
        <w:fldChar w:fldCharType="separate"/>
      </w:r>
      <w:r w:rsidR="0023015C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Langmuir</w:t>
      </w:r>
      <w:r w:rsidR="0043748B" w:rsidRPr="00A70335"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 xml:space="preserve"> </w:t>
      </w:r>
      <w:r>
        <w:rPr>
          <w:rStyle w:val="af9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  <w:r w:rsidR="009D53EC" w:rsidRPr="00A70335">
        <w:rPr>
          <w:rFonts w:ascii="Times New Roman" w:hAnsi="Times New Roman" w:cs="Times New Roman"/>
          <w:sz w:val="26"/>
          <w:szCs w:val="26"/>
          <w:lang w:val="en-US"/>
        </w:rPr>
        <w:t>2018,</w:t>
      </w:r>
      <w:r w:rsidR="0043748B" w:rsidRPr="00A70335">
        <w:rPr>
          <w:rStyle w:val="label"/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43748B" w:rsidRPr="00A70335">
        <w:rPr>
          <w:rStyle w:val="databold"/>
          <w:rFonts w:ascii="Times New Roman" w:hAnsi="Times New Roman" w:cs="Times New Roman"/>
          <w:sz w:val="26"/>
          <w:szCs w:val="26"/>
          <w:lang w:val="en-US"/>
        </w:rPr>
        <w:t>34</w:t>
      </w:r>
      <w:r w:rsidR="009D53EC" w:rsidRPr="00A70335">
        <w:rPr>
          <w:rStyle w:val="databold"/>
          <w:rFonts w:ascii="Times New Roman" w:hAnsi="Times New Roman" w:cs="Times New Roman"/>
          <w:sz w:val="26"/>
          <w:szCs w:val="26"/>
          <w:lang w:val="en-US"/>
        </w:rPr>
        <w:t>,</w:t>
      </w:r>
      <w:r w:rsidR="0043748B" w:rsidRPr="00A70335">
        <w:rPr>
          <w:rStyle w:val="label"/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43748B" w:rsidRPr="00A70335">
        <w:rPr>
          <w:rStyle w:val="databold"/>
          <w:rFonts w:ascii="Times New Roman" w:hAnsi="Times New Roman" w:cs="Times New Roman"/>
          <w:sz w:val="26"/>
          <w:szCs w:val="26"/>
          <w:lang w:val="en-US"/>
        </w:rPr>
        <w:t>5020</w:t>
      </w:r>
      <w:r w:rsidR="0003176D">
        <w:rPr>
          <w:rStyle w:val="databold"/>
          <w:rFonts w:ascii="Times New Roman" w:hAnsi="Times New Roman" w:cs="Times New Roman"/>
          <w:sz w:val="26"/>
          <w:szCs w:val="26"/>
          <w:lang w:val="en-US"/>
        </w:rPr>
        <w:t>-5029</w:t>
      </w:r>
      <w:r w:rsidR="009D53EC" w:rsidRPr="00A70335">
        <w:rPr>
          <w:rStyle w:val="databold"/>
          <w:rFonts w:ascii="Times New Roman" w:hAnsi="Times New Roman" w:cs="Times New Roman"/>
          <w:sz w:val="26"/>
          <w:szCs w:val="26"/>
          <w:lang w:val="en-US"/>
        </w:rPr>
        <w:t>.</w:t>
      </w:r>
      <w:r w:rsidR="0043748B" w:rsidRPr="00A70335">
        <w:rPr>
          <w:rStyle w:val="databold"/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0C2EF4B3" w14:textId="16B5F498" w:rsidR="00CC5C32" w:rsidRPr="008B1125" w:rsidRDefault="00CC5C32" w:rsidP="0086337E">
      <w:pPr>
        <w:pStyle w:val="afb"/>
        <w:numPr>
          <w:ilvl w:val="0"/>
          <w:numId w:val="7"/>
        </w:numPr>
        <w:spacing w:line="360" w:lineRule="auto"/>
        <w:jc w:val="both"/>
        <w:rPr>
          <w:rStyle w:val="databold"/>
          <w:rFonts w:ascii="Times New Roman" w:hAnsi="Times New Roman" w:cs="Times New Roman"/>
          <w:sz w:val="26"/>
          <w:szCs w:val="26"/>
          <w:lang w:val="en-US"/>
        </w:rPr>
      </w:pPr>
      <w:r w:rsidRPr="0086337E">
        <w:rPr>
          <w:rStyle w:val="databold"/>
          <w:rFonts w:ascii="Times New Roman" w:hAnsi="Times New Roman" w:cs="Times New Roman"/>
          <w:sz w:val="26"/>
          <w:szCs w:val="26"/>
        </w:rPr>
        <w:t>Носков</w:t>
      </w:r>
      <w:r w:rsidRPr="008B1125">
        <w:rPr>
          <w:rStyle w:val="databold"/>
          <w:rFonts w:ascii="Times New Roman" w:hAnsi="Times New Roman" w:cs="Times New Roman"/>
          <w:sz w:val="26"/>
          <w:szCs w:val="26"/>
        </w:rPr>
        <w:t xml:space="preserve"> </w:t>
      </w:r>
      <w:r w:rsidRPr="0086337E">
        <w:rPr>
          <w:rStyle w:val="databold"/>
          <w:rFonts w:ascii="Times New Roman" w:hAnsi="Times New Roman" w:cs="Times New Roman"/>
          <w:sz w:val="26"/>
          <w:szCs w:val="26"/>
        </w:rPr>
        <w:t>Б</w:t>
      </w:r>
      <w:r w:rsidRPr="008B1125">
        <w:rPr>
          <w:rStyle w:val="databold"/>
          <w:rFonts w:ascii="Times New Roman" w:hAnsi="Times New Roman" w:cs="Times New Roman"/>
          <w:sz w:val="26"/>
          <w:szCs w:val="26"/>
        </w:rPr>
        <w:t xml:space="preserve">. </w:t>
      </w:r>
      <w:r w:rsidRPr="0086337E">
        <w:rPr>
          <w:rStyle w:val="databold"/>
          <w:rFonts w:ascii="Times New Roman" w:hAnsi="Times New Roman" w:cs="Times New Roman"/>
          <w:sz w:val="26"/>
          <w:szCs w:val="26"/>
        </w:rPr>
        <w:t>А</w:t>
      </w:r>
      <w:r w:rsidRPr="008B1125">
        <w:rPr>
          <w:rStyle w:val="databold"/>
          <w:rFonts w:ascii="Times New Roman" w:hAnsi="Times New Roman" w:cs="Times New Roman"/>
          <w:sz w:val="26"/>
          <w:szCs w:val="26"/>
        </w:rPr>
        <w:t xml:space="preserve">.; </w:t>
      </w:r>
      <w:r w:rsidRPr="0086337E">
        <w:rPr>
          <w:rStyle w:val="databold"/>
          <w:rFonts w:ascii="Times New Roman" w:hAnsi="Times New Roman" w:cs="Times New Roman"/>
          <w:sz w:val="26"/>
          <w:szCs w:val="26"/>
        </w:rPr>
        <w:t>Быков</w:t>
      </w:r>
      <w:r w:rsidRPr="008B1125">
        <w:rPr>
          <w:rStyle w:val="databold"/>
          <w:rFonts w:ascii="Times New Roman" w:hAnsi="Times New Roman" w:cs="Times New Roman"/>
          <w:sz w:val="26"/>
          <w:szCs w:val="26"/>
        </w:rPr>
        <w:t xml:space="preserve"> </w:t>
      </w:r>
      <w:r w:rsidRPr="0086337E">
        <w:rPr>
          <w:rStyle w:val="databold"/>
          <w:rFonts w:ascii="Times New Roman" w:hAnsi="Times New Roman" w:cs="Times New Roman"/>
          <w:sz w:val="26"/>
          <w:szCs w:val="26"/>
        </w:rPr>
        <w:t>А</w:t>
      </w:r>
      <w:r w:rsidRPr="008B1125">
        <w:rPr>
          <w:rStyle w:val="databold"/>
          <w:rFonts w:ascii="Times New Roman" w:hAnsi="Times New Roman" w:cs="Times New Roman"/>
          <w:sz w:val="26"/>
          <w:szCs w:val="26"/>
        </w:rPr>
        <w:t xml:space="preserve">. </w:t>
      </w:r>
      <w:r w:rsidRPr="0086337E">
        <w:rPr>
          <w:rStyle w:val="databold"/>
          <w:rFonts w:ascii="Times New Roman" w:hAnsi="Times New Roman" w:cs="Times New Roman"/>
          <w:sz w:val="26"/>
          <w:szCs w:val="26"/>
        </w:rPr>
        <w:t>Г</w:t>
      </w:r>
      <w:r w:rsidRPr="008B1125">
        <w:rPr>
          <w:rStyle w:val="databold"/>
          <w:rFonts w:ascii="Times New Roman" w:hAnsi="Times New Roman" w:cs="Times New Roman"/>
          <w:sz w:val="26"/>
          <w:szCs w:val="26"/>
        </w:rPr>
        <w:t xml:space="preserve">. </w:t>
      </w:r>
      <w:r w:rsidRPr="0086337E">
        <w:rPr>
          <w:rStyle w:val="databold"/>
          <w:rFonts w:ascii="Times New Roman" w:hAnsi="Times New Roman" w:cs="Times New Roman"/>
          <w:sz w:val="26"/>
          <w:szCs w:val="26"/>
        </w:rPr>
        <w:t>Дилатационная</w:t>
      </w:r>
      <w:r w:rsidRPr="008B1125">
        <w:rPr>
          <w:rStyle w:val="databold"/>
          <w:rFonts w:ascii="Times New Roman" w:hAnsi="Times New Roman" w:cs="Times New Roman"/>
          <w:sz w:val="26"/>
          <w:szCs w:val="26"/>
        </w:rPr>
        <w:t xml:space="preserve"> </w:t>
      </w:r>
      <w:r w:rsidRPr="0086337E">
        <w:rPr>
          <w:rStyle w:val="databold"/>
          <w:rFonts w:ascii="Times New Roman" w:hAnsi="Times New Roman" w:cs="Times New Roman"/>
          <w:sz w:val="26"/>
          <w:szCs w:val="26"/>
        </w:rPr>
        <w:t>поверхностная</w:t>
      </w:r>
      <w:r w:rsidRPr="008B1125">
        <w:rPr>
          <w:rStyle w:val="databold"/>
          <w:rFonts w:ascii="Times New Roman" w:hAnsi="Times New Roman" w:cs="Times New Roman"/>
          <w:sz w:val="26"/>
          <w:szCs w:val="26"/>
        </w:rPr>
        <w:t xml:space="preserve"> </w:t>
      </w:r>
      <w:r w:rsidRPr="0086337E">
        <w:rPr>
          <w:rStyle w:val="databold"/>
          <w:rFonts w:ascii="Times New Roman" w:hAnsi="Times New Roman" w:cs="Times New Roman"/>
          <w:sz w:val="26"/>
          <w:szCs w:val="26"/>
        </w:rPr>
        <w:t>реология</w:t>
      </w:r>
      <w:r w:rsidRPr="008B1125">
        <w:rPr>
          <w:rStyle w:val="databold"/>
          <w:rFonts w:ascii="Times New Roman" w:hAnsi="Times New Roman" w:cs="Times New Roman"/>
          <w:sz w:val="26"/>
          <w:szCs w:val="26"/>
        </w:rPr>
        <w:t xml:space="preserve"> </w:t>
      </w:r>
      <w:r w:rsidRPr="0086337E">
        <w:rPr>
          <w:rStyle w:val="databold"/>
          <w:rFonts w:ascii="Times New Roman" w:hAnsi="Times New Roman" w:cs="Times New Roman"/>
          <w:sz w:val="26"/>
          <w:szCs w:val="26"/>
        </w:rPr>
        <w:t>растворов</w:t>
      </w:r>
      <w:r w:rsidRPr="008B1125">
        <w:rPr>
          <w:rStyle w:val="databold"/>
          <w:rFonts w:ascii="Times New Roman" w:hAnsi="Times New Roman" w:cs="Times New Roman"/>
          <w:sz w:val="26"/>
          <w:szCs w:val="26"/>
        </w:rPr>
        <w:t xml:space="preserve"> </w:t>
      </w:r>
      <w:r w:rsidRPr="0086337E">
        <w:rPr>
          <w:rStyle w:val="databold"/>
          <w:rFonts w:ascii="Times New Roman" w:hAnsi="Times New Roman" w:cs="Times New Roman"/>
          <w:sz w:val="26"/>
          <w:szCs w:val="26"/>
        </w:rPr>
        <w:t>высокомолекулярных</w:t>
      </w:r>
      <w:r w:rsidRPr="008B1125">
        <w:rPr>
          <w:rStyle w:val="databold"/>
          <w:rFonts w:ascii="Times New Roman" w:hAnsi="Times New Roman" w:cs="Times New Roman"/>
          <w:sz w:val="26"/>
          <w:szCs w:val="26"/>
        </w:rPr>
        <w:t xml:space="preserve"> </w:t>
      </w:r>
      <w:r w:rsidRPr="0086337E">
        <w:rPr>
          <w:rStyle w:val="databold"/>
          <w:rFonts w:ascii="Times New Roman" w:hAnsi="Times New Roman" w:cs="Times New Roman"/>
          <w:sz w:val="26"/>
          <w:szCs w:val="26"/>
        </w:rPr>
        <w:t>соединений</w:t>
      </w:r>
      <w:r w:rsidRPr="008B1125">
        <w:rPr>
          <w:rStyle w:val="databold"/>
          <w:rFonts w:ascii="Times New Roman" w:hAnsi="Times New Roman" w:cs="Times New Roman"/>
          <w:sz w:val="26"/>
          <w:szCs w:val="26"/>
        </w:rPr>
        <w:t xml:space="preserve">. </w:t>
      </w:r>
      <w:r w:rsidRPr="0086337E">
        <w:rPr>
          <w:rStyle w:val="databold"/>
          <w:rFonts w:ascii="Times New Roman" w:hAnsi="Times New Roman" w:cs="Times New Roman"/>
          <w:sz w:val="26"/>
          <w:szCs w:val="26"/>
        </w:rPr>
        <w:t>Успехи</w:t>
      </w:r>
      <w:r w:rsidRPr="008B1125">
        <w:rPr>
          <w:rStyle w:val="databold"/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6337E">
        <w:rPr>
          <w:rStyle w:val="databold"/>
          <w:rFonts w:ascii="Times New Roman" w:hAnsi="Times New Roman" w:cs="Times New Roman"/>
          <w:sz w:val="26"/>
          <w:szCs w:val="26"/>
        </w:rPr>
        <w:t>химии</w:t>
      </w:r>
      <w:r w:rsidRPr="008B1125">
        <w:rPr>
          <w:rStyle w:val="databold"/>
          <w:rFonts w:ascii="Times New Roman" w:hAnsi="Times New Roman" w:cs="Times New Roman"/>
          <w:sz w:val="26"/>
          <w:szCs w:val="26"/>
          <w:lang w:val="en-US"/>
        </w:rPr>
        <w:t xml:space="preserve"> 2015, 84</w:t>
      </w:r>
      <w:r w:rsidR="008B1125" w:rsidRPr="008B1125">
        <w:rPr>
          <w:rStyle w:val="databold"/>
          <w:rFonts w:ascii="Times New Roman" w:hAnsi="Times New Roman" w:cs="Times New Roman"/>
          <w:sz w:val="26"/>
          <w:szCs w:val="26"/>
          <w:lang w:val="en-US"/>
        </w:rPr>
        <w:t>, 634</w:t>
      </w:r>
      <w:r w:rsidR="00EE11A4">
        <w:rPr>
          <w:rStyle w:val="databold"/>
          <w:rFonts w:ascii="Times New Roman" w:hAnsi="Times New Roman" w:cs="Times New Roman"/>
          <w:sz w:val="26"/>
          <w:szCs w:val="26"/>
          <w:lang w:val="en-US"/>
        </w:rPr>
        <w:t>-652.</w:t>
      </w:r>
    </w:p>
    <w:p w14:paraId="1D1B5346" w14:textId="1AB0FB8D" w:rsidR="004B0533" w:rsidRPr="008B1125" w:rsidRDefault="008B1125" w:rsidP="0086337E">
      <w:pPr>
        <w:pStyle w:val="afb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Campbell, R.</w:t>
      </w:r>
      <w:r w:rsidR="004B0533" w:rsidRPr="0086337E">
        <w:rPr>
          <w:rFonts w:ascii="Times New Roman" w:hAnsi="Times New Roman" w:cs="Times New Roman"/>
          <w:sz w:val="26"/>
          <w:szCs w:val="26"/>
          <w:lang w:val="en-US"/>
        </w:rPr>
        <w:t>A.; Yanez Arteta, M.; Angus-Smyt</w:t>
      </w:r>
      <w:r>
        <w:rPr>
          <w:rFonts w:ascii="Times New Roman" w:hAnsi="Times New Roman" w:cs="Times New Roman"/>
          <w:sz w:val="26"/>
          <w:szCs w:val="26"/>
          <w:lang w:val="en-US"/>
        </w:rPr>
        <w:t>h, A.; Nylander, T.; Noskov, B.</w:t>
      </w:r>
      <w:r w:rsidR="004B0533" w:rsidRPr="0086337E">
        <w:rPr>
          <w:rFonts w:ascii="Times New Roman" w:hAnsi="Times New Roman" w:cs="Times New Roman"/>
          <w:sz w:val="26"/>
          <w:szCs w:val="26"/>
          <w:lang w:val="en-US"/>
        </w:rPr>
        <w:t xml:space="preserve">A.; Varga, I. Direct Impact of Nonequilibrium Aggregates on the Structure and Morphology of Pdadmac/SDS Layers at the Air/Water Interface. </w:t>
      </w:r>
      <w:r w:rsidR="004B0533" w:rsidRPr="008B1125">
        <w:rPr>
          <w:rFonts w:ascii="Times New Roman" w:hAnsi="Times New Roman" w:cs="Times New Roman"/>
          <w:sz w:val="26"/>
          <w:szCs w:val="26"/>
          <w:lang w:val="en-US"/>
        </w:rPr>
        <w:t>Langmuir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2014, 30, </w:t>
      </w:r>
      <w:r w:rsidR="004B0533" w:rsidRPr="008B1125">
        <w:rPr>
          <w:rFonts w:ascii="Times New Roman" w:hAnsi="Times New Roman" w:cs="Times New Roman"/>
          <w:sz w:val="26"/>
          <w:szCs w:val="26"/>
          <w:lang w:val="en-US"/>
        </w:rPr>
        <w:t>8664</w:t>
      </w:r>
      <w:r w:rsidR="00430571">
        <w:rPr>
          <w:rFonts w:ascii="Times New Roman" w:hAnsi="Times New Roman" w:cs="Times New Roman"/>
          <w:sz w:val="26"/>
          <w:szCs w:val="26"/>
          <w:lang w:val="en-US"/>
        </w:rPr>
        <w:t>-8674</w:t>
      </w:r>
    </w:p>
    <w:p w14:paraId="28685C2E" w14:textId="7E653705" w:rsidR="00430571" w:rsidRPr="008470AF" w:rsidRDefault="00430571" w:rsidP="00430571">
      <w:pPr>
        <w:pStyle w:val="afb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30571">
        <w:rPr>
          <w:rFonts w:ascii="Times New Roman" w:hAnsi="Times New Roman" w:cs="Times New Roman"/>
          <w:sz w:val="26"/>
          <w:szCs w:val="26"/>
        </w:rPr>
        <w:t>Носков</w:t>
      </w:r>
      <w:r w:rsidRPr="008470AF">
        <w:rPr>
          <w:rFonts w:ascii="Times New Roman" w:hAnsi="Times New Roman" w:cs="Times New Roman"/>
          <w:sz w:val="26"/>
          <w:szCs w:val="26"/>
        </w:rPr>
        <w:t>,</w:t>
      </w:r>
      <w:r w:rsidR="008470AF" w:rsidRPr="008470AF">
        <w:rPr>
          <w:rFonts w:ascii="Times New Roman" w:hAnsi="Times New Roman" w:cs="Times New Roman"/>
          <w:sz w:val="26"/>
          <w:szCs w:val="26"/>
        </w:rPr>
        <w:t xml:space="preserve"> </w:t>
      </w:r>
      <w:r w:rsidR="008470AF">
        <w:rPr>
          <w:rFonts w:ascii="Times New Roman" w:hAnsi="Times New Roman" w:cs="Times New Roman"/>
          <w:sz w:val="26"/>
          <w:szCs w:val="26"/>
        </w:rPr>
        <w:t>Б</w:t>
      </w:r>
      <w:r w:rsidR="008470AF" w:rsidRPr="008470AF">
        <w:rPr>
          <w:rFonts w:ascii="Times New Roman" w:hAnsi="Times New Roman" w:cs="Times New Roman"/>
          <w:sz w:val="26"/>
          <w:szCs w:val="26"/>
        </w:rPr>
        <w:t>.</w:t>
      </w:r>
      <w:r w:rsidR="008470AF">
        <w:rPr>
          <w:rFonts w:ascii="Times New Roman" w:hAnsi="Times New Roman" w:cs="Times New Roman"/>
          <w:sz w:val="26"/>
          <w:szCs w:val="26"/>
        </w:rPr>
        <w:t>А</w:t>
      </w:r>
      <w:r w:rsidR="008470AF" w:rsidRPr="008470AF">
        <w:rPr>
          <w:rFonts w:ascii="Times New Roman" w:hAnsi="Times New Roman" w:cs="Times New Roman"/>
          <w:sz w:val="26"/>
          <w:szCs w:val="26"/>
        </w:rPr>
        <w:t>.</w:t>
      </w:r>
      <w:r w:rsidR="008470AF">
        <w:rPr>
          <w:rFonts w:ascii="Times New Roman" w:hAnsi="Times New Roman" w:cs="Times New Roman"/>
          <w:sz w:val="26"/>
          <w:szCs w:val="26"/>
        </w:rPr>
        <w:t>;</w:t>
      </w:r>
      <w:r w:rsidRPr="008470AF">
        <w:rPr>
          <w:rFonts w:ascii="Times New Roman" w:hAnsi="Times New Roman" w:cs="Times New Roman"/>
          <w:sz w:val="26"/>
          <w:szCs w:val="26"/>
        </w:rPr>
        <w:t xml:space="preserve"> </w:t>
      </w:r>
      <w:r w:rsidRPr="00430571">
        <w:rPr>
          <w:rFonts w:ascii="Times New Roman" w:hAnsi="Times New Roman" w:cs="Times New Roman"/>
          <w:sz w:val="26"/>
          <w:szCs w:val="26"/>
        </w:rPr>
        <w:t>Тимошен</w:t>
      </w:r>
      <w:r w:rsidR="008470AF">
        <w:rPr>
          <w:rFonts w:ascii="Times New Roman" w:hAnsi="Times New Roman" w:cs="Times New Roman"/>
          <w:sz w:val="26"/>
          <w:szCs w:val="26"/>
        </w:rPr>
        <w:t>, К.А. Динамические свойства пленок фуллерена, готовится к печати</w:t>
      </w:r>
    </w:p>
    <w:p w14:paraId="46A51C77" w14:textId="1AFBA615" w:rsidR="00430571" w:rsidRPr="00430571" w:rsidRDefault="00430571" w:rsidP="00430571">
      <w:pPr>
        <w:pStyle w:val="afb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6"/>
          <w:szCs w:val="26"/>
          <w:lang w:val="en-US"/>
        </w:rPr>
      </w:pPr>
      <w:r w:rsidRPr="008470AF">
        <w:rPr>
          <w:rFonts w:ascii="Times New Roman" w:hAnsi="Times New Roman"/>
          <w:sz w:val="26"/>
          <w:szCs w:val="26"/>
        </w:rPr>
        <w:t xml:space="preserve"> </w:t>
      </w:r>
      <w:r w:rsidRPr="00430571">
        <w:rPr>
          <w:rFonts w:ascii="Times New Roman" w:hAnsi="Times New Roman"/>
          <w:sz w:val="26"/>
          <w:szCs w:val="26"/>
          <w:lang w:val="en-US"/>
        </w:rPr>
        <w:t>Lucassen</w:t>
      </w:r>
      <w:r w:rsidR="00FB782F">
        <w:rPr>
          <w:rFonts w:ascii="Times New Roman" w:hAnsi="Times New Roman"/>
          <w:sz w:val="26"/>
          <w:szCs w:val="26"/>
          <w:lang w:val="en-US"/>
        </w:rPr>
        <w:t>,</w:t>
      </w:r>
      <w:r w:rsidRPr="00430571">
        <w:rPr>
          <w:rFonts w:ascii="Times New Roman" w:hAnsi="Times New Roman"/>
          <w:sz w:val="26"/>
          <w:szCs w:val="26"/>
          <w:lang w:val="en-US"/>
        </w:rPr>
        <w:t xml:space="preserve"> J. Dynamic dilational properties of composite surfaces. Colloids Surf. A </w:t>
      </w:r>
      <w:r>
        <w:rPr>
          <w:rFonts w:ascii="Times New Roman" w:hAnsi="Times New Roman"/>
          <w:sz w:val="26"/>
          <w:szCs w:val="26"/>
          <w:lang w:val="en-US"/>
        </w:rPr>
        <w:t>1992,</w:t>
      </w:r>
      <w:r w:rsidRPr="00430571">
        <w:rPr>
          <w:rFonts w:ascii="Times New Roman" w:hAnsi="Times New Roman"/>
          <w:sz w:val="26"/>
          <w:szCs w:val="26"/>
          <w:lang w:val="en-US"/>
        </w:rPr>
        <w:t xml:space="preserve"> 65</w:t>
      </w:r>
      <w:r>
        <w:rPr>
          <w:rFonts w:ascii="Times New Roman" w:hAnsi="Times New Roman"/>
          <w:sz w:val="26"/>
          <w:szCs w:val="26"/>
          <w:lang w:val="en-US"/>
        </w:rPr>
        <w:t>,</w:t>
      </w:r>
      <w:r w:rsidRPr="00430571">
        <w:rPr>
          <w:rFonts w:ascii="Times New Roman" w:hAnsi="Times New Roman"/>
          <w:sz w:val="26"/>
          <w:szCs w:val="26"/>
          <w:lang w:val="en-US"/>
        </w:rPr>
        <w:t xml:space="preserve"> 139-149.</w:t>
      </w:r>
    </w:p>
    <w:sectPr w:rsidR="00430571" w:rsidRPr="00430571" w:rsidSect="00EC465A">
      <w:headerReference w:type="default" r:id="rId55"/>
      <w:pgSz w:w="11906" w:h="16838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chem" w:date="2020-05-20T17:42:00Z" w:initials="c">
    <w:p w14:paraId="3B71C222" w14:textId="6556FEFB" w:rsidR="002D6F2E" w:rsidRDefault="002D6F2E">
      <w:pPr>
        <w:pStyle w:val="af5"/>
      </w:pPr>
      <w:r>
        <w:rPr>
          <w:rStyle w:val="af4"/>
        </w:rPr>
        <w:annotationRef/>
      </w:r>
      <w:r>
        <w:t xml:space="preserve">Возможно, уместна схема или фотография установки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B71C222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982F3C" w14:textId="77777777" w:rsidR="005B263C" w:rsidRDefault="005B263C">
      <w:r>
        <w:separator/>
      </w:r>
    </w:p>
  </w:endnote>
  <w:endnote w:type="continuationSeparator" w:id="0">
    <w:p w14:paraId="4F6A1BB7" w14:textId="77777777" w:rsidR="005B263C" w:rsidRDefault="005B2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B05645" w14:textId="77777777" w:rsidR="005B263C" w:rsidRDefault="005B263C">
      <w:r>
        <w:separator/>
      </w:r>
    </w:p>
  </w:footnote>
  <w:footnote w:type="continuationSeparator" w:id="0">
    <w:p w14:paraId="2EC25917" w14:textId="77777777" w:rsidR="005B263C" w:rsidRDefault="005B26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1249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6E42DAB" w14:textId="68F391B1" w:rsidR="002D6F2E" w:rsidRPr="005B24C3" w:rsidRDefault="002D6F2E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B24C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B24C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B24C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D499E">
          <w:rPr>
            <w:rFonts w:ascii="Times New Roman" w:hAnsi="Times New Roman" w:cs="Times New Roman"/>
            <w:noProof/>
            <w:sz w:val="24"/>
            <w:szCs w:val="24"/>
          </w:rPr>
          <w:t>29</w:t>
        </w:r>
        <w:r w:rsidRPr="005B24C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26E92"/>
    <w:multiLevelType w:val="multilevel"/>
    <w:tmpl w:val="3138C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957BB4"/>
    <w:multiLevelType w:val="multilevel"/>
    <w:tmpl w:val="D87828DC"/>
    <w:lvl w:ilvl="0">
      <w:start w:val="3"/>
      <w:numFmt w:val="decimal"/>
      <w:lvlText w:val="%1."/>
      <w:lvlJc w:val="left"/>
      <w:pPr>
        <w:ind w:left="7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30" w:hanging="1800"/>
      </w:pPr>
      <w:rPr>
        <w:rFonts w:hint="default"/>
      </w:rPr>
    </w:lvl>
  </w:abstractNum>
  <w:abstractNum w:abstractNumId="2" w15:restartNumberingAfterBreak="0">
    <w:nsid w:val="10250F6B"/>
    <w:multiLevelType w:val="hybridMultilevel"/>
    <w:tmpl w:val="66F0A4F2"/>
    <w:lvl w:ilvl="0" w:tplc="7A5A601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223EA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9288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DE3F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18EA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3010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CE714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4AA0C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9A8B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F50A14"/>
    <w:multiLevelType w:val="multilevel"/>
    <w:tmpl w:val="4FDAED8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4" w:hanging="6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 w15:restartNumberingAfterBreak="0">
    <w:nsid w:val="2D490504"/>
    <w:multiLevelType w:val="hybridMultilevel"/>
    <w:tmpl w:val="083C6266"/>
    <w:lvl w:ilvl="0" w:tplc="07CC5E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E95E41"/>
    <w:multiLevelType w:val="multilevel"/>
    <w:tmpl w:val="4BE0491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C414108"/>
    <w:multiLevelType w:val="multilevel"/>
    <w:tmpl w:val="032E6E8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572C7367"/>
    <w:multiLevelType w:val="hybridMultilevel"/>
    <w:tmpl w:val="083C6266"/>
    <w:lvl w:ilvl="0" w:tplc="07CC5E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E5C3C36"/>
    <w:multiLevelType w:val="hybridMultilevel"/>
    <w:tmpl w:val="3C5AD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733C09"/>
    <w:multiLevelType w:val="hybridMultilevel"/>
    <w:tmpl w:val="134001C4"/>
    <w:lvl w:ilvl="0" w:tplc="C58C023C">
      <w:start w:val="1"/>
      <w:numFmt w:val="decimal"/>
      <w:lvlText w:val="%1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0" w15:restartNumberingAfterBreak="0">
    <w:nsid w:val="68DD31BA"/>
    <w:multiLevelType w:val="hybridMultilevel"/>
    <w:tmpl w:val="63BCBD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836660"/>
    <w:multiLevelType w:val="multilevel"/>
    <w:tmpl w:val="DDCA52F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90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988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6"/>
  </w:num>
  <w:num w:numId="7">
    <w:abstractNumId w:val="7"/>
  </w:num>
  <w:num w:numId="8">
    <w:abstractNumId w:val="4"/>
  </w:num>
  <w:num w:numId="9">
    <w:abstractNumId w:val="0"/>
  </w:num>
  <w:num w:numId="10">
    <w:abstractNumId w:val="5"/>
  </w:num>
  <w:num w:numId="11">
    <w:abstractNumId w:val="1"/>
  </w:num>
  <w:num w:numId="12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hem">
    <w15:presenceInfo w15:providerId="None" w15:userId="chem"/>
  </w15:person>
  <w15:person w15:author="Пользователь">
    <w15:presenceInfo w15:providerId="None" w15:userId="Пользователь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F62"/>
    <w:rsid w:val="000004D6"/>
    <w:rsid w:val="0000151D"/>
    <w:rsid w:val="00004EB4"/>
    <w:rsid w:val="00005427"/>
    <w:rsid w:val="00007853"/>
    <w:rsid w:val="00014AC3"/>
    <w:rsid w:val="000211F0"/>
    <w:rsid w:val="00022B8E"/>
    <w:rsid w:val="00025A84"/>
    <w:rsid w:val="0002657B"/>
    <w:rsid w:val="0003176D"/>
    <w:rsid w:val="000419A8"/>
    <w:rsid w:val="000467BC"/>
    <w:rsid w:val="00046825"/>
    <w:rsid w:val="00050725"/>
    <w:rsid w:val="00050C09"/>
    <w:rsid w:val="0006056B"/>
    <w:rsid w:val="00062266"/>
    <w:rsid w:val="000623DD"/>
    <w:rsid w:val="00064D0E"/>
    <w:rsid w:val="000665EC"/>
    <w:rsid w:val="000672A2"/>
    <w:rsid w:val="00070566"/>
    <w:rsid w:val="00070ECB"/>
    <w:rsid w:val="00073823"/>
    <w:rsid w:val="0007615D"/>
    <w:rsid w:val="00084268"/>
    <w:rsid w:val="00084A8E"/>
    <w:rsid w:val="0008586F"/>
    <w:rsid w:val="000869F4"/>
    <w:rsid w:val="00086B03"/>
    <w:rsid w:val="000946AC"/>
    <w:rsid w:val="000A6559"/>
    <w:rsid w:val="000A6D20"/>
    <w:rsid w:val="000B0CE3"/>
    <w:rsid w:val="000B1D08"/>
    <w:rsid w:val="000B725E"/>
    <w:rsid w:val="000B7B43"/>
    <w:rsid w:val="000C5090"/>
    <w:rsid w:val="000D2085"/>
    <w:rsid w:val="000D7379"/>
    <w:rsid w:val="000D7D7C"/>
    <w:rsid w:val="000E6AD8"/>
    <w:rsid w:val="000F2FD8"/>
    <w:rsid w:val="001027DC"/>
    <w:rsid w:val="001058FF"/>
    <w:rsid w:val="00106F0C"/>
    <w:rsid w:val="001073E3"/>
    <w:rsid w:val="00112BBE"/>
    <w:rsid w:val="00113A61"/>
    <w:rsid w:val="001161BF"/>
    <w:rsid w:val="001165A8"/>
    <w:rsid w:val="001268A2"/>
    <w:rsid w:val="00134CA1"/>
    <w:rsid w:val="00135CE0"/>
    <w:rsid w:val="001448D5"/>
    <w:rsid w:val="0015291C"/>
    <w:rsid w:val="0015558B"/>
    <w:rsid w:val="00171A37"/>
    <w:rsid w:val="00172C51"/>
    <w:rsid w:val="00173632"/>
    <w:rsid w:val="00182FB4"/>
    <w:rsid w:val="001915A3"/>
    <w:rsid w:val="0019231B"/>
    <w:rsid w:val="00192372"/>
    <w:rsid w:val="00193FD7"/>
    <w:rsid w:val="001954A5"/>
    <w:rsid w:val="00197A76"/>
    <w:rsid w:val="001A07EC"/>
    <w:rsid w:val="001A130A"/>
    <w:rsid w:val="001A7B72"/>
    <w:rsid w:val="001B3CCA"/>
    <w:rsid w:val="001B6859"/>
    <w:rsid w:val="001C4448"/>
    <w:rsid w:val="001D47CF"/>
    <w:rsid w:val="001D55FA"/>
    <w:rsid w:val="001D5981"/>
    <w:rsid w:val="001D70D1"/>
    <w:rsid w:val="001E5FC3"/>
    <w:rsid w:val="001E6945"/>
    <w:rsid w:val="001F00C7"/>
    <w:rsid w:val="001F1FEE"/>
    <w:rsid w:val="001F20AF"/>
    <w:rsid w:val="001F530C"/>
    <w:rsid w:val="001F653C"/>
    <w:rsid w:val="0021005F"/>
    <w:rsid w:val="0021434F"/>
    <w:rsid w:val="00217F62"/>
    <w:rsid w:val="00222B1D"/>
    <w:rsid w:val="00223333"/>
    <w:rsid w:val="0023015C"/>
    <w:rsid w:val="00237D56"/>
    <w:rsid w:val="00240700"/>
    <w:rsid w:val="0024193B"/>
    <w:rsid w:val="0025183B"/>
    <w:rsid w:val="00252196"/>
    <w:rsid w:val="00257DE0"/>
    <w:rsid w:val="00260A26"/>
    <w:rsid w:val="002613DB"/>
    <w:rsid w:val="00265B82"/>
    <w:rsid w:val="002702FB"/>
    <w:rsid w:val="002763CA"/>
    <w:rsid w:val="00277E89"/>
    <w:rsid w:val="00284F65"/>
    <w:rsid w:val="00285460"/>
    <w:rsid w:val="00292FE0"/>
    <w:rsid w:val="002933BF"/>
    <w:rsid w:val="0029345A"/>
    <w:rsid w:val="00294684"/>
    <w:rsid w:val="00295851"/>
    <w:rsid w:val="00297059"/>
    <w:rsid w:val="002B3FCF"/>
    <w:rsid w:val="002B742C"/>
    <w:rsid w:val="002C3DEB"/>
    <w:rsid w:val="002C422B"/>
    <w:rsid w:val="002D3736"/>
    <w:rsid w:val="002D6D79"/>
    <w:rsid w:val="002D6F2E"/>
    <w:rsid w:val="002E69FD"/>
    <w:rsid w:val="002E722D"/>
    <w:rsid w:val="002F075C"/>
    <w:rsid w:val="002F2266"/>
    <w:rsid w:val="002F6569"/>
    <w:rsid w:val="00303BC5"/>
    <w:rsid w:val="00304397"/>
    <w:rsid w:val="00305893"/>
    <w:rsid w:val="00306DA1"/>
    <w:rsid w:val="00330113"/>
    <w:rsid w:val="00332908"/>
    <w:rsid w:val="00353DFD"/>
    <w:rsid w:val="00363929"/>
    <w:rsid w:val="00364B62"/>
    <w:rsid w:val="00365EE7"/>
    <w:rsid w:val="00380341"/>
    <w:rsid w:val="00384AAE"/>
    <w:rsid w:val="0038660A"/>
    <w:rsid w:val="00387692"/>
    <w:rsid w:val="0039018D"/>
    <w:rsid w:val="003905C3"/>
    <w:rsid w:val="00390DDC"/>
    <w:rsid w:val="003A151A"/>
    <w:rsid w:val="003A71E2"/>
    <w:rsid w:val="003B04DE"/>
    <w:rsid w:val="003B1CA7"/>
    <w:rsid w:val="003B335F"/>
    <w:rsid w:val="003B4C4A"/>
    <w:rsid w:val="003B5355"/>
    <w:rsid w:val="003D3AEA"/>
    <w:rsid w:val="003D765A"/>
    <w:rsid w:val="003E438D"/>
    <w:rsid w:val="003E5807"/>
    <w:rsid w:val="003F1248"/>
    <w:rsid w:val="003F1E70"/>
    <w:rsid w:val="003F2035"/>
    <w:rsid w:val="003F3428"/>
    <w:rsid w:val="0040070B"/>
    <w:rsid w:val="00400C43"/>
    <w:rsid w:val="00400F69"/>
    <w:rsid w:val="00404526"/>
    <w:rsid w:val="00406545"/>
    <w:rsid w:val="0041476B"/>
    <w:rsid w:val="00414FC1"/>
    <w:rsid w:val="00420FC5"/>
    <w:rsid w:val="00421ED2"/>
    <w:rsid w:val="00424DD7"/>
    <w:rsid w:val="00430571"/>
    <w:rsid w:val="004307AC"/>
    <w:rsid w:val="004326B1"/>
    <w:rsid w:val="00434785"/>
    <w:rsid w:val="0043748B"/>
    <w:rsid w:val="0043753E"/>
    <w:rsid w:val="004444BF"/>
    <w:rsid w:val="00451295"/>
    <w:rsid w:val="004537A5"/>
    <w:rsid w:val="00457242"/>
    <w:rsid w:val="0046088A"/>
    <w:rsid w:val="00461970"/>
    <w:rsid w:val="00465212"/>
    <w:rsid w:val="00465228"/>
    <w:rsid w:val="00474633"/>
    <w:rsid w:val="0047619D"/>
    <w:rsid w:val="004815B1"/>
    <w:rsid w:val="00487FB1"/>
    <w:rsid w:val="00494F0D"/>
    <w:rsid w:val="00495C35"/>
    <w:rsid w:val="00495E79"/>
    <w:rsid w:val="004A2108"/>
    <w:rsid w:val="004A6FCA"/>
    <w:rsid w:val="004A72E1"/>
    <w:rsid w:val="004B0185"/>
    <w:rsid w:val="004B0533"/>
    <w:rsid w:val="004B0555"/>
    <w:rsid w:val="004B4031"/>
    <w:rsid w:val="004B73D2"/>
    <w:rsid w:val="004C0760"/>
    <w:rsid w:val="004C0FCB"/>
    <w:rsid w:val="004C3B34"/>
    <w:rsid w:val="004C5040"/>
    <w:rsid w:val="004C5C97"/>
    <w:rsid w:val="004D0DE9"/>
    <w:rsid w:val="004E50FF"/>
    <w:rsid w:val="004E5950"/>
    <w:rsid w:val="004E68BC"/>
    <w:rsid w:val="004F4354"/>
    <w:rsid w:val="004F6E30"/>
    <w:rsid w:val="004F7226"/>
    <w:rsid w:val="004F7333"/>
    <w:rsid w:val="00502898"/>
    <w:rsid w:val="00505A1C"/>
    <w:rsid w:val="005079C3"/>
    <w:rsid w:val="00514D07"/>
    <w:rsid w:val="00532C67"/>
    <w:rsid w:val="00533A77"/>
    <w:rsid w:val="005374BC"/>
    <w:rsid w:val="00544553"/>
    <w:rsid w:val="0055149C"/>
    <w:rsid w:val="00554CB3"/>
    <w:rsid w:val="00561A1F"/>
    <w:rsid w:val="00571F0C"/>
    <w:rsid w:val="0057200B"/>
    <w:rsid w:val="00583D19"/>
    <w:rsid w:val="00586AF3"/>
    <w:rsid w:val="00587F37"/>
    <w:rsid w:val="00592C63"/>
    <w:rsid w:val="005A2057"/>
    <w:rsid w:val="005A27B3"/>
    <w:rsid w:val="005A33D4"/>
    <w:rsid w:val="005A58FE"/>
    <w:rsid w:val="005B0DD8"/>
    <w:rsid w:val="005B24C3"/>
    <w:rsid w:val="005B263C"/>
    <w:rsid w:val="005B50D1"/>
    <w:rsid w:val="005B6466"/>
    <w:rsid w:val="005B6B6B"/>
    <w:rsid w:val="005B77E1"/>
    <w:rsid w:val="005C0825"/>
    <w:rsid w:val="005C1CF3"/>
    <w:rsid w:val="005C20BF"/>
    <w:rsid w:val="005C5D95"/>
    <w:rsid w:val="005C6FA9"/>
    <w:rsid w:val="005D56E9"/>
    <w:rsid w:val="005D77F4"/>
    <w:rsid w:val="005E0984"/>
    <w:rsid w:val="00617231"/>
    <w:rsid w:val="006212B5"/>
    <w:rsid w:val="006256FF"/>
    <w:rsid w:val="00632687"/>
    <w:rsid w:val="00633ACD"/>
    <w:rsid w:val="00635097"/>
    <w:rsid w:val="0063579B"/>
    <w:rsid w:val="006374E7"/>
    <w:rsid w:val="00650671"/>
    <w:rsid w:val="0065079B"/>
    <w:rsid w:val="00652ABC"/>
    <w:rsid w:val="0065348B"/>
    <w:rsid w:val="00654775"/>
    <w:rsid w:val="00670D58"/>
    <w:rsid w:val="00671461"/>
    <w:rsid w:val="006719FF"/>
    <w:rsid w:val="00674730"/>
    <w:rsid w:val="006909E6"/>
    <w:rsid w:val="00692E6E"/>
    <w:rsid w:val="006A1E93"/>
    <w:rsid w:val="006A3005"/>
    <w:rsid w:val="006A60F2"/>
    <w:rsid w:val="006A6D20"/>
    <w:rsid w:val="006D0323"/>
    <w:rsid w:val="006D24EB"/>
    <w:rsid w:val="006D3E4C"/>
    <w:rsid w:val="006D76AE"/>
    <w:rsid w:val="006E2362"/>
    <w:rsid w:val="006E32A8"/>
    <w:rsid w:val="006F1F36"/>
    <w:rsid w:val="006F526E"/>
    <w:rsid w:val="006F52AD"/>
    <w:rsid w:val="00700A1D"/>
    <w:rsid w:val="00704756"/>
    <w:rsid w:val="00713F28"/>
    <w:rsid w:val="00740FCB"/>
    <w:rsid w:val="0074187A"/>
    <w:rsid w:val="00742710"/>
    <w:rsid w:val="00743B35"/>
    <w:rsid w:val="007476DF"/>
    <w:rsid w:val="0076431D"/>
    <w:rsid w:val="00765694"/>
    <w:rsid w:val="00770C0F"/>
    <w:rsid w:val="00772F1D"/>
    <w:rsid w:val="00773192"/>
    <w:rsid w:val="00784601"/>
    <w:rsid w:val="007908FA"/>
    <w:rsid w:val="00792334"/>
    <w:rsid w:val="007930F9"/>
    <w:rsid w:val="007A79D1"/>
    <w:rsid w:val="007B298B"/>
    <w:rsid w:val="007B7B05"/>
    <w:rsid w:val="007B7FFD"/>
    <w:rsid w:val="007C060D"/>
    <w:rsid w:val="007C1646"/>
    <w:rsid w:val="007C48C2"/>
    <w:rsid w:val="007C683E"/>
    <w:rsid w:val="007D2469"/>
    <w:rsid w:val="007D7362"/>
    <w:rsid w:val="007D760B"/>
    <w:rsid w:val="007E2544"/>
    <w:rsid w:val="007E2AA1"/>
    <w:rsid w:val="007E5052"/>
    <w:rsid w:val="007E6A3B"/>
    <w:rsid w:val="007F411B"/>
    <w:rsid w:val="007F45EC"/>
    <w:rsid w:val="00800230"/>
    <w:rsid w:val="00803BD4"/>
    <w:rsid w:val="0080406F"/>
    <w:rsid w:val="00807DF6"/>
    <w:rsid w:val="00810253"/>
    <w:rsid w:val="00811810"/>
    <w:rsid w:val="00825DBE"/>
    <w:rsid w:val="00833722"/>
    <w:rsid w:val="0083599A"/>
    <w:rsid w:val="008359D0"/>
    <w:rsid w:val="0083657E"/>
    <w:rsid w:val="008400E5"/>
    <w:rsid w:val="008414F8"/>
    <w:rsid w:val="0084375E"/>
    <w:rsid w:val="008470AF"/>
    <w:rsid w:val="00850527"/>
    <w:rsid w:val="00850A7F"/>
    <w:rsid w:val="0085169A"/>
    <w:rsid w:val="0086337E"/>
    <w:rsid w:val="008672EB"/>
    <w:rsid w:val="008703B6"/>
    <w:rsid w:val="00872CBE"/>
    <w:rsid w:val="00872E70"/>
    <w:rsid w:val="00880A10"/>
    <w:rsid w:val="00881091"/>
    <w:rsid w:val="00882A8E"/>
    <w:rsid w:val="00883483"/>
    <w:rsid w:val="008B1125"/>
    <w:rsid w:val="008B2BA4"/>
    <w:rsid w:val="008B4C29"/>
    <w:rsid w:val="008B6DCF"/>
    <w:rsid w:val="008C2F26"/>
    <w:rsid w:val="008C685B"/>
    <w:rsid w:val="008D1DEA"/>
    <w:rsid w:val="008E19ED"/>
    <w:rsid w:val="008F4172"/>
    <w:rsid w:val="00900EA0"/>
    <w:rsid w:val="00903D79"/>
    <w:rsid w:val="00911932"/>
    <w:rsid w:val="009132CB"/>
    <w:rsid w:val="00914582"/>
    <w:rsid w:val="009155A5"/>
    <w:rsid w:val="00917B14"/>
    <w:rsid w:val="00934F23"/>
    <w:rsid w:val="00936A2F"/>
    <w:rsid w:val="009409E2"/>
    <w:rsid w:val="0094147E"/>
    <w:rsid w:val="0096214D"/>
    <w:rsid w:val="00965B9B"/>
    <w:rsid w:val="0096637D"/>
    <w:rsid w:val="00967140"/>
    <w:rsid w:val="0097082D"/>
    <w:rsid w:val="0097091B"/>
    <w:rsid w:val="00970BE5"/>
    <w:rsid w:val="00984E97"/>
    <w:rsid w:val="00986C46"/>
    <w:rsid w:val="00987233"/>
    <w:rsid w:val="009907A2"/>
    <w:rsid w:val="00995FB3"/>
    <w:rsid w:val="009A009A"/>
    <w:rsid w:val="009A1FD5"/>
    <w:rsid w:val="009A270A"/>
    <w:rsid w:val="009A40DB"/>
    <w:rsid w:val="009A6B0D"/>
    <w:rsid w:val="009A6CD3"/>
    <w:rsid w:val="009B4216"/>
    <w:rsid w:val="009C1E75"/>
    <w:rsid w:val="009C2551"/>
    <w:rsid w:val="009C68A3"/>
    <w:rsid w:val="009C6E2D"/>
    <w:rsid w:val="009C7245"/>
    <w:rsid w:val="009C75AC"/>
    <w:rsid w:val="009D53EC"/>
    <w:rsid w:val="009D6BAE"/>
    <w:rsid w:val="009E3CAB"/>
    <w:rsid w:val="009E4E32"/>
    <w:rsid w:val="009E78BF"/>
    <w:rsid w:val="009F1EC6"/>
    <w:rsid w:val="009F21FA"/>
    <w:rsid w:val="009F2C05"/>
    <w:rsid w:val="009F6818"/>
    <w:rsid w:val="009F6E5B"/>
    <w:rsid w:val="00A0102A"/>
    <w:rsid w:val="00A034B3"/>
    <w:rsid w:val="00A03F57"/>
    <w:rsid w:val="00A06290"/>
    <w:rsid w:val="00A0747A"/>
    <w:rsid w:val="00A151A2"/>
    <w:rsid w:val="00A2183C"/>
    <w:rsid w:val="00A23A61"/>
    <w:rsid w:val="00A270F7"/>
    <w:rsid w:val="00A348C6"/>
    <w:rsid w:val="00A43007"/>
    <w:rsid w:val="00A45DF7"/>
    <w:rsid w:val="00A50B77"/>
    <w:rsid w:val="00A5113A"/>
    <w:rsid w:val="00A518F8"/>
    <w:rsid w:val="00A51FCB"/>
    <w:rsid w:val="00A53599"/>
    <w:rsid w:val="00A65110"/>
    <w:rsid w:val="00A65A49"/>
    <w:rsid w:val="00A70215"/>
    <w:rsid w:val="00A70335"/>
    <w:rsid w:val="00A71CA3"/>
    <w:rsid w:val="00A75EAA"/>
    <w:rsid w:val="00A81D67"/>
    <w:rsid w:val="00A86376"/>
    <w:rsid w:val="00A90250"/>
    <w:rsid w:val="00A906D8"/>
    <w:rsid w:val="00A91DDB"/>
    <w:rsid w:val="00A92665"/>
    <w:rsid w:val="00A92F8A"/>
    <w:rsid w:val="00A94D9C"/>
    <w:rsid w:val="00AB5A74"/>
    <w:rsid w:val="00AB5F00"/>
    <w:rsid w:val="00AB6F07"/>
    <w:rsid w:val="00AC21A2"/>
    <w:rsid w:val="00AC4381"/>
    <w:rsid w:val="00AC5474"/>
    <w:rsid w:val="00AD164F"/>
    <w:rsid w:val="00AD19D7"/>
    <w:rsid w:val="00AD59B8"/>
    <w:rsid w:val="00AE0C1A"/>
    <w:rsid w:val="00AE1746"/>
    <w:rsid w:val="00AE5134"/>
    <w:rsid w:val="00AE7166"/>
    <w:rsid w:val="00AF621B"/>
    <w:rsid w:val="00AF63F6"/>
    <w:rsid w:val="00B001FC"/>
    <w:rsid w:val="00B03540"/>
    <w:rsid w:val="00B12B0F"/>
    <w:rsid w:val="00B13F93"/>
    <w:rsid w:val="00B17787"/>
    <w:rsid w:val="00B20576"/>
    <w:rsid w:val="00B247A6"/>
    <w:rsid w:val="00B24DFC"/>
    <w:rsid w:val="00B263C3"/>
    <w:rsid w:val="00B275AA"/>
    <w:rsid w:val="00B3127A"/>
    <w:rsid w:val="00B360F1"/>
    <w:rsid w:val="00B36614"/>
    <w:rsid w:val="00B40844"/>
    <w:rsid w:val="00B44DDF"/>
    <w:rsid w:val="00B53935"/>
    <w:rsid w:val="00B54FA0"/>
    <w:rsid w:val="00B55485"/>
    <w:rsid w:val="00B65561"/>
    <w:rsid w:val="00B65F64"/>
    <w:rsid w:val="00B660DC"/>
    <w:rsid w:val="00B66371"/>
    <w:rsid w:val="00B732E6"/>
    <w:rsid w:val="00B75CCD"/>
    <w:rsid w:val="00B82618"/>
    <w:rsid w:val="00B84555"/>
    <w:rsid w:val="00B90E60"/>
    <w:rsid w:val="00B944A3"/>
    <w:rsid w:val="00B96E1B"/>
    <w:rsid w:val="00BA7C49"/>
    <w:rsid w:val="00BB4CA7"/>
    <w:rsid w:val="00BB6651"/>
    <w:rsid w:val="00BB6747"/>
    <w:rsid w:val="00BC1260"/>
    <w:rsid w:val="00C000AC"/>
    <w:rsid w:val="00C03E44"/>
    <w:rsid w:val="00C05D5A"/>
    <w:rsid w:val="00C16196"/>
    <w:rsid w:val="00C211ED"/>
    <w:rsid w:val="00C23C35"/>
    <w:rsid w:val="00C242A8"/>
    <w:rsid w:val="00C242F4"/>
    <w:rsid w:val="00C274DA"/>
    <w:rsid w:val="00C3424E"/>
    <w:rsid w:val="00C361D7"/>
    <w:rsid w:val="00C4336E"/>
    <w:rsid w:val="00C45B48"/>
    <w:rsid w:val="00C471E2"/>
    <w:rsid w:val="00C47859"/>
    <w:rsid w:val="00C5073D"/>
    <w:rsid w:val="00C50858"/>
    <w:rsid w:val="00C52531"/>
    <w:rsid w:val="00C5561F"/>
    <w:rsid w:val="00C564D5"/>
    <w:rsid w:val="00C61206"/>
    <w:rsid w:val="00C67F49"/>
    <w:rsid w:val="00C72398"/>
    <w:rsid w:val="00C75CA2"/>
    <w:rsid w:val="00C81C97"/>
    <w:rsid w:val="00C83A80"/>
    <w:rsid w:val="00C852B7"/>
    <w:rsid w:val="00C90F4D"/>
    <w:rsid w:val="00CA034D"/>
    <w:rsid w:val="00CA15AF"/>
    <w:rsid w:val="00CA3039"/>
    <w:rsid w:val="00CA4FD2"/>
    <w:rsid w:val="00CA5902"/>
    <w:rsid w:val="00CB0ADD"/>
    <w:rsid w:val="00CB0B58"/>
    <w:rsid w:val="00CB457C"/>
    <w:rsid w:val="00CC5C32"/>
    <w:rsid w:val="00CE63F1"/>
    <w:rsid w:val="00CE7955"/>
    <w:rsid w:val="00CF30B8"/>
    <w:rsid w:val="00CF4243"/>
    <w:rsid w:val="00CF4531"/>
    <w:rsid w:val="00D004D3"/>
    <w:rsid w:val="00D01075"/>
    <w:rsid w:val="00D02071"/>
    <w:rsid w:val="00D046D6"/>
    <w:rsid w:val="00D064C1"/>
    <w:rsid w:val="00D07A94"/>
    <w:rsid w:val="00D1033C"/>
    <w:rsid w:val="00D10D2C"/>
    <w:rsid w:val="00D13C21"/>
    <w:rsid w:val="00D178F0"/>
    <w:rsid w:val="00D21F6C"/>
    <w:rsid w:val="00D22934"/>
    <w:rsid w:val="00D30825"/>
    <w:rsid w:val="00D3206B"/>
    <w:rsid w:val="00D353FF"/>
    <w:rsid w:val="00D403FB"/>
    <w:rsid w:val="00D43143"/>
    <w:rsid w:val="00D47DD0"/>
    <w:rsid w:val="00D563A5"/>
    <w:rsid w:val="00D62602"/>
    <w:rsid w:val="00D65612"/>
    <w:rsid w:val="00D757D4"/>
    <w:rsid w:val="00D823F9"/>
    <w:rsid w:val="00D84DCB"/>
    <w:rsid w:val="00D87558"/>
    <w:rsid w:val="00D962B6"/>
    <w:rsid w:val="00DA021A"/>
    <w:rsid w:val="00DA1771"/>
    <w:rsid w:val="00DA7AA4"/>
    <w:rsid w:val="00DB0DB0"/>
    <w:rsid w:val="00DB4E8E"/>
    <w:rsid w:val="00DB6742"/>
    <w:rsid w:val="00DB7C91"/>
    <w:rsid w:val="00DC0E8C"/>
    <w:rsid w:val="00DC40DB"/>
    <w:rsid w:val="00DD0263"/>
    <w:rsid w:val="00DD0B52"/>
    <w:rsid w:val="00DD41DA"/>
    <w:rsid w:val="00DD5BDA"/>
    <w:rsid w:val="00DD6D53"/>
    <w:rsid w:val="00DE0C07"/>
    <w:rsid w:val="00DE150E"/>
    <w:rsid w:val="00DE5C66"/>
    <w:rsid w:val="00DE7900"/>
    <w:rsid w:val="00DF2550"/>
    <w:rsid w:val="00DF4279"/>
    <w:rsid w:val="00DF4DD2"/>
    <w:rsid w:val="00DF6B13"/>
    <w:rsid w:val="00E02FE2"/>
    <w:rsid w:val="00E03787"/>
    <w:rsid w:val="00E05209"/>
    <w:rsid w:val="00E06E05"/>
    <w:rsid w:val="00E11F35"/>
    <w:rsid w:val="00E12D79"/>
    <w:rsid w:val="00E14AD1"/>
    <w:rsid w:val="00E1644D"/>
    <w:rsid w:val="00E33B17"/>
    <w:rsid w:val="00E446E1"/>
    <w:rsid w:val="00E447D4"/>
    <w:rsid w:val="00E53CA7"/>
    <w:rsid w:val="00E54952"/>
    <w:rsid w:val="00E57060"/>
    <w:rsid w:val="00E575C9"/>
    <w:rsid w:val="00E57A78"/>
    <w:rsid w:val="00E60386"/>
    <w:rsid w:val="00E625B1"/>
    <w:rsid w:val="00E6270E"/>
    <w:rsid w:val="00E637A0"/>
    <w:rsid w:val="00E65222"/>
    <w:rsid w:val="00E6559E"/>
    <w:rsid w:val="00E755A2"/>
    <w:rsid w:val="00E8205B"/>
    <w:rsid w:val="00E83AAB"/>
    <w:rsid w:val="00E87590"/>
    <w:rsid w:val="00E9111F"/>
    <w:rsid w:val="00E930A2"/>
    <w:rsid w:val="00E93183"/>
    <w:rsid w:val="00EA1A1F"/>
    <w:rsid w:val="00EA3D70"/>
    <w:rsid w:val="00EA407E"/>
    <w:rsid w:val="00EA594E"/>
    <w:rsid w:val="00EB18EE"/>
    <w:rsid w:val="00EB7BBD"/>
    <w:rsid w:val="00EC07F3"/>
    <w:rsid w:val="00EC17E1"/>
    <w:rsid w:val="00EC465A"/>
    <w:rsid w:val="00ED09BB"/>
    <w:rsid w:val="00ED18EF"/>
    <w:rsid w:val="00ED446F"/>
    <w:rsid w:val="00EE11A4"/>
    <w:rsid w:val="00EF178C"/>
    <w:rsid w:val="00EF2A9D"/>
    <w:rsid w:val="00EF3A6D"/>
    <w:rsid w:val="00F00A37"/>
    <w:rsid w:val="00F04EC8"/>
    <w:rsid w:val="00F050D8"/>
    <w:rsid w:val="00F071AE"/>
    <w:rsid w:val="00F10036"/>
    <w:rsid w:val="00F100E6"/>
    <w:rsid w:val="00F13CCB"/>
    <w:rsid w:val="00F160DF"/>
    <w:rsid w:val="00F17F78"/>
    <w:rsid w:val="00F243BB"/>
    <w:rsid w:val="00F33083"/>
    <w:rsid w:val="00F3704B"/>
    <w:rsid w:val="00F426FB"/>
    <w:rsid w:val="00F46929"/>
    <w:rsid w:val="00F50C9A"/>
    <w:rsid w:val="00F51AAB"/>
    <w:rsid w:val="00F530D3"/>
    <w:rsid w:val="00F534F8"/>
    <w:rsid w:val="00F536C2"/>
    <w:rsid w:val="00F61768"/>
    <w:rsid w:val="00F66B4E"/>
    <w:rsid w:val="00F66D0E"/>
    <w:rsid w:val="00F71974"/>
    <w:rsid w:val="00F71B6D"/>
    <w:rsid w:val="00F730F6"/>
    <w:rsid w:val="00F774B0"/>
    <w:rsid w:val="00F834D5"/>
    <w:rsid w:val="00F96D45"/>
    <w:rsid w:val="00FA1080"/>
    <w:rsid w:val="00FA7929"/>
    <w:rsid w:val="00FB00A7"/>
    <w:rsid w:val="00FB06EC"/>
    <w:rsid w:val="00FB782F"/>
    <w:rsid w:val="00FC2C58"/>
    <w:rsid w:val="00FC495C"/>
    <w:rsid w:val="00FC5D31"/>
    <w:rsid w:val="00FC67D5"/>
    <w:rsid w:val="00FD499E"/>
    <w:rsid w:val="00FD7912"/>
    <w:rsid w:val="00FE3C73"/>
    <w:rsid w:val="00FE65C7"/>
    <w:rsid w:val="00FE7E7C"/>
    <w:rsid w:val="00FF0523"/>
    <w:rsid w:val="00FF15B4"/>
    <w:rsid w:val="00FF3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27A42"/>
  <w15:docId w15:val="{2C167D6A-458B-41B0-931E-3384E2BCE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215"/>
  </w:style>
  <w:style w:type="paragraph" w:styleId="1">
    <w:name w:val="heading 1"/>
    <w:basedOn w:val="a"/>
    <w:next w:val="a"/>
    <w:link w:val="11"/>
    <w:uiPriority w:val="99"/>
    <w:qFormat/>
    <w:rsid w:val="007962B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1"/>
    <w:uiPriority w:val="99"/>
    <w:qFormat/>
    <w:rsid w:val="007962B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1"/>
    <w:uiPriority w:val="99"/>
    <w:qFormat/>
    <w:rsid w:val="007962B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9"/>
    <w:qFormat/>
    <w:rsid w:val="007962B2"/>
    <w:pPr>
      <w:keepNext/>
      <w:ind w:left="360"/>
      <w:outlineLvl w:val="3"/>
    </w:pPr>
    <w:rPr>
      <w:szCs w:val="20"/>
    </w:rPr>
  </w:style>
  <w:style w:type="paragraph" w:styleId="5">
    <w:name w:val="heading 5"/>
    <w:basedOn w:val="a"/>
    <w:next w:val="a"/>
    <w:link w:val="51"/>
    <w:uiPriority w:val="99"/>
    <w:qFormat/>
    <w:rsid w:val="007962B2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1"/>
    <w:uiPriority w:val="99"/>
    <w:qFormat/>
    <w:rsid w:val="007962B2"/>
    <w:pPr>
      <w:keepNext/>
      <w:framePr w:hSpace="180" w:wrap="around" w:vAnchor="text" w:hAnchor="text" w:x="4644" w:y="1"/>
      <w:suppressOverlap/>
      <w:outlineLvl w:val="5"/>
    </w:pPr>
    <w:rPr>
      <w:szCs w:val="20"/>
    </w:rPr>
  </w:style>
  <w:style w:type="paragraph" w:styleId="7">
    <w:name w:val="heading 7"/>
    <w:basedOn w:val="a"/>
    <w:next w:val="a"/>
    <w:link w:val="71"/>
    <w:uiPriority w:val="99"/>
    <w:qFormat/>
    <w:rsid w:val="007962B2"/>
    <w:pPr>
      <w:keepNext/>
      <w:jc w:val="both"/>
      <w:outlineLvl w:val="6"/>
    </w:pPr>
    <w:rPr>
      <w:b/>
      <w:bCs/>
      <w:sz w:val="16"/>
      <w:szCs w:val="26"/>
    </w:rPr>
  </w:style>
  <w:style w:type="paragraph" w:styleId="8">
    <w:name w:val="heading 8"/>
    <w:basedOn w:val="a"/>
    <w:next w:val="a"/>
    <w:link w:val="81"/>
    <w:uiPriority w:val="99"/>
    <w:qFormat/>
    <w:rsid w:val="007962B2"/>
    <w:pPr>
      <w:keepNext/>
      <w:outlineLvl w:val="7"/>
    </w:pPr>
    <w:rPr>
      <w:b/>
      <w:bCs/>
      <w:sz w:val="16"/>
    </w:rPr>
  </w:style>
  <w:style w:type="paragraph" w:styleId="9">
    <w:name w:val="heading 9"/>
    <w:basedOn w:val="a"/>
    <w:next w:val="a"/>
    <w:link w:val="91"/>
    <w:uiPriority w:val="99"/>
    <w:qFormat/>
    <w:rsid w:val="007962B2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sid w:val="00E33E0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uiPriority w:val="9"/>
    <w:semiHidden/>
    <w:rsid w:val="00E33E0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uiPriority w:val="9"/>
    <w:semiHidden/>
    <w:rsid w:val="00E33E0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uiPriority w:val="9"/>
    <w:semiHidden/>
    <w:rsid w:val="00E33E0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uiPriority w:val="9"/>
    <w:semiHidden/>
    <w:rsid w:val="00E33E0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uiPriority w:val="9"/>
    <w:semiHidden/>
    <w:rsid w:val="00E33E00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uiPriority w:val="9"/>
    <w:semiHidden/>
    <w:rsid w:val="00E33E00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uiPriority w:val="9"/>
    <w:semiHidden/>
    <w:rsid w:val="00E33E0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uiPriority w:val="9"/>
    <w:semiHidden/>
    <w:rsid w:val="00E33E00"/>
    <w:rPr>
      <w:rFonts w:ascii="Cambria" w:eastAsia="Times New Roman" w:hAnsi="Cambria" w:cs="Times New Roman"/>
    </w:rPr>
  </w:style>
  <w:style w:type="character" w:customStyle="1" w:styleId="10">
    <w:name w:val="Заголовок 1 Знак"/>
    <w:uiPriority w:val="99"/>
    <w:locked/>
    <w:rsid w:val="007962B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uiPriority w:val="99"/>
    <w:locked/>
    <w:rsid w:val="007962B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uiPriority w:val="99"/>
    <w:locked/>
    <w:rsid w:val="007962B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uiPriority w:val="99"/>
    <w:locked/>
    <w:rsid w:val="007962B2"/>
    <w:rPr>
      <w:rFonts w:eastAsia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uiPriority w:val="99"/>
    <w:locked/>
    <w:rsid w:val="007962B2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uiPriority w:val="99"/>
    <w:locked/>
    <w:rsid w:val="007962B2"/>
    <w:rPr>
      <w:rFonts w:eastAsia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uiPriority w:val="99"/>
    <w:locked/>
    <w:rsid w:val="007962B2"/>
    <w:rPr>
      <w:rFonts w:eastAsia="Times New Roman" w:cs="Times New Roman"/>
      <w:b/>
      <w:bCs/>
      <w:sz w:val="26"/>
      <w:szCs w:val="26"/>
      <w:lang w:eastAsia="ru-RU"/>
    </w:rPr>
  </w:style>
  <w:style w:type="character" w:customStyle="1" w:styleId="80">
    <w:name w:val="Заголовок 8 Знак"/>
    <w:uiPriority w:val="99"/>
    <w:locked/>
    <w:rsid w:val="007962B2"/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90">
    <w:name w:val="Заголовок 9 Знак"/>
    <w:uiPriority w:val="99"/>
    <w:locked/>
    <w:rsid w:val="007962B2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customStyle="1" w:styleId="12">
    <w:name w:val="Текст выноски Знак1"/>
    <w:link w:val="a3"/>
    <w:uiPriority w:val="99"/>
    <w:semiHidden/>
    <w:locked/>
    <w:rsid w:val="007962B2"/>
    <w:rPr>
      <w:rFonts w:ascii="Tahoma" w:eastAsia="Times New Roman" w:hAnsi="Tahoma" w:cs="Tahoma"/>
      <w:sz w:val="16"/>
      <w:szCs w:val="16"/>
      <w:lang w:eastAsia="ru-RU"/>
    </w:rPr>
  </w:style>
  <w:style w:type="paragraph" w:styleId="a3">
    <w:name w:val="Balloon Text"/>
    <w:basedOn w:val="a"/>
    <w:link w:val="12"/>
    <w:uiPriority w:val="99"/>
    <w:semiHidden/>
    <w:rsid w:val="007962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uiPriority w:val="99"/>
    <w:semiHidden/>
    <w:rsid w:val="00E33E00"/>
    <w:rPr>
      <w:sz w:val="0"/>
      <w:szCs w:val="0"/>
    </w:rPr>
  </w:style>
  <w:style w:type="character" w:customStyle="1" w:styleId="13">
    <w:name w:val="Верхний колонтитул Знак1"/>
    <w:link w:val="a4"/>
    <w:uiPriority w:val="99"/>
    <w:locked/>
    <w:rsid w:val="007962B2"/>
    <w:rPr>
      <w:rFonts w:eastAsia="Times New Roman" w:cs="Times New Roman"/>
      <w:sz w:val="24"/>
      <w:szCs w:val="24"/>
      <w:lang w:eastAsia="ru-RU"/>
    </w:rPr>
  </w:style>
  <w:style w:type="paragraph" w:styleId="a4">
    <w:name w:val="header"/>
    <w:basedOn w:val="a"/>
    <w:link w:val="13"/>
    <w:uiPriority w:val="99"/>
    <w:rsid w:val="007962B2"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  <w:semiHidden/>
    <w:rsid w:val="00E33E00"/>
    <w:rPr>
      <w:sz w:val="24"/>
      <w:szCs w:val="24"/>
    </w:rPr>
  </w:style>
  <w:style w:type="character" w:customStyle="1" w:styleId="14">
    <w:name w:val="Нижний колонтитул Знак1"/>
    <w:link w:val="a5"/>
    <w:uiPriority w:val="99"/>
    <w:locked/>
    <w:rsid w:val="007962B2"/>
    <w:rPr>
      <w:rFonts w:eastAsia="Times New Roman" w:cs="Times New Roman"/>
      <w:sz w:val="24"/>
      <w:szCs w:val="24"/>
      <w:lang w:eastAsia="ru-RU"/>
    </w:rPr>
  </w:style>
  <w:style w:type="paragraph" w:styleId="a5">
    <w:name w:val="footer"/>
    <w:basedOn w:val="a"/>
    <w:link w:val="14"/>
    <w:uiPriority w:val="99"/>
    <w:rsid w:val="007962B2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  <w:semiHidden/>
    <w:rsid w:val="00E33E00"/>
    <w:rPr>
      <w:sz w:val="24"/>
      <w:szCs w:val="24"/>
    </w:rPr>
  </w:style>
  <w:style w:type="character" w:customStyle="1" w:styleId="15">
    <w:name w:val="Основной текст Знак1"/>
    <w:link w:val="a6"/>
    <w:uiPriority w:val="99"/>
    <w:locked/>
    <w:rsid w:val="007962B2"/>
    <w:rPr>
      <w:rFonts w:eastAsia="Times New Roman" w:cs="Times New Roman"/>
      <w:sz w:val="20"/>
      <w:szCs w:val="20"/>
      <w:lang w:eastAsia="ru-RU"/>
    </w:rPr>
  </w:style>
  <w:style w:type="paragraph" w:styleId="a6">
    <w:name w:val="Body Text"/>
    <w:basedOn w:val="a"/>
    <w:link w:val="15"/>
    <w:uiPriority w:val="99"/>
    <w:rsid w:val="007962B2"/>
    <w:rPr>
      <w:szCs w:val="20"/>
    </w:rPr>
  </w:style>
  <w:style w:type="character" w:customStyle="1" w:styleId="BodyTextChar">
    <w:name w:val="Body Text Char"/>
    <w:uiPriority w:val="99"/>
    <w:semiHidden/>
    <w:rsid w:val="00E33E00"/>
    <w:rPr>
      <w:sz w:val="24"/>
      <w:szCs w:val="24"/>
    </w:rPr>
  </w:style>
  <w:style w:type="paragraph" w:styleId="a7">
    <w:name w:val="caption"/>
    <w:basedOn w:val="a"/>
    <w:next w:val="a"/>
    <w:uiPriority w:val="99"/>
    <w:qFormat/>
    <w:rsid w:val="007962B2"/>
    <w:rPr>
      <w:szCs w:val="20"/>
    </w:rPr>
  </w:style>
  <w:style w:type="character" w:customStyle="1" w:styleId="16">
    <w:name w:val="Текст сноски Знак1"/>
    <w:link w:val="a8"/>
    <w:uiPriority w:val="99"/>
    <w:locked/>
    <w:rsid w:val="007962B2"/>
    <w:rPr>
      <w:rFonts w:eastAsia="Times New Roman" w:cs="Times New Roman"/>
      <w:sz w:val="20"/>
      <w:szCs w:val="20"/>
      <w:lang w:eastAsia="ru-RU"/>
    </w:rPr>
  </w:style>
  <w:style w:type="paragraph" w:styleId="a8">
    <w:name w:val="footnote text"/>
    <w:basedOn w:val="a"/>
    <w:link w:val="16"/>
    <w:uiPriority w:val="99"/>
    <w:rsid w:val="007962B2"/>
    <w:rPr>
      <w:sz w:val="20"/>
      <w:szCs w:val="20"/>
    </w:rPr>
  </w:style>
  <w:style w:type="character" w:customStyle="1" w:styleId="FootnoteTextChar">
    <w:name w:val="Footnote Text Char"/>
    <w:uiPriority w:val="99"/>
    <w:semiHidden/>
    <w:rsid w:val="00E33E00"/>
    <w:rPr>
      <w:sz w:val="20"/>
      <w:szCs w:val="20"/>
    </w:rPr>
  </w:style>
  <w:style w:type="paragraph" w:customStyle="1" w:styleId="17">
    <w:name w:val="Абзац списка1"/>
    <w:basedOn w:val="a"/>
    <w:uiPriority w:val="99"/>
    <w:rsid w:val="007962B2"/>
    <w:pPr>
      <w:spacing w:after="200" w:line="276" w:lineRule="auto"/>
      <w:ind w:left="720"/>
      <w:contextualSpacing/>
    </w:pPr>
    <w:rPr>
      <w:rFonts w:ascii="Calibri" w:hAnsi="Calibri"/>
    </w:rPr>
  </w:style>
  <w:style w:type="paragraph" w:customStyle="1" w:styleId="18">
    <w:name w:val="Без интервала1"/>
    <w:uiPriority w:val="99"/>
    <w:rsid w:val="007962B2"/>
    <w:rPr>
      <w:rFonts w:ascii="Calibri" w:hAnsi="Calibri"/>
    </w:rPr>
  </w:style>
  <w:style w:type="paragraph" w:styleId="a9">
    <w:name w:val="Title"/>
    <w:basedOn w:val="a"/>
    <w:link w:val="aa"/>
    <w:uiPriority w:val="99"/>
    <w:qFormat/>
    <w:rsid w:val="007962B2"/>
    <w:pPr>
      <w:jc w:val="center"/>
    </w:pPr>
    <w:rPr>
      <w:sz w:val="28"/>
      <w:szCs w:val="28"/>
    </w:rPr>
  </w:style>
  <w:style w:type="character" w:customStyle="1" w:styleId="TitleChar">
    <w:name w:val="Title Char"/>
    <w:uiPriority w:val="10"/>
    <w:rsid w:val="00E33E00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b">
    <w:name w:val="Название Знак"/>
    <w:uiPriority w:val="99"/>
    <w:locked/>
    <w:rsid w:val="007962B2"/>
    <w:rPr>
      <w:rFonts w:eastAsia="Times New Roman" w:cs="Times New Roman"/>
      <w:sz w:val="28"/>
      <w:szCs w:val="28"/>
      <w:lang w:eastAsia="ru-RU"/>
    </w:rPr>
  </w:style>
  <w:style w:type="character" w:customStyle="1" w:styleId="19">
    <w:name w:val="Основной текст с отступом Знак1"/>
    <w:link w:val="ac"/>
    <w:uiPriority w:val="99"/>
    <w:locked/>
    <w:rsid w:val="007962B2"/>
    <w:rPr>
      <w:rFonts w:eastAsia="Times New Roman" w:cs="Times New Roman"/>
      <w:b/>
      <w:bCs/>
      <w:sz w:val="28"/>
      <w:szCs w:val="28"/>
      <w:lang w:eastAsia="ru-RU"/>
    </w:rPr>
  </w:style>
  <w:style w:type="paragraph" w:styleId="ac">
    <w:name w:val="Body Text Indent"/>
    <w:basedOn w:val="a"/>
    <w:link w:val="19"/>
    <w:uiPriority w:val="99"/>
    <w:rsid w:val="007962B2"/>
    <w:pPr>
      <w:autoSpaceDE w:val="0"/>
      <w:autoSpaceDN w:val="0"/>
      <w:jc w:val="both"/>
    </w:pPr>
    <w:rPr>
      <w:b/>
      <w:bCs/>
      <w:sz w:val="28"/>
      <w:szCs w:val="28"/>
    </w:rPr>
  </w:style>
  <w:style w:type="character" w:customStyle="1" w:styleId="BodyTextIndentChar">
    <w:name w:val="Body Text Indent Char"/>
    <w:uiPriority w:val="99"/>
    <w:semiHidden/>
    <w:rsid w:val="00E33E00"/>
    <w:rPr>
      <w:sz w:val="24"/>
      <w:szCs w:val="24"/>
    </w:rPr>
  </w:style>
  <w:style w:type="character" w:customStyle="1" w:styleId="210">
    <w:name w:val="Основной текст с отступом 2 Знак1"/>
    <w:link w:val="22"/>
    <w:uiPriority w:val="99"/>
    <w:locked/>
    <w:rsid w:val="007962B2"/>
    <w:rPr>
      <w:rFonts w:eastAsia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10"/>
    <w:uiPriority w:val="99"/>
    <w:rsid w:val="007962B2"/>
    <w:pPr>
      <w:spacing w:after="120" w:line="480" w:lineRule="auto"/>
      <w:ind w:left="283"/>
    </w:pPr>
  </w:style>
  <w:style w:type="character" w:customStyle="1" w:styleId="BodyTextIndent2Char">
    <w:name w:val="Body Text Indent 2 Char"/>
    <w:uiPriority w:val="99"/>
    <w:semiHidden/>
    <w:rsid w:val="00E33E00"/>
    <w:rPr>
      <w:sz w:val="24"/>
      <w:szCs w:val="24"/>
    </w:rPr>
  </w:style>
  <w:style w:type="character" w:customStyle="1" w:styleId="310">
    <w:name w:val="Основной текст с отступом 3 Знак1"/>
    <w:link w:val="32"/>
    <w:uiPriority w:val="99"/>
    <w:locked/>
    <w:rsid w:val="007962B2"/>
    <w:rPr>
      <w:rFonts w:eastAsia="Times New Roman" w:cs="Times New Roman"/>
      <w:sz w:val="16"/>
      <w:szCs w:val="16"/>
      <w:lang w:eastAsia="ru-RU"/>
    </w:rPr>
  </w:style>
  <w:style w:type="paragraph" w:styleId="32">
    <w:name w:val="Body Text Indent 3"/>
    <w:basedOn w:val="a"/>
    <w:link w:val="310"/>
    <w:uiPriority w:val="99"/>
    <w:rsid w:val="007962B2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uiPriority w:val="99"/>
    <w:semiHidden/>
    <w:rsid w:val="00E33E00"/>
    <w:rPr>
      <w:sz w:val="16"/>
      <w:szCs w:val="16"/>
    </w:rPr>
  </w:style>
  <w:style w:type="character" w:customStyle="1" w:styleId="Heading1Char0">
    <w:name w:val="Heading 1 Char"/>
    <w:uiPriority w:val="9"/>
    <w:rsid w:val="0049542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0">
    <w:name w:val="Heading 2 Char"/>
    <w:uiPriority w:val="9"/>
    <w:semiHidden/>
    <w:rsid w:val="0049542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0">
    <w:name w:val="Heading 3 Char"/>
    <w:uiPriority w:val="9"/>
    <w:semiHidden/>
    <w:rsid w:val="0049542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0">
    <w:name w:val="Heading 4 Char"/>
    <w:uiPriority w:val="9"/>
    <w:semiHidden/>
    <w:rsid w:val="0049542B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0">
    <w:name w:val="Heading 5 Char"/>
    <w:uiPriority w:val="9"/>
    <w:semiHidden/>
    <w:rsid w:val="0049542B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0">
    <w:name w:val="Heading 6 Char"/>
    <w:uiPriority w:val="9"/>
    <w:semiHidden/>
    <w:rsid w:val="0049542B"/>
    <w:rPr>
      <w:rFonts w:ascii="Calibri" w:eastAsia="Times New Roman" w:hAnsi="Calibri" w:cs="Times New Roman"/>
      <w:b/>
      <w:bCs/>
    </w:rPr>
  </w:style>
  <w:style w:type="character" w:customStyle="1" w:styleId="Heading7Char0">
    <w:name w:val="Heading 7 Char"/>
    <w:uiPriority w:val="9"/>
    <w:semiHidden/>
    <w:rsid w:val="0049542B"/>
    <w:rPr>
      <w:rFonts w:ascii="Calibri" w:eastAsia="Times New Roman" w:hAnsi="Calibri" w:cs="Times New Roman"/>
      <w:sz w:val="24"/>
      <w:szCs w:val="24"/>
    </w:rPr>
  </w:style>
  <w:style w:type="character" w:customStyle="1" w:styleId="Heading8Char0">
    <w:name w:val="Heading 8 Char"/>
    <w:uiPriority w:val="9"/>
    <w:semiHidden/>
    <w:rsid w:val="0049542B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0">
    <w:name w:val="Heading 9 Char"/>
    <w:uiPriority w:val="9"/>
    <w:semiHidden/>
    <w:rsid w:val="0049542B"/>
    <w:rPr>
      <w:rFonts w:ascii="Cambria" w:eastAsia="Times New Roman" w:hAnsi="Cambria" w:cs="Times New Roman"/>
    </w:rPr>
  </w:style>
  <w:style w:type="character" w:customStyle="1" w:styleId="11">
    <w:name w:val="Заголовок 1 Знак1"/>
    <w:link w:val="1"/>
    <w:uiPriority w:val="99"/>
    <w:locked/>
    <w:rsid w:val="007962B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1"/>
    <w:link w:val="2"/>
    <w:uiPriority w:val="99"/>
    <w:locked/>
    <w:rsid w:val="007962B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1">
    <w:name w:val="Заголовок 3 Знак1"/>
    <w:link w:val="3"/>
    <w:uiPriority w:val="99"/>
    <w:locked/>
    <w:rsid w:val="007962B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1">
    <w:name w:val="Заголовок 4 Знак1"/>
    <w:link w:val="4"/>
    <w:uiPriority w:val="99"/>
    <w:locked/>
    <w:rsid w:val="007962B2"/>
    <w:rPr>
      <w:rFonts w:eastAsia="Times New Roman" w:cs="Times New Roman"/>
      <w:sz w:val="20"/>
      <w:szCs w:val="20"/>
      <w:lang w:eastAsia="ru-RU"/>
    </w:rPr>
  </w:style>
  <w:style w:type="character" w:customStyle="1" w:styleId="51">
    <w:name w:val="Заголовок 5 Знак1"/>
    <w:link w:val="5"/>
    <w:uiPriority w:val="99"/>
    <w:locked/>
    <w:rsid w:val="007962B2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1">
    <w:name w:val="Заголовок 6 Знак1"/>
    <w:link w:val="6"/>
    <w:uiPriority w:val="99"/>
    <w:locked/>
    <w:rsid w:val="007962B2"/>
    <w:rPr>
      <w:rFonts w:eastAsia="Times New Roman" w:cs="Times New Roman"/>
      <w:sz w:val="20"/>
      <w:szCs w:val="20"/>
      <w:lang w:eastAsia="ru-RU"/>
    </w:rPr>
  </w:style>
  <w:style w:type="character" w:customStyle="1" w:styleId="71">
    <w:name w:val="Заголовок 7 Знак1"/>
    <w:link w:val="7"/>
    <w:uiPriority w:val="99"/>
    <w:locked/>
    <w:rsid w:val="007962B2"/>
    <w:rPr>
      <w:rFonts w:eastAsia="Times New Roman" w:cs="Times New Roman"/>
      <w:b/>
      <w:bCs/>
      <w:sz w:val="26"/>
      <w:szCs w:val="26"/>
      <w:lang w:eastAsia="ru-RU"/>
    </w:rPr>
  </w:style>
  <w:style w:type="character" w:customStyle="1" w:styleId="81">
    <w:name w:val="Заголовок 8 Знак1"/>
    <w:link w:val="8"/>
    <w:uiPriority w:val="99"/>
    <w:locked/>
    <w:rsid w:val="007962B2"/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91">
    <w:name w:val="Заголовок 9 Знак1"/>
    <w:link w:val="9"/>
    <w:uiPriority w:val="99"/>
    <w:locked/>
    <w:rsid w:val="007962B2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customStyle="1" w:styleId="ad">
    <w:name w:val="Текст выноски Знак"/>
    <w:uiPriority w:val="99"/>
    <w:semiHidden/>
    <w:locked/>
    <w:rsid w:val="007962B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alloonTextChar0">
    <w:name w:val="Balloon Text Char"/>
    <w:uiPriority w:val="99"/>
    <w:semiHidden/>
    <w:rsid w:val="0049542B"/>
    <w:rPr>
      <w:sz w:val="0"/>
      <w:szCs w:val="0"/>
    </w:rPr>
  </w:style>
  <w:style w:type="character" w:customStyle="1" w:styleId="ae">
    <w:name w:val="Верхний колонтитул Знак"/>
    <w:uiPriority w:val="99"/>
    <w:locked/>
    <w:rsid w:val="007962B2"/>
    <w:rPr>
      <w:rFonts w:eastAsia="Times New Roman" w:cs="Times New Roman"/>
      <w:sz w:val="24"/>
      <w:szCs w:val="24"/>
      <w:lang w:eastAsia="ru-RU"/>
    </w:rPr>
  </w:style>
  <w:style w:type="character" w:customStyle="1" w:styleId="HeaderChar0">
    <w:name w:val="Header Char"/>
    <w:uiPriority w:val="99"/>
    <w:semiHidden/>
    <w:rsid w:val="0049542B"/>
    <w:rPr>
      <w:sz w:val="24"/>
      <w:szCs w:val="24"/>
    </w:rPr>
  </w:style>
  <w:style w:type="character" w:customStyle="1" w:styleId="af">
    <w:name w:val="Нижний колонтитул Знак"/>
    <w:uiPriority w:val="99"/>
    <w:locked/>
    <w:rsid w:val="007962B2"/>
    <w:rPr>
      <w:rFonts w:eastAsia="Times New Roman" w:cs="Times New Roman"/>
      <w:sz w:val="24"/>
      <w:szCs w:val="24"/>
      <w:lang w:eastAsia="ru-RU"/>
    </w:rPr>
  </w:style>
  <w:style w:type="character" w:customStyle="1" w:styleId="FooterChar0">
    <w:name w:val="Footer Char"/>
    <w:uiPriority w:val="99"/>
    <w:semiHidden/>
    <w:rsid w:val="0049542B"/>
    <w:rPr>
      <w:sz w:val="24"/>
      <w:szCs w:val="24"/>
    </w:rPr>
  </w:style>
  <w:style w:type="character" w:customStyle="1" w:styleId="af0">
    <w:name w:val="Основной текст Знак"/>
    <w:uiPriority w:val="99"/>
    <w:locked/>
    <w:rsid w:val="007962B2"/>
    <w:rPr>
      <w:rFonts w:eastAsia="Times New Roman" w:cs="Times New Roman"/>
      <w:sz w:val="20"/>
      <w:szCs w:val="20"/>
      <w:lang w:eastAsia="ru-RU"/>
    </w:rPr>
  </w:style>
  <w:style w:type="character" w:customStyle="1" w:styleId="BodyTextChar0">
    <w:name w:val="Body Text Char"/>
    <w:uiPriority w:val="99"/>
    <w:semiHidden/>
    <w:rsid w:val="0049542B"/>
    <w:rPr>
      <w:sz w:val="24"/>
      <w:szCs w:val="24"/>
    </w:rPr>
  </w:style>
  <w:style w:type="character" w:customStyle="1" w:styleId="af1">
    <w:name w:val="Текст сноски Знак"/>
    <w:uiPriority w:val="99"/>
    <w:locked/>
    <w:rsid w:val="007962B2"/>
    <w:rPr>
      <w:rFonts w:eastAsia="Times New Roman" w:cs="Times New Roman"/>
      <w:sz w:val="20"/>
      <w:szCs w:val="20"/>
      <w:lang w:eastAsia="ru-RU"/>
    </w:rPr>
  </w:style>
  <w:style w:type="character" w:customStyle="1" w:styleId="FootnoteTextChar0">
    <w:name w:val="Footnote Text Char"/>
    <w:uiPriority w:val="99"/>
    <w:semiHidden/>
    <w:rsid w:val="0049542B"/>
    <w:rPr>
      <w:sz w:val="20"/>
      <w:szCs w:val="20"/>
    </w:rPr>
  </w:style>
  <w:style w:type="paragraph" w:customStyle="1" w:styleId="1a">
    <w:name w:val="Абзац списка1"/>
    <w:basedOn w:val="a"/>
    <w:uiPriority w:val="99"/>
    <w:rsid w:val="007962B2"/>
    <w:pPr>
      <w:spacing w:after="200" w:line="276" w:lineRule="auto"/>
      <w:ind w:left="720"/>
      <w:contextualSpacing/>
    </w:pPr>
    <w:rPr>
      <w:rFonts w:ascii="Calibri" w:hAnsi="Calibri"/>
    </w:rPr>
  </w:style>
  <w:style w:type="paragraph" w:customStyle="1" w:styleId="1b">
    <w:name w:val="Без интервала1"/>
    <w:uiPriority w:val="99"/>
    <w:rsid w:val="007962B2"/>
    <w:rPr>
      <w:rFonts w:ascii="Calibri" w:hAnsi="Calibri"/>
    </w:rPr>
  </w:style>
  <w:style w:type="character" w:customStyle="1" w:styleId="TitleChar0">
    <w:name w:val="Title Char"/>
    <w:uiPriority w:val="10"/>
    <w:rsid w:val="0049542B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a">
    <w:name w:val="Заголовок Знак"/>
    <w:link w:val="a9"/>
    <w:uiPriority w:val="99"/>
    <w:locked/>
    <w:rsid w:val="007962B2"/>
    <w:rPr>
      <w:rFonts w:eastAsia="Times New Roman" w:cs="Times New Roman"/>
      <w:sz w:val="28"/>
      <w:szCs w:val="28"/>
      <w:lang w:eastAsia="ru-RU"/>
    </w:rPr>
  </w:style>
  <w:style w:type="character" w:customStyle="1" w:styleId="af2">
    <w:name w:val="Основной текст с отступом Знак"/>
    <w:uiPriority w:val="99"/>
    <w:locked/>
    <w:rsid w:val="007962B2"/>
    <w:rPr>
      <w:rFonts w:eastAsia="Times New Roman" w:cs="Times New Roman"/>
      <w:b/>
      <w:bCs/>
      <w:sz w:val="28"/>
      <w:szCs w:val="28"/>
      <w:lang w:eastAsia="ru-RU"/>
    </w:rPr>
  </w:style>
  <w:style w:type="character" w:customStyle="1" w:styleId="BodyTextIndentChar0">
    <w:name w:val="Body Text Indent Char"/>
    <w:uiPriority w:val="99"/>
    <w:semiHidden/>
    <w:rsid w:val="0049542B"/>
    <w:rPr>
      <w:sz w:val="24"/>
      <w:szCs w:val="24"/>
    </w:rPr>
  </w:style>
  <w:style w:type="character" w:customStyle="1" w:styleId="23">
    <w:name w:val="Основной текст с отступом 2 Знак"/>
    <w:uiPriority w:val="99"/>
    <w:locked/>
    <w:rsid w:val="007962B2"/>
    <w:rPr>
      <w:rFonts w:eastAsia="Times New Roman" w:cs="Times New Roman"/>
      <w:sz w:val="24"/>
      <w:szCs w:val="24"/>
      <w:lang w:eastAsia="ru-RU"/>
    </w:rPr>
  </w:style>
  <w:style w:type="character" w:customStyle="1" w:styleId="BodyTextIndent2Char0">
    <w:name w:val="Body Text Indent 2 Char"/>
    <w:uiPriority w:val="99"/>
    <w:semiHidden/>
    <w:rsid w:val="0049542B"/>
    <w:rPr>
      <w:sz w:val="24"/>
      <w:szCs w:val="24"/>
    </w:rPr>
  </w:style>
  <w:style w:type="character" w:customStyle="1" w:styleId="33">
    <w:name w:val="Основной текст с отступом 3 Знак"/>
    <w:uiPriority w:val="99"/>
    <w:locked/>
    <w:rsid w:val="007962B2"/>
    <w:rPr>
      <w:rFonts w:eastAsia="Times New Roman" w:cs="Times New Roman"/>
      <w:sz w:val="16"/>
      <w:szCs w:val="16"/>
      <w:lang w:eastAsia="ru-RU"/>
    </w:rPr>
  </w:style>
  <w:style w:type="character" w:customStyle="1" w:styleId="BodyTextIndent3Char0">
    <w:name w:val="Body Text Indent 3 Char"/>
    <w:uiPriority w:val="99"/>
    <w:semiHidden/>
    <w:rsid w:val="0049542B"/>
    <w:rPr>
      <w:sz w:val="16"/>
      <w:szCs w:val="16"/>
    </w:rPr>
  </w:style>
  <w:style w:type="table" w:styleId="af3">
    <w:name w:val="Table Grid"/>
    <w:basedOn w:val="a1"/>
    <w:uiPriority w:val="59"/>
    <w:rsid w:val="00674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annotation reference"/>
    <w:basedOn w:val="a0"/>
    <w:uiPriority w:val="99"/>
    <w:semiHidden/>
    <w:unhideWhenUsed/>
    <w:rsid w:val="005B24C3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5B24C3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5B24C3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B24C3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5B24C3"/>
    <w:rPr>
      <w:b/>
      <w:bCs/>
      <w:sz w:val="20"/>
      <w:szCs w:val="20"/>
    </w:rPr>
  </w:style>
  <w:style w:type="character" w:styleId="af9">
    <w:name w:val="Hyperlink"/>
    <w:basedOn w:val="a0"/>
    <w:uiPriority w:val="99"/>
    <w:unhideWhenUsed/>
    <w:rsid w:val="00F730F6"/>
    <w:rPr>
      <w:color w:val="0000FF" w:themeColor="hyperlink"/>
      <w:u w:val="single"/>
    </w:rPr>
  </w:style>
  <w:style w:type="character" w:styleId="afa">
    <w:name w:val="FollowedHyperlink"/>
    <w:basedOn w:val="a0"/>
    <w:uiPriority w:val="99"/>
    <w:semiHidden/>
    <w:unhideWhenUsed/>
    <w:rsid w:val="00F730F6"/>
    <w:rPr>
      <w:color w:val="800080" w:themeColor="followedHyperlink"/>
      <w:u w:val="single"/>
    </w:rPr>
  </w:style>
  <w:style w:type="paragraph" w:styleId="afb">
    <w:name w:val="List Paragraph"/>
    <w:basedOn w:val="a"/>
    <w:link w:val="afc"/>
    <w:uiPriority w:val="34"/>
    <w:qFormat/>
    <w:rsid w:val="00A70215"/>
    <w:pPr>
      <w:ind w:left="720"/>
      <w:contextualSpacing/>
    </w:pPr>
  </w:style>
  <w:style w:type="paragraph" w:customStyle="1" w:styleId="ConsPlusNormal">
    <w:name w:val="ConsPlusNormal"/>
    <w:rsid w:val="00900EA0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c">
    <w:name w:val="Абзац списка Знак"/>
    <w:basedOn w:val="a0"/>
    <w:link w:val="afb"/>
    <w:uiPriority w:val="34"/>
    <w:rsid w:val="00900EA0"/>
  </w:style>
  <w:style w:type="paragraph" w:customStyle="1" w:styleId="afd">
    <w:name w:val="Текстовый блок"/>
    <w:rsid w:val="00900EA0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Times New Roman" w:eastAsia="Arial Unicode MS" w:hAnsi="Arial Unicode MS" w:cs="Arial Unicode MS"/>
      <w:color w:val="000000"/>
      <w:u w:color="000000"/>
      <w:bdr w:val="nil"/>
      <w:lang w:eastAsia="ru-RU"/>
    </w:rPr>
  </w:style>
  <w:style w:type="character" w:customStyle="1" w:styleId="pre">
    <w:name w:val="pre"/>
    <w:basedOn w:val="a0"/>
    <w:rsid w:val="00A75EAA"/>
  </w:style>
  <w:style w:type="character" w:customStyle="1" w:styleId="hithilite">
    <w:name w:val="hithilite"/>
    <w:basedOn w:val="a0"/>
    <w:rsid w:val="00C81C97"/>
  </w:style>
  <w:style w:type="character" w:customStyle="1" w:styleId="label">
    <w:name w:val="label"/>
    <w:basedOn w:val="a0"/>
    <w:rsid w:val="00E93183"/>
  </w:style>
  <w:style w:type="character" w:customStyle="1" w:styleId="databold">
    <w:name w:val="data_bold"/>
    <w:basedOn w:val="a0"/>
    <w:rsid w:val="00E93183"/>
  </w:style>
  <w:style w:type="character" w:customStyle="1" w:styleId="list-group-item">
    <w:name w:val="list-group-item"/>
    <w:basedOn w:val="a0"/>
    <w:rsid w:val="00112BBE"/>
  </w:style>
  <w:style w:type="character" w:customStyle="1" w:styleId="anchortext">
    <w:name w:val="anchortext"/>
    <w:basedOn w:val="a0"/>
    <w:rsid w:val="00112BB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12BBE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12BB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12BBE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12BBE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r-only">
    <w:name w:val="sr-only"/>
    <w:basedOn w:val="a0"/>
    <w:rsid w:val="00112BBE"/>
  </w:style>
  <w:style w:type="character" w:styleId="afe">
    <w:name w:val="Placeholder Text"/>
    <w:basedOn w:val="a0"/>
    <w:uiPriority w:val="99"/>
    <w:semiHidden/>
    <w:rsid w:val="008B6DCF"/>
    <w:rPr>
      <w:color w:val="808080"/>
    </w:rPr>
  </w:style>
  <w:style w:type="paragraph" w:styleId="aff">
    <w:name w:val="Revision"/>
    <w:hidden/>
    <w:uiPriority w:val="99"/>
    <w:semiHidden/>
    <w:rsid w:val="002D6F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51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2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43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1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6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0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4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1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7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85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4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3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20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4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4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58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34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1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64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8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17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6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54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66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15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90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9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2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52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2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0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82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2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0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8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90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37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4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6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9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64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7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2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6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0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63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11/relationships/commentsExtended" Target="commentsExtended.xml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image" Target="media/image19.png"/><Relationship Id="rId21" Type="http://schemas.openxmlformats.org/officeDocument/2006/relationships/oleObject" Target="embeddings/oleObject3.bin"/><Relationship Id="rId34" Type="http://schemas.openxmlformats.org/officeDocument/2006/relationships/image" Target="media/image16.emf"/><Relationship Id="rId42" Type="http://schemas.openxmlformats.org/officeDocument/2006/relationships/image" Target="media/image22.jpeg"/><Relationship Id="rId47" Type="http://schemas.openxmlformats.org/officeDocument/2006/relationships/image" Target="media/image25.emf"/><Relationship Id="rId50" Type="http://schemas.openxmlformats.org/officeDocument/2006/relationships/oleObject" Target="embeddings/oleObject15.bin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openxmlformats.org/officeDocument/2006/relationships/image" Target="media/image7.png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18.png"/><Relationship Id="rId46" Type="http://schemas.openxmlformats.org/officeDocument/2006/relationships/oleObject" Target="embeddings/oleObject13.bin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9.emf"/><Relationship Id="rId29" Type="http://schemas.openxmlformats.org/officeDocument/2006/relationships/oleObject" Target="embeddings/oleObject7.bin"/><Relationship Id="rId41" Type="http://schemas.openxmlformats.org/officeDocument/2006/relationships/image" Target="media/image21.jpeg"/><Relationship Id="rId54" Type="http://schemas.openxmlformats.org/officeDocument/2006/relationships/hyperlink" Target="javascript: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1.bin"/><Relationship Id="rId40" Type="http://schemas.openxmlformats.org/officeDocument/2006/relationships/image" Target="media/image20.jpeg"/><Relationship Id="rId45" Type="http://schemas.openxmlformats.org/officeDocument/2006/relationships/image" Target="media/image24.emf"/><Relationship Id="rId53" Type="http://schemas.openxmlformats.org/officeDocument/2006/relationships/hyperlink" Target="http://proxy.library.spbu.ru:2104/full_record.do?product=WOS&amp;search_mode=GeneralSearch&amp;qid=1&amp;SID=D2n1NpwD7TpG4gzCnMr&amp;page=2&amp;doc=12&amp;cacheurlFromRightClick=no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oleObject" Target="embeddings/oleObject4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image" Target="media/image26.emf"/><Relationship Id="rId57" Type="http://schemas.microsoft.com/office/2011/relationships/people" Target="peop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8.bin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6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emf"/><Relationship Id="rId27" Type="http://schemas.openxmlformats.org/officeDocument/2006/relationships/oleObject" Target="embeddings/oleObject6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0.bin"/><Relationship Id="rId43" Type="http://schemas.openxmlformats.org/officeDocument/2006/relationships/image" Target="media/image23.emf"/><Relationship Id="rId48" Type="http://schemas.openxmlformats.org/officeDocument/2006/relationships/oleObject" Target="embeddings/oleObject14.bin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7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2D97F3-BD79-4BF9-82B9-C6C8A3DE4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44</Pages>
  <Words>10471</Words>
  <Characters>59689</Characters>
  <Application>Microsoft Office Word</Application>
  <DocSecurity>0</DocSecurity>
  <Lines>497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Дьяченко Ирина Витальевна</dc:creator>
  <cp:lastModifiedBy>Пользователь</cp:lastModifiedBy>
  <cp:revision>5</cp:revision>
  <cp:lastPrinted>2017-06-01T09:40:00Z</cp:lastPrinted>
  <dcterms:created xsi:type="dcterms:W3CDTF">2020-05-20T15:38:00Z</dcterms:created>
  <dcterms:modified xsi:type="dcterms:W3CDTF">2020-05-21T09:34:00Z</dcterms:modified>
</cp:coreProperties>
</file>