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23DB6D" w14:textId="77777777" w:rsidR="00164FEE" w:rsidRPr="00DE19EC" w:rsidRDefault="00164FEE" w:rsidP="00164FEE">
      <w:pPr>
        <w:spacing w:line="360" w:lineRule="auto"/>
        <w:jc w:val="center"/>
        <w:rPr>
          <w:sz w:val="28"/>
          <w:szCs w:val="28"/>
        </w:rPr>
      </w:pPr>
      <w:r w:rsidRPr="00DE19EC">
        <w:rPr>
          <w:spacing w:val="5"/>
          <w:sz w:val="28"/>
          <w:szCs w:val="28"/>
          <w:shd w:val="clear" w:color="auto" w:fill="FFFFFF"/>
        </w:rPr>
        <w:t>Федеральное государственное бюджетное образовательное учреждение высшего образования</w:t>
      </w:r>
      <w:r w:rsidRPr="00DE19EC">
        <w:rPr>
          <w:sz w:val="28"/>
          <w:szCs w:val="28"/>
        </w:rPr>
        <w:t xml:space="preserve"> </w:t>
      </w:r>
    </w:p>
    <w:p w14:paraId="40A5DC8F" w14:textId="77777777" w:rsidR="003F2F94" w:rsidRPr="00DE19EC" w:rsidRDefault="00164FEE" w:rsidP="00164FEE">
      <w:pPr>
        <w:spacing w:line="360" w:lineRule="auto"/>
        <w:jc w:val="center"/>
        <w:rPr>
          <w:sz w:val="28"/>
          <w:szCs w:val="28"/>
        </w:rPr>
      </w:pPr>
      <w:r w:rsidRPr="00DE19EC">
        <w:rPr>
          <w:sz w:val="28"/>
          <w:szCs w:val="28"/>
        </w:rPr>
        <w:t>«</w:t>
      </w:r>
      <w:r w:rsidR="003F2F94" w:rsidRPr="00DE19EC">
        <w:rPr>
          <w:sz w:val="28"/>
          <w:szCs w:val="28"/>
        </w:rPr>
        <w:t>Санкт-Петербургский Государственный Университет</w:t>
      </w:r>
      <w:r w:rsidRPr="00DE19EC">
        <w:rPr>
          <w:sz w:val="28"/>
          <w:szCs w:val="28"/>
        </w:rPr>
        <w:t>»</w:t>
      </w:r>
    </w:p>
    <w:p w14:paraId="360B2C72" w14:textId="77777777" w:rsidR="003F2F94" w:rsidRPr="00DE19EC" w:rsidRDefault="003F2F94" w:rsidP="00164FEE">
      <w:pPr>
        <w:spacing w:line="360" w:lineRule="auto"/>
        <w:ind w:left="-567" w:right="277" w:firstLine="567"/>
        <w:jc w:val="center"/>
        <w:rPr>
          <w:sz w:val="28"/>
          <w:szCs w:val="28"/>
        </w:rPr>
      </w:pPr>
      <w:r w:rsidRPr="00DE19EC">
        <w:rPr>
          <w:sz w:val="28"/>
          <w:szCs w:val="28"/>
        </w:rPr>
        <w:t>Факультет международных отношений</w:t>
      </w:r>
    </w:p>
    <w:p w14:paraId="65B4EABA" w14:textId="77777777" w:rsidR="003F2F94" w:rsidRPr="00DE19EC" w:rsidRDefault="003F2F94" w:rsidP="00164FEE">
      <w:pPr>
        <w:spacing w:line="360" w:lineRule="auto"/>
        <w:ind w:left="-567" w:right="277" w:firstLine="567"/>
        <w:jc w:val="center"/>
        <w:rPr>
          <w:sz w:val="28"/>
          <w:szCs w:val="28"/>
        </w:rPr>
      </w:pPr>
      <w:r w:rsidRPr="00DE19EC">
        <w:rPr>
          <w:sz w:val="28"/>
          <w:szCs w:val="28"/>
        </w:rPr>
        <w:t>Кафедра европейских исследований</w:t>
      </w:r>
    </w:p>
    <w:p w14:paraId="689DCF30" w14:textId="77777777" w:rsidR="003F2F94" w:rsidRPr="00DE19EC" w:rsidRDefault="003F2F94" w:rsidP="003F2F94">
      <w:pPr>
        <w:spacing w:line="360" w:lineRule="auto"/>
        <w:ind w:left="-567" w:right="277" w:firstLine="567"/>
        <w:jc w:val="center"/>
      </w:pPr>
    </w:p>
    <w:p w14:paraId="09225AAE" w14:textId="77777777" w:rsidR="003F2F94" w:rsidRPr="00DE19EC" w:rsidRDefault="003F2F94" w:rsidP="003F2F94">
      <w:pPr>
        <w:spacing w:line="360" w:lineRule="auto"/>
        <w:ind w:left="-567" w:right="277" w:firstLine="567"/>
        <w:jc w:val="both"/>
      </w:pPr>
    </w:p>
    <w:p w14:paraId="65E9A22E" w14:textId="77777777" w:rsidR="003F2F94" w:rsidRPr="00DE19EC" w:rsidRDefault="003F2F94" w:rsidP="003F2F94">
      <w:pPr>
        <w:spacing w:line="360" w:lineRule="auto"/>
        <w:ind w:left="-567" w:right="277" w:firstLine="567"/>
        <w:jc w:val="both"/>
      </w:pPr>
    </w:p>
    <w:p w14:paraId="4EFFA7D6" w14:textId="77777777" w:rsidR="003F2F94" w:rsidRPr="00DE19EC" w:rsidRDefault="003F2F94" w:rsidP="003F2F94">
      <w:pPr>
        <w:spacing w:line="360" w:lineRule="auto"/>
        <w:ind w:left="-567" w:right="277" w:firstLine="567"/>
        <w:jc w:val="center"/>
        <w:rPr>
          <w:b/>
          <w:sz w:val="48"/>
          <w:szCs w:val="48"/>
        </w:rPr>
      </w:pPr>
      <w:r w:rsidRPr="00DE19EC">
        <w:rPr>
          <w:b/>
          <w:sz w:val="48"/>
          <w:szCs w:val="48"/>
        </w:rPr>
        <w:t>Этнокультурный фактор в развитии политической системы современной Бельгии</w:t>
      </w:r>
    </w:p>
    <w:p w14:paraId="40D69083" w14:textId="77777777" w:rsidR="00164FEE" w:rsidRPr="00DE19EC" w:rsidRDefault="00164FEE" w:rsidP="003F2F94">
      <w:pPr>
        <w:spacing w:line="360" w:lineRule="auto"/>
        <w:ind w:left="-567" w:right="277" w:firstLine="567"/>
        <w:jc w:val="center"/>
        <w:rPr>
          <w:sz w:val="28"/>
          <w:szCs w:val="48"/>
        </w:rPr>
      </w:pPr>
      <w:r w:rsidRPr="00DE19EC">
        <w:rPr>
          <w:sz w:val="28"/>
          <w:szCs w:val="48"/>
        </w:rPr>
        <w:t>Выпускная квалификационная работа на соискание степени бакалавра</w:t>
      </w:r>
    </w:p>
    <w:p w14:paraId="0272CE48" w14:textId="1C095F8D" w:rsidR="00164FEE" w:rsidRPr="00DE19EC" w:rsidRDefault="004C0BDC" w:rsidP="003F2F94">
      <w:pPr>
        <w:spacing w:line="360" w:lineRule="auto"/>
        <w:ind w:left="-567" w:right="277" w:firstLine="567"/>
        <w:jc w:val="center"/>
        <w:rPr>
          <w:sz w:val="28"/>
          <w:szCs w:val="48"/>
        </w:rPr>
      </w:pPr>
      <w:r w:rsidRPr="00DE19EC">
        <w:rPr>
          <w:sz w:val="28"/>
          <w:szCs w:val="48"/>
        </w:rPr>
        <w:t>по программе СВ.5034.2016</w:t>
      </w:r>
      <w:r w:rsidR="00164FEE" w:rsidRPr="00DE19EC">
        <w:rPr>
          <w:sz w:val="28"/>
          <w:szCs w:val="48"/>
        </w:rPr>
        <w:t xml:space="preserve"> «Международные отношения»</w:t>
      </w:r>
    </w:p>
    <w:p w14:paraId="096047B9" w14:textId="77777777" w:rsidR="003F2F94" w:rsidRPr="00DE19EC" w:rsidRDefault="003F2F94" w:rsidP="003F2F94">
      <w:pPr>
        <w:spacing w:line="360" w:lineRule="auto"/>
        <w:ind w:left="-567" w:right="277" w:firstLine="567"/>
        <w:jc w:val="both"/>
        <w:rPr>
          <w:sz w:val="28"/>
          <w:szCs w:val="28"/>
        </w:rPr>
      </w:pPr>
    </w:p>
    <w:p w14:paraId="4DAC3417" w14:textId="77777777" w:rsidR="003F2F94" w:rsidRPr="00DE19EC" w:rsidRDefault="003F2F94" w:rsidP="003F2F94">
      <w:pPr>
        <w:spacing w:line="360" w:lineRule="auto"/>
        <w:ind w:left="-567" w:right="277" w:firstLine="567"/>
        <w:jc w:val="both"/>
        <w:rPr>
          <w:sz w:val="28"/>
          <w:szCs w:val="28"/>
        </w:rPr>
      </w:pPr>
    </w:p>
    <w:p w14:paraId="736603E6" w14:textId="77777777" w:rsidR="00536430" w:rsidRPr="00DE19EC" w:rsidRDefault="00536430" w:rsidP="003F2F94">
      <w:pPr>
        <w:spacing w:line="360" w:lineRule="auto"/>
        <w:ind w:left="-567" w:right="277" w:firstLine="567"/>
        <w:jc w:val="both"/>
        <w:rPr>
          <w:sz w:val="28"/>
          <w:szCs w:val="28"/>
        </w:rPr>
      </w:pPr>
    </w:p>
    <w:p w14:paraId="62572372" w14:textId="77777777" w:rsidR="003F2F94" w:rsidRPr="00DE19EC" w:rsidRDefault="003F2F94" w:rsidP="003F2F94">
      <w:pPr>
        <w:spacing w:line="360" w:lineRule="auto"/>
        <w:ind w:left="-567" w:right="277" w:firstLine="567"/>
        <w:jc w:val="right"/>
        <w:rPr>
          <w:sz w:val="28"/>
          <w:szCs w:val="28"/>
        </w:rPr>
      </w:pPr>
      <w:r w:rsidRPr="00DE19EC">
        <w:rPr>
          <w:sz w:val="28"/>
          <w:szCs w:val="28"/>
        </w:rPr>
        <w:t>Титоренко Валентина Викторовна</w:t>
      </w:r>
    </w:p>
    <w:p w14:paraId="43F7B9CF" w14:textId="77777777" w:rsidR="003F2F94" w:rsidRPr="00DE19EC" w:rsidRDefault="003F2F94" w:rsidP="003F2F94">
      <w:pPr>
        <w:spacing w:line="360" w:lineRule="auto"/>
        <w:ind w:left="-567" w:right="277" w:firstLine="567"/>
        <w:jc w:val="right"/>
        <w:rPr>
          <w:sz w:val="28"/>
          <w:szCs w:val="28"/>
        </w:rPr>
      </w:pPr>
      <w:r w:rsidRPr="00DE19EC">
        <w:rPr>
          <w:sz w:val="28"/>
          <w:szCs w:val="28"/>
        </w:rPr>
        <w:t>4 курс</w:t>
      </w:r>
    </w:p>
    <w:p w14:paraId="11A01B89" w14:textId="77777777" w:rsidR="003F2F94" w:rsidRPr="00DE19EC" w:rsidRDefault="003F2F94" w:rsidP="003F2F94">
      <w:pPr>
        <w:spacing w:line="360" w:lineRule="auto"/>
        <w:ind w:left="-567" w:right="277" w:firstLine="567"/>
        <w:jc w:val="right"/>
        <w:rPr>
          <w:sz w:val="28"/>
          <w:szCs w:val="28"/>
        </w:rPr>
      </w:pPr>
      <w:r w:rsidRPr="00DE19EC">
        <w:rPr>
          <w:sz w:val="28"/>
          <w:szCs w:val="28"/>
        </w:rPr>
        <w:t>дневное отделение</w:t>
      </w:r>
    </w:p>
    <w:p w14:paraId="6438D591" w14:textId="77777777" w:rsidR="00536430" w:rsidRPr="00DE19EC" w:rsidRDefault="00536430" w:rsidP="003F2F94">
      <w:pPr>
        <w:spacing w:line="360" w:lineRule="auto"/>
        <w:ind w:left="-567" w:right="277" w:firstLine="567"/>
        <w:jc w:val="right"/>
        <w:rPr>
          <w:sz w:val="28"/>
          <w:szCs w:val="28"/>
        </w:rPr>
      </w:pPr>
    </w:p>
    <w:p w14:paraId="144707CB" w14:textId="77777777" w:rsidR="003F2F94" w:rsidRPr="00DE19EC" w:rsidRDefault="003F2F94" w:rsidP="003F2F94">
      <w:pPr>
        <w:spacing w:line="360" w:lineRule="auto"/>
        <w:ind w:left="-567" w:right="277" w:firstLine="567"/>
        <w:jc w:val="right"/>
        <w:rPr>
          <w:sz w:val="28"/>
          <w:szCs w:val="28"/>
        </w:rPr>
      </w:pPr>
      <w:r w:rsidRPr="00DE19EC">
        <w:rPr>
          <w:sz w:val="28"/>
          <w:szCs w:val="28"/>
        </w:rPr>
        <w:t>Научный руководитель:</w:t>
      </w:r>
    </w:p>
    <w:p w14:paraId="0402C413" w14:textId="77777777" w:rsidR="003F2F94" w:rsidRPr="00DE19EC" w:rsidRDefault="003F2F94" w:rsidP="003F2F94">
      <w:pPr>
        <w:spacing w:line="360" w:lineRule="auto"/>
        <w:ind w:left="-567" w:right="277" w:firstLine="567"/>
        <w:jc w:val="right"/>
        <w:rPr>
          <w:sz w:val="28"/>
          <w:szCs w:val="28"/>
        </w:rPr>
      </w:pPr>
      <w:r w:rsidRPr="00DE19EC">
        <w:rPr>
          <w:sz w:val="28"/>
          <w:szCs w:val="28"/>
        </w:rPr>
        <w:t>Еремина Наталья Валерьевна,</w:t>
      </w:r>
    </w:p>
    <w:p w14:paraId="7928D1C2" w14:textId="77777777" w:rsidR="003F2F94" w:rsidRPr="00DE19EC" w:rsidRDefault="003F2F94" w:rsidP="003F2F94">
      <w:pPr>
        <w:spacing w:line="360" w:lineRule="auto"/>
        <w:ind w:left="-567" w:right="277" w:firstLine="567"/>
        <w:jc w:val="right"/>
        <w:rPr>
          <w:sz w:val="28"/>
          <w:szCs w:val="28"/>
        </w:rPr>
      </w:pPr>
      <w:r w:rsidRPr="00DE19EC">
        <w:rPr>
          <w:sz w:val="28"/>
          <w:szCs w:val="28"/>
        </w:rPr>
        <w:t>Доктор политических наук</w:t>
      </w:r>
    </w:p>
    <w:p w14:paraId="2E03FCE8" w14:textId="72D61566" w:rsidR="003F2F94" w:rsidRPr="00DE19EC" w:rsidRDefault="00B14B0A" w:rsidP="003F2F94">
      <w:pPr>
        <w:spacing w:line="360" w:lineRule="auto"/>
        <w:ind w:left="-567" w:right="277" w:firstLine="567"/>
        <w:jc w:val="right"/>
        <w:rPr>
          <w:sz w:val="28"/>
          <w:szCs w:val="28"/>
        </w:rPr>
      </w:pPr>
      <w:r w:rsidRPr="00DE19EC">
        <w:rPr>
          <w:sz w:val="28"/>
          <w:szCs w:val="28"/>
        </w:rPr>
        <w:t xml:space="preserve">Профессор </w:t>
      </w:r>
      <w:r w:rsidR="003F2F94" w:rsidRPr="00DE19EC">
        <w:rPr>
          <w:sz w:val="28"/>
          <w:szCs w:val="28"/>
        </w:rPr>
        <w:t>кафедры европейских исследований</w:t>
      </w:r>
    </w:p>
    <w:p w14:paraId="6A0A2CD1" w14:textId="77777777" w:rsidR="003F2F94" w:rsidRPr="00DE19EC" w:rsidRDefault="003F2F94" w:rsidP="003F2F94">
      <w:pPr>
        <w:spacing w:line="360" w:lineRule="auto"/>
        <w:ind w:left="-567" w:right="277" w:firstLine="567"/>
        <w:jc w:val="both"/>
        <w:rPr>
          <w:sz w:val="28"/>
          <w:szCs w:val="28"/>
        </w:rPr>
      </w:pPr>
    </w:p>
    <w:p w14:paraId="67053D1D" w14:textId="4F0662A4" w:rsidR="00473DF8" w:rsidRDefault="00473DF8" w:rsidP="003F2F94">
      <w:pPr>
        <w:spacing w:line="360" w:lineRule="auto"/>
        <w:ind w:left="-567" w:right="277" w:firstLine="567"/>
        <w:jc w:val="both"/>
        <w:rPr>
          <w:sz w:val="28"/>
          <w:szCs w:val="28"/>
        </w:rPr>
      </w:pPr>
    </w:p>
    <w:p w14:paraId="22F06648" w14:textId="77777777" w:rsidR="003F2F94" w:rsidRPr="00DE19EC" w:rsidRDefault="00164FEE" w:rsidP="003F2F94">
      <w:pPr>
        <w:spacing w:line="360" w:lineRule="auto"/>
        <w:ind w:left="-567" w:right="277" w:firstLine="567"/>
        <w:jc w:val="center"/>
        <w:rPr>
          <w:sz w:val="28"/>
          <w:szCs w:val="28"/>
        </w:rPr>
      </w:pPr>
      <w:r w:rsidRPr="00DE19EC">
        <w:rPr>
          <w:sz w:val="28"/>
          <w:szCs w:val="28"/>
        </w:rPr>
        <w:t>С</w:t>
      </w:r>
      <w:r w:rsidR="003F2F94" w:rsidRPr="00DE19EC">
        <w:rPr>
          <w:sz w:val="28"/>
          <w:szCs w:val="28"/>
        </w:rPr>
        <w:t>анкт-Петербург</w:t>
      </w:r>
    </w:p>
    <w:p w14:paraId="7B908D80" w14:textId="584925FB" w:rsidR="003F2F94" w:rsidRPr="00DE19EC" w:rsidRDefault="002C278B" w:rsidP="003F2F94">
      <w:pPr>
        <w:spacing w:line="360" w:lineRule="auto"/>
        <w:ind w:left="-567" w:right="277" w:firstLine="567"/>
        <w:jc w:val="center"/>
        <w:rPr>
          <w:sz w:val="28"/>
          <w:szCs w:val="28"/>
        </w:rPr>
      </w:pPr>
      <w:r w:rsidRPr="00DE19EC">
        <w:rPr>
          <w:sz w:val="28"/>
          <w:szCs w:val="28"/>
        </w:rPr>
        <w:t>2020</w:t>
      </w:r>
      <w:r w:rsidR="003F2F94" w:rsidRPr="00DE19EC">
        <w:rPr>
          <w:sz w:val="28"/>
          <w:szCs w:val="28"/>
        </w:rPr>
        <w:t xml:space="preserve"> год</w:t>
      </w:r>
    </w:p>
    <w:p w14:paraId="7391744A" w14:textId="77777777" w:rsidR="003F2F94" w:rsidRPr="00DE19EC" w:rsidRDefault="003F2F94" w:rsidP="003F2F94">
      <w:pPr>
        <w:spacing w:line="360" w:lineRule="auto"/>
        <w:jc w:val="center"/>
        <w:rPr>
          <w:b/>
          <w:sz w:val="32"/>
          <w:szCs w:val="32"/>
        </w:rPr>
      </w:pPr>
      <w:r w:rsidRPr="00DE19EC">
        <w:rPr>
          <w:b/>
          <w:sz w:val="32"/>
          <w:szCs w:val="32"/>
        </w:rPr>
        <w:lastRenderedPageBreak/>
        <w:t>СОДЕРЖАНИЕ</w:t>
      </w:r>
    </w:p>
    <w:p w14:paraId="2E272069" w14:textId="77777777" w:rsidR="003F2F94" w:rsidRPr="00DE19EC" w:rsidRDefault="003F2F94" w:rsidP="003F2F94">
      <w:pPr>
        <w:spacing w:line="360" w:lineRule="auto"/>
        <w:rPr>
          <w:sz w:val="28"/>
          <w:szCs w:val="28"/>
        </w:rPr>
      </w:pPr>
    </w:p>
    <w:p w14:paraId="2E133AC8" w14:textId="60C3D45C" w:rsidR="003F2F94" w:rsidRPr="00DE19EC" w:rsidRDefault="003F2F94" w:rsidP="003F2F94">
      <w:pPr>
        <w:spacing w:line="360" w:lineRule="auto"/>
        <w:rPr>
          <w:sz w:val="28"/>
          <w:szCs w:val="28"/>
        </w:rPr>
      </w:pPr>
      <w:r w:rsidRPr="00DE19EC">
        <w:rPr>
          <w:sz w:val="28"/>
          <w:szCs w:val="28"/>
        </w:rPr>
        <w:t>ВВЕДЕНИЕ</w:t>
      </w:r>
      <w:r w:rsidR="00084A0F" w:rsidRPr="00DE19EC">
        <w:rPr>
          <w:sz w:val="28"/>
          <w:szCs w:val="28"/>
        </w:rPr>
        <w:t xml:space="preserve"> ……………………………………………………………………...</w:t>
      </w:r>
      <w:r w:rsidR="00C6368F" w:rsidRPr="00DE19EC">
        <w:rPr>
          <w:sz w:val="28"/>
          <w:szCs w:val="28"/>
        </w:rPr>
        <w:t xml:space="preserve">. </w:t>
      </w:r>
      <w:r w:rsidR="00FC0708">
        <w:rPr>
          <w:sz w:val="28"/>
          <w:szCs w:val="28"/>
        </w:rPr>
        <w:t>4</w:t>
      </w:r>
      <w:r w:rsidR="00084A0F" w:rsidRPr="00DE19EC">
        <w:rPr>
          <w:sz w:val="28"/>
          <w:szCs w:val="28"/>
        </w:rPr>
        <w:t xml:space="preserve"> </w:t>
      </w:r>
    </w:p>
    <w:p w14:paraId="32C2CDF1" w14:textId="12A3EBBF" w:rsidR="00084A0F" w:rsidRPr="00DE19EC" w:rsidRDefault="003F2F94" w:rsidP="00084A0F">
      <w:pPr>
        <w:spacing w:line="360" w:lineRule="auto"/>
        <w:rPr>
          <w:sz w:val="28"/>
          <w:szCs w:val="28"/>
        </w:rPr>
      </w:pPr>
      <w:r w:rsidRPr="00DE19EC">
        <w:rPr>
          <w:sz w:val="28"/>
          <w:szCs w:val="28"/>
        </w:rPr>
        <w:t xml:space="preserve">ГЛАВА 1. </w:t>
      </w:r>
      <w:r w:rsidR="00465543" w:rsidRPr="00DE19EC">
        <w:rPr>
          <w:sz w:val="28"/>
          <w:szCs w:val="28"/>
        </w:rPr>
        <w:t>ЭТНИЧНОСТЬ, НАЦИЯ, СЕПАРАТИЗМ И ФЕДЕРАЛИЗМ: ТЕОРЕТИЧЕСКИЕ АСПЕКТЫ</w:t>
      </w:r>
      <w:r w:rsidR="00FC0708">
        <w:rPr>
          <w:sz w:val="28"/>
          <w:szCs w:val="28"/>
        </w:rPr>
        <w:t xml:space="preserve"> ………………………………………………. 12</w:t>
      </w:r>
    </w:p>
    <w:p w14:paraId="2187D7A6" w14:textId="7A43D5B5" w:rsidR="006A0B0D" w:rsidRPr="00DE19EC" w:rsidRDefault="006A0B0D" w:rsidP="006A0B0D">
      <w:pPr>
        <w:spacing w:line="360" w:lineRule="auto"/>
        <w:ind w:left="708"/>
        <w:rPr>
          <w:sz w:val="28"/>
          <w:szCs w:val="28"/>
        </w:rPr>
      </w:pPr>
      <w:r w:rsidRPr="00DE19EC">
        <w:rPr>
          <w:sz w:val="28"/>
          <w:szCs w:val="28"/>
        </w:rPr>
        <w:t>1.1</w:t>
      </w:r>
      <w:r w:rsidR="004D72E6" w:rsidRPr="00DE19EC">
        <w:rPr>
          <w:sz w:val="28"/>
          <w:szCs w:val="28"/>
        </w:rPr>
        <w:t xml:space="preserve"> ЭТНИЧНОСТЬ И ЕЁ ПОЛИТИЧЕСКИЙ РЕСУРС</w:t>
      </w:r>
      <w:r w:rsidR="00FC0708">
        <w:rPr>
          <w:sz w:val="28"/>
          <w:szCs w:val="28"/>
        </w:rPr>
        <w:t xml:space="preserve"> ………………. 12</w:t>
      </w:r>
      <w:r w:rsidR="00633D71" w:rsidRPr="00DE19EC">
        <w:rPr>
          <w:sz w:val="28"/>
          <w:szCs w:val="28"/>
        </w:rPr>
        <w:t xml:space="preserve"> </w:t>
      </w:r>
    </w:p>
    <w:p w14:paraId="2B4D22EE" w14:textId="7B32A077" w:rsidR="004D72E6" w:rsidRPr="00DE19EC" w:rsidRDefault="004D72E6" w:rsidP="006A0B0D">
      <w:pPr>
        <w:spacing w:line="360" w:lineRule="auto"/>
        <w:ind w:left="708"/>
        <w:rPr>
          <w:sz w:val="28"/>
          <w:szCs w:val="28"/>
        </w:rPr>
      </w:pPr>
      <w:r w:rsidRPr="00DE19EC">
        <w:rPr>
          <w:sz w:val="28"/>
          <w:szCs w:val="28"/>
        </w:rPr>
        <w:t>1.2 НАЦИЯ</w:t>
      </w:r>
      <w:r w:rsidR="000E410A" w:rsidRPr="00DE19EC">
        <w:rPr>
          <w:sz w:val="28"/>
          <w:szCs w:val="28"/>
        </w:rPr>
        <w:t>, НАЦИОНАЛИЗМ</w:t>
      </w:r>
      <w:r w:rsidRPr="00DE19EC">
        <w:rPr>
          <w:sz w:val="28"/>
          <w:szCs w:val="28"/>
        </w:rPr>
        <w:t xml:space="preserve"> И ЭТНИЧНОСТИ</w:t>
      </w:r>
      <w:r w:rsidR="00FC0708">
        <w:rPr>
          <w:sz w:val="28"/>
          <w:szCs w:val="28"/>
        </w:rPr>
        <w:t xml:space="preserve"> …………………... 16</w:t>
      </w:r>
    </w:p>
    <w:p w14:paraId="7D7E92B6" w14:textId="10B051AB" w:rsidR="004D72E6" w:rsidRPr="00DE19EC" w:rsidRDefault="000D1E0C" w:rsidP="006A0B0D">
      <w:pPr>
        <w:spacing w:line="360" w:lineRule="auto"/>
        <w:ind w:left="708"/>
        <w:rPr>
          <w:sz w:val="28"/>
          <w:szCs w:val="28"/>
        </w:rPr>
      </w:pPr>
      <w:r w:rsidRPr="00DE19EC">
        <w:rPr>
          <w:sz w:val="28"/>
          <w:szCs w:val="28"/>
        </w:rPr>
        <w:t>1.3 ЭТНОПОЛИТИЧЕСКИЕ КОНФЛИКТЫ И ПРОБЛЕМА СЕПАРАТИЗМА</w:t>
      </w:r>
      <w:r w:rsidR="00E70176">
        <w:rPr>
          <w:sz w:val="28"/>
          <w:szCs w:val="28"/>
        </w:rPr>
        <w:t xml:space="preserve"> ………………………………………………………... 18</w:t>
      </w:r>
    </w:p>
    <w:p w14:paraId="5C40606A" w14:textId="789F4AE0" w:rsidR="004D72E6" w:rsidRPr="00DE19EC" w:rsidRDefault="004D72E6" w:rsidP="006A0B0D">
      <w:pPr>
        <w:spacing w:line="360" w:lineRule="auto"/>
        <w:ind w:left="708"/>
        <w:rPr>
          <w:sz w:val="28"/>
          <w:szCs w:val="28"/>
        </w:rPr>
      </w:pPr>
      <w:r w:rsidRPr="00DE19EC">
        <w:rPr>
          <w:sz w:val="28"/>
          <w:szCs w:val="28"/>
        </w:rPr>
        <w:t>1.4 ФЕДЕРАЛИЗАЦИЯ И ЭТНОФЕДЕРАЛИЗМ</w:t>
      </w:r>
      <w:r w:rsidR="00E70176">
        <w:rPr>
          <w:sz w:val="28"/>
          <w:szCs w:val="28"/>
        </w:rPr>
        <w:t xml:space="preserve"> ……………………. 22</w:t>
      </w:r>
    </w:p>
    <w:p w14:paraId="524BEDF1" w14:textId="33941004" w:rsidR="003F2F94" w:rsidRPr="00DE19EC" w:rsidRDefault="003F2F94" w:rsidP="00084A0F">
      <w:pPr>
        <w:spacing w:line="360" w:lineRule="auto"/>
        <w:rPr>
          <w:sz w:val="28"/>
          <w:szCs w:val="28"/>
        </w:rPr>
      </w:pPr>
      <w:r w:rsidRPr="00DE19EC">
        <w:rPr>
          <w:sz w:val="28"/>
          <w:szCs w:val="28"/>
        </w:rPr>
        <w:t xml:space="preserve">ГЛАВА 2. </w:t>
      </w:r>
      <w:r w:rsidR="00893D80" w:rsidRPr="00DE19EC">
        <w:rPr>
          <w:sz w:val="28"/>
          <w:szCs w:val="28"/>
        </w:rPr>
        <w:t>БЕЛЬГИЙСКАЯ ГОСУДАРСТВЕННОСТЬ КАК РЕЗУЛЬТАТ ЭТНОПОЛИТИЧЕСКОГО КОНФЛИКТА И ФОРМИРОВАНИЯ ОСОБОЙ МОДЕЛИ ФЕДЕРАЛИЗАЦИИ</w:t>
      </w:r>
      <w:r w:rsidR="00E70176">
        <w:rPr>
          <w:sz w:val="28"/>
          <w:szCs w:val="28"/>
        </w:rPr>
        <w:t xml:space="preserve"> …………………………………………</w:t>
      </w:r>
      <w:proofErr w:type="gramStart"/>
      <w:r w:rsidR="00E70176">
        <w:rPr>
          <w:sz w:val="28"/>
          <w:szCs w:val="28"/>
        </w:rPr>
        <w:t>…….</w:t>
      </w:r>
      <w:proofErr w:type="gramEnd"/>
      <w:r w:rsidR="00E70176">
        <w:rPr>
          <w:sz w:val="28"/>
          <w:szCs w:val="28"/>
        </w:rPr>
        <w:t>. 32</w:t>
      </w:r>
    </w:p>
    <w:p w14:paraId="23C31C64" w14:textId="2631720C" w:rsidR="003F649D" w:rsidRPr="00DE19EC" w:rsidRDefault="003F649D" w:rsidP="003F649D">
      <w:pPr>
        <w:spacing w:line="360" w:lineRule="auto"/>
        <w:ind w:left="708"/>
        <w:rPr>
          <w:sz w:val="28"/>
          <w:szCs w:val="28"/>
        </w:rPr>
      </w:pPr>
      <w:r w:rsidRPr="00DE19EC">
        <w:rPr>
          <w:sz w:val="28"/>
          <w:szCs w:val="28"/>
        </w:rPr>
        <w:t>2.1 ХАРАКТЕРИСТИКА ЭТНОПОЛИТИЧЕСКОГО Ф</w:t>
      </w:r>
      <w:r w:rsidR="005F7AD2" w:rsidRPr="00DE19EC">
        <w:rPr>
          <w:sz w:val="28"/>
          <w:szCs w:val="28"/>
        </w:rPr>
        <w:t>РАНКО-ФЛАМАНДСКОГО</w:t>
      </w:r>
      <w:r w:rsidRPr="00DE19EC">
        <w:rPr>
          <w:sz w:val="28"/>
          <w:szCs w:val="28"/>
        </w:rPr>
        <w:t xml:space="preserve"> КОНФЛИКТА</w:t>
      </w:r>
      <w:r w:rsidR="00E70176">
        <w:rPr>
          <w:sz w:val="28"/>
          <w:szCs w:val="28"/>
        </w:rPr>
        <w:t xml:space="preserve"> …………………………………… 32</w:t>
      </w:r>
      <w:r w:rsidR="007700CD" w:rsidRPr="00DE19EC">
        <w:rPr>
          <w:sz w:val="28"/>
          <w:szCs w:val="28"/>
        </w:rPr>
        <w:t xml:space="preserve"> </w:t>
      </w:r>
      <w:r w:rsidRPr="00DE19EC">
        <w:rPr>
          <w:sz w:val="28"/>
          <w:szCs w:val="28"/>
        </w:rPr>
        <w:t xml:space="preserve"> </w:t>
      </w:r>
    </w:p>
    <w:p w14:paraId="3D270F2B" w14:textId="441C3AF8" w:rsidR="00103BCF" w:rsidRPr="00DE19EC" w:rsidRDefault="00103BCF" w:rsidP="00103BCF">
      <w:pPr>
        <w:widowControl w:val="0"/>
        <w:autoSpaceDE w:val="0"/>
        <w:autoSpaceDN w:val="0"/>
        <w:adjustRightInd w:val="0"/>
        <w:spacing w:line="360" w:lineRule="auto"/>
        <w:ind w:left="1275"/>
        <w:rPr>
          <w:bCs/>
          <w:sz w:val="28"/>
          <w:szCs w:val="28"/>
        </w:rPr>
      </w:pPr>
      <w:r w:rsidRPr="00DE19EC">
        <w:rPr>
          <w:bCs/>
          <w:sz w:val="28"/>
          <w:szCs w:val="28"/>
        </w:rPr>
        <w:t>2.1.1 ПРИЧИНЫ МЕЖНАЦИОНАЛЬНОГО КОНФЛИКТА</w:t>
      </w:r>
      <w:r w:rsidR="007700CD" w:rsidRPr="00DE19EC">
        <w:rPr>
          <w:bCs/>
          <w:sz w:val="28"/>
          <w:szCs w:val="28"/>
        </w:rPr>
        <w:t xml:space="preserve"> КАК СОСТАВЛЯЮЩИЕ БЕЛЬГИЙСКОГО АСПЕКТА ПРОБЛЕМЫ ЭТНИЧНОСТИ</w:t>
      </w:r>
      <w:r w:rsidR="00E70176">
        <w:rPr>
          <w:bCs/>
          <w:sz w:val="28"/>
          <w:szCs w:val="28"/>
        </w:rPr>
        <w:t xml:space="preserve"> ……………………………………………………. 32</w:t>
      </w:r>
    </w:p>
    <w:p w14:paraId="2161B9F1" w14:textId="3D368444" w:rsidR="00103BCF" w:rsidRPr="00DE19EC" w:rsidRDefault="00103BCF" w:rsidP="00E70176">
      <w:pPr>
        <w:spacing w:line="360" w:lineRule="auto"/>
        <w:ind w:left="1275"/>
        <w:rPr>
          <w:sz w:val="28"/>
          <w:szCs w:val="28"/>
        </w:rPr>
      </w:pPr>
      <w:r w:rsidRPr="00DE19EC">
        <w:rPr>
          <w:sz w:val="28"/>
          <w:szCs w:val="28"/>
        </w:rPr>
        <w:t>2.1.2 ХАРАКТЕРИСТИКА ЭТАПОВ МЕЖЭТНИЧЕСКОГО КОНФЛИКТА В БЕЛЬГИИ</w:t>
      </w:r>
      <w:r w:rsidR="00E70176">
        <w:rPr>
          <w:sz w:val="28"/>
          <w:szCs w:val="28"/>
        </w:rPr>
        <w:t xml:space="preserve"> ………………………………………. 38</w:t>
      </w:r>
    </w:p>
    <w:p w14:paraId="7326B3C9" w14:textId="5C933976" w:rsidR="003F649D" w:rsidRPr="00DE19EC" w:rsidRDefault="003F649D" w:rsidP="003F649D">
      <w:pPr>
        <w:spacing w:line="360" w:lineRule="auto"/>
        <w:ind w:left="708"/>
        <w:rPr>
          <w:sz w:val="28"/>
          <w:szCs w:val="28"/>
        </w:rPr>
      </w:pPr>
      <w:r w:rsidRPr="00DE19EC">
        <w:rPr>
          <w:sz w:val="28"/>
          <w:szCs w:val="28"/>
        </w:rPr>
        <w:t>2.</w:t>
      </w:r>
      <w:r w:rsidR="007700CD" w:rsidRPr="00DE19EC">
        <w:rPr>
          <w:sz w:val="28"/>
          <w:szCs w:val="28"/>
        </w:rPr>
        <w:t>2</w:t>
      </w:r>
      <w:r w:rsidRPr="00DE19EC">
        <w:rPr>
          <w:sz w:val="28"/>
          <w:szCs w:val="28"/>
        </w:rPr>
        <w:t xml:space="preserve"> ДВУХУРОВНЕВАЯ БЕЛЬГИЙСКАЯ ФЕДЕРАЦИЯ</w:t>
      </w:r>
      <w:r w:rsidR="00E70176">
        <w:rPr>
          <w:sz w:val="28"/>
          <w:szCs w:val="28"/>
        </w:rPr>
        <w:t xml:space="preserve"> ……………. 48</w:t>
      </w:r>
    </w:p>
    <w:p w14:paraId="778D1690" w14:textId="66EE3C7B" w:rsidR="00D3082C" w:rsidRPr="00DE19EC" w:rsidRDefault="00D3082C" w:rsidP="00D3082C">
      <w:pPr>
        <w:spacing w:line="360" w:lineRule="auto"/>
        <w:ind w:left="1418"/>
        <w:rPr>
          <w:sz w:val="28"/>
          <w:szCs w:val="28"/>
        </w:rPr>
      </w:pPr>
      <w:r w:rsidRPr="00DE19EC">
        <w:rPr>
          <w:sz w:val="28"/>
          <w:szCs w:val="28"/>
        </w:rPr>
        <w:t>2.</w:t>
      </w:r>
      <w:r w:rsidR="007700CD" w:rsidRPr="00DE19EC">
        <w:rPr>
          <w:sz w:val="28"/>
          <w:szCs w:val="28"/>
        </w:rPr>
        <w:t>2</w:t>
      </w:r>
      <w:r w:rsidRPr="00DE19EC">
        <w:rPr>
          <w:sz w:val="28"/>
          <w:szCs w:val="28"/>
        </w:rPr>
        <w:t>.1 ОСНОВНЫЕ ЭТАПЫ ФЕДЕРАЛИЗАЦИИ</w:t>
      </w:r>
      <w:r w:rsidR="00E70176">
        <w:rPr>
          <w:sz w:val="28"/>
          <w:szCs w:val="28"/>
        </w:rPr>
        <w:t xml:space="preserve"> …………….... 48</w:t>
      </w:r>
    </w:p>
    <w:p w14:paraId="3AD648B9" w14:textId="485C2F6F" w:rsidR="00D3082C" w:rsidRPr="00DE19EC" w:rsidRDefault="00D3082C" w:rsidP="002549FB">
      <w:pPr>
        <w:spacing w:line="360" w:lineRule="auto"/>
        <w:ind w:left="1416"/>
        <w:rPr>
          <w:sz w:val="28"/>
          <w:szCs w:val="28"/>
        </w:rPr>
      </w:pPr>
      <w:r w:rsidRPr="00DE19EC">
        <w:rPr>
          <w:sz w:val="28"/>
          <w:szCs w:val="28"/>
        </w:rPr>
        <w:t>2</w:t>
      </w:r>
      <w:r w:rsidR="00AB7B54" w:rsidRPr="00DE19EC">
        <w:rPr>
          <w:sz w:val="28"/>
          <w:szCs w:val="28"/>
        </w:rPr>
        <w:t>.2.2</w:t>
      </w:r>
      <w:r w:rsidRPr="00DE19EC">
        <w:rPr>
          <w:sz w:val="28"/>
          <w:szCs w:val="28"/>
        </w:rPr>
        <w:t xml:space="preserve"> ОСОБЕННОСТИ БЕЛЬГИЙСКОЙ МОДЕЛИ </w:t>
      </w:r>
    </w:p>
    <w:p w14:paraId="49B0BC05" w14:textId="1303C80E" w:rsidR="00D3082C" w:rsidRDefault="00D3082C" w:rsidP="002549FB">
      <w:pPr>
        <w:spacing w:line="360" w:lineRule="auto"/>
        <w:ind w:left="1416"/>
        <w:rPr>
          <w:sz w:val="28"/>
          <w:szCs w:val="28"/>
        </w:rPr>
      </w:pPr>
      <w:r w:rsidRPr="00DE19EC">
        <w:rPr>
          <w:sz w:val="28"/>
          <w:szCs w:val="28"/>
        </w:rPr>
        <w:t xml:space="preserve">ФЕДЕРАЛИЗМА </w:t>
      </w:r>
      <w:r w:rsidR="00E70176">
        <w:rPr>
          <w:sz w:val="28"/>
          <w:szCs w:val="28"/>
        </w:rPr>
        <w:t>…………………………………………………. 59</w:t>
      </w:r>
    </w:p>
    <w:p w14:paraId="131E8187" w14:textId="0F1777B6" w:rsidR="00FC7492" w:rsidRPr="00DE19EC" w:rsidRDefault="00FC7492" w:rsidP="002549FB">
      <w:pPr>
        <w:spacing w:line="360" w:lineRule="auto"/>
        <w:ind w:left="1416"/>
        <w:rPr>
          <w:sz w:val="28"/>
          <w:szCs w:val="28"/>
        </w:rPr>
      </w:pPr>
      <w:r>
        <w:rPr>
          <w:sz w:val="28"/>
          <w:szCs w:val="28"/>
        </w:rPr>
        <w:t>2.2.3 ФАКТОР ЕВРОПЕЙСКОГО СОЮЗА ДЛЯ БЕЛЬГИЙСКОЙ ФЕДЕРАЦИИ ………………………………………………</w:t>
      </w:r>
      <w:proofErr w:type="gramStart"/>
      <w:r>
        <w:rPr>
          <w:sz w:val="28"/>
          <w:szCs w:val="28"/>
        </w:rPr>
        <w:t>…….</w:t>
      </w:r>
      <w:proofErr w:type="gramEnd"/>
      <w:r>
        <w:rPr>
          <w:sz w:val="28"/>
          <w:szCs w:val="28"/>
        </w:rPr>
        <w:t xml:space="preserve">. </w:t>
      </w:r>
      <w:r w:rsidR="003B433C">
        <w:rPr>
          <w:sz w:val="28"/>
          <w:szCs w:val="28"/>
        </w:rPr>
        <w:t>70</w:t>
      </w:r>
    </w:p>
    <w:p w14:paraId="60299F8F" w14:textId="5FD1DB44" w:rsidR="003F2F94" w:rsidRPr="00DE19EC" w:rsidRDefault="003F2F94" w:rsidP="00084A0F">
      <w:pPr>
        <w:spacing w:line="360" w:lineRule="auto"/>
        <w:rPr>
          <w:sz w:val="28"/>
          <w:szCs w:val="28"/>
        </w:rPr>
      </w:pPr>
      <w:r w:rsidRPr="00DE19EC">
        <w:rPr>
          <w:sz w:val="28"/>
          <w:szCs w:val="28"/>
        </w:rPr>
        <w:t xml:space="preserve">ГЛАВА 3. </w:t>
      </w:r>
      <w:r w:rsidR="006E622E" w:rsidRPr="00DE19EC">
        <w:rPr>
          <w:sz w:val="28"/>
          <w:szCs w:val="28"/>
        </w:rPr>
        <w:t>ЭТНОРЕГИОНАЛЬНЫ</w:t>
      </w:r>
      <w:r w:rsidR="000B18F3" w:rsidRPr="00DE19EC">
        <w:rPr>
          <w:sz w:val="28"/>
          <w:szCs w:val="28"/>
        </w:rPr>
        <w:t>Е</w:t>
      </w:r>
      <w:r w:rsidR="006E622E" w:rsidRPr="00DE19EC">
        <w:rPr>
          <w:sz w:val="28"/>
          <w:szCs w:val="28"/>
        </w:rPr>
        <w:t xml:space="preserve"> ПАРТИИ БЕЛЬГИИ, ИХ</w:t>
      </w:r>
      <w:r w:rsidR="00C4515E" w:rsidRPr="00DE19EC">
        <w:rPr>
          <w:sz w:val="28"/>
          <w:szCs w:val="28"/>
        </w:rPr>
        <w:t xml:space="preserve"> ИДЕОЛОГИЯ</w:t>
      </w:r>
      <w:r w:rsidR="006E622E" w:rsidRPr="00DE19EC">
        <w:rPr>
          <w:sz w:val="28"/>
          <w:szCs w:val="28"/>
        </w:rPr>
        <w:t xml:space="preserve"> И</w:t>
      </w:r>
      <w:r w:rsidR="00C4515E" w:rsidRPr="00DE19EC">
        <w:rPr>
          <w:sz w:val="28"/>
          <w:szCs w:val="28"/>
        </w:rPr>
        <w:t xml:space="preserve"> ПОЗИЦИЯ</w:t>
      </w:r>
      <w:r w:rsidR="006E622E" w:rsidRPr="00DE19EC">
        <w:rPr>
          <w:sz w:val="28"/>
          <w:szCs w:val="28"/>
        </w:rPr>
        <w:t xml:space="preserve"> КАК ФАКТОР ФОРМИРОВАНИЯ ПОЛИТИЧЕСКОЙ СИСТЕМЫ</w:t>
      </w:r>
      <w:r w:rsidR="00E70176">
        <w:rPr>
          <w:sz w:val="28"/>
          <w:szCs w:val="28"/>
        </w:rPr>
        <w:t xml:space="preserve"> ……………………………………………………………………... 7</w:t>
      </w:r>
      <w:r w:rsidR="003B433C">
        <w:rPr>
          <w:sz w:val="28"/>
          <w:szCs w:val="28"/>
        </w:rPr>
        <w:t>3</w:t>
      </w:r>
      <w:r w:rsidR="00E70176">
        <w:rPr>
          <w:sz w:val="28"/>
          <w:szCs w:val="28"/>
        </w:rPr>
        <w:t xml:space="preserve"> </w:t>
      </w:r>
    </w:p>
    <w:p w14:paraId="2A3E6AB5" w14:textId="6DC67749" w:rsidR="00ED3773" w:rsidRPr="00DE19EC" w:rsidRDefault="006E622E" w:rsidP="006E622E">
      <w:pPr>
        <w:spacing w:line="360" w:lineRule="auto"/>
        <w:ind w:left="708"/>
        <w:rPr>
          <w:sz w:val="28"/>
          <w:szCs w:val="28"/>
        </w:rPr>
      </w:pPr>
      <w:r w:rsidRPr="00DE19EC">
        <w:rPr>
          <w:sz w:val="28"/>
          <w:szCs w:val="28"/>
        </w:rPr>
        <w:lastRenderedPageBreak/>
        <w:t>3.1</w:t>
      </w:r>
      <w:r w:rsidR="000873FB" w:rsidRPr="00DE19EC">
        <w:rPr>
          <w:sz w:val="28"/>
          <w:szCs w:val="28"/>
        </w:rPr>
        <w:t xml:space="preserve"> </w:t>
      </w:r>
      <w:r w:rsidR="00ED3773" w:rsidRPr="00DE19EC">
        <w:rPr>
          <w:sz w:val="28"/>
          <w:szCs w:val="28"/>
        </w:rPr>
        <w:t>РЕТРОСПЕКТИВА СТАНОВЛЕНИЯ БЕЛЬГИЙСКОЙ МНОГОПАРТИЙНОЙ СИСТЕМЫ</w:t>
      </w:r>
      <w:r w:rsidR="00E70176">
        <w:rPr>
          <w:sz w:val="28"/>
          <w:szCs w:val="28"/>
        </w:rPr>
        <w:t xml:space="preserve"> …………………………………… 7</w:t>
      </w:r>
      <w:r w:rsidR="003B433C">
        <w:rPr>
          <w:sz w:val="28"/>
          <w:szCs w:val="28"/>
        </w:rPr>
        <w:t>5</w:t>
      </w:r>
    </w:p>
    <w:p w14:paraId="2D774250" w14:textId="7ED03978" w:rsidR="00C339EC" w:rsidRPr="00DE19EC" w:rsidRDefault="00ED3773" w:rsidP="006E622E">
      <w:pPr>
        <w:spacing w:line="360" w:lineRule="auto"/>
        <w:ind w:left="708"/>
        <w:rPr>
          <w:sz w:val="28"/>
          <w:szCs w:val="28"/>
        </w:rPr>
      </w:pPr>
      <w:r w:rsidRPr="00DE19EC">
        <w:rPr>
          <w:sz w:val="28"/>
          <w:szCs w:val="28"/>
        </w:rPr>
        <w:t xml:space="preserve">3.2 </w:t>
      </w:r>
      <w:r w:rsidR="00D267B4" w:rsidRPr="00DE19EC">
        <w:rPr>
          <w:sz w:val="28"/>
          <w:szCs w:val="28"/>
        </w:rPr>
        <w:t xml:space="preserve">ИДЕОЛОГИЯ </w:t>
      </w:r>
      <w:r w:rsidR="00C339EC" w:rsidRPr="00DE19EC">
        <w:rPr>
          <w:sz w:val="28"/>
          <w:szCs w:val="28"/>
        </w:rPr>
        <w:t>ВЕДУЩИ</w:t>
      </w:r>
      <w:r w:rsidR="00D267B4" w:rsidRPr="00DE19EC">
        <w:rPr>
          <w:sz w:val="28"/>
          <w:szCs w:val="28"/>
        </w:rPr>
        <w:t>Х</w:t>
      </w:r>
      <w:r w:rsidR="00C339EC" w:rsidRPr="00DE19EC">
        <w:rPr>
          <w:sz w:val="28"/>
          <w:szCs w:val="28"/>
        </w:rPr>
        <w:t xml:space="preserve"> </w:t>
      </w:r>
      <w:r w:rsidR="00B57A1A" w:rsidRPr="00DE19EC">
        <w:rPr>
          <w:sz w:val="28"/>
          <w:szCs w:val="28"/>
        </w:rPr>
        <w:t>ЭТНОРЕГИОНАЛЬНЫ</w:t>
      </w:r>
      <w:r w:rsidR="00D267B4" w:rsidRPr="00DE19EC">
        <w:rPr>
          <w:sz w:val="28"/>
          <w:szCs w:val="28"/>
        </w:rPr>
        <w:t>Х</w:t>
      </w:r>
      <w:r w:rsidR="00C339EC" w:rsidRPr="00DE19EC">
        <w:rPr>
          <w:sz w:val="28"/>
          <w:szCs w:val="28"/>
        </w:rPr>
        <w:t xml:space="preserve"> ПАРТИ</w:t>
      </w:r>
      <w:r w:rsidR="00D267B4" w:rsidRPr="00DE19EC">
        <w:rPr>
          <w:sz w:val="28"/>
          <w:szCs w:val="28"/>
        </w:rPr>
        <w:t>Й</w:t>
      </w:r>
      <w:r w:rsidR="00C339EC" w:rsidRPr="00DE19EC">
        <w:rPr>
          <w:sz w:val="28"/>
          <w:szCs w:val="28"/>
        </w:rPr>
        <w:t xml:space="preserve"> ФЛАНДРИИ</w:t>
      </w:r>
      <w:r w:rsidR="00E70176">
        <w:rPr>
          <w:sz w:val="28"/>
          <w:szCs w:val="28"/>
        </w:rPr>
        <w:t xml:space="preserve"> ……………………………………………………………... 7</w:t>
      </w:r>
      <w:r w:rsidR="003B433C">
        <w:rPr>
          <w:sz w:val="28"/>
          <w:szCs w:val="28"/>
        </w:rPr>
        <w:t>9</w:t>
      </w:r>
    </w:p>
    <w:p w14:paraId="483B7B89" w14:textId="72617FF6" w:rsidR="006E622E" w:rsidRPr="00DE19EC" w:rsidRDefault="00C339EC" w:rsidP="00C339EC">
      <w:pPr>
        <w:spacing w:line="360" w:lineRule="auto"/>
        <w:ind w:left="1416"/>
        <w:rPr>
          <w:sz w:val="28"/>
          <w:szCs w:val="28"/>
        </w:rPr>
      </w:pPr>
      <w:r w:rsidRPr="00DE19EC">
        <w:rPr>
          <w:sz w:val="28"/>
          <w:szCs w:val="28"/>
        </w:rPr>
        <w:t xml:space="preserve">3.2.1 </w:t>
      </w:r>
      <w:r w:rsidR="000873FB" w:rsidRPr="00DE19EC">
        <w:rPr>
          <w:sz w:val="28"/>
          <w:szCs w:val="28"/>
        </w:rPr>
        <w:t>ФЛАМАНДСКИЙ ИНТЕРЕС</w:t>
      </w:r>
      <w:r w:rsidR="00E70176">
        <w:rPr>
          <w:sz w:val="28"/>
          <w:szCs w:val="28"/>
        </w:rPr>
        <w:t xml:space="preserve"> ……………………………... </w:t>
      </w:r>
      <w:r w:rsidR="003B433C">
        <w:rPr>
          <w:sz w:val="28"/>
          <w:szCs w:val="28"/>
        </w:rPr>
        <w:t>80</w:t>
      </w:r>
    </w:p>
    <w:p w14:paraId="7CEE36A2" w14:textId="2C209EF4" w:rsidR="00BF14BA" w:rsidRPr="00DE19EC" w:rsidRDefault="006E622E" w:rsidP="00C339EC">
      <w:pPr>
        <w:spacing w:line="360" w:lineRule="auto"/>
        <w:ind w:left="1416"/>
        <w:rPr>
          <w:sz w:val="28"/>
          <w:szCs w:val="28"/>
        </w:rPr>
      </w:pPr>
      <w:r w:rsidRPr="00DE19EC">
        <w:rPr>
          <w:sz w:val="28"/>
          <w:szCs w:val="28"/>
        </w:rPr>
        <w:t>3.</w:t>
      </w:r>
      <w:r w:rsidR="00C339EC" w:rsidRPr="00DE19EC">
        <w:rPr>
          <w:sz w:val="28"/>
          <w:szCs w:val="28"/>
        </w:rPr>
        <w:t>2.2</w:t>
      </w:r>
      <w:r w:rsidR="000873FB" w:rsidRPr="00DE19EC">
        <w:rPr>
          <w:sz w:val="28"/>
          <w:szCs w:val="28"/>
        </w:rPr>
        <w:t xml:space="preserve"> НОВЫЙ ФЛАМАНД</w:t>
      </w:r>
      <w:r w:rsidR="00F04A27">
        <w:rPr>
          <w:sz w:val="28"/>
          <w:szCs w:val="28"/>
        </w:rPr>
        <w:t>С</w:t>
      </w:r>
      <w:r w:rsidR="000873FB" w:rsidRPr="00DE19EC">
        <w:rPr>
          <w:sz w:val="28"/>
          <w:szCs w:val="28"/>
        </w:rPr>
        <w:t>КИЙ АЛЬЯНС</w:t>
      </w:r>
      <w:r w:rsidR="00E70176">
        <w:rPr>
          <w:sz w:val="28"/>
          <w:szCs w:val="28"/>
        </w:rPr>
        <w:t xml:space="preserve"> ……………………. 8</w:t>
      </w:r>
      <w:r w:rsidR="003B433C">
        <w:rPr>
          <w:sz w:val="28"/>
          <w:szCs w:val="28"/>
        </w:rPr>
        <w:t>5</w:t>
      </w:r>
    </w:p>
    <w:p w14:paraId="0DFE6C1D" w14:textId="5444FFFC" w:rsidR="000873FB" w:rsidRPr="00DE19EC" w:rsidRDefault="00BF14BA" w:rsidP="00C339EC">
      <w:pPr>
        <w:spacing w:line="360" w:lineRule="auto"/>
        <w:ind w:left="708"/>
        <w:rPr>
          <w:sz w:val="28"/>
          <w:szCs w:val="28"/>
        </w:rPr>
      </w:pPr>
      <w:r w:rsidRPr="00DE19EC">
        <w:rPr>
          <w:sz w:val="28"/>
          <w:szCs w:val="28"/>
        </w:rPr>
        <w:t>3.</w:t>
      </w:r>
      <w:r w:rsidR="00C339EC" w:rsidRPr="00DE19EC">
        <w:rPr>
          <w:sz w:val="28"/>
          <w:szCs w:val="28"/>
        </w:rPr>
        <w:t>3</w:t>
      </w:r>
      <w:r w:rsidRPr="00DE19EC">
        <w:rPr>
          <w:sz w:val="28"/>
          <w:szCs w:val="28"/>
        </w:rPr>
        <w:t xml:space="preserve"> </w:t>
      </w:r>
      <w:r w:rsidR="0020232A" w:rsidRPr="00DE19EC">
        <w:rPr>
          <w:sz w:val="28"/>
          <w:szCs w:val="28"/>
        </w:rPr>
        <w:t xml:space="preserve">ИДЕОЛОГИЯ </w:t>
      </w:r>
      <w:r w:rsidRPr="00DE19EC">
        <w:rPr>
          <w:sz w:val="28"/>
          <w:szCs w:val="28"/>
        </w:rPr>
        <w:t>ВЕДУЩИ</w:t>
      </w:r>
      <w:r w:rsidR="0020232A" w:rsidRPr="00DE19EC">
        <w:rPr>
          <w:sz w:val="28"/>
          <w:szCs w:val="28"/>
        </w:rPr>
        <w:t>Х</w:t>
      </w:r>
      <w:r w:rsidRPr="00DE19EC">
        <w:rPr>
          <w:sz w:val="28"/>
          <w:szCs w:val="28"/>
        </w:rPr>
        <w:t xml:space="preserve"> </w:t>
      </w:r>
      <w:r w:rsidR="00B57A1A" w:rsidRPr="00DE19EC">
        <w:rPr>
          <w:sz w:val="28"/>
          <w:szCs w:val="28"/>
        </w:rPr>
        <w:t>ЭТНОРЕГИОНАЛЬНЫ</w:t>
      </w:r>
      <w:r w:rsidR="0020232A" w:rsidRPr="00DE19EC">
        <w:rPr>
          <w:sz w:val="28"/>
          <w:szCs w:val="28"/>
        </w:rPr>
        <w:t>Х</w:t>
      </w:r>
      <w:r w:rsidRPr="00DE19EC">
        <w:rPr>
          <w:sz w:val="28"/>
          <w:szCs w:val="28"/>
        </w:rPr>
        <w:t xml:space="preserve"> ПАРТИ</w:t>
      </w:r>
      <w:r w:rsidR="0020232A" w:rsidRPr="00DE19EC">
        <w:rPr>
          <w:sz w:val="28"/>
          <w:szCs w:val="28"/>
        </w:rPr>
        <w:t>Й</w:t>
      </w:r>
      <w:r w:rsidRPr="00DE19EC">
        <w:rPr>
          <w:sz w:val="28"/>
          <w:szCs w:val="28"/>
        </w:rPr>
        <w:t xml:space="preserve"> ВАЛЛОНИИ</w:t>
      </w:r>
      <w:r w:rsidR="00E70176">
        <w:rPr>
          <w:sz w:val="28"/>
          <w:szCs w:val="28"/>
        </w:rPr>
        <w:t xml:space="preserve"> ………………………………………………………</w:t>
      </w:r>
      <w:proofErr w:type="gramStart"/>
      <w:r w:rsidR="00E70176">
        <w:rPr>
          <w:sz w:val="28"/>
          <w:szCs w:val="28"/>
        </w:rPr>
        <w:t>…….</w:t>
      </w:r>
      <w:proofErr w:type="gramEnd"/>
      <w:r w:rsidR="00E70176">
        <w:rPr>
          <w:sz w:val="28"/>
          <w:szCs w:val="28"/>
        </w:rPr>
        <w:t>. 8</w:t>
      </w:r>
      <w:r w:rsidR="003B433C">
        <w:rPr>
          <w:sz w:val="28"/>
          <w:szCs w:val="28"/>
        </w:rPr>
        <w:t>9</w:t>
      </w:r>
    </w:p>
    <w:p w14:paraId="37DB0E63" w14:textId="43E5D69A" w:rsidR="003F2F94" w:rsidRPr="00DE19EC" w:rsidRDefault="003F2F94" w:rsidP="003F2F94">
      <w:pPr>
        <w:spacing w:line="360" w:lineRule="auto"/>
        <w:rPr>
          <w:sz w:val="28"/>
          <w:szCs w:val="28"/>
        </w:rPr>
      </w:pPr>
      <w:r w:rsidRPr="00DE19EC">
        <w:rPr>
          <w:sz w:val="28"/>
          <w:szCs w:val="28"/>
        </w:rPr>
        <w:t>ЗАКЛЮЧЕНИЕ ………………………………………………………………..</w:t>
      </w:r>
      <w:r w:rsidR="00E70176">
        <w:rPr>
          <w:sz w:val="28"/>
          <w:szCs w:val="28"/>
        </w:rPr>
        <w:t xml:space="preserve">. </w:t>
      </w:r>
      <w:r w:rsidR="003B433C">
        <w:rPr>
          <w:sz w:val="28"/>
          <w:szCs w:val="28"/>
        </w:rPr>
        <w:t>92</w:t>
      </w:r>
      <w:r w:rsidRPr="00DE19EC">
        <w:rPr>
          <w:sz w:val="28"/>
          <w:szCs w:val="28"/>
        </w:rPr>
        <w:t xml:space="preserve"> </w:t>
      </w:r>
    </w:p>
    <w:p w14:paraId="5BF23B71" w14:textId="7EA2F61E" w:rsidR="001A3E36" w:rsidRPr="00DE19EC" w:rsidRDefault="003F2F94" w:rsidP="003F2F94">
      <w:pPr>
        <w:spacing w:line="360" w:lineRule="auto"/>
        <w:rPr>
          <w:sz w:val="28"/>
          <w:szCs w:val="28"/>
        </w:rPr>
      </w:pPr>
      <w:r w:rsidRPr="00DE19EC">
        <w:rPr>
          <w:sz w:val="28"/>
          <w:szCs w:val="28"/>
        </w:rPr>
        <w:t>СПИСОК ИСТОЧНИКОВ И ЛИТЕРАТУРЫ …………………………</w:t>
      </w:r>
      <w:proofErr w:type="gramStart"/>
      <w:r w:rsidRPr="00DE19EC">
        <w:rPr>
          <w:sz w:val="28"/>
          <w:szCs w:val="28"/>
        </w:rPr>
        <w:t>…</w:t>
      </w:r>
      <w:r w:rsidR="00FB7837" w:rsidRPr="00DE19EC">
        <w:rPr>
          <w:sz w:val="28"/>
          <w:szCs w:val="28"/>
        </w:rPr>
        <w:t>…</w:t>
      </w:r>
      <w:r w:rsidRPr="00DE19EC">
        <w:rPr>
          <w:sz w:val="28"/>
          <w:szCs w:val="28"/>
        </w:rPr>
        <w:t>.</w:t>
      </w:r>
      <w:proofErr w:type="gramEnd"/>
      <w:r w:rsidR="00E70176">
        <w:rPr>
          <w:sz w:val="28"/>
          <w:szCs w:val="28"/>
        </w:rPr>
        <w:t xml:space="preserve">. </w:t>
      </w:r>
      <w:r w:rsidR="003B433C">
        <w:rPr>
          <w:sz w:val="28"/>
          <w:szCs w:val="28"/>
        </w:rPr>
        <w:t>95</w:t>
      </w:r>
      <w:r w:rsidR="00084A0F" w:rsidRPr="00DE19EC">
        <w:rPr>
          <w:sz w:val="28"/>
          <w:szCs w:val="28"/>
        </w:rPr>
        <w:t xml:space="preserve"> </w:t>
      </w:r>
      <w:r w:rsidRPr="00DE19EC">
        <w:rPr>
          <w:sz w:val="28"/>
          <w:szCs w:val="28"/>
        </w:rPr>
        <w:t xml:space="preserve"> </w:t>
      </w:r>
    </w:p>
    <w:p w14:paraId="69C3B2D8" w14:textId="619E90D0" w:rsidR="003F2F94" w:rsidRPr="00DE19EC" w:rsidRDefault="001A3E36" w:rsidP="003F2F94">
      <w:pPr>
        <w:spacing w:line="360" w:lineRule="auto"/>
        <w:rPr>
          <w:sz w:val="28"/>
          <w:szCs w:val="28"/>
        </w:rPr>
      </w:pPr>
      <w:r w:rsidRPr="00DE19EC">
        <w:rPr>
          <w:sz w:val="28"/>
          <w:szCs w:val="28"/>
        </w:rPr>
        <w:t>ПРИЛОЖЕНИЯ</w:t>
      </w:r>
      <w:r w:rsidR="00E70176">
        <w:rPr>
          <w:sz w:val="28"/>
          <w:szCs w:val="28"/>
        </w:rPr>
        <w:t xml:space="preserve"> ………………………………………………………………. 1</w:t>
      </w:r>
      <w:r w:rsidR="00092AB7">
        <w:rPr>
          <w:sz w:val="28"/>
          <w:szCs w:val="28"/>
        </w:rPr>
        <w:t>12</w:t>
      </w:r>
    </w:p>
    <w:p w14:paraId="13B1023B" w14:textId="04659C1E" w:rsidR="00C36567" w:rsidRPr="00DE19EC" w:rsidRDefault="00C36567"/>
    <w:p w14:paraId="4922E7E4" w14:textId="5B26EA1F" w:rsidR="00A74DD7" w:rsidRPr="00DE19EC" w:rsidRDefault="00A74DD7"/>
    <w:p w14:paraId="7EF08E5C" w14:textId="6D925D39" w:rsidR="00A74DD7" w:rsidRPr="00DE19EC" w:rsidRDefault="00A74DD7"/>
    <w:p w14:paraId="230F5303" w14:textId="3F286DAB" w:rsidR="00A74DD7" w:rsidRPr="00DE19EC" w:rsidRDefault="00A74DD7"/>
    <w:p w14:paraId="0D041CE4" w14:textId="71D517DD" w:rsidR="009A1CC1" w:rsidRPr="00DE19EC" w:rsidRDefault="009A1CC1"/>
    <w:p w14:paraId="17016C9A" w14:textId="2CB01867" w:rsidR="009A1CC1" w:rsidRPr="00DE19EC" w:rsidRDefault="009A1CC1"/>
    <w:p w14:paraId="7AA4F3B1" w14:textId="2525CA0F" w:rsidR="009A1CC1" w:rsidRPr="00DE19EC" w:rsidRDefault="009A1CC1"/>
    <w:p w14:paraId="35C5658F" w14:textId="70D5FD0E" w:rsidR="009A1CC1" w:rsidRPr="00DE19EC" w:rsidRDefault="009A1CC1"/>
    <w:p w14:paraId="5C5A07AF" w14:textId="04E59952" w:rsidR="009A1CC1" w:rsidRPr="00DE19EC" w:rsidRDefault="009A1CC1"/>
    <w:p w14:paraId="7737A2F9" w14:textId="2C740F89" w:rsidR="009A1CC1" w:rsidRPr="00DE19EC" w:rsidRDefault="009A1CC1"/>
    <w:p w14:paraId="7B84D5F4" w14:textId="3210F404" w:rsidR="009A1CC1" w:rsidRPr="00DE19EC" w:rsidRDefault="009A1CC1"/>
    <w:p w14:paraId="4F6E1964" w14:textId="4DD0E64C" w:rsidR="009A1CC1" w:rsidRPr="00DE19EC" w:rsidRDefault="009A1CC1"/>
    <w:p w14:paraId="621FCAB3" w14:textId="78B00DBD" w:rsidR="009A1CC1" w:rsidRPr="00DE19EC" w:rsidRDefault="009A1CC1"/>
    <w:p w14:paraId="150C0E43" w14:textId="0A8BEAE6" w:rsidR="009A1CC1" w:rsidRPr="00DE19EC" w:rsidRDefault="009A1CC1"/>
    <w:p w14:paraId="34BF22C4" w14:textId="23A58F4C" w:rsidR="009A1CC1" w:rsidRPr="00DE19EC" w:rsidRDefault="009A1CC1"/>
    <w:p w14:paraId="21772523" w14:textId="72D870FA" w:rsidR="009A1CC1" w:rsidRPr="00DE19EC" w:rsidRDefault="009A1CC1"/>
    <w:p w14:paraId="747308AC" w14:textId="7C20B760" w:rsidR="009A1CC1" w:rsidRPr="00DE19EC" w:rsidRDefault="009A1CC1"/>
    <w:p w14:paraId="0E27D8B0" w14:textId="29B08053" w:rsidR="009A1CC1" w:rsidRPr="00DE19EC" w:rsidRDefault="009A1CC1"/>
    <w:p w14:paraId="7337C651" w14:textId="3DC00D48" w:rsidR="009A1CC1" w:rsidRPr="00DE19EC" w:rsidRDefault="009A1CC1"/>
    <w:p w14:paraId="0BCA66BD" w14:textId="6ED4237E" w:rsidR="009A1CC1" w:rsidRPr="00DE19EC" w:rsidRDefault="009A1CC1"/>
    <w:p w14:paraId="5B6299E0" w14:textId="70B5FF03" w:rsidR="009A1CC1" w:rsidRPr="00DE19EC" w:rsidRDefault="009A1CC1"/>
    <w:p w14:paraId="110511BA" w14:textId="0A85B4F6" w:rsidR="009A1CC1" w:rsidRPr="00DE19EC" w:rsidRDefault="009A1CC1"/>
    <w:p w14:paraId="467BF12C" w14:textId="1BDFFA7B" w:rsidR="009A1CC1" w:rsidRPr="00DE19EC" w:rsidRDefault="009A1CC1"/>
    <w:p w14:paraId="7A98FDD2" w14:textId="5A4E69E2" w:rsidR="009A1CC1" w:rsidRPr="00DE19EC" w:rsidRDefault="009A1CC1"/>
    <w:p w14:paraId="0D40E20A" w14:textId="0D2C526F" w:rsidR="009A1CC1" w:rsidRPr="00DE19EC" w:rsidRDefault="009A1CC1"/>
    <w:p w14:paraId="786313A9" w14:textId="0BF62219" w:rsidR="009A1CC1" w:rsidRPr="00DE19EC" w:rsidRDefault="009A1CC1"/>
    <w:p w14:paraId="7C86DB8A" w14:textId="5CA141C1" w:rsidR="009A1CC1" w:rsidRPr="00DE19EC" w:rsidRDefault="009A1CC1"/>
    <w:p w14:paraId="3164766F" w14:textId="76205AAF" w:rsidR="009A1CC1" w:rsidRPr="00DE19EC" w:rsidRDefault="009A1CC1"/>
    <w:p w14:paraId="5243EE06" w14:textId="130F3F2A" w:rsidR="009A1CC1" w:rsidRPr="00DE19EC" w:rsidRDefault="009A1CC1"/>
    <w:p w14:paraId="4AF6DFB6" w14:textId="7BF11E75" w:rsidR="009A1CC1" w:rsidRPr="00DE19EC" w:rsidRDefault="009A1CC1"/>
    <w:p w14:paraId="6C2A6A6F" w14:textId="32420EF3" w:rsidR="009A1CC1" w:rsidRPr="00DE19EC" w:rsidRDefault="009A1CC1"/>
    <w:p w14:paraId="20487DC7" w14:textId="72E6EB3B" w:rsidR="009A1CC1" w:rsidRPr="00DE19EC" w:rsidRDefault="009A1CC1"/>
    <w:p w14:paraId="7807107A" w14:textId="42102051" w:rsidR="00F368D1" w:rsidRPr="00DE19EC" w:rsidRDefault="00F368D1"/>
    <w:p w14:paraId="31C2B0C5" w14:textId="77777777" w:rsidR="00F368D1" w:rsidRPr="00DE19EC" w:rsidRDefault="00F368D1" w:rsidP="00F368D1">
      <w:pPr>
        <w:spacing w:line="360" w:lineRule="auto"/>
        <w:jc w:val="center"/>
        <w:rPr>
          <w:b/>
          <w:sz w:val="32"/>
          <w:szCs w:val="32"/>
        </w:rPr>
      </w:pPr>
      <w:r w:rsidRPr="00DE19EC">
        <w:rPr>
          <w:b/>
          <w:sz w:val="32"/>
          <w:szCs w:val="32"/>
        </w:rPr>
        <w:lastRenderedPageBreak/>
        <w:t>ВВЕДЕНИЕ</w:t>
      </w:r>
    </w:p>
    <w:p w14:paraId="21C89051" w14:textId="77777777" w:rsidR="00562C72" w:rsidRPr="00DE19EC" w:rsidRDefault="00562C72" w:rsidP="00F368D1">
      <w:pPr>
        <w:spacing w:line="360" w:lineRule="auto"/>
        <w:jc w:val="both"/>
        <w:rPr>
          <w:b/>
          <w:sz w:val="28"/>
          <w:szCs w:val="28"/>
        </w:rPr>
      </w:pPr>
    </w:p>
    <w:p w14:paraId="6219526F" w14:textId="64FEE5F3" w:rsidR="00F368D1" w:rsidRPr="00DE19EC" w:rsidRDefault="00F368D1" w:rsidP="00F368D1">
      <w:pPr>
        <w:spacing w:line="360" w:lineRule="auto"/>
        <w:jc w:val="both"/>
        <w:rPr>
          <w:b/>
          <w:sz w:val="28"/>
          <w:szCs w:val="28"/>
        </w:rPr>
      </w:pPr>
      <w:r w:rsidRPr="00DE19EC">
        <w:rPr>
          <w:b/>
          <w:sz w:val="28"/>
          <w:szCs w:val="28"/>
        </w:rPr>
        <w:t>АКТУАЛЬНОСТЬ ТЕМЫ ИССЛЕДОВАНИЯ</w:t>
      </w:r>
    </w:p>
    <w:p w14:paraId="5A909DD3" w14:textId="2DDCCB19" w:rsidR="00710D93" w:rsidRPr="00DE19EC" w:rsidRDefault="00710D93" w:rsidP="00F368D1">
      <w:pPr>
        <w:spacing w:line="360" w:lineRule="auto"/>
        <w:ind w:left="-567" w:firstLine="567"/>
        <w:jc w:val="both"/>
        <w:rPr>
          <w:sz w:val="28"/>
          <w:szCs w:val="28"/>
        </w:rPr>
      </w:pPr>
      <w:r w:rsidRPr="00DE19EC">
        <w:rPr>
          <w:sz w:val="28"/>
          <w:szCs w:val="28"/>
        </w:rPr>
        <w:t xml:space="preserve">С конца ХХ века в </w:t>
      </w:r>
      <w:r w:rsidR="007D0344" w:rsidRPr="00DE19EC">
        <w:rPr>
          <w:sz w:val="28"/>
          <w:szCs w:val="28"/>
        </w:rPr>
        <w:t xml:space="preserve">научных кругах заметен возрастающий интерес к </w:t>
      </w:r>
      <w:r w:rsidR="00E71060" w:rsidRPr="00DE19EC">
        <w:rPr>
          <w:sz w:val="28"/>
          <w:szCs w:val="28"/>
        </w:rPr>
        <w:t>этнокультурному</w:t>
      </w:r>
      <w:r w:rsidR="007D0344" w:rsidRPr="00DE19EC">
        <w:rPr>
          <w:sz w:val="28"/>
          <w:szCs w:val="28"/>
        </w:rPr>
        <w:t xml:space="preserve"> фактору</w:t>
      </w:r>
      <w:r w:rsidR="005E1A89" w:rsidRPr="00DE19EC">
        <w:rPr>
          <w:sz w:val="28"/>
          <w:szCs w:val="28"/>
        </w:rPr>
        <w:t xml:space="preserve"> в его политическом дискурсе</w:t>
      </w:r>
      <w:r w:rsidR="007D0344" w:rsidRPr="00DE19EC">
        <w:rPr>
          <w:sz w:val="28"/>
          <w:szCs w:val="28"/>
        </w:rPr>
        <w:t xml:space="preserve">, </w:t>
      </w:r>
      <w:r w:rsidR="005E1A89" w:rsidRPr="00DE19EC">
        <w:rPr>
          <w:sz w:val="28"/>
          <w:szCs w:val="28"/>
        </w:rPr>
        <w:t xml:space="preserve">так как он </w:t>
      </w:r>
      <w:r w:rsidR="00E71060" w:rsidRPr="00DE19EC">
        <w:rPr>
          <w:sz w:val="28"/>
          <w:szCs w:val="28"/>
        </w:rPr>
        <w:t>непосредственно</w:t>
      </w:r>
      <w:r w:rsidR="007D0344" w:rsidRPr="00DE19EC">
        <w:rPr>
          <w:sz w:val="28"/>
          <w:szCs w:val="28"/>
        </w:rPr>
        <w:t xml:space="preserve"> влия</w:t>
      </w:r>
      <w:r w:rsidR="005E1A89" w:rsidRPr="00DE19EC">
        <w:rPr>
          <w:sz w:val="28"/>
          <w:szCs w:val="28"/>
        </w:rPr>
        <w:t>ет</w:t>
      </w:r>
      <w:r w:rsidR="007D0344" w:rsidRPr="00DE19EC">
        <w:rPr>
          <w:sz w:val="28"/>
          <w:szCs w:val="28"/>
        </w:rPr>
        <w:t xml:space="preserve"> на </w:t>
      </w:r>
      <w:r w:rsidR="005E1A89" w:rsidRPr="00DE19EC">
        <w:rPr>
          <w:sz w:val="28"/>
          <w:szCs w:val="28"/>
        </w:rPr>
        <w:t>различные внутр</w:t>
      </w:r>
      <w:r w:rsidR="00B41B93" w:rsidRPr="00DE19EC">
        <w:rPr>
          <w:sz w:val="28"/>
          <w:szCs w:val="28"/>
        </w:rPr>
        <w:t>иполитические</w:t>
      </w:r>
      <w:r w:rsidR="005E1A89" w:rsidRPr="00DE19EC">
        <w:rPr>
          <w:sz w:val="28"/>
          <w:szCs w:val="28"/>
        </w:rPr>
        <w:t xml:space="preserve"> процессы</w:t>
      </w:r>
      <w:r w:rsidR="00E71060" w:rsidRPr="00DE19EC">
        <w:rPr>
          <w:sz w:val="28"/>
          <w:szCs w:val="28"/>
        </w:rPr>
        <w:t>, происходящие</w:t>
      </w:r>
      <w:r w:rsidR="005E1A89" w:rsidRPr="00DE19EC">
        <w:rPr>
          <w:sz w:val="28"/>
          <w:szCs w:val="28"/>
        </w:rPr>
        <w:t xml:space="preserve"> в государствах современного мира. </w:t>
      </w:r>
      <w:r w:rsidR="00091E97" w:rsidRPr="00DE19EC">
        <w:rPr>
          <w:sz w:val="28"/>
          <w:szCs w:val="28"/>
        </w:rPr>
        <w:t>Особенно это ощущается в многонациональных обществах, пер</w:t>
      </w:r>
      <w:r w:rsidR="00416E70" w:rsidRPr="00DE19EC">
        <w:rPr>
          <w:sz w:val="28"/>
          <w:szCs w:val="28"/>
        </w:rPr>
        <w:t xml:space="preserve">еживающих </w:t>
      </w:r>
      <w:r w:rsidR="00091E97" w:rsidRPr="00DE19EC">
        <w:rPr>
          <w:sz w:val="28"/>
          <w:szCs w:val="28"/>
        </w:rPr>
        <w:t xml:space="preserve">этнополитические конфликты. </w:t>
      </w:r>
    </w:p>
    <w:p w14:paraId="18EF180B" w14:textId="07390434" w:rsidR="00091E97" w:rsidRPr="00DE19EC" w:rsidRDefault="00091E97" w:rsidP="00F368D1">
      <w:pPr>
        <w:spacing w:line="360" w:lineRule="auto"/>
        <w:ind w:left="-567" w:firstLine="567"/>
        <w:jc w:val="both"/>
        <w:rPr>
          <w:sz w:val="28"/>
          <w:szCs w:val="28"/>
        </w:rPr>
      </w:pPr>
      <w:r w:rsidRPr="00DE19EC">
        <w:rPr>
          <w:sz w:val="28"/>
          <w:szCs w:val="28"/>
        </w:rPr>
        <w:t xml:space="preserve">Стоит отметить, что этнокультурный фактор может нести </w:t>
      </w:r>
      <w:r w:rsidR="007F5B08" w:rsidRPr="00DE19EC">
        <w:rPr>
          <w:sz w:val="28"/>
          <w:szCs w:val="28"/>
        </w:rPr>
        <w:t>не только</w:t>
      </w:r>
      <w:r w:rsidRPr="00DE19EC">
        <w:rPr>
          <w:sz w:val="28"/>
          <w:szCs w:val="28"/>
        </w:rPr>
        <w:t xml:space="preserve"> отрицательные, </w:t>
      </w:r>
      <w:r w:rsidR="007F5B08" w:rsidRPr="00DE19EC">
        <w:rPr>
          <w:sz w:val="28"/>
          <w:szCs w:val="28"/>
        </w:rPr>
        <w:t>но</w:t>
      </w:r>
      <w:r w:rsidRPr="00DE19EC">
        <w:rPr>
          <w:sz w:val="28"/>
          <w:szCs w:val="28"/>
        </w:rPr>
        <w:t xml:space="preserve"> и положительные последствия для государства. К </w:t>
      </w:r>
      <w:r w:rsidR="00D82B24" w:rsidRPr="00DE19EC">
        <w:rPr>
          <w:sz w:val="28"/>
          <w:szCs w:val="28"/>
        </w:rPr>
        <w:t>последствиям негативного варианта развития событий</w:t>
      </w:r>
      <w:r w:rsidRPr="00DE19EC">
        <w:rPr>
          <w:sz w:val="28"/>
          <w:szCs w:val="28"/>
        </w:rPr>
        <w:t>, подразумевающе</w:t>
      </w:r>
      <w:r w:rsidR="00D82B24" w:rsidRPr="00DE19EC">
        <w:rPr>
          <w:sz w:val="28"/>
          <w:szCs w:val="28"/>
        </w:rPr>
        <w:t>го</w:t>
      </w:r>
      <w:r w:rsidRPr="00DE19EC">
        <w:rPr>
          <w:sz w:val="28"/>
          <w:szCs w:val="28"/>
        </w:rPr>
        <w:t xml:space="preserve"> проживание на одной территории конфликтующих этносов и неспособность государства урегулировать их взаимоотношения, относятся сецессия («выход из состава государства какой-либо его части»</w:t>
      </w:r>
      <w:r w:rsidRPr="00DE19EC">
        <w:rPr>
          <w:rStyle w:val="a5"/>
          <w:sz w:val="28"/>
          <w:szCs w:val="28"/>
        </w:rPr>
        <w:footnoteReference w:id="1"/>
      </w:r>
      <w:r w:rsidRPr="00DE19EC">
        <w:rPr>
          <w:sz w:val="28"/>
          <w:szCs w:val="28"/>
        </w:rPr>
        <w:t>),  распад страны на самостоятельные государства, проведение референдума о будущем государства.</w:t>
      </w:r>
      <w:r w:rsidR="00D82B24" w:rsidRPr="00DE19EC">
        <w:rPr>
          <w:sz w:val="28"/>
          <w:szCs w:val="28"/>
        </w:rPr>
        <w:t xml:space="preserve"> Однако, есть и второй вариант развития событий, когда этнокультурные особенности не столько служат причиной конфликта, сколько оказывают большое, даж</w:t>
      </w:r>
      <w:r w:rsidR="007F5B08" w:rsidRPr="00DE19EC">
        <w:rPr>
          <w:sz w:val="28"/>
          <w:szCs w:val="28"/>
        </w:rPr>
        <w:t xml:space="preserve">е </w:t>
      </w:r>
      <w:r w:rsidR="00D82B24" w:rsidRPr="00DE19EC">
        <w:rPr>
          <w:sz w:val="28"/>
          <w:szCs w:val="28"/>
        </w:rPr>
        <w:t>существенное влияние на формирование политической системы государства, которая в свою очередь становится механизмом урегулирования этого межэтнического противостояния.</w:t>
      </w:r>
    </w:p>
    <w:p w14:paraId="007C52C1" w14:textId="3D7A007E" w:rsidR="00F368D1" w:rsidRPr="00DE19EC" w:rsidRDefault="00F368D1" w:rsidP="00F368D1">
      <w:pPr>
        <w:spacing w:line="360" w:lineRule="auto"/>
        <w:ind w:left="-567" w:firstLine="567"/>
        <w:jc w:val="both"/>
        <w:rPr>
          <w:sz w:val="28"/>
          <w:szCs w:val="28"/>
        </w:rPr>
      </w:pPr>
      <w:r w:rsidRPr="00DE19EC">
        <w:rPr>
          <w:sz w:val="28"/>
          <w:szCs w:val="28"/>
        </w:rPr>
        <w:t xml:space="preserve">Страной, которая </w:t>
      </w:r>
      <w:r w:rsidR="00FD7A8C" w:rsidRPr="00DE19EC">
        <w:rPr>
          <w:sz w:val="28"/>
          <w:szCs w:val="28"/>
        </w:rPr>
        <w:t>на своём примере продемонстрировала положительное влияние этнокультурных факторов на становление е</w:t>
      </w:r>
      <w:r w:rsidR="007F5B08" w:rsidRPr="00DE19EC">
        <w:rPr>
          <w:sz w:val="28"/>
          <w:szCs w:val="28"/>
        </w:rPr>
        <w:t>ё</w:t>
      </w:r>
      <w:r w:rsidR="00FD7A8C" w:rsidRPr="00DE19EC">
        <w:rPr>
          <w:sz w:val="28"/>
          <w:szCs w:val="28"/>
        </w:rPr>
        <w:t xml:space="preserve"> политической системы</w:t>
      </w:r>
      <w:r w:rsidRPr="00DE19EC">
        <w:rPr>
          <w:sz w:val="28"/>
          <w:szCs w:val="28"/>
        </w:rPr>
        <w:t>, является Бельгия.</w:t>
      </w:r>
    </w:p>
    <w:p w14:paraId="3C7F7534" w14:textId="2FE9CDBE" w:rsidR="00F368D1" w:rsidRPr="00DE19EC" w:rsidRDefault="00F368D1" w:rsidP="00F368D1">
      <w:pPr>
        <w:spacing w:line="360" w:lineRule="auto"/>
        <w:ind w:left="-567" w:firstLine="567"/>
        <w:jc w:val="both"/>
        <w:rPr>
          <w:sz w:val="28"/>
          <w:szCs w:val="28"/>
        </w:rPr>
      </w:pPr>
      <w:r w:rsidRPr="00DE19EC">
        <w:rPr>
          <w:sz w:val="28"/>
          <w:szCs w:val="28"/>
        </w:rPr>
        <w:t xml:space="preserve">В Королевстве Бельгия на протяжении многих десятилетий продолжается франко-фламандское противостояние, возникшее на основе этнолингвистического фактора в середине </w:t>
      </w:r>
      <w:r w:rsidRPr="00DE19EC">
        <w:rPr>
          <w:sz w:val="28"/>
          <w:szCs w:val="28"/>
          <w:lang w:val="en-US"/>
        </w:rPr>
        <w:t>XIX</w:t>
      </w:r>
      <w:r w:rsidRPr="00DE19EC">
        <w:rPr>
          <w:sz w:val="28"/>
          <w:szCs w:val="28"/>
        </w:rPr>
        <w:t xml:space="preserve"> века. При этом, государство последовательно разрешало и продолжает разрешать конфликт путём</w:t>
      </w:r>
      <w:r w:rsidR="00FD7A8C" w:rsidRPr="00DE19EC">
        <w:rPr>
          <w:sz w:val="28"/>
          <w:szCs w:val="28"/>
        </w:rPr>
        <w:t xml:space="preserve"> построения особой внутриполитической модели</w:t>
      </w:r>
      <w:r w:rsidR="00B52B7E" w:rsidRPr="00DE19EC">
        <w:rPr>
          <w:sz w:val="28"/>
          <w:szCs w:val="28"/>
        </w:rPr>
        <w:t xml:space="preserve">, а именно </w:t>
      </w:r>
      <w:r w:rsidR="007F5B08" w:rsidRPr="00DE19EC">
        <w:rPr>
          <w:sz w:val="28"/>
          <w:szCs w:val="28"/>
        </w:rPr>
        <w:t xml:space="preserve">путём </w:t>
      </w:r>
      <w:r w:rsidRPr="00DE19EC">
        <w:rPr>
          <w:sz w:val="28"/>
          <w:szCs w:val="28"/>
        </w:rPr>
        <w:t>федерализации</w:t>
      </w:r>
      <w:r w:rsidR="00B52B7E" w:rsidRPr="00DE19EC">
        <w:rPr>
          <w:sz w:val="28"/>
          <w:szCs w:val="28"/>
        </w:rPr>
        <w:t xml:space="preserve"> </w:t>
      </w:r>
      <w:r w:rsidR="007F5B08" w:rsidRPr="00DE19EC">
        <w:rPr>
          <w:sz w:val="28"/>
          <w:szCs w:val="28"/>
        </w:rPr>
        <w:t xml:space="preserve">(«перехода </w:t>
      </w:r>
      <w:r w:rsidR="007F5B08" w:rsidRPr="00DE19EC">
        <w:rPr>
          <w:sz w:val="28"/>
          <w:szCs w:val="28"/>
        </w:rPr>
        <w:lastRenderedPageBreak/>
        <w:t xml:space="preserve">от унитарного государственного </w:t>
      </w:r>
      <w:r w:rsidR="00562C72" w:rsidRPr="00DE19EC">
        <w:rPr>
          <w:sz w:val="28"/>
          <w:szCs w:val="28"/>
        </w:rPr>
        <w:t>устройства к</w:t>
      </w:r>
      <w:r w:rsidR="007F5B08" w:rsidRPr="00DE19EC">
        <w:rPr>
          <w:sz w:val="28"/>
          <w:szCs w:val="28"/>
        </w:rPr>
        <w:t xml:space="preserve"> федеративному в результате конституционной реформы»)</w:t>
      </w:r>
      <w:r w:rsidR="007F5B08" w:rsidRPr="00DE19EC">
        <w:rPr>
          <w:rStyle w:val="a5"/>
          <w:sz w:val="28"/>
          <w:szCs w:val="28"/>
        </w:rPr>
        <w:footnoteReference w:id="2"/>
      </w:r>
      <w:r w:rsidR="00B52B7E" w:rsidRPr="00DE19EC">
        <w:rPr>
          <w:sz w:val="28"/>
          <w:szCs w:val="28"/>
        </w:rPr>
        <w:t>с учётом этнокультурных особенностей</w:t>
      </w:r>
      <w:r w:rsidR="007F5B08" w:rsidRPr="00DE19EC">
        <w:rPr>
          <w:sz w:val="28"/>
          <w:szCs w:val="28"/>
        </w:rPr>
        <w:t>.</w:t>
      </w:r>
      <w:r w:rsidRPr="00DE19EC">
        <w:rPr>
          <w:sz w:val="28"/>
          <w:szCs w:val="28"/>
        </w:rPr>
        <w:t xml:space="preserve">  Бельгийская модель федерализма</w:t>
      </w:r>
      <w:r w:rsidR="00B52B7E" w:rsidRPr="00DE19EC">
        <w:rPr>
          <w:sz w:val="28"/>
          <w:szCs w:val="28"/>
        </w:rPr>
        <w:t xml:space="preserve"> (</w:t>
      </w:r>
      <w:proofErr w:type="spellStart"/>
      <w:r w:rsidR="00B52B7E" w:rsidRPr="00DE19EC">
        <w:rPr>
          <w:sz w:val="28"/>
          <w:szCs w:val="28"/>
        </w:rPr>
        <w:t>этнофедерализма</w:t>
      </w:r>
      <w:proofErr w:type="spellEnd"/>
      <w:r w:rsidR="00B52B7E" w:rsidRPr="00DE19EC">
        <w:rPr>
          <w:sz w:val="28"/>
          <w:szCs w:val="28"/>
        </w:rPr>
        <w:t>)</w:t>
      </w:r>
      <w:r w:rsidRPr="00DE19EC">
        <w:rPr>
          <w:sz w:val="28"/>
          <w:szCs w:val="28"/>
        </w:rPr>
        <w:t xml:space="preserve"> становится эффективно действующим примером </w:t>
      </w:r>
      <w:r w:rsidR="00F0745B" w:rsidRPr="00DE19EC">
        <w:rPr>
          <w:sz w:val="28"/>
          <w:szCs w:val="28"/>
        </w:rPr>
        <w:t xml:space="preserve">положительного влияния этнокультурного фактора, а также </w:t>
      </w:r>
      <w:r w:rsidRPr="00DE19EC">
        <w:rPr>
          <w:sz w:val="28"/>
          <w:szCs w:val="28"/>
        </w:rPr>
        <w:t>одного и</w:t>
      </w:r>
      <w:r w:rsidR="00B52B7E" w:rsidRPr="00DE19EC">
        <w:rPr>
          <w:sz w:val="28"/>
          <w:szCs w:val="28"/>
        </w:rPr>
        <w:t>з</w:t>
      </w:r>
      <w:r w:rsidRPr="00DE19EC">
        <w:rPr>
          <w:sz w:val="28"/>
          <w:szCs w:val="28"/>
        </w:rPr>
        <w:t xml:space="preserve"> способов мирного урегулирования конфликтов между этносами.</w:t>
      </w:r>
    </w:p>
    <w:p w14:paraId="4742182E" w14:textId="17D66824" w:rsidR="00AE3FEB" w:rsidRPr="00DE19EC" w:rsidRDefault="00A32FAF" w:rsidP="00AE3FEB">
      <w:pPr>
        <w:spacing w:line="360" w:lineRule="auto"/>
        <w:ind w:left="-567" w:firstLine="567"/>
        <w:jc w:val="both"/>
        <w:rPr>
          <w:sz w:val="28"/>
          <w:szCs w:val="28"/>
        </w:rPr>
      </w:pPr>
      <w:r w:rsidRPr="00DE19EC">
        <w:rPr>
          <w:sz w:val="28"/>
          <w:szCs w:val="28"/>
        </w:rPr>
        <w:t xml:space="preserve">Проблемы, наблюдаемые в Бельгии, в том или ином виде характерны для многих современных государств. </w:t>
      </w:r>
      <w:r w:rsidR="00AE3FEB" w:rsidRPr="00DE19EC">
        <w:rPr>
          <w:sz w:val="28"/>
          <w:szCs w:val="28"/>
        </w:rPr>
        <w:t>Успешное построение достаточно стабильной политической системы в Королевстве при обязательном учёте фактор</w:t>
      </w:r>
      <w:r w:rsidR="007F5B08" w:rsidRPr="00DE19EC">
        <w:rPr>
          <w:sz w:val="28"/>
          <w:szCs w:val="28"/>
        </w:rPr>
        <w:t>ов этничности и культуры</w:t>
      </w:r>
      <w:r w:rsidR="00AE3FEB" w:rsidRPr="00DE19EC">
        <w:rPr>
          <w:sz w:val="28"/>
          <w:szCs w:val="28"/>
        </w:rPr>
        <w:t xml:space="preserve"> может стать примером и эффективной моделью для данных государств и помочь им стабилизировать внутриполитическую ситуацию, избежав негативных сценариев развития событий, обозначенных выше</w:t>
      </w:r>
      <w:r w:rsidRPr="00DE19EC">
        <w:rPr>
          <w:sz w:val="28"/>
          <w:szCs w:val="28"/>
        </w:rPr>
        <w:t>.</w:t>
      </w:r>
      <w:r w:rsidR="00AE3FEB" w:rsidRPr="00DE19EC">
        <w:rPr>
          <w:sz w:val="28"/>
          <w:szCs w:val="28"/>
        </w:rPr>
        <w:t xml:space="preserve"> Кроме того, кейс Бельгии может привлечь внимание правящих кругов иностранных государств к необходимости учёта этнокультурного фактора при государственном строительстве. </w:t>
      </w:r>
    </w:p>
    <w:p w14:paraId="661E17F2" w14:textId="7D90473A" w:rsidR="00F368D1" w:rsidRPr="00DE19EC" w:rsidRDefault="00AE3FEB" w:rsidP="00AE3FEB">
      <w:pPr>
        <w:spacing w:line="360" w:lineRule="auto"/>
        <w:ind w:left="-567" w:firstLine="567"/>
        <w:jc w:val="both"/>
        <w:rPr>
          <w:sz w:val="28"/>
          <w:szCs w:val="28"/>
        </w:rPr>
      </w:pPr>
      <w:r w:rsidRPr="00DE19EC">
        <w:rPr>
          <w:sz w:val="28"/>
          <w:szCs w:val="28"/>
        </w:rPr>
        <w:t>Таким образом, на</w:t>
      </w:r>
      <w:r w:rsidR="00F368D1" w:rsidRPr="00DE19EC">
        <w:rPr>
          <w:sz w:val="28"/>
          <w:szCs w:val="28"/>
        </w:rPr>
        <w:t xml:space="preserve"> основе вышеприведённых суждений можно сделать вывод о том, что поднятая тема, действительно, является важной и актуальной для соответствующего научного исследования.</w:t>
      </w:r>
    </w:p>
    <w:p w14:paraId="2B899F32" w14:textId="77777777" w:rsidR="00F368D1" w:rsidRPr="00DE19EC" w:rsidRDefault="00F368D1" w:rsidP="00F368D1">
      <w:pPr>
        <w:spacing w:line="360" w:lineRule="auto"/>
        <w:ind w:left="-567" w:firstLine="567"/>
        <w:jc w:val="both"/>
        <w:rPr>
          <w:sz w:val="28"/>
          <w:szCs w:val="28"/>
        </w:rPr>
      </w:pPr>
    </w:p>
    <w:p w14:paraId="59ACFEE7" w14:textId="77777777" w:rsidR="00F368D1" w:rsidRPr="00DE19EC" w:rsidRDefault="00F368D1" w:rsidP="00F368D1">
      <w:pPr>
        <w:spacing w:line="360" w:lineRule="auto"/>
        <w:ind w:left="-567" w:firstLine="567"/>
        <w:jc w:val="both"/>
        <w:rPr>
          <w:b/>
          <w:sz w:val="28"/>
          <w:szCs w:val="28"/>
        </w:rPr>
      </w:pPr>
      <w:r w:rsidRPr="00DE19EC">
        <w:rPr>
          <w:b/>
          <w:sz w:val="28"/>
          <w:szCs w:val="28"/>
        </w:rPr>
        <w:t>ХРОНОЛОГИЧЕСКИЕ РАМКИ ИССЛЕДОВАНИЯ</w:t>
      </w:r>
    </w:p>
    <w:p w14:paraId="5CBBD788" w14:textId="4E5CEF9D" w:rsidR="00F368D1" w:rsidRPr="00DE19EC" w:rsidRDefault="00F368D1" w:rsidP="00F368D1">
      <w:pPr>
        <w:spacing w:line="360" w:lineRule="auto"/>
        <w:ind w:left="-567" w:firstLine="567"/>
        <w:jc w:val="both"/>
        <w:rPr>
          <w:sz w:val="28"/>
          <w:szCs w:val="28"/>
        </w:rPr>
      </w:pPr>
      <w:r w:rsidRPr="00DE19EC">
        <w:rPr>
          <w:sz w:val="28"/>
          <w:szCs w:val="28"/>
        </w:rPr>
        <w:t xml:space="preserve">Хронологические рамки исследования охватывают период с </w:t>
      </w:r>
      <w:r w:rsidR="00562C72" w:rsidRPr="00DE19EC">
        <w:rPr>
          <w:sz w:val="28"/>
          <w:szCs w:val="28"/>
        </w:rPr>
        <w:t xml:space="preserve">конца XX века (с первой конституционной реформы 1970 года) </w:t>
      </w:r>
      <w:r w:rsidRPr="00DE19EC">
        <w:rPr>
          <w:sz w:val="28"/>
          <w:szCs w:val="28"/>
        </w:rPr>
        <w:t>по сегодняшний день. Именно в этот период времени происходил</w:t>
      </w:r>
      <w:r w:rsidR="00B91B05" w:rsidRPr="00DE19EC">
        <w:rPr>
          <w:sz w:val="28"/>
          <w:szCs w:val="28"/>
        </w:rPr>
        <w:t xml:space="preserve">о становление бельгийской государственности </w:t>
      </w:r>
      <w:r w:rsidR="00562C72" w:rsidRPr="00DE19EC">
        <w:rPr>
          <w:sz w:val="28"/>
          <w:szCs w:val="28"/>
        </w:rPr>
        <w:t xml:space="preserve">в форме федерации </w:t>
      </w:r>
      <w:r w:rsidR="00B91B05" w:rsidRPr="00DE19EC">
        <w:rPr>
          <w:sz w:val="28"/>
          <w:szCs w:val="28"/>
        </w:rPr>
        <w:t>и обретала свои черты политическая система страны</w:t>
      </w:r>
      <w:r w:rsidRPr="00DE19EC">
        <w:rPr>
          <w:sz w:val="28"/>
          <w:szCs w:val="28"/>
        </w:rPr>
        <w:t>.</w:t>
      </w:r>
      <w:r w:rsidR="00562C72" w:rsidRPr="00DE19EC">
        <w:rPr>
          <w:sz w:val="28"/>
          <w:szCs w:val="28"/>
        </w:rPr>
        <w:t xml:space="preserve"> Однако, для более полного понимания исследуемой проблематики необходимо будет обратиться к истории Бельгии, а также истории этнополитического конфликта, ставшего причиной возникновения особой модели государства. </w:t>
      </w:r>
    </w:p>
    <w:p w14:paraId="2D4860A9" w14:textId="59B8A46B" w:rsidR="00F368D1" w:rsidRPr="00DE19EC" w:rsidRDefault="00F368D1" w:rsidP="00F368D1">
      <w:pPr>
        <w:spacing w:line="360" w:lineRule="auto"/>
        <w:ind w:left="-567" w:firstLine="567"/>
        <w:jc w:val="both"/>
        <w:rPr>
          <w:sz w:val="28"/>
          <w:szCs w:val="28"/>
        </w:rPr>
      </w:pPr>
    </w:p>
    <w:p w14:paraId="1B888EEA" w14:textId="60DF6C04" w:rsidR="00832724" w:rsidRPr="00DE19EC" w:rsidRDefault="00832724" w:rsidP="00F368D1">
      <w:pPr>
        <w:spacing w:line="360" w:lineRule="auto"/>
        <w:ind w:left="-567" w:firstLine="567"/>
        <w:jc w:val="both"/>
        <w:rPr>
          <w:sz w:val="28"/>
          <w:szCs w:val="28"/>
        </w:rPr>
      </w:pPr>
    </w:p>
    <w:p w14:paraId="4CB10E95" w14:textId="77777777" w:rsidR="00F368D1" w:rsidRPr="00DE19EC" w:rsidRDefault="00F368D1" w:rsidP="00F368D1">
      <w:pPr>
        <w:spacing w:line="360" w:lineRule="auto"/>
        <w:ind w:left="-567" w:firstLine="567"/>
        <w:jc w:val="both"/>
        <w:rPr>
          <w:b/>
          <w:sz w:val="28"/>
          <w:szCs w:val="28"/>
        </w:rPr>
      </w:pPr>
      <w:r w:rsidRPr="00DE19EC">
        <w:rPr>
          <w:b/>
          <w:sz w:val="28"/>
          <w:szCs w:val="28"/>
        </w:rPr>
        <w:lastRenderedPageBreak/>
        <w:t>ОБЪЕКТ И ПРЕДМЕТ ИССЛЕДОВАНИЯ</w:t>
      </w:r>
    </w:p>
    <w:p w14:paraId="3F894624" w14:textId="79486B48" w:rsidR="00F368D1" w:rsidRPr="00DE19EC" w:rsidRDefault="00F368D1" w:rsidP="00F368D1">
      <w:pPr>
        <w:spacing w:line="360" w:lineRule="auto"/>
        <w:ind w:left="-567" w:firstLine="567"/>
        <w:jc w:val="both"/>
        <w:rPr>
          <w:sz w:val="28"/>
          <w:szCs w:val="28"/>
        </w:rPr>
      </w:pPr>
      <w:r w:rsidRPr="00DE19EC">
        <w:rPr>
          <w:sz w:val="28"/>
          <w:szCs w:val="28"/>
        </w:rPr>
        <w:t xml:space="preserve">Объектом данного исследования является </w:t>
      </w:r>
      <w:r w:rsidR="00C9675C" w:rsidRPr="00DE19EC">
        <w:rPr>
          <w:sz w:val="28"/>
          <w:szCs w:val="28"/>
        </w:rPr>
        <w:t>особая модель политической системы современной Бельгии</w:t>
      </w:r>
      <w:r w:rsidRPr="00DE19EC">
        <w:rPr>
          <w:sz w:val="28"/>
          <w:szCs w:val="28"/>
        </w:rPr>
        <w:t>.</w:t>
      </w:r>
    </w:p>
    <w:p w14:paraId="1054AF05" w14:textId="043E0F23" w:rsidR="00F368D1" w:rsidRPr="00DE19EC" w:rsidRDefault="00F368D1" w:rsidP="00F368D1">
      <w:pPr>
        <w:spacing w:line="360" w:lineRule="auto"/>
        <w:ind w:left="-567" w:firstLine="567"/>
        <w:jc w:val="both"/>
        <w:rPr>
          <w:sz w:val="28"/>
          <w:szCs w:val="28"/>
        </w:rPr>
      </w:pPr>
      <w:r w:rsidRPr="00DE19EC">
        <w:rPr>
          <w:sz w:val="28"/>
          <w:szCs w:val="28"/>
        </w:rPr>
        <w:t xml:space="preserve">В качестве предмета выступает </w:t>
      </w:r>
      <w:r w:rsidR="00C9675C" w:rsidRPr="00DE19EC">
        <w:rPr>
          <w:sz w:val="28"/>
          <w:szCs w:val="28"/>
        </w:rPr>
        <w:t>этнополитический ф</w:t>
      </w:r>
      <w:r w:rsidR="005F7AD2" w:rsidRPr="00DE19EC">
        <w:rPr>
          <w:sz w:val="28"/>
          <w:szCs w:val="28"/>
        </w:rPr>
        <w:t>ранко</w:t>
      </w:r>
      <w:r w:rsidR="00C9675C" w:rsidRPr="00DE19EC">
        <w:rPr>
          <w:sz w:val="28"/>
          <w:szCs w:val="28"/>
        </w:rPr>
        <w:t>-</w:t>
      </w:r>
      <w:r w:rsidR="005F7AD2" w:rsidRPr="00DE19EC">
        <w:rPr>
          <w:sz w:val="28"/>
          <w:szCs w:val="28"/>
        </w:rPr>
        <w:t>фламандский</w:t>
      </w:r>
      <w:r w:rsidR="00C9675C" w:rsidRPr="00DE19EC">
        <w:rPr>
          <w:sz w:val="28"/>
          <w:szCs w:val="28"/>
        </w:rPr>
        <w:t xml:space="preserve"> конфликт и сложившаяся </w:t>
      </w:r>
      <w:r w:rsidRPr="00DE19EC">
        <w:rPr>
          <w:sz w:val="28"/>
          <w:szCs w:val="28"/>
        </w:rPr>
        <w:t xml:space="preserve">в ходе него особая «модель» федерализма, ставшая механизмом урегулирования </w:t>
      </w:r>
      <w:r w:rsidR="00C9675C" w:rsidRPr="00DE19EC">
        <w:rPr>
          <w:sz w:val="28"/>
          <w:szCs w:val="28"/>
        </w:rPr>
        <w:t>указанного</w:t>
      </w:r>
      <w:r w:rsidRPr="00DE19EC">
        <w:rPr>
          <w:sz w:val="28"/>
          <w:szCs w:val="28"/>
        </w:rPr>
        <w:t xml:space="preserve"> конфликта.</w:t>
      </w:r>
    </w:p>
    <w:p w14:paraId="4338CC3D" w14:textId="77777777" w:rsidR="007F767F" w:rsidRPr="00DE19EC" w:rsidRDefault="007F767F" w:rsidP="00F368D1">
      <w:pPr>
        <w:spacing w:line="360" w:lineRule="auto"/>
        <w:ind w:left="-567" w:firstLine="567"/>
        <w:jc w:val="both"/>
        <w:rPr>
          <w:sz w:val="28"/>
          <w:szCs w:val="28"/>
        </w:rPr>
      </w:pPr>
    </w:p>
    <w:p w14:paraId="56026553" w14:textId="77777777" w:rsidR="00F368D1" w:rsidRPr="00DE19EC" w:rsidRDefault="00F368D1" w:rsidP="00F368D1">
      <w:pPr>
        <w:spacing w:line="360" w:lineRule="auto"/>
        <w:ind w:left="-567" w:firstLine="567"/>
        <w:jc w:val="both"/>
        <w:rPr>
          <w:b/>
          <w:sz w:val="28"/>
          <w:szCs w:val="28"/>
        </w:rPr>
      </w:pPr>
      <w:r w:rsidRPr="00DE19EC">
        <w:rPr>
          <w:b/>
          <w:sz w:val="28"/>
          <w:szCs w:val="28"/>
        </w:rPr>
        <w:t>ЦЕЛИ И ЗАДАЧИ ИССЛЕДОВАНИЯ</w:t>
      </w:r>
    </w:p>
    <w:p w14:paraId="34F5F9DE" w14:textId="2B7BD994" w:rsidR="00F368D1" w:rsidRPr="00DE19EC" w:rsidRDefault="00F368D1" w:rsidP="00F368D1">
      <w:pPr>
        <w:spacing w:line="360" w:lineRule="auto"/>
        <w:ind w:left="-567" w:firstLine="567"/>
        <w:jc w:val="both"/>
        <w:rPr>
          <w:sz w:val="28"/>
          <w:szCs w:val="28"/>
        </w:rPr>
      </w:pPr>
      <w:r w:rsidRPr="00DE19EC">
        <w:rPr>
          <w:sz w:val="28"/>
          <w:szCs w:val="28"/>
        </w:rPr>
        <w:t>Цель данной работы состоит в том, чтобы определить, как</w:t>
      </w:r>
      <w:r w:rsidR="007F767F" w:rsidRPr="00DE19EC">
        <w:rPr>
          <w:sz w:val="28"/>
          <w:szCs w:val="28"/>
        </w:rPr>
        <w:t xml:space="preserve"> этнокультурные особенности государства влияют на формирование его политической системы</w:t>
      </w:r>
      <w:r w:rsidRPr="00DE19EC">
        <w:rPr>
          <w:sz w:val="28"/>
          <w:szCs w:val="28"/>
        </w:rPr>
        <w:t>. Для достижения поставленной цели были выполнены следующие задачи:</w:t>
      </w:r>
    </w:p>
    <w:p w14:paraId="5B7F95E2" w14:textId="77777777" w:rsidR="00F368D1" w:rsidRPr="00DE19EC" w:rsidRDefault="00F368D1" w:rsidP="00F368D1">
      <w:pPr>
        <w:numPr>
          <w:ilvl w:val="0"/>
          <w:numId w:val="1"/>
        </w:numPr>
        <w:spacing w:line="360" w:lineRule="auto"/>
        <w:jc w:val="both"/>
        <w:rPr>
          <w:sz w:val="28"/>
          <w:szCs w:val="28"/>
        </w:rPr>
      </w:pPr>
      <w:r w:rsidRPr="00DE19EC">
        <w:rPr>
          <w:sz w:val="28"/>
          <w:szCs w:val="28"/>
        </w:rPr>
        <w:t>Исследована характеристика франко-фламандского конфликта.</w:t>
      </w:r>
    </w:p>
    <w:p w14:paraId="48A5EFF2" w14:textId="77777777" w:rsidR="00F368D1" w:rsidRPr="00DE19EC" w:rsidRDefault="00F368D1" w:rsidP="00F368D1">
      <w:pPr>
        <w:numPr>
          <w:ilvl w:val="0"/>
          <w:numId w:val="1"/>
        </w:numPr>
        <w:spacing w:line="360" w:lineRule="auto"/>
        <w:jc w:val="both"/>
        <w:rPr>
          <w:sz w:val="28"/>
          <w:szCs w:val="28"/>
        </w:rPr>
      </w:pPr>
      <w:r w:rsidRPr="00DE19EC">
        <w:rPr>
          <w:sz w:val="28"/>
          <w:szCs w:val="28"/>
        </w:rPr>
        <w:t>Выявлены и проанализированы основные этапы становления бельгийского федерализма.</w:t>
      </w:r>
    </w:p>
    <w:p w14:paraId="20F2DF86" w14:textId="763293E0" w:rsidR="00F368D1" w:rsidRPr="00DE19EC" w:rsidRDefault="00F368D1" w:rsidP="00F368D1">
      <w:pPr>
        <w:numPr>
          <w:ilvl w:val="0"/>
          <w:numId w:val="1"/>
        </w:numPr>
        <w:spacing w:line="360" w:lineRule="auto"/>
        <w:jc w:val="both"/>
        <w:rPr>
          <w:sz w:val="28"/>
          <w:szCs w:val="28"/>
        </w:rPr>
      </w:pPr>
      <w:r w:rsidRPr="00DE19EC">
        <w:rPr>
          <w:sz w:val="28"/>
          <w:szCs w:val="28"/>
        </w:rPr>
        <w:t xml:space="preserve">Проанализированы нынешнее состояние федерализма в Бельгии и </w:t>
      </w:r>
      <w:r w:rsidR="00D74A93" w:rsidRPr="00DE19EC">
        <w:rPr>
          <w:sz w:val="28"/>
          <w:szCs w:val="28"/>
        </w:rPr>
        <w:t>его особенности</w:t>
      </w:r>
      <w:r w:rsidRPr="00DE19EC">
        <w:rPr>
          <w:sz w:val="28"/>
          <w:szCs w:val="28"/>
        </w:rPr>
        <w:t>.</w:t>
      </w:r>
    </w:p>
    <w:p w14:paraId="7D3186F2" w14:textId="0D958305" w:rsidR="00D738A2" w:rsidRPr="00DE19EC" w:rsidRDefault="00D74A93" w:rsidP="00F368D1">
      <w:pPr>
        <w:numPr>
          <w:ilvl w:val="0"/>
          <w:numId w:val="1"/>
        </w:numPr>
        <w:spacing w:line="360" w:lineRule="auto"/>
        <w:jc w:val="both"/>
        <w:rPr>
          <w:sz w:val="28"/>
          <w:szCs w:val="28"/>
        </w:rPr>
      </w:pPr>
      <w:r w:rsidRPr="00DE19EC">
        <w:rPr>
          <w:sz w:val="28"/>
          <w:szCs w:val="28"/>
        </w:rPr>
        <w:t xml:space="preserve">Проанализировано влияние </w:t>
      </w:r>
      <w:r w:rsidR="00942B44" w:rsidRPr="00DE19EC">
        <w:rPr>
          <w:sz w:val="28"/>
          <w:szCs w:val="28"/>
        </w:rPr>
        <w:t>идеологий и деятельности основных бельгийских этнорегиональных партий на особенности развития политической системы государства.</w:t>
      </w:r>
    </w:p>
    <w:p w14:paraId="2075CB88" w14:textId="77777777" w:rsidR="00F368D1" w:rsidRPr="00DE19EC" w:rsidRDefault="00F368D1" w:rsidP="00F368D1">
      <w:pPr>
        <w:spacing w:line="360" w:lineRule="auto"/>
        <w:ind w:left="-567" w:firstLine="567"/>
        <w:jc w:val="both"/>
        <w:rPr>
          <w:sz w:val="28"/>
          <w:szCs w:val="28"/>
        </w:rPr>
      </w:pPr>
    </w:p>
    <w:p w14:paraId="620DEE8E" w14:textId="77777777" w:rsidR="00F368D1" w:rsidRPr="00DE19EC" w:rsidRDefault="00F368D1" w:rsidP="00F368D1">
      <w:pPr>
        <w:spacing w:line="360" w:lineRule="auto"/>
        <w:jc w:val="both"/>
        <w:rPr>
          <w:b/>
          <w:sz w:val="28"/>
          <w:szCs w:val="28"/>
        </w:rPr>
      </w:pPr>
      <w:r w:rsidRPr="00DE19EC">
        <w:rPr>
          <w:b/>
          <w:sz w:val="28"/>
          <w:szCs w:val="28"/>
        </w:rPr>
        <w:t>ТЕОРЕТИЧЕСКАЯ БАЗА ИССЛЕДОВАНИЯ</w:t>
      </w:r>
    </w:p>
    <w:p w14:paraId="4B85A8BC" w14:textId="175D1148" w:rsidR="00F368D1" w:rsidRPr="00DE19EC" w:rsidRDefault="00F368D1" w:rsidP="00F368D1">
      <w:pPr>
        <w:spacing w:line="360" w:lineRule="auto"/>
        <w:ind w:left="-567" w:firstLine="567"/>
        <w:jc w:val="both"/>
        <w:rPr>
          <w:sz w:val="28"/>
          <w:szCs w:val="28"/>
        </w:rPr>
      </w:pPr>
      <w:r w:rsidRPr="00DE19EC">
        <w:rPr>
          <w:sz w:val="28"/>
          <w:szCs w:val="28"/>
        </w:rPr>
        <w:t>Теоретическую основу данной работы составили исследования российских и зарубежных авторов, посвящённые проблемам</w:t>
      </w:r>
      <w:r w:rsidR="00AB5013" w:rsidRPr="00DE19EC">
        <w:rPr>
          <w:sz w:val="28"/>
          <w:szCs w:val="28"/>
        </w:rPr>
        <w:t xml:space="preserve"> этничности, национальности,</w:t>
      </w:r>
      <w:r w:rsidRPr="00DE19EC">
        <w:rPr>
          <w:sz w:val="28"/>
          <w:szCs w:val="28"/>
        </w:rPr>
        <w:t xml:space="preserve"> </w:t>
      </w:r>
      <w:r w:rsidR="00AB5013" w:rsidRPr="00DE19EC">
        <w:rPr>
          <w:sz w:val="28"/>
          <w:szCs w:val="28"/>
        </w:rPr>
        <w:t>этнополитических</w:t>
      </w:r>
      <w:r w:rsidRPr="00DE19EC">
        <w:rPr>
          <w:sz w:val="28"/>
          <w:szCs w:val="28"/>
        </w:rPr>
        <w:t xml:space="preserve"> конфликт</w:t>
      </w:r>
      <w:r w:rsidR="00AB5013" w:rsidRPr="00DE19EC">
        <w:rPr>
          <w:sz w:val="28"/>
          <w:szCs w:val="28"/>
        </w:rPr>
        <w:t>ов и сепаратизма, стабильности этнофедераций</w:t>
      </w:r>
      <w:r w:rsidRPr="00DE19EC">
        <w:rPr>
          <w:sz w:val="28"/>
          <w:szCs w:val="28"/>
        </w:rPr>
        <w:t>, а также процессу федерализации</w:t>
      </w:r>
      <w:r w:rsidR="00AB5013" w:rsidRPr="00DE19EC">
        <w:rPr>
          <w:sz w:val="28"/>
          <w:szCs w:val="28"/>
        </w:rPr>
        <w:t xml:space="preserve"> Бельгии</w:t>
      </w:r>
      <w:r w:rsidRPr="00DE19EC">
        <w:rPr>
          <w:sz w:val="28"/>
          <w:szCs w:val="28"/>
        </w:rPr>
        <w:t xml:space="preserve"> и особенностям</w:t>
      </w:r>
      <w:r w:rsidR="00AB5013" w:rsidRPr="00DE19EC">
        <w:rPr>
          <w:sz w:val="28"/>
          <w:szCs w:val="28"/>
        </w:rPr>
        <w:t xml:space="preserve"> её политической системы на современном этапе</w:t>
      </w:r>
      <w:r w:rsidRPr="00DE19EC">
        <w:rPr>
          <w:sz w:val="28"/>
          <w:szCs w:val="28"/>
        </w:rPr>
        <w:t>.</w:t>
      </w:r>
    </w:p>
    <w:p w14:paraId="7623C4F3" w14:textId="77777777" w:rsidR="00832724" w:rsidRPr="00DE19EC" w:rsidRDefault="00832724" w:rsidP="00F368D1">
      <w:pPr>
        <w:spacing w:line="360" w:lineRule="auto"/>
        <w:ind w:left="-567" w:firstLine="567"/>
        <w:jc w:val="both"/>
        <w:rPr>
          <w:sz w:val="28"/>
          <w:szCs w:val="28"/>
        </w:rPr>
      </w:pPr>
    </w:p>
    <w:p w14:paraId="25A86528" w14:textId="01DE2D24" w:rsidR="00A912C5" w:rsidRPr="00DE19EC" w:rsidRDefault="003F7651" w:rsidP="00F368D1">
      <w:pPr>
        <w:spacing w:line="360" w:lineRule="auto"/>
        <w:ind w:left="-567" w:firstLine="567"/>
        <w:jc w:val="both"/>
        <w:rPr>
          <w:sz w:val="28"/>
          <w:szCs w:val="28"/>
        </w:rPr>
      </w:pPr>
      <w:r w:rsidRPr="00DE19EC">
        <w:rPr>
          <w:sz w:val="28"/>
          <w:szCs w:val="28"/>
        </w:rPr>
        <w:lastRenderedPageBreak/>
        <w:t>При анализе п</w:t>
      </w:r>
      <w:r w:rsidR="00A912C5" w:rsidRPr="00DE19EC">
        <w:rPr>
          <w:sz w:val="28"/>
          <w:szCs w:val="28"/>
        </w:rPr>
        <w:t>оняти</w:t>
      </w:r>
      <w:r w:rsidRPr="00DE19EC">
        <w:rPr>
          <w:sz w:val="28"/>
          <w:szCs w:val="28"/>
        </w:rPr>
        <w:t>я</w:t>
      </w:r>
      <w:r w:rsidR="00A912C5" w:rsidRPr="00DE19EC">
        <w:rPr>
          <w:sz w:val="28"/>
          <w:szCs w:val="28"/>
        </w:rPr>
        <w:t xml:space="preserve"> «этничность» и его политическо</w:t>
      </w:r>
      <w:r w:rsidRPr="00DE19EC">
        <w:rPr>
          <w:sz w:val="28"/>
          <w:szCs w:val="28"/>
        </w:rPr>
        <w:t>го</w:t>
      </w:r>
      <w:r w:rsidR="00A912C5" w:rsidRPr="00DE19EC">
        <w:rPr>
          <w:sz w:val="28"/>
          <w:szCs w:val="28"/>
        </w:rPr>
        <w:t xml:space="preserve"> </w:t>
      </w:r>
      <w:r w:rsidRPr="00DE19EC">
        <w:rPr>
          <w:sz w:val="28"/>
          <w:szCs w:val="28"/>
        </w:rPr>
        <w:t>дискурса особую роль сыграли</w:t>
      </w:r>
      <w:r w:rsidR="00ED1D64" w:rsidRPr="00DE19EC">
        <w:rPr>
          <w:sz w:val="28"/>
          <w:szCs w:val="28"/>
        </w:rPr>
        <w:t xml:space="preserve"> работ</w:t>
      </w:r>
      <w:r w:rsidRPr="00DE19EC">
        <w:rPr>
          <w:sz w:val="28"/>
          <w:szCs w:val="28"/>
        </w:rPr>
        <w:t xml:space="preserve">ы </w:t>
      </w:r>
      <w:r w:rsidR="00ED1D64" w:rsidRPr="00DE19EC">
        <w:rPr>
          <w:sz w:val="28"/>
          <w:szCs w:val="28"/>
        </w:rPr>
        <w:t>таки</w:t>
      </w:r>
      <w:r w:rsidRPr="00DE19EC">
        <w:rPr>
          <w:sz w:val="28"/>
          <w:szCs w:val="28"/>
        </w:rPr>
        <w:t>х</w:t>
      </w:r>
      <w:r w:rsidR="00ED1D64" w:rsidRPr="00DE19EC">
        <w:rPr>
          <w:sz w:val="28"/>
          <w:szCs w:val="28"/>
        </w:rPr>
        <w:t xml:space="preserve"> автор</w:t>
      </w:r>
      <w:r w:rsidRPr="00DE19EC">
        <w:rPr>
          <w:sz w:val="28"/>
          <w:szCs w:val="28"/>
        </w:rPr>
        <w:t>ов</w:t>
      </w:r>
      <w:r w:rsidR="00ED1D64" w:rsidRPr="00DE19EC">
        <w:rPr>
          <w:sz w:val="28"/>
          <w:szCs w:val="28"/>
        </w:rPr>
        <w:t xml:space="preserve">, как </w:t>
      </w:r>
      <w:r w:rsidR="00E057E2" w:rsidRPr="00DE19EC">
        <w:rPr>
          <w:sz w:val="28"/>
          <w:szCs w:val="28"/>
        </w:rPr>
        <w:t>О. Е. Герасимова</w:t>
      </w:r>
      <w:r w:rsidR="00F3638E" w:rsidRPr="00DE19EC">
        <w:rPr>
          <w:rStyle w:val="a5"/>
          <w:sz w:val="28"/>
          <w:szCs w:val="28"/>
        </w:rPr>
        <w:footnoteReference w:id="3"/>
      </w:r>
      <w:r w:rsidR="00E057E2" w:rsidRPr="00DE19EC">
        <w:rPr>
          <w:sz w:val="28"/>
          <w:szCs w:val="28"/>
        </w:rPr>
        <w:t>, М. С. Зинченко</w:t>
      </w:r>
      <w:r w:rsidR="00F3638E" w:rsidRPr="00DE19EC">
        <w:rPr>
          <w:rStyle w:val="a5"/>
          <w:sz w:val="28"/>
          <w:szCs w:val="28"/>
        </w:rPr>
        <w:footnoteReference w:id="4"/>
      </w:r>
      <w:r w:rsidR="00E057E2" w:rsidRPr="00DE19EC">
        <w:rPr>
          <w:sz w:val="28"/>
          <w:szCs w:val="28"/>
        </w:rPr>
        <w:t>, Д. В. Ушаков</w:t>
      </w:r>
      <w:r w:rsidR="00C3530F" w:rsidRPr="00DE19EC">
        <w:rPr>
          <w:sz w:val="28"/>
          <w:szCs w:val="28"/>
        </w:rPr>
        <w:t>, а тесно связанная с приведённым понятием национальность, а именно, многонациональность рассматривалась п</w:t>
      </w:r>
      <w:r w:rsidR="0070067D">
        <w:rPr>
          <w:sz w:val="28"/>
          <w:szCs w:val="28"/>
        </w:rPr>
        <w:t>ри</w:t>
      </w:r>
      <w:r w:rsidR="00C3530F" w:rsidRPr="00DE19EC">
        <w:rPr>
          <w:sz w:val="28"/>
          <w:szCs w:val="28"/>
        </w:rPr>
        <w:t xml:space="preserve"> изучении статей Е. В. Артамоновой</w:t>
      </w:r>
      <w:r w:rsidR="00F3638E" w:rsidRPr="00DE19EC">
        <w:rPr>
          <w:rStyle w:val="a5"/>
          <w:sz w:val="28"/>
          <w:szCs w:val="28"/>
        </w:rPr>
        <w:footnoteReference w:id="5"/>
      </w:r>
      <w:r w:rsidR="00C3530F" w:rsidRPr="00DE19EC">
        <w:rPr>
          <w:sz w:val="28"/>
          <w:szCs w:val="28"/>
        </w:rPr>
        <w:t xml:space="preserve">, Н. А. </w:t>
      </w:r>
      <w:proofErr w:type="spellStart"/>
      <w:r w:rsidR="00C3530F" w:rsidRPr="00DE19EC">
        <w:rPr>
          <w:sz w:val="28"/>
          <w:szCs w:val="28"/>
        </w:rPr>
        <w:t>Барышной</w:t>
      </w:r>
      <w:proofErr w:type="spellEnd"/>
      <w:r w:rsidR="00C3530F" w:rsidRPr="00DE19EC">
        <w:rPr>
          <w:sz w:val="28"/>
          <w:szCs w:val="28"/>
        </w:rPr>
        <w:t xml:space="preserve">, А. Э. </w:t>
      </w:r>
      <w:proofErr w:type="spellStart"/>
      <w:r w:rsidR="00C3530F" w:rsidRPr="00DE19EC">
        <w:rPr>
          <w:sz w:val="28"/>
          <w:szCs w:val="28"/>
        </w:rPr>
        <w:t>Сенцова</w:t>
      </w:r>
      <w:proofErr w:type="spellEnd"/>
      <w:r w:rsidR="00C2222F" w:rsidRPr="00DE19EC">
        <w:rPr>
          <w:rStyle w:val="a5"/>
          <w:sz w:val="28"/>
          <w:szCs w:val="28"/>
        </w:rPr>
        <w:footnoteReference w:id="6"/>
      </w:r>
      <w:r w:rsidR="00C3530F" w:rsidRPr="00DE19EC">
        <w:rPr>
          <w:sz w:val="28"/>
          <w:szCs w:val="28"/>
        </w:rPr>
        <w:t>.</w:t>
      </w:r>
    </w:p>
    <w:p w14:paraId="61A70465" w14:textId="593BEF7A" w:rsidR="00F368D1" w:rsidRPr="00DE19EC" w:rsidRDefault="00E057E2" w:rsidP="00F368D1">
      <w:pPr>
        <w:spacing w:line="360" w:lineRule="auto"/>
        <w:ind w:left="-567" w:firstLine="567"/>
        <w:jc w:val="both"/>
        <w:rPr>
          <w:sz w:val="28"/>
          <w:szCs w:val="28"/>
        </w:rPr>
      </w:pPr>
      <w:r w:rsidRPr="00DE19EC">
        <w:rPr>
          <w:sz w:val="28"/>
          <w:szCs w:val="28"/>
        </w:rPr>
        <w:t>Общая те</w:t>
      </w:r>
      <w:r w:rsidR="00F368D1" w:rsidRPr="00DE19EC">
        <w:rPr>
          <w:sz w:val="28"/>
          <w:szCs w:val="28"/>
        </w:rPr>
        <w:t xml:space="preserve">ория федерализма была изучена на примере работ таких исследователей, как С. В. Горбачёва, А. Д. </w:t>
      </w:r>
      <w:proofErr w:type="spellStart"/>
      <w:r w:rsidR="00F368D1" w:rsidRPr="00DE19EC">
        <w:rPr>
          <w:sz w:val="28"/>
          <w:szCs w:val="28"/>
        </w:rPr>
        <w:t>Гуляков</w:t>
      </w:r>
      <w:proofErr w:type="spellEnd"/>
      <w:r w:rsidR="00F368D1" w:rsidRPr="00DE19EC">
        <w:rPr>
          <w:sz w:val="28"/>
          <w:szCs w:val="28"/>
        </w:rPr>
        <w:t>, Н. В. Макеева</w:t>
      </w:r>
      <w:r w:rsidR="00F368D1" w:rsidRPr="00DE19EC">
        <w:rPr>
          <w:rStyle w:val="a5"/>
          <w:sz w:val="28"/>
          <w:szCs w:val="28"/>
        </w:rPr>
        <w:footnoteReference w:id="7"/>
      </w:r>
      <w:r w:rsidR="00F368D1" w:rsidRPr="00DE19EC">
        <w:rPr>
          <w:sz w:val="28"/>
          <w:szCs w:val="28"/>
        </w:rPr>
        <w:t>, И. М. Побединский</w:t>
      </w:r>
      <w:r w:rsidR="00F368D1" w:rsidRPr="00DE19EC">
        <w:rPr>
          <w:rStyle w:val="a5"/>
          <w:sz w:val="28"/>
          <w:szCs w:val="28"/>
        </w:rPr>
        <w:footnoteReference w:id="8"/>
      </w:r>
      <w:r w:rsidRPr="00DE19EC">
        <w:rPr>
          <w:sz w:val="28"/>
          <w:szCs w:val="28"/>
        </w:rPr>
        <w:t xml:space="preserve">, а специфика этнофедераций и проблема их устойчивости рассматривалась с опорой на статьи В. А. </w:t>
      </w:r>
      <w:proofErr w:type="spellStart"/>
      <w:r w:rsidRPr="00DE19EC">
        <w:rPr>
          <w:sz w:val="28"/>
          <w:szCs w:val="28"/>
        </w:rPr>
        <w:t>Ачкасова</w:t>
      </w:r>
      <w:proofErr w:type="spellEnd"/>
      <w:r w:rsidRPr="00DE19EC">
        <w:rPr>
          <w:sz w:val="28"/>
          <w:szCs w:val="28"/>
        </w:rPr>
        <w:t xml:space="preserve">, Г. И. Грибановой и М. Х. </w:t>
      </w:r>
      <w:proofErr w:type="spellStart"/>
      <w:r w:rsidRPr="00DE19EC">
        <w:rPr>
          <w:sz w:val="28"/>
          <w:szCs w:val="28"/>
        </w:rPr>
        <w:t>Фарукшина</w:t>
      </w:r>
      <w:proofErr w:type="spellEnd"/>
      <w:r w:rsidR="00B02E49" w:rsidRPr="00DE19EC">
        <w:rPr>
          <w:rStyle w:val="a5"/>
          <w:sz w:val="28"/>
          <w:szCs w:val="28"/>
        </w:rPr>
        <w:footnoteReference w:id="9"/>
      </w:r>
      <w:r w:rsidRPr="00DE19EC">
        <w:rPr>
          <w:sz w:val="28"/>
          <w:szCs w:val="28"/>
        </w:rPr>
        <w:t>.</w:t>
      </w:r>
    </w:p>
    <w:p w14:paraId="69543A31" w14:textId="77777777" w:rsidR="0009689E" w:rsidRPr="00DE19EC" w:rsidRDefault="00FD01D6" w:rsidP="00160B54">
      <w:pPr>
        <w:spacing w:line="360" w:lineRule="auto"/>
        <w:ind w:left="-567" w:firstLine="567"/>
        <w:jc w:val="both"/>
        <w:rPr>
          <w:sz w:val="28"/>
          <w:szCs w:val="28"/>
        </w:rPr>
      </w:pPr>
      <w:r w:rsidRPr="00DE19EC">
        <w:rPr>
          <w:sz w:val="28"/>
          <w:szCs w:val="28"/>
        </w:rPr>
        <w:t xml:space="preserve">Проблематика сепаратизма и следующих за ним этнополитических конфликтов в современном мире </w:t>
      </w:r>
      <w:r w:rsidR="001B069F" w:rsidRPr="00DE19EC">
        <w:rPr>
          <w:sz w:val="28"/>
          <w:szCs w:val="28"/>
        </w:rPr>
        <w:t xml:space="preserve">анализировалась на примере статей Р. А. </w:t>
      </w:r>
      <w:proofErr w:type="spellStart"/>
      <w:r w:rsidR="001B069F" w:rsidRPr="00DE19EC">
        <w:rPr>
          <w:sz w:val="28"/>
          <w:szCs w:val="28"/>
        </w:rPr>
        <w:t>Гуджатуллаева</w:t>
      </w:r>
      <w:proofErr w:type="spellEnd"/>
      <w:r w:rsidR="0010399A" w:rsidRPr="00DE19EC">
        <w:rPr>
          <w:rStyle w:val="a5"/>
          <w:sz w:val="28"/>
          <w:szCs w:val="28"/>
        </w:rPr>
        <w:footnoteReference w:id="10"/>
      </w:r>
      <w:r w:rsidR="001B069F" w:rsidRPr="00DE19EC">
        <w:rPr>
          <w:sz w:val="28"/>
          <w:szCs w:val="28"/>
        </w:rPr>
        <w:t xml:space="preserve">, </w:t>
      </w:r>
    </w:p>
    <w:p w14:paraId="1D8E8462" w14:textId="77777777" w:rsidR="0009689E" w:rsidRPr="00DE19EC" w:rsidRDefault="0009689E" w:rsidP="00160B54">
      <w:pPr>
        <w:spacing w:line="360" w:lineRule="auto"/>
        <w:ind w:left="-567" w:firstLine="567"/>
        <w:jc w:val="both"/>
        <w:rPr>
          <w:sz w:val="28"/>
          <w:szCs w:val="28"/>
        </w:rPr>
      </w:pPr>
    </w:p>
    <w:p w14:paraId="70670565" w14:textId="77777777" w:rsidR="0009689E" w:rsidRPr="00DE19EC" w:rsidRDefault="0009689E" w:rsidP="00160B54">
      <w:pPr>
        <w:spacing w:line="360" w:lineRule="auto"/>
        <w:ind w:left="-567" w:firstLine="567"/>
        <w:jc w:val="both"/>
        <w:rPr>
          <w:sz w:val="28"/>
          <w:szCs w:val="28"/>
        </w:rPr>
      </w:pPr>
    </w:p>
    <w:p w14:paraId="2BE4EB7E" w14:textId="77777777" w:rsidR="0009689E" w:rsidRPr="00DE19EC" w:rsidRDefault="0009689E" w:rsidP="00160B54">
      <w:pPr>
        <w:spacing w:line="360" w:lineRule="auto"/>
        <w:ind w:left="-567" w:firstLine="567"/>
        <w:jc w:val="both"/>
        <w:rPr>
          <w:sz w:val="28"/>
          <w:szCs w:val="28"/>
        </w:rPr>
      </w:pPr>
    </w:p>
    <w:p w14:paraId="373BAA92" w14:textId="346E9081" w:rsidR="00832724" w:rsidRPr="00DE19EC" w:rsidRDefault="00160B54" w:rsidP="0009689E">
      <w:pPr>
        <w:spacing w:line="360" w:lineRule="auto"/>
        <w:ind w:left="-567" w:firstLine="567"/>
        <w:jc w:val="both"/>
        <w:rPr>
          <w:sz w:val="28"/>
          <w:szCs w:val="28"/>
        </w:rPr>
      </w:pPr>
      <w:r w:rsidRPr="00DE19EC">
        <w:rPr>
          <w:sz w:val="28"/>
          <w:szCs w:val="28"/>
        </w:rPr>
        <w:lastRenderedPageBreak/>
        <w:t xml:space="preserve">Н. В. </w:t>
      </w:r>
      <w:proofErr w:type="spellStart"/>
      <w:r w:rsidRPr="00DE19EC">
        <w:rPr>
          <w:sz w:val="28"/>
          <w:szCs w:val="28"/>
        </w:rPr>
        <w:t>Ереминой</w:t>
      </w:r>
      <w:proofErr w:type="spellEnd"/>
      <w:r w:rsidRPr="00DE19EC">
        <w:rPr>
          <w:rStyle w:val="a5"/>
          <w:sz w:val="28"/>
          <w:szCs w:val="28"/>
        </w:rPr>
        <w:footnoteReference w:id="11"/>
      </w:r>
      <w:r w:rsidRPr="00DE19EC">
        <w:rPr>
          <w:sz w:val="28"/>
          <w:szCs w:val="28"/>
        </w:rPr>
        <w:t xml:space="preserve">, </w:t>
      </w:r>
      <w:r w:rsidR="001B069F" w:rsidRPr="00DE19EC">
        <w:rPr>
          <w:sz w:val="28"/>
          <w:szCs w:val="28"/>
        </w:rPr>
        <w:t xml:space="preserve">А. О. </w:t>
      </w:r>
      <w:proofErr w:type="spellStart"/>
      <w:r w:rsidR="001B069F" w:rsidRPr="00DE19EC">
        <w:rPr>
          <w:sz w:val="28"/>
          <w:szCs w:val="28"/>
        </w:rPr>
        <w:t>Ласарии</w:t>
      </w:r>
      <w:proofErr w:type="spellEnd"/>
      <w:r w:rsidR="00675BB8" w:rsidRPr="00DE19EC">
        <w:rPr>
          <w:rStyle w:val="a5"/>
          <w:sz w:val="28"/>
          <w:szCs w:val="28"/>
        </w:rPr>
        <w:footnoteReference w:id="12"/>
      </w:r>
      <w:r w:rsidR="001B069F" w:rsidRPr="00DE19EC">
        <w:rPr>
          <w:sz w:val="28"/>
          <w:szCs w:val="28"/>
        </w:rPr>
        <w:t xml:space="preserve">, </w:t>
      </w:r>
      <w:r w:rsidR="00AC2969" w:rsidRPr="00DE19EC">
        <w:rPr>
          <w:sz w:val="28"/>
          <w:szCs w:val="28"/>
        </w:rPr>
        <w:t xml:space="preserve">В. В. </w:t>
      </w:r>
      <w:proofErr w:type="spellStart"/>
      <w:r w:rsidR="00AC2969" w:rsidRPr="00DE19EC">
        <w:rPr>
          <w:sz w:val="28"/>
          <w:szCs w:val="28"/>
        </w:rPr>
        <w:t>Припечкина</w:t>
      </w:r>
      <w:proofErr w:type="spellEnd"/>
      <w:r w:rsidR="00AC2969" w:rsidRPr="00DE19EC">
        <w:rPr>
          <w:sz w:val="28"/>
          <w:szCs w:val="28"/>
        </w:rPr>
        <w:t xml:space="preserve">, </w:t>
      </w:r>
      <w:r w:rsidR="001B069F" w:rsidRPr="00DE19EC">
        <w:rPr>
          <w:sz w:val="28"/>
          <w:szCs w:val="28"/>
        </w:rPr>
        <w:t>Ю. А. Романова</w:t>
      </w:r>
      <w:r w:rsidR="00AC2969" w:rsidRPr="00DE19EC">
        <w:rPr>
          <w:sz w:val="28"/>
          <w:szCs w:val="28"/>
        </w:rPr>
        <w:t>, В. Тишкова</w:t>
      </w:r>
      <w:r w:rsidR="00AC2969" w:rsidRPr="00DE19EC">
        <w:rPr>
          <w:rStyle w:val="a5"/>
          <w:sz w:val="28"/>
          <w:szCs w:val="28"/>
        </w:rPr>
        <w:footnoteReference w:id="13"/>
      </w:r>
      <w:r w:rsidR="00AC2969" w:rsidRPr="00DE19EC">
        <w:rPr>
          <w:sz w:val="28"/>
          <w:szCs w:val="28"/>
        </w:rPr>
        <w:t>.</w:t>
      </w:r>
    </w:p>
    <w:p w14:paraId="5F607733" w14:textId="55479C15" w:rsidR="00F368D1" w:rsidRPr="00DE19EC" w:rsidRDefault="00F368D1" w:rsidP="00F368D1">
      <w:pPr>
        <w:spacing w:line="360" w:lineRule="auto"/>
        <w:ind w:left="-567" w:firstLine="567"/>
        <w:jc w:val="both"/>
        <w:rPr>
          <w:sz w:val="28"/>
          <w:szCs w:val="28"/>
        </w:rPr>
      </w:pPr>
      <w:r w:rsidRPr="00DE19EC">
        <w:rPr>
          <w:sz w:val="28"/>
          <w:szCs w:val="28"/>
        </w:rPr>
        <w:t>При изучении характеристик бельгийского межнационального конфликта (причин, истории и попыток разрешения) были использованы работы С. В. Бирюкова</w:t>
      </w:r>
      <w:r w:rsidRPr="00DE19EC">
        <w:rPr>
          <w:rStyle w:val="a5"/>
          <w:sz w:val="28"/>
          <w:szCs w:val="28"/>
        </w:rPr>
        <w:footnoteReference w:id="14"/>
      </w:r>
      <w:r w:rsidRPr="00DE19EC">
        <w:rPr>
          <w:sz w:val="28"/>
          <w:szCs w:val="28"/>
        </w:rPr>
        <w:t xml:space="preserve">, Л. Ф. Насыровой, А. М. </w:t>
      </w:r>
      <w:proofErr w:type="spellStart"/>
      <w:r w:rsidRPr="00DE19EC">
        <w:rPr>
          <w:sz w:val="28"/>
          <w:szCs w:val="28"/>
        </w:rPr>
        <w:t>Барсукова</w:t>
      </w:r>
      <w:proofErr w:type="spellEnd"/>
      <w:r w:rsidRPr="00DE19EC">
        <w:rPr>
          <w:rStyle w:val="a5"/>
          <w:sz w:val="28"/>
          <w:szCs w:val="28"/>
        </w:rPr>
        <w:footnoteReference w:id="15"/>
      </w:r>
      <w:r w:rsidRPr="00DE19EC">
        <w:rPr>
          <w:sz w:val="28"/>
          <w:szCs w:val="28"/>
        </w:rPr>
        <w:t xml:space="preserve">, А. Х. </w:t>
      </w:r>
      <w:proofErr w:type="spellStart"/>
      <w:r w:rsidRPr="00DE19EC">
        <w:rPr>
          <w:sz w:val="28"/>
          <w:szCs w:val="28"/>
        </w:rPr>
        <w:t>Бегаевой</w:t>
      </w:r>
      <w:proofErr w:type="spellEnd"/>
      <w:r w:rsidRPr="00DE19EC">
        <w:rPr>
          <w:rStyle w:val="a5"/>
          <w:sz w:val="28"/>
          <w:szCs w:val="28"/>
        </w:rPr>
        <w:footnoteReference w:id="16"/>
      </w:r>
      <w:r w:rsidRPr="00DE19EC">
        <w:rPr>
          <w:sz w:val="28"/>
          <w:szCs w:val="28"/>
        </w:rPr>
        <w:t xml:space="preserve">, О. М. </w:t>
      </w:r>
      <w:proofErr w:type="spellStart"/>
      <w:r w:rsidRPr="00DE19EC">
        <w:rPr>
          <w:sz w:val="28"/>
          <w:szCs w:val="28"/>
        </w:rPr>
        <w:t>Орлинской</w:t>
      </w:r>
      <w:proofErr w:type="spellEnd"/>
      <w:r w:rsidRPr="00DE19EC">
        <w:rPr>
          <w:sz w:val="28"/>
          <w:szCs w:val="28"/>
        </w:rPr>
        <w:t xml:space="preserve">, Ж. Т. </w:t>
      </w:r>
      <w:proofErr w:type="spellStart"/>
      <w:r w:rsidRPr="00DE19EC">
        <w:rPr>
          <w:sz w:val="28"/>
          <w:szCs w:val="28"/>
        </w:rPr>
        <w:t>Ормонбекова</w:t>
      </w:r>
      <w:proofErr w:type="spellEnd"/>
      <w:r w:rsidRPr="00DE19EC">
        <w:rPr>
          <w:rStyle w:val="a5"/>
          <w:sz w:val="28"/>
          <w:szCs w:val="28"/>
        </w:rPr>
        <w:footnoteReference w:id="17"/>
      </w:r>
      <w:r w:rsidRPr="00DE19EC">
        <w:rPr>
          <w:sz w:val="28"/>
          <w:szCs w:val="28"/>
        </w:rPr>
        <w:t>, А. В. Рыбакова,  Р. Ван Дейка</w:t>
      </w:r>
      <w:r w:rsidRPr="00DE19EC">
        <w:rPr>
          <w:rStyle w:val="a5"/>
          <w:sz w:val="28"/>
          <w:szCs w:val="28"/>
        </w:rPr>
        <w:footnoteReference w:id="18"/>
      </w:r>
      <w:r w:rsidRPr="00DE19EC">
        <w:rPr>
          <w:sz w:val="28"/>
          <w:szCs w:val="28"/>
        </w:rPr>
        <w:t xml:space="preserve">, К. </w:t>
      </w:r>
      <w:proofErr w:type="spellStart"/>
      <w:r w:rsidRPr="00DE19EC">
        <w:rPr>
          <w:sz w:val="28"/>
          <w:szCs w:val="28"/>
        </w:rPr>
        <w:t>Дешауера</w:t>
      </w:r>
      <w:proofErr w:type="spellEnd"/>
      <w:r w:rsidRPr="00DE19EC">
        <w:rPr>
          <w:sz w:val="28"/>
          <w:szCs w:val="28"/>
        </w:rPr>
        <w:t xml:space="preserve">, А. </w:t>
      </w:r>
      <w:proofErr w:type="spellStart"/>
      <w:r w:rsidRPr="00DE19EC">
        <w:rPr>
          <w:sz w:val="28"/>
          <w:szCs w:val="28"/>
        </w:rPr>
        <w:t>Моммена</w:t>
      </w:r>
      <w:proofErr w:type="spellEnd"/>
      <w:r w:rsidRPr="00DE19EC">
        <w:rPr>
          <w:sz w:val="28"/>
          <w:szCs w:val="28"/>
        </w:rPr>
        <w:t xml:space="preserve">, М. Ван </w:t>
      </w:r>
      <w:proofErr w:type="spellStart"/>
      <w:r w:rsidRPr="00DE19EC">
        <w:rPr>
          <w:sz w:val="28"/>
          <w:szCs w:val="28"/>
        </w:rPr>
        <w:t>Шпаандонка</w:t>
      </w:r>
      <w:proofErr w:type="spellEnd"/>
      <w:r w:rsidRPr="00DE19EC">
        <w:rPr>
          <w:sz w:val="28"/>
          <w:szCs w:val="28"/>
        </w:rPr>
        <w:t xml:space="preserve">, В. </w:t>
      </w:r>
      <w:proofErr w:type="spellStart"/>
      <w:r w:rsidRPr="00DE19EC">
        <w:rPr>
          <w:sz w:val="28"/>
          <w:szCs w:val="28"/>
        </w:rPr>
        <w:t>Швендена</w:t>
      </w:r>
      <w:proofErr w:type="spellEnd"/>
      <w:r w:rsidRPr="00DE19EC">
        <w:rPr>
          <w:sz w:val="28"/>
          <w:szCs w:val="28"/>
        </w:rPr>
        <w:t>.</w:t>
      </w:r>
    </w:p>
    <w:p w14:paraId="12C9B792" w14:textId="77777777" w:rsidR="00F368D1" w:rsidRPr="00DE19EC" w:rsidRDefault="00F368D1" w:rsidP="00F368D1">
      <w:pPr>
        <w:spacing w:line="360" w:lineRule="auto"/>
        <w:ind w:left="-567" w:firstLine="567"/>
        <w:jc w:val="both"/>
        <w:rPr>
          <w:sz w:val="28"/>
          <w:szCs w:val="28"/>
        </w:rPr>
      </w:pPr>
      <w:r w:rsidRPr="00DE19EC">
        <w:rPr>
          <w:sz w:val="28"/>
          <w:szCs w:val="28"/>
        </w:rPr>
        <w:t xml:space="preserve">Анализ конституционных реформ, нацеленных, на превращение страны в федерацию, основывается на работах А. М. </w:t>
      </w:r>
      <w:proofErr w:type="spellStart"/>
      <w:r w:rsidRPr="00DE19EC">
        <w:rPr>
          <w:sz w:val="28"/>
          <w:szCs w:val="28"/>
        </w:rPr>
        <w:t>Барускова</w:t>
      </w:r>
      <w:proofErr w:type="spellEnd"/>
      <w:r w:rsidRPr="00DE19EC">
        <w:rPr>
          <w:sz w:val="28"/>
          <w:szCs w:val="28"/>
        </w:rPr>
        <w:t xml:space="preserve">, С. Беляева, Ж. Т. </w:t>
      </w:r>
      <w:proofErr w:type="spellStart"/>
      <w:r w:rsidRPr="00DE19EC">
        <w:rPr>
          <w:sz w:val="28"/>
          <w:szCs w:val="28"/>
        </w:rPr>
        <w:t>Ормонбекова</w:t>
      </w:r>
      <w:proofErr w:type="spellEnd"/>
      <w:r w:rsidRPr="00DE19EC">
        <w:rPr>
          <w:sz w:val="28"/>
          <w:szCs w:val="28"/>
        </w:rPr>
        <w:t xml:space="preserve">, М. Ван </w:t>
      </w:r>
      <w:proofErr w:type="spellStart"/>
      <w:r w:rsidRPr="00DE19EC">
        <w:rPr>
          <w:sz w:val="28"/>
          <w:szCs w:val="28"/>
        </w:rPr>
        <w:t>Шпаандонка</w:t>
      </w:r>
      <w:proofErr w:type="spellEnd"/>
      <w:r w:rsidRPr="00DE19EC">
        <w:rPr>
          <w:sz w:val="28"/>
          <w:szCs w:val="28"/>
        </w:rPr>
        <w:t xml:space="preserve">, К. </w:t>
      </w:r>
      <w:proofErr w:type="spellStart"/>
      <w:r w:rsidRPr="00DE19EC">
        <w:rPr>
          <w:sz w:val="28"/>
          <w:szCs w:val="28"/>
        </w:rPr>
        <w:t>Дешауера</w:t>
      </w:r>
      <w:proofErr w:type="spellEnd"/>
      <w:r w:rsidRPr="00DE19EC">
        <w:rPr>
          <w:rStyle w:val="a5"/>
          <w:sz w:val="28"/>
          <w:szCs w:val="28"/>
        </w:rPr>
        <w:footnoteReference w:id="19"/>
      </w:r>
      <w:r w:rsidRPr="00DE19EC">
        <w:rPr>
          <w:sz w:val="28"/>
          <w:szCs w:val="28"/>
        </w:rPr>
        <w:t xml:space="preserve">, Ф. </w:t>
      </w:r>
      <w:proofErr w:type="spellStart"/>
      <w:r w:rsidRPr="00DE19EC">
        <w:rPr>
          <w:sz w:val="28"/>
          <w:szCs w:val="28"/>
        </w:rPr>
        <w:t>Дельпере</w:t>
      </w:r>
      <w:proofErr w:type="spellEnd"/>
      <w:r w:rsidRPr="00DE19EC">
        <w:rPr>
          <w:sz w:val="28"/>
          <w:szCs w:val="28"/>
        </w:rPr>
        <w:t>.</w:t>
      </w:r>
    </w:p>
    <w:p w14:paraId="5E039B7E" w14:textId="04EE6B49" w:rsidR="007F64B3" w:rsidRPr="00DE19EC" w:rsidRDefault="007F64B3" w:rsidP="00F368D1">
      <w:pPr>
        <w:spacing w:line="360" w:lineRule="auto"/>
        <w:ind w:left="-567" w:firstLine="567"/>
        <w:jc w:val="both"/>
        <w:rPr>
          <w:sz w:val="28"/>
          <w:szCs w:val="28"/>
        </w:rPr>
      </w:pPr>
      <w:r w:rsidRPr="00DE19EC">
        <w:rPr>
          <w:sz w:val="28"/>
          <w:szCs w:val="28"/>
        </w:rPr>
        <w:t xml:space="preserve">Теоретическую базу для изучения основных бельгийских политических партий составила серия работ А. М. </w:t>
      </w:r>
      <w:proofErr w:type="spellStart"/>
      <w:r w:rsidRPr="00DE19EC">
        <w:rPr>
          <w:sz w:val="28"/>
          <w:szCs w:val="28"/>
        </w:rPr>
        <w:t>Барсукова</w:t>
      </w:r>
      <w:proofErr w:type="spellEnd"/>
      <w:r w:rsidR="005F33C3" w:rsidRPr="00DE19EC">
        <w:rPr>
          <w:rStyle w:val="a5"/>
          <w:sz w:val="28"/>
          <w:szCs w:val="28"/>
        </w:rPr>
        <w:footnoteReference w:id="20"/>
      </w:r>
      <w:r w:rsidRPr="00DE19EC">
        <w:rPr>
          <w:sz w:val="28"/>
          <w:szCs w:val="28"/>
        </w:rPr>
        <w:t xml:space="preserve">. </w:t>
      </w:r>
    </w:p>
    <w:p w14:paraId="2E41C592" w14:textId="77777777" w:rsidR="00F368D1" w:rsidRPr="00DE19EC" w:rsidRDefault="00F368D1" w:rsidP="00F368D1">
      <w:pPr>
        <w:spacing w:line="360" w:lineRule="auto"/>
        <w:ind w:left="-567" w:firstLine="567"/>
        <w:jc w:val="both"/>
        <w:rPr>
          <w:b/>
          <w:sz w:val="28"/>
          <w:szCs w:val="28"/>
        </w:rPr>
      </w:pPr>
      <w:r w:rsidRPr="00DE19EC">
        <w:rPr>
          <w:b/>
          <w:sz w:val="28"/>
          <w:szCs w:val="28"/>
        </w:rPr>
        <w:lastRenderedPageBreak/>
        <w:t>ИСТОЧНИКОВАЯ БАЗА ИССЛЕДОВАНИЯ</w:t>
      </w:r>
    </w:p>
    <w:p w14:paraId="14067EB9" w14:textId="1D612CAC" w:rsidR="00F368D1" w:rsidRPr="00DE19EC" w:rsidRDefault="00F368D1" w:rsidP="00DD75C7">
      <w:pPr>
        <w:spacing w:line="360" w:lineRule="auto"/>
        <w:ind w:left="-567" w:firstLine="567"/>
        <w:jc w:val="both"/>
        <w:rPr>
          <w:sz w:val="28"/>
          <w:szCs w:val="28"/>
        </w:rPr>
      </w:pPr>
      <w:proofErr w:type="spellStart"/>
      <w:r w:rsidRPr="00DE19EC">
        <w:rPr>
          <w:sz w:val="28"/>
          <w:szCs w:val="28"/>
        </w:rPr>
        <w:t>Источниковую</w:t>
      </w:r>
      <w:proofErr w:type="spellEnd"/>
      <w:r w:rsidRPr="00DE19EC">
        <w:rPr>
          <w:sz w:val="28"/>
          <w:szCs w:val="28"/>
        </w:rPr>
        <w:t xml:space="preserve"> основу работы составили Конституция Королевства Бельгия</w:t>
      </w:r>
      <w:r w:rsidRPr="00DE19EC">
        <w:rPr>
          <w:rStyle w:val="a5"/>
          <w:sz w:val="28"/>
          <w:szCs w:val="28"/>
        </w:rPr>
        <w:footnoteReference w:id="21"/>
      </w:r>
      <w:r w:rsidR="00DD75C7" w:rsidRPr="00DE19EC">
        <w:rPr>
          <w:sz w:val="28"/>
          <w:szCs w:val="28"/>
        </w:rPr>
        <w:t xml:space="preserve">, </w:t>
      </w:r>
      <w:r w:rsidRPr="00DE19EC">
        <w:rPr>
          <w:sz w:val="28"/>
          <w:szCs w:val="28"/>
        </w:rPr>
        <w:t>нормативно-правовые акты</w:t>
      </w:r>
      <w:r w:rsidRPr="00DE19EC">
        <w:rPr>
          <w:rStyle w:val="a5"/>
          <w:sz w:val="28"/>
          <w:szCs w:val="28"/>
        </w:rPr>
        <w:footnoteReference w:id="22"/>
      </w:r>
      <w:r w:rsidRPr="00DE19EC">
        <w:rPr>
          <w:sz w:val="28"/>
          <w:szCs w:val="28"/>
        </w:rPr>
        <w:t xml:space="preserve"> субъектов федерации и органов государственной власти (Палат Парламента), постановления Конституционного Суда Бельгии, правовые акты Европейского союза, а также статистические данные, опросы общественного мнения, сообщения СМИ и программы ведущих политических партий.</w:t>
      </w:r>
    </w:p>
    <w:p w14:paraId="58382E09" w14:textId="77777777" w:rsidR="00F368D1" w:rsidRPr="00DE19EC" w:rsidRDefault="00F368D1" w:rsidP="00F368D1">
      <w:pPr>
        <w:spacing w:line="360" w:lineRule="auto"/>
        <w:ind w:left="-567" w:firstLine="567"/>
        <w:jc w:val="both"/>
        <w:rPr>
          <w:sz w:val="28"/>
          <w:szCs w:val="28"/>
        </w:rPr>
      </w:pPr>
      <w:r w:rsidRPr="00DE19EC">
        <w:rPr>
          <w:sz w:val="28"/>
          <w:szCs w:val="28"/>
        </w:rPr>
        <w:t>База источников исследования является полной и многогранной, охватывает широкий спектр рассматриваемых аспектов и позволяет ответить на все поставленные вопросы.</w:t>
      </w:r>
    </w:p>
    <w:p w14:paraId="7E4AFD43" w14:textId="666B4381" w:rsidR="00F368D1" w:rsidRPr="00DE19EC" w:rsidRDefault="00F368D1" w:rsidP="00F368D1">
      <w:pPr>
        <w:spacing w:line="360" w:lineRule="auto"/>
        <w:ind w:left="-567" w:firstLine="567"/>
        <w:jc w:val="both"/>
        <w:rPr>
          <w:sz w:val="28"/>
          <w:szCs w:val="28"/>
        </w:rPr>
      </w:pPr>
      <w:r w:rsidRPr="00DE19EC">
        <w:rPr>
          <w:sz w:val="28"/>
          <w:szCs w:val="28"/>
        </w:rPr>
        <w:t>Общие принципы устройства бельгийского государства иллюстрирует Конституция. Нормативно-правовые акты позволяют проследить законотворческую деятельность и роль законодательной ветви власти в Бельгии. Они же представляют наиболее подробное изложение</w:t>
      </w:r>
      <w:r w:rsidR="00CA7CC1" w:rsidRPr="00DE19EC">
        <w:rPr>
          <w:sz w:val="28"/>
          <w:szCs w:val="28"/>
        </w:rPr>
        <w:t xml:space="preserve"> как</w:t>
      </w:r>
      <w:r w:rsidRPr="00DE19EC">
        <w:rPr>
          <w:sz w:val="28"/>
          <w:szCs w:val="28"/>
        </w:rPr>
        <w:t xml:space="preserve"> процесса</w:t>
      </w:r>
      <w:r w:rsidR="00CA7CC1" w:rsidRPr="00DE19EC">
        <w:rPr>
          <w:sz w:val="28"/>
          <w:szCs w:val="28"/>
        </w:rPr>
        <w:t xml:space="preserve"> становления бельгийской политической систем</w:t>
      </w:r>
      <w:r w:rsidR="0079471B">
        <w:rPr>
          <w:sz w:val="28"/>
          <w:szCs w:val="28"/>
        </w:rPr>
        <w:t>ы</w:t>
      </w:r>
      <w:r w:rsidR="00CA7CC1" w:rsidRPr="00DE19EC">
        <w:rPr>
          <w:sz w:val="28"/>
          <w:szCs w:val="28"/>
        </w:rPr>
        <w:t xml:space="preserve"> в целом, так и процесса</w:t>
      </w:r>
      <w:r w:rsidRPr="00DE19EC">
        <w:rPr>
          <w:sz w:val="28"/>
          <w:szCs w:val="28"/>
        </w:rPr>
        <w:t xml:space="preserve"> федерализации Королевства</w:t>
      </w:r>
      <w:r w:rsidR="00CA7CC1" w:rsidRPr="00DE19EC">
        <w:rPr>
          <w:sz w:val="28"/>
          <w:szCs w:val="28"/>
        </w:rPr>
        <w:t xml:space="preserve"> в частности</w:t>
      </w:r>
      <w:r w:rsidRPr="00DE19EC">
        <w:rPr>
          <w:sz w:val="28"/>
          <w:szCs w:val="28"/>
        </w:rPr>
        <w:t>.</w:t>
      </w:r>
    </w:p>
    <w:p w14:paraId="1DE2E60F" w14:textId="4E33FBB3" w:rsidR="00F368D1" w:rsidRPr="00DE19EC" w:rsidRDefault="00F368D1" w:rsidP="00F368D1">
      <w:pPr>
        <w:spacing w:line="360" w:lineRule="auto"/>
        <w:ind w:left="-567" w:firstLine="567"/>
        <w:jc w:val="both"/>
        <w:rPr>
          <w:sz w:val="28"/>
          <w:szCs w:val="28"/>
        </w:rPr>
      </w:pPr>
      <w:r w:rsidRPr="00DE19EC">
        <w:rPr>
          <w:sz w:val="28"/>
          <w:szCs w:val="28"/>
        </w:rPr>
        <w:t xml:space="preserve">При рассмотрении </w:t>
      </w:r>
      <w:r w:rsidR="00291AAF" w:rsidRPr="00DE19EC">
        <w:rPr>
          <w:sz w:val="28"/>
          <w:szCs w:val="28"/>
        </w:rPr>
        <w:t>этнокультурной</w:t>
      </w:r>
      <w:r w:rsidRPr="00DE19EC">
        <w:rPr>
          <w:sz w:val="28"/>
          <w:szCs w:val="28"/>
        </w:rPr>
        <w:t xml:space="preserve"> ситуации в Бельгии, а также для исследования мнений граждан, были использованы официальные статистические данные</w:t>
      </w:r>
      <w:r w:rsidRPr="00DE19EC">
        <w:rPr>
          <w:rStyle w:val="a5"/>
          <w:sz w:val="28"/>
          <w:szCs w:val="28"/>
        </w:rPr>
        <w:footnoteReference w:id="23"/>
      </w:r>
      <w:r w:rsidRPr="00DE19EC">
        <w:rPr>
          <w:sz w:val="28"/>
          <w:szCs w:val="28"/>
        </w:rPr>
        <w:t>.</w:t>
      </w:r>
    </w:p>
    <w:p w14:paraId="24A08486" w14:textId="572A5D7D" w:rsidR="00F368D1" w:rsidRPr="00DE19EC" w:rsidRDefault="00F368D1" w:rsidP="00F368D1">
      <w:pPr>
        <w:spacing w:line="360" w:lineRule="auto"/>
        <w:ind w:left="-567" w:firstLine="567"/>
        <w:jc w:val="both"/>
        <w:rPr>
          <w:sz w:val="28"/>
          <w:szCs w:val="28"/>
        </w:rPr>
      </w:pPr>
      <w:r w:rsidRPr="00DE19EC">
        <w:rPr>
          <w:sz w:val="28"/>
          <w:szCs w:val="28"/>
        </w:rPr>
        <w:t>Для понимания расстановки политических сил в государстве</w:t>
      </w:r>
      <w:r w:rsidR="00291AAF" w:rsidRPr="00DE19EC">
        <w:rPr>
          <w:sz w:val="28"/>
          <w:szCs w:val="28"/>
        </w:rPr>
        <w:t>, влияющих на особенности политического устройства государства,</w:t>
      </w:r>
      <w:r w:rsidRPr="00DE19EC">
        <w:rPr>
          <w:sz w:val="28"/>
          <w:szCs w:val="28"/>
        </w:rPr>
        <w:t xml:space="preserve"> был проведён анализ программ основных политических партий Бельгии.</w:t>
      </w:r>
    </w:p>
    <w:p w14:paraId="6A7AAB95" w14:textId="20CBBBC6" w:rsidR="00291AAF" w:rsidRPr="00DE19EC" w:rsidRDefault="00291AAF" w:rsidP="00F368D1">
      <w:pPr>
        <w:spacing w:line="360" w:lineRule="auto"/>
        <w:ind w:left="-567" w:firstLine="567"/>
        <w:jc w:val="both"/>
        <w:rPr>
          <w:b/>
          <w:sz w:val="28"/>
          <w:szCs w:val="28"/>
        </w:rPr>
      </w:pPr>
    </w:p>
    <w:p w14:paraId="3A5FE83D" w14:textId="3B4BEAC7" w:rsidR="00F368D1" w:rsidRPr="00DE19EC" w:rsidRDefault="00F368D1" w:rsidP="00F368D1">
      <w:pPr>
        <w:spacing w:line="360" w:lineRule="auto"/>
        <w:ind w:left="-567" w:firstLine="567"/>
        <w:jc w:val="both"/>
        <w:rPr>
          <w:b/>
          <w:sz w:val="28"/>
          <w:szCs w:val="28"/>
        </w:rPr>
      </w:pPr>
      <w:r w:rsidRPr="00DE19EC">
        <w:rPr>
          <w:b/>
          <w:sz w:val="28"/>
          <w:szCs w:val="28"/>
        </w:rPr>
        <w:lastRenderedPageBreak/>
        <w:t>СТЕПЕНЬ РАЗРАБОТАННОСТИ ТЕМЫ</w:t>
      </w:r>
    </w:p>
    <w:p w14:paraId="0C5D3F8F" w14:textId="596CFA5B" w:rsidR="00F368D1" w:rsidRPr="00DE19EC" w:rsidRDefault="00F368D1" w:rsidP="00F368D1">
      <w:pPr>
        <w:spacing w:line="360" w:lineRule="auto"/>
        <w:ind w:left="-567" w:firstLine="567"/>
        <w:jc w:val="both"/>
        <w:rPr>
          <w:sz w:val="28"/>
          <w:szCs w:val="28"/>
        </w:rPr>
      </w:pPr>
      <w:r w:rsidRPr="00DE19EC">
        <w:rPr>
          <w:sz w:val="28"/>
          <w:szCs w:val="28"/>
        </w:rPr>
        <w:t>Вопросы</w:t>
      </w:r>
      <w:r w:rsidR="00E00486" w:rsidRPr="00DE19EC">
        <w:rPr>
          <w:sz w:val="28"/>
          <w:szCs w:val="28"/>
        </w:rPr>
        <w:t xml:space="preserve"> складывания особой политической системы Бельгии, </w:t>
      </w:r>
      <w:r w:rsidR="00786607" w:rsidRPr="00DE19EC">
        <w:rPr>
          <w:sz w:val="28"/>
          <w:szCs w:val="28"/>
        </w:rPr>
        <w:t xml:space="preserve">то есть её постепенной </w:t>
      </w:r>
      <w:r w:rsidRPr="00DE19EC">
        <w:rPr>
          <w:sz w:val="28"/>
          <w:szCs w:val="28"/>
        </w:rPr>
        <w:t>федерализации</w:t>
      </w:r>
      <w:r w:rsidR="00786607" w:rsidRPr="00DE19EC">
        <w:rPr>
          <w:sz w:val="28"/>
          <w:szCs w:val="28"/>
        </w:rPr>
        <w:t>, ставшей</w:t>
      </w:r>
      <w:r w:rsidRPr="00DE19EC">
        <w:rPr>
          <w:sz w:val="28"/>
          <w:szCs w:val="28"/>
        </w:rPr>
        <w:t xml:space="preserve"> механизм</w:t>
      </w:r>
      <w:r w:rsidR="00786607" w:rsidRPr="00DE19EC">
        <w:rPr>
          <w:sz w:val="28"/>
          <w:szCs w:val="28"/>
        </w:rPr>
        <w:t>ом</w:t>
      </w:r>
      <w:r w:rsidRPr="00DE19EC">
        <w:rPr>
          <w:sz w:val="28"/>
          <w:szCs w:val="28"/>
        </w:rPr>
        <w:t xml:space="preserve"> урегулирования межэтнических конфликтов</w:t>
      </w:r>
      <w:r w:rsidR="00786607" w:rsidRPr="00DE19EC">
        <w:rPr>
          <w:sz w:val="28"/>
          <w:szCs w:val="28"/>
        </w:rPr>
        <w:t>,</w:t>
      </w:r>
      <w:r w:rsidRPr="00DE19EC">
        <w:rPr>
          <w:sz w:val="28"/>
          <w:szCs w:val="28"/>
        </w:rPr>
        <w:t xml:space="preserve"> и различные аспекты данной темы уже исследовались в России</w:t>
      </w:r>
      <w:r w:rsidRPr="00DE19EC">
        <w:rPr>
          <w:rStyle w:val="a5"/>
          <w:sz w:val="28"/>
          <w:szCs w:val="28"/>
        </w:rPr>
        <w:footnoteReference w:id="24"/>
      </w:r>
      <w:r w:rsidRPr="00DE19EC">
        <w:rPr>
          <w:sz w:val="28"/>
          <w:szCs w:val="28"/>
        </w:rPr>
        <w:t>.</w:t>
      </w:r>
    </w:p>
    <w:p w14:paraId="705C0ACB" w14:textId="77777777" w:rsidR="00F368D1" w:rsidRPr="00DE19EC" w:rsidRDefault="00F368D1" w:rsidP="00F368D1">
      <w:pPr>
        <w:spacing w:line="360" w:lineRule="auto"/>
        <w:ind w:left="-567" w:firstLine="567"/>
        <w:jc w:val="both"/>
        <w:rPr>
          <w:sz w:val="28"/>
          <w:szCs w:val="28"/>
        </w:rPr>
      </w:pPr>
      <w:r w:rsidRPr="00DE19EC">
        <w:rPr>
          <w:sz w:val="28"/>
          <w:szCs w:val="28"/>
        </w:rPr>
        <w:t>Наибольший научный вклад в изучение проблемы конституционно-правового урегулирования франко-фламандского конфликта в Бельгии внёс П. И. Савицкий. Он же перевёл Конституцию Королевства Бельгия на русский язык.</w:t>
      </w:r>
    </w:p>
    <w:p w14:paraId="1616F048" w14:textId="5FF1D5AE" w:rsidR="00F368D1" w:rsidRPr="00DE19EC" w:rsidRDefault="00F368D1" w:rsidP="00F368D1">
      <w:pPr>
        <w:spacing w:line="360" w:lineRule="auto"/>
        <w:ind w:left="-567" w:firstLine="567"/>
        <w:jc w:val="both"/>
        <w:rPr>
          <w:sz w:val="28"/>
          <w:szCs w:val="28"/>
        </w:rPr>
      </w:pPr>
      <w:r w:rsidRPr="00DE19EC">
        <w:rPr>
          <w:sz w:val="28"/>
          <w:szCs w:val="28"/>
        </w:rPr>
        <w:t>Такие аспекты обозначенной проблемы, как характеристика межнационального конфликта в Бельгии,</w:t>
      </w:r>
      <w:r w:rsidR="00B82191" w:rsidRPr="00DE19EC">
        <w:rPr>
          <w:sz w:val="28"/>
          <w:szCs w:val="28"/>
        </w:rPr>
        <w:t xml:space="preserve"> государственное </w:t>
      </w:r>
      <w:r w:rsidRPr="00DE19EC">
        <w:rPr>
          <w:sz w:val="28"/>
          <w:szCs w:val="28"/>
        </w:rPr>
        <w:t xml:space="preserve">устройство и система органов государственной власти, полномочия и особый статус субъектов федерации, рассматривали в своих работах российские исследователи: М. В. </w:t>
      </w:r>
      <w:proofErr w:type="spellStart"/>
      <w:r w:rsidRPr="00DE19EC">
        <w:rPr>
          <w:sz w:val="28"/>
          <w:szCs w:val="28"/>
        </w:rPr>
        <w:t>Баглай</w:t>
      </w:r>
      <w:proofErr w:type="spellEnd"/>
      <w:r w:rsidRPr="00DE19EC">
        <w:rPr>
          <w:sz w:val="28"/>
          <w:szCs w:val="28"/>
        </w:rPr>
        <w:t xml:space="preserve">, С. В. Бирюков, А. М. Барсуков, С. В. Горбачёва, С. Беляева, С. В. Погорельская, Ж. Т. </w:t>
      </w:r>
      <w:proofErr w:type="spellStart"/>
      <w:r w:rsidRPr="00DE19EC">
        <w:rPr>
          <w:sz w:val="28"/>
          <w:szCs w:val="28"/>
        </w:rPr>
        <w:t>Ормонбеков</w:t>
      </w:r>
      <w:proofErr w:type="spellEnd"/>
      <w:r w:rsidRPr="00DE19EC">
        <w:rPr>
          <w:sz w:val="28"/>
          <w:szCs w:val="28"/>
        </w:rPr>
        <w:t xml:space="preserve">, О. Е. Герасимова, О. М. </w:t>
      </w:r>
      <w:proofErr w:type="spellStart"/>
      <w:r w:rsidRPr="00DE19EC">
        <w:rPr>
          <w:sz w:val="28"/>
          <w:szCs w:val="28"/>
        </w:rPr>
        <w:t>Орлинская</w:t>
      </w:r>
      <w:proofErr w:type="spellEnd"/>
      <w:r w:rsidRPr="00DE19EC">
        <w:rPr>
          <w:sz w:val="28"/>
          <w:szCs w:val="28"/>
        </w:rPr>
        <w:t xml:space="preserve"> и другие.</w:t>
      </w:r>
    </w:p>
    <w:p w14:paraId="090CA83E" w14:textId="77777777" w:rsidR="00F368D1" w:rsidRPr="00DE19EC" w:rsidRDefault="00F368D1" w:rsidP="00F368D1">
      <w:pPr>
        <w:spacing w:line="360" w:lineRule="auto"/>
        <w:ind w:left="-567" w:firstLine="567"/>
        <w:jc w:val="both"/>
        <w:rPr>
          <w:sz w:val="28"/>
          <w:szCs w:val="28"/>
        </w:rPr>
      </w:pPr>
      <w:r w:rsidRPr="00DE19EC">
        <w:rPr>
          <w:sz w:val="28"/>
          <w:szCs w:val="28"/>
        </w:rPr>
        <w:t xml:space="preserve">Изучению бельгийского федерализма и его особенностей посвящён ряд диссертационных работ А. Х. </w:t>
      </w:r>
      <w:proofErr w:type="spellStart"/>
      <w:r w:rsidRPr="00DE19EC">
        <w:rPr>
          <w:sz w:val="28"/>
          <w:szCs w:val="28"/>
        </w:rPr>
        <w:t>Бегаевой</w:t>
      </w:r>
      <w:proofErr w:type="spellEnd"/>
      <w:r w:rsidRPr="00DE19EC">
        <w:rPr>
          <w:sz w:val="28"/>
          <w:szCs w:val="28"/>
        </w:rPr>
        <w:t xml:space="preserve">, Ж. Т. </w:t>
      </w:r>
      <w:proofErr w:type="spellStart"/>
      <w:r w:rsidRPr="00DE19EC">
        <w:rPr>
          <w:sz w:val="28"/>
          <w:szCs w:val="28"/>
        </w:rPr>
        <w:t>Ормонбекова</w:t>
      </w:r>
      <w:proofErr w:type="spellEnd"/>
      <w:r w:rsidRPr="00DE19EC">
        <w:rPr>
          <w:sz w:val="28"/>
          <w:szCs w:val="28"/>
        </w:rPr>
        <w:t xml:space="preserve">, Л. Ф. Насыровой, А. М. </w:t>
      </w:r>
      <w:proofErr w:type="spellStart"/>
      <w:r w:rsidRPr="00DE19EC">
        <w:rPr>
          <w:sz w:val="28"/>
          <w:szCs w:val="28"/>
        </w:rPr>
        <w:t>Барсукова</w:t>
      </w:r>
      <w:proofErr w:type="spellEnd"/>
      <w:r w:rsidRPr="00DE19EC">
        <w:rPr>
          <w:sz w:val="28"/>
          <w:szCs w:val="28"/>
        </w:rPr>
        <w:t xml:space="preserve">, О. Е. Герасимовой, О. М. </w:t>
      </w:r>
      <w:proofErr w:type="spellStart"/>
      <w:r w:rsidRPr="00DE19EC">
        <w:rPr>
          <w:sz w:val="28"/>
          <w:szCs w:val="28"/>
        </w:rPr>
        <w:t>Орлинской</w:t>
      </w:r>
      <w:proofErr w:type="spellEnd"/>
      <w:r w:rsidRPr="00DE19EC">
        <w:rPr>
          <w:sz w:val="28"/>
          <w:szCs w:val="28"/>
        </w:rPr>
        <w:t>.</w:t>
      </w:r>
    </w:p>
    <w:p w14:paraId="35974313" w14:textId="0EA838BC" w:rsidR="00493DE9" w:rsidRPr="00DE19EC" w:rsidRDefault="00493DE9" w:rsidP="00493DE9">
      <w:pPr>
        <w:spacing w:line="360" w:lineRule="auto"/>
        <w:ind w:left="-567" w:firstLine="567"/>
        <w:jc w:val="both"/>
        <w:rPr>
          <w:sz w:val="28"/>
          <w:szCs w:val="28"/>
        </w:rPr>
      </w:pPr>
      <w:r w:rsidRPr="00DE19EC">
        <w:rPr>
          <w:sz w:val="28"/>
          <w:szCs w:val="28"/>
        </w:rPr>
        <w:t xml:space="preserve">Вопросы периодов обострения франко-фламандского конфликта, кризиса бельгийского федерализма и их взаимосвязи с этнокультурными особенностями государства рассматриваются в работах зарубежных исследователей: А. </w:t>
      </w:r>
      <w:proofErr w:type="spellStart"/>
      <w:r w:rsidRPr="00DE19EC">
        <w:rPr>
          <w:sz w:val="28"/>
          <w:szCs w:val="28"/>
        </w:rPr>
        <w:t>Моммена</w:t>
      </w:r>
      <w:proofErr w:type="spellEnd"/>
      <w:r w:rsidRPr="00DE19EC">
        <w:rPr>
          <w:sz w:val="28"/>
          <w:szCs w:val="28"/>
        </w:rPr>
        <w:t xml:space="preserve">, К. </w:t>
      </w:r>
      <w:proofErr w:type="spellStart"/>
      <w:r w:rsidRPr="00DE19EC">
        <w:rPr>
          <w:sz w:val="28"/>
          <w:szCs w:val="28"/>
        </w:rPr>
        <w:t>Дешауера</w:t>
      </w:r>
      <w:proofErr w:type="spellEnd"/>
      <w:r w:rsidRPr="00DE19EC">
        <w:rPr>
          <w:sz w:val="28"/>
          <w:szCs w:val="28"/>
        </w:rPr>
        <w:t xml:space="preserve">, Р. Ван Дейка, О. </w:t>
      </w:r>
      <w:proofErr w:type="spellStart"/>
      <w:r w:rsidRPr="00DE19EC">
        <w:rPr>
          <w:sz w:val="28"/>
          <w:szCs w:val="28"/>
        </w:rPr>
        <w:t>Кирххаймера</w:t>
      </w:r>
      <w:proofErr w:type="spellEnd"/>
      <w:r w:rsidRPr="00DE19EC">
        <w:rPr>
          <w:sz w:val="28"/>
          <w:szCs w:val="28"/>
        </w:rPr>
        <w:t xml:space="preserve">, В. </w:t>
      </w:r>
      <w:proofErr w:type="spellStart"/>
      <w:r w:rsidRPr="00DE19EC">
        <w:rPr>
          <w:sz w:val="28"/>
          <w:szCs w:val="28"/>
        </w:rPr>
        <w:t>Свендена</w:t>
      </w:r>
      <w:proofErr w:type="spellEnd"/>
      <w:r w:rsidRPr="00DE19EC">
        <w:rPr>
          <w:sz w:val="28"/>
          <w:szCs w:val="28"/>
        </w:rPr>
        <w:t xml:space="preserve">, Ф. </w:t>
      </w:r>
      <w:proofErr w:type="spellStart"/>
      <w:r w:rsidRPr="00DE19EC">
        <w:rPr>
          <w:sz w:val="28"/>
          <w:szCs w:val="28"/>
        </w:rPr>
        <w:t>Дельпере</w:t>
      </w:r>
      <w:proofErr w:type="spellEnd"/>
      <w:r w:rsidRPr="00DE19EC">
        <w:rPr>
          <w:sz w:val="28"/>
          <w:szCs w:val="28"/>
        </w:rPr>
        <w:t xml:space="preserve"> и других. Большинство работ не переведен</w:t>
      </w:r>
      <w:r w:rsidR="00AF11C6">
        <w:rPr>
          <w:sz w:val="28"/>
          <w:szCs w:val="28"/>
        </w:rPr>
        <w:t>о</w:t>
      </w:r>
      <w:r w:rsidRPr="00DE19EC">
        <w:rPr>
          <w:sz w:val="28"/>
          <w:szCs w:val="28"/>
        </w:rPr>
        <w:t xml:space="preserve"> на русский язык.</w:t>
      </w:r>
    </w:p>
    <w:p w14:paraId="459EFAD6" w14:textId="36414630" w:rsidR="00F368D1" w:rsidRPr="00DE19EC" w:rsidRDefault="00F368D1" w:rsidP="00493DE9">
      <w:pPr>
        <w:spacing w:line="360" w:lineRule="auto"/>
        <w:ind w:left="-567" w:firstLine="567"/>
        <w:jc w:val="both"/>
        <w:rPr>
          <w:sz w:val="28"/>
          <w:szCs w:val="28"/>
        </w:rPr>
      </w:pPr>
      <w:r w:rsidRPr="00DE19EC">
        <w:rPr>
          <w:sz w:val="28"/>
          <w:szCs w:val="28"/>
        </w:rPr>
        <w:t xml:space="preserve">Однако, </w:t>
      </w:r>
      <w:r w:rsidR="00493DE9" w:rsidRPr="00DE19EC">
        <w:rPr>
          <w:sz w:val="28"/>
          <w:szCs w:val="28"/>
        </w:rPr>
        <w:t xml:space="preserve">большинство </w:t>
      </w:r>
      <w:r w:rsidRPr="00DE19EC">
        <w:rPr>
          <w:sz w:val="28"/>
          <w:szCs w:val="28"/>
        </w:rPr>
        <w:t>научны</w:t>
      </w:r>
      <w:r w:rsidR="00493DE9" w:rsidRPr="00DE19EC">
        <w:rPr>
          <w:sz w:val="28"/>
          <w:szCs w:val="28"/>
        </w:rPr>
        <w:t>х</w:t>
      </w:r>
      <w:r w:rsidRPr="00DE19EC">
        <w:rPr>
          <w:sz w:val="28"/>
          <w:szCs w:val="28"/>
        </w:rPr>
        <w:t xml:space="preserve"> работ имели в основном политологический характер, большее внимание уделяли развитию самого конфликта и деятельности политических партий.</w:t>
      </w:r>
      <w:r w:rsidR="00F02F77">
        <w:rPr>
          <w:sz w:val="28"/>
          <w:szCs w:val="28"/>
        </w:rPr>
        <w:t xml:space="preserve"> Этнолингвистический же фактор именно как основание эволюции государственности (</w:t>
      </w:r>
      <w:r w:rsidR="00786607" w:rsidRPr="00DE19EC">
        <w:rPr>
          <w:sz w:val="28"/>
          <w:szCs w:val="28"/>
        </w:rPr>
        <w:t xml:space="preserve">становления политической системы Бельгии в виде </w:t>
      </w:r>
      <w:r w:rsidR="00786607" w:rsidRPr="00DE19EC">
        <w:rPr>
          <w:sz w:val="28"/>
          <w:szCs w:val="28"/>
        </w:rPr>
        <w:lastRenderedPageBreak/>
        <w:t>двухуровневой федерации</w:t>
      </w:r>
      <w:r w:rsidR="00F02F77">
        <w:rPr>
          <w:sz w:val="28"/>
          <w:szCs w:val="28"/>
        </w:rPr>
        <w:t>)</w:t>
      </w:r>
      <w:r w:rsidR="00786607" w:rsidRPr="00DE19EC">
        <w:rPr>
          <w:sz w:val="28"/>
          <w:szCs w:val="28"/>
        </w:rPr>
        <w:t xml:space="preserve"> </w:t>
      </w:r>
      <w:r w:rsidRPr="00DE19EC">
        <w:rPr>
          <w:sz w:val="28"/>
          <w:szCs w:val="28"/>
        </w:rPr>
        <w:t>не получил достаточно</w:t>
      </w:r>
      <w:r w:rsidR="00493DE9" w:rsidRPr="00DE19EC">
        <w:rPr>
          <w:sz w:val="28"/>
          <w:szCs w:val="28"/>
        </w:rPr>
        <w:t>го</w:t>
      </w:r>
      <w:r w:rsidRPr="00DE19EC">
        <w:rPr>
          <w:sz w:val="28"/>
          <w:szCs w:val="28"/>
        </w:rPr>
        <w:t xml:space="preserve"> освещения. Данная работа направлена на восполнение данного пробела в научной доктрине.</w:t>
      </w:r>
    </w:p>
    <w:p w14:paraId="3222A12B" w14:textId="77777777" w:rsidR="00F368D1" w:rsidRPr="00DE19EC" w:rsidRDefault="00F368D1" w:rsidP="00F368D1">
      <w:pPr>
        <w:widowControl w:val="0"/>
        <w:autoSpaceDE w:val="0"/>
        <w:autoSpaceDN w:val="0"/>
        <w:adjustRightInd w:val="0"/>
        <w:spacing w:line="360" w:lineRule="auto"/>
        <w:ind w:left="-567" w:firstLine="567"/>
        <w:jc w:val="both"/>
        <w:rPr>
          <w:sz w:val="28"/>
          <w:szCs w:val="28"/>
        </w:rPr>
      </w:pPr>
    </w:p>
    <w:p w14:paraId="758DAB63" w14:textId="77777777" w:rsidR="00F368D1" w:rsidRPr="00DE19EC" w:rsidRDefault="00F368D1" w:rsidP="00F368D1">
      <w:pPr>
        <w:widowControl w:val="0"/>
        <w:autoSpaceDE w:val="0"/>
        <w:autoSpaceDN w:val="0"/>
        <w:adjustRightInd w:val="0"/>
        <w:spacing w:line="360" w:lineRule="auto"/>
        <w:ind w:left="-567" w:firstLine="567"/>
        <w:jc w:val="both"/>
        <w:rPr>
          <w:b/>
          <w:sz w:val="28"/>
          <w:szCs w:val="28"/>
        </w:rPr>
      </w:pPr>
      <w:r w:rsidRPr="00DE19EC">
        <w:rPr>
          <w:b/>
          <w:sz w:val="28"/>
          <w:szCs w:val="28"/>
        </w:rPr>
        <w:t>СТРУКТУРА ИССЛЕДОВАНИЯ</w:t>
      </w:r>
    </w:p>
    <w:p w14:paraId="56F4DAB7" w14:textId="2B5E2066" w:rsidR="00F368D1" w:rsidRPr="00DE19EC" w:rsidRDefault="00F368D1" w:rsidP="00F368D1">
      <w:pPr>
        <w:widowControl w:val="0"/>
        <w:autoSpaceDE w:val="0"/>
        <w:autoSpaceDN w:val="0"/>
        <w:adjustRightInd w:val="0"/>
        <w:spacing w:line="360" w:lineRule="auto"/>
        <w:ind w:left="-567" w:firstLine="567"/>
        <w:jc w:val="both"/>
        <w:rPr>
          <w:sz w:val="28"/>
          <w:szCs w:val="28"/>
        </w:rPr>
      </w:pPr>
      <w:r w:rsidRPr="00DE19EC">
        <w:rPr>
          <w:sz w:val="28"/>
          <w:szCs w:val="28"/>
        </w:rPr>
        <w:t xml:space="preserve">Обусловленная поставленными целью и задачами структура работы, отражает логику исследования. Исследование состоит из 3 глав, включающих </w:t>
      </w:r>
      <w:r w:rsidR="00760F59" w:rsidRPr="00DE19EC">
        <w:rPr>
          <w:sz w:val="28"/>
          <w:szCs w:val="28"/>
        </w:rPr>
        <w:t>9</w:t>
      </w:r>
      <w:r w:rsidRPr="00DE19EC">
        <w:rPr>
          <w:sz w:val="28"/>
          <w:szCs w:val="28"/>
        </w:rPr>
        <w:t xml:space="preserve"> параграф</w:t>
      </w:r>
      <w:r w:rsidR="00520B8C" w:rsidRPr="00DE19EC">
        <w:rPr>
          <w:sz w:val="28"/>
          <w:szCs w:val="28"/>
        </w:rPr>
        <w:t>ов</w:t>
      </w:r>
      <w:r w:rsidRPr="00DE19EC">
        <w:rPr>
          <w:sz w:val="28"/>
          <w:szCs w:val="28"/>
        </w:rPr>
        <w:t>, заключения</w:t>
      </w:r>
      <w:r w:rsidR="001A3E36" w:rsidRPr="00DE19EC">
        <w:rPr>
          <w:sz w:val="28"/>
          <w:szCs w:val="28"/>
        </w:rPr>
        <w:t xml:space="preserve">, </w:t>
      </w:r>
      <w:r w:rsidRPr="00DE19EC">
        <w:rPr>
          <w:sz w:val="28"/>
          <w:szCs w:val="28"/>
        </w:rPr>
        <w:t>библиографического списка</w:t>
      </w:r>
      <w:r w:rsidR="001A3E36" w:rsidRPr="00DE19EC">
        <w:rPr>
          <w:sz w:val="28"/>
          <w:szCs w:val="28"/>
        </w:rPr>
        <w:t xml:space="preserve"> и приложений</w:t>
      </w:r>
      <w:r w:rsidRPr="00DE19EC">
        <w:rPr>
          <w:sz w:val="28"/>
          <w:szCs w:val="28"/>
        </w:rPr>
        <w:t>.</w:t>
      </w:r>
    </w:p>
    <w:p w14:paraId="5611EAA1" w14:textId="2D7878BC" w:rsidR="00F368D1" w:rsidRPr="00DE19EC" w:rsidRDefault="00F368D1"/>
    <w:p w14:paraId="01BC9D64" w14:textId="3BEEB7AE" w:rsidR="00F368D1" w:rsidRPr="00DE19EC" w:rsidRDefault="00F368D1"/>
    <w:p w14:paraId="50096A73" w14:textId="14459F43" w:rsidR="00F368D1" w:rsidRPr="00DE19EC" w:rsidRDefault="00F368D1"/>
    <w:p w14:paraId="4DFB8CE1" w14:textId="46586EC7" w:rsidR="00F368D1" w:rsidRPr="00DE19EC" w:rsidRDefault="00F368D1"/>
    <w:p w14:paraId="499E965E" w14:textId="63FB7853" w:rsidR="00F368D1" w:rsidRPr="00DE19EC" w:rsidRDefault="00F368D1"/>
    <w:p w14:paraId="414402BC" w14:textId="6929C66D" w:rsidR="00F368D1" w:rsidRPr="00DE19EC" w:rsidRDefault="00F368D1"/>
    <w:p w14:paraId="02AE4587" w14:textId="72ADFE2B" w:rsidR="00F368D1" w:rsidRPr="00DE19EC" w:rsidRDefault="00F368D1"/>
    <w:p w14:paraId="17FCA552" w14:textId="525F0258" w:rsidR="00F368D1" w:rsidRPr="00DE19EC" w:rsidRDefault="00F368D1"/>
    <w:p w14:paraId="21E9D5B8" w14:textId="22B8AEF7" w:rsidR="00F368D1" w:rsidRPr="00DE19EC" w:rsidRDefault="00F368D1"/>
    <w:p w14:paraId="221CF946" w14:textId="4C93A71B" w:rsidR="00F368D1" w:rsidRPr="00DE19EC" w:rsidRDefault="00F368D1"/>
    <w:p w14:paraId="577E84E2" w14:textId="2BBCB648" w:rsidR="00F368D1" w:rsidRPr="00DE19EC" w:rsidRDefault="00F368D1"/>
    <w:p w14:paraId="01A9BC61" w14:textId="67AC8F02" w:rsidR="00F368D1" w:rsidRPr="00DE19EC" w:rsidRDefault="00F368D1"/>
    <w:p w14:paraId="61F71B4A" w14:textId="5FDEC9D6" w:rsidR="00F368D1" w:rsidRPr="00DE19EC" w:rsidRDefault="00F368D1"/>
    <w:p w14:paraId="7FC01E38" w14:textId="466A0B2B" w:rsidR="00F368D1" w:rsidRPr="00DE19EC" w:rsidRDefault="00F368D1"/>
    <w:p w14:paraId="6D3B54F3" w14:textId="1836D070" w:rsidR="00A47810" w:rsidRPr="00DE19EC" w:rsidRDefault="00A47810"/>
    <w:p w14:paraId="09E70A5E" w14:textId="7377283E" w:rsidR="00A47810" w:rsidRPr="00DE19EC" w:rsidRDefault="00A47810"/>
    <w:p w14:paraId="3D4FBA99" w14:textId="36B664F6" w:rsidR="00832724" w:rsidRPr="00DE19EC" w:rsidRDefault="00832724"/>
    <w:p w14:paraId="0E4C01FE" w14:textId="14F531D6" w:rsidR="00832724" w:rsidRPr="00DE19EC" w:rsidRDefault="00832724"/>
    <w:p w14:paraId="1D8599F0" w14:textId="296F52B2" w:rsidR="00832724" w:rsidRPr="00DE19EC" w:rsidRDefault="00832724"/>
    <w:p w14:paraId="2EC44D95" w14:textId="3BE11B94" w:rsidR="00832724" w:rsidRPr="00DE19EC" w:rsidRDefault="00832724"/>
    <w:p w14:paraId="45EBDD6C" w14:textId="1DF064F2" w:rsidR="00832724" w:rsidRPr="00DE19EC" w:rsidRDefault="00832724"/>
    <w:p w14:paraId="2A5D5D00" w14:textId="5AC58E9B" w:rsidR="00A74DD7" w:rsidRPr="00DE19EC" w:rsidRDefault="00A74DD7"/>
    <w:p w14:paraId="67FCC6B1" w14:textId="675F7434" w:rsidR="00A74DD7" w:rsidRPr="00DE19EC" w:rsidRDefault="00A74DD7"/>
    <w:p w14:paraId="53F9CB0D" w14:textId="30EF9B99" w:rsidR="00A74DD7" w:rsidRPr="00DE19EC" w:rsidRDefault="00A74DD7"/>
    <w:p w14:paraId="7331094E" w14:textId="3B3EF58A" w:rsidR="00A74DD7" w:rsidRPr="00DE19EC" w:rsidRDefault="00A74DD7"/>
    <w:p w14:paraId="795E80E0" w14:textId="39831819" w:rsidR="00A74DD7" w:rsidRPr="00DE19EC" w:rsidRDefault="00A74DD7"/>
    <w:p w14:paraId="75404155" w14:textId="3D175A4E" w:rsidR="00A74DD7" w:rsidRPr="00DE19EC" w:rsidRDefault="00A74DD7"/>
    <w:p w14:paraId="43F04910" w14:textId="742FC5C6" w:rsidR="00A74DD7" w:rsidRPr="00DE19EC" w:rsidRDefault="00A74DD7"/>
    <w:p w14:paraId="67C32A66" w14:textId="453E736E" w:rsidR="00A74DD7" w:rsidRPr="00DE19EC" w:rsidRDefault="00A74DD7"/>
    <w:p w14:paraId="07DF1DC7" w14:textId="15861477" w:rsidR="00A74DD7" w:rsidRPr="00DE19EC" w:rsidRDefault="00A74DD7"/>
    <w:p w14:paraId="53CBE369" w14:textId="4FE0063D" w:rsidR="00A74DD7" w:rsidRPr="00DE19EC" w:rsidRDefault="00A74DD7"/>
    <w:p w14:paraId="605C3CDB" w14:textId="4D979093" w:rsidR="00A74DD7" w:rsidRPr="00DE19EC" w:rsidRDefault="00A74DD7"/>
    <w:p w14:paraId="4A922A46" w14:textId="646C9538" w:rsidR="00A74DD7" w:rsidRPr="00DE19EC" w:rsidRDefault="00A74DD7"/>
    <w:p w14:paraId="34A584B9" w14:textId="4CE17EF4" w:rsidR="00A74DD7" w:rsidRPr="00DE19EC" w:rsidRDefault="00A74DD7"/>
    <w:p w14:paraId="01D03701" w14:textId="77777777" w:rsidR="00A74DD7" w:rsidRPr="00DE19EC" w:rsidRDefault="00A74DD7"/>
    <w:p w14:paraId="311D1FA0" w14:textId="45530714" w:rsidR="00832724" w:rsidRPr="00DE19EC" w:rsidRDefault="00832724"/>
    <w:p w14:paraId="43AE6442" w14:textId="77777777" w:rsidR="007C7505" w:rsidRPr="00DE19EC" w:rsidRDefault="007C7505" w:rsidP="00AC1606">
      <w:pPr>
        <w:spacing w:line="360" w:lineRule="auto"/>
        <w:jc w:val="center"/>
        <w:rPr>
          <w:b/>
          <w:bCs/>
          <w:sz w:val="32"/>
          <w:szCs w:val="32"/>
        </w:rPr>
      </w:pPr>
    </w:p>
    <w:p w14:paraId="6D3855B8" w14:textId="5381DAD3" w:rsidR="007C7505" w:rsidRPr="00DE19EC" w:rsidRDefault="007C7505" w:rsidP="007C7505">
      <w:pPr>
        <w:spacing w:line="360" w:lineRule="auto"/>
        <w:jc w:val="center"/>
        <w:rPr>
          <w:b/>
          <w:bCs/>
          <w:sz w:val="32"/>
          <w:szCs w:val="32"/>
        </w:rPr>
      </w:pPr>
      <w:r w:rsidRPr="00DE19EC">
        <w:rPr>
          <w:b/>
          <w:bCs/>
          <w:sz w:val="32"/>
          <w:szCs w:val="32"/>
        </w:rPr>
        <w:lastRenderedPageBreak/>
        <w:t>ГЛАВА 1. ПРОБЛЕМЫ ЭТНИЧНОСТИ, НАЦИИ, СЕПАРАТИЗМА И ФЕДЕРАЛИЗМА: ОСНОВНЫЕ ХАРАКТЕРИСТИКИ И ВЗАИМОСВЯЗЬ</w:t>
      </w:r>
    </w:p>
    <w:p w14:paraId="5FB963D4" w14:textId="6637928E" w:rsidR="00683744" w:rsidRPr="00DE19EC" w:rsidRDefault="00683744" w:rsidP="007C7505">
      <w:pPr>
        <w:spacing w:line="360" w:lineRule="auto"/>
        <w:jc w:val="center"/>
        <w:rPr>
          <w:b/>
          <w:bCs/>
          <w:sz w:val="28"/>
          <w:szCs w:val="28"/>
        </w:rPr>
      </w:pPr>
    </w:p>
    <w:p w14:paraId="7CFE49EB" w14:textId="25B2C726" w:rsidR="00683744" w:rsidRPr="00DE19EC" w:rsidRDefault="00A876F2" w:rsidP="00683744">
      <w:pPr>
        <w:spacing w:line="360" w:lineRule="auto"/>
        <w:ind w:left="-567" w:firstLine="567"/>
        <w:jc w:val="both"/>
        <w:rPr>
          <w:sz w:val="28"/>
          <w:szCs w:val="28"/>
        </w:rPr>
      </w:pPr>
      <w:r w:rsidRPr="00DE19EC">
        <w:rPr>
          <w:sz w:val="28"/>
          <w:szCs w:val="28"/>
        </w:rPr>
        <w:t>Если бросить ретроспективный взгляд на историю современной Европы, то становится очевидно, что ф</w:t>
      </w:r>
      <w:r w:rsidR="00683744" w:rsidRPr="00DE19EC">
        <w:rPr>
          <w:sz w:val="28"/>
          <w:szCs w:val="28"/>
        </w:rPr>
        <w:t>ормирование государств на общеевропейском пространстве сопровождалось изначально логикой национализма</w:t>
      </w:r>
      <w:r w:rsidR="00C629E2" w:rsidRPr="00DE19EC">
        <w:rPr>
          <w:sz w:val="28"/>
          <w:szCs w:val="28"/>
        </w:rPr>
        <w:t>, которая, в первую очередь, проецировалась на этнические меньшинства</w:t>
      </w:r>
      <w:r w:rsidRPr="00DE19EC">
        <w:rPr>
          <w:sz w:val="28"/>
          <w:szCs w:val="28"/>
        </w:rPr>
        <w:t xml:space="preserve">. </w:t>
      </w:r>
      <w:r w:rsidR="000F47AB" w:rsidRPr="00DE19EC">
        <w:rPr>
          <w:sz w:val="28"/>
          <w:szCs w:val="28"/>
        </w:rPr>
        <w:t>О</w:t>
      </w:r>
      <w:r w:rsidR="00C32C38" w:rsidRPr="00DE19EC">
        <w:rPr>
          <w:sz w:val="28"/>
          <w:szCs w:val="28"/>
        </w:rPr>
        <w:t xml:space="preserve">ни стали рассматриваться как «внутренние нации» и, отстаивая свои права, апеллируя к своим интересам, вызывать во внутриполитической жизни такие негативные </w:t>
      </w:r>
      <w:r w:rsidR="0020334C" w:rsidRPr="00DE19EC">
        <w:rPr>
          <w:sz w:val="28"/>
          <w:szCs w:val="28"/>
        </w:rPr>
        <w:t xml:space="preserve">явления как межэтнические конфликты и сепаратизм. </w:t>
      </w:r>
      <w:r w:rsidR="008B42EE" w:rsidRPr="00DE19EC">
        <w:rPr>
          <w:sz w:val="28"/>
          <w:szCs w:val="28"/>
        </w:rPr>
        <w:t>Кроме того, подобный внутренний национализм</w:t>
      </w:r>
      <w:r w:rsidR="004712FC" w:rsidRPr="00DE19EC">
        <w:rPr>
          <w:sz w:val="28"/>
          <w:szCs w:val="28"/>
        </w:rPr>
        <w:t xml:space="preserve"> и укрепление позиций этнических элит</w:t>
      </w:r>
      <w:r w:rsidR="008B42EE" w:rsidRPr="00DE19EC">
        <w:rPr>
          <w:sz w:val="28"/>
          <w:szCs w:val="28"/>
        </w:rPr>
        <w:t xml:space="preserve"> </w:t>
      </w:r>
      <w:r w:rsidR="000F47AB" w:rsidRPr="00DE19EC">
        <w:rPr>
          <w:sz w:val="28"/>
          <w:szCs w:val="28"/>
        </w:rPr>
        <w:t>приводил</w:t>
      </w:r>
      <w:r w:rsidR="004712FC" w:rsidRPr="00DE19EC">
        <w:rPr>
          <w:sz w:val="28"/>
          <w:szCs w:val="28"/>
        </w:rPr>
        <w:t>и</w:t>
      </w:r>
      <w:r w:rsidR="000F47AB" w:rsidRPr="00DE19EC">
        <w:rPr>
          <w:sz w:val="28"/>
          <w:szCs w:val="28"/>
        </w:rPr>
        <w:t xml:space="preserve"> зачастую к формированию этнофедераций как модели государственного устройства и национально-территориальных автономий в их составе. </w:t>
      </w:r>
      <w:r w:rsidR="00E67070" w:rsidRPr="00DE19EC">
        <w:rPr>
          <w:sz w:val="28"/>
          <w:szCs w:val="28"/>
        </w:rPr>
        <w:t xml:space="preserve">Подобный учёт этнического фактора при государственном строительстве носил вынужденный характер и становился компромиссом между правящими и этническими элитами. </w:t>
      </w:r>
    </w:p>
    <w:p w14:paraId="64C3452E" w14:textId="104FCBEF" w:rsidR="000F47AB" w:rsidRPr="00DE19EC" w:rsidRDefault="000F47AB" w:rsidP="00683744">
      <w:pPr>
        <w:spacing w:line="360" w:lineRule="auto"/>
        <w:ind w:left="-567" w:firstLine="567"/>
        <w:jc w:val="both"/>
        <w:rPr>
          <w:sz w:val="28"/>
          <w:szCs w:val="28"/>
        </w:rPr>
      </w:pPr>
      <w:r w:rsidRPr="00DE19EC">
        <w:rPr>
          <w:sz w:val="28"/>
          <w:szCs w:val="28"/>
        </w:rPr>
        <w:t xml:space="preserve">Именно </w:t>
      </w:r>
      <w:r w:rsidR="00E67070" w:rsidRPr="00DE19EC">
        <w:rPr>
          <w:sz w:val="28"/>
          <w:szCs w:val="28"/>
        </w:rPr>
        <w:t xml:space="preserve">такой компромисс имел место в формировании политической системы современной Бельгии. Прежде чем переходить к рассмотрению её особенностей, необходимо рассмотреть </w:t>
      </w:r>
      <w:r w:rsidR="0058452C" w:rsidRPr="00DE19EC">
        <w:rPr>
          <w:sz w:val="28"/>
          <w:szCs w:val="28"/>
        </w:rPr>
        <w:t xml:space="preserve">её </w:t>
      </w:r>
      <w:r w:rsidR="00E67070" w:rsidRPr="00DE19EC">
        <w:rPr>
          <w:sz w:val="28"/>
          <w:szCs w:val="28"/>
        </w:rPr>
        <w:t>теоретические основы</w:t>
      </w:r>
      <w:r w:rsidR="0058452C" w:rsidRPr="00DE19EC">
        <w:rPr>
          <w:sz w:val="28"/>
          <w:szCs w:val="28"/>
        </w:rPr>
        <w:t>, включающие</w:t>
      </w:r>
      <w:r w:rsidR="00E67070" w:rsidRPr="00DE19EC">
        <w:rPr>
          <w:sz w:val="28"/>
          <w:szCs w:val="28"/>
        </w:rPr>
        <w:t xml:space="preserve"> таки</w:t>
      </w:r>
      <w:r w:rsidR="0058452C" w:rsidRPr="00DE19EC">
        <w:rPr>
          <w:sz w:val="28"/>
          <w:szCs w:val="28"/>
        </w:rPr>
        <w:t>е</w:t>
      </w:r>
      <w:r w:rsidR="00E67070" w:rsidRPr="00DE19EC">
        <w:rPr>
          <w:sz w:val="28"/>
          <w:szCs w:val="28"/>
        </w:rPr>
        <w:t xml:space="preserve"> проблем</w:t>
      </w:r>
      <w:r w:rsidR="0058452C" w:rsidRPr="00DE19EC">
        <w:rPr>
          <w:sz w:val="28"/>
          <w:szCs w:val="28"/>
        </w:rPr>
        <w:t>ы</w:t>
      </w:r>
      <w:r w:rsidR="00E67070" w:rsidRPr="00DE19EC">
        <w:rPr>
          <w:sz w:val="28"/>
          <w:szCs w:val="28"/>
        </w:rPr>
        <w:t>, как этничность, наци</w:t>
      </w:r>
      <w:r w:rsidR="002864A2" w:rsidRPr="00DE19EC">
        <w:rPr>
          <w:sz w:val="28"/>
          <w:szCs w:val="28"/>
        </w:rPr>
        <w:t>я (национализм)</w:t>
      </w:r>
      <w:r w:rsidR="00E400E0" w:rsidRPr="00DE19EC">
        <w:rPr>
          <w:sz w:val="28"/>
          <w:szCs w:val="28"/>
        </w:rPr>
        <w:t xml:space="preserve">, сепаратизм и федерализация. </w:t>
      </w:r>
    </w:p>
    <w:p w14:paraId="325E2BCE" w14:textId="77777777" w:rsidR="0058452C" w:rsidRPr="00DE19EC" w:rsidRDefault="0058452C" w:rsidP="00683744">
      <w:pPr>
        <w:spacing w:line="360" w:lineRule="auto"/>
        <w:ind w:left="-567" w:firstLine="567"/>
        <w:jc w:val="both"/>
        <w:rPr>
          <w:sz w:val="28"/>
          <w:szCs w:val="28"/>
        </w:rPr>
      </w:pPr>
    </w:p>
    <w:p w14:paraId="253D68E2" w14:textId="713C77F1" w:rsidR="007C7505" w:rsidRPr="00DE19EC" w:rsidRDefault="007C7505" w:rsidP="0041570A">
      <w:pPr>
        <w:pStyle w:val="a7"/>
        <w:numPr>
          <w:ilvl w:val="1"/>
          <w:numId w:val="17"/>
        </w:numPr>
        <w:spacing w:line="360" w:lineRule="auto"/>
        <w:jc w:val="both"/>
        <w:rPr>
          <w:b/>
          <w:bCs/>
          <w:sz w:val="28"/>
          <w:szCs w:val="28"/>
        </w:rPr>
      </w:pPr>
      <w:r w:rsidRPr="00DE19EC">
        <w:rPr>
          <w:b/>
          <w:bCs/>
          <w:sz w:val="28"/>
          <w:szCs w:val="28"/>
        </w:rPr>
        <w:t xml:space="preserve">ЭТНИЧНОСТЬ И ЕЁ ПОЛИТИЧЕСКИЙ РЕСУРС </w:t>
      </w:r>
    </w:p>
    <w:p w14:paraId="68BB390B" w14:textId="2A8DCECF" w:rsidR="007C7505" w:rsidRPr="00DE19EC" w:rsidRDefault="006750A5" w:rsidP="00A159AE">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Понятия этноса и проистекающей из него этничности имеют долгую историю. Зародившись в Древней Греции, пройдя сложный путь модификаций</w:t>
      </w:r>
      <w:r w:rsidR="00A8059D" w:rsidRPr="00DE19EC">
        <w:rPr>
          <w:rFonts w:ascii="Times New Roman" w:hAnsi="Times New Roman"/>
          <w:sz w:val="28"/>
          <w:szCs w:val="28"/>
        </w:rPr>
        <w:t xml:space="preserve">, данные понятия появились в современном виде и стали использоваться только в середине </w:t>
      </w:r>
      <w:r w:rsidR="00A8059D" w:rsidRPr="00DE19EC">
        <w:rPr>
          <w:rFonts w:ascii="Times New Roman" w:hAnsi="Times New Roman"/>
          <w:sz w:val="28"/>
          <w:szCs w:val="28"/>
          <w:lang w:val="en-US"/>
        </w:rPr>
        <w:t>XX</w:t>
      </w:r>
      <w:r w:rsidR="00A8059D" w:rsidRPr="00DE19EC">
        <w:rPr>
          <w:rFonts w:ascii="Times New Roman" w:hAnsi="Times New Roman"/>
          <w:sz w:val="28"/>
          <w:szCs w:val="28"/>
        </w:rPr>
        <w:t xml:space="preserve"> века. </w:t>
      </w:r>
      <w:r w:rsidR="000661B2" w:rsidRPr="00DE19EC">
        <w:rPr>
          <w:rFonts w:ascii="Times New Roman" w:hAnsi="Times New Roman"/>
          <w:sz w:val="28"/>
          <w:szCs w:val="28"/>
        </w:rPr>
        <w:t xml:space="preserve">Авторами термина «этничность» считаются Н. Глезер и Д. </w:t>
      </w:r>
      <w:proofErr w:type="spellStart"/>
      <w:r w:rsidR="000661B2" w:rsidRPr="00DE19EC">
        <w:rPr>
          <w:rFonts w:ascii="Times New Roman" w:hAnsi="Times New Roman"/>
          <w:sz w:val="28"/>
          <w:szCs w:val="28"/>
        </w:rPr>
        <w:t>Мойнихен</w:t>
      </w:r>
      <w:proofErr w:type="spellEnd"/>
      <w:r w:rsidR="000661B2" w:rsidRPr="00DE19EC">
        <w:rPr>
          <w:rFonts w:ascii="Times New Roman" w:hAnsi="Times New Roman"/>
          <w:sz w:val="28"/>
          <w:szCs w:val="28"/>
        </w:rPr>
        <w:t>.</w:t>
      </w:r>
      <w:r w:rsidR="00A159AE" w:rsidRPr="00DE19EC">
        <w:rPr>
          <w:rFonts w:ascii="Times New Roman" w:hAnsi="Times New Roman"/>
          <w:sz w:val="28"/>
          <w:szCs w:val="28"/>
        </w:rPr>
        <w:t xml:space="preserve"> Согласно «Словарю расовых и этнически отношений», этничность «описывает группу, обладающую </w:t>
      </w:r>
      <w:proofErr w:type="spellStart"/>
      <w:r w:rsidR="00A159AE" w:rsidRPr="00DE19EC">
        <w:rPr>
          <w:rFonts w:ascii="Times New Roman" w:hAnsi="Times New Roman"/>
          <w:sz w:val="28"/>
          <w:szCs w:val="28"/>
        </w:rPr>
        <w:t>некоторои</w:t>
      </w:r>
      <w:proofErr w:type="spellEnd"/>
      <w:r w:rsidR="00A159AE" w:rsidRPr="00DE19EC">
        <w:rPr>
          <w:rFonts w:ascii="Times New Roman" w:hAnsi="Times New Roman"/>
          <w:sz w:val="28"/>
          <w:szCs w:val="28"/>
        </w:rPr>
        <w:t xml:space="preserve">̆ степенью связанности и </w:t>
      </w:r>
      <w:r w:rsidR="00A159AE" w:rsidRPr="00DE19EC">
        <w:rPr>
          <w:rFonts w:ascii="Times New Roman" w:hAnsi="Times New Roman"/>
          <w:sz w:val="28"/>
          <w:szCs w:val="28"/>
        </w:rPr>
        <w:lastRenderedPageBreak/>
        <w:t xml:space="preserve">солидарности, сформированную из </w:t>
      </w:r>
      <w:proofErr w:type="spellStart"/>
      <w:r w:rsidR="00A159AE" w:rsidRPr="00DE19EC">
        <w:rPr>
          <w:rFonts w:ascii="Times New Roman" w:hAnsi="Times New Roman"/>
          <w:sz w:val="28"/>
          <w:szCs w:val="28"/>
        </w:rPr>
        <w:t>людеи</w:t>
      </w:r>
      <w:proofErr w:type="spellEnd"/>
      <w:r w:rsidR="00A159AE" w:rsidRPr="00DE19EC">
        <w:rPr>
          <w:rFonts w:ascii="Times New Roman" w:hAnsi="Times New Roman"/>
          <w:sz w:val="28"/>
          <w:szCs w:val="28"/>
        </w:rPr>
        <w:t xml:space="preserve">̆, которые, по </w:t>
      </w:r>
      <w:proofErr w:type="spellStart"/>
      <w:r w:rsidR="00A159AE" w:rsidRPr="00DE19EC">
        <w:rPr>
          <w:rFonts w:ascii="Times New Roman" w:hAnsi="Times New Roman"/>
          <w:sz w:val="28"/>
          <w:szCs w:val="28"/>
        </w:rPr>
        <w:t>крайнеи</w:t>
      </w:r>
      <w:proofErr w:type="spellEnd"/>
      <w:r w:rsidR="00A159AE" w:rsidRPr="00DE19EC">
        <w:rPr>
          <w:rFonts w:ascii="Times New Roman" w:hAnsi="Times New Roman"/>
          <w:sz w:val="28"/>
          <w:szCs w:val="28"/>
        </w:rPr>
        <w:t>̆ мере латентно, осведомлены о том, что они имеют общее происхождение и интересы»</w:t>
      </w:r>
      <w:r w:rsidR="00A159AE" w:rsidRPr="00DE19EC">
        <w:rPr>
          <w:rStyle w:val="a5"/>
          <w:rFonts w:ascii="Times New Roman" w:hAnsi="Times New Roman"/>
          <w:sz w:val="28"/>
          <w:szCs w:val="28"/>
        </w:rPr>
        <w:footnoteReference w:id="25"/>
      </w:r>
      <w:r w:rsidR="00A159AE" w:rsidRPr="00DE19EC">
        <w:rPr>
          <w:rFonts w:ascii="Times New Roman" w:hAnsi="Times New Roman"/>
          <w:sz w:val="28"/>
          <w:szCs w:val="28"/>
        </w:rPr>
        <w:t>.</w:t>
      </w:r>
    </w:p>
    <w:p w14:paraId="74251C10" w14:textId="757D5DC9" w:rsidR="00A159AE" w:rsidRPr="00DE19EC" w:rsidRDefault="00A159AE" w:rsidP="00A159AE">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В целом, к основным характеристикам этничности относятся</w:t>
      </w:r>
      <w:r w:rsidR="00D63260" w:rsidRPr="00DE19EC">
        <w:rPr>
          <w:rStyle w:val="a5"/>
          <w:rFonts w:ascii="Times New Roman" w:hAnsi="Times New Roman"/>
          <w:sz w:val="28"/>
          <w:szCs w:val="28"/>
        </w:rPr>
        <w:footnoteReference w:id="26"/>
      </w:r>
      <w:r w:rsidRPr="00DE19EC">
        <w:rPr>
          <w:rFonts w:ascii="Times New Roman" w:hAnsi="Times New Roman"/>
          <w:sz w:val="28"/>
          <w:szCs w:val="28"/>
        </w:rPr>
        <w:t>:</w:t>
      </w:r>
    </w:p>
    <w:p w14:paraId="51424D03" w14:textId="3FDC04F9" w:rsidR="00A159AE" w:rsidRPr="00DE19EC" w:rsidRDefault="00206CE6" w:rsidP="0041570A">
      <w:pPr>
        <w:pStyle w:val="a7"/>
        <w:numPr>
          <w:ilvl w:val="0"/>
          <w:numId w:val="18"/>
        </w:numPr>
        <w:spacing w:line="360" w:lineRule="auto"/>
        <w:jc w:val="both"/>
        <w:rPr>
          <w:sz w:val="28"/>
          <w:szCs w:val="28"/>
        </w:rPr>
      </w:pPr>
      <w:r w:rsidRPr="00DE19EC">
        <w:rPr>
          <w:sz w:val="28"/>
          <w:szCs w:val="28"/>
        </w:rPr>
        <w:t>Э</w:t>
      </w:r>
      <w:r w:rsidR="00A159AE" w:rsidRPr="00DE19EC">
        <w:rPr>
          <w:sz w:val="28"/>
          <w:szCs w:val="28"/>
        </w:rPr>
        <w:t xml:space="preserve">тничность является термином, </w:t>
      </w:r>
      <w:proofErr w:type="spellStart"/>
      <w:r w:rsidR="00A159AE" w:rsidRPr="00DE19EC">
        <w:rPr>
          <w:sz w:val="28"/>
          <w:szCs w:val="28"/>
        </w:rPr>
        <w:t>которыи</w:t>
      </w:r>
      <w:proofErr w:type="spellEnd"/>
      <w:r w:rsidR="00A159AE" w:rsidRPr="00DE19EC">
        <w:rPr>
          <w:sz w:val="28"/>
          <w:szCs w:val="28"/>
        </w:rPr>
        <w:t>̆ используется для выделения различных групп</w:t>
      </w:r>
      <w:r w:rsidR="00CB35CF" w:rsidRPr="00DE19EC">
        <w:rPr>
          <w:sz w:val="28"/>
          <w:szCs w:val="28"/>
        </w:rPr>
        <w:t>.</w:t>
      </w:r>
    </w:p>
    <w:p w14:paraId="1F9FF5F8" w14:textId="67DE08BB" w:rsidR="00A159AE" w:rsidRPr="00DE19EC" w:rsidRDefault="00206CE6" w:rsidP="0041570A">
      <w:pPr>
        <w:pStyle w:val="a7"/>
        <w:numPr>
          <w:ilvl w:val="0"/>
          <w:numId w:val="18"/>
        </w:numPr>
        <w:spacing w:line="360" w:lineRule="auto"/>
        <w:jc w:val="both"/>
        <w:rPr>
          <w:sz w:val="28"/>
          <w:szCs w:val="28"/>
        </w:rPr>
      </w:pPr>
      <w:r w:rsidRPr="00DE19EC">
        <w:rPr>
          <w:sz w:val="28"/>
          <w:szCs w:val="28"/>
        </w:rPr>
        <w:t>Э</w:t>
      </w:r>
      <w:r w:rsidR="00A159AE" w:rsidRPr="00DE19EC">
        <w:rPr>
          <w:sz w:val="28"/>
          <w:szCs w:val="28"/>
        </w:rPr>
        <w:t>тническая группа основана на общности субъективных представлений, понятий о происхождении, интересах или будущем (или комбинации их)</w:t>
      </w:r>
      <w:r w:rsidR="00CB35CF" w:rsidRPr="00DE19EC">
        <w:rPr>
          <w:sz w:val="28"/>
          <w:szCs w:val="28"/>
        </w:rPr>
        <w:t>.</w:t>
      </w:r>
    </w:p>
    <w:p w14:paraId="3DB31BB0" w14:textId="0F38B377" w:rsidR="00EF7B49" w:rsidRPr="00DE19EC" w:rsidRDefault="00206CE6" w:rsidP="0041570A">
      <w:pPr>
        <w:pStyle w:val="a7"/>
        <w:numPr>
          <w:ilvl w:val="0"/>
          <w:numId w:val="18"/>
        </w:numPr>
        <w:spacing w:line="360" w:lineRule="auto"/>
        <w:jc w:val="both"/>
        <w:rPr>
          <w:sz w:val="28"/>
          <w:szCs w:val="28"/>
        </w:rPr>
      </w:pPr>
      <w:r w:rsidRPr="00DE19EC">
        <w:rPr>
          <w:sz w:val="28"/>
          <w:szCs w:val="28"/>
        </w:rPr>
        <w:t>Э</w:t>
      </w:r>
      <w:r w:rsidR="00A159AE" w:rsidRPr="00DE19EC">
        <w:rPr>
          <w:sz w:val="28"/>
          <w:szCs w:val="28"/>
        </w:rPr>
        <w:t>тническая группа не является «</w:t>
      </w:r>
      <w:proofErr w:type="spellStart"/>
      <w:r w:rsidR="00A159AE" w:rsidRPr="00DE19EC">
        <w:rPr>
          <w:sz w:val="28"/>
          <w:szCs w:val="28"/>
        </w:rPr>
        <w:t>расои</w:t>
      </w:r>
      <w:proofErr w:type="spellEnd"/>
      <w:r w:rsidR="00A159AE" w:rsidRPr="00DE19EC">
        <w:rPr>
          <w:sz w:val="28"/>
          <w:szCs w:val="28"/>
        </w:rPr>
        <w:t xml:space="preserve">̆», хотя зачастую группы с </w:t>
      </w:r>
      <w:proofErr w:type="spellStart"/>
      <w:r w:rsidR="00A159AE" w:rsidRPr="00DE19EC">
        <w:rPr>
          <w:sz w:val="28"/>
          <w:szCs w:val="28"/>
        </w:rPr>
        <w:t>этническои</w:t>
      </w:r>
      <w:proofErr w:type="spellEnd"/>
      <w:r w:rsidR="00A159AE" w:rsidRPr="00DE19EC">
        <w:rPr>
          <w:sz w:val="28"/>
          <w:szCs w:val="28"/>
        </w:rPr>
        <w:t xml:space="preserve">̆ </w:t>
      </w:r>
      <w:proofErr w:type="spellStart"/>
      <w:r w:rsidR="00A159AE" w:rsidRPr="00DE19EC">
        <w:rPr>
          <w:sz w:val="28"/>
          <w:szCs w:val="28"/>
        </w:rPr>
        <w:t>организациеи</w:t>
      </w:r>
      <w:proofErr w:type="spellEnd"/>
      <w:r w:rsidR="00A159AE" w:rsidRPr="00DE19EC">
        <w:rPr>
          <w:sz w:val="28"/>
          <w:szCs w:val="28"/>
        </w:rPr>
        <w:t>̆ рассматриваются некоторыми исследователями именно как расы</w:t>
      </w:r>
      <w:r w:rsidR="00CB35CF" w:rsidRPr="00DE19EC">
        <w:rPr>
          <w:sz w:val="28"/>
          <w:szCs w:val="28"/>
        </w:rPr>
        <w:t>.</w:t>
      </w:r>
    </w:p>
    <w:p w14:paraId="78F2F7BE" w14:textId="76B78E8F" w:rsidR="00A159AE" w:rsidRPr="00DE19EC" w:rsidRDefault="00CB35CF" w:rsidP="0041570A">
      <w:pPr>
        <w:pStyle w:val="a7"/>
        <w:numPr>
          <w:ilvl w:val="0"/>
          <w:numId w:val="18"/>
        </w:numPr>
        <w:spacing w:line="360" w:lineRule="auto"/>
        <w:jc w:val="both"/>
        <w:rPr>
          <w:sz w:val="28"/>
          <w:szCs w:val="28"/>
        </w:rPr>
      </w:pPr>
      <w:r w:rsidRPr="00DE19EC">
        <w:rPr>
          <w:sz w:val="28"/>
          <w:szCs w:val="28"/>
        </w:rPr>
        <w:t>В</w:t>
      </w:r>
      <w:r w:rsidR="00A159AE" w:rsidRPr="00DE19EC">
        <w:rPr>
          <w:sz w:val="28"/>
          <w:szCs w:val="28"/>
        </w:rPr>
        <w:t xml:space="preserve"> одних случаях этничность может использоваться в качестве политического инструмента, в других — </w:t>
      </w:r>
      <w:proofErr w:type="spellStart"/>
      <w:r w:rsidR="00A159AE" w:rsidRPr="00DE19EC">
        <w:rPr>
          <w:sz w:val="28"/>
          <w:szCs w:val="28"/>
        </w:rPr>
        <w:t>защитнои</w:t>
      </w:r>
      <w:proofErr w:type="spellEnd"/>
      <w:r w:rsidR="00A159AE" w:rsidRPr="00DE19EC">
        <w:rPr>
          <w:sz w:val="28"/>
          <w:szCs w:val="28"/>
        </w:rPr>
        <w:t>̆ стратегии</w:t>
      </w:r>
      <w:r w:rsidRPr="00DE19EC">
        <w:rPr>
          <w:sz w:val="28"/>
          <w:szCs w:val="28"/>
        </w:rPr>
        <w:t>.</w:t>
      </w:r>
    </w:p>
    <w:p w14:paraId="7AE4F670" w14:textId="45AA06BC" w:rsidR="00CB35CF" w:rsidRPr="00DE19EC" w:rsidRDefault="00D63260" w:rsidP="0041570A">
      <w:pPr>
        <w:pStyle w:val="a7"/>
        <w:numPr>
          <w:ilvl w:val="0"/>
          <w:numId w:val="18"/>
        </w:numPr>
        <w:spacing w:line="360" w:lineRule="auto"/>
        <w:jc w:val="both"/>
        <w:rPr>
          <w:sz w:val="28"/>
          <w:szCs w:val="28"/>
        </w:rPr>
      </w:pPr>
      <w:r w:rsidRPr="00DE19EC">
        <w:rPr>
          <w:sz w:val="28"/>
          <w:szCs w:val="28"/>
        </w:rPr>
        <w:t>Этничность может быть важной линией раскола в обществе, хотя она и не связана напрямую с классовыми факторами.</w:t>
      </w:r>
    </w:p>
    <w:p w14:paraId="0DC9D76C" w14:textId="5AD292B9" w:rsidR="00730AED" w:rsidRPr="00DE19EC" w:rsidRDefault="00730AED" w:rsidP="00730AED">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 xml:space="preserve">Каждая этническая группа, выделяемая на основании того или иного этноса, имеет при этом свою этническую идентичность, под которой понимается именно форма социальной организации внутри неё. Подобная характеристика образуется в результате исторических, экономических и политических обстоятельств, а также ситуативных воздействий. Важно отметить, что формирование этнической группы связано не столько с субъективным восприятием всей общности себя как единого целого, сколько с индивидуальная идентификацией каждого члена группы как её составной части. В процессе формирования группы образуются общие представления о ней, разделяемые всеми членами, создаётся культурный образ этнического сообщества и стереотипы его восприятия. </w:t>
      </w:r>
    </w:p>
    <w:p w14:paraId="693AC58D" w14:textId="77777777" w:rsidR="00E24A08" w:rsidRPr="00DE19EC" w:rsidRDefault="00E24A08" w:rsidP="00730AED">
      <w:pPr>
        <w:spacing w:line="360" w:lineRule="auto"/>
        <w:jc w:val="both"/>
        <w:rPr>
          <w:sz w:val="28"/>
          <w:szCs w:val="28"/>
        </w:rPr>
      </w:pPr>
    </w:p>
    <w:p w14:paraId="0474D77B" w14:textId="77777777" w:rsidR="00E24A08" w:rsidRPr="00DE19EC" w:rsidRDefault="00E24A08" w:rsidP="00730AED">
      <w:pPr>
        <w:spacing w:line="360" w:lineRule="auto"/>
        <w:jc w:val="both"/>
        <w:rPr>
          <w:sz w:val="28"/>
          <w:szCs w:val="28"/>
        </w:rPr>
      </w:pPr>
    </w:p>
    <w:p w14:paraId="40BAD5FF" w14:textId="77777777" w:rsidR="00E24A08" w:rsidRPr="00DE19EC" w:rsidRDefault="00E24A08" w:rsidP="00730AED">
      <w:pPr>
        <w:spacing w:line="360" w:lineRule="auto"/>
        <w:jc w:val="both"/>
        <w:rPr>
          <w:sz w:val="28"/>
          <w:szCs w:val="28"/>
        </w:rPr>
      </w:pPr>
    </w:p>
    <w:p w14:paraId="542CCB24" w14:textId="117B42B5" w:rsidR="00730AED" w:rsidRPr="00DE19EC" w:rsidRDefault="00730AED" w:rsidP="00730AED">
      <w:pPr>
        <w:spacing w:line="360" w:lineRule="auto"/>
        <w:jc w:val="both"/>
        <w:rPr>
          <w:sz w:val="28"/>
          <w:szCs w:val="28"/>
        </w:rPr>
      </w:pPr>
      <w:r w:rsidRPr="00DE19EC">
        <w:rPr>
          <w:sz w:val="28"/>
          <w:szCs w:val="28"/>
        </w:rPr>
        <w:lastRenderedPageBreak/>
        <w:t>Этническая идентичность характеризуется тремя основными положениями</w:t>
      </w:r>
      <w:r w:rsidR="00F5469D" w:rsidRPr="00DE19EC">
        <w:rPr>
          <w:rStyle w:val="a5"/>
          <w:sz w:val="28"/>
          <w:szCs w:val="28"/>
        </w:rPr>
        <w:footnoteReference w:id="27"/>
      </w:r>
      <w:r w:rsidRPr="00DE19EC">
        <w:rPr>
          <w:sz w:val="28"/>
          <w:szCs w:val="28"/>
        </w:rPr>
        <w:t xml:space="preserve">: </w:t>
      </w:r>
    </w:p>
    <w:p w14:paraId="5A9F9C30" w14:textId="5B53B71F" w:rsidR="00730AED" w:rsidRPr="00DE19EC" w:rsidRDefault="00730AED" w:rsidP="0041570A">
      <w:pPr>
        <w:pStyle w:val="a7"/>
        <w:numPr>
          <w:ilvl w:val="0"/>
          <w:numId w:val="20"/>
        </w:numPr>
        <w:spacing w:line="360" w:lineRule="auto"/>
        <w:jc w:val="both"/>
        <w:rPr>
          <w:sz w:val="28"/>
          <w:szCs w:val="28"/>
        </w:rPr>
      </w:pPr>
      <w:r w:rsidRPr="00DE19EC">
        <w:rPr>
          <w:sz w:val="28"/>
          <w:szCs w:val="28"/>
        </w:rPr>
        <w:t xml:space="preserve">Этнические общности представляют собой социальные конструкции, возникающие и существующие в результате целенаправленных усилий </w:t>
      </w:r>
      <w:proofErr w:type="spellStart"/>
      <w:r w:rsidRPr="00DE19EC">
        <w:rPr>
          <w:sz w:val="28"/>
          <w:szCs w:val="28"/>
        </w:rPr>
        <w:t>людеи</w:t>
      </w:r>
      <w:proofErr w:type="spellEnd"/>
      <w:r w:rsidRPr="00DE19EC">
        <w:rPr>
          <w:sz w:val="28"/>
          <w:szCs w:val="28"/>
        </w:rPr>
        <w:t xml:space="preserve">̆ и создаваемых ими институтов, но главным образом государства. </w:t>
      </w:r>
    </w:p>
    <w:p w14:paraId="0ACF222C" w14:textId="1C70C8DB" w:rsidR="00730AED" w:rsidRPr="00DE19EC" w:rsidRDefault="00730AED" w:rsidP="0041570A">
      <w:pPr>
        <w:pStyle w:val="a7"/>
        <w:numPr>
          <w:ilvl w:val="0"/>
          <w:numId w:val="20"/>
        </w:numPr>
        <w:spacing w:line="360" w:lineRule="auto"/>
        <w:jc w:val="both"/>
        <w:rPr>
          <w:sz w:val="28"/>
          <w:szCs w:val="28"/>
        </w:rPr>
      </w:pPr>
      <w:r w:rsidRPr="00DE19EC">
        <w:rPr>
          <w:sz w:val="28"/>
          <w:szCs w:val="28"/>
        </w:rPr>
        <w:t xml:space="preserve">Границы этнических </w:t>
      </w:r>
      <w:proofErr w:type="spellStart"/>
      <w:r w:rsidRPr="00DE19EC">
        <w:rPr>
          <w:sz w:val="28"/>
          <w:szCs w:val="28"/>
        </w:rPr>
        <w:t>общностеи</w:t>
      </w:r>
      <w:proofErr w:type="spellEnd"/>
      <w:r w:rsidRPr="00DE19EC">
        <w:rPr>
          <w:sz w:val="28"/>
          <w:szCs w:val="28"/>
        </w:rPr>
        <w:t xml:space="preserve">̆ являются подвижными не только во времени, но и в зависимости от конкретных ситуаций. Это делает существование </w:t>
      </w:r>
      <w:proofErr w:type="spellStart"/>
      <w:r w:rsidRPr="00DE19EC">
        <w:rPr>
          <w:sz w:val="28"/>
          <w:szCs w:val="28"/>
        </w:rPr>
        <w:t>этническои</w:t>
      </w:r>
      <w:proofErr w:type="spellEnd"/>
      <w:r w:rsidRPr="00DE19EC">
        <w:rPr>
          <w:sz w:val="28"/>
          <w:szCs w:val="28"/>
        </w:rPr>
        <w:t xml:space="preserve">̆ общности реальностью отношений, а не реальностью набора объективных признаков. </w:t>
      </w:r>
    </w:p>
    <w:p w14:paraId="23472E7F" w14:textId="77777777" w:rsidR="00391B4E" w:rsidRPr="00DE19EC" w:rsidRDefault="00730AED" w:rsidP="0041570A">
      <w:pPr>
        <w:pStyle w:val="a7"/>
        <w:numPr>
          <w:ilvl w:val="0"/>
          <w:numId w:val="20"/>
        </w:numPr>
        <w:spacing w:line="360" w:lineRule="auto"/>
        <w:jc w:val="both"/>
        <w:rPr>
          <w:sz w:val="28"/>
          <w:szCs w:val="28"/>
        </w:rPr>
      </w:pPr>
      <w:r w:rsidRPr="00DE19EC">
        <w:rPr>
          <w:sz w:val="28"/>
          <w:szCs w:val="28"/>
        </w:rPr>
        <w:t xml:space="preserve">Этническая общность, основанная на индивидуальном выборе и </w:t>
      </w:r>
      <w:proofErr w:type="spellStart"/>
      <w:r w:rsidRPr="00DE19EC">
        <w:rPr>
          <w:sz w:val="28"/>
          <w:szCs w:val="28"/>
        </w:rPr>
        <w:t>групповои</w:t>
      </w:r>
      <w:proofErr w:type="spellEnd"/>
      <w:r w:rsidRPr="00DE19EC">
        <w:rPr>
          <w:sz w:val="28"/>
          <w:szCs w:val="28"/>
        </w:rPr>
        <w:t xml:space="preserve">̆ солидарности, укрепляется и гомогенизируется благодаря способности группы единодушно противостоять внешним угрозам и вызовам, а культурная схожесть членов помогает осуществлять контроль за ресурсами и политическими институтами. </w:t>
      </w:r>
    </w:p>
    <w:p w14:paraId="47D072FE" w14:textId="77777777" w:rsidR="00391B4E" w:rsidRPr="00DE19EC" w:rsidRDefault="00391B4E" w:rsidP="00391B4E">
      <w:pPr>
        <w:spacing w:line="360" w:lineRule="auto"/>
        <w:ind w:left="-567" w:firstLine="567"/>
        <w:jc w:val="both"/>
        <w:rPr>
          <w:sz w:val="28"/>
          <w:szCs w:val="28"/>
        </w:rPr>
      </w:pPr>
    </w:p>
    <w:p w14:paraId="4650BD67" w14:textId="13A5DE30" w:rsidR="00730AED" w:rsidRPr="00DE19EC" w:rsidRDefault="00391B4E" w:rsidP="00391B4E">
      <w:pPr>
        <w:spacing w:line="360" w:lineRule="auto"/>
        <w:ind w:left="-567" w:firstLine="567"/>
        <w:jc w:val="both"/>
        <w:rPr>
          <w:sz w:val="28"/>
          <w:szCs w:val="28"/>
        </w:rPr>
      </w:pPr>
      <w:r w:rsidRPr="00DE19EC">
        <w:rPr>
          <w:sz w:val="28"/>
          <w:szCs w:val="28"/>
        </w:rPr>
        <w:t>Являясь основой для формирования этнических групп и их идентично</w:t>
      </w:r>
      <w:r w:rsidR="00C079A6" w:rsidRPr="00DE19EC">
        <w:rPr>
          <w:sz w:val="28"/>
          <w:szCs w:val="28"/>
        </w:rPr>
        <w:t>стей, этничность представляет собой также полноценный политический ресурс</w:t>
      </w:r>
      <w:r w:rsidR="00A20932" w:rsidRPr="00DE19EC">
        <w:rPr>
          <w:sz w:val="28"/>
          <w:szCs w:val="28"/>
        </w:rPr>
        <w:t>, который может играть весомую роль в формировании и распаде государств</w:t>
      </w:r>
      <w:r w:rsidR="00066196" w:rsidRPr="00DE19EC">
        <w:rPr>
          <w:sz w:val="28"/>
          <w:szCs w:val="28"/>
        </w:rPr>
        <w:t xml:space="preserve"> и их политических систем</w:t>
      </w:r>
      <w:r w:rsidR="00A20932" w:rsidRPr="00DE19EC">
        <w:rPr>
          <w:sz w:val="28"/>
          <w:szCs w:val="28"/>
        </w:rPr>
        <w:t xml:space="preserve">, </w:t>
      </w:r>
      <w:r w:rsidR="00561AB3" w:rsidRPr="00DE19EC">
        <w:rPr>
          <w:sz w:val="28"/>
          <w:szCs w:val="28"/>
        </w:rPr>
        <w:t xml:space="preserve">а также порождать межэтнические конфликты. </w:t>
      </w:r>
    </w:p>
    <w:p w14:paraId="4AE73EE4" w14:textId="4BBC66EF" w:rsidR="008148A7" w:rsidRPr="00DE19EC" w:rsidRDefault="00AF2819" w:rsidP="008148A7">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В научных кругах распространено мнение, что этничность является обязательным условием государственного строительства, а соответствие между государственными и этническими границами — основа национального государства.</w:t>
      </w:r>
      <w:r w:rsidR="00360365" w:rsidRPr="00DE19EC">
        <w:rPr>
          <w:rFonts w:ascii="Times New Roman" w:hAnsi="Times New Roman"/>
          <w:sz w:val="28"/>
          <w:szCs w:val="28"/>
        </w:rPr>
        <w:t xml:space="preserve"> Однако, есть примеры из современной истории (Швейцария, латиноамериканские государства), которые демонстрируют, что для создания современных государств не столько этнические факторы, сколько политические и территориальные параметры имеют первоочередное значение. </w:t>
      </w:r>
      <w:r w:rsidRPr="00DE19EC">
        <w:rPr>
          <w:rFonts w:ascii="Times New Roman" w:hAnsi="Times New Roman"/>
          <w:sz w:val="28"/>
          <w:szCs w:val="28"/>
        </w:rPr>
        <w:t xml:space="preserve"> </w:t>
      </w:r>
      <w:r w:rsidR="008148A7" w:rsidRPr="00DE19EC">
        <w:rPr>
          <w:rFonts w:ascii="Times New Roman" w:hAnsi="Times New Roman"/>
          <w:sz w:val="28"/>
          <w:szCs w:val="28"/>
        </w:rPr>
        <w:t>И вс</w:t>
      </w:r>
      <w:r w:rsidR="00934875">
        <w:rPr>
          <w:rFonts w:ascii="Times New Roman" w:hAnsi="Times New Roman"/>
          <w:sz w:val="28"/>
          <w:szCs w:val="28"/>
        </w:rPr>
        <w:t>ё</w:t>
      </w:r>
      <w:r w:rsidR="008148A7" w:rsidRPr="00DE19EC">
        <w:rPr>
          <w:rFonts w:ascii="Times New Roman" w:hAnsi="Times New Roman"/>
          <w:sz w:val="28"/>
          <w:szCs w:val="28"/>
        </w:rPr>
        <w:t xml:space="preserve"> же именно этничность нередко выступает в качестве идеологического обоснования требований создания национального государства. </w:t>
      </w:r>
    </w:p>
    <w:p w14:paraId="03388A38" w14:textId="7437AC25" w:rsidR="008148A7" w:rsidRPr="00DE19EC" w:rsidRDefault="008148A7" w:rsidP="008148A7">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lastRenderedPageBreak/>
        <w:t>Идеологическая конструкция подобного государства становится осново</w:t>
      </w:r>
      <w:r w:rsidR="00E8113D" w:rsidRPr="00DE19EC">
        <w:rPr>
          <w:rFonts w:ascii="Times New Roman" w:hAnsi="Times New Roman"/>
          <w:sz w:val="28"/>
          <w:szCs w:val="28"/>
        </w:rPr>
        <w:t>й</w:t>
      </w:r>
      <w:r w:rsidRPr="00DE19EC">
        <w:rPr>
          <w:rFonts w:ascii="Times New Roman" w:hAnsi="Times New Roman"/>
          <w:sz w:val="28"/>
          <w:szCs w:val="28"/>
        </w:rPr>
        <w:t xml:space="preserve"> для политическо</w:t>
      </w:r>
      <w:r w:rsidR="00E8113D" w:rsidRPr="00DE19EC">
        <w:rPr>
          <w:rFonts w:ascii="Times New Roman" w:hAnsi="Times New Roman"/>
          <w:sz w:val="28"/>
          <w:szCs w:val="28"/>
        </w:rPr>
        <w:t>й</w:t>
      </w:r>
      <w:r w:rsidRPr="00DE19EC">
        <w:rPr>
          <w:rFonts w:ascii="Times New Roman" w:hAnsi="Times New Roman"/>
          <w:sz w:val="28"/>
          <w:szCs w:val="28"/>
        </w:rPr>
        <w:t xml:space="preserve"> мобилизации этнических сообществ, и это ведет к формированию националистических движений и последующе</w:t>
      </w:r>
      <w:r w:rsidR="00E8113D" w:rsidRPr="00DE19EC">
        <w:rPr>
          <w:rFonts w:ascii="Times New Roman" w:hAnsi="Times New Roman"/>
          <w:sz w:val="28"/>
          <w:szCs w:val="28"/>
        </w:rPr>
        <w:t>й</w:t>
      </w:r>
      <w:r w:rsidRPr="00DE19EC">
        <w:rPr>
          <w:rFonts w:ascii="Times New Roman" w:hAnsi="Times New Roman"/>
          <w:sz w:val="28"/>
          <w:szCs w:val="28"/>
        </w:rPr>
        <w:t xml:space="preserve"> их борьбе за создание независимых государств. В данном случае этничность выступает как ресурс общенационального уровня. Юридическим следствием такого рода движений стало фактическое признание этничности как одно</w:t>
      </w:r>
      <w:r w:rsidR="00E8113D" w:rsidRPr="00DE19EC">
        <w:rPr>
          <w:rFonts w:ascii="Times New Roman" w:hAnsi="Times New Roman"/>
          <w:sz w:val="28"/>
          <w:szCs w:val="28"/>
        </w:rPr>
        <w:t>й</w:t>
      </w:r>
      <w:r w:rsidRPr="00DE19EC">
        <w:rPr>
          <w:rFonts w:ascii="Times New Roman" w:hAnsi="Times New Roman"/>
          <w:sz w:val="28"/>
          <w:szCs w:val="28"/>
        </w:rPr>
        <w:t xml:space="preserve"> из основ доктрины самоопределения.</w:t>
      </w:r>
    </w:p>
    <w:p w14:paraId="184614AF" w14:textId="7A9A87B2" w:rsidR="00A222F1" w:rsidRPr="00DE19EC" w:rsidRDefault="00A222F1" w:rsidP="00A222F1">
      <w:pPr>
        <w:spacing w:line="360" w:lineRule="auto"/>
        <w:ind w:left="-567" w:firstLine="567"/>
        <w:jc w:val="both"/>
        <w:rPr>
          <w:sz w:val="28"/>
          <w:szCs w:val="28"/>
        </w:rPr>
      </w:pPr>
      <w:r w:rsidRPr="00DE19EC">
        <w:rPr>
          <w:sz w:val="28"/>
          <w:szCs w:val="28"/>
        </w:rPr>
        <w:t xml:space="preserve">Этничность может выступать и в форме частного, индивидуального политического ресурса, когда существенную роль начинают играть не личностные деловые качества политика, а его этническая принадлежность. </w:t>
      </w:r>
      <w:r w:rsidR="00E326CE" w:rsidRPr="00DE19EC">
        <w:rPr>
          <w:sz w:val="28"/>
          <w:szCs w:val="28"/>
        </w:rPr>
        <w:t xml:space="preserve">Использование данного ресурса может иметь как позитивные, так и негативные последствия, в зависимости от объёмов. </w:t>
      </w:r>
      <w:r w:rsidR="000129DE" w:rsidRPr="00DE19EC">
        <w:rPr>
          <w:sz w:val="28"/>
          <w:szCs w:val="28"/>
        </w:rPr>
        <w:t>Если они избыточны, то может сложиться определённый внутриполитический дисбаланс, когда одна из этнических групп будет чувствовать себя ущемлённой ввиду политики проводимой в интересах другой группы. Если же ресурс используется взвешенно/точечно, то он может способствовать консолидации населения, а также оказать положительное влияние на результаты тех или иных выборов, вывести страну из ситуации внутриполитического кризиса</w:t>
      </w:r>
      <w:r w:rsidR="000C2B51" w:rsidRPr="00DE19EC">
        <w:rPr>
          <w:sz w:val="28"/>
          <w:szCs w:val="28"/>
        </w:rPr>
        <w:t xml:space="preserve"> (политик может оказывать некое разумное давление на ту этническую группу, к которой принадлежит)</w:t>
      </w:r>
      <w:r w:rsidR="000129DE" w:rsidRPr="00DE19EC">
        <w:rPr>
          <w:sz w:val="28"/>
          <w:szCs w:val="28"/>
        </w:rPr>
        <w:t xml:space="preserve">. </w:t>
      </w:r>
    </w:p>
    <w:p w14:paraId="60E4B45E" w14:textId="77777777" w:rsidR="00D3083E" w:rsidRPr="00DE19EC" w:rsidRDefault="00D3083E" w:rsidP="00A222F1">
      <w:pPr>
        <w:spacing w:line="360" w:lineRule="auto"/>
        <w:ind w:left="-567" w:firstLine="567"/>
        <w:jc w:val="both"/>
        <w:rPr>
          <w:sz w:val="28"/>
          <w:szCs w:val="28"/>
        </w:rPr>
      </w:pPr>
    </w:p>
    <w:p w14:paraId="6AFBCD4F" w14:textId="1755833D" w:rsidR="008148A7" w:rsidRPr="00DE19EC" w:rsidRDefault="008148A7" w:rsidP="008148A7">
      <w:pPr>
        <w:spacing w:line="360" w:lineRule="auto"/>
        <w:ind w:left="-567" w:firstLine="567"/>
        <w:jc w:val="both"/>
        <w:rPr>
          <w:sz w:val="28"/>
          <w:szCs w:val="28"/>
        </w:rPr>
      </w:pPr>
      <w:r w:rsidRPr="00DE19EC">
        <w:rPr>
          <w:sz w:val="28"/>
          <w:szCs w:val="28"/>
        </w:rPr>
        <w:t xml:space="preserve">Этнополитическая модель построения государственного организма способствует тому, что составляющие государство местные сообщества начинают отождествлять себя прежде всего с собственным национально-государственным образованием (например, регионом, где они проживают), а не с </w:t>
      </w:r>
      <w:r w:rsidR="00D3083E" w:rsidRPr="00DE19EC">
        <w:rPr>
          <w:sz w:val="28"/>
          <w:szCs w:val="28"/>
        </w:rPr>
        <w:t>государственной</w:t>
      </w:r>
      <w:r w:rsidRPr="00DE19EC">
        <w:rPr>
          <w:sz w:val="28"/>
          <w:szCs w:val="28"/>
        </w:rPr>
        <w:t xml:space="preserve">̆ общностью в целом. Осознавшие себя нациями этнические группы способны не только цементировать государственные устои, но и при определенных условиях разрушать государство посредством сецессии. В результате общегражданское сознание, общегражданские начала могут ослабляться. </w:t>
      </w:r>
    </w:p>
    <w:p w14:paraId="3D5DCE9D" w14:textId="55FAFA71" w:rsidR="00CC58F6" w:rsidRPr="00DE19EC" w:rsidRDefault="00CC58F6" w:rsidP="008148A7">
      <w:pPr>
        <w:spacing w:line="360" w:lineRule="auto"/>
        <w:ind w:left="-567" w:firstLine="567"/>
        <w:jc w:val="both"/>
        <w:rPr>
          <w:sz w:val="28"/>
          <w:szCs w:val="28"/>
        </w:rPr>
      </w:pPr>
      <w:r w:rsidRPr="00DE19EC">
        <w:rPr>
          <w:sz w:val="28"/>
          <w:szCs w:val="28"/>
        </w:rPr>
        <w:t xml:space="preserve">Однако, если этнический фактор при государственном строительстве будет учтён и его политический ресурс будет направлен в нужное русло, то есть будет </w:t>
      </w:r>
      <w:r w:rsidRPr="00DE19EC">
        <w:rPr>
          <w:sz w:val="28"/>
          <w:szCs w:val="28"/>
        </w:rPr>
        <w:lastRenderedPageBreak/>
        <w:t>выбрана та форма государственного устройства и те особенности политической системы, которые в равной мере будут учитывать интересы всех этнических групп, то может сформироваться прочное государств</w:t>
      </w:r>
      <w:r w:rsidR="00D55799">
        <w:rPr>
          <w:sz w:val="28"/>
          <w:szCs w:val="28"/>
        </w:rPr>
        <w:t>о</w:t>
      </w:r>
      <w:r w:rsidRPr="00DE19EC">
        <w:rPr>
          <w:sz w:val="28"/>
          <w:szCs w:val="28"/>
        </w:rPr>
        <w:t xml:space="preserve">, имеющее внутри диверсифицированное этнокультурное разнообразие, которое его будет обогащать, а не разрушать. Примером подобного устройства является </w:t>
      </w:r>
      <w:proofErr w:type="spellStart"/>
      <w:r w:rsidRPr="00DE19EC">
        <w:rPr>
          <w:sz w:val="28"/>
          <w:szCs w:val="28"/>
        </w:rPr>
        <w:t>этнофедерация</w:t>
      </w:r>
      <w:proofErr w:type="spellEnd"/>
      <w:r w:rsidRPr="00DE19EC">
        <w:rPr>
          <w:sz w:val="28"/>
          <w:szCs w:val="28"/>
        </w:rPr>
        <w:t xml:space="preserve">, речь о которой пойдёт ниже. </w:t>
      </w:r>
    </w:p>
    <w:p w14:paraId="47D6B37B" w14:textId="77777777" w:rsidR="00A8059D" w:rsidRPr="00DE19EC" w:rsidRDefault="00A8059D" w:rsidP="007C7505">
      <w:pPr>
        <w:pStyle w:val="a7"/>
        <w:spacing w:line="360" w:lineRule="auto"/>
        <w:ind w:left="-567" w:firstLine="567"/>
        <w:jc w:val="both"/>
        <w:rPr>
          <w:sz w:val="28"/>
          <w:szCs w:val="28"/>
        </w:rPr>
      </w:pPr>
    </w:p>
    <w:p w14:paraId="3FED7573" w14:textId="69E2801B" w:rsidR="007C7505" w:rsidRPr="00DE19EC" w:rsidRDefault="007C7505" w:rsidP="0041570A">
      <w:pPr>
        <w:pStyle w:val="a7"/>
        <w:numPr>
          <w:ilvl w:val="1"/>
          <w:numId w:val="17"/>
        </w:numPr>
        <w:spacing w:line="360" w:lineRule="auto"/>
        <w:jc w:val="both"/>
        <w:rPr>
          <w:b/>
          <w:bCs/>
          <w:sz w:val="28"/>
          <w:szCs w:val="28"/>
        </w:rPr>
      </w:pPr>
      <w:r w:rsidRPr="00DE19EC">
        <w:rPr>
          <w:b/>
          <w:bCs/>
          <w:sz w:val="28"/>
          <w:szCs w:val="28"/>
        </w:rPr>
        <w:t>НАЦИЯ</w:t>
      </w:r>
      <w:r w:rsidR="000E410A" w:rsidRPr="00DE19EC">
        <w:rPr>
          <w:b/>
          <w:bCs/>
          <w:sz w:val="28"/>
          <w:szCs w:val="28"/>
        </w:rPr>
        <w:t>, НАЦИОНАЛИЗМ</w:t>
      </w:r>
      <w:r w:rsidRPr="00DE19EC">
        <w:rPr>
          <w:b/>
          <w:bCs/>
          <w:sz w:val="28"/>
          <w:szCs w:val="28"/>
        </w:rPr>
        <w:t xml:space="preserve"> И ЭТНИЧНОСТ</w:t>
      </w:r>
      <w:r w:rsidR="007A39F0" w:rsidRPr="00DE19EC">
        <w:rPr>
          <w:b/>
          <w:bCs/>
          <w:sz w:val="28"/>
          <w:szCs w:val="28"/>
        </w:rPr>
        <w:t>Ь</w:t>
      </w:r>
    </w:p>
    <w:p w14:paraId="3AF6B382" w14:textId="4A92088A" w:rsidR="004136A3" w:rsidRPr="00DE19EC" w:rsidRDefault="00DA2523" w:rsidP="002D305A">
      <w:pPr>
        <w:pStyle w:val="a6"/>
        <w:spacing w:before="0" w:beforeAutospacing="0" w:after="0" w:afterAutospacing="0" w:line="360" w:lineRule="auto"/>
        <w:ind w:left="-567" w:firstLine="567"/>
        <w:jc w:val="both"/>
        <w:rPr>
          <w:rFonts w:ascii="Times New Roman" w:eastAsia="MS Mincho" w:hAnsi="Times New Roman"/>
          <w:sz w:val="28"/>
          <w:szCs w:val="28"/>
        </w:rPr>
      </w:pPr>
      <w:r w:rsidRPr="00DE19EC">
        <w:rPr>
          <w:rFonts w:ascii="Times New Roman" w:hAnsi="Times New Roman"/>
          <w:sz w:val="28"/>
          <w:szCs w:val="28"/>
        </w:rPr>
        <w:t xml:space="preserve">В последнее время частые дискуссии в научных кругах ведутся по поводу соотношения понятий </w:t>
      </w:r>
      <w:r w:rsidR="00D17C0F" w:rsidRPr="00DE19EC">
        <w:rPr>
          <w:rFonts w:ascii="Times New Roman" w:hAnsi="Times New Roman"/>
          <w:sz w:val="28"/>
          <w:szCs w:val="28"/>
        </w:rPr>
        <w:t xml:space="preserve">«этничности» и </w:t>
      </w:r>
      <w:r w:rsidRPr="00DE19EC">
        <w:rPr>
          <w:rFonts w:ascii="Times New Roman" w:hAnsi="Times New Roman"/>
          <w:sz w:val="28"/>
          <w:szCs w:val="28"/>
        </w:rPr>
        <w:t>«нации»</w:t>
      </w:r>
      <w:r w:rsidR="008055BF" w:rsidRPr="00DE19EC">
        <w:rPr>
          <w:rFonts w:ascii="Times New Roman" w:hAnsi="Times New Roman"/>
          <w:sz w:val="28"/>
          <w:szCs w:val="28"/>
        </w:rPr>
        <w:t>.</w:t>
      </w:r>
      <w:r w:rsidR="00D73578" w:rsidRPr="00DE19EC">
        <w:rPr>
          <w:rFonts w:ascii="Times New Roman" w:hAnsi="Times New Roman"/>
          <w:sz w:val="28"/>
          <w:szCs w:val="28"/>
        </w:rPr>
        <w:t xml:space="preserve"> </w:t>
      </w:r>
      <w:r w:rsidR="004136A3" w:rsidRPr="00DE19EC">
        <w:rPr>
          <w:rFonts w:ascii="Times New Roman" w:hAnsi="Times New Roman"/>
          <w:sz w:val="28"/>
          <w:szCs w:val="28"/>
        </w:rPr>
        <w:t>Для анализа данного соотношения важно изначально</w:t>
      </w:r>
      <w:r w:rsidR="006F30BE" w:rsidRPr="00DE19EC">
        <w:rPr>
          <w:rFonts w:ascii="Times New Roman" w:hAnsi="Times New Roman"/>
          <w:sz w:val="28"/>
          <w:szCs w:val="28"/>
        </w:rPr>
        <w:t xml:space="preserve"> установить понятийный аппарат. Так, о</w:t>
      </w:r>
      <w:r w:rsidR="004136A3" w:rsidRPr="00DE19EC">
        <w:rPr>
          <w:rFonts w:ascii="Times New Roman" w:hAnsi="Times New Roman"/>
          <w:sz w:val="28"/>
          <w:szCs w:val="28"/>
        </w:rPr>
        <w:t>пределение этничности уже было приведено вы</w:t>
      </w:r>
      <w:r w:rsidR="006F30BE" w:rsidRPr="00DE19EC">
        <w:rPr>
          <w:rFonts w:ascii="Times New Roman" w:hAnsi="Times New Roman"/>
          <w:sz w:val="28"/>
          <w:szCs w:val="28"/>
        </w:rPr>
        <w:t xml:space="preserve">ше. Нацию же </w:t>
      </w:r>
      <w:proofErr w:type="spellStart"/>
      <w:r w:rsidR="00302764" w:rsidRPr="00DE19EC">
        <w:rPr>
          <w:rFonts w:ascii="Times New Roman" w:hAnsi="Times New Roman"/>
          <w:sz w:val="28"/>
          <w:szCs w:val="28"/>
        </w:rPr>
        <w:t>дефинировать</w:t>
      </w:r>
      <w:proofErr w:type="spellEnd"/>
      <w:r w:rsidR="00302764" w:rsidRPr="00DE19EC">
        <w:rPr>
          <w:rFonts w:ascii="Times New Roman" w:hAnsi="Times New Roman"/>
          <w:sz w:val="28"/>
          <w:szCs w:val="28"/>
        </w:rPr>
        <w:t xml:space="preserve"> несколько сложнее, так как исторически она являлась очень широким понятием и на протяжении многих веков выступала как категория социальной стратификации (так как коренное значение слова «нация» можно дословно обозначить как «быть урождённым»</w:t>
      </w:r>
      <w:r w:rsidR="00302764" w:rsidRPr="00DE19EC">
        <w:rPr>
          <w:rStyle w:val="a5"/>
          <w:rFonts w:ascii="Times New Roman" w:hAnsi="Times New Roman"/>
          <w:sz w:val="28"/>
          <w:szCs w:val="28"/>
        </w:rPr>
        <w:footnoteReference w:id="28"/>
      </w:r>
      <w:r w:rsidR="00302764" w:rsidRPr="00DE19EC">
        <w:rPr>
          <w:rFonts w:ascii="Times New Roman" w:hAnsi="Times New Roman"/>
          <w:sz w:val="28"/>
          <w:szCs w:val="28"/>
        </w:rPr>
        <w:t>).</w:t>
      </w:r>
      <w:r w:rsidR="002D305A" w:rsidRPr="00DE19EC">
        <w:rPr>
          <w:rFonts w:ascii="Times New Roman" w:hAnsi="Times New Roman"/>
          <w:sz w:val="28"/>
          <w:szCs w:val="28"/>
        </w:rPr>
        <w:t xml:space="preserve"> В ключе же данного исследования мы</w:t>
      </w:r>
      <w:r w:rsidR="00302764" w:rsidRPr="00DE19EC">
        <w:rPr>
          <w:rFonts w:ascii="Times New Roman" w:hAnsi="Times New Roman"/>
          <w:sz w:val="28"/>
          <w:szCs w:val="28"/>
        </w:rPr>
        <w:t xml:space="preserve"> можем </w:t>
      </w:r>
      <w:r w:rsidR="006F30BE" w:rsidRPr="00DE19EC">
        <w:rPr>
          <w:rFonts w:ascii="Times New Roman" w:hAnsi="Times New Roman"/>
          <w:sz w:val="28"/>
          <w:szCs w:val="28"/>
        </w:rPr>
        <w:t>определ</w:t>
      </w:r>
      <w:r w:rsidR="00302764" w:rsidRPr="00DE19EC">
        <w:rPr>
          <w:rFonts w:ascii="Times New Roman" w:hAnsi="Times New Roman"/>
          <w:sz w:val="28"/>
          <w:szCs w:val="28"/>
        </w:rPr>
        <w:t xml:space="preserve">ить </w:t>
      </w:r>
      <w:r w:rsidR="002D305A" w:rsidRPr="00DE19EC">
        <w:rPr>
          <w:rFonts w:ascii="Times New Roman" w:hAnsi="Times New Roman"/>
          <w:sz w:val="28"/>
          <w:szCs w:val="28"/>
        </w:rPr>
        <w:t>нацию</w:t>
      </w:r>
      <w:r w:rsidR="006F30BE" w:rsidRPr="00DE19EC">
        <w:rPr>
          <w:rFonts w:ascii="Times New Roman" w:hAnsi="Times New Roman"/>
          <w:sz w:val="28"/>
          <w:szCs w:val="28"/>
        </w:rPr>
        <w:t xml:space="preserve"> как </w:t>
      </w:r>
      <w:r w:rsidR="00066EC1" w:rsidRPr="00DE19EC">
        <w:rPr>
          <w:rFonts w:ascii="Times New Roman" w:hAnsi="Times New Roman"/>
          <w:sz w:val="28"/>
          <w:szCs w:val="28"/>
        </w:rPr>
        <w:t>«</w:t>
      </w:r>
      <w:r w:rsidR="006F30BE" w:rsidRPr="00DE19EC">
        <w:rPr>
          <w:rFonts w:ascii="Times New Roman" w:hAnsi="Times New Roman"/>
          <w:sz w:val="28"/>
          <w:szCs w:val="28"/>
        </w:rPr>
        <w:t>большую относительно однородную социальную группу, обладающую общностью языка и культуры, имеющую единую территорию и политические институты, и сохраняющую стабильность благодаря солидарности ее членов</w:t>
      </w:r>
      <w:r w:rsidR="00066EC1" w:rsidRPr="00DE19EC">
        <w:rPr>
          <w:rFonts w:ascii="Times New Roman" w:hAnsi="Times New Roman"/>
          <w:sz w:val="28"/>
          <w:szCs w:val="28"/>
        </w:rPr>
        <w:t>»</w:t>
      </w:r>
      <w:r w:rsidR="00066EC1" w:rsidRPr="00DE19EC">
        <w:rPr>
          <w:rStyle w:val="a5"/>
          <w:rFonts w:ascii="Times New Roman" w:hAnsi="Times New Roman"/>
          <w:sz w:val="28"/>
          <w:szCs w:val="28"/>
        </w:rPr>
        <w:footnoteReference w:id="29"/>
      </w:r>
      <w:r w:rsidR="006F30BE" w:rsidRPr="00DE19EC">
        <w:rPr>
          <w:rFonts w:ascii="Times New Roman" w:hAnsi="Times New Roman"/>
          <w:sz w:val="28"/>
          <w:szCs w:val="28"/>
        </w:rPr>
        <w:t>.</w:t>
      </w:r>
      <w:r w:rsidR="006F30BE" w:rsidRPr="00DE19EC">
        <w:rPr>
          <w:rFonts w:ascii="Times New Roman" w:hAnsi="Times New Roman"/>
          <w:b/>
          <w:bCs/>
          <w:sz w:val="28"/>
          <w:szCs w:val="28"/>
        </w:rPr>
        <w:t xml:space="preserve"> </w:t>
      </w:r>
      <w:r w:rsidR="006F30BE" w:rsidRPr="00DE19EC">
        <w:rPr>
          <w:rFonts w:ascii="Times New Roman" w:hAnsi="Times New Roman"/>
          <w:sz w:val="28"/>
          <w:szCs w:val="28"/>
        </w:rPr>
        <w:t>Еще более короткое и емкое определение нации дал американски</w:t>
      </w:r>
      <w:r w:rsidR="00043400" w:rsidRPr="00DE19EC">
        <w:rPr>
          <w:rFonts w:ascii="Times New Roman" w:hAnsi="Times New Roman"/>
          <w:sz w:val="28"/>
          <w:szCs w:val="28"/>
        </w:rPr>
        <w:t>й</w:t>
      </w:r>
      <w:r w:rsidR="006F30BE" w:rsidRPr="00DE19EC">
        <w:rPr>
          <w:rFonts w:ascii="Times New Roman" w:hAnsi="Times New Roman"/>
          <w:sz w:val="28"/>
          <w:szCs w:val="28"/>
        </w:rPr>
        <w:t xml:space="preserve"> социолог К. </w:t>
      </w:r>
      <w:proofErr w:type="spellStart"/>
      <w:r w:rsidR="006F30BE" w:rsidRPr="00DE19EC">
        <w:rPr>
          <w:rFonts w:ascii="Times New Roman" w:hAnsi="Times New Roman"/>
          <w:sz w:val="28"/>
          <w:szCs w:val="28"/>
        </w:rPr>
        <w:t>Дойч</w:t>
      </w:r>
      <w:proofErr w:type="spellEnd"/>
      <w:r w:rsidR="006F30BE" w:rsidRPr="00DE19EC">
        <w:rPr>
          <w:rFonts w:ascii="Times New Roman" w:hAnsi="Times New Roman"/>
          <w:sz w:val="28"/>
          <w:szCs w:val="28"/>
        </w:rPr>
        <w:t>, которы</w:t>
      </w:r>
      <w:r w:rsidR="00043400" w:rsidRPr="00DE19EC">
        <w:rPr>
          <w:rFonts w:ascii="Times New Roman" w:hAnsi="Times New Roman"/>
          <w:sz w:val="28"/>
          <w:szCs w:val="28"/>
        </w:rPr>
        <w:t>й</w:t>
      </w:r>
      <w:r w:rsidR="006F30BE" w:rsidRPr="00DE19EC">
        <w:rPr>
          <w:rFonts w:ascii="Times New Roman" w:hAnsi="Times New Roman"/>
          <w:sz w:val="28"/>
          <w:szCs w:val="28"/>
        </w:rPr>
        <w:t xml:space="preserve"> предложил считать нацие</w:t>
      </w:r>
      <w:r w:rsidR="00043400" w:rsidRPr="00DE19EC">
        <w:rPr>
          <w:rFonts w:ascii="Times New Roman" w:hAnsi="Times New Roman"/>
          <w:sz w:val="28"/>
          <w:szCs w:val="28"/>
        </w:rPr>
        <w:t>й</w:t>
      </w:r>
      <w:r w:rsidR="006F30BE" w:rsidRPr="00DE19EC">
        <w:rPr>
          <w:rFonts w:ascii="Times New Roman" w:hAnsi="Times New Roman"/>
          <w:sz w:val="28"/>
          <w:szCs w:val="28"/>
        </w:rPr>
        <w:t xml:space="preserve"> народ, объединенны</w:t>
      </w:r>
      <w:r w:rsidR="00043400" w:rsidRPr="00DE19EC">
        <w:rPr>
          <w:rFonts w:ascii="Times New Roman" w:hAnsi="Times New Roman"/>
          <w:sz w:val="28"/>
          <w:szCs w:val="28"/>
        </w:rPr>
        <w:t>й</w:t>
      </w:r>
      <w:r w:rsidR="006F30BE" w:rsidRPr="00DE19EC">
        <w:rPr>
          <w:rFonts w:ascii="Times New Roman" w:hAnsi="Times New Roman"/>
          <w:sz w:val="28"/>
          <w:szCs w:val="28"/>
        </w:rPr>
        <w:t xml:space="preserve"> общим государством</w:t>
      </w:r>
      <w:r w:rsidR="00A85B2B" w:rsidRPr="00DE19EC">
        <w:rPr>
          <w:rStyle w:val="a5"/>
          <w:rFonts w:ascii="Times New Roman" w:hAnsi="Times New Roman"/>
          <w:sz w:val="28"/>
          <w:szCs w:val="28"/>
        </w:rPr>
        <w:footnoteReference w:id="30"/>
      </w:r>
      <w:r w:rsidR="006F30BE" w:rsidRPr="00DE19EC">
        <w:rPr>
          <w:rFonts w:ascii="Times New Roman" w:hAnsi="Times New Roman"/>
          <w:sz w:val="28"/>
          <w:szCs w:val="28"/>
        </w:rPr>
        <w:t xml:space="preserve">. </w:t>
      </w:r>
    </w:p>
    <w:p w14:paraId="345A1BDE" w14:textId="442B8F57" w:rsidR="004136A3" w:rsidRPr="00DE19EC" w:rsidRDefault="006F30BE" w:rsidP="006F30BE">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Что касается обозначенного выше соотношения, его подробным</w:t>
      </w:r>
      <w:r w:rsidR="00D73578" w:rsidRPr="00DE19EC">
        <w:rPr>
          <w:rFonts w:ascii="Times New Roman" w:hAnsi="Times New Roman"/>
          <w:sz w:val="28"/>
          <w:szCs w:val="28"/>
        </w:rPr>
        <w:t xml:space="preserve"> изучением в своей работе «Национализм» занимался К. </w:t>
      </w:r>
      <w:proofErr w:type="spellStart"/>
      <w:r w:rsidR="00D73578" w:rsidRPr="00DE19EC">
        <w:rPr>
          <w:rFonts w:ascii="Times New Roman" w:hAnsi="Times New Roman"/>
          <w:sz w:val="28"/>
          <w:szCs w:val="28"/>
        </w:rPr>
        <w:t>Калхун</w:t>
      </w:r>
      <w:proofErr w:type="spellEnd"/>
      <w:r w:rsidR="00D73578" w:rsidRPr="00DE19EC">
        <w:rPr>
          <w:rFonts w:ascii="Times New Roman" w:hAnsi="Times New Roman"/>
          <w:sz w:val="28"/>
          <w:szCs w:val="28"/>
        </w:rPr>
        <w:t>. Он утверждал, что «</w:t>
      </w:r>
      <w:r w:rsidR="004136A3" w:rsidRPr="00DE19EC">
        <w:rPr>
          <w:rFonts w:ascii="Times New Roman" w:hAnsi="Times New Roman"/>
          <w:sz w:val="28"/>
          <w:szCs w:val="28"/>
        </w:rPr>
        <w:t>современные нации часто имеют исторические корни в старых этнических идентичностях</w:t>
      </w:r>
      <w:r w:rsidR="00D73578" w:rsidRPr="00DE19EC">
        <w:rPr>
          <w:rFonts w:ascii="Times New Roman" w:hAnsi="Times New Roman"/>
          <w:sz w:val="28"/>
          <w:szCs w:val="28"/>
        </w:rPr>
        <w:t>»</w:t>
      </w:r>
      <w:r w:rsidR="00D73578" w:rsidRPr="00DE19EC">
        <w:rPr>
          <w:rStyle w:val="a5"/>
          <w:rFonts w:ascii="Times New Roman" w:hAnsi="Times New Roman"/>
          <w:sz w:val="28"/>
          <w:szCs w:val="28"/>
        </w:rPr>
        <w:footnoteReference w:id="31"/>
      </w:r>
      <w:r w:rsidR="004136A3" w:rsidRPr="00DE19EC">
        <w:rPr>
          <w:rFonts w:ascii="Times New Roman" w:hAnsi="Times New Roman"/>
          <w:sz w:val="28"/>
          <w:szCs w:val="28"/>
        </w:rPr>
        <w:t xml:space="preserve">. Действительно, </w:t>
      </w:r>
      <w:r w:rsidR="006934C2" w:rsidRPr="00DE19EC">
        <w:rPr>
          <w:rFonts w:ascii="Times New Roman" w:hAnsi="Times New Roman"/>
          <w:sz w:val="28"/>
          <w:szCs w:val="28"/>
        </w:rPr>
        <w:t>м</w:t>
      </w:r>
      <w:r w:rsidR="004136A3" w:rsidRPr="00DE19EC">
        <w:rPr>
          <w:rFonts w:ascii="Times New Roman" w:hAnsi="Times New Roman"/>
          <w:sz w:val="28"/>
          <w:szCs w:val="28"/>
        </w:rPr>
        <w:t xml:space="preserve">ногие этнические группы не только </w:t>
      </w:r>
      <w:r w:rsidR="004136A3" w:rsidRPr="00DE19EC">
        <w:rPr>
          <w:rFonts w:ascii="Times New Roman" w:hAnsi="Times New Roman"/>
          <w:sz w:val="28"/>
          <w:szCs w:val="28"/>
        </w:rPr>
        <w:lastRenderedPageBreak/>
        <w:t xml:space="preserve">воспринимаются как основа нации, но и нередко заявляют о себе как таковые. Более того, само наименование многих наций происходит от этнонимов, т.е. от самоназваний этнических групп. </w:t>
      </w:r>
    </w:p>
    <w:p w14:paraId="726BF539" w14:textId="281F3725" w:rsidR="004136A3" w:rsidRPr="00DE19EC" w:rsidRDefault="004136A3" w:rsidP="006934C2">
      <w:pPr>
        <w:spacing w:line="360" w:lineRule="auto"/>
        <w:ind w:left="-567" w:firstLine="567"/>
        <w:jc w:val="both"/>
        <w:rPr>
          <w:sz w:val="28"/>
          <w:szCs w:val="28"/>
        </w:rPr>
      </w:pPr>
      <w:r w:rsidRPr="00DE19EC">
        <w:rPr>
          <w:sz w:val="28"/>
          <w:szCs w:val="28"/>
        </w:rPr>
        <w:t xml:space="preserve">Однако, </w:t>
      </w:r>
      <w:r w:rsidR="006934C2" w:rsidRPr="00DE19EC">
        <w:rPr>
          <w:sz w:val="28"/>
          <w:szCs w:val="28"/>
        </w:rPr>
        <w:t>н</w:t>
      </w:r>
      <w:r w:rsidRPr="00DE19EC">
        <w:rPr>
          <w:sz w:val="28"/>
          <w:szCs w:val="28"/>
        </w:rPr>
        <w:t xml:space="preserve">ация не «вырастает» из этнических сообществ, не является простой </w:t>
      </w:r>
      <w:r w:rsidR="005A5FAC" w:rsidRPr="00DE19EC">
        <w:rPr>
          <w:sz w:val="28"/>
          <w:szCs w:val="28"/>
        </w:rPr>
        <w:t xml:space="preserve">суммой </w:t>
      </w:r>
      <w:r w:rsidRPr="00DE19EC">
        <w:rPr>
          <w:sz w:val="28"/>
          <w:szCs w:val="28"/>
        </w:rPr>
        <w:t xml:space="preserve">этнических групп, проживающих на территории того или иного государства, и не может рассматриваться как некая высшая форма развития этносов. </w:t>
      </w:r>
      <w:r w:rsidR="006934C2" w:rsidRPr="00DE19EC">
        <w:rPr>
          <w:sz w:val="28"/>
          <w:szCs w:val="28"/>
        </w:rPr>
        <w:t>Н</w:t>
      </w:r>
      <w:r w:rsidRPr="00DE19EC">
        <w:rPr>
          <w:sz w:val="28"/>
          <w:szCs w:val="28"/>
        </w:rPr>
        <w:t xml:space="preserve">ациональное единство и сущность нации как политического сообщества поддерживается не этническими основаниями, а связями и интересами более значимыми — территориальными, политическими, экономическими. </w:t>
      </w:r>
    </w:p>
    <w:p w14:paraId="7E1A28B2" w14:textId="45826E74" w:rsidR="004136A3" w:rsidRPr="00DE19EC" w:rsidRDefault="006934C2" w:rsidP="006F30BE">
      <w:pPr>
        <w:spacing w:line="360" w:lineRule="auto"/>
        <w:ind w:left="-567" w:firstLine="567"/>
        <w:jc w:val="both"/>
        <w:rPr>
          <w:sz w:val="28"/>
          <w:szCs w:val="28"/>
        </w:rPr>
      </w:pPr>
      <w:r w:rsidRPr="00DE19EC">
        <w:rPr>
          <w:sz w:val="28"/>
          <w:szCs w:val="28"/>
        </w:rPr>
        <w:t>При этом, н</w:t>
      </w:r>
      <w:r w:rsidR="004136A3" w:rsidRPr="00DE19EC">
        <w:rPr>
          <w:sz w:val="28"/>
          <w:szCs w:val="28"/>
        </w:rPr>
        <w:t xml:space="preserve">ация является </w:t>
      </w:r>
      <w:r w:rsidR="005A5FAC" w:rsidRPr="00DE19EC">
        <w:rPr>
          <w:sz w:val="28"/>
          <w:szCs w:val="28"/>
        </w:rPr>
        <w:t>прочной</w:t>
      </w:r>
      <w:r w:rsidR="004136A3" w:rsidRPr="00DE19EC">
        <w:rPr>
          <w:sz w:val="28"/>
          <w:szCs w:val="28"/>
        </w:rPr>
        <w:t xml:space="preserve"> и </w:t>
      </w:r>
      <w:r w:rsidR="005A5FAC" w:rsidRPr="00DE19EC">
        <w:rPr>
          <w:sz w:val="28"/>
          <w:szCs w:val="28"/>
        </w:rPr>
        <w:t xml:space="preserve">органичной </w:t>
      </w:r>
      <w:r w:rsidRPr="00DE19EC">
        <w:rPr>
          <w:sz w:val="28"/>
          <w:szCs w:val="28"/>
        </w:rPr>
        <w:t>тогда</w:t>
      </w:r>
      <w:r w:rsidR="004136A3" w:rsidRPr="00DE19EC">
        <w:rPr>
          <w:sz w:val="28"/>
          <w:szCs w:val="28"/>
        </w:rPr>
        <w:t>, когда она создается на паритетн</w:t>
      </w:r>
      <w:r w:rsidR="005A5FAC" w:rsidRPr="00DE19EC">
        <w:rPr>
          <w:sz w:val="28"/>
          <w:szCs w:val="28"/>
        </w:rPr>
        <w:t>ой</w:t>
      </w:r>
      <w:r w:rsidR="004136A3" w:rsidRPr="00DE19EC">
        <w:rPr>
          <w:sz w:val="28"/>
          <w:szCs w:val="28"/>
        </w:rPr>
        <w:t xml:space="preserve"> основе, т.е. когда идеологически не выделяется «этническое ядро» национального сообщества, а все этнические группы, включая меньшинства, являются равными партнерами в процессе </w:t>
      </w:r>
      <w:proofErr w:type="spellStart"/>
      <w:r w:rsidR="004136A3" w:rsidRPr="00DE19EC">
        <w:rPr>
          <w:sz w:val="28"/>
          <w:szCs w:val="28"/>
        </w:rPr>
        <w:t>нациестроительства</w:t>
      </w:r>
      <w:proofErr w:type="spellEnd"/>
      <w:r w:rsidR="004136A3" w:rsidRPr="00DE19EC">
        <w:rPr>
          <w:sz w:val="28"/>
          <w:szCs w:val="28"/>
        </w:rPr>
        <w:t xml:space="preserve">. </w:t>
      </w:r>
    </w:p>
    <w:p w14:paraId="1D04FF01" w14:textId="72A307AF" w:rsidR="00515224" w:rsidRPr="00DE19EC" w:rsidRDefault="00515224" w:rsidP="00515224">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 xml:space="preserve">Говоря о </w:t>
      </w:r>
      <w:proofErr w:type="spellStart"/>
      <w:r w:rsidRPr="00DE19EC">
        <w:rPr>
          <w:rFonts w:ascii="Times New Roman" w:hAnsi="Times New Roman"/>
          <w:sz w:val="28"/>
          <w:szCs w:val="28"/>
        </w:rPr>
        <w:t>нациестроительстве</w:t>
      </w:r>
      <w:proofErr w:type="spellEnd"/>
      <w:r w:rsidRPr="00DE19EC">
        <w:rPr>
          <w:rFonts w:ascii="Times New Roman" w:hAnsi="Times New Roman"/>
          <w:sz w:val="28"/>
          <w:szCs w:val="28"/>
        </w:rPr>
        <w:t xml:space="preserve"> как способе государственного регулирования межэтнических отношений, необходимо в первую очередь выделить основные подходы к такому феномену, как национализм. Национализм в современном научном дискурсе имеет 4 трактовки</w:t>
      </w:r>
      <w:r w:rsidR="00A61A15" w:rsidRPr="00DE19EC">
        <w:rPr>
          <w:rStyle w:val="a5"/>
          <w:rFonts w:ascii="Times New Roman" w:hAnsi="Times New Roman"/>
          <w:sz w:val="28"/>
          <w:szCs w:val="28"/>
        </w:rPr>
        <w:footnoteReference w:id="32"/>
      </w:r>
      <w:r w:rsidRPr="00DE19EC">
        <w:rPr>
          <w:rFonts w:ascii="Times New Roman" w:hAnsi="Times New Roman"/>
          <w:sz w:val="28"/>
          <w:szCs w:val="28"/>
        </w:rPr>
        <w:t xml:space="preserve">: </w:t>
      </w:r>
    </w:p>
    <w:p w14:paraId="63B77FC2" w14:textId="0EA5F848" w:rsidR="00515224" w:rsidRPr="00DE19EC" w:rsidRDefault="00515224" w:rsidP="0041570A">
      <w:pPr>
        <w:pStyle w:val="a7"/>
        <w:numPr>
          <w:ilvl w:val="0"/>
          <w:numId w:val="21"/>
        </w:numPr>
        <w:spacing w:line="360" w:lineRule="auto"/>
        <w:jc w:val="both"/>
        <w:rPr>
          <w:sz w:val="28"/>
          <w:szCs w:val="28"/>
        </w:rPr>
      </w:pPr>
      <w:r w:rsidRPr="00DE19EC">
        <w:rPr>
          <w:sz w:val="28"/>
          <w:szCs w:val="28"/>
        </w:rPr>
        <w:t xml:space="preserve">Национализм является </w:t>
      </w:r>
      <w:proofErr w:type="spellStart"/>
      <w:r w:rsidRPr="00DE19EC">
        <w:rPr>
          <w:sz w:val="28"/>
          <w:szCs w:val="28"/>
        </w:rPr>
        <w:t>идейным</w:t>
      </w:r>
      <w:proofErr w:type="spellEnd"/>
      <w:r w:rsidRPr="00DE19EC">
        <w:rPr>
          <w:sz w:val="28"/>
          <w:szCs w:val="28"/>
        </w:rPr>
        <w:t xml:space="preserve"> обеспечением процесса государственного строительства. </w:t>
      </w:r>
    </w:p>
    <w:p w14:paraId="0F208494" w14:textId="133BFF59" w:rsidR="00515224" w:rsidRPr="00DE19EC" w:rsidRDefault="00515224" w:rsidP="0041570A">
      <w:pPr>
        <w:pStyle w:val="a7"/>
        <w:numPr>
          <w:ilvl w:val="0"/>
          <w:numId w:val="21"/>
        </w:numPr>
        <w:spacing w:line="360" w:lineRule="auto"/>
        <w:jc w:val="both"/>
        <w:rPr>
          <w:sz w:val="28"/>
          <w:szCs w:val="28"/>
        </w:rPr>
      </w:pPr>
      <w:r w:rsidRPr="00DE19EC">
        <w:rPr>
          <w:sz w:val="28"/>
          <w:szCs w:val="28"/>
        </w:rPr>
        <w:t xml:space="preserve">Национализм — это идеология </w:t>
      </w:r>
      <w:proofErr w:type="spellStart"/>
      <w:r w:rsidRPr="00DE19EC">
        <w:rPr>
          <w:sz w:val="28"/>
          <w:szCs w:val="28"/>
        </w:rPr>
        <w:t>социальнои</w:t>
      </w:r>
      <w:proofErr w:type="spellEnd"/>
      <w:r w:rsidRPr="00DE19EC">
        <w:rPr>
          <w:sz w:val="28"/>
          <w:szCs w:val="28"/>
        </w:rPr>
        <w:t xml:space="preserve">̆ интеграции, </w:t>
      </w:r>
      <w:proofErr w:type="spellStart"/>
      <w:r w:rsidRPr="00DE19EC">
        <w:rPr>
          <w:sz w:val="28"/>
          <w:szCs w:val="28"/>
        </w:rPr>
        <w:t>нациестроительства</w:t>
      </w:r>
      <w:proofErr w:type="spellEnd"/>
      <w:r w:rsidRPr="00DE19EC">
        <w:rPr>
          <w:sz w:val="28"/>
          <w:szCs w:val="28"/>
        </w:rPr>
        <w:t xml:space="preserve"> (</w:t>
      </w:r>
      <w:proofErr w:type="spellStart"/>
      <w:r w:rsidRPr="00DE19EC">
        <w:rPr>
          <w:i/>
          <w:iCs/>
          <w:sz w:val="28"/>
          <w:szCs w:val="28"/>
        </w:rPr>
        <w:t>nation-building</w:t>
      </w:r>
      <w:proofErr w:type="spellEnd"/>
      <w:r w:rsidRPr="00DE19EC">
        <w:rPr>
          <w:sz w:val="28"/>
          <w:szCs w:val="28"/>
        </w:rPr>
        <w:t>). В данном случае он выполняет функцию легитимации</w:t>
      </w:r>
      <w:r w:rsidR="00A61A15" w:rsidRPr="00DE19EC">
        <w:rPr>
          <w:sz w:val="28"/>
          <w:szCs w:val="28"/>
        </w:rPr>
        <w:t xml:space="preserve"> </w:t>
      </w:r>
      <w:r w:rsidRPr="00DE19EC">
        <w:rPr>
          <w:sz w:val="28"/>
          <w:szCs w:val="28"/>
        </w:rPr>
        <w:t xml:space="preserve">мероприятий по солидаризации/консолидации населения, превращения населения в граждан, культурно однородное сообщество, нацию. </w:t>
      </w:r>
    </w:p>
    <w:p w14:paraId="6D8AEDAA" w14:textId="1B5C70B0" w:rsidR="00515224" w:rsidRPr="00DE19EC" w:rsidRDefault="00A61A15" w:rsidP="0041570A">
      <w:pPr>
        <w:pStyle w:val="a7"/>
        <w:numPr>
          <w:ilvl w:val="0"/>
          <w:numId w:val="21"/>
        </w:numPr>
        <w:spacing w:line="360" w:lineRule="auto"/>
        <w:jc w:val="both"/>
        <w:rPr>
          <w:sz w:val="28"/>
          <w:szCs w:val="28"/>
        </w:rPr>
      </w:pPr>
      <w:r w:rsidRPr="00DE19EC">
        <w:rPr>
          <w:sz w:val="28"/>
          <w:szCs w:val="28"/>
        </w:rPr>
        <w:t>Национализм понимается как самый широкий комплекс политических явлений, связанных с антиколониальным движением и борьбой за самоопределение.</w:t>
      </w:r>
      <w:r w:rsidR="00515224" w:rsidRPr="00DE19EC">
        <w:rPr>
          <w:sz w:val="28"/>
          <w:szCs w:val="28"/>
        </w:rPr>
        <w:t xml:space="preserve"> </w:t>
      </w:r>
    </w:p>
    <w:p w14:paraId="05CC930A" w14:textId="0E0861F7" w:rsidR="00515224" w:rsidRPr="00DE19EC" w:rsidRDefault="00A61A15" w:rsidP="0041570A">
      <w:pPr>
        <w:pStyle w:val="a7"/>
        <w:numPr>
          <w:ilvl w:val="0"/>
          <w:numId w:val="21"/>
        </w:numPr>
        <w:spacing w:line="360" w:lineRule="auto"/>
        <w:jc w:val="both"/>
        <w:rPr>
          <w:sz w:val="28"/>
          <w:szCs w:val="28"/>
        </w:rPr>
      </w:pPr>
      <w:r w:rsidRPr="00DE19EC">
        <w:rPr>
          <w:sz w:val="28"/>
          <w:szCs w:val="28"/>
        </w:rPr>
        <w:lastRenderedPageBreak/>
        <w:t>Н</w:t>
      </w:r>
      <w:r w:rsidR="00515224" w:rsidRPr="00DE19EC">
        <w:rPr>
          <w:sz w:val="28"/>
          <w:szCs w:val="28"/>
        </w:rPr>
        <w:t>ационализма</w:t>
      </w:r>
      <w:r w:rsidRPr="00DE19EC">
        <w:rPr>
          <w:sz w:val="28"/>
          <w:szCs w:val="28"/>
        </w:rPr>
        <w:t xml:space="preserve"> представляет собой</w:t>
      </w:r>
      <w:r w:rsidR="00515224" w:rsidRPr="00DE19EC">
        <w:rPr>
          <w:sz w:val="28"/>
          <w:szCs w:val="28"/>
        </w:rPr>
        <w:t xml:space="preserve"> этнически окрашенн</w:t>
      </w:r>
      <w:r w:rsidRPr="00DE19EC">
        <w:rPr>
          <w:sz w:val="28"/>
          <w:szCs w:val="28"/>
        </w:rPr>
        <w:t>ый</w:t>
      </w:r>
      <w:r w:rsidR="00515224" w:rsidRPr="00DE19EC">
        <w:rPr>
          <w:sz w:val="28"/>
          <w:szCs w:val="28"/>
        </w:rPr>
        <w:t xml:space="preserve"> сепаратизм или </w:t>
      </w:r>
      <w:proofErr w:type="spellStart"/>
      <w:r w:rsidR="00515224" w:rsidRPr="00DE19EC">
        <w:rPr>
          <w:sz w:val="28"/>
          <w:szCs w:val="28"/>
        </w:rPr>
        <w:t>сецессионизм</w:t>
      </w:r>
      <w:proofErr w:type="spellEnd"/>
      <w:r w:rsidR="00515224" w:rsidRPr="00DE19EC">
        <w:rPr>
          <w:sz w:val="28"/>
          <w:szCs w:val="28"/>
        </w:rPr>
        <w:t xml:space="preserve">. Здесь под национализмом понимается именно этнически окрашенная идеология – </w:t>
      </w:r>
      <w:proofErr w:type="spellStart"/>
      <w:r w:rsidR="00515224" w:rsidRPr="00DE19EC">
        <w:rPr>
          <w:sz w:val="28"/>
          <w:szCs w:val="28"/>
        </w:rPr>
        <w:t>этнонационализм</w:t>
      </w:r>
      <w:proofErr w:type="spellEnd"/>
      <w:r w:rsidRPr="00DE19EC">
        <w:rPr>
          <w:sz w:val="28"/>
          <w:szCs w:val="28"/>
        </w:rPr>
        <w:t>.</w:t>
      </w:r>
    </w:p>
    <w:p w14:paraId="54C3668E" w14:textId="7B59403D" w:rsidR="00AB4EE0" w:rsidRPr="00DE19EC" w:rsidRDefault="00AB4EE0" w:rsidP="00AB4EE0">
      <w:pPr>
        <w:spacing w:line="360" w:lineRule="auto"/>
        <w:ind w:left="-567" w:firstLine="567"/>
        <w:jc w:val="both"/>
        <w:rPr>
          <w:sz w:val="28"/>
          <w:szCs w:val="28"/>
        </w:rPr>
      </w:pPr>
      <w:r w:rsidRPr="00DE19EC">
        <w:rPr>
          <w:sz w:val="28"/>
          <w:szCs w:val="28"/>
        </w:rPr>
        <w:t xml:space="preserve">Для данного исследования ключевым является понимание национализма как идеологии и обоснования </w:t>
      </w:r>
      <w:proofErr w:type="spellStart"/>
      <w:r w:rsidRPr="00DE19EC">
        <w:rPr>
          <w:sz w:val="28"/>
          <w:szCs w:val="28"/>
        </w:rPr>
        <w:t>нациестроистельства</w:t>
      </w:r>
      <w:proofErr w:type="spellEnd"/>
      <w:r w:rsidRPr="00DE19EC">
        <w:rPr>
          <w:sz w:val="28"/>
          <w:szCs w:val="28"/>
        </w:rPr>
        <w:t xml:space="preserve"> в положительном его аспекте, а также как синонима и обоснования сепаратизма – в негативном. При этом, автор работы придерживается мнения, что главная идея </w:t>
      </w:r>
      <w:proofErr w:type="spellStart"/>
      <w:r w:rsidRPr="00DE19EC">
        <w:rPr>
          <w:sz w:val="28"/>
          <w:szCs w:val="28"/>
        </w:rPr>
        <w:t>нациестроительства</w:t>
      </w:r>
      <w:proofErr w:type="spellEnd"/>
      <w:r w:rsidRPr="00DE19EC">
        <w:rPr>
          <w:sz w:val="28"/>
          <w:szCs w:val="28"/>
        </w:rPr>
        <w:t xml:space="preserve"> заключается в сохранении возможности для этнических групп репрезентации свое</w:t>
      </w:r>
      <w:r w:rsidR="00043400" w:rsidRPr="00DE19EC">
        <w:rPr>
          <w:sz w:val="28"/>
          <w:szCs w:val="28"/>
        </w:rPr>
        <w:t>й</w:t>
      </w:r>
      <w:r w:rsidRPr="00DE19EC">
        <w:rPr>
          <w:sz w:val="28"/>
          <w:szCs w:val="28"/>
        </w:rPr>
        <w:t xml:space="preserve"> этнокультурно</w:t>
      </w:r>
      <w:r w:rsidR="00043400" w:rsidRPr="00DE19EC">
        <w:rPr>
          <w:sz w:val="28"/>
          <w:szCs w:val="28"/>
        </w:rPr>
        <w:t>й</w:t>
      </w:r>
      <w:r w:rsidRPr="00DE19EC">
        <w:rPr>
          <w:sz w:val="28"/>
          <w:szCs w:val="28"/>
        </w:rPr>
        <w:t xml:space="preserve"> идентичности, но не вместо общегосударственной, а вместе с не</w:t>
      </w:r>
      <w:r w:rsidR="00043400" w:rsidRPr="00DE19EC">
        <w:rPr>
          <w:sz w:val="28"/>
          <w:szCs w:val="28"/>
        </w:rPr>
        <w:t>й</w:t>
      </w:r>
      <w:r w:rsidRPr="00DE19EC">
        <w:rPr>
          <w:sz w:val="28"/>
          <w:szCs w:val="28"/>
        </w:rPr>
        <w:t xml:space="preserve">, как бы внутри неё. </w:t>
      </w:r>
      <w:r w:rsidR="00FA1DA3" w:rsidRPr="00DE19EC">
        <w:rPr>
          <w:sz w:val="28"/>
          <w:szCs w:val="28"/>
        </w:rPr>
        <w:t xml:space="preserve">Именно данное восприятие </w:t>
      </w:r>
      <w:proofErr w:type="spellStart"/>
      <w:r w:rsidR="00FA1DA3" w:rsidRPr="00DE19EC">
        <w:rPr>
          <w:sz w:val="28"/>
          <w:szCs w:val="28"/>
        </w:rPr>
        <w:t>нациестроительства</w:t>
      </w:r>
      <w:proofErr w:type="spellEnd"/>
      <w:r w:rsidR="00FA1DA3" w:rsidRPr="00DE19EC">
        <w:rPr>
          <w:sz w:val="28"/>
          <w:szCs w:val="28"/>
        </w:rPr>
        <w:t xml:space="preserve"> при формировании </w:t>
      </w:r>
      <w:r w:rsidR="00AD4BD7" w:rsidRPr="00DE19EC">
        <w:rPr>
          <w:sz w:val="28"/>
          <w:szCs w:val="28"/>
        </w:rPr>
        <w:t xml:space="preserve">государственного устройства </w:t>
      </w:r>
      <w:r w:rsidR="00FA1DA3" w:rsidRPr="00DE19EC">
        <w:rPr>
          <w:sz w:val="28"/>
          <w:szCs w:val="28"/>
        </w:rPr>
        <w:t xml:space="preserve">позволяет минимизировать риски эскалации межэтнических конфликтов, а также сформировать наиболее стабильную </w:t>
      </w:r>
      <w:proofErr w:type="spellStart"/>
      <w:r w:rsidR="00FA1DA3" w:rsidRPr="00DE19EC">
        <w:rPr>
          <w:sz w:val="28"/>
          <w:szCs w:val="28"/>
        </w:rPr>
        <w:t>внутреполитическую</w:t>
      </w:r>
      <w:proofErr w:type="spellEnd"/>
      <w:r w:rsidR="00FA1DA3" w:rsidRPr="00DE19EC">
        <w:rPr>
          <w:sz w:val="28"/>
          <w:szCs w:val="28"/>
        </w:rPr>
        <w:t xml:space="preserve"> систему (как это и произошло в современной Бельгии), о чём речь пойдёт ниже.</w:t>
      </w:r>
    </w:p>
    <w:p w14:paraId="56110911" w14:textId="77777777" w:rsidR="006B296D" w:rsidRPr="00DE19EC" w:rsidRDefault="006B296D" w:rsidP="006B296D">
      <w:pPr>
        <w:spacing w:line="360" w:lineRule="auto"/>
        <w:jc w:val="both"/>
        <w:rPr>
          <w:sz w:val="28"/>
          <w:szCs w:val="28"/>
        </w:rPr>
      </w:pPr>
    </w:p>
    <w:p w14:paraId="0A935DEC" w14:textId="5638F7DD" w:rsidR="00E35E66" w:rsidRPr="00DE19EC" w:rsidRDefault="00752782" w:rsidP="00FB24BA">
      <w:pPr>
        <w:spacing w:line="360" w:lineRule="auto"/>
        <w:ind w:left="-567" w:firstLine="567"/>
        <w:jc w:val="both"/>
        <w:rPr>
          <w:b/>
          <w:bCs/>
          <w:sz w:val="28"/>
          <w:szCs w:val="28"/>
        </w:rPr>
      </w:pPr>
      <w:r w:rsidRPr="00DE19EC">
        <w:rPr>
          <w:b/>
          <w:bCs/>
          <w:sz w:val="28"/>
          <w:szCs w:val="28"/>
        </w:rPr>
        <w:t xml:space="preserve">1.3 </w:t>
      </w:r>
      <w:r w:rsidR="007C7505" w:rsidRPr="00DE19EC">
        <w:rPr>
          <w:b/>
          <w:bCs/>
          <w:sz w:val="28"/>
          <w:szCs w:val="28"/>
        </w:rPr>
        <w:t>ЭТНОПОЛИТИЧЕСКИЕ КОНФЛИКТЫ И ПРОБЛЕМА СЕПАРАТИЗМА</w:t>
      </w:r>
    </w:p>
    <w:p w14:paraId="410B997A" w14:textId="408880B1" w:rsidR="003C01AA" w:rsidRPr="00DE19EC" w:rsidRDefault="007D31DB" w:rsidP="007D31DB">
      <w:pPr>
        <w:spacing w:line="360" w:lineRule="auto"/>
        <w:ind w:left="-567" w:firstLine="567"/>
        <w:jc w:val="both"/>
        <w:rPr>
          <w:sz w:val="28"/>
          <w:szCs w:val="28"/>
        </w:rPr>
      </w:pPr>
      <w:r w:rsidRPr="00DE19EC">
        <w:rPr>
          <w:sz w:val="28"/>
          <w:szCs w:val="28"/>
        </w:rPr>
        <w:t>Рассмотренная выше категория этничности, как уже было упомянуто выше, имеет достаточно весомый политический ресурс, который может стать причиной продолжительного этнополитического конфликта</w:t>
      </w:r>
      <w:r w:rsidR="003B247C">
        <w:rPr>
          <w:sz w:val="28"/>
          <w:szCs w:val="28"/>
        </w:rPr>
        <w:t>,</w:t>
      </w:r>
      <w:r w:rsidRPr="00DE19EC">
        <w:rPr>
          <w:sz w:val="28"/>
          <w:szCs w:val="28"/>
        </w:rPr>
        <w:t xml:space="preserve"> способного поставить страну на грань распада. </w:t>
      </w:r>
      <w:r w:rsidR="003C01AA" w:rsidRPr="00DE19EC">
        <w:rPr>
          <w:sz w:val="28"/>
          <w:szCs w:val="28"/>
        </w:rPr>
        <w:t xml:space="preserve">При этом сама этничность станет ресурсом и для такого разрушительного явления как сепаратизм, который примет модификацию </w:t>
      </w:r>
      <w:proofErr w:type="spellStart"/>
      <w:r w:rsidR="003C01AA" w:rsidRPr="00DE19EC">
        <w:rPr>
          <w:sz w:val="28"/>
          <w:szCs w:val="28"/>
        </w:rPr>
        <w:t>этносепар</w:t>
      </w:r>
      <w:r w:rsidR="00981DC9">
        <w:rPr>
          <w:sz w:val="28"/>
          <w:szCs w:val="28"/>
        </w:rPr>
        <w:t>а</w:t>
      </w:r>
      <w:r w:rsidR="003C01AA" w:rsidRPr="00DE19EC">
        <w:rPr>
          <w:sz w:val="28"/>
          <w:szCs w:val="28"/>
        </w:rPr>
        <w:t>тизма</w:t>
      </w:r>
      <w:proofErr w:type="spellEnd"/>
      <w:r w:rsidR="003C01AA" w:rsidRPr="00DE19EC">
        <w:rPr>
          <w:sz w:val="28"/>
          <w:szCs w:val="28"/>
        </w:rPr>
        <w:t xml:space="preserve"> как одного из видов национализма. </w:t>
      </w:r>
    </w:p>
    <w:p w14:paraId="52A0983F" w14:textId="7169B586" w:rsidR="00C62EF6" w:rsidRPr="00DE19EC" w:rsidRDefault="00120194" w:rsidP="00650E16">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Одним из спутников современного этапа глобализации стал на сегодняшний день именно этнически</w:t>
      </w:r>
      <w:r w:rsidR="00D94E8C" w:rsidRPr="00DE19EC">
        <w:rPr>
          <w:rFonts w:ascii="Times New Roman" w:hAnsi="Times New Roman"/>
          <w:sz w:val="28"/>
          <w:szCs w:val="28"/>
        </w:rPr>
        <w:t>й</w:t>
      </w:r>
      <w:r w:rsidRPr="00DE19EC">
        <w:rPr>
          <w:rFonts w:ascii="Times New Roman" w:hAnsi="Times New Roman"/>
          <w:sz w:val="28"/>
          <w:szCs w:val="28"/>
        </w:rPr>
        <w:t xml:space="preserve"> сепаратизм</w:t>
      </w:r>
      <w:r w:rsidR="00650E16" w:rsidRPr="00DE19EC">
        <w:rPr>
          <w:rFonts w:ascii="Times New Roman" w:hAnsi="Times New Roman"/>
          <w:sz w:val="28"/>
          <w:szCs w:val="28"/>
        </w:rPr>
        <w:t xml:space="preserve"> (под которым понимается кра</w:t>
      </w:r>
      <w:r w:rsidR="00FB684E" w:rsidRPr="00DE19EC">
        <w:rPr>
          <w:rFonts w:ascii="Times New Roman" w:hAnsi="Times New Roman"/>
          <w:sz w:val="28"/>
          <w:szCs w:val="28"/>
        </w:rPr>
        <w:t>й</w:t>
      </w:r>
      <w:r w:rsidR="00650E16" w:rsidRPr="00DE19EC">
        <w:rPr>
          <w:rFonts w:ascii="Times New Roman" w:hAnsi="Times New Roman"/>
          <w:sz w:val="28"/>
          <w:szCs w:val="28"/>
        </w:rPr>
        <w:t>няя и радикальная форма самоопределения народа, региона, территории или сообщества, которая связана со специфическими обособленными (изоляционистскими) формами национально</w:t>
      </w:r>
      <w:r w:rsidR="00FB684E" w:rsidRPr="00DE19EC">
        <w:rPr>
          <w:rFonts w:ascii="Times New Roman" w:hAnsi="Times New Roman"/>
          <w:sz w:val="28"/>
          <w:szCs w:val="28"/>
        </w:rPr>
        <w:t>й</w:t>
      </w:r>
      <w:r w:rsidR="00650E16" w:rsidRPr="00DE19EC">
        <w:rPr>
          <w:rFonts w:ascii="Times New Roman" w:hAnsi="Times New Roman"/>
          <w:sz w:val="28"/>
          <w:szCs w:val="28"/>
        </w:rPr>
        <w:t xml:space="preserve"> либо регионально</w:t>
      </w:r>
      <w:r w:rsidR="00FB684E" w:rsidRPr="00DE19EC">
        <w:rPr>
          <w:rFonts w:ascii="Times New Roman" w:hAnsi="Times New Roman"/>
          <w:sz w:val="28"/>
          <w:szCs w:val="28"/>
        </w:rPr>
        <w:t>й</w:t>
      </w:r>
      <w:r w:rsidR="00650E16" w:rsidRPr="00DE19EC">
        <w:rPr>
          <w:rFonts w:ascii="Times New Roman" w:hAnsi="Times New Roman"/>
          <w:sz w:val="28"/>
          <w:szCs w:val="28"/>
        </w:rPr>
        <w:t xml:space="preserve"> идентичности, для которо</w:t>
      </w:r>
      <w:r w:rsidR="00FB684E" w:rsidRPr="00DE19EC">
        <w:rPr>
          <w:rFonts w:ascii="Times New Roman" w:hAnsi="Times New Roman"/>
          <w:sz w:val="28"/>
          <w:szCs w:val="28"/>
        </w:rPr>
        <w:t>й</w:t>
      </w:r>
      <w:r w:rsidR="00650E16" w:rsidRPr="00DE19EC">
        <w:rPr>
          <w:rFonts w:ascii="Times New Roman" w:hAnsi="Times New Roman"/>
          <w:sz w:val="28"/>
          <w:szCs w:val="28"/>
        </w:rPr>
        <w:t xml:space="preserve"> характерно отрицание само</w:t>
      </w:r>
      <w:r w:rsidR="00FB684E" w:rsidRPr="00DE19EC">
        <w:rPr>
          <w:rFonts w:ascii="Times New Roman" w:hAnsi="Times New Roman"/>
          <w:sz w:val="28"/>
          <w:szCs w:val="28"/>
        </w:rPr>
        <w:t>й</w:t>
      </w:r>
      <w:r w:rsidR="00650E16" w:rsidRPr="00DE19EC">
        <w:rPr>
          <w:rFonts w:ascii="Times New Roman" w:hAnsi="Times New Roman"/>
          <w:sz w:val="28"/>
          <w:szCs w:val="28"/>
        </w:rPr>
        <w:t xml:space="preserve"> возможности существования данно</w:t>
      </w:r>
      <w:r w:rsidR="00FB684E" w:rsidRPr="00DE19EC">
        <w:rPr>
          <w:rFonts w:ascii="Times New Roman" w:hAnsi="Times New Roman"/>
          <w:sz w:val="28"/>
          <w:szCs w:val="28"/>
        </w:rPr>
        <w:t xml:space="preserve">й </w:t>
      </w:r>
      <w:r w:rsidR="00650E16" w:rsidRPr="00DE19EC">
        <w:rPr>
          <w:rFonts w:ascii="Times New Roman" w:hAnsi="Times New Roman"/>
          <w:sz w:val="28"/>
          <w:szCs w:val="28"/>
        </w:rPr>
        <w:t xml:space="preserve">общности в составе более масштабного национального государства, идея о </w:t>
      </w:r>
      <w:r w:rsidR="00650E16" w:rsidRPr="00DE19EC">
        <w:rPr>
          <w:rFonts w:ascii="Times New Roman" w:hAnsi="Times New Roman"/>
          <w:sz w:val="28"/>
          <w:szCs w:val="28"/>
        </w:rPr>
        <w:lastRenderedPageBreak/>
        <w:t>желательности его демонтажа или распада</w:t>
      </w:r>
      <w:r w:rsidR="00650E16" w:rsidRPr="00DE19EC">
        <w:rPr>
          <w:rStyle w:val="a5"/>
          <w:rFonts w:ascii="Times New Roman" w:hAnsi="Times New Roman"/>
          <w:sz w:val="28"/>
          <w:szCs w:val="28"/>
        </w:rPr>
        <w:footnoteReference w:id="33"/>
      </w:r>
      <w:r w:rsidR="00650E16" w:rsidRPr="00DE19EC">
        <w:rPr>
          <w:rFonts w:ascii="Times New Roman" w:hAnsi="Times New Roman"/>
          <w:sz w:val="28"/>
          <w:szCs w:val="28"/>
        </w:rPr>
        <w:t xml:space="preserve">) </w:t>
      </w:r>
      <w:r w:rsidRPr="00DE19EC">
        <w:rPr>
          <w:rFonts w:ascii="Times New Roman" w:hAnsi="Times New Roman"/>
          <w:sz w:val="28"/>
          <w:szCs w:val="28"/>
        </w:rPr>
        <w:t xml:space="preserve">и связанные с ним риски изоляционизма как противопоставления взаимовыгодному сотрудничеству и интеграции. </w:t>
      </w:r>
      <w:proofErr w:type="spellStart"/>
      <w:r w:rsidRPr="00DE19EC">
        <w:rPr>
          <w:rFonts w:ascii="Times New Roman" w:hAnsi="Times New Roman"/>
          <w:sz w:val="28"/>
          <w:szCs w:val="28"/>
        </w:rPr>
        <w:t>Этносепаратизм</w:t>
      </w:r>
      <w:proofErr w:type="spellEnd"/>
      <w:r w:rsidRPr="00DE19EC">
        <w:rPr>
          <w:rFonts w:ascii="Times New Roman" w:hAnsi="Times New Roman"/>
          <w:sz w:val="28"/>
          <w:szCs w:val="28"/>
        </w:rPr>
        <w:t xml:space="preserve"> предстает как проявление одно</w:t>
      </w:r>
      <w:r w:rsidR="00D94E8C" w:rsidRPr="00DE19EC">
        <w:rPr>
          <w:rFonts w:ascii="Times New Roman" w:hAnsi="Times New Roman"/>
          <w:sz w:val="28"/>
          <w:szCs w:val="28"/>
        </w:rPr>
        <w:t>й</w:t>
      </w:r>
      <w:r w:rsidRPr="00DE19EC">
        <w:rPr>
          <w:rFonts w:ascii="Times New Roman" w:hAnsi="Times New Roman"/>
          <w:sz w:val="28"/>
          <w:szCs w:val="28"/>
        </w:rPr>
        <w:t xml:space="preserve"> из двух взаимосвязанных и взаимообусловленных тенденций мирового развития – слияния центростремительно</w:t>
      </w:r>
      <w:r w:rsidR="00D94E8C" w:rsidRPr="00DE19EC">
        <w:rPr>
          <w:rFonts w:ascii="Times New Roman" w:hAnsi="Times New Roman"/>
          <w:sz w:val="28"/>
          <w:szCs w:val="28"/>
        </w:rPr>
        <w:t>й</w:t>
      </w:r>
      <w:r w:rsidRPr="00DE19EC">
        <w:rPr>
          <w:rFonts w:ascii="Times New Roman" w:hAnsi="Times New Roman"/>
          <w:sz w:val="28"/>
          <w:szCs w:val="28"/>
        </w:rPr>
        <w:t xml:space="preserve"> и центробежно</w:t>
      </w:r>
      <w:r w:rsidR="00D94E8C" w:rsidRPr="00DE19EC">
        <w:rPr>
          <w:rFonts w:ascii="Times New Roman" w:hAnsi="Times New Roman"/>
          <w:sz w:val="28"/>
          <w:szCs w:val="28"/>
        </w:rPr>
        <w:t>й</w:t>
      </w:r>
      <w:r w:rsidRPr="00DE19EC">
        <w:rPr>
          <w:rFonts w:ascii="Times New Roman" w:hAnsi="Times New Roman"/>
          <w:sz w:val="28"/>
          <w:szCs w:val="28"/>
        </w:rPr>
        <w:t xml:space="preserve"> тенденций развития. Как подчёркивает И. Байрамов, «у многих современных европе</w:t>
      </w:r>
      <w:r w:rsidR="00706FF4" w:rsidRPr="00DE19EC">
        <w:rPr>
          <w:rFonts w:ascii="Times New Roman" w:hAnsi="Times New Roman"/>
          <w:sz w:val="28"/>
          <w:szCs w:val="28"/>
        </w:rPr>
        <w:t>й</w:t>
      </w:r>
      <w:r w:rsidRPr="00DE19EC">
        <w:rPr>
          <w:rFonts w:ascii="Times New Roman" w:hAnsi="Times New Roman"/>
          <w:sz w:val="28"/>
          <w:szCs w:val="28"/>
        </w:rPr>
        <w:t>ск</w:t>
      </w:r>
      <w:r w:rsidR="00D94E8C" w:rsidRPr="00DE19EC">
        <w:rPr>
          <w:rFonts w:ascii="Times New Roman" w:hAnsi="Times New Roman"/>
          <w:sz w:val="28"/>
          <w:szCs w:val="28"/>
        </w:rPr>
        <w:t>их</w:t>
      </w:r>
      <w:r w:rsidRPr="00DE19EC">
        <w:rPr>
          <w:rFonts w:ascii="Times New Roman" w:hAnsi="Times New Roman"/>
          <w:sz w:val="28"/>
          <w:szCs w:val="28"/>
        </w:rPr>
        <w:t xml:space="preserve"> и азиатских этносов наступает период, когда начинает усиливаться влияние центробежных процессов и стремления к самоопределению»</w:t>
      </w:r>
      <w:r w:rsidRPr="00DE19EC">
        <w:rPr>
          <w:rStyle w:val="a5"/>
          <w:rFonts w:ascii="Times New Roman" w:hAnsi="Times New Roman"/>
          <w:sz w:val="28"/>
          <w:szCs w:val="28"/>
        </w:rPr>
        <w:footnoteReference w:id="34"/>
      </w:r>
      <w:r w:rsidRPr="00DE19EC">
        <w:rPr>
          <w:rFonts w:ascii="Times New Roman" w:hAnsi="Times New Roman"/>
          <w:sz w:val="28"/>
          <w:szCs w:val="28"/>
        </w:rPr>
        <w:t xml:space="preserve">. </w:t>
      </w:r>
    </w:p>
    <w:p w14:paraId="0D1A5FD9" w14:textId="50B5273B" w:rsidR="00EB2828" w:rsidRPr="00DE19EC" w:rsidRDefault="00542821" w:rsidP="003B5095">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 xml:space="preserve">В. А. </w:t>
      </w:r>
      <w:proofErr w:type="spellStart"/>
      <w:r w:rsidRPr="00DE19EC">
        <w:rPr>
          <w:rFonts w:ascii="Times New Roman" w:hAnsi="Times New Roman"/>
          <w:sz w:val="28"/>
          <w:szCs w:val="28"/>
        </w:rPr>
        <w:t>Ачкасов</w:t>
      </w:r>
      <w:proofErr w:type="spellEnd"/>
      <w:r w:rsidRPr="00DE19EC">
        <w:rPr>
          <w:rFonts w:ascii="Times New Roman" w:hAnsi="Times New Roman"/>
          <w:sz w:val="28"/>
          <w:szCs w:val="28"/>
        </w:rPr>
        <w:t xml:space="preserve"> отмечает, в свою очередь, что этнополитические конфликты являются не столько конфликтами экономических интересов, котор</w:t>
      </w:r>
      <w:r w:rsidR="00960C72">
        <w:rPr>
          <w:rFonts w:ascii="Times New Roman" w:hAnsi="Times New Roman"/>
          <w:sz w:val="28"/>
          <w:szCs w:val="28"/>
        </w:rPr>
        <w:t>ые</w:t>
      </w:r>
      <w:r w:rsidRPr="00DE19EC">
        <w:rPr>
          <w:rFonts w:ascii="Times New Roman" w:hAnsi="Times New Roman"/>
          <w:sz w:val="28"/>
          <w:szCs w:val="28"/>
        </w:rPr>
        <w:t xml:space="preserve"> зачастую составляют основу сепаратизма</w:t>
      </w:r>
      <w:r w:rsidR="00145D10" w:rsidRPr="00DE19EC">
        <w:rPr>
          <w:rFonts w:ascii="Times New Roman" w:hAnsi="Times New Roman"/>
          <w:sz w:val="28"/>
          <w:szCs w:val="28"/>
        </w:rPr>
        <w:t xml:space="preserve"> (статусная неудовлетворенность этнических групп, побуждающая их к де</w:t>
      </w:r>
      <w:r w:rsidR="00BD36C3" w:rsidRPr="00DE19EC">
        <w:rPr>
          <w:rFonts w:ascii="Times New Roman" w:hAnsi="Times New Roman"/>
          <w:sz w:val="28"/>
          <w:szCs w:val="28"/>
        </w:rPr>
        <w:t>й</w:t>
      </w:r>
      <w:r w:rsidR="00145D10" w:rsidRPr="00DE19EC">
        <w:rPr>
          <w:rFonts w:ascii="Times New Roman" w:hAnsi="Times New Roman"/>
          <w:sz w:val="28"/>
          <w:szCs w:val="28"/>
        </w:rPr>
        <w:t xml:space="preserve">ствию, и наличие или отсутствие экономических ресурсов, необходимых для таких </w:t>
      </w:r>
      <w:r w:rsidR="00F772C8" w:rsidRPr="00DE19EC">
        <w:rPr>
          <w:rFonts w:ascii="Times New Roman" w:hAnsi="Times New Roman"/>
          <w:sz w:val="28"/>
          <w:szCs w:val="28"/>
        </w:rPr>
        <w:t>действий</w:t>
      </w:r>
      <w:r w:rsidR="00145D10" w:rsidRPr="00DE19EC">
        <w:rPr>
          <w:rFonts w:ascii="Times New Roman" w:hAnsi="Times New Roman"/>
          <w:sz w:val="28"/>
          <w:szCs w:val="28"/>
        </w:rPr>
        <w:t>)</w:t>
      </w:r>
      <w:r w:rsidRPr="00DE19EC">
        <w:rPr>
          <w:rFonts w:ascii="Times New Roman" w:hAnsi="Times New Roman"/>
          <w:sz w:val="28"/>
          <w:szCs w:val="28"/>
        </w:rPr>
        <w:t xml:space="preserve">, сколько конфликтами </w:t>
      </w:r>
      <w:r w:rsidR="00F772C8" w:rsidRPr="00DE19EC">
        <w:rPr>
          <w:rFonts w:ascii="Times New Roman" w:hAnsi="Times New Roman"/>
          <w:sz w:val="28"/>
          <w:szCs w:val="28"/>
        </w:rPr>
        <w:t>идентичностей</w:t>
      </w:r>
      <w:r w:rsidRPr="00DE19EC">
        <w:rPr>
          <w:rFonts w:ascii="Times New Roman" w:hAnsi="Times New Roman"/>
          <w:sz w:val="28"/>
          <w:szCs w:val="28"/>
        </w:rPr>
        <w:t>, так как участие в конфликте преимущественно на основе групповых мотивов обязательно предполагает отождествление человека с группо</w:t>
      </w:r>
      <w:r w:rsidR="00F772C8" w:rsidRPr="00DE19EC">
        <w:rPr>
          <w:rFonts w:ascii="Times New Roman" w:hAnsi="Times New Roman"/>
          <w:sz w:val="28"/>
          <w:szCs w:val="28"/>
        </w:rPr>
        <w:t>й</w:t>
      </w:r>
      <w:r w:rsidRPr="00DE19EC">
        <w:rPr>
          <w:rFonts w:ascii="Times New Roman" w:hAnsi="Times New Roman"/>
          <w:sz w:val="28"/>
          <w:szCs w:val="28"/>
        </w:rPr>
        <w:t>, участвующе</w:t>
      </w:r>
      <w:r w:rsidR="00F772C8" w:rsidRPr="00DE19EC">
        <w:rPr>
          <w:rFonts w:ascii="Times New Roman" w:hAnsi="Times New Roman"/>
          <w:sz w:val="28"/>
          <w:szCs w:val="28"/>
        </w:rPr>
        <w:t>й</w:t>
      </w:r>
      <w:r w:rsidRPr="00DE19EC">
        <w:rPr>
          <w:rFonts w:ascii="Times New Roman" w:hAnsi="Times New Roman"/>
          <w:sz w:val="28"/>
          <w:szCs w:val="28"/>
        </w:rPr>
        <w:t xml:space="preserve"> в конфликте, его этническую идентификацию. В результате усилиями этнических предпринимателе</w:t>
      </w:r>
      <w:r w:rsidR="00F772C8" w:rsidRPr="00DE19EC">
        <w:rPr>
          <w:rFonts w:ascii="Times New Roman" w:hAnsi="Times New Roman"/>
          <w:sz w:val="28"/>
          <w:szCs w:val="28"/>
        </w:rPr>
        <w:t>й</w:t>
      </w:r>
      <w:r w:rsidRPr="00DE19EC">
        <w:rPr>
          <w:rFonts w:ascii="Times New Roman" w:hAnsi="Times New Roman"/>
          <w:sz w:val="28"/>
          <w:szCs w:val="28"/>
        </w:rPr>
        <w:t>: политиков, интеллектуалов, чиновников, боевиков и др., социально-экономические и этнокультурные различия (</w:t>
      </w:r>
      <w:r w:rsidR="00F772C8" w:rsidRPr="00DE19EC">
        <w:rPr>
          <w:rFonts w:ascii="Times New Roman" w:hAnsi="Times New Roman"/>
          <w:sz w:val="28"/>
          <w:szCs w:val="28"/>
        </w:rPr>
        <w:t>действительные</w:t>
      </w:r>
      <w:r w:rsidRPr="00DE19EC">
        <w:rPr>
          <w:rFonts w:ascii="Times New Roman" w:hAnsi="Times New Roman"/>
          <w:sz w:val="28"/>
          <w:szCs w:val="28"/>
        </w:rPr>
        <w:t xml:space="preserve"> и мнимые) и конструируемые на это</w:t>
      </w:r>
      <w:r w:rsidR="00F772C8" w:rsidRPr="00DE19EC">
        <w:rPr>
          <w:rFonts w:ascii="Times New Roman" w:hAnsi="Times New Roman"/>
          <w:sz w:val="28"/>
          <w:szCs w:val="28"/>
        </w:rPr>
        <w:t>й</w:t>
      </w:r>
      <w:r w:rsidRPr="00DE19EC">
        <w:rPr>
          <w:rFonts w:ascii="Times New Roman" w:hAnsi="Times New Roman"/>
          <w:sz w:val="28"/>
          <w:szCs w:val="28"/>
        </w:rPr>
        <w:t xml:space="preserve"> основе негативные идентичности могут становиться реальным основанием не только для отчуждения групп друг от друга, но и для их жестокого противостояния в ходе этнополитических конфликтов и гражданских во</w:t>
      </w:r>
      <w:r w:rsidR="00F772C8" w:rsidRPr="00DE19EC">
        <w:rPr>
          <w:rFonts w:ascii="Times New Roman" w:hAnsi="Times New Roman"/>
          <w:sz w:val="28"/>
          <w:szCs w:val="28"/>
        </w:rPr>
        <w:t>й</w:t>
      </w:r>
      <w:r w:rsidRPr="00DE19EC">
        <w:rPr>
          <w:rFonts w:ascii="Times New Roman" w:hAnsi="Times New Roman"/>
          <w:color w:val="000000" w:themeColor="text1"/>
          <w:sz w:val="28"/>
          <w:szCs w:val="28"/>
        </w:rPr>
        <w:t>н</w:t>
      </w:r>
      <w:r w:rsidRPr="00DE19EC">
        <w:rPr>
          <w:rStyle w:val="a5"/>
          <w:rFonts w:ascii="Times New Roman" w:hAnsi="Times New Roman"/>
          <w:color w:val="000000" w:themeColor="text1"/>
          <w:sz w:val="28"/>
          <w:szCs w:val="28"/>
        </w:rPr>
        <w:footnoteReference w:id="35"/>
      </w:r>
      <w:r w:rsidRPr="00DE19EC">
        <w:rPr>
          <w:rFonts w:ascii="Times New Roman" w:hAnsi="Times New Roman"/>
          <w:color w:val="000000" w:themeColor="text1"/>
          <w:sz w:val="28"/>
          <w:szCs w:val="28"/>
        </w:rPr>
        <w:t xml:space="preserve">. </w:t>
      </w:r>
      <w:r w:rsidR="009D36F8" w:rsidRPr="00DE19EC">
        <w:rPr>
          <w:rFonts w:ascii="Times New Roman" w:hAnsi="Times New Roman"/>
          <w:sz w:val="28"/>
          <w:szCs w:val="28"/>
        </w:rPr>
        <w:t>Борьба в таких конфликтах разворачивается не просто вокруг материальных или властных проблем, но ради защиты культуры группы, ее статуса и идентичности.</w:t>
      </w:r>
      <w:r w:rsidR="006B35B4" w:rsidRPr="00DE19EC">
        <w:rPr>
          <w:rFonts w:ascii="Times New Roman" w:hAnsi="Times New Roman"/>
          <w:sz w:val="28"/>
          <w:szCs w:val="28"/>
        </w:rPr>
        <w:t xml:space="preserve"> </w:t>
      </w:r>
    </w:p>
    <w:p w14:paraId="5EE9CC32" w14:textId="290BEBC2" w:rsidR="00542821" w:rsidRPr="00DE19EC" w:rsidRDefault="00542821" w:rsidP="00EB2828">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Многие и</w:t>
      </w:r>
      <w:r w:rsidR="00763515" w:rsidRPr="00DE19EC">
        <w:rPr>
          <w:rFonts w:ascii="Times New Roman" w:hAnsi="Times New Roman"/>
          <w:sz w:val="28"/>
          <w:szCs w:val="28"/>
        </w:rPr>
        <w:t xml:space="preserve">сследователи подчеркивают, что </w:t>
      </w:r>
      <w:r w:rsidR="007D31DB" w:rsidRPr="00DE19EC">
        <w:rPr>
          <w:rFonts w:ascii="Times New Roman" w:hAnsi="Times New Roman"/>
          <w:sz w:val="28"/>
          <w:szCs w:val="28"/>
        </w:rPr>
        <w:t>«</w:t>
      </w:r>
      <w:r w:rsidR="00763515" w:rsidRPr="00DE19EC">
        <w:rPr>
          <w:rFonts w:ascii="Times New Roman" w:hAnsi="Times New Roman"/>
          <w:sz w:val="28"/>
          <w:szCs w:val="28"/>
        </w:rPr>
        <w:t xml:space="preserve">особая болезненность и эмоциональная насыщенность характерна для противоборства конфликтующих </w:t>
      </w:r>
      <w:r w:rsidR="00763515" w:rsidRPr="00DE19EC">
        <w:rPr>
          <w:rFonts w:ascii="Times New Roman" w:hAnsi="Times New Roman"/>
          <w:sz w:val="28"/>
          <w:szCs w:val="28"/>
        </w:rPr>
        <w:lastRenderedPageBreak/>
        <w:t>этносов, когда ущемляются социальные ценности одного этноса</w:t>
      </w:r>
      <w:r w:rsidR="007D31DB" w:rsidRPr="00DE19EC">
        <w:rPr>
          <w:rFonts w:ascii="Times New Roman" w:hAnsi="Times New Roman"/>
          <w:sz w:val="28"/>
          <w:szCs w:val="28"/>
        </w:rPr>
        <w:t>»</w:t>
      </w:r>
      <w:r w:rsidR="007D31DB" w:rsidRPr="00DE19EC">
        <w:rPr>
          <w:rStyle w:val="a5"/>
          <w:rFonts w:ascii="Times New Roman" w:hAnsi="Times New Roman"/>
          <w:sz w:val="28"/>
          <w:szCs w:val="28"/>
        </w:rPr>
        <w:footnoteReference w:id="36"/>
      </w:r>
      <w:r w:rsidR="007D31DB" w:rsidRPr="00DE19EC">
        <w:rPr>
          <w:rFonts w:ascii="Times New Roman" w:hAnsi="Times New Roman"/>
          <w:sz w:val="28"/>
          <w:szCs w:val="28"/>
        </w:rPr>
        <w:t xml:space="preserve">. В данном случае </w:t>
      </w:r>
      <w:r w:rsidR="00763515" w:rsidRPr="00DE19EC">
        <w:rPr>
          <w:rFonts w:ascii="Times New Roman" w:hAnsi="Times New Roman"/>
          <w:sz w:val="28"/>
          <w:szCs w:val="28"/>
        </w:rPr>
        <w:t xml:space="preserve">усиливается общая неприязнь к представителям </w:t>
      </w:r>
      <w:r w:rsidR="007D31DB" w:rsidRPr="00DE19EC">
        <w:rPr>
          <w:rFonts w:ascii="Times New Roman" w:hAnsi="Times New Roman"/>
          <w:sz w:val="28"/>
          <w:szCs w:val="28"/>
        </w:rPr>
        <w:t>других</w:t>
      </w:r>
      <w:r w:rsidR="00763515" w:rsidRPr="00DE19EC">
        <w:rPr>
          <w:rFonts w:ascii="Times New Roman" w:hAnsi="Times New Roman"/>
          <w:sz w:val="28"/>
          <w:szCs w:val="28"/>
        </w:rPr>
        <w:t xml:space="preserve"> этносов</w:t>
      </w:r>
      <w:r w:rsidR="007D31DB" w:rsidRPr="00DE19EC">
        <w:rPr>
          <w:rFonts w:ascii="Times New Roman" w:hAnsi="Times New Roman"/>
          <w:sz w:val="28"/>
          <w:szCs w:val="28"/>
        </w:rPr>
        <w:t>, проживающих на территории государства</w:t>
      </w:r>
      <w:r w:rsidR="006B35B4" w:rsidRPr="00DE19EC">
        <w:rPr>
          <w:rFonts w:ascii="Times New Roman" w:hAnsi="Times New Roman"/>
          <w:sz w:val="28"/>
          <w:szCs w:val="28"/>
        </w:rPr>
        <w:t xml:space="preserve"> (их идентичность противопоставляется собственной)</w:t>
      </w:r>
      <w:r w:rsidR="00763515" w:rsidRPr="00DE19EC">
        <w:rPr>
          <w:rFonts w:ascii="Times New Roman" w:hAnsi="Times New Roman"/>
          <w:sz w:val="28"/>
          <w:szCs w:val="28"/>
        </w:rPr>
        <w:t xml:space="preserve">, которая в ходе длительного </w:t>
      </w:r>
      <w:r w:rsidR="007D31DB" w:rsidRPr="00DE19EC">
        <w:rPr>
          <w:rFonts w:ascii="Times New Roman" w:hAnsi="Times New Roman"/>
          <w:sz w:val="28"/>
          <w:szCs w:val="28"/>
        </w:rPr>
        <w:t xml:space="preserve">конфликта </w:t>
      </w:r>
      <w:r w:rsidR="00763515" w:rsidRPr="00DE19EC">
        <w:rPr>
          <w:rFonts w:ascii="Times New Roman" w:hAnsi="Times New Roman"/>
          <w:sz w:val="28"/>
          <w:szCs w:val="28"/>
        </w:rPr>
        <w:t xml:space="preserve">приобретает </w:t>
      </w:r>
      <w:r w:rsidR="007D31DB" w:rsidRPr="00DE19EC">
        <w:rPr>
          <w:rFonts w:ascii="Times New Roman" w:hAnsi="Times New Roman"/>
          <w:sz w:val="28"/>
          <w:szCs w:val="28"/>
        </w:rPr>
        <w:t>всеобъемлющий и</w:t>
      </w:r>
      <w:r w:rsidR="00763515" w:rsidRPr="00DE19EC">
        <w:rPr>
          <w:rFonts w:ascii="Times New Roman" w:hAnsi="Times New Roman"/>
          <w:sz w:val="28"/>
          <w:szCs w:val="28"/>
        </w:rPr>
        <w:t xml:space="preserve"> </w:t>
      </w:r>
      <w:r w:rsidR="007D31DB" w:rsidRPr="00DE19EC">
        <w:rPr>
          <w:rFonts w:ascii="Times New Roman" w:hAnsi="Times New Roman"/>
          <w:sz w:val="28"/>
          <w:szCs w:val="28"/>
        </w:rPr>
        <w:t xml:space="preserve">затяжной </w:t>
      </w:r>
      <w:r w:rsidR="00763515" w:rsidRPr="00DE19EC">
        <w:rPr>
          <w:rFonts w:ascii="Times New Roman" w:hAnsi="Times New Roman"/>
          <w:sz w:val="28"/>
          <w:szCs w:val="28"/>
        </w:rPr>
        <w:t xml:space="preserve">характер. </w:t>
      </w:r>
      <w:r w:rsidR="006B35B4" w:rsidRPr="00DE19EC">
        <w:rPr>
          <w:rFonts w:ascii="Times New Roman" w:hAnsi="Times New Roman"/>
          <w:sz w:val="28"/>
          <w:szCs w:val="28"/>
        </w:rPr>
        <w:t>При этом этническая идентичность основывается на стереотипных, сильно упрощенных и эмоционально насыщенных представлениях, что объясняет ту легкость, с которо</w:t>
      </w:r>
      <w:r w:rsidR="00706FF4" w:rsidRPr="00DE19EC">
        <w:rPr>
          <w:rFonts w:ascii="Times New Roman" w:hAnsi="Times New Roman"/>
          <w:sz w:val="28"/>
          <w:szCs w:val="28"/>
        </w:rPr>
        <w:t>й</w:t>
      </w:r>
      <w:r w:rsidR="006B35B4" w:rsidRPr="00DE19EC">
        <w:rPr>
          <w:rFonts w:ascii="Times New Roman" w:hAnsi="Times New Roman"/>
          <w:sz w:val="28"/>
          <w:szCs w:val="28"/>
        </w:rPr>
        <w:t xml:space="preserve"> она становится объектом политических манипуляций со стороны этнических предпринимателей.</w:t>
      </w:r>
      <w:r w:rsidR="004B54CA" w:rsidRPr="00DE19EC">
        <w:rPr>
          <w:rFonts w:ascii="Times New Roman" w:hAnsi="Times New Roman"/>
          <w:sz w:val="28"/>
          <w:szCs w:val="28"/>
        </w:rPr>
        <w:t xml:space="preserve"> При этом неприятие в условиях конфликта любого инакомыслия обуславливает </w:t>
      </w:r>
      <w:r w:rsidR="00385581" w:rsidRPr="00DE19EC">
        <w:rPr>
          <w:rFonts w:ascii="Times New Roman" w:hAnsi="Times New Roman"/>
          <w:sz w:val="28"/>
          <w:szCs w:val="28"/>
        </w:rPr>
        <w:t>двойственный</w:t>
      </w:r>
      <w:r w:rsidR="004B54CA" w:rsidRPr="00DE19EC">
        <w:rPr>
          <w:rFonts w:ascii="Times New Roman" w:hAnsi="Times New Roman"/>
          <w:sz w:val="28"/>
          <w:szCs w:val="28"/>
        </w:rPr>
        <w:t xml:space="preserve"> взгляд на мир, которы</w:t>
      </w:r>
      <w:r w:rsidR="00706FF4" w:rsidRPr="00DE19EC">
        <w:rPr>
          <w:rFonts w:ascii="Times New Roman" w:hAnsi="Times New Roman"/>
          <w:sz w:val="28"/>
          <w:szCs w:val="28"/>
        </w:rPr>
        <w:t>й</w:t>
      </w:r>
      <w:r w:rsidR="00385581" w:rsidRPr="00DE19EC">
        <w:rPr>
          <w:rFonts w:ascii="Times New Roman" w:hAnsi="Times New Roman"/>
          <w:sz w:val="28"/>
          <w:szCs w:val="28"/>
        </w:rPr>
        <w:t xml:space="preserve"> воспринимается в крайностях блага и зла</w:t>
      </w:r>
      <w:r w:rsidR="004B54CA" w:rsidRPr="00DE19EC">
        <w:rPr>
          <w:rFonts w:ascii="Times New Roman" w:hAnsi="Times New Roman"/>
          <w:sz w:val="28"/>
          <w:szCs w:val="28"/>
        </w:rPr>
        <w:t>, что провоцирует противостояние</w:t>
      </w:r>
      <w:r w:rsidR="00385581" w:rsidRPr="00DE19EC">
        <w:rPr>
          <w:rFonts w:ascii="Times New Roman" w:hAnsi="Times New Roman"/>
          <w:sz w:val="28"/>
          <w:szCs w:val="28"/>
        </w:rPr>
        <w:t xml:space="preserve"> двух «правд» - собственной этничности и других, враждебных</w:t>
      </w:r>
      <w:r w:rsidR="004B54CA" w:rsidRPr="00DE19EC">
        <w:rPr>
          <w:rFonts w:ascii="Times New Roman" w:hAnsi="Times New Roman"/>
          <w:sz w:val="28"/>
          <w:szCs w:val="28"/>
        </w:rPr>
        <w:t xml:space="preserve">. </w:t>
      </w:r>
    </w:p>
    <w:p w14:paraId="496040D3" w14:textId="77777777" w:rsidR="006D460A" w:rsidRPr="00DE19EC" w:rsidRDefault="006D460A" w:rsidP="00EB2828">
      <w:pPr>
        <w:pStyle w:val="a6"/>
        <w:spacing w:before="0" w:beforeAutospacing="0" w:after="0" w:afterAutospacing="0" w:line="360" w:lineRule="auto"/>
        <w:ind w:left="-567" w:firstLine="567"/>
        <w:jc w:val="both"/>
        <w:rPr>
          <w:rFonts w:ascii="Times New Roman" w:hAnsi="Times New Roman"/>
          <w:sz w:val="28"/>
          <w:szCs w:val="28"/>
        </w:rPr>
      </w:pPr>
    </w:p>
    <w:p w14:paraId="09489339" w14:textId="6A836F22" w:rsidR="0093796A" w:rsidRPr="00DE19EC" w:rsidRDefault="00763515" w:rsidP="00C62EF6">
      <w:pPr>
        <w:spacing w:line="360" w:lineRule="auto"/>
        <w:ind w:left="-567" w:firstLine="567"/>
        <w:jc w:val="both"/>
        <w:rPr>
          <w:sz w:val="28"/>
          <w:szCs w:val="28"/>
        </w:rPr>
      </w:pPr>
      <w:r w:rsidRPr="00DE19EC">
        <w:rPr>
          <w:sz w:val="28"/>
          <w:szCs w:val="28"/>
        </w:rPr>
        <w:t xml:space="preserve">Анализ </w:t>
      </w:r>
      <w:proofErr w:type="spellStart"/>
      <w:r w:rsidRPr="00DE19EC">
        <w:rPr>
          <w:sz w:val="28"/>
          <w:szCs w:val="28"/>
        </w:rPr>
        <w:t>этносепаратизма</w:t>
      </w:r>
      <w:proofErr w:type="spellEnd"/>
      <w:r w:rsidRPr="00DE19EC">
        <w:rPr>
          <w:sz w:val="28"/>
          <w:szCs w:val="28"/>
        </w:rPr>
        <w:t xml:space="preserve"> и этнополитических конфликтов конца ХХ – начала ХХI веков позволил исследователям выявить общи</w:t>
      </w:r>
      <w:r w:rsidR="00B368FD" w:rsidRPr="00DE19EC">
        <w:rPr>
          <w:sz w:val="28"/>
          <w:szCs w:val="28"/>
        </w:rPr>
        <w:t>й</w:t>
      </w:r>
      <w:r w:rsidRPr="00DE19EC">
        <w:rPr>
          <w:sz w:val="28"/>
          <w:szCs w:val="28"/>
        </w:rPr>
        <w:t xml:space="preserve"> алгоритм и логику развертывания </w:t>
      </w:r>
      <w:proofErr w:type="spellStart"/>
      <w:r w:rsidRPr="00DE19EC">
        <w:rPr>
          <w:sz w:val="28"/>
          <w:szCs w:val="28"/>
        </w:rPr>
        <w:t>этноконфликта</w:t>
      </w:r>
      <w:proofErr w:type="spellEnd"/>
      <w:r w:rsidRPr="00DE19EC">
        <w:rPr>
          <w:sz w:val="28"/>
          <w:szCs w:val="28"/>
        </w:rPr>
        <w:t xml:space="preserve"> любого типа. </w:t>
      </w:r>
    </w:p>
    <w:p w14:paraId="7AF49ED0" w14:textId="27049483" w:rsidR="00763515" w:rsidRPr="00DE19EC" w:rsidRDefault="00C62EF6" w:rsidP="00763515">
      <w:pPr>
        <w:spacing w:line="360" w:lineRule="auto"/>
        <w:ind w:left="-567" w:firstLine="567"/>
        <w:jc w:val="both"/>
        <w:rPr>
          <w:sz w:val="28"/>
          <w:szCs w:val="28"/>
        </w:rPr>
      </w:pPr>
      <w:r w:rsidRPr="00DE19EC">
        <w:rPr>
          <w:sz w:val="28"/>
          <w:szCs w:val="28"/>
        </w:rPr>
        <w:t>В первую очередь</w:t>
      </w:r>
      <w:r w:rsidR="00590EE5">
        <w:rPr>
          <w:sz w:val="28"/>
          <w:szCs w:val="28"/>
        </w:rPr>
        <w:t>,</w:t>
      </w:r>
      <w:r w:rsidR="00763515" w:rsidRPr="00DE19EC">
        <w:rPr>
          <w:sz w:val="28"/>
          <w:szCs w:val="28"/>
        </w:rPr>
        <w:t xml:space="preserve"> </w:t>
      </w:r>
      <w:r w:rsidR="00471446">
        <w:rPr>
          <w:sz w:val="28"/>
          <w:szCs w:val="28"/>
        </w:rPr>
        <w:t xml:space="preserve">на </w:t>
      </w:r>
      <w:r w:rsidRPr="00DE19EC">
        <w:rPr>
          <w:sz w:val="28"/>
          <w:szCs w:val="28"/>
        </w:rPr>
        <w:t>начальном</w:t>
      </w:r>
      <w:r w:rsidR="00763515" w:rsidRPr="00DE19EC">
        <w:rPr>
          <w:sz w:val="28"/>
          <w:szCs w:val="28"/>
        </w:rPr>
        <w:t xml:space="preserve"> этапе </w:t>
      </w:r>
      <w:r w:rsidRPr="00DE19EC">
        <w:rPr>
          <w:sz w:val="28"/>
          <w:szCs w:val="28"/>
        </w:rPr>
        <w:t xml:space="preserve">происходит </w:t>
      </w:r>
      <w:r w:rsidR="00763515" w:rsidRPr="00DE19EC">
        <w:rPr>
          <w:sz w:val="28"/>
          <w:szCs w:val="28"/>
        </w:rPr>
        <w:t>актуализация этническо</w:t>
      </w:r>
      <w:r w:rsidR="00B368FD" w:rsidRPr="00DE19EC">
        <w:rPr>
          <w:sz w:val="28"/>
          <w:szCs w:val="28"/>
        </w:rPr>
        <w:t>й</w:t>
      </w:r>
      <w:r w:rsidR="00763515" w:rsidRPr="00DE19EC">
        <w:rPr>
          <w:sz w:val="28"/>
          <w:szCs w:val="28"/>
        </w:rPr>
        <w:t xml:space="preserve"> идентичности и сопутствующая е</w:t>
      </w:r>
      <w:r w:rsidR="006B457E" w:rsidRPr="00DE19EC">
        <w:rPr>
          <w:sz w:val="28"/>
          <w:szCs w:val="28"/>
        </w:rPr>
        <w:t>й</w:t>
      </w:r>
      <w:r w:rsidR="00763515" w:rsidRPr="00DE19EC">
        <w:rPr>
          <w:sz w:val="28"/>
          <w:szCs w:val="28"/>
        </w:rPr>
        <w:t xml:space="preserve"> активизация исторического сознания и историческо</w:t>
      </w:r>
      <w:r w:rsidR="00B368FD" w:rsidRPr="00DE19EC">
        <w:rPr>
          <w:sz w:val="28"/>
          <w:szCs w:val="28"/>
        </w:rPr>
        <w:t>й</w:t>
      </w:r>
      <w:r w:rsidR="00763515" w:rsidRPr="00DE19EC">
        <w:rPr>
          <w:sz w:val="28"/>
          <w:szCs w:val="28"/>
        </w:rPr>
        <w:t xml:space="preserve"> памяти этноса. Следующ</w:t>
      </w:r>
      <w:r w:rsidR="006B457E" w:rsidRPr="00DE19EC">
        <w:rPr>
          <w:sz w:val="28"/>
          <w:szCs w:val="28"/>
        </w:rPr>
        <w:t>ий</w:t>
      </w:r>
      <w:r w:rsidR="00763515" w:rsidRPr="00DE19EC">
        <w:rPr>
          <w:sz w:val="28"/>
          <w:szCs w:val="28"/>
        </w:rPr>
        <w:t xml:space="preserve"> этап – формирование политическо</w:t>
      </w:r>
      <w:r w:rsidR="00B368FD" w:rsidRPr="00DE19EC">
        <w:rPr>
          <w:sz w:val="28"/>
          <w:szCs w:val="28"/>
        </w:rPr>
        <w:t>й</w:t>
      </w:r>
      <w:r w:rsidR="00763515" w:rsidRPr="00DE19EC">
        <w:rPr>
          <w:sz w:val="28"/>
          <w:szCs w:val="28"/>
        </w:rPr>
        <w:t xml:space="preserve"> партии</w:t>
      </w:r>
      <w:r w:rsidRPr="00DE19EC">
        <w:rPr>
          <w:sz w:val="28"/>
          <w:szCs w:val="28"/>
        </w:rPr>
        <w:t>, которая будет глашатаем интересов и потребностей этнической группы</w:t>
      </w:r>
      <w:r w:rsidR="008C481D" w:rsidRPr="00DE19EC">
        <w:rPr>
          <w:sz w:val="28"/>
          <w:szCs w:val="28"/>
        </w:rPr>
        <w:t xml:space="preserve"> (см. ниже)</w:t>
      </w:r>
      <w:r w:rsidR="00763515" w:rsidRPr="00DE19EC">
        <w:rPr>
          <w:sz w:val="28"/>
          <w:szCs w:val="28"/>
        </w:rPr>
        <w:t xml:space="preserve">. </w:t>
      </w:r>
      <w:r w:rsidRPr="00DE19EC">
        <w:rPr>
          <w:sz w:val="28"/>
          <w:szCs w:val="28"/>
        </w:rPr>
        <w:t>Затем</w:t>
      </w:r>
      <w:r w:rsidR="00763515" w:rsidRPr="00DE19EC">
        <w:rPr>
          <w:sz w:val="28"/>
          <w:szCs w:val="28"/>
        </w:rPr>
        <w:t xml:space="preserve"> парти</w:t>
      </w:r>
      <w:r w:rsidRPr="00DE19EC">
        <w:rPr>
          <w:sz w:val="28"/>
          <w:szCs w:val="28"/>
        </w:rPr>
        <w:t>я приступает</w:t>
      </w:r>
      <w:r w:rsidR="00763515" w:rsidRPr="00DE19EC">
        <w:rPr>
          <w:sz w:val="28"/>
          <w:szCs w:val="28"/>
        </w:rPr>
        <w:t xml:space="preserve"> </w:t>
      </w:r>
      <w:r w:rsidRPr="00DE19EC">
        <w:rPr>
          <w:sz w:val="28"/>
          <w:szCs w:val="28"/>
        </w:rPr>
        <w:t xml:space="preserve">к </w:t>
      </w:r>
      <w:r w:rsidR="00763515" w:rsidRPr="00DE19EC">
        <w:rPr>
          <w:sz w:val="28"/>
          <w:szCs w:val="28"/>
        </w:rPr>
        <w:t>мобилизации и расширению социально</w:t>
      </w:r>
      <w:r w:rsidR="00B368FD" w:rsidRPr="00DE19EC">
        <w:rPr>
          <w:sz w:val="28"/>
          <w:szCs w:val="28"/>
        </w:rPr>
        <w:t>й</w:t>
      </w:r>
      <w:r w:rsidR="00763515" w:rsidRPr="00DE19EC">
        <w:rPr>
          <w:sz w:val="28"/>
          <w:szCs w:val="28"/>
        </w:rPr>
        <w:t xml:space="preserve"> базы сепаратизма</w:t>
      </w:r>
      <w:r w:rsidRPr="00DE19EC">
        <w:rPr>
          <w:sz w:val="28"/>
          <w:szCs w:val="28"/>
        </w:rPr>
        <w:t>, привлекая на свою сторону всё большее число последователей</w:t>
      </w:r>
      <w:r w:rsidR="00763515" w:rsidRPr="00DE19EC">
        <w:rPr>
          <w:sz w:val="28"/>
          <w:szCs w:val="28"/>
        </w:rPr>
        <w:t xml:space="preserve">. </w:t>
      </w:r>
      <w:r w:rsidRPr="00DE19EC">
        <w:rPr>
          <w:sz w:val="28"/>
          <w:szCs w:val="28"/>
        </w:rPr>
        <w:t>В конце, н</w:t>
      </w:r>
      <w:r w:rsidR="00763515" w:rsidRPr="00DE19EC">
        <w:rPr>
          <w:sz w:val="28"/>
          <w:szCs w:val="28"/>
        </w:rPr>
        <w:t>а завершающем этапе</w:t>
      </w:r>
      <w:r w:rsidRPr="00DE19EC">
        <w:rPr>
          <w:sz w:val="28"/>
          <w:szCs w:val="28"/>
        </w:rPr>
        <w:t xml:space="preserve"> происходит «</w:t>
      </w:r>
      <w:r w:rsidR="00763515" w:rsidRPr="00DE19EC">
        <w:rPr>
          <w:sz w:val="28"/>
          <w:szCs w:val="28"/>
        </w:rPr>
        <w:t>перевод сепаратистских требований с идеологического уровня в психологическую установку, т.е. не на рационализируемы</w:t>
      </w:r>
      <w:r w:rsidR="00B368FD" w:rsidRPr="00DE19EC">
        <w:rPr>
          <w:sz w:val="28"/>
          <w:szCs w:val="28"/>
        </w:rPr>
        <w:t>й</w:t>
      </w:r>
      <w:r w:rsidR="00763515" w:rsidRPr="00DE19EC">
        <w:rPr>
          <w:sz w:val="28"/>
          <w:szCs w:val="28"/>
        </w:rPr>
        <w:t>, а на эмоциональны</w:t>
      </w:r>
      <w:r w:rsidR="00B368FD" w:rsidRPr="00DE19EC">
        <w:rPr>
          <w:sz w:val="28"/>
          <w:szCs w:val="28"/>
        </w:rPr>
        <w:t>й</w:t>
      </w:r>
      <w:r w:rsidR="00763515" w:rsidRPr="00DE19EC">
        <w:rPr>
          <w:sz w:val="28"/>
          <w:szCs w:val="28"/>
        </w:rPr>
        <w:t xml:space="preserve"> уровень, окончательно закрепляя тем </w:t>
      </w:r>
      <w:r w:rsidR="00763515" w:rsidRPr="00DE19EC">
        <w:rPr>
          <w:sz w:val="28"/>
          <w:szCs w:val="28"/>
        </w:rPr>
        <w:lastRenderedPageBreak/>
        <w:t>самым аффективны</w:t>
      </w:r>
      <w:r w:rsidR="00B368FD" w:rsidRPr="00DE19EC">
        <w:rPr>
          <w:sz w:val="28"/>
          <w:szCs w:val="28"/>
        </w:rPr>
        <w:t>й</w:t>
      </w:r>
      <w:r w:rsidR="00763515" w:rsidRPr="00DE19EC">
        <w:rPr>
          <w:sz w:val="28"/>
          <w:szCs w:val="28"/>
        </w:rPr>
        <w:t xml:space="preserve"> характер </w:t>
      </w:r>
      <w:proofErr w:type="spellStart"/>
      <w:r w:rsidR="00763515" w:rsidRPr="00DE19EC">
        <w:rPr>
          <w:sz w:val="28"/>
          <w:szCs w:val="28"/>
        </w:rPr>
        <w:t>социополитическо</w:t>
      </w:r>
      <w:r w:rsidR="00B368FD" w:rsidRPr="00DE19EC">
        <w:rPr>
          <w:sz w:val="28"/>
          <w:szCs w:val="28"/>
        </w:rPr>
        <w:t>й</w:t>
      </w:r>
      <w:proofErr w:type="spellEnd"/>
      <w:r w:rsidR="00763515" w:rsidRPr="00DE19EC">
        <w:rPr>
          <w:sz w:val="28"/>
          <w:szCs w:val="28"/>
        </w:rPr>
        <w:t xml:space="preserve"> активности, </w:t>
      </w:r>
      <w:r w:rsidR="00B368FD" w:rsidRPr="00DE19EC">
        <w:rPr>
          <w:sz w:val="28"/>
          <w:szCs w:val="28"/>
        </w:rPr>
        <w:t>чреватый</w:t>
      </w:r>
      <w:r w:rsidR="00763515" w:rsidRPr="00DE19EC">
        <w:rPr>
          <w:sz w:val="28"/>
          <w:szCs w:val="28"/>
        </w:rPr>
        <w:t xml:space="preserve"> рисками фанатизма, неуправляемости и непредсказуемости совершаемого де</w:t>
      </w:r>
      <w:r w:rsidR="00B368FD" w:rsidRPr="00DE19EC">
        <w:rPr>
          <w:sz w:val="28"/>
          <w:szCs w:val="28"/>
        </w:rPr>
        <w:t>й</w:t>
      </w:r>
      <w:r w:rsidR="00763515" w:rsidRPr="00DE19EC">
        <w:rPr>
          <w:sz w:val="28"/>
          <w:szCs w:val="28"/>
        </w:rPr>
        <w:t>ствия</w:t>
      </w:r>
      <w:r w:rsidRPr="00DE19EC">
        <w:rPr>
          <w:sz w:val="28"/>
          <w:szCs w:val="28"/>
        </w:rPr>
        <w:t>»</w:t>
      </w:r>
      <w:r w:rsidRPr="00DE19EC">
        <w:rPr>
          <w:rStyle w:val="a5"/>
          <w:sz w:val="28"/>
          <w:szCs w:val="28"/>
        </w:rPr>
        <w:footnoteReference w:id="37"/>
      </w:r>
      <w:r w:rsidR="00763515" w:rsidRPr="00DE19EC">
        <w:rPr>
          <w:sz w:val="28"/>
          <w:szCs w:val="28"/>
        </w:rPr>
        <w:t xml:space="preserve">. </w:t>
      </w:r>
    </w:p>
    <w:p w14:paraId="77883E37" w14:textId="13AE72D8" w:rsidR="00763515" w:rsidRPr="00DE19EC" w:rsidRDefault="00763515" w:rsidP="00763515">
      <w:pPr>
        <w:spacing w:line="360" w:lineRule="auto"/>
        <w:ind w:left="-567" w:firstLine="567"/>
        <w:jc w:val="both"/>
        <w:rPr>
          <w:sz w:val="28"/>
          <w:szCs w:val="28"/>
        </w:rPr>
      </w:pPr>
      <w:r w:rsidRPr="00DE19EC">
        <w:rPr>
          <w:sz w:val="28"/>
          <w:szCs w:val="28"/>
        </w:rPr>
        <w:t xml:space="preserve">В исследовании проблемы </w:t>
      </w:r>
      <w:proofErr w:type="spellStart"/>
      <w:r w:rsidRPr="00DE19EC">
        <w:rPr>
          <w:sz w:val="28"/>
          <w:szCs w:val="28"/>
        </w:rPr>
        <w:t>этно</w:t>
      </w:r>
      <w:r w:rsidR="00813BAF" w:rsidRPr="00DE19EC">
        <w:rPr>
          <w:sz w:val="28"/>
          <w:szCs w:val="28"/>
        </w:rPr>
        <w:t>сепаратизма</w:t>
      </w:r>
      <w:proofErr w:type="spellEnd"/>
      <w:r w:rsidRPr="00DE19EC">
        <w:rPr>
          <w:sz w:val="28"/>
          <w:szCs w:val="28"/>
        </w:rPr>
        <w:t xml:space="preserve"> особое место отводится изучению</w:t>
      </w:r>
      <w:r w:rsidR="00813BAF" w:rsidRPr="00DE19EC">
        <w:rPr>
          <w:sz w:val="28"/>
          <w:szCs w:val="28"/>
        </w:rPr>
        <w:t xml:space="preserve"> именно</w:t>
      </w:r>
      <w:r w:rsidRPr="00DE19EC">
        <w:rPr>
          <w:sz w:val="28"/>
          <w:szCs w:val="28"/>
        </w:rPr>
        <w:t xml:space="preserve"> этнических партий как относительно нового явления, которое отражает существующие тенденции усиления этническо</w:t>
      </w:r>
      <w:r w:rsidR="00B368FD" w:rsidRPr="00DE19EC">
        <w:rPr>
          <w:sz w:val="28"/>
          <w:szCs w:val="28"/>
        </w:rPr>
        <w:t>й</w:t>
      </w:r>
      <w:r w:rsidRPr="00DE19EC">
        <w:rPr>
          <w:sz w:val="28"/>
          <w:szCs w:val="28"/>
        </w:rPr>
        <w:t xml:space="preserve"> идентичности и этнического самосознания. </w:t>
      </w:r>
    </w:p>
    <w:p w14:paraId="51DA6CE3" w14:textId="5F1CAB7B" w:rsidR="00B51911" w:rsidRPr="00DE19EC" w:rsidRDefault="00763515" w:rsidP="00B51911">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В соответствии с определением Д.</w:t>
      </w:r>
      <w:r w:rsidR="00522177" w:rsidRPr="00DE19EC">
        <w:rPr>
          <w:rFonts w:ascii="Times New Roman" w:hAnsi="Times New Roman"/>
          <w:sz w:val="28"/>
          <w:szCs w:val="28"/>
        </w:rPr>
        <w:t xml:space="preserve"> </w:t>
      </w:r>
      <w:proofErr w:type="spellStart"/>
      <w:r w:rsidRPr="00DE19EC">
        <w:rPr>
          <w:rFonts w:ascii="Times New Roman" w:hAnsi="Times New Roman"/>
          <w:sz w:val="28"/>
          <w:szCs w:val="28"/>
        </w:rPr>
        <w:t>Горовица</w:t>
      </w:r>
      <w:proofErr w:type="spellEnd"/>
      <w:r w:rsidR="00813BAF" w:rsidRPr="00DE19EC">
        <w:rPr>
          <w:rFonts w:ascii="Times New Roman" w:hAnsi="Times New Roman"/>
          <w:sz w:val="28"/>
          <w:szCs w:val="28"/>
        </w:rPr>
        <w:t xml:space="preserve">, </w:t>
      </w:r>
      <w:r w:rsidRPr="00DE19EC">
        <w:rPr>
          <w:rFonts w:ascii="Times New Roman" w:hAnsi="Times New Roman"/>
          <w:sz w:val="28"/>
          <w:szCs w:val="28"/>
        </w:rPr>
        <w:t>этнические партии представляют собо</w:t>
      </w:r>
      <w:r w:rsidR="00B51911" w:rsidRPr="00DE19EC">
        <w:rPr>
          <w:rFonts w:ascii="Times New Roman" w:hAnsi="Times New Roman"/>
          <w:sz w:val="28"/>
          <w:szCs w:val="28"/>
        </w:rPr>
        <w:t>й</w:t>
      </w:r>
      <w:r w:rsidRPr="00DE19EC">
        <w:rPr>
          <w:rFonts w:ascii="Times New Roman" w:hAnsi="Times New Roman"/>
          <w:sz w:val="28"/>
          <w:szCs w:val="28"/>
        </w:rPr>
        <w:t xml:space="preserve"> </w:t>
      </w:r>
      <w:r w:rsidR="00813BAF" w:rsidRPr="00DE19EC">
        <w:rPr>
          <w:rFonts w:ascii="Times New Roman" w:hAnsi="Times New Roman"/>
          <w:sz w:val="28"/>
          <w:szCs w:val="28"/>
        </w:rPr>
        <w:t>«</w:t>
      </w:r>
      <w:r w:rsidRPr="00DE19EC">
        <w:rPr>
          <w:rFonts w:ascii="Times New Roman" w:hAnsi="Times New Roman"/>
          <w:sz w:val="28"/>
          <w:szCs w:val="28"/>
        </w:rPr>
        <w:t xml:space="preserve">политические образования, занимающие промежуточное положение между классическими политическими партиями и группами интересов. Этнические партии получают поддержку со стороны </w:t>
      </w:r>
      <w:r w:rsidR="00B51911" w:rsidRPr="00DE19EC">
        <w:rPr>
          <w:rFonts w:ascii="Times New Roman" w:hAnsi="Times New Roman"/>
          <w:sz w:val="28"/>
          <w:szCs w:val="28"/>
        </w:rPr>
        <w:t>определённой</w:t>
      </w:r>
      <w:r w:rsidRPr="00DE19EC">
        <w:rPr>
          <w:rFonts w:ascii="Times New Roman" w:hAnsi="Times New Roman"/>
          <w:sz w:val="28"/>
          <w:szCs w:val="28"/>
        </w:rPr>
        <w:t xml:space="preserve"> этническо</w:t>
      </w:r>
      <w:r w:rsidR="00B51911" w:rsidRPr="00DE19EC">
        <w:rPr>
          <w:rFonts w:ascii="Times New Roman" w:hAnsi="Times New Roman"/>
          <w:sz w:val="28"/>
          <w:szCs w:val="28"/>
        </w:rPr>
        <w:t>й</w:t>
      </w:r>
      <w:r w:rsidRPr="00DE19EC">
        <w:rPr>
          <w:rFonts w:ascii="Times New Roman" w:hAnsi="Times New Roman"/>
          <w:sz w:val="28"/>
          <w:szCs w:val="28"/>
        </w:rPr>
        <w:t xml:space="preserve"> группы и выражают ее интерес</w:t>
      </w:r>
      <w:r w:rsidR="00813BAF" w:rsidRPr="00DE19EC">
        <w:rPr>
          <w:rFonts w:ascii="Times New Roman" w:hAnsi="Times New Roman"/>
          <w:sz w:val="28"/>
          <w:szCs w:val="28"/>
        </w:rPr>
        <w:t>ы»</w:t>
      </w:r>
      <w:r w:rsidR="00813BAF" w:rsidRPr="00DE19EC">
        <w:rPr>
          <w:rStyle w:val="a5"/>
          <w:rFonts w:ascii="Times New Roman" w:hAnsi="Times New Roman"/>
          <w:sz w:val="28"/>
          <w:szCs w:val="28"/>
        </w:rPr>
        <w:footnoteReference w:id="38"/>
      </w:r>
      <w:r w:rsidRPr="00DE19EC">
        <w:rPr>
          <w:rFonts w:ascii="Times New Roman" w:hAnsi="Times New Roman"/>
          <w:sz w:val="28"/>
          <w:szCs w:val="28"/>
        </w:rPr>
        <w:t xml:space="preserve">. </w:t>
      </w:r>
      <w:r w:rsidR="00B51911" w:rsidRPr="00DE19EC">
        <w:rPr>
          <w:rFonts w:ascii="Times New Roman" w:hAnsi="Times New Roman"/>
          <w:sz w:val="28"/>
          <w:szCs w:val="28"/>
        </w:rPr>
        <w:t>Сам этнический конфликт, по мнению исследователя, возникает в результате группово</w:t>
      </w:r>
      <w:r w:rsidR="006D460A" w:rsidRPr="00DE19EC">
        <w:rPr>
          <w:rFonts w:ascii="Times New Roman" w:hAnsi="Times New Roman"/>
          <w:sz w:val="28"/>
          <w:szCs w:val="28"/>
        </w:rPr>
        <w:t>й</w:t>
      </w:r>
      <w:r w:rsidR="00B51911" w:rsidRPr="00DE19EC">
        <w:rPr>
          <w:rFonts w:ascii="Times New Roman" w:hAnsi="Times New Roman"/>
          <w:sz w:val="28"/>
          <w:szCs w:val="28"/>
        </w:rPr>
        <w:t xml:space="preserve"> эмоционально</w:t>
      </w:r>
      <w:r w:rsidR="006D460A" w:rsidRPr="00DE19EC">
        <w:rPr>
          <w:rFonts w:ascii="Times New Roman" w:hAnsi="Times New Roman"/>
          <w:sz w:val="28"/>
          <w:szCs w:val="28"/>
        </w:rPr>
        <w:t xml:space="preserve">й </w:t>
      </w:r>
      <w:r w:rsidR="00B51911" w:rsidRPr="00DE19EC">
        <w:rPr>
          <w:rFonts w:ascii="Times New Roman" w:hAnsi="Times New Roman"/>
          <w:sz w:val="28"/>
          <w:szCs w:val="28"/>
        </w:rPr>
        <w:t>реакции, опирающе</w:t>
      </w:r>
      <w:r w:rsidR="006D460A" w:rsidRPr="00DE19EC">
        <w:rPr>
          <w:rFonts w:ascii="Times New Roman" w:hAnsi="Times New Roman"/>
          <w:sz w:val="28"/>
          <w:szCs w:val="28"/>
        </w:rPr>
        <w:t>й</w:t>
      </w:r>
      <w:r w:rsidR="00B51911" w:rsidRPr="00DE19EC">
        <w:rPr>
          <w:rFonts w:ascii="Times New Roman" w:hAnsi="Times New Roman"/>
          <w:sz w:val="28"/>
          <w:szCs w:val="28"/>
        </w:rPr>
        <w:t>ся на групповую солидарность, когда члены группы пытаются защитить некие общие ценности, поро</w:t>
      </w:r>
      <w:r w:rsidR="006D460A" w:rsidRPr="00DE19EC">
        <w:rPr>
          <w:rFonts w:ascii="Times New Roman" w:hAnsi="Times New Roman"/>
          <w:sz w:val="28"/>
          <w:szCs w:val="28"/>
        </w:rPr>
        <w:t>й</w:t>
      </w:r>
      <w:r w:rsidR="00B51911" w:rsidRPr="00DE19EC">
        <w:rPr>
          <w:rFonts w:ascii="Times New Roman" w:hAnsi="Times New Roman"/>
          <w:sz w:val="28"/>
          <w:szCs w:val="28"/>
        </w:rPr>
        <w:t xml:space="preserve"> имеющие символически</w:t>
      </w:r>
      <w:r w:rsidR="006D460A" w:rsidRPr="00DE19EC">
        <w:rPr>
          <w:rFonts w:ascii="Times New Roman" w:hAnsi="Times New Roman"/>
          <w:sz w:val="28"/>
          <w:szCs w:val="28"/>
        </w:rPr>
        <w:t>й</w:t>
      </w:r>
      <w:r w:rsidR="00B51911" w:rsidRPr="00DE19EC">
        <w:rPr>
          <w:rFonts w:ascii="Times New Roman" w:hAnsi="Times New Roman"/>
          <w:sz w:val="28"/>
          <w:szCs w:val="28"/>
        </w:rPr>
        <w:t xml:space="preserve"> характер</w:t>
      </w:r>
      <w:r w:rsidR="002A7C4F" w:rsidRPr="00DE19EC">
        <w:rPr>
          <w:rStyle w:val="a5"/>
          <w:rFonts w:ascii="Times New Roman" w:hAnsi="Times New Roman"/>
          <w:sz w:val="28"/>
          <w:szCs w:val="28"/>
        </w:rPr>
        <w:footnoteReference w:id="39"/>
      </w:r>
      <w:r w:rsidR="00B51911" w:rsidRPr="00DE19EC">
        <w:rPr>
          <w:rFonts w:ascii="Times New Roman" w:hAnsi="Times New Roman"/>
          <w:sz w:val="28"/>
          <w:szCs w:val="28"/>
        </w:rPr>
        <w:t xml:space="preserve">. Только после этого эмоциональная реакция и групповая солидарность трансформируются в публичную деятельность, в четко оформленные позиции и притязания, для реализации которых создаются соответствующие </w:t>
      </w:r>
      <w:r w:rsidR="00397B7A" w:rsidRPr="00DE19EC">
        <w:rPr>
          <w:rFonts w:ascii="Times New Roman" w:hAnsi="Times New Roman"/>
          <w:sz w:val="28"/>
          <w:szCs w:val="28"/>
        </w:rPr>
        <w:t>политические партии.</w:t>
      </w:r>
    </w:p>
    <w:p w14:paraId="2309B9F8" w14:textId="77777777" w:rsidR="00E82D1F" w:rsidRPr="00DE19EC" w:rsidRDefault="00E82D1F" w:rsidP="00E82D1F">
      <w:pPr>
        <w:spacing w:line="360" w:lineRule="auto"/>
        <w:ind w:left="-567" w:firstLine="567"/>
        <w:jc w:val="both"/>
        <w:rPr>
          <w:sz w:val="28"/>
          <w:szCs w:val="28"/>
        </w:rPr>
      </w:pPr>
      <w:r w:rsidRPr="00DE19EC">
        <w:rPr>
          <w:sz w:val="28"/>
          <w:szCs w:val="28"/>
        </w:rPr>
        <w:t xml:space="preserve">Проявления этнополитических конфликтов в той или иной стадии (эскалации или спада) встречаются в Европе сегодня практически повсеместно: на Балканах и других регионах Восточной и Южной Европы, во Франции, в Бельгии, Италии, Великобритании, Испании. В перечисленных странах этнополитические конфликты активизируют процессы децентрализации и регионализации. </w:t>
      </w:r>
    </w:p>
    <w:p w14:paraId="473033D6" w14:textId="77777777" w:rsidR="00E82D1F" w:rsidRPr="00DE19EC" w:rsidRDefault="00E82D1F" w:rsidP="00E82D1F">
      <w:pPr>
        <w:spacing w:line="360" w:lineRule="auto"/>
        <w:ind w:left="-567" w:firstLine="567"/>
        <w:jc w:val="both"/>
        <w:rPr>
          <w:sz w:val="28"/>
          <w:szCs w:val="28"/>
        </w:rPr>
      </w:pPr>
      <w:r w:rsidRPr="00DE19EC">
        <w:rPr>
          <w:sz w:val="28"/>
          <w:szCs w:val="28"/>
        </w:rPr>
        <w:lastRenderedPageBreak/>
        <w:t xml:space="preserve">Значимость рассматриваемых конфликтов нашла отражение в концепции «Европа регионов», в которой приводится один из возможных сценариев ослабления традиционного </w:t>
      </w:r>
      <w:proofErr w:type="spellStart"/>
      <w:r w:rsidRPr="00DE19EC">
        <w:rPr>
          <w:sz w:val="28"/>
          <w:szCs w:val="28"/>
        </w:rPr>
        <w:t>евроцентризма</w:t>
      </w:r>
      <w:proofErr w:type="spellEnd"/>
      <w:r w:rsidRPr="00DE19EC">
        <w:rPr>
          <w:sz w:val="28"/>
          <w:szCs w:val="28"/>
        </w:rPr>
        <w:t xml:space="preserve"> в пользу регионализма</w:t>
      </w:r>
      <w:r w:rsidRPr="00DE19EC">
        <w:rPr>
          <w:rStyle w:val="a5"/>
          <w:sz w:val="28"/>
          <w:szCs w:val="28"/>
        </w:rPr>
        <w:footnoteReference w:id="40"/>
      </w:r>
      <w:r w:rsidRPr="00DE19EC">
        <w:rPr>
          <w:sz w:val="28"/>
          <w:szCs w:val="28"/>
        </w:rPr>
        <w:t xml:space="preserve">. </w:t>
      </w:r>
    </w:p>
    <w:p w14:paraId="1742D51F" w14:textId="77777777" w:rsidR="00E35E66" w:rsidRPr="00DE19EC" w:rsidRDefault="00E35E66" w:rsidP="00E35E66">
      <w:pPr>
        <w:spacing w:line="360" w:lineRule="auto"/>
        <w:jc w:val="both"/>
        <w:rPr>
          <w:sz w:val="28"/>
          <w:szCs w:val="28"/>
        </w:rPr>
      </w:pPr>
    </w:p>
    <w:p w14:paraId="3A100568" w14:textId="003488EA" w:rsidR="007C7505" w:rsidRPr="00DE19EC" w:rsidRDefault="009F41C4" w:rsidP="009F41C4">
      <w:pPr>
        <w:spacing w:line="360" w:lineRule="auto"/>
        <w:jc w:val="both"/>
        <w:rPr>
          <w:b/>
          <w:bCs/>
          <w:sz w:val="28"/>
          <w:szCs w:val="28"/>
        </w:rPr>
      </w:pPr>
      <w:r w:rsidRPr="00DE19EC">
        <w:rPr>
          <w:b/>
          <w:bCs/>
          <w:sz w:val="28"/>
          <w:szCs w:val="28"/>
        </w:rPr>
        <w:t xml:space="preserve">3.2 </w:t>
      </w:r>
      <w:r w:rsidR="007C7505" w:rsidRPr="00DE19EC">
        <w:rPr>
          <w:b/>
          <w:bCs/>
          <w:sz w:val="28"/>
          <w:szCs w:val="28"/>
        </w:rPr>
        <w:t>ФЕДЕРАЛИЗАЦИЯ И ЭТНОФЕДЕРАЛИЗМ</w:t>
      </w:r>
    </w:p>
    <w:p w14:paraId="7B34DA85" w14:textId="791DE54F" w:rsidR="00040EA1" w:rsidRPr="00DE19EC" w:rsidRDefault="00040EA1" w:rsidP="00040EA1">
      <w:pPr>
        <w:spacing w:line="360" w:lineRule="auto"/>
        <w:ind w:left="-567" w:firstLine="567"/>
        <w:jc w:val="both"/>
        <w:rPr>
          <w:sz w:val="28"/>
          <w:szCs w:val="28"/>
        </w:rPr>
      </w:pPr>
      <w:r w:rsidRPr="00DE19EC">
        <w:rPr>
          <w:sz w:val="28"/>
          <w:szCs w:val="28"/>
        </w:rPr>
        <w:t>На сегодняшний день большинство этнополитических конфликтов связаны с ролью государства в регулировании жизни общества, его структурами и организацие</w:t>
      </w:r>
      <w:r w:rsidR="006D460A" w:rsidRPr="00DE19EC">
        <w:rPr>
          <w:sz w:val="28"/>
          <w:szCs w:val="28"/>
        </w:rPr>
        <w:t>й</w:t>
      </w:r>
      <w:r w:rsidRPr="00DE19EC">
        <w:rPr>
          <w:sz w:val="28"/>
          <w:szCs w:val="28"/>
        </w:rPr>
        <w:t xml:space="preserve">. Именно государство представляется наиболее мощным политическим институтом, даже в том случае, если оно слабо справляется с воплощением в жизнь принимаемых государственных решений. Соответственно, существует сильная конкуренция </w:t>
      </w:r>
      <w:r w:rsidR="007D1B9D" w:rsidRPr="00DE19EC">
        <w:rPr>
          <w:sz w:val="28"/>
          <w:szCs w:val="28"/>
        </w:rPr>
        <w:t xml:space="preserve">между государственными и региональными элитами </w:t>
      </w:r>
      <w:r w:rsidRPr="00DE19EC">
        <w:rPr>
          <w:sz w:val="28"/>
          <w:szCs w:val="28"/>
        </w:rPr>
        <w:t>за контроль над государственным аппаратом, и эта борьба является при</w:t>
      </w:r>
      <w:r w:rsidR="003A5A66" w:rsidRPr="00DE19EC">
        <w:rPr>
          <w:sz w:val="28"/>
          <w:szCs w:val="28"/>
        </w:rPr>
        <w:t>чи</w:t>
      </w:r>
      <w:r w:rsidRPr="00DE19EC">
        <w:rPr>
          <w:sz w:val="28"/>
          <w:szCs w:val="28"/>
        </w:rPr>
        <w:t>но</w:t>
      </w:r>
      <w:r w:rsidR="006D460A" w:rsidRPr="00DE19EC">
        <w:rPr>
          <w:sz w:val="28"/>
          <w:szCs w:val="28"/>
        </w:rPr>
        <w:t>й</w:t>
      </w:r>
      <w:r w:rsidRPr="00DE19EC">
        <w:rPr>
          <w:sz w:val="28"/>
          <w:szCs w:val="28"/>
        </w:rPr>
        <w:t xml:space="preserve"> многих сегодняшних</w:t>
      </w:r>
      <w:r w:rsidR="007D1B9D" w:rsidRPr="00DE19EC">
        <w:rPr>
          <w:sz w:val="28"/>
          <w:szCs w:val="28"/>
        </w:rPr>
        <w:t xml:space="preserve"> этнополитических</w:t>
      </w:r>
      <w:r w:rsidRPr="00DE19EC">
        <w:rPr>
          <w:sz w:val="28"/>
          <w:szCs w:val="28"/>
        </w:rPr>
        <w:t xml:space="preserve"> конфликтов. </w:t>
      </w:r>
      <w:r w:rsidR="007D1B9D" w:rsidRPr="00DE19EC">
        <w:rPr>
          <w:sz w:val="28"/>
          <w:szCs w:val="28"/>
        </w:rPr>
        <w:t>Данные конфликты, как представляется большинству исследователей,</w:t>
      </w:r>
      <w:r w:rsidRPr="00DE19EC">
        <w:rPr>
          <w:sz w:val="28"/>
          <w:szCs w:val="28"/>
        </w:rPr>
        <w:t xml:space="preserve"> могут быть предотвращены или разрешены путем </w:t>
      </w:r>
      <w:r w:rsidR="007D1B9D" w:rsidRPr="00DE19EC">
        <w:rPr>
          <w:sz w:val="28"/>
          <w:szCs w:val="28"/>
        </w:rPr>
        <w:t xml:space="preserve">изменения устройства </w:t>
      </w:r>
      <w:r w:rsidRPr="00DE19EC">
        <w:rPr>
          <w:sz w:val="28"/>
          <w:szCs w:val="28"/>
        </w:rPr>
        <w:t>государства или благодаря проведению соответствующе</w:t>
      </w:r>
      <w:r w:rsidR="006D460A" w:rsidRPr="00DE19EC">
        <w:rPr>
          <w:sz w:val="28"/>
          <w:szCs w:val="28"/>
        </w:rPr>
        <w:t>й</w:t>
      </w:r>
      <w:r w:rsidRPr="00DE19EC">
        <w:rPr>
          <w:sz w:val="28"/>
          <w:szCs w:val="28"/>
        </w:rPr>
        <w:t xml:space="preserve"> государственно</w:t>
      </w:r>
      <w:r w:rsidR="006D460A" w:rsidRPr="00DE19EC">
        <w:rPr>
          <w:sz w:val="28"/>
          <w:szCs w:val="28"/>
        </w:rPr>
        <w:t>й</w:t>
      </w:r>
      <w:r w:rsidRPr="00DE19EC">
        <w:rPr>
          <w:sz w:val="28"/>
          <w:szCs w:val="28"/>
        </w:rPr>
        <w:t xml:space="preserve"> политики, </w:t>
      </w:r>
      <w:r w:rsidR="003A5A66" w:rsidRPr="00DE19EC">
        <w:rPr>
          <w:sz w:val="28"/>
          <w:szCs w:val="28"/>
        </w:rPr>
        <w:t>направленной</w:t>
      </w:r>
      <w:r w:rsidRPr="00DE19EC">
        <w:rPr>
          <w:sz w:val="28"/>
          <w:szCs w:val="28"/>
        </w:rPr>
        <w:t xml:space="preserve"> на перераспределение политическо</w:t>
      </w:r>
      <w:r w:rsidR="006D460A" w:rsidRPr="00DE19EC">
        <w:rPr>
          <w:sz w:val="28"/>
          <w:szCs w:val="28"/>
        </w:rPr>
        <w:t>й</w:t>
      </w:r>
      <w:r w:rsidRPr="00DE19EC">
        <w:rPr>
          <w:sz w:val="28"/>
          <w:szCs w:val="28"/>
        </w:rPr>
        <w:t xml:space="preserve"> власти</w:t>
      </w:r>
      <w:r w:rsidR="007D1B9D" w:rsidRPr="00DE19EC">
        <w:rPr>
          <w:sz w:val="28"/>
          <w:szCs w:val="28"/>
        </w:rPr>
        <w:t xml:space="preserve"> в пользу регионов</w:t>
      </w:r>
      <w:r w:rsidRPr="00DE19EC">
        <w:rPr>
          <w:sz w:val="28"/>
          <w:szCs w:val="28"/>
        </w:rPr>
        <w:t>. Весьма продуктивно</w:t>
      </w:r>
      <w:r w:rsidR="006D460A" w:rsidRPr="00DE19EC">
        <w:rPr>
          <w:sz w:val="28"/>
          <w:szCs w:val="28"/>
        </w:rPr>
        <w:t>й</w:t>
      </w:r>
      <w:r w:rsidRPr="00DE19EC">
        <w:rPr>
          <w:sz w:val="28"/>
          <w:szCs w:val="28"/>
        </w:rPr>
        <w:t xml:space="preserve"> стратегие</w:t>
      </w:r>
      <w:r w:rsidR="006D460A" w:rsidRPr="00DE19EC">
        <w:rPr>
          <w:sz w:val="28"/>
          <w:szCs w:val="28"/>
        </w:rPr>
        <w:t>й</w:t>
      </w:r>
      <w:r w:rsidRPr="00DE19EC">
        <w:rPr>
          <w:sz w:val="28"/>
          <w:szCs w:val="28"/>
        </w:rPr>
        <w:t xml:space="preserve"> в этом случае часто оказывается разделение государственно</w:t>
      </w:r>
      <w:r w:rsidR="006D460A" w:rsidRPr="00DE19EC">
        <w:rPr>
          <w:sz w:val="28"/>
          <w:szCs w:val="28"/>
        </w:rPr>
        <w:t>й</w:t>
      </w:r>
      <w:r w:rsidRPr="00DE19EC">
        <w:rPr>
          <w:sz w:val="28"/>
          <w:szCs w:val="28"/>
        </w:rPr>
        <w:t xml:space="preserve"> власти посредством федерализма</w:t>
      </w:r>
      <w:r w:rsidR="007D1B9D" w:rsidRPr="00DE19EC">
        <w:rPr>
          <w:sz w:val="28"/>
          <w:szCs w:val="28"/>
        </w:rPr>
        <w:t xml:space="preserve">. </w:t>
      </w:r>
    </w:p>
    <w:p w14:paraId="2B54B51B" w14:textId="4C66AA75" w:rsidR="00FA7558" w:rsidRPr="00DE19EC" w:rsidRDefault="00FA7558" w:rsidP="00A55EE4">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Термин «федерализм» имеет ряд различных интерпретаций. В самом общем виде федерализм в его наиболее распространенно</w:t>
      </w:r>
      <w:r w:rsidR="003A5A66" w:rsidRPr="00DE19EC">
        <w:rPr>
          <w:rFonts w:ascii="Times New Roman" w:hAnsi="Times New Roman"/>
          <w:sz w:val="28"/>
          <w:szCs w:val="28"/>
        </w:rPr>
        <w:t>й</w:t>
      </w:r>
      <w:r w:rsidRPr="00DE19EC">
        <w:rPr>
          <w:rFonts w:ascii="Times New Roman" w:hAnsi="Times New Roman"/>
          <w:sz w:val="28"/>
          <w:szCs w:val="28"/>
        </w:rPr>
        <w:t xml:space="preserve"> форме представляет собо</w:t>
      </w:r>
      <w:r w:rsidR="003A5A66" w:rsidRPr="00DE19EC">
        <w:rPr>
          <w:rFonts w:ascii="Times New Roman" w:hAnsi="Times New Roman"/>
          <w:sz w:val="28"/>
          <w:szCs w:val="28"/>
        </w:rPr>
        <w:t>й</w:t>
      </w:r>
      <w:r w:rsidRPr="00DE19EC">
        <w:rPr>
          <w:rFonts w:ascii="Times New Roman" w:hAnsi="Times New Roman"/>
          <w:sz w:val="28"/>
          <w:szCs w:val="28"/>
        </w:rPr>
        <w:t xml:space="preserve"> идеологию, которая придерживается точки зрения, что идеальная организация человеческих взаимоотношений базируется на принципе разнообразия через единство. Однако чаще понятие федерализма связывают со специфическими национальными проектами, в которых его сторонники выступают за большую </w:t>
      </w:r>
      <w:proofErr w:type="spellStart"/>
      <w:r w:rsidRPr="00DE19EC">
        <w:rPr>
          <w:rFonts w:ascii="Times New Roman" w:hAnsi="Times New Roman"/>
          <w:sz w:val="28"/>
          <w:szCs w:val="28"/>
        </w:rPr>
        <w:t>деволюцию</w:t>
      </w:r>
      <w:proofErr w:type="spellEnd"/>
      <w:r w:rsidRPr="00DE19EC">
        <w:rPr>
          <w:rFonts w:ascii="Times New Roman" w:hAnsi="Times New Roman"/>
          <w:sz w:val="28"/>
          <w:szCs w:val="28"/>
        </w:rPr>
        <w:t xml:space="preserve"> власти, то есть передачу ее самоуправляющимся единицам, что нередко связано с прагматическим решением проблемы обеспечения социального единства и </w:t>
      </w:r>
      <w:r w:rsidR="003A5A66" w:rsidRPr="00DE19EC">
        <w:rPr>
          <w:rFonts w:ascii="Times New Roman" w:hAnsi="Times New Roman"/>
          <w:sz w:val="28"/>
          <w:szCs w:val="28"/>
        </w:rPr>
        <w:t>политической</w:t>
      </w:r>
      <w:r w:rsidRPr="00DE19EC">
        <w:rPr>
          <w:rFonts w:ascii="Times New Roman" w:hAnsi="Times New Roman"/>
          <w:sz w:val="28"/>
          <w:szCs w:val="28"/>
        </w:rPr>
        <w:t xml:space="preserve"> стабильности в глубоко разделенных обществах. </w:t>
      </w:r>
    </w:p>
    <w:p w14:paraId="3C9112E8" w14:textId="544D97C9" w:rsidR="00FA7558" w:rsidRPr="00DE19EC" w:rsidRDefault="00FA7558" w:rsidP="00A55EE4">
      <w:pPr>
        <w:spacing w:line="360" w:lineRule="auto"/>
        <w:ind w:left="-567" w:firstLine="567"/>
        <w:jc w:val="both"/>
        <w:rPr>
          <w:sz w:val="28"/>
          <w:szCs w:val="28"/>
        </w:rPr>
      </w:pPr>
      <w:r w:rsidRPr="00DE19EC">
        <w:rPr>
          <w:sz w:val="28"/>
          <w:szCs w:val="28"/>
        </w:rPr>
        <w:lastRenderedPageBreak/>
        <w:t xml:space="preserve">Отличая федерацию от других форм государственного </w:t>
      </w:r>
      <w:r w:rsidR="003A5A66" w:rsidRPr="00DE19EC">
        <w:rPr>
          <w:sz w:val="28"/>
          <w:szCs w:val="28"/>
        </w:rPr>
        <w:t>устройства</w:t>
      </w:r>
      <w:r w:rsidRPr="00DE19EC">
        <w:rPr>
          <w:sz w:val="28"/>
          <w:szCs w:val="28"/>
        </w:rPr>
        <w:t xml:space="preserve">, большинство </w:t>
      </w:r>
      <w:r w:rsidR="003A5A66" w:rsidRPr="00DE19EC">
        <w:rPr>
          <w:sz w:val="28"/>
          <w:szCs w:val="28"/>
        </w:rPr>
        <w:t>исследователей</w:t>
      </w:r>
      <w:r w:rsidRPr="00DE19EC">
        <w:rPr>
          <w:sz w:val="28"/>
          <w:szCs w:val="28"/>
        </w:rPr>
        <w:t xml:space="preserve"> рассматривают ее как децентрализованную политическую систему, обладающую конституционными органами власти, в рамках которых территориальные единицы включены в политику компромисса. </w:t>
      </w:r>
    </w:p>
    <w:p w14:paraId="6BA1367E" w14:textId="208DB310" w:rsidR="008F703E" w:rsidRPr="00DE19EC" w:rsidRDefault="003E0965" w:rsidP="008F703E">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Федерализация как метод урегулирования</w:t>
      </w:r>
      <w:r w:rsidR="00040EA1" w:rsidRPr="00DE19EC">
        <w:rPr>
          <w:rFonts w:ascii="Times New Roman" w:hAnsi="Times New Roman"/>
          <w:sz w:val="28"/>
          <w:szCs w:val="28"/>
        </w:rPr>
        <w:t xml:space="preserve"> </w:t>
      </w:r>
      <w:r w:rsidR="00A55EE4" w:rsidRPr="00DE19EC">
        <w:rPr>
          <w:rFonts w:ascii="Times New Roman" w:hAnsi="Times New Roman"/>
          <w:sz w:val="28"/>
          <w:szCs w:val="28"/>
        </w:rPr>
        <w:t xml:space="preserve">этнополитических конфликтов </w:t>
      </w:r>
      <w:r w:rsidR="00040EA1" w:rsidRPr="00DE19EC">
        <w:rPr>
          <w:rFonts w:ascii="Times New Roman" w:hAnsi="Times New Roman"/>
          <w:sz w:val="28"/>
          <w:szCs w:val="28"/>
        </w:rPr>
        <w:t xml:space="preserve">предполагает разделение власти в </w:t>
      </w:r>
      <w:r w:rsidR="003A5A66" w:rsidRPr="00DE19EC">
        <w:rPr>
          <w:rFonts w:ascii="Times New Roman" w:hAnsi="Times New Roman"/>
          <w:sz w:val="28"/>
          <w:szCs w:val="28"/>
        </w:rPr>
        <w:t>равной</w:t>
      </w:r>
      <w:r w:rsidR="00040EA1" w:rsidRPr="00DE19EC">
        <w:rPr>
          <w:rFonts w:ascii="Times New Roman" w:hAnsi="Times New Roman"/>
          <w:sz w:val="28"/>
          <w:szCs w:val="28"/>
        </w:rPr>
        <w:t xml:space="preserve"> мере между всеми регионами, при этом отношения между каждым из субъектов федерации и федеральным центром строятся по </w:t>
      </w:r>
      <w:r w:rsidR="003A5A66" w:rsidRPr="00DE19EC">
        <w:rPr>
          <w:rFonts w:ascii="Times New Roman" w:hAnsi="Times New Roman"/>
          <w:sz w:val="28"/>
          <w:szCs w:val="28"/>
        </w:rPr>
        <w:t>одной</w:t>
      </w:r>
      <w:r w:rsidR="00040EA1" w:rsidRPr="00DE19EC">
        <w:rPr>
          <w:rFonts w:ascii="Times New Roman" w:hAnsi="Times New Roman"/>
          <w:sz w:val="28"/>
          <w:szCs w:val="28"/>
        </w:rPr>
        <w:t xml:space="preserve"> и той же модели. В рамках асимметричного федерализма один или несколько субъектов федерации получают дополнительные властные полномочия, которых лишены другие субъекты. Чаще встречается вариант автономии, в соответствии с которым одному или нескольким регионам делегируются определенные полномочия. По свое</w:t>
      </w:r>
      <w:r w:rsidR="003A5A66" w:rsidRPr="00DE19EC">
        <w:rPr>
          <w:rFonts w:ascii="Times New Roman" w:hAnsi="Times New Roman"/>
          <w:sz w:val="28"/>
          <w:szCs w:val="28"/>
        </w:rPr>
        <w:t>й</w:t>
      </w:r>
      <w:r w:rsidR="00040EA1" w:rsidRPr="00DE19EC">
        <w:rPr>
          <w:rFonts w:ascii="Times New Roman" w:hAnsi="Times New Roman"/>
          <w:sz w:val="28"/>
          <w:szCs w:val="28"/>
        </w:rPr>
        <w:t xml:space="preserve"> природе автономия носит асимметричны</w:t>
      </w:r>
      <w:r w:rsidR="003A5A66" w:rsidRPr="00DE19EC">
        <w:rPr>
          <w:rFonts w:ascii="Times New Roman" w:hAnsi="Times New Roman"/>
          <w:sz w:val="28"/>
          <w:szCs w:val="28"/>
        </w:rPr>
        <w:t>й</w:t>
      </w:r>
      <w:r w:rsidR="00040EA1" w:rsidRPr="00DE19EC">
        <w:rPr>
          <w:rFonts w:ascii="Times New Roman" w:hAnsi="Times New Roman"/>
          <w:sz w:val="28"/>
          <w:szCs w:val="28"/>
        </w:rPr>
        <w:t xml:space="preserve"> характер. Наиболее принципиальным различием между федерализмом и автономиями является то, что в федеративных государствах регионы активно де</w:t>
      </w:r>
      <w:r w:rsidR="003A5A66" w:rsidRPr="00DE19EC">
        <w:rPr>
          <w:rFonts w:ascii="Times New Roman" w:hAnsi="Times New Roman"/>
          <w:sz w:val="28"/>
          <w:szCs w:val="28"/>
        </w:rPr>
        <w:t>й</w:t>
      </w:r>
      <w:r w:rsidR="00040EA1" w:rsidRPr="00DE19EC">
        <w:rPr>
          <w:rFonts w:ascii="Times New Roman" w:hAnsi="Times New Roman"/>
          <w:sz w:val="28"/>
          <w:szCs w:val="28"/>
        </w:rPr>
        <w:t>ствуют в рамках общенациональных институтов государственно</w:t>
      </w:r>
      <w:r w:rsidR="003A5A66" w:rsidRPr="00DE19EC">
        <w:rPr>
          <w:rFonts w:ascii="Times New Roman" w:hAnsi="Times New Roman"/>
          <w:sz w:val="28"/>
          <w:szCs w:val="28"/>
        </w:rPr>
        <w:t>й</w:t>
      </w:r>
      <w:r w:rsidR="00040EA1" w:rsidRPr="00DE19EC">
        <w:rPr>
          <w:rFonts w:ascii="Times New Roman" w:hAnsi="Times New Roman"/>
          <w:sz w:val="28"/>
          <w:szCs w:val="28"/>
        </w:rPr>
        <w:t xml:space="preserve"> власти и, соответственно, в приняти</w:t>
      </w:r>
      <w:r w:rsidR="008F703E" w:rsidRPr="00DE19EC">
        <w:rPr>
          <w:rFonts w:ascii="Times New Roman" w:hAnsi="Times New Roman"/>
          <w:sz w:val="28"/>
          <w:szCs w:val="28"/>
        </w:rPr>
        <w:t>и р</w:t>
      </w:r>
      <w:r w:rsidR="00040EA1" w:rsidRPr="00DE19EC">
        <w:rPr>
          <w:rFonts w:ascii="Times New Roman" w:hAnsi="Times New Roman"/>
          <w:sz w:val="28"/>
          <w:szCs w:val="28"/>
        </w:rPr>
        <w:t>ешений на федеральном уровне, наряду с тем, что они контролируют ситуацию на свое</w:t>
      </w:r>
      <w:r w:rsidR="003A5A66" w:rsidRPr="00DE19EC">
        <w:rPr>
          <w:rFonts w:ascii="Times New Roman" w:hAnsi="Times New Roman"/>
          <w:sz w:val="28"/>
          <w:szCs w:val="28"/>
        </w:rPr>
        <w:t>й</w:t>
      </w:r>
      <w:r w:rsidR="00040EA1" w:rsidRPr="00DE19EC">
        <w:rPr>
          <w:rFonts w:ascii="Times New Roman" w:hAnsi="Times New Roman"/>
          <w:sz w:val="28"/>
          <w:szCs w:val="28"/>
        </w:rPr>
        <w:t xml:space="preserve"> территории. </w:t>
      </w:r>
      <w:r w:rsidR="008F703E" w:rsidRPr="00DE19EC">
        <w:rPr>
          <w:rFonts w:ascii="Times New Roman" w:hAnsi="Times New Roman"/>
          <w:sz w:val="28"/>
          <w:szCs w:val="28"/>
        </w:rPr>
        <w:t>Другим способом распределения власти является местное самоуправление. В тех случаях, когда этническая группа сконцентрирована на небольшо</w:t>
      </w:r>
      <w:r w:rsidR="003A5A66" w:rsidRPr="00DE19EC">
        <w:rPr>
          <w:rFonts w:ascii="Times New Roman" w:hAnsi="Times New Roman"/>
          <w:sz w:val="28"/>
          <w:szCs w:val="28"/>
        </w:rPr>
        <w:t>й</w:t>
      </w:r>
      <w:r w:rsidR="008F703E" w:rsidRPr="00DE19EC">
        <w:rPr>
          <w:rFonts w:ascii="Times New Roman" w:hAnsi="Times New Roman"/>
          <w:sz w:val="28"/>
          <w:szCs w:val="28"/>
        </w:rPr>
        <w:t xml:space="preserve"> территории, </w:t>
      </w:r>
      <w:proofErr w:type="spellStart"/>
      <w:r w:rsidR="008F703E" w:rsidRPr="00DE19EC">
        <w:rPr>
          <w:rFonts w:ascii="Times New Roman" w:hAnsi="Times New Roman"/>
          <w:sz w:val="28"/>
          <w:szCs w:val="28"/>
        </w:rPr>
        <w:t>которои</w:t>
      </w:r>
      <w:proofErr w:type="spellEnd"/>
      <w:r w:rsidR="008F703E" w:rsidRPr="00DE19EC">
        <w:rPr>
          <w:rFonts w:ascii="Times New Roman" w:hAnsi="Times New Roman"/>
          <w:sz w:val="28"/>
          <w:szCs w:val="28"/>
        </w:rPr>
        <w:t>̆ может быть предоставлен статус муниципального образовани</w:t>
      </w:r>
      <w:r w:rsidR="003171B3">
        <w:rPr>
          <w:rFonts w:ascii="Times New Roman" w:hAnsi="Times New Roman"/>
          <w:sz w:val="28"/>
          <w:szCs w:val="28"/>
        </w:rPr>
        <w:t>я</w:t>
      </w:r>
      <w:r w:rsidR="008F703E" w:rsidRPr="00DE19EC">
        <w:rPr>
          <w:rFonts w:ascii="Times New Roman" w:hAnsi="Times New Roman"/>
          <w:sz w:val="28"/>
          <w:szCs w:val="28"/>
        </w:rPr>
        <w:t>, такое решение проблемы представляется достаточно эффективным (см. ниже пример бельгийской федерации).</w:t>
      </w:r>
    </w:p>
    <w:p w14:paraId="08D6D76B" w14:textId="052EC23B" w:rsidR="00A55EE4" w:rsidRPr="00DE19EC" w:rsidRDefault="00A55EE4" w:rsidP="00A55EE4">
      <w:pPr>
        <w:spacing w:line="360" w:lineRule="auto"/>
        <w:ind w:left="-567" w:firstLine="567"/>
        <w:jc w:val="both"/>
        <w:rPr>
          <w:sz w:val="28"/>
          <w:szCs w:val="28"/>
        </w:rPr>
      </w:pPr>
      <w:r w:rsidRPr="00DE19EC">
        <w:rPr>
          <w:sz w:val="28"/>
          <w:szCs w:val="28"/>
        </w:rPr>
        <w:t>Федералистское решение этнополитических проблем в обществе, по мнению Г. И. Грибановой, имеет ряд серьезных преимуществ</w:t>
      </w:r>
      <w:r w:rsidRPr="00DE19EC">
        <w:rPr>
          <w:rStyle w:val="a5"/>
          <w:sz w:val="28"/>
          <w:szCs w:val="28"/>
        </w:rPr>
        <w:footnoteReference w:id="41"/>
      </w:r>
      <w:r w:rsidRPr="00DE19EC">
        <w:rPr>
          <w:sz w:val="28"/>
          <w:szCs w:val="28"/>
        </w:rPr>
        <w:t>:</w:t>
      </w:r>
    </w:p>
    <w:p w14:paraId="265DB1BF" w14:textId="64CC100B" w:rsidR="00A55EE4" w:rsidRPr="00DE19EC" w:rsidRDefault="00A55EE4" w:rsidP="0041570A">
      <w:pPr>
        <w:pStyle w:val="a7"/>
        <w:numPr>
          <w:ilvl w:val="0"/>
          <w:numId w:val="22"/>
        </w:numPr>
        <w:spacing w:line="360" w:lineRule="auto"/>
        <w:jc w:val="both"/>
        <w:rPr>
          <w:sz w:val="28"/>
          <w:szCs w:val="28"/>
        </w:rPr>
      </w:pPr>
      <w:r w:rsidRPr="00DE19EC">
        <w:rPr>
          <w:sz w:val="28"/>
          <w:szCs w:val="28"/>
        </w:rPr>
        <w:t xml:space="preserve">Оно гарантирует меньшинствам определенную долю </w:t>
      </w:r>
      <w:r w:rsidR="003A5A66" w:rsidRPr="00DE19EC">
        <w:rPr>
          <w:sz w:val="28"/>
          <w:szCs w:val="28"/>
        </w:rPr>
        <w:t>государственной</w:t>
      </w:r>
      <w:r w:rsidRPr="00DE19EC">
        <w:rPr>
          <w:sz w:val="28"/>
          <w:szCs w:val="28"/>
        </w:rPr>
        <w:t xml:space="preserve"> власти. Они имеют собственные органы власти, осуществляющие исполнительные, законодательные и фискальные функции, а не просто представительство в парламенте с весьма ограниченными </w:t>
      </w:r>
      <w:r w:rsidRPr="00DE19EC">
        <w:rPr>
          <w:sz w:val="28"/>
          <w:szCs w:val="28"/>
        </w:rPr>
        <w:lastRenderedPageBreak/>
        <w:t xml:space="preserve">возможностями реального участия в процессе принятия политических решений или распределения ресурсов. </w:t>
      </w:r>
    </w:p>
    <w:p w14:paraId="76462B32" w14:textId="370610B8" w:rsidR="00A55EE4" w:rsidRPr="00DE19EC" w:rsidRDefault="00A55EE4" w:rsidP="0041570A">
      <w:pPr>
        <w:pStyle w:val="a7"/>
        <w:numPr>
          <w:ilvl w:val="0"/>
          <w:numId w:val="22"/>
        </w:numPr>
        <w:spacing w:line="360" w:lineRule="auto"/>
        <w:jc w:val="both"/>
        <w:rPr>
          <w:sz w:val="28"/>
          <w:szCs w:val="28"/>
        </w:rPr>
      </w:pPr>
      <w:r w:rsidRPr="00DE19EC">
        <w:rPr>
          <w:sz w:val="28"/>
          <w:szCs w:val="28"/>
        </w:rPr>
        <w:t>У этнических меньшинств в условиях федерации появляются большие шансы на сохранение собственно</w:t>
      </w:r>
      <w:r w:rsidR="003F5706" w:rsidRPr="00DE19EC">
        <w:rPr>
          <w:sz w:val="28"/>
          <w:szCs w:val="28"/>
        </w:rPr>
        <w:t>й</w:t>
      </w:r>
      <w:r w:rsidRPr="00DE19EC">
        <w:rPr>
          <w:sz w:val="28"/>
          <w:szCs w:val="28"/>
        </w:rPr>
        <w:t xml:space="preserve"> культуры, поскольку они получают возможность принимать решения в отношении самих себя. </w:t>
      </w:r>
    </w:p>
    <w:p w14:paraId="397C8EE6" w14:textId="57E79AA1" w:rsidR="00A55EE4" w:rsidRPr="00DE19EC" w:rsidRDefault="00A55EE4" w:rsidP="0041570A">
      <w:pPr>
        <w:pStyle w:val="a7"/>
        <w:numPr>
          <w:ilvl w:val="0"/>
          <w:numId w:val="22"/>
        </w:numPr>
        <w:spacing w:line="360" w:lineRule="auto"/>
        <w:jc w:val="both"/>
        <w:rPr>
          <w:sz w:val="28"/>
          <w:szCs w:val="28"/>
        </w:rPr>
      </w:pPr>
      <w:r w:rsidRPr="00DE19EC">
        <w:rPr>
          <w:sz w:val="28"/>
          <w:szCs w:val="28"/>
        </w:rPr>
        <w:t>Федерализация может предупредить или приостановить требование сецессии. Гибкость федеративных конструкций с точки зрения вариантов разделения властных полномочий и институциональных структур позволяет на</w:t>
      </w:r>
      <w:r w:rsidR="003F5706" w:rsidRPr="00DE19EC">
        <w:rPr>
          <w:sz w:val="28"/>
          <w:szCs w:val="28"/>
        </w:rPr>
        <w:t>й</w:t>
      </w:r>
      <w:r w:rsidRPr="00DE19EC">
        <w:rPr>
          <w:sz w:val="28"/>
          <w:szCs w:val="28"/>
        </w:rPr>
        <w:t>ти тако</w:t>
      </w:r>
      <w:r w:rsidR="003F5706" w:rsidRPr="00DE19EC">
        <w:rPr>
          <w:sz w:val="28"/>
          <w:szCs w:val="28"/>
        </w:rPr>
        <w:t>й</w:t>
      </w:r>
      <w:r w:rsidRPr="00DE19EC">
        <w:rPr>
          <w:sz w:val="28"/>
          <w:szCs w:val="28"/>
        </w:rPr>
        <w:t xml:space="preserve"> вариант решения, которы</w:t>
      </w:r>
      <w:r w:rsidR="003F5706" w:rsidRPr="00DE19EC">
        <w:rPr>
          <w:sz w:val="28"/>
          <w:szCs w:val="28"/>
        </w:rPr>
        <w:t>й</w:t>
      </w:r>
      <w:r w:rsidRPr="00DE19EC">
        <w:rPr>
          <w:sz w:val="28"/>
          <w:szCs w:val="28"/>
        </w:rPr>
        <w:t xml:space="preserve"> бы обеспечивал необходимы</w:t>
      </w:r>
      <w:r w:rsidR="003F5706" w:rsidRPr="00DE19EC">
        <w:rPr>
          <w:sz w:val="28"/>
          <w:szCs w:val="28"/>
        </w:rPr>
        <w:t>й</w:t>
      </w:r>
      <w:r w:rsidRPr="00DE19EC">
        <w:rPr>
          <w:sz w:val="28"/>
          <w:szCs w:val="28"/>
        </w:rPr>
        <w:t xml:space="preserve"> компромисс. </w:t>
      </w:r>
    </w:p>
    <w:p w14:paraId="0B7DD929" w14:textId="5F415058" w:rsidR="00A55EE4" w:rsidRPr="00DE19EC" w:rsidRDefault="00A55EE4" w:rsidP="0041570A">
      <w:pPr>
        <w:pStyle w:val="a7"/>
        <w:numPr>
          <w:ilvl w:val="0"/>
          <w:numId w:val="22"/>
        </w:numPr>
        <w:spacing w:line="360" w:lineRule="auto"/>
        <w:jc w:val="both"/>
        <w:rPr>
          <w:sz w:val="28"/>
          <w:szCs w:val="28"/>
        </w:rPr>
      </w:pPr>
      <w:r w:rsidRPr="00DE19EC">
        <w:rPr>
          <w:sz w:val="28"/>
          <w:szCs w:val="28"/>
        </w:rPr>
        <w:t xml:space="preserve">Федерализм может способствовать </w:t>
      </w:r>
      <w:proofErr w:type="spellStart"/>
      <w:r w:rsidRPr="00DE19EC">
        <w:rPr>
          <w:sz w:val="28"/>
          <w:szCs w:val="28"/>
        </w:rPr>
        <w:t>политическои</w:t>
      </w:r>
      <w:proofErr w:type="spellEnd"/>
      <w:r w:rsidRPr="00DE19EC">
        <w:rPr>
          <w:sz w:val="28"/>
          <w:szCs w:val="28"/>
        </w:rPr>
        <w:t xml:space="preserve">̆ интеграции этнических групп. Он позволяет увеличить число </w:t>
      </w:r>
      <w:proofErr w:type="spellStart"/>
      <w:r w:rsidRPr="00DE19EC">
        <w:rPr>
          <w:sz w:val="28"/>
          <w:szCs w:val="28"/>
        </w:rPr>
        <w:t>людеи</w:t>
      </w:r>
      <w:proofErr w:type="spellEnd"/>
      <w:r w:rsidRPr="00DE19EC">
        <w:rPr>
          <w:sz w:val="28"/>
          <w:szCs w:val="28"/>
        </w:rPr>
        <w:t xml:space="preserve">̆, конкурирующих между </w:t>
      </w:r>
      <w:proofErr w:type="spellStart"/>
      <w:r w:rsidRPr="00DE19EC">
        <w:rPr>
          <w:sz w:val="28"/>
          <w:szCs w:val="28"/>
        </w:rPr>
        <w:t>собои</w:t>
      </w:r>
      <w:proofErr w:type="spellEnd"/>
      <w:r w:rsidRPr="00DE19EC">
        <w:rPr>
          <w:sz w:val="28"/>
          <w:szCs w:val="28"/>
        </w:rPr>
        <w:t xml:space="preserve">̆ в борьбе за политическую власть. Эта политическая конкуренция может, в свою очередь, усилить дифференциацию внутри группы, что может привести к фрагментации до того монолитных националистических партий. В результате на место объединения по принципу общности </w:t>
      </w:r>
      <w:proofErr w:type="spellStart"/>
      <w:r w:rsidRPr="00DE19EC">
        <w:rPr>
          <w:sz w:val="28"/>
          <w:szCs w:val="28"/>
        </w:rPr>
        <w:t>этническои</w:t>
      </w:r>
      <w:proofErr w:type="spellEnd"/>
      <w:r w:rsidRPr="00DE19EC">
        <w:rPr>
          <w:sz w:val="28"/>
          <w:szCs w:val="28"/>
        </w:rPr>
        <w:t xml:space="preserve">̆ идентичности может </w:t>
      </w:r>
      <w:proofErr w:type="spellStart"/>
      <w:r w:rsidRPr="00DE19EC">
        <w:rPr>
          <w:sz w:val="28"/>
          <w:szCs w:val="28"/>
        </w:rPr>
        <w:t>прийти</w:t>
      </w:r>
      <w:proofErr w:type="spellEnd"/>
      <w:r w:rsidRPr="00DE19EC">
        <w:rPr>
          <w:sz w:val="28"/>
          <w:szCs w:val="28"/>
        </w:rPr>
        <w:t xml:space="preserve"> объединение по принципу общих политических интересов или идеологий. </w:t>
      </w:r>
    </w:p>
    <w:p w14:paraId="4313422F" w14:textId="17505F52" w:rsidR="00A55EE4" w:rsidRPr="00DE19EC" w:rsidRDefault="00A55EE4" w:rsidP="0041570A">
      <w:pPr>
        <w:pStyle w:val="a7"/>
        <w:numPr>
          <w:ilvl w:val="0"/>
          <w:numId w:val="22"/>
        </w:numPr>
        <w:spacing w:line="360" w:lineRule="auto"/>
        <w:jc w:val="both"/>
        <w:rPr>
          <w:sz w:val="28"/>
          <w:szCs w:val="28"/>
        </w:rPr>
      </w:pPr>
      <w:r w:rsidRPr="00DE19EC">
        <w:rPr>
          <w:sz w:val="28"/>
          <w:szCs w:val="28"/>
        </w:rPr>
        <w:t>Федерализация как решение этнополитических конфл</w:t>
      </w:r>
      <w:r w:rsidR="00C6446F" w:rsidRPr="00DE19EC">
        <w:rPr>
          <w:sz w:val="28"/>
          <w:szCs w:val="28"/>
        </w:rPr>
        <w:t>и</w:t>
      </w:r>
      <w:r w:rsidRPr="00DE19EC">
        <w:rPr>
          <w:sz w:val="28"/>
          <w:szCs w:val="28"/>
        </w:rPr>
        <w:t xml:space="preserve">ктов может усилить конституционные основы государственности. Она требует усиления механизмов реализации положений конституции, укрепления правового характера государства, института разделения </w:t>
      </w:r>
      <w:proofErr w:type="spellStart"/>
      <w:r w:rsidRPr="00DE19EC">
        <w:rPr>
          <w:sz w:val="28"/>
          <w:szCs w:val="28"/>
        </w:rPr>
        <w:t>властеи</w:t>
      </w:r>
      <w:proofErr w:type="spellEnd"/>
      <w:r w:rsidRPr="00DE19EC">
        <w:rPr>
          <w:sz w:val="28"/>
          <w:szCs w:val="28"/>
        </w:rPr>
        <w:t xml:space="preserve">̆ и роли институтов гражданского общества. </w:t>
      </w:r>
    </w:p>
    <w:p w14:paraId="4195BC5C" w14:textId="77777777" w:rsidR="00E05979" w:rsidRPr="00DE19EC" w:rsidRDefault="00E05979" w:rsidP="008F703E">
      <w:pPr>
        <w:pStyle w:val="a6"/>
        <w:spacing w:before="0" w:beforeAutospacing="0" w:after="0" w:afterAutospacing="0" w:line="360" w:lineRule="auto"/>
        <w:ind w:left="-567" w:firstLine="567"/>
        <w:jc w:val="both"/>
        <w:rPr>
          <w:rFonts w:ascii="Times New Roman" w:hAnsi="Times New Roman"/>
          <w:sz w:val="28"/>
          <w:szCs w:val="28"/>
        </w:rPr>
      </w:pPr>
    </w:p>
    <w:p w14:paraId="5E0A0FF6" w14:textId="0CEED609" w:rsidR="00A55EE4" w:rsidRPr="00DE19EC" w:rsidRDefault="00CC25C3" w:rsidP="008F703E">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lastRenderedPageBreak/>
        <w:t>При рассмотрении федерализации как процесса можно провести её классификацию, которая будет отражать методы её осуществления</w:t>
      </w:r>
      <w:r w:rsidR="008B7821" w:rsidRPr="00DE19EC">
        <w:rPr>
          <w:rStyle w:val="a5"/>
          <w:rFonts w:ascii="Times New Roman" w:hAnsi="Times New Roman"/>
          <w:sz w:val="28"/>
          <w:szCs w:val="28"/>
        </w:rPr>
        <w:footnoteReference w:id="42"/>
      </w:r>
      <w:r w:rsidRPr="00DE19EC">
        <w:rPr>
          <w:rFonts w:ascii="Times New Roman" w:hAnsi="Times New Roman"/>
          <w:sz w:val="28"/>
          <w:szCs w:val="28"/>
        </w:rPr>
        <w:t>. Так, по направленности процесса выделяют:</w:t>
      </w:r>
    </w:p>
    <w:p w14:paraId="1467B634" w14:textId="0723D0FF" w:rsidR="00CC25C3" w:rsidRPr="00DE19EC" w:rsidRDefault="00CC25C3" w:rsidP="0041570A">
      <w:pPr>
        <w:pStyle w:val="a7"/>
        <w:numPr>
          <w:ilvl w:val="0"/>
          <w:numId w:val="23"/>
        </w:numPr>
        <w:spacing w:line="360" w:lineRule="auto"/>
        <w:ind w:left="714" w:hanging="357"/>
        <w:jc w:val="both"/>
        <w:rPr>
          <w:sz w:val="28"/>
          <w:szCs w:val="28"/>
        </w:rPr>
      </w:pPr>
      <w:r w:rsidRPr="00DE19EC">
        <w:rPr>
          <w:sz w:val="28"/>
          <w:szCs w:val="28"/>
        </w:rPr>
        <w:t xml:space="preserve">федерализация как </w:t>
      </w:r>
      <w:r w:rsidRPr="00DE19EC">
        <w:rPr>
          <w:i/>
          <w:iCs/>
          <w:sz w:val="28"/>
          <w:szCs w:val="28"/>
        </w:rPr>
        <w:t>централизация</w:t>
      </w:r>
      <w:r w:rsidRPr="00DE19EC">
        <w:rPr>
          <w:sz w:val="28"/>
          <w:szCs w:val="28"/>
        </w:rPr>
        <w:t>, результат объединяющих, интеграционных процессов; при этом ранее разрозненные политико-территориальные единицы, приобретая статус субъектов федерации, становятся единым государством со всеми его основными признаками и фактом признания международным сообществом или единым политико-территориальным образованием;</w:t>
      </w:r>
    </w:p>
    <w:p w14:paraId="7DC3B51E" w14:textId="638E8106" w:rsidR="00CC25C3" w:rsidRPr="00DE19EC" w:rsidRDefault="00CC25C3" w:rsidP="0041570A">
      <w:pPr>
        <w:pStyle w:val="a7"/>
        <w:numPr>
          <w:ilvl w:val="0"/>
          <w:numId w:val="23"/>
        </w:numPr>
        <w:spacing w:line="360" w:lineRule="auto"/>
        <w:ind w:left="714" w:hanging="357"/>
        <w:jc w:val="both"/>
        <w:rPr>
          <w:sz w:val="28"/>
          <w:szCs w:val="28"/>
        </w:rPr>
      </w:pPr>
      <w:r w:rsidRPr="00DE19EC">
        <w:rPr>
          <w:sz w:val="28"/>
          <w:szCs w:val="28"/>
        </w:rPr>
        <w:t xml:space="preserve">федерализация как </w:t>
      </w:r>
      <w:r w:rsidRPr="00DE19EC">
        <w:rPr>
          <w:i/>
          <w:iCs/>
          <w:sz w:val="28"/>
          <w:szCs w:val="28"/>
        </w:rPr>
        <w:t>децентрализация</w:t>
      </w:r>
      <w:r w:rsidRPr="00DE19EC">
        <w:rPr>
          <w:sz w:val="28"/>
          <w:szCs w:val="28"/>
        </w:rPr>
        <w:t>, результат процессов дезинтеграции, иногда вынужденное, но необходимое разъединени</w:t>
      </w:r>
      <w:r w:rsidR="00505352">
        <w:rPr>
          <w:sz w:val="28"/>
          <w:szCs w:val="28"/>
        </w:rPr>
        <w:t>е</w:t>
      </w:r>
      <w:r w:rsidRPr="00DE19EC">
        <w:rPr>
          <w:sz w:val="28"/>
          <w:szCs w:val="28"/>
        </w:rPr>
        <w:t xml:space="preserve"> единого целого; в этом случае единая территория унитарного государства разделяется на субъекты федерации посредством проведения конституционных реформ; данн</w:t>
      </w:r>
      <w:r w:rsidR="006F5D0F" w:rsidRPr="00DE19EC">
        <w:rPr>
          <w:sz w:val="28"/>
          <w:szCs w:val="28"/>
        </w:rPr>
        <w:t>ый</w:t>
      </w:r>
      <w:r w:rsidRPr="00DE19EC">
        <w:rPr>
          <w:sz w:val="28"/>
          <w:szCs w:val="28"/>
        </w:rPr>
        <w:t xml:space="preserve"> процесс осуществляется, как правило, через наделение статусом субъектов федерации существующих административно-территориальных единиц. </w:t>
      </w:r>
    </w:p>
    <w:p w14:paraId="06D0197F" w14:textId="20A724AB" w:rsidR="00FD389D" w:rsidRPr="00DE19EC" w:rsidRDefault="00FD389D" w:rsidP="00D81885">
      <w:pPr>
        <w:spacing w:line="360" w:lineRule="auto"/>
        <w:ind w:left="-567" w:firstLine="567"/>
        <w:jc w:val="both"/>
        <w:rPr>
          <w:rFonts w:eastAsia="MS Mincho"/>
          <w:sz w:val="28"/>
          <w:szCs w:val="28"/>
        </w:rPr>
      </w:pPr>
      <w:r w:rsidRPr="00DE19EC">
        <w:rPr>
          <w:rFonts w:eastAsia="MS Mincho"/>
          <w:sz w:val="28"/>
          <w:szCs w:val="28"/>
        </w:rPr>
        <w:t>По проявлению воли, которая инициировала процесс перехода к федерации, можно выделить:</w:t>
      </w:r>
    </w:p>
    <w:p w14:paraId="4A2058FE" w14:textId="66935D79" w:rsidR="00FD389D" w:rsidRPr="00DE19EC" w:rsidRDefault="00FD389D" w:rsidP="0041570A">
      <w:pPr>
        <w:pStyle w:val="a7"/>
        <w:numPr>
          <w:ilvl w:val="0"/>
          <w:numId w:val="24"/>
        </w:numPr>
        <w:spacing w:line="360" w:lineRule="auto"/>
        <w:ind w:left="873"/>
        <w:jc w:val="both"/>
        <w:rPr>
          <w:sz w:val="28"/>
          <w:szCs w:val="28"/>
        </w:rPr>
      </w:pPr>
      <w:r w:rsidRPr="00DE19EC">
        <w:rPr>
          <w:sz w:val="28"/>
          <w:szCs w:val="28"/>
        </w:rPr>
        <w:t>федерализация по «внутренне</w:t>
      </w:r>
      <w:r w:rsidR="00E05979" w:rsidRPr="00DE19EC">
        <w:rPr>
          <w:sz w:val="28"/>
          <w:szCs w:val="28"/>
        </w:rPr>
        <w:t>й</w:t>
      </w:r>
      <w:r w:rsidRPr="00DE19EC">
        <w:rPr>
          <w:sz w:val="28"/>
          <w:szCs w:val="28"/>
        </w:rPr>
        <w:t>» воли, то есть воли только тех территориально-государственных образований, которые непосредственно вступают в федеративные отношения; воля в данном случае выражается через представительные органы государственн</w:t>
      </w:r>
      <w:r w:rsidR="00E05979" w:rsidRPr="00DE19EC">
        <w:rPr>
          <w:sz w:val="28"/>
          <w:szCs w:val="28"/>
        </w:rPr>
        <w:t>ой</w:t>
      </w:r>
      <w:r w:rsidRPr="00DE19EC">
        <w:rPr>
          <w:sz w:val="28"/>
          <w:szCs w:val="28"/>
        </w:rPr>
        <w:t xml:space="preserve"> власти, либо непосредственно на референдуме населения заинтересованных территорий: </w:t>
      </w:r>
    </w:p>
    <w:p w14:paraId="6536ED57" w14:textId="269B86FC" w:rsidR="00FD389D" w:rsidRPr="00DE19EC" w:rsidRDefault="00FD389D" w:rsidP="0041570A">
      <w:pPr>
        <w:numPr>
          <w:ilvl w:val="0"/>
          <w:numId w:val="25"/>
        </w:numPr>
        <w:spacing w:line="360" w:lineRule="auto"/>
        <w:ind w:left="1593"/>
        <w:jc w:val="both"/>
        <w:rPr>
          <w:sz w:val="28"/>
          <w:szCs w:val="28"/>
        </w:rPr>
      </w:pPr>
      <w:r w:rsidRPr="00DE19EC">
        <w:rPr>
          <w:sz w:val="28"/>
          <w:szCs w:val="28"/>
        </w:rPr>
        <w:t xml:space="preserve">федерация создается «снизу» по инициативе ее будущих субъектов, здесь присутствует только «внутренняя» воля каждого участника формирующегося федеративного союза; </w:t>
      </w:r>
    </w:p>
    <w:p w14:paraId="073C1C98" w14:textId="0CC378E0" w:rsidR="00FD389D" w:rsidRPr="00DE19EC" w:rsidRDefault="00FD389D" w:rsidP="0041570A">
      <w:pPr>
        <w:numPr>
          <w:ilvl w:val="0"/>
          <w:numId w:val="25"/>
        </w:numPr>
        <w:spacing w:line="360" w:lineRule="auto"/>
        <w:ind w:left="1593"/>
        <w:jc w:val="both"/>
        <w:rPr>
          <w:sz w:val="28"/>
          <w:szCs w:val="28"/>
        </w:rPr>
      </w:pPr>
      <w:r w:rsidRPr="00DE19EC">
        <w:rPr>
          <w:sz w:val="28"/>
          <w:szCs w:val="28"/>
        </w:rPr>
        <w:lastRenderedPageBreak/>
        <w:t>федерация создается «сверху», по инициативе высших органов государственно</w:t>
      </w:r>
      <w:r w:rsidR="006F5D0F" w:rsidRPr="00DE19EC">
        <w:rPr>
          <w:sz w:val="28"/>
          <w:szCs w:val="28"/>
        </w:rPr>
        <w:t>й</w:t>
      </w:r>
      <w:r w:rsidRPr="00DE19EC">
        <w:rPr>
          <w:sz w:val="28"/>
          <w:szCs w:val="28"/>
        </w:rPr>
        <w:t xml:space="preserve"> власти унитарного государства, то есть будущего федерального центра; здесь воля остается «внутренне</w:t>
      </w:r>
      <w:r w:rsidR="006F5D0F" w:rsidRPr="00DE19EC">
        <w:rPr>
          <w:sz w:val="28"/>
          <w:szCs w:val="28"/>
        </w:rPr>
        <w:t>й</w:t>
      </w:r>
      <w:r w:rsidRPr="00DE19EC">
        <w:rPr>
          <w:sz w:val="28"/>
          <w:szCs w:val="28"/>
        </w:rPr>
        <w:t>», так как не предполагает возде</w:t>
      </w:r>
      <w:r w:rsidR="006F5D0F" w:rsidRPr="00DE19EC">
        <w:rPr>
          <w:sz w:val="28"/>
          <w:szCs w:val="28"/>
        </w:rPr>
        <w:t>й</w:t>
      </w:r>
      <w:r w:rsidRPr="00DE19EC">
        <w:rPr>
          <w:sz w:val="28"/>
          <w:szCs w:val="28"/>
        </w:rPr>
        <w:t xml:space="preserve">ствия со стороны других государств; </w:t>
      </w:r>
    </w:p>
    <w:p w14:paraId="28219B9B" w14:textId="068F2140" w:rsidR="00FD389D" w:rsidRPr="00DE19EC" w:rsidRDefault="00FD389D" w:rsidP="0041570A">
      <w:pPr>
        <w:pStyle w:val="a7"/>
        <w:numPr>
          <w:ilvl w:val="0"/>
          <w:numId w:val="24"/>
        </w:numPr>
        <w:spacing w:line="360" w:lineRule="auto"/>
        <w:ind w:left="873"/>
        <w:jc w:val="both"/>
        <w:rPr>
          <w:sz w:val="28"/>
          <w:szCs w:val="28"/>
        </w:rPr>
      </w:pPr>
      <w:r w:rsidRPr="00DE19EC">
        <w:rPr>
          <w:sz w:val="28"/>
          <w:szCs w:val="28"/>
        </w:rPr>
        <w:t>федерация создается по инициативе других государств, то есть присутствует исключительно «внешняя» воля, при отсутствии «внутренне</w:t>
      </w:r>
      <w:r w:rsidR="006F5D0F" w:rsidRPr="00DE19EC">
        <w:rPr>
          <w:sz w:val="28"/>
          <w:szCs w:val="28"/>
        </w:rPr>
        <w:t>й</w:t>
      </w:r>
      <w:r w:rsidRPr="00DE19EC">
        <w:rPr>
          <w:sz w:val="28"/>
          <w:szCs w:val="28"/>
        </w:rPr>
        <w:t>» воли политико-территориальных образований, вступающих в федеративны</w:t>
      </w:r>
      <w:r w:rsidR="006F5D0F" w:rsidRPr="00DE19EC">
        <w:rPr>
          <w:sz w:val="28"/>
          <w:szCs w:val="28"/>
        </w:rPr>
        <w:t>й</w:t>
      </w:r>
      <w:r w:rsidRPr="00DE19EC">
        <w:rPr>
          <w:sz w:val="28"/>
          <w:szCs w:val="28"/>
        </w:rPr>
        <w:t xml:space="preserve"> союз, или даже вопреки е</w:t>
      </w:r>
      <w:r w:rsidR="006F5D0F" w:rsidRPr="00DE19EC">
        <w:rPr>
          <w:sz w:val="28"/>
          <w:szCs w:val="28"/>
        </w:rPr>
        <w:t>й</w:t>
      </w:r>
      <w:r w:rsidRPr="00DE19EC">
        <w:rPr>
          <w:sz w:val="28"/>
          <w:szCs w:val="28"/>
        </w:rPr>
        <w:t xml:space="preserve">: </w:t>
      </w:r>
    </w:p>
    <w:p w14:paraId="2C5B5F7A" w14:textId="07998B38" w:rsidR="00FD389D" w:rsidRPr="00DE19EC" w:rsidRDefault="00FD389D" w:rsidP="0041570A">
      <w:pPr>
        <w:numPr>
          <w:ilvl w:val="0"/>
          <w:numId w:val="26"/>
        </w:numPr>
        <w:spacing w:line="360" w:lineRule="auto"/>
        <w:ind w:left="1776"/>
        <w:jc w:val="both"/>
        <w:rPr>
          <w:sz w:val="28"/>
          <w:szCs w:val="28"/>
        </w:rPr>
      </w:pPr>
      <w:r w:rsidRPr="00DE19EC">
        <w:rPr>
          <w:sz w:val="28"/>
          <w:szCs w:val="28"/>
        </w:rPr>
        <w:t>федерация создается по инициативе бывше</w:t>
      </w:r>
      <w:r w:rsidR="006F5D0F" w:rsidRPr="00DE19EC">
        <w:rPr>
          <w:sz w:val="28"/>
          <w:szCs w:val="28"/>
        </w:rPr>
        <w:t>й</w:t>
      </w:r>
      <w:r w:rsidRPr="00DE19EC">
        <w:rPr>
          <w:sz w:val="28"/>
          <w:szCs w:val="28"/>
        </w:rPr>
        <w:t xml:space="preserve"> метрополии, стремяще</w:t>
      </w:r>
      <w:r w:rsidR="006F5D0F" w:rsidRPr="00DE19EC">
        <w:rPr>
          <w:sz w:val="28"/>
          <w:szCs w:val="28"/>
        </w:rPr>
        <w:t>й</w:t>
      </w:r>
      <w:r w:rsidRPr="00DE19EC">
        <w:rPr>
          <w:sz w:val="28"/>
          <w:szCs w:val="28"/>
        </w:rPr>
        <w:t>ся сохранить политически</w:t>
      </w:r>
      <w:r w:rsidR="006F5D0F" w:rsidRPr="00DE19EC">
        <w:rPr>
          <w:sz w:val="28"/>
          <w:szCs w:val="28"/>
        </w:rPr>
        <w:t>й</w:t>
      </w:r>
      <w:r w:rsidRPr="00DE19EC">
        <w:rPr>
          <w:sz w:val="28"/>
          <w:szCs w:val="28"/>
        </w:rPr>
        <w:t xml:space="preserve"> и экономически</w:t>
      </w:r>
      <w:r w:rsidR="006F5D0F" w:rsidRPr="00DE19EC">
        <w:rPr>
          <w:sz w:val="28"/>
          <w:szCs w:val="28"/>
        </w:rPr>
        <w:t>й</w:t>
      </w:r>
      <w:r w:rsidRPr="00DE19EC">
        <w:rPr>
          <w:sz w:val="28"/>
          <w:szCs w:val="28"/>
        </w:rPr>
        <w:t xml:space="preserve"> контроль над </w:t>
      </w:r>
      <w:proofErr w:type="spellStart"/>
      <w:r w:rsidRPr="00DE19EC">
        <w:rPr>
          <w:sz w:val="28"/>
          <w:szCs w:val="28"/>
        </w:rPr>
        <w:t>федерируем</w:t>
      </w:r>
      <w:r w:rsidR="006F5D0F" w:rsidRPr="00DE19EC">
        <w:rPr>
          <w:sz w:val="28"/>
          <w:szCs w:val="28"/>
        </w:rPr>
        <w:t>ой</w:t>
      </w:r>
      <w:proofErr w:type="spellEnd"/>
      <w:r w:rsidRPr="00DE19EC">
        <w:rPr>
          <w:sz w:val="28"/>
          <w:szCs w:val="28"/>
        </w:rPr>
        <w:t xml:space="preserve"> территорие</w:t>
      </w:r>
      <w:r w:rsidR="006F5D0F" w:rsidRPr="00DE19EC">
        <w:rPr>
          <w:sz w:val="28"/>
          <w:szCs w:val="28"/>
        </w:rPr>
        <w:t>й</w:t>
      </w:r>
      <w:r w:rsidRPr="00DE19EC">
        <w:rPr>
          <w:sz w:val="28"/>
          <w:szCs w:val="28"/>
        </w:rPr>
        <w:t>, часто де</w:t>
      </w:r>
      <w:r w:rsidR="006F5D0F" w:rsidRPr="00DE19EC">
        <w:rPr>
          <w:sz w:val="28"/>
          <w:szCs w:val="28"/>
        </w:rPr>
        <w:t>й</w:t>
      </w:r>
      <w:r w:rsidRPr="00DE19EC">
        <w:rPr>
          <w:sz w:val="28"/>
          <w:szCs w:val="28"/>
        </w:rPr>
        <w:t>ствуя по принципу «разделя</w:t>
      </w:r>
      <w:r w:rsidR="006F5D0F" w:rsidRPr="00DE19EC">
        <w:rPr>
          <w:sz w:val="28"/>
          <w:szCs w:val="28"/>
        </w:rPr>
        <w:t>й</w:t>
      </w:r>
      <w:r w:rsidRPr="00DE19EC">
        <w:rPr>
          <w:sz w:val="28"/>
          <w:szCs w:val="28"/>
        </w:rPr>
        <w:t xml:space="preserve"> и властву</w:t>
      </w:r>
      <w:r w:rsidR="006F5D0F" w:rsidRPr="00DE19EC">
        <w:rPr>
          <w:sz w:val="28"/>
          <w:szCs w:val="28"/>
        </w:rPr>
        <w:t>й</w:t>
      </w:r>
      <w:r w:rsidRPr="00DE19EC">
        <w:rPr>
          <w:sz w:val="28"/>
          <w:szCs w:val="28"/>
        </w:rPr>
        <w:t xml:space="preserve">»; </w:t>
      </w:r>
    </w:p>
    <w:p w14:paraId="486AA0D0" w14:textId="562BD4E0" w:rsidR="00FD389D" w:rsidRPr="00DE19EC" w:rsidRDefault="00FD389D" w:rsidP="0041570A">
      <w:pPr>
        <w:numPr>
          <w:ilvl w:val="0"/>
          <w:numId w:val="26"/>
        </w:numPr>
        <w:spacing w:line="360" w:lineRule="auto"/>
        <w:ind w:left="1776"/>
        <w:jc w:val="both"/>
        <w:rPr>
          <w:sz w:val="28"/>
          <w:szCs w:val="28"/>
        </w:rPr>
      </w:pPr>
      <w:r w:rsidRPr="00DE19EC">
        <w:rPr>
          <w:sz w:val="28"/>
          <w:szCs w:val="28"/>
        </w:rPr>
        <w:t xml:space="preserve">к созданию федерации причастно международное сообщество, которое проявляет коллективную «внешнюю» волю, если это необходимо для урегулирования серьезных международных конфликтов; </w:t>
      </w:r>
    </w:p>
    <w:p w14:paraId="3DA82F11" w14:textId="6680F9E7" w:rsidR="00FD389D" w:rsidRPr="00DE19EC" w:rsidRDefault="00FD389D" w:rsidP="0041570A">
      <w:pPr>
        <w:pStyle w:val="a7"/>
        <w:numPr>
          <w:ilvl w:val="0"/>
          <w:numId w:val="24"/>
        </w:numPr>
        <w:spacing w:line="360" w:lineRule="auto"/>
        <w:ind w:left="873"/>
        <w:jc w:val="both"/>
        <w:rPr>
          <w:sz w:val="28"/>
          <w:szCs w:val="28"/>
        </w:rPr>
      </w:pPr>
      <w:r w:rsidRPr="00DE19EC">
        <w:rPr>
          <w:sz w:val="28"/>
          <w:szCs w:val="28"/>
        </w:rPr>
        <w:t xml:space="preserve">при создании федерации сочетаются как «внешняя», так и «внутренняя» воли; в этом случае инициатором создания федеративного союза могут стать как потенциальные субъекты </w:t>
      </w:r>
      <w:r w:rsidR="006F5D0F" w:rsidRPr="00DE19EC">
        <w:rPr>
          <w:sz w:val="28"/>
          <w:szCs w:val="28"/>
        </w:rPr>
        <w:t>будущей</w:t>
      </w:r>
      <w:r w:rsidRPr="00DE19EC">
        <w:rPr>
          <w:sz w:val="28"/>
          <w:szCs w:val="28"/>
        </w:rPr>
        <w:t xml:space="preserve"> федерации, так и преследующее свои интересы другое государство, чаще всего метрополия</w:t>
      </w:r>
      <w:r w:rsidR="008B7821" w:rsidRPr="00DE19EC">
        <w:rPr>
          <w:sz w:val="28"/>
          <w:szCs w:val="28"/>
        </w:rPr>
        <w:t>;</w:t>
      </w:r>
      <w:r w:rsidRPr="00DE19EC">
        <w:rPr>
          <w:sz w:val="28"/>
          <w:szCs w:val="28"/>
        </w:rPr>
        <w:t xml:space="preserve"> для оформления федеративного союза необходим юридически оформленны</w:t>
      </w:r>
      <w:r w:rsidR="006F5D0F" w:rsidRPr="00DE19EC">
        <w:rPr>
          <w:sz w:val="28"/>
          <w:szCs w:val="28"/>
        </w:rPr>
        <w:t>й</w:t>
      </w:r>
      <w:r w:rsidRPr="00DE19EC">
        <w:rPr>
          <w:sz w:val="28"/>
          <w:szCs w:val="28"/>
        </w:rPr>
        <w:t xml:space="preserve"> результат согласования «внешне</w:t>
      </w:r>
      <w:r w:rsidR="006F5D0F" w:rsidRPr="00DE19EC">
        <w:rPr>
          <w:sz w:val="28"/>
          <w:szCs w:val="28"/>
        </w:rPr>
        <w:t>й</w:t>
      </w:r>
      <w:r w:rsidRPr="00DE19EC">
        <w:rPr>
          <w:sz w:val="28"/>
          <w:szCs w:val="28"/>
        </w:rPr>
        <w:t>» и «внутренне</w:t>
      </w:r>
      <w:r w:rsidR="006F5D0F" w:rsidRPr="00DE19EC">
        <w:rPr>
          <w:sz w:val="28"/>
          <w:szCs w:val="28"/>
        </w:rPr>
        <w:t>й</w:t>
      </w:r>
      <w:r w:rsidRPr="00DE19EC">
        <w:rPr>
          <w:sz w:val="28"/>
          <w:szCs w:val="28"/>
        </w:rPr>
        <w:t>» воль</w:t>
      </w:r>
      <w:r w:rsidR="008B7821" w:rsidRPr="00DE19EC">
        <w:rPr>
          <w:sz w:val="28"/>
          <w:szCs w:val="28"/>
        </w:rPr>
        <w:t>; т</w:t>
      </w:r>
      <w:r w:rsidRPr="00DE19EC">
        <w:rPr>
          <w:sz w:val="28"/>
          <w:szCs w:val="28"/>
        </w:rPr>
        <w:t>ако</w:t>
      </w:r>
      <w:r w:rsidR="001409E8" w:rsidRPr="00DE19EC">
        <w:rPr>
          <w:sz w:val="28"/>
          <w:szCs w:val="28"/>
        </w:rPr>
        <w:t>й</w:t>
      </w:r>
      <w:r w:rsidRPr="00DE19EC">
        <w:rPr>
          <w:sz w:val="28"/>
          <w:szCs w:val="28"/>
        </w:rPr>
        <w:t xml:space="preserve"> способ создания федерации, как правило, растянут во времени и предполагает комплекс процедур с принятием промежуточных решений. </w:t>
      </w:r>
    </w:p>
    <w:p w14:paraId="47367B87" w14:textId="52D5887F" w:rsidR="00FD389D" w:rsidRPr="00DE19EC" w:rsidRDefault="008B7821" w:rsidP="00D81885">
      <w:pPr>
        <w:spacing w:line="360" w:lineRule="auto"/>
        <w:ind w:left="-567" w:firstLine="567"/>
        <w:jc w:val="both"/>
        <w:rPr>
          <w:rFonts w:eastAsia="MS Mincho"/>
          <w:sz w:val="28"/>
          <w:szCs w:val="28"/>
        </w:rPr>
      </w:pPr>
      <w:r w:rsidRPr="00DE19EC">
        <w:rPr>
          <w:rFonts w:eastAsia="MS Mincho"/>
          <w:sz w:val="28"/>
          <w:szCs w:val="28"/>
        </w:rPr>
        <w:t xml:space="preserve">Так как федерализация непосредственно связана с государственностью, то </w:t>
      </w:r>
      <w:r w:rsidR="00805840" w:rsidRPr="00DE19EC">
        <w:rPr>
          <w:rFonts w:eastAsia="MS Mincho"/>
          <w:sz w:val="28"/>
          <w:szCs w:val="28"/>
        </w:rPr>
        <w:t>в зависимости от их взаимодействия может произойти</w:t>
      </w:r>
      <w:r w:rsidR="00D81885" w:rsidRPr="00DE19EC">
        <w:rPr>
          <w:rFonts w:eastAsia="MS Mincho"/>
          <w:sz w:val="28"/>
          <w:szCs w:val="28"/>
        </w:rPr>
        <w:t>:</w:t>
      </w:r>
    </w:p>
    <w:p w14:paraId="7467E772" w14:textId="03E63AAA" w:rsidR="00805840" w:rsidRPr="00DE19EC" w:rsidRDefault="00805840" w:rsidP="0041570A">
      <w:pPr>
        <w:pStyle w:val="a7"/>
        <w:numPr>
          <w:ilvl w:val="0"/>
          <w:numId w:val="27"/>
        </w:numPr>
        <w:spacing w:line="360" w:lineRule="auto"/>
        <w:jc w:val="both"/>
        <w:rPr>
          <w:sz w:val="28"/>
          <w:szCs w:val="28"/>
        </w:rPr>
      </w:pPr>
      <w:r w:rsidRPr="00DE19EC">
        <w:rPr>
          <w:i/>
          <w:iCs/>
          <w:sz w:val="28"/>
          <w:szCs w:val="28"/>
        </w:rPr>
        <w:t xml:space="preserve">создание </w:t>
      </w:r>
      <w:r w:rsidRPr="00DE19EC">
        <w:rPr>
          <w:sz w:val="28"/>
          <w:szCs w:val="28"/>
        </w:rPr>
        <w:t>государственности параллельно с федерализацие</w:t>
      </w:r>
      <w:r w:rsidR="006F5D0F" w:rsidRPr="00DE19EC">
        <w:rPr>
          <w:sz w:val="28"/>
          <w:szCs w:val="28"/>
        </w:rPr>
        <w:t>й</w:t>
      </w:r>
      <w:r w:rsidRPr="00DE19EC">
        <w:rPr>
          <w:sz w:val="28"/>
          <w:szCs w:val="28"/>
        </w:rPr>
        <w:t xml:space="preserve"> территории, при этом новое государство изначально приобретает </w:t>
      </w:r>
      <w:r w:rsidRPr="00DE19EC">
        <w:rPr>
          <w:sz w:val="28"/>
          <w:szCs w:val="28"/>
        </w:rPr>
        <w:lastRenderedPageBreak/>
        <w:t>федеративную форму (переход к федерации возможен как от сложившегося конфедеративного союза, так и с абсолютно «чистого листа», без существования каких бы то ни было предварительных союзов</w:t>
      </w:r>
      <w:r w:rsidR="00035773" w:rsidRPr="00DE19EC">
        <w:rPr>
          <w:sz w:val="28"/>
          <w:szCs w:val="28"/>
        </w:rPr>
        <w:t>)</w:t>
      </w:r>
      <w:r w:rsidRPr="00DE19EC">
        <w:rPr>
          <w:sz w:val="28"/>
          <w:szCs w:val="28"/>
        </w:rPr>
        <w:t xml:space="preserve">; </w:t>
      </w:r>
    </w:p>
    <w:p w14:paraId="5126FAD9" w14:textId="5687FA5C" w:rsidR="00805840" w:rsidRPr="00DE19EC" w:rsidRDefault="00035773" w:rsidP="0041570A">
      <w:pPr>
        <w:pStyle w:val="a7"/>
        <w:numPr>
          <w:ilvl w:val="0"/>
          <w:numId w:val="27"/>
        </w:numPr>
        <w:spacing w:line="360" w:lineRule="auto"/>
        <w:jc w:val="both"/>
        <w:rPr>
          <w:sz w:val="28"/>
          <w:szCs w:val="28"/>
        </w:rPr>
      </w:pPr>
      <w:r w:rsidRPr="00DE19EC">
        <w:rPr>
          <w:i/>
          <w:iCs/>
          <w:sz w:val="28"/>
          <w:szCs w:val="28"/>
        </w:rPr>
        <w:t>изменение</w:t>
      </w:r>
      <w:r w:rsidRPr="00DE19EC">
        <w:rPr>
          <w:sz w:val="28"/>
          <w:szCs w:val="28"/>
        </w:rPr>
        <w:t xml:space="preserve"> </w:t>
      </w:r>
      <w:r w:rsidR="00805840" w:rsidRPr="00DE19EC">
        <w:rPr>
          <w:sz w:val="28"/>
          <w:szCs w:val="28"/>
        </w:rPr>
        <w:t>государственност</w:t>
      </w:r>
      <w:r w:rsidRPr="00DE19EC">
        <w:rPr>
          <w:sz w:val="28"/>
          <w:szCs w:val="28"/>
        </w:rPr>
        <w:t>и</w:t>
      </w:r>
      <w:r w:rsidR="00805840" w:rsidRPr="00DE19EC">
        <w:rPr>
          <w:i/>
          <w:iCs/>
          <w:sz w:val="28"/>
          <w:szCs w:val="28"/>
        </w:rPr>
        <w:t xml:space="preserve"> </w:t>
      </w:r>
      <w:r w:rsidR="00805840" w:rsidRPr="00DE19EC">
        <w:rPr>
          <w:sz w:val="28"/>
          <w:szCs w:val="28"/>
        </w:rPr>
        <w:t>посредством федерализации, то есть уже существующее государство изменяет форму территориально-государственного устро</w:t>
      </w:r>
      <w:r w:rsidR="001409E8" w:rsidRPr="00DE19EC">
        <w:rPr>
          <w:sz w:val="28"/>
          <w:szCs w:val="28"/>
        </w:rPr>
        <w:t>й</w:t>
      </w:r>
      <w:r w:rsidR="00805840" w:rsidRPr="00DE19EC">
        <w:rPr>
          <w:sz w:val="28"/>
          <w:szCs w:val="28"/>
        </w:rPr>
        <w:t>ства, осуществляя переход от унитаризма</w:t>
      </w:r>
      <w:r w:rsidRPr="00DE19EC">
        <w:rPr>
          <w:sz w:val="28"/>
          <w:szCs w:val="28"/>
        </w:rPr>
        <w:t xml:space="preserve"> </w:t>
      </w:r>
      <w:r w:rsidR="00805840" w:rsidRPr="00DE19EC">
        <w:rPr>
          <w:sz w:val="28"/>
          <w:szCs w:val="28"/>
        </w:rPr>
        <w:t xml:space="preserve">к федерализму. </w:t>
      </w:r>
    </w:p>
    <w:p w14:paraId="63B61FDA" w14:textId="45AEF6DD" w:rsidR="008B410C" w:rsidRPr="00DE19EC" w:rsidRDefault="008B410C" w:rsidP="008B410C">
      <w:pPr>
        <w:spacing w:line="360" w:lineRule="auto"/>
        <w:ind w:left="-567" w:firstLine="567"/>
        <w:jc w:val="both"/>
      </w:pPr>
      <w:r w:rsidRPr="00DE19EC">
        <w:rPr>
          <w:sz w:val="28"/>
          <w:szCs w:val="28"/>
        </w:rPr>
        <w:t xml:space="preserve">В зависимости от методов определение территории субъектов формирующейся федерации, принято различать следующие типы федерализации: </w:t>
      </w:r>
    </w:p>
    <w:p w14:paraId="5CF0D452" w14:textId="4AD5AAC0" w:rsidR="008B410C" w:rsidRPr="00DE19EC" w:rsidRDefault="008B410C" w:rsidP="0041570A">
      <w:pPr>
        <w:pStyle w:val="a7"/>
        <w:numPr>
          <w:ilvl w:val="0"/>
          <w:numId w:val="28"/>
        </w:numPr>
        <w:spacing w:line="360" w:lineRule="auto"/>
        <w:jc w:val="both"/>
      </w:pPr>
      <w:r w:rsidRPr="00DE19EC">
        <w:rPr>
          <w:sz w:val="28"/>
          <w:szCs w:val="28"/>
        </w:rPr>
        <w:t>федерализация территориальных единиц, когда границы субъектов федерации проводятся только по географическим ориентирам; такие границы, как правило, не порождают в дальне</w:t>
      </w:r>
      <w:r w:rsidR="00685DB3" w:rsidRPr="00DE19EC">
        <w:rPr>
          <w:sz w:val="28"/>
          <w:szCs w:val="28"/>
        </w:rPr>
        <w:t>й</w:t>
      </w:r>
      <w:r w:rsidRPr="00DE19EC">
        <w:rPr>
          <w:sz w:val="28"/>
          <w:szCs w:val="28"/>
        </w:rPr>
        <w:t xml:space="preserve">шем конфликтов между субъектами федерации, так как являются очевидными и общепризнанными; </w:t>
      </w:r>
    </w:p>
    <w:p w14:paraId="1E0E3DBC" w14:textId="3B2F5073" w:rsidR="008B410C" w:rsidRPr="00DE19EC" w:rsidRDefault="008B410C" w:rsidP="0041570A">
      <w:pPr>
        <w:pStyle w:val="a7"/>
        <w:numPr>
          <w:ilvl w:val="0"/>
          <w:numId w:val="28"/>
        </w:numPr>
        <w:spacing w:line="360" w:lineRule="auto"/>
        <w:jc w:val="both"/>
      </w:pPr>
      <w:r w:rsidRPr="00DE19EC">
        <w:rPr>
          <w:sz w:val="28"/>
          <w:szCs w:val="28"/>
        </w:rPr>
        <w:t xml:space="preserve">федерализация этнических единиц, когда изрезанность границ субъекта федерации </w:t>
      </w:r>
      <w:r w:rsidR="00B37776" w:rsidRPr="00DE19EC">
        <w:rPr>
          <w:sz w:val="28"/>
          <w:szCs w:val="28"/>
        </w:rPr>
        <w:t xml:space="preserve">является следствием </w:t>
      </w:r>
      <w:r w:rsidRPr="00DE19EC">
        <w:rPr>
          <w:sz w:val="28"/>
          <w:szCs w:val="28"/>
        </w:rPr>
        <w:t>компактного расселения представителе</w:t>
      </w:r>
      <w:r w:rsidR="00685DB3" w:rsidRPr="00DE19EC">
        <w:rPr>
          <w:sz w:val="28"/>
          <w:szCs w:val="28"/>
        </w:rPr>
        <w:t xml:space="preserve">й </w:t>
      </w:r>
      <w:r w:rsidRPr="00DE19EC">
        <w:rPr>
          <w:sz w:val="28"/>
          <w:szCs w:val="28"/>
        </w:rPr>
        <w:t xml:space="preserve">одного этноса, племени, конфессии; </w:t>
      </w:r>
    </w:p>
    <w:p w14:paraId="271AD6C3" w14:textId="0422844E" w:rsidR="00022E12" w:rsidRPr="00DE19EC" w:rsidRDefault="008B410C" w:rsidP="0041570A">
      <w:pPr>
        <w:pStyle w:val="a7"/>
        <w:numPr>
          <w:ilvl w:val="0"/>
          <w:numId w:val="28"/>
        </w:numPr>
        <w:spacing w:line="360" w:lineRule="auto"/>
        <w:jc w:val="both"/>
      </w:pPr>
      <w:r w:rsidRPr="00DE19EC">
        <w:rPr>
          <w:sz w:val="28"/>
          <w:szCs w:val="28"/>
        </w:rPr>
        <w:t xml:space="preserve">федерализация комплекса территориальных и этнических единиц, где наряду с «этническими» субъектами федерации формируются «территориальные». </w:t>
      </w:r>
    </w:p>
    <w:p w14:paraId="23429D2A" w14:textId="52366EDF" w:rsidR="00022E12" w:rsidRPr="00DE19EC" w:rsidRDefault="00022E12" w:rsidP="00022E12">
      <w:pPr>
        <w:spacing w:line="360" w:lineRule="auto"/>
        <w:ind w:left="-567" w:firstLine="567"/>
        <w:jc w:val="both"/>
        <w:rPr>
          <w:sz w:val="28"/>
          <w:szCs w:val="28"/>
        </w:rPr>
      </w:pPr>
      <w:r w:rsidRPr="00DE19EC">
        <w:rPr>
          <w:sz w:val="28"/>
          <w:szCs w:val="28"/>
        </w:rPr>
        <w:t>Некоторые исследователи проводят деление федераций на договорные и конституционные. В качестве критерия при этом выступает юридически</w:t>
      </w:r>
      <w:r w:rsidR="00685DB3" w:rsidRPr="00DE19EC">
        <w:rPr>
          <w:sz w:val="28"/>
          <w:szCs w:val="28"/>
        </w:rPr>
        <w:t>й</w:t>
      </w:r>
      <w:r w:rsidRPr="00DE19EC">
        <w:rPr>
          <w:sz w:val="28"/>
          <w:szCs w:val="28"/>
        </w:rPr>
        <w:t xml:space="preserve"> акт, которы</w:t>
      </w:r>
      <w:r w:rsidR="00685DB3" w:rsidRPr="00DE19EC">
        <w:rPr>
          <w:sz w:val="28"/>
          <w:szCs w:val="28"/>
        </w:rPr>
        <w:t>й</w:t>
      </w:r>
      <w:r w:rsidRPr="00DE19EC">
        <w:rPr>
          <w:sz w:val="28"/>
          <w:szCs w:val="28"/>
        </w:rPr>
        <w:t xml:space="preserve"> впервые закрепил федеративно</w:t>
      </w:r>
      <w:r w:rsidR="00685DB3" w:rsidRPr="00DE19EC">
        <w:rPr>
          <w:sz w:val="28"/>
          <w:szCs w:val="28"/>
        </w:rPr>
        <w:t>й</w:t>
      </w:r>
      <w:r w:rsidRPr="00DE19EC">
        <w:rPr>
          <w:sz w:val="28"/>
          <w:szCs w:val="28"/>
        </w:rPr>
        <w:t xml:space="preserve"> устро</w:t>
      </w:r>
      <w:r w:rsidR="00685DB3" w:rsidRPr="00DE19EC">
        <w:rPr>
          <w:sz w:val="28"/>
          <w:szCs w:val="28"/>
        </w:rPr>
        <w:t>й</w:t>
      </w:r>
      <w:r w:rsidRPr="00DE19EC">
        <w:rPr>
          <w:sz w:val="28"/>
          <w:szCs w:val="28"/>
        </w:rPr>
        <w:t>ство того или иного государства. Данны</w:t>
      </w:r>
      <w:r w:rsidR="00685DB3" w:rsidRPr="00DE19EC">
        <w:rPr>
          <w:sz w:val="28"/>
          <w:szCs w:val="28"/>
        </w:rPr>
        <w:t>й</w:t>
      </w:r>
      <w:r w:rsidRPr="00DE19EC">
        <w:rPr>
          <w:sz w:val="28"/>
          <w:szCs w:val="28"/>
        </w:rPr>
        <w:t xml:space="preserve"> подход может показывать, во-первых, по чье</w:t>
      </w:r>
      <w:r w:rsidR="00685DB3" w:rsidRPr="00DE19EC">
        <w:rPr>
          <w:sz w:val="28"/>
          <w:szCs w:val="28"/>
        </w:rPr>
        <w:t>й</w:t>
      </w:r>
      <w:r w:rsidRPr="00DE19EC">
        <w:rPr>
          <w:sz w:val="28"/>
          <w:szCs w:val="28"/>
        </w:rPr>
        <w:t xml:space="preserve"> воле создавалась федерация (если федерация договорная, то инициатива исходила непосредственно от субъектов потенциально</w:t>
      </w:r>
      <w:r w:rsidR="00685DB3" w:rsidRPr="00DE19EC">
        <w:rPr>
          <w:sz w:val="28"/>
          <w:szCs w:val="28"/>
        </w:rPr>
        <w:t>й</w:t>
      </w:r>
      <w:r w:rsidRPr="00DE19EC">
        <w:rPr>
          <w:sz w:val="28"/>
          <w:szCs w:val="28"/>
        </w:rPr>
        <w:t xml:space="preserve"> федерации), во-вторых – какие процессы происходили в государстве (если заключался договор, то это процессы интеграции, и наоборот), в-третьих, степень демократизации, существовавшую в обществе на момент создания государства (договоры в публично-правовых </w:t>
      </w:r>
      <w:r w:rsidRPr="00DE19EC">
        <w:rPr>
          <w:sz w:val="28"/>
          <w:szCs w:val="28"/>
        </w:rPr>
        <w:lastRenderedPageBreak/>
        <w:t>отношениях являются показателем демократии, если только не ставится под вопрос государственны</w:t>
      </w:r>
      <w:r w:rsidR="00685DB3" w:rsidRPr="00DE19EC">
        <w:rPr>
          <w:sz w:val="28"/>
          <w:szCs w:val="28"/>
        </w:rPr>
        <w:t>й</w:t>
      </w:r>
      <w:r w:rsidRPr="00DE19EC">
        <w:rPr>
          <w:sz w:val="28"/>
          <w:szCs w:val="28"/>
        </w:rPr>
        <w:t xml:space="preserve"> суверенитет территориального образования). </w:t>
      </w:r>
    </w:p>
    <w:p w14:paraId="37748A6A" w14:textId="77777777" w:rsidR="00E05979" w:rsidRPr="00DE19EC" w:rsidRDefault="00E05979" w:rsidP="009A7A61">
      <w:pPr>
        <w:pStyle w:val="a6"/>
        <w:spacing w:before="0" w:beforeAutospacing="0" w:after="0" w:afterAutospacing="0" w:line="360" w:lineRule="auto"/>
        <w:ind w:left="-567" w:firstLine="567"/>
        <w:jc w:val="both"/>
        <w:rPr>
          <w:rFonts w:ascii="Times New Roman" w:hAnsi="Times New Roman"/>
          <w:sz w:val="28"/>
          <w:szCs w:val="28"/>
        </w:rPr>
      </w:pPr>
    </w:p>
    <w:p w14:paraId="4E3846DA" w14:textId="1C66ABE3" w:rsidR="00073478" w:rsidRPr="00DE19EC" w:rsidRDefault="00C6446F" w:rsidP="009A7A61">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 xml:space="preserve">Среди различных аспектов федерализма как метода урегулирования межэтнических конфликтов одним из наиболее дискуссионных является вопрос о так называемых </w:t>
      </w:r>
      <w:proofErr w:type="spellStart"/>
      <w:r w:rsidRPr="00DE19EC">
        <w:rPr>
          <w:rFonts w:ascii="Times New Roman" w:hAnsi="Times New Roman"/>
          <w:sz w:val="28"/>
          <w:szCs w:val="28"/>
        </w:rPr>
        <w:t>этнофедерациях</w:t>
      </w:r>
      <w:proofErr w:type="spellEnd"/>
      <w:r w:rsidRPr="00DE19EC">
        <w:rPr>
          <w:rFonts w:ascii="Times New Roman" w:hAnsi="Times New Roman"/>
          <w:sz w:val="28"/>
          <w:szCs w:val="28"/>
        </w:rPr>
        <w:t xml:space="preserve">. В сложившемся политическом дискурсе под </w:t>
      </w:r>
      <w:proofErr w:type="spellStart"/>
      <w:r w:rsidRPr="00DE19EC">
        <w:rPr>
          <w:rFonts w:ascii="Times New Roman" w:hAnsi="Times New Roman"/>
          <w:sz w:val="28"/>
          <w:szCs w:val="28"/>
        </w:rPr>
        <w:t>этнофедерацие</w:t>
      </w:r>
      <w:r w:rsidR="003F5706" w:rsidRPr="00DE19EC">
        <w:rPr>
          <w:rFonts w:ascii="Times New Roman" w:hAnsi="Times New Roman"/>
          <w:sz w:val="28"/>
          <w:szCs w:val="28"/>
        </w:rPr>
        <w:t>й</w:t>
      </w:r>
      <w:proofErr w:type="spellEnd"/>
      <w:r w:rsidRPr="00DE19EC">
        <w:rPr>
          <w:rFonts w:ascii="Times New Roman" w:hAnsi="Times New Roman"/>
          <w:sz w:val="28"/>
          <w:szCs w:val="28"/>
        </w:rPr>
        <w:t xml:space="preserve"> понимается государство, в федеративном устро</w:t>
      </w:r>
      <w:r w:rsidR="003F5706" w:rsidRPr="00DE19EC">
        <w:rPr>
          <w:rFonts w:ascii="Times New Roman" w:hAnsi="Times New Roman"/>
          <w:sz w:val="28"/>
          <w:szCs w:val="28"/>
        </w:rPr>
        <w:t>й</w:t>
      </w:r>
      <w:r w:rsidRPr="00DE19EC">
        <w:rPr>
          <w:rFonts w:ascii="Times New Roman" w:hAnsi="Times New Roman"/>
          <w:sz w:val="28"/>
          <w:szCs w:val="28"/>
        </w:rPr>
        <w:t xml:space="preserve">стве которого отражается природа полиэтнического общества, или, если говорить более конкретно, наличие субъектов федерации, образованных по </w:t>
      </w:r>
      <w:proofErr w:type="spellStart"/>
      <w:r w:rsidRPr="00DE19EC">
        <w:rPr>
          <w:rFonts w:ascii="Times New Roman" w:hAnsi="Times New Roman"/>
          <w:sz w:val="28"/>
          <w:szCs w:val="28"/>
        </w:rPr>
        <w:t>этнонациональному</w:t>
      </w:r>
      <w:proofErr w:type="spellEnd"/>
      <w:r w:rsidRPr="00DE19EC">
        <w:rPr>
          <w:rFonts w:ascii="Times New Roman" w:hAnsi="Times New Roman"/>
          <w:sz w:val="28"/>
          <w:szCs w:val="28"/>
        </w:rPr>
        <w:t xml:space="preserve"> признаку и представительству в органах </w:t>
      </w:r>
      <w:r w:rsidR="00976E3E" w:rsidRPr="00DE19EC">
        <w:rPr>
          <w:rFonts w:ascii="Times New Roman" w:hAnsi="Times New Roman"/>
          <w:sz w:val="28"/>
          <w:szCs w:val="28"/>
        </w:rPr>
        <w:t>государственной</w:t>
      </w:r>
      <w:r w:rsidRPr="00DE19EC">
        <w:rPr>
          <w:rFonts w:ascii="Times New Roman" w:hAnsi="Times New Roman"/>
          <w:sz w:val="28"/>
          <w:szCs w:val="28"/>
        </w:rPr>
        <w:t xml:space="preserve"> власти разных этнических групп</w:t>
      </w:r>
      <w:r w:rsidRPr="00DE19EC">
        <w:rPr>
          <w:rStyle w:val="a5"/>
          <w:rFonts w:ascii="Times New Roman" w:hAnsi="Times New Roman"/>
          <w:sz w:val="28"/>
          <w:szCs w:val="28"/>
        </w:rPr>
        <w:footnoteReference w:id="43"/>
      </w:r>
      <w:r w:rsidRPr="00DE19EC">
        <w:rPr>
          <w:rFonts w:ascii="Times New Roman" w:hAnsi="Times New Roman"/>
          <w:sz w:val="28"/>
          <w:szCs w:val="28"/>
        </w:rPr>
        <w:t xml:space="preserve">. </w:t>
      </w:r>
      <w:r w:rsidR="00976E3E" w:rsidRPr="00DE19EC">
        <w:rPr>
          <w:rFonts w:ascii="Times New Roman" w:hAnsi="Times New Roman"/>
          <w:sz w:val="28"/>
          <w:szCs w:val="28"/>
        </w:rPr>
        <w:t xml:space="preserve">В научных кругах по сей день не утихает дискуссия об эффективности данного типа федераций и даже самого их права на существование. Скептики апеллируют к тому, что федерация построенная по этническому принципу изначально обречена на распад, так как её внутриполитические реалии не в состоянии переломить стремление этнических групп к независимости и перевести фокус их внимания на общегосударственную идентичности. Однако, по мнению М. </w:t>
      </w:r>
      <w:proofErr w:type="spellStart"/>
      <w:r w:rsidR="00976E3E" w:rsidRPr="00DE19EC">
        <w:rPr>
          <w:rFonts w:ascii="Times New Roman" w:hAnsi="Times New Roman"/>
          <w:sz w:val="28"/>
          <w:szCs w:val="28"/>
        </w:rPr>
        <w:t>Бёрджесса</w:t>
      </w:r>
      <w:proofErr w:type="spellEnd"/>
      <w:r w:rsidR="00976E3E" w:rsidRPr="00DE19EC">
        <w:rPr>
          <w:rFonts w:ascii="Times New Roman" w:hAnsi="Times New Roman"/>
          <w:sz w:val="28"/>
          <w:szCs w:val="28"/>
        </w:rPr>
        <w:t xml:space="preserve">, в этнически разнородном обществе альтернативы </w:t>
      </w:r>
      <w:proofErr w:type="spellStart"/>
      <w:r w:rsidR="00976E3E" w:rsidRPr="00DE19EC">
        <w:rPr>
          <w:rFonts w:ascii="Times New Roman" w:hAnsi="Times New Roman"/>
          <w:sz w:val="28"/>
          <w:szCs w:val="28"/>
        </w:rPr>
        <w:t>этнофедерализму</w:t>
      </w:r>
      <w:proofErr w:type="spellEnd"/>
      <w:r w:rsidR="00976E3E" w:rsidRPr="00DE19EC">
        <w:rPr>
          <w:rFonts w:ascii="Times New Roman" w:hAnsi="Times New Roman"/>
          <w:sz w:val="28"/>
          <w:szCs w:val="28"/>
        </w:rPr>
        <w:t xml:space="preserve"> нет: «остается фактом то, что трудно предусмотреть, какие альтернативы федеративному устро</w:t>
      </w:r>
      <w:r w:rsidR="003F5706" w:rsidRPr="00DE19EC">
        <w:rPr>
          <w:rFonts w:ascii="Times New Roman" w:hAnsi="Times New Roman"/>
          <w:sz w:val="28"/>
          <w:szCs w:val="28"/>
        </w:rPr>
        <w:t>й</w:t>
      </w:r>
      <w:r w:rsidR="00976E3E" w:rsidRPr="00DE19EC">
        <w:rPr>
          <w:rFonts w:ascii="Times New Roman" w:hAnsi="Times New Roman"/>
          <w:sz w:val="28"/>
          <w:szCs w:val="28"/>
        </w:rPr>
        <w:t>ству</w:t>
      </w:r>
      <w:r w:rsidR="00FB7837" w:rsidRPr="00DE19EC">
        <w:rPr>
          <w:rFonts w:ascii="Times New Roman" w:hAnsi="Times New Roman"/>
          <w:sz w:val="28"/>
          <w:szCs w:val="28"/>
        </w:rPr>
        <w:t>…</w:t>
      </w:r>
      <w:r w:rsidR="00976E3E" w:rsidRPr="00DE19EC">
        <w:rPr>
          <w:rFonts w:ascii="Times New Roman" w:hAnsi="Times New Roman"/>
          <w:sz w:val="28"/>
          <w:szCs w:val="28"/>
        </w:rPr>
        <w:t xml:space="preserve"> могли бы быть в таких странах, как Канада, Индия, Бельгия, </w:t>
      </w:r>
      <w:proofErr w:type="spellStart"/>
      <w:r w:rsidR="00976E3E" w:rsidRPr="00DE19EC">
        <w:rPr>
          <w:rFonts w:ascii="Times New Roman" w:hAnsi="Times New Roman"/>
          <w:sz w:val="28"/>
          <w:szCs w:val="28"/>
        </w:rPr>
        <w:t>Швейцария</w:t>
      </w:r>
      <w:proofErr w:type="spellEnd"/>
      <w:r w:rsidR="00976E3E" w:rsidRPr="00DE19EC">
        <w:rPr>
          <w:rFonts w:ascii="Times New Roman" w:hAnsi="Times New Roman"/>
          <w:sz w:val="28"/>
          <w:szCs w:val="28"/>
        </w:rPr>
        <w:t xml:space="preserve"> и </w:t>
      </w:r>
      <w:proofErr w:type="spellStart"/>
      <w:r w:rsidR="00976E3E" w:rsidRPr="00DE19EC">
        <w:rPr>
          <w:rFonts w:ascii="Times New Roman" w:hAnsi="Times New Roman"/>
          <w:sz w:val="28"/>
          <w:szCs w:val="28"/>
        </w:rPr>
        <w:t>Малайзия</w:t>
      </w:r>
      <w:proofErr w:type="spellEnd"/>
      <w:r w:rsidR="00976E3E" w:rsidRPr="00DE19EC">
        <w:rPr>
          <w:rFonts w:ascii="Times New Roman" w:hAnsi="Times New Roman"/>
          <w:sz w:val="28"/>
          <w:szCs w:val="28"/>
        </w:rPr>
        <w:t xml:space="preserve">. Критики понятия </w:t>
      </w:r>
      <w:r w:rsidR="00890720" w:rsidRPr="00DE19EC">
        <w:rPr>
          <w:rFonts w:ascii="Times New Roman" w:hAnsi="Times New Roman"/>
          <w:sz w:val="28"/>
          <w:szCs w:val="28"/>
        </w:rPr>
        <w:t>многонациональной</w:t>
      </w:r>
      <w:r w:rsidR="00976E3E" w:rsidRPr="00DE19EC">
        <w:rPr>
          <w:rFonts w:ascii="Times New Roman" w:hAnsi="Times New Roman"/>
          <w:sz w:val="28"/>
          <w:szCs w:val="28"/>
        </w:rPr>
        <w:t xml:space="preserve"> федерации должны, следовательно, привести сильные доводы в пользу жизнеспособно</w:t>
      </w:r>
      <w:r w:rsidR="003F5706" w:rsidRPr="00DE19EC">
        <w:rPr>
          <w:rFonts w:ascii="Times New Roman" w:hAnsi="Times New Roman"/>
          <w:sz w:val="28"/>
          <w:szCs w:val="28"/>
        </w:rPr>
        <w:t>й</w:t>
      </w:r>
      <w:r w:rsidR="00976E3E" w:rsidRPr="00DE19EC">
        <w:rPr>
          <w:rFonts w:ascii="Times New Roman" w:hAnsi="Times New Roman"/>
          <w:sz w:val="28"/>
          <w:szCs w:val="28"/>
        </w:rPr>
        <w:t xml:space="preserve"> альтернативы»</w:t>
      </w:r>
      <w:r w:rsidR="00976E3E" w:rsidRPr="00DE19EC">
        <w:rPr>
          <w:rStyle w:val="a5"/>
          <w:rFonts w:ascii="Times New Roman" w:hAnsi="Times New Roman"/>
          <w:sz w:val="28"/>
          <w:szCs w:val="28"/>
        </w:rPr>
        <w:footnoteReference w:id="44"/>
      </w:r>
      <w:r w:rsidR="00976E3E" w:rsidRPr="00DE19EC">
        <w:rPr>
          <w:rFonts w:ascii="Times New Roman" w:hAnsi="Times New Roman"/>
          <w:sz w:val="28"/>
          <w:szCs w:val="28"/>
        </w:rPr>
        <w:t xml:space="preserve">. </w:t>
      </w:r>
      <w:r w:rsidR="00E80218" w:rsidRPr="00DE19EC">
        <w:rPr>
          <w:rFonts w:ascii="Times New Roman" w:hAnsi="Times New Roman"/>
          <w:sz w:val="28"/>
          <w:szCs w:val="28"/>
        </w:rPr>
        <w:t xml:space="preserve">Автор данного исследования придерживается схожего мнения и считает, что </w:t>
      </w:r>
      <w:r w:rsidR="000855A9" w:rsidRPr="00DE19EC">
        <w:rPr>
          <w:rFonts w:ascii="Times New Roman" w:hAnsi="Times New Roman"/>
          <w:sz w:val="28"/>
          <w:szCs w:val="28"/>
        </w:rPr>
        <w:t xml:space="preserve">в условиях существования в обществе затяжного межэтнического конфликта, федерализация с целью построения </w:t>
      </w:r>
      <w:proofErr w:type="spellStart"/>
      <w:r w:rsidR="000855A9" w:rsidRPr="00DE19EC">
        <w:rPr>
          <w:rFonts w:ascii="Times New Roman" w:hAnsi="Times New Roman"/>
          <w:sz w:val="28"/>
          <w:szCs w:val="28"/>
        </w:rPr>
        <w:t>этнофедерации</w:t>
      </w:r>
      <w:proofErr w:type="spellEnd"/>
      <w:r w:rsidR="000855A9" w:rsidRPr="00DE19EC">
        <w:rPr>
          <w:rFonts w:ascii="Times New Roman" w:hAnsi="Times New Roman"/>
          <w:sz w:val="28"/>
          <w:szCs w:val="28"/>
        </w:rPr>
        <w:t xml:space="preserve"> представляется одним из наиболее эффективных способов снижения напряжения, урегулирования конфликта и формирования жизнеспособной политической системы.</w:t>
      </w:r>
      <w:r w:rsidR="00F44B53" w:rsidRPr="00DE19EC">
        <w:rPr>
          <w:rFonts w:ascii="Times New Roman" w:hAnsi="Times New Roman"/>
          <w:sz w:val="28"/>
          <w:szCs w:val="28"/>
        </w:rPr>
        <w:t xml:space="preserve"> </w:t>
      </w:r>
    </w:p>
    <w:p w14:paraId="5B3D40A3" w14:textId="5382CEFC" w:rsidR="00F44B53" w:rsidRPr="00DE19EC" w:rsidRDefault="00F44B53" w:rsidP="009A7A61">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lastRenderedPageBreak/>
        <w:t>Однозначно позитивным сво</w:t>
      </w:r>
      <w:r w:rsidR="003F5706" w:rsidRPr="00DE19EC">
        <w:rPr>
          <w:rFonts w:ascii="Times New Roman" w:hAnsi="Times New Roman"/>
          <w:sz w:val="28"/>
          <w:szCs w:val="28"/>
        </w:rPr>
        <w:t>й</w:t>
      </w:r>
      <w:r w:rsidRPr="00DE19EC">
        <w:rPr>
          <w:rFonts w:ascii="Times New Roman" w:hAnsi="Times New Roman"/>
          <w:sz w:val="28"/>
          <w:szCs w:val="28"/>
        </w:rPr>
        <w:t xml:space="preserve">ством </w:t>
      </w:r>
      <w:proofErr w:type="spellStart"/>
      <w:r w:rsidRPr="00DE19EC">
        <w:rPr>
          <w:rFonts w:ascii="Times New Roman" w:hAnsi="Times New Roman"/>
          <w:sz w:val="28"/>
          <w:szCs w:val="28"/>
        </w:rPr>
        <w:t>этнофедерализма</w:t>
      </w:r>
      <w:proofErr w:type="spellEnd"/>
      <w:r w:rsidRPr="00DE19EC">
        <w:rPr>
          <w:rFonts w:ascii="Times New Roman" w:hAnsi="Times New Roman"/>
          <w:sz w:val="28"/>
          <w:szCs w:val="28"/>
        </w:rPr>
        <w:t xml:space="preserve"> является то, что он позволяет реализовать основополагающее право этническо</w:t>
      </w:r>
      <w:r w:rsidR="003F5706" w:rsidRPr="00DE19EC">
        <w:rPr>
          <w:rFonts w:ascii="Times New Roman" w:hAnsi="Times New Roman"/>
          <w:sz w:val="28"/>
          <w:szCs w:val="28"/>
        </w:rPr>
        <w:t>й</w:t>
      </w:r>
      <w:r w:rsidRPr="00DE19EC">
        <w:rPr>
          <w:rFonts w:ascii="Times New Roman" w:hAnsi="Times New Roman"/>
          <w:sz w:val="28"/>
          <w:szCs w:val="28"/>
        </w:rPr>
        <w:t xml:space="preserve"> группы – право на политическое самоопределение – возможность свободно определять свою судьбу вплоть до создания собственно</w:t>
      </w:r>
      <w:r w:rsidR="003F5706" w:rsidRPr="00DE19EC">
        <w:rPr>
          <w:rFonts w:ascii="Times New Roman" w:hAnsi="Times New Roman"/>
          <w:sz w:val="28"/>
          <w:szCs w:val="28"/>
        </w:rPr>
        <w:t>й</w:t>
      </w:r>
      <w:r w:rsidRPr="00DE19EC">
        <w:rPr>
          <w:rFonts w:ascii="Times New Roman" w:hAnsi="Times New Roman"/>
          <w:sz w:val="28"/>
          <w:szCs w:val="28"/>
        </w:rPr>
        <w:t xml:space="preserve"> национально</w:t>
      </w:r>
      <w:r w:rsidR="003F5706" w:rsidRPr="00DE19EC">
        <w:rPr>
          <w:rFonts w:ascii="Times New Roman" w:hAnsi="Times New Roman"/>
          <w:sz w:val="28"/>
          <w:szCs w:val="28"/>
        </w:rPr>
        <w:t>й</w:t>
      </w:r>
      <w:r w:rsidRPr="00DE19EC">
        <w:rPr>
          <w:rFonts w:ascii="Times New Roman" w:hAnsi="Times New Roman"/>
          <w:sz w:val="28"/>
          <w:szCs w:val="28"/>
        </w:rPr>
        <w:t xml:space="preserve"> государственности</w:t>
      </w:r>
      <w:r w:rsidR="001C73B0" w:rsidRPr="00DE19EC">
        <w:rPr>
          <w:rFonts w:ascii="Times New Roman" w:hAnsi="Times New Roman"/>
          <w:sz w:val="28"/>
          <w:szCs w:val="28"/>
        </w:rPr>
        <w:t xml:space="preserve"> в рамках региона проживания</w:t>
      </w:r>
      <w:r w:rsidRPr="00DE19EC">
        <w:rPr>
          <w:rFonts w:ascii="Times New Roman" w:hAnsi="Times New Roman"/>
          <w:sz w:val="28"/>
          <w:szCs w:val="28"/>
        </w:rPr>
        <w:t xml:space="preserve">. </w:t>
      </w:r>
      <w:r w:rsidR="00571749" w:rsidRPr="00DE19EC">
        <w:rPr>
          <w:rFonts w:ascii="Times New Roman" w:hAnsi="Times New Roman"/>
          <w:sz w:val="28"/>
          <w:szCs w:val="28"/>
        </w:rPr>
        <w:t xml:space="preserve">Р. </w:t>
      </w:r>
      <w:proofErr w:type="spellStart"/>
      <w:r w:rsidR="00571749" w:rsidRPr="00DE19EC">
        <w:rPr>
          <w:rFonts w:ascii="Times New Roman" w:hAnsi="Times New Roman"/>
          <w:sz w:val="28"/>
          <w:szCs w:val="28"/>
        </w:rPr>
        <w:t>Шертцер</w:t>
      </w:r>
      <w:proofErr w:type="spellEnd"/>
      <w:r w:rsidR="00571749" w:rsidRPr="00DE19EC">
        <w:rPr>
          <w:rFonts w:ascii="Times New Roman" w:hAnsi="Times New Roman"/>
          <w:sz w:val="28"/>
          <w:szCs w:val="28"/>
        </w:rPr>
        <w:t xml:space="preserve"> особенно подчёркивал важность данной особенности: «федерализм рассматривается как средство, позволяющее достигнуть компромисс между потребностью в территориально</w:t>
      </w:r>
      <w:r w:rsidR="003F5706" w:rsidRPr="00DE19EC">
        <w:rPr>
          <w:rFonts w:ascii="Times New Roman" w:hAnsi="Times New Roman"/>
          <w:sz w:val="28"/>
          <w:szCs w:val="28"/>
        </w:rPr>
        <w:t>й</w:t>
      </w:r>
      <w:r w:rsidR="00571749" w:rsidRPr="00DE19EC">
        <w:rPr>
          <w:rFonts w:ascii="Times New Roman" w:hAnsi="Times New Roman"/>
          <w:sz w:val="28"/>
          <w:szCs w:val="28"/>
        </w:rPr>
        <w:t xml:space="preserve"> целостности государства и устремлениями </w:t>
      </w:r>
      <w:proofErr w:type="spellStart"/>
      <w:r w:rsidR="00571749" w:rsidRPr="00DE19EC">
        <w:rPr>
          <w:rFonts w:ascii="Times New Roman" w:hAnsi="Times New Roman"/>
          <w:sz w:val="28"/>
          <w:szCs w:val="28"/>
        </w:rPr>
        <w:t>этнонациональных</w:t>
      </w:r>
      <w:proofErr w:type="spellEnd"/>
      <w:r w:rsidR="00571749" w:rsidRPr="00DE19EC">
        <w:rPr>
          <w:rFonts w:ascii="Times New Roman" w:hAnsi="Times New Roman"/>
          <w:sz w:val="28"/>
          <w:szCs w:val="28"/>
        </w:rPr>
        <w:t xml:space="preserve"> групп к определенно</w:t>
      </w:r>
      <w:r w:rsidR="003F5706" w:rsidRPr="00DE19EC">
        <w:rPr>
          <w:rFonts w:ascii="Times New Roman" w:hAnsi="Times New Roman"/>
          <w:sz w:val="28"/>
          <w:szCs w:val="28"/>
        </w:rPr>
        <w:t>й</w:t>
      </w:r>
      <w:r w:rsidR="00571749" w:rsidRPr="00DE19EC">
        <w:rPr>
          <w:rFonts w:ascii="Times New Roman" w:hAnsi="Times New Roman"/>
          <w:sz w:val="28"/>
          <w:szCs w:val="28"/>
        </w:rPr>
        <w:t xml:space="preserve"> мере автономии и самоопределению»</w:t>
      </w:r>
      <w:r w:rsidR="00571749" w:rsidRPr="00DE19EC">
        <w:rPr>
          <w:rStyle w:val="a5"/>
          <w:rFonts w:ascii="Times New Roman" w:hAnsi="Times New Roman"/>
          <w:sz w:val="28"/>
          <w:szCs w:val="28"/>
        </w:rPr>
        <w:footnoteReference w:id="45"/>
      </w:r>
      <w:r w:rsidR="00571749" w:rsidRPr="00DE19EC">
        <w:rPr>
          <w:rFonts w:ascii="Times New Roman" w:hAnsi="Times New Roman"/>
          <w:sz w:val="28"/>
          <w:szCs w:val="28"/>
        </w:rPr>
        <w:t>.</w:t>
      </w:r>
    </w:p>
    <w:p w14:paraId="3ECFA764" w14:textId="1B75B174" w:rsidR="001F1273" w:rsidRPr="00DE19EC" w:rsidRDefault="00073478" w:rsidP="001F1273">
      <w:pPr>
        <w:spacing w:line="360" w:lineRule="auto"/>
        <w:ind w:left="-567" w:firstLine="567"/>
        <w:jc w:val="both"/>
        <w:rPr>
          <w:sz w:val="28"/>
          <w:szCs w:val="28"/>
        </w:rPr>
      </w:pPr>
      <w:r w:rsidRPr="00DE19EC">
        <w:rPr>
          <w:sz w:val="28"/>
          <w:szCs w:val="28"/>
        </w:rPr>
        <w:t xml:space="preserve">Этническая федерация, как и любая другая федерация, включает в себя элементы как симметрии, так и асимметрии. Показателем асимметричности является характер распределения федеральных трансфертов среди субъектов федерации, когда используется </w:t>
      </w:r>
      <w:r w:rsidR="00862CDB" w:rsidRPr="00DE19EC">
        <w:rPr>
          <w:sz w:val="28"/>
          <w:szCs w:val="28"/>
        </w:rPr>
        <w:t>дифференцированный</w:t>
      </w:r>
      <w:r w:rsidRPr="00DE19EC">
        <w:rPr>
          <w:sz w:val="28"/>
          <w:szCs w:val="28"/>
        </w:rPr>
        <w:t xml:space="preserve"> подход к регионам с разным уровнем финансово</w:t>
      </w:r>
      <w:r w:rsidR="003F5706" w:rsidRPr="00DE19EC">
        <w:rPr>
          <w:sz w:val="28"/>
          <w:szCs w:val="28"/>
        </w:rPr>
        <w:t>й</w:t>
      </w:r>
      <w:r w:rsidRPr="00DE19EC">
        <w:rPr>
          <w:sz w:val="28"/>
          <w:szCs w:val="28"/>
        </w:rPr>
        <w:t xml:space="preserve"> обеспеченности. Регионы характеризуются разным уровнем жизни и разным отношением к ним федерально</w:t>
      </w:r>
      <w:r w:rsidR="003F5706" w:rsidRPr="00DE19EC">
        <w:rPr>
          <w:sz w:val="28"/>
          <w:szCs w:val="28"/>
        </w:rPr>
        <w:t>й</w:t>
      </w:r>
      <w:r w:rsidRPr="00DE19EC">
        <w:rPr>
          <w:sz w:val="28"/>
          <w:szCs w:val="28"/>
        </w:rPr>
        <w:t xml:space="preserve"> власти. Все субъекты федерации независимо от этнического состава их населения делятся на доноров и реципиентов. </w:t>
      </w:r>
      <w:r w:rsidR="00DB5940" w:rsidRPr="00DE19EC">
        <w:rPr>
          <w:sz w:val="28"/>
          <w:szCs w:val="28"/>
        </w:rPr>
        <w:t>При это сама по себе а</w:t>
      </w:r>
      <w:r w:rsidRPr="00DE19EC">
        <w:rPr>
          <w:sz w:val="28"/>
          <w:szCs w:val="28"/>
        </w:rPr>
        <w:t>симметрия не порождает нестабильность федеративного государства</w:t>
      </w:r>
      <w:r w:rsidR="00DB5940" w:rsidRPr="00DE19EC">
        <w:rPr>
          <w:sz w:val="28"/>
          <w:szCs w:val="28"/>
        </w:rPr>
        <w:t xml:space="preserve"> (хотя некоторые учёные видят именно её как основную причину краха этнофедераций)</w:t>
      </w:r>
      <w:r w:rsidRPr="00DE19EC">
        <w:rPr>
          <w:sz w:val="28"/>
          <w:szCs w:val="28"/>
        </w:rPr>
        <w:t xml:space="preserve">. Более того, по признанию некоторых экспертов, асимметричность способна выступить как инструмент, </w:t>
      </w:r>
      <w:r w:rsidR="00DB5940" w:rsidRPr="00DE19EC">
        <w:rPr>
          <w:sz w:val="28"/>
          <w:szCs w:val="28"/>
        </w:rPr>
        <w:t>«</w:t>
      </w:r>
      <w:r w:rsidRPr="00DE19EC">
        <w:rPr>
          <w:sz w:val="28"/>
          <w:szCs w:val="28"/>
        </w:rPr>
        <w:t>стабилизирующи</w:t>
      </w:r>
      <w:r w:rsidR="002F3694" w:rsidRPr="00DE19EC">
        <w:rPr>
          <w:sz w:val="28"/>
          <w:szCs w:val="28"/>
        </w:rPr>
        <w:t>й</w:t>
      </w:r>
      <w:r w:rsidRPr="00DE19EC">
        <w:rPr>
          <w:sz w:val="28"/>
          <w:szCs w:val="28"/>
        </w:rPr>
        <w:t xml:space="preserve"> межнациональные отношения (что имело место, например, в Бельгии) и позволяющи</w:t>
      </w:r>
      <w:r w:rsidR="002F3694" w:rsidRPr="00DE19EC">
        <w:rPr>
          <w:sz w:val="28"/>
          <w:szCs w:val="28"/>
        </w:rPr>
        <w:t>й</w:t>
      </w:r>
      <w:r w:rsidRPr="00DE19EC">
        <w:rPr>
          <w:sz w:val="28"/>
          <w:szCs w:val="28"/>
        </w:rPr>
        <w:t xml:space="preserve"> учитывать различия между регионами страны</w:t>
      </w:r>
      <w:r w:rsidR="00DB5940" w:rsidRPr="00DE19EC">
        <w:rPr>
          <w:sz w:val="28"/>
          <w:szCs w:val="28"/>
        </w:rPr>
        <w:t>»</w:t>
      </w:r>
      <w:r w:rsidR="006B2FAA" w:rsidRPr="00DE19EC">
        <w:rPr>
          <w:rStyle w:val="a5"/>
          <w:sz w:val="28"/>
          <w:szCs w:val="28"/>
        </w:rPr>
        <w:footnoteReference w:id="46"/>
      </w:r>
      <w:r w:rsidR="00DB5940" w:rsidRPr="00DE19EC">
        <w:rPr>
          <w:sz w:val="28"/>
          <w:szCs w:val="28"/>
        </w:rPr>
        <w:t>.</w:t>
      </w:r>
    </w:p>
    <w:p w14:paraId="4633DC7B" w14:textId="43357C54" w:rsidR="001F1273" w:rsidRPr="00DE19EC" w:rsidRDefault="001F1273" w:rsidP="001F1273">
      <w:pPr>
        <w:spacing w:line="360" w:lineRule="auto"/>
        <w:ind w:left="-567" w:firstLine="567"/>
        <w:jc w:val="both"/>
        <w:rPr>
          <w:sz w:val="28"/>
          <w:szCs w:val="28"/>
        </w:rPr>
      </w:pPr>
      <w:r w:rsidRPr="00DE19EC">
        <w:rPr>
          <w:sz w:val="28"/>
          <w:szCs w:val="28"/>
        </w:rPr>
        <w:t>Последовательная реализация принципов федерализма способна оказаться важным инструментом укрепления общенационально</w:t>
      </w:r>
      <w:r w:rsidR="002F3694" w:rsidRPr="00DE19EC">
        <w:rPr>
          <w:sz w:val="28"/>
          <w:szCs w:val="28"/>
        </w:rPr>
        <w:t>й</w:t>
      </w:r>
      <w:r w:rsidRPr="00DE19EC">
        <w:rPr>
          <w:sz w:val="28"/>
          <w:szCs w:val="28"/>
        </w:rPr>
        <w:t xml:space="preserve"> идентичности и обеспечения ее доминантного влияния. По мнению уже упомянутого М. </w:t>
      </w:r>
      <w:proofErr w:type="spellStart"/>
      <w:r w:rsidRPr="00DE19EC">
        <w:rPr>
          <w:sz w:val="28"/>
          <w:szCs w:val="28"/>
        </w:rPr>
        <w:t>Бургесса</w:t>
      </w:r>
      <w:proofErr w:type="spellEnd"/>
      <w:r w:rsidRPr="00DE19EC">
        <w:rPr>
          <w:sz w:val="28"/>
          <w:szCs w:val="28"/>
        </w:rPr>
        <w:t xml:space="preserve">, «федеральная идея и ее концептуальные и организационные принципы, вероятно, должны использоваться намного чаще в условиях новых многонациональных </w:t>
      </w:r>
      <w:r w:rsidRPr="00DE19EC">
        <w:rPr>
          <w:sz w:val="28"/>
          <w:szCs w:val="28"/>
        </w:rPr>
        <w:lastRenderedPageBreak/>
        <w:t>федераций, чтобы разрешить вопросы конфликтов по поводу этническо</w:t>
      </w:r>
      <w:r w:rsidR="002F3694" w:rsidRPr="00DE19EC">
        <w:rPr>
          <w:sz w:val="28"/>
          <w:szCs w:val="28"/>
        </w:rPr>
        <w:t>й</w:t>
      </w:r>
      <w:r w:rsidRPr="00DE19EC">
        <w:rPr>
          <w:sz w:val="28"/>
          <w:szCs w:val="28"/>
        </w:rPr>
        <w:t xml:space="preserve"> идентичности»</w:t>
      </w:r>
      <w:r w:rsidRPr="00DE19EC">
        <w:rPr>
          <w:rStyle w:val="a5"/>
          <w:sz w:val="28"/>
          <w:szCs w:val="28"/>
        </w:rPr>
        <w:footnoteReference w:id="47"/>
      </w:r>
      <w:r w:rsidRPr="00DE19EC">
        <w:rPr>
          <w:sz w:val="28"/>
          <w:szCs w:val="28"/>
        </w:rPr>
        <w:t>.</w:t>
      </w:r>
    </w:p>
    <w:p w14:paraId="4FD63DEF" w14:textId="34D92704" w:rsidR="001F1273" w:rsidRPr="00DE19EC" w:rsidRDefault="001F1273" w:rsidP="001F1273">
      <w:pPr>
        <w:spacing w:line="360" w:lineRule="auto"/>
        <w:ind w:left="-567" w:firstLine="567"/>
        <w:jc w:val="both"/>
        <w:rPr>
          <w:sz w:val="28"/>
          <w:szCs w:val="28"/>
        </w:rPr>
      </w:pPr>
      <w:r w:rsidRPr="00DE19EC">
        <w:rPr>
          <w:sz w:val="28"/>
          <w:szCs w:val="28"/>
        </w:rPr>
        <w:t xml:space="preserve">Считать </w:t>
      </w:r>
      <w:proofErr w:type="spellStart"/>
      <w:r w:rsidRPr="00DE19EC">
        <w:rPr>
          <w:sz w:val="28"/>
          <w:szCs w:val="28"/>
        </w:rPr>
        <w:t>этнофедерации</w:t>
      </w:r>
      <w:proofErr w:type="spellEnd"/>
      <w:r w:rsidRPr="00DE19EC">
        <w:rPr>
          <w:sz w:val="28"/>
          <w:szCs w:val="28"/>
        </w:rPr>
        <w:t xml:space="preserve"> постоянным источником конфликтов и сепаратизма – это односторонни</w:t>
      </w:r>
      <w:r w:rsidR="002F3694" w:rsidRPr="00DE19EC">
        <w:rPr>
          <w:sz w:val="28"/>
          <w:szCs w:val="28"/>
        </w:rPr>
        <w:t>й</w:t>
      </w:r>
      <w:r w:rsidRPr="00DE19EC">
        <w:rPr>
          <w:sz w:val="28"/>
          <w:szCs w:val="28"/>
        </w:rPr>
        <w:t xml:space="preserve"> подход, не учитывающи</w:t>
      </w:r>
      <w:r w:rsidR="009A1B7D" w:rsidRPr="00DE19EC">
        <w:rPr>
          <w:sz w:val="28"/>
          <w:szCs w:val="28"/>
        </w:rPr>
        <w:t>й</w:t>
      </w:r>
      <w:r w:rsidRPr="00DE19EC">
        <w:rPr>
          <w:sz w:val="28"/>
          <w:szCs w:val="28"/>
        </w:rPr>
        <w:t xml:space="preserve"> потенциально позитивную роль этих федераций. Опасность для стабильности и целостности национального государства представляет не сам по себе этнически</w:t>
      </w:r>
      <w:r w:rsidR="002F3694" w:rsidRPr="00DE19EC">
        <w:rPr>
          <w:sz w:val="28"/>
          <w:szCs w:val="28"/>
        </w:rPr>
        <w:t>й</w:t>
      </w:r>
      <w:r w:rsidRPr="00DE19EC">
        <w:rPr>
          <w:sz w:val="28"/>
          <w:szCs w:val="28"/>
        </w:rPr>
        <w:t xml:space="preserve"> федерализм, а искажение его принципов: незаинтересованность федерального руководства в сохранении и развитии федеративных отношений; отсутствие искренне</w:t>
      </w:r>
      <w:r w:rsidR="002F3694" w:rsidRPr="00DE19EC">
        <w:rPr>
          <w:sz w:val="28"/>
          <w:szCs w:val="28"/>
        </w:rPr>
        <w:t>й</w:t>
      </w:r>
      <w:r w:rsidRPr="00DE19EC">
        <w:rPr>
          <w:sz w:val="28"/>
          <w:szCs w:val="28"/>
        </w:rPr>
        <w:t xml:space="preserve"> лояльности региональных этнополитических элит по отношению к федеральному центру и его руководству; необеспеченность коллективных прав этнических групп; неравноправие субъектов федерации, образованных по национально-территориальному принципу, по сравнению с другими субъектами; сепаратистские настроения и устремления в субъектах федерации</w:t>
      </w:r>
      <w:r w:rsidRPr="00DE19EC">
        <w:rPr>
          <w:rStyle w:val="a5"/>
          <w:sz w:val="28"/>
          <w:szCs w:val="28"/>
        </w:rPr>
        <w:footnoteReference w:id="48"/>
      </w:r>
      <w:r w:rsidRPr="00DE19EC">
        <w:rPr>
          <w:sz w:val="28"/>
          <w:szCs w:val="28"/>
        </w:rPr>
        <w:t xml:space="preserve">. </w:t>
      </w:r>
      <w:r w:rsidR="00016A7E" w:rsidRPr="00DE19EC">
        <w:rPr>
          <w:sz w:val="28"/>
          <w:szCs w:val="28"/>
        </w:rPr>
        <w:t xml:space="preserve">Если же центральная власть избегает данных ошибок и недочётов и ведёт продуманную политику в отношении этнических групп, то федеративное устройство становится успешным инструментов урегулирования межэтнического конфликта. </w:t>
      </w:r>
    </w:p>
    <w:p w14:paraId="07180354" w14:textId="77777777" w:rsidR="00FD7B42" w:rsidRPr="00DE19EC" w:rsidRDefault="00FD7B42" w:rsidP="003C08A6">
      <w:pPr>
        <w:spacing w:line="360" w:lineRule="auto"/>
        <w:jc w:val="both"/>
        <w:rPr>
          <w:sz w:val="28"/>
          <w:szCs w:val="28"/>
        </w:rPr>
      </w:pPr>
    </w:p>
    <w:p w14:paraId="56BEC56D" w14:textId="44BC1A9E" w:rsidR="003C08A6" w:rsidRPr="00DE19EC" w:rsidRDefault="001700EF" w:rsidP="003C08A6">
      <w:pPr>
        <w:spacing w:line="360" w:lineRule="auto"/>
        <w:ind w:left="-567" w:firstLine="567"/>
        <w:jc w:val="both"/>
        <w:rPr>
          <w:sz w:val="28"/>
          <w:szCs w:val="28"/>
        </w:rPr>
      </w:pPr>
      <w:r w:rsidRPr="00DE19EC">
        <w:rPr>
          <w:sz w:val="28"/>
          <w:szCs w:val="28"/>
        </w:rPr>
        <w:t>Таким образом, выше была заложена теоретическая база исследования, установлен понятийный аппарат и рассмотрены те понятия, которые будут явля</w:t>
      </w:r>
      <w:r w:rsidR="009441EC" w:rsidRPr="00DE19EC">
        <w:rPr>
          <w:sz w:val="28"/>
          <w:szCs w:val="28"/>
        </w:rPr>
        <w:t>ться</w:t>
      </w:r>
      <w:r w:rsidRPr="00DE19EC">
        <w:rPr>
          <w:sz w:val="28"/>
          <w:szCs w:val="28"/>
        </w:rPr>
        <w:t xml:space="preserve"> ключевыми для последующего анализа влияния этнокультурного фактора на формирование политической системы современной Бельгии. </w:t>
      </w:r>
      <w:r w:rsidR="003C08A6" w:rsidRPr="00DE19EC">
        <w:rPr>
          <w:sz w:val="28"/>
          <w:szCs w:val="28"/>
        </w:rPr>
        <w:t xml:space="preserve">Сам автор данного исследования придерживается в своих взглядах тех определений рассматриваемых понятий, которые были указаны выше. </w:t>
      </w:r>
    </w:p>
    <w:p w14:paraId="0E4D18E9" w14:textId="77777777" w:rsidR="00982732" w:rsidRPr="00DE19EC" w:rsidRDefault="001700EF" w:rsidP="00982732">
      <w:pPr>
        <w:spacing w:line="360" w:lineRule="auto"/>
        <w:ind w:left="-567" w:firstLine="567"/>
        <w:jc w:val="both"/>
        <w:rPr>
          <w:sz w:val="28"/>
          <w:szCs w:val="28"/>
        </w:rPr>
      </w:pPr>
      <w:r w:rsidRPr="00DE19EC">
        <w:rPr>
          <w:sz w:val="28"/>
          <w:szCs w:val="28"/>
        </w:rPr>
        <w:t xml:space="preserve">Как мы видим, рассмотренные категории тесно между собой взаимосвязаны, имеют как положительные, так и отрицательные аспекты, могут выступать эффективным инструментом или провоцировать эскалацию конфликта. </w:t>
      </w:r>
    </w:p>
    <w:p w14:paraId="1532FEF8" w14:textId="22F78F9C" w:rsidR="001700EF" w:rsidRPr="00DE19EC" w:rsidRDefault="001700EF" w:rsidP="00982732">
      <w:pPr>
        <w:spacing w:line="360" w:lineRule="auto"/>
        <w:ind w:left="-567" w:firstLine="567"/>
        <w:jc w:val="both"/>
        <w:rPr>
          <w:sz w:val="28"/>
          <w:szCs w:val="28"/>
        </w:rPr>
      </w:pPr>
      <w:r w:rsidRPr="00DE19EC">
        <w:rPr>
          <w:sz w:val="28"/>
          <w:szCs w:val="28"/>
        </w:rPr>
        <w:lastRenderedPageBreak/>
        <w:t>Однако, при правильном их сочетании путём проведения грамотной государственной политики результат будет положительным. Именно это и продемонстрировала Бельгия</w:t>
      </w:r>
      <w:r w:rsidR="005A0348" w:rsidRPr="00DE19EC">
        <w:rPr>
          <w:sz w:val="28"/>
          <w:szCs w:val="28"/>
        </w:rPr>
        <w:t xml:space="preserve">, став одним из самых ярких и успешных примеров федерализации для формирования стабильной политической системы, особенности которой будут рассмотрены далее. </w:t>
      </w:r>
    </w:p>
    <w:p w14:paraId="769E02CC" w14:textId="77777777" w:rsidR="001F1273" w:rsidRPr="00DE19EC" w:rsidRDefault="001F1273" w:rsidP="001F1273">
      <w:pPr>
        <w:spacing w:before="100" w:beforeAutospacing="1" w:after="100" w:afterAutospacing="1"/>
      </w:pPr>
    </w:p>
    <w:p w14:paraId="4DC2065F" w14:textId="77777777" w:rsidR="001F1273" w:rsidRPr="00DE19EC" w:rsidRDefault="001F1273" w:rsidP="001F1273">
      <w:pPr>
        <w:spacing w:line="360" w:lineRule="auto"/>
        <w:ind w:left="-567" w:firstLine="567"/>
        <w:jc w:val="both"/>
        <w:rPr>
          <w:sz w:val="28"/>
          <w:szCs w:val="28"/>
        </w:rPr>
      </w:pPr>
    </w:p>
    <w:p w14:paraId="6A5B0726" w14:textId="77777777" w:rsidR="00073478" w:rsidRPr="00DE19EC" w:rsidRDefault="00073478" w:rsidP="009A7A61">
      <w:pPr>
        <w:pStyle w:val="a6"/>
        <w:spacing w:before="0" w:beforeAutospacing="0" w:after="0" w:afterAutospacing="0" w:line="360" w:lineRule="auto"/>
        <w:ind w:left="-567" w:firstLine="567"/>
        <w:jc w:val="both"/>
        <w:rPr>
          <w:rFonts w:ascii="Times New Roman" w:hAnsi="Times New Roman"/>
          <w:sz w:val="28"/>
          <w:szCs w:val="28"/>
        </w:rPr>
      </w:pPr>
    </w:p>
    <w:p w14:paraId="46F7D1D1" w14:textId="57E59E35" w:rsidR="00976E3E" w:rsidRPr="00DE19EC" w:rsidRDefault="00976E3E" w:rsidP="00976E3E">
      <w:pPr>
        <w:pStyle w:val="a6"/>
        <w:spacing w:before="0" w:beforeAutospacing="0" w:after="0" w:afterAutospacing="0" w:line="360" w:lineRule="auto"/>
        <w:ind w:left="-567" w:firstLine="567"/>
        <w:jc w:val="both"/>
        <w:rPr>
          <w:rFonts w:ascii="Times New Roman" w:hAnsi="Times New Roman"/>
          <w:sz w:val="28"/>
          <w:szCs w:val="28"/>
        </w:rPr>
      </w:pPr>
    </w:p>
    <w:p w14:paraId="37DC1404" w14:textId="240667F4" w:rsidR="000855A9" w:rsidRPr="00DE19EC" w:rsidRDefault="000855A9" w:rsidP="00976E3E">
      <w:pPr>
        <w:pStyle w:val="a6"/>
        <w:spacing w:before="0" w:beforeAutospacing="0" w:after="0" w:afterAutospacing="0" w:line="360" w:lineRule="auto"/>
        <w:ind w:left="-567" w:firstLine="567"/>
        <w:jc w:val="both"/>
        <w:rPr>
          <w:rFonts w:ascii="Times New Roman" w:hAnsi="Times New Roman"/>
          <w:sz w:val="28"/>
          <w:szCs w:val="28"/>
        </w:rPr>
      </w:pPr>
    </w:p>
    <w:p w14:paraId="24CEB4F6" w14:textId="2901197C"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2A3B74E7" w14:textId="46008700"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1D47F6F9" w14:textId="6CDA7E7A"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15330E3A" w14:textId="62B57CF1"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67871A64" w14:textId="450C5D4C"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066406D4" w14:textId="46669ACD"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694D959E" w14:textId="6071C4DC"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079A0C6F" w14:textId="3BDBB001"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75FBDA3F" w14:textId="59F09274"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7D2F57CF" w14:textId="1C48A114"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29583FED" w14:textId="399941C3"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477CA770" w14:textId="1430461D"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1AFE7285" w14:textId="2E7C23B2"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6B723329" w14:textId="1721A163"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0038FF40" w14:textId="25A4FB24"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45435318" w14:textId="42D79EBA"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64F12BB2" w14:textId="77777777" w:rsidR="000F30C1" w:rsidRPr="00DE19EC" w:rsidRDefault="000F30C1" w:rsidP="00976E3E">
      <w:pPr>
        <w:pStyle w:val="a6"/>
        <w:spacing w:before="0" w:beforeAutospacing="0" w:after="0" w:afterAutospacing="0" w:line="360" w:lineRule="auto"/>
        <w:ind w:left="-567" w:firstLine="567"/>
        <w:jc w:val="both"/>
        <w:rPr>
          <w:rFonts w:ascii="Times New Roman" w:hAnsi="Times New Roman"/>
          <w:sz w:val="28"/>
          <w:szCs w:val="28"/>
        </w:rPr>
      </w:pPr>
    </w:p>
    <w:p w14:paraId="0B124E62" w14:textId="2C3915C5" w:rsidR="00C6446F" w:rsidRPr="00DE19EC" w:rsidRDefault="00C6446F" w:rsidP="00C6446F">
      <w:pPr>
        <w:pStyle w:val="a6"/>
        <w:spacing w:before="0" w:beforeAutospacing="0" w:after="0" w:afterAutospacing="0" w:line="360" w:lineRule="auto"/>
        <w:ind w:left="-567" w:firstLine="567"/>
        <w:jc w:val="both"/>
        <w:rPr>
          <w:rFonts w:ascii="Times New Roman" w:hAnsi="Times New Roman"/>
          <w:sz w:val="28"/>
          <w:szCs w:val="28"/>
        </w:rPr>
      </w:pPr>
    </w:p>
    <w:p w14:paraId="38C4DFE5" w14:textId="38428E64" w:rsidR="00AC1606" w:rsidRPr="00DE19EC" w:rsidRDefault="00AC1606" w:rsidP="00AC1606">
      <w:pPr>
        <w:spacing w:line="360" w:lineRule="auto"/>
        <w:jc w:val="center"/>
        <w:rPr>
          <w:b/>
          <w:bCs/>
          <w:sz w:val="32"/>
          <w:szCs w:val="32"/>
        </w:rPr>
      </w:pPr>
      <w:r w:rsidRPr="00DE19EC">
        <w:rPr>
          <w:b/>
          <w:bCs/>
          <w:sz w:val="32"/>
          <w:szCs w:val="32"/>
        </w:rPr>
        <w:lastRenderedPageBreak/>
        <w:t>ГЛАВА 2. БЕЛЬГИЙСКАЯ ГОСУДАРСТВЕННОСТЬ КАК РЕЗУЛЬТАТ ЭТНОПОЛИТИЧЕСКОГО КОНФЛИКТА И ФОРМИРОВАНИЯ ОСОБОЙ МОДЕЛИ ФЕДЕРАЛИЗАЦИИ</w:t>
      </w:r>
    </w:p>
    <w:p w14:paraId="53301668" w14:textId="76D87C74" w:rsidR="00AC1606" w:rsidRPr="00DE19EC" w:rsidRDefault="00AC1606" w:rsidP="00AC1606">
      <w:pPr>
        <w:spacing w:line="360" w:lineRule="auto"/>
        <w:ind w:left="-567" w:firstLine="567"/>
        <w:rPr>
          <w:sz w:val="28"/>
          <w:szCs w:val="28"/>
        </w:rPr>
      </w:pPr>
    </w:p>
    <w:p w14:paraId="6A2B64D3" w14:textId="5295F0DB" w:rsidR="00AC1606" w:rsidRPr="00DE19EC" w:rsidRDefault="00AC1606" w:rsidP="00AC1606">
      <w:pPr>
        <w:spacing w:line="360" w:lineRule="auto"/>
        <w:ind w:left="-567" w:firstLine="567"/>
        <w:jc w:val="both"/>
        <w:rPr>
          <w:sz w:val="28"/>
          <w:szCs w:val="28"/>
        </w:rPr>
      </w:pPr>
      <w:r w:rsidRPr="00DE19EC">
        <w:rPr>
          <w:sz w:val="28"/>
          <w:szCs w:val="28"/>
        </w:rPr>
        <w:t>После того</w:t>
      </w:r>
      <w:r w:rsidR="001700EF" w:rsidRPr="00DE19EC">
        <w:rPr>
          <w:sz w:val="28"/>
          <w:szCs w:val="28"/>
        </w:rPr>
        <w:t>,</w:t>
      </w:r>
      <w:r w:rsidRPr="00DE19EC">
        <w:rPr>
          <w:sz w:val="28"/>
          <w:szCs w:val="28"/>
        </w:rPr>
        <w:t xml:space="preserve"> как выше был установлен понятийный аппарат и изучены основные теоретические аспекты рассматриваемой темы</w:t>
      </w:r>
      <w:r w:rsidR="001700EF" w:rsidRPr="00DE19EC">
        <w:rPr>
          <w:sz w:val="28"/>
          <w:szCs w:val="28"/>
        </w:rPr>
        <w:t>,</w:t>
      </w:r>
      <w:r w:rsidRPr="00DE19EC">
        <w:rPr>
          <w:sz w:val="28"/>
          <w:szCs w:val="28"/>
        </w:rPr>
        <w:t xml:space="preserve"> можно переходить к изучению того, как именно этнокультурный фактор повлиял на становление политической системы современной Бельгии.</w:t>
      </w:r>
    </w:p>
    <w:p w14:paraId="60881AB6" w14:textId="77777777" w:rsidR="00AC1606" w:rsidRPr="00DE19EC" w:rsidRDefault="00AC1606" w:rsidP="00AC1606">
      <w:pPr>
        <w:spacing w:line="360" w:lineRule="auto"/>
        <w:ind w:left="-567" w:firstLine="567"/>
        <w:rPr>
          <w:sz w:val="28"/>
          <w:szCs w:val="28"/>
        </w:rPr>
      </w:pPr>
    </w:p>
    <w:p w14:paraId="73CE165A" w14:textId="6075945A" w:rsidR="00AC1606" w:rsidRPr="00DE19EC" w:rsidRDefault="00AC1606" w:rsidP="00083537">
      <w:pPr>
        <w:spacing w:line="360" w:lineRule="auto"/>
        <w:ind w:left="-567" w:firstLine="567"/>
        <w:jc w:val="both"/>
        <w:rPr>
          <w:b/>
          <w:bCs/>
          <w:sz w:val="28"/>
          <w:szCs w:val="28"/>
        </w:rPr>
      </w:pPr>
      <w:r w:rsidRPr="00DE19EC">
        <w:rPr>
          <w:b/>
          <w:bCs/>
          <w:sz w:val="28"/>
          <w:szCs w:val="28"/>
        </w:rPr>
        <w:t xml:space="preserve">2.1 ХАРАКТЕРИСТИКА ЭТНОПОЛИТИЧЕСКОГО ФРАНКО-ФЛАМАНДСКОГО КОНФЛИКТА </w:t>
      </w:r>
    </w:p>
    <w:p w14:paraId="10C65E1E" w14:textId="695B029A" w:rsidR="00AC1606" w:rsidRPr="00DE19EC" w:rsidRDefault="00AC1606" w:rsidP="00AC1606">
      <w:pPr>
        <w:spacing w:line="360" w:lineRule="auto"/>
        <w:ind w:left="-567" w:firstLine="567"/>
        <w:jc w:val="both"/>
        <w:rPr>
          <w:sz w:val="28"/>
          <w:szCs w:val="28"/>
        </w:rPr>
      </w:pPr>
      <w:r w:rsidRPr="00DE19EC">
        <w:rPr>
          <w:sz w:val="28"/>
          <w:szCs w:val="28"/>
        </w:rPr>
        <w:t>Основным проявлением этнокультурного фактора является продолжающийся в Бельгии не один век франко-фламандский конфликт, оказывающий влияние на все сферы жизни обществ</w:t>
      </w:r>
      <w:r w:rsidR="001B06A4" w:rsidRPr="00DE19EC">
        <w:rPr>
          <w:sz w:val="28"/>
          <w:szCs w:val="28"/>
        </w:rPr>
        <w:t>а</w:t>
      </w:r>
      <w:r w:rsidRPr="00DE19EC">
        <w:rPr>
          <w:sz w:val="28"/>
          <w:szCs w:val="28"/>
        </w:rPr>
        <w:t xml:space="preserve">. Попытка найти </w:t>
      </w:r>
      <w:r w:rsidR="00FE5238" w:rsidRPr="00DE19EC">
        <w:rPr>
          <w:sz w:val="28"/>
          <w:szCs w:val="28"/>
        </w:rPr>
        <w:t>механизм по его урегулированию и стала основной причиной создания особой политической системы, учитывающей все этнические и культурные особенности. В связи с этим представляется необходимым более подробно остановит</w:t>
      </w:r>
      <w:r w:rsidR="001B06A4" w:rsidRPr="00DE19EC">
        <w:rPr>
          <w:sz w:val="28"/>
          <w:szCs w:val="28"/>
        </w:rPr>
        <w:t>ь</w:t>
      </w:r>
      <w:r w:rsidR="00FE5238" w:rsidRPr="00DE19EC">
        <w:rPr>
          <w:sz w:val="28"/>
          <w:szCs w:val="28"/>
        </w:rPr>
        <w:t xml:space="preserve">ся на </w:t>
      </w:r>
      <w:r w:rsidR="00F47EED" w:rsidRPr="00DE19EC">
        <w:rPr>
          <w:sz w:val="28"/>
          <w:szCs w:val="28"/>
        </w:rPr>
        <w:t>рассмотрении характеристик и хронологии данного этнополитического конфликта.</w:t>
      </w:r>
    </w:p>
    <w:p w14:paraId="2D3B7557" w14:textId="77777777" w:rsidR="00103BCF" w:rsidRPr="00DE19EC" w:rsidRDefault="00103BCF" w:rsidP="00AC1606">
      <w:pPr>
        <w:spacing w:line="360" w:lineRule="auto"/>
        <w:ind w:left="-567" w:firstLine="567"/>
        <w:jc w:val="both"/>
        <w:rPr>
          <w:sz w:val="28"/>
          <w:szCs w:val="28"/>
        </w:rPr>
      </w:pPr>
    </w:p>
    <w:p w14:paraId="57CBE659" w14:textId="7155B098" w:rsidR="001A3E36" w:rsidRPr="00DE19EC" w:rsidRDefault="00103BCF" w:rsidP="00375303">
      <w:pPr>
        <w:widowControl w:val="0"/>
        <w:autoSpaceDE w:val="0"/>
        <w:autoSpaceDN w:val="0"/>
        <w:adjustRightInd w:val="0"/>
        <w:spacing w:line="360" w:lineRule="auto"/>
        <w:ind w:left="-567" w:firstLine="567"/>
        <w:jc w:val="both"/>
        <w:rPr>
          <w:b/>
          <w:sz w:val="28"/>
          <w:szCs w:val="28"/>
        </w:rPr>
      </w:pPr>
      <w:r w:rsidRPr="00DE19EC">
        <w:rPr>
          <w:b/>
          <w:sz w:val="28"/>
          <w:szCs w:val="28"/>
        </w:rPr>
        <w:t>2.</w:t>
      </w:r>
      <w:r w:rsidR="001A3E36" w:rsidRPr="00DE19EC">
        <w:rPr>
          <w:b/>
          <w:sz w:val="28"/>
          <w:szCs w:val="28"/>
        </w:rPr>
        <w:t>1.1 СОСТАВЛЯЮЩИЕ И ПРИЧИНЫ МЕЖНАЦИОНАЛЬНОГО КОНФЛИКТА</w:t>
      </w:r>
      <w:r w:rsidR="00AB7B54" w:rsidRPr="00DE19EC">
        <w:rPr>
          <w:b/>
          <w:sz w:val="28"/>
          <w:szCs w:val="28"/>
        </w:rPr>
        <w:t xml:space="preserve"> КАК СОСТАВЛЯЮЩИЕ БЕЛЬГИЙСКОГО АСПЕКТА ПРОБЛЕМЫ ЭТНИЧНОСТИ</w:t>
      </w:r>
    </w:p>
    <w:p w14:paraId="4450BB2D" w14:textId="4969B169" w:rsidR="001A3E36" w:rsidRPr="00DE19EC" w:rsidRDefault="001A3E36" w:rsidP="001A3E36">
      <w:pPr>
        <w:spacing w:line="360" w:lineRule="auto"/>
        <w:ind w:left="-567" w:firstLine="567"/>
        <w:jc w:val="both"/>
        <w:rPr>
          <w:sz w:val="28"/>
          <w:szCs w:val="28"/>
        </w:rPr>
      </w:pPr>
      <w:r w:rsidRPr="00DE19EC">
        <w:rPr>
          <w:sz w:val="28"/>
          <w:szCs w:val="28"/>
        </w:rPr>
        <w:t xml:space="preserve">Д. С. </w:t>
      </w:r>
      <w:proofErr w:type="spellStart"/>
      <w:r w:rsidRPr="00DE19EC">
        <w:rPr>
          <w:sz w:val="28"/>
          <w:szCs w:val="28"/>
        </w:rPr>
        <w:t>Елманова</w:t>
      </w:r>
      <w:proofErr w:type="spellEnd"/>
      <w:r w:rsidRPr="00DE19EC">
        <w:rPr>
          <w:sz w:val="28"/>
          <w:szCs w:val="28"/>
        </w:rPr>
        <w:t xml:space="preserve"> в своей работе «</w:t>
      </w:r>
      <w:proofErr w:type="spellStart"/>
      <w:r w:rsidRPr="00DE19EC">
        <w:rPr>
          <w:sz w:val="28"/>
          <w:szCs w:val="28"/>
        </w:rPr>
        <w:t>Фламандско</w:t>
      </w:r>
      <w:proofErr w:type="spellEnd"/>
      <w:r w:rsidRPr="00DE19EC">
        <w:rPr>
          <w:sz w:val="28"/>
          <w:szCs w:val="28"/>
        </w:rPr>
        <w:t>-валлонские взаимоотношения: конфликт или стимул развития Бельгии?» перечисляет следующие составляющие межнационального конфликта, на которы</w:t>
      </w:r>
      <w:r w:rsidR="005C61BE">
        <w:rPr>
          <w:sz w:val="28"/>
          <w:szCs w:val="28"/>
        </w:rPr>
        <w:t>е</w:t>
      </w:r>
      <w:r w:rsidRPr="00DE19EC">
        <w:rPr>
          <w:sz w:val="28"/>
          <w:szCs w:val="28"/>
        </w:rPr>
        <w:t xml:space="preserve"> стоит обратить внимани</w:t>
      </w:r>
      <w:r w:rsidR="005541F6">
        <w:rPr>
          <w:sz w:val="28"/>
          <w:szCs w:val="28"/>
        </w:rPr>
        <w:t>е</w:t>
      </w:r>
      <w:r w:rsidRPr="00DE19EC">
        <w:rPr>
          <w:sz w:val="28"/>
          <w:szCs w:val="28"/>
        </w:rPr>
        <w:t xml:space="preserve"> для дальнейшего понимания сути происходящего в Бельгии противостояния</w:t>
      </w:r>
      <w:r w:rsidRPr="00DE19EC">
        <w:rPr>
          <w:rStyle w:val="a5"/>
          <w:sz w:val="28"/>
          <w:szCs w:val="28"/>
        </w:rPr>
        <w:footnoteReference w:id="49"/>
      </w:r>
      <w:r w:rsidRPr="00DE19EC">
        <w:rPr>
          <w:sz w:val="28"/>
          <w:szCs w:val="28"/>
        </w:rPr>
        <w:t>.</w:t>
      </w:r>
    </w:p>
    <w:p w14:paraId="5476E45B" w14:textId="702353E4" w:rsidR="004516B3" w:rsidRPr="00DE19EC" w:rsidRDefault="004516B3" w:rsidP="001A3E36">
      <w:pPr>
        <w:spacing w:line="360" w:lineRule="auto"/>
        <w:ind w:left="-567" w:firstLine="567"/>
        <w:jc w:val="both"/>
        <w:rPr>
          <w:sz w:val="28"/>
          <w:szCs w:val="28"/>
        </w:rPr>
      </w:pPr>
    </w:p>
    <w:p w14:paraId="1656540E" w14:textId="77777777" w:rsidR="004516B3" w:rsidRPr="00DE19EC" w:rsidRDefault="004516B3" w:rsidP="001A3E36">
      <w:pPr>
        <w:spacing w:line="360" w:lineRule="auto"/>
        <w:ind w:left="-567" w:firstLine="567"/>
        <w:jc w:val="both"/>
        <w:rPr>
          <w:sz w:val="28"/>
          <w:szCs w:val="28"/>
        </w:rPr>
      </w:pPr>
    </w:p>
    <w:p w14:paraId="682974D4" w14:textId="370EE1C6" w:rsidR="001A3E36" w:rsidRPr="00DE19EC" w:rsidRDefault="00103BCF" w:rsidP="0041570A">
      <w:pPr>
        <w:numPr>
          <w:ilvl w:val="0"/>
          <w:numId w:val="6"/>
        </w:numPr>
        <w:spacing w:line="360" w:lineRule="auto"/>
        <w:jc w:val="both"/>
        <w:rPr>
          <w:sz w:val="28"/>
          <w:szCs w:val="28"/>
        </w:rPr>
      </w:pPr>
      <w:r w:rsidRPr="00DE19EC">
        <w:rPr>
          <w:sz w:val="28"/>
          <w:szCs w:val="28"/>
        </w:rPr>
        <w:lastRenderedPageBreak/>
        <w:t>Э</w:t>
      </w:r>
      <w:r w:rsidR="001A3E36" w:rsidRPr="00DE19EC">
        <w:rPr>
          <w:sz w:val="28"/>
          <w:szCs w:val="28"/>
        </w:rPr>
        <w:t>кономическая составляющая.</w:t>
      </w:r>
    </w:p>
    <w:p w14:paraId="1973CDCC" w14:textId="77777777" w:rsidR="001A3E36" w:rsidRPr="00DE19EC" w:rsidRDefault="001A3E36" w:rsidP="001A3E36">
      <w:pPr>
        <w:widowControl w:val="0"/>
        <w:autoSpaceDE w:val="0"/>
        <w:autoSpaceDN w:val="0"/>
        <w:adjustRightInd w:val="0"/>
        <w:spacing w:line="360" w:lineRule="auto"/>
        <w:ind w:left="851"/>
        <w:jc w:val="both"/>
        <w:rPr>
          <w:sz w:val="28"/>
          <w:szCs w:val="28"/>
        </w:rPr>
      </w:pPr>
      <w:r w:rsidRPr="00DE19EC">
        <w:rPr>
          <w:sz w:val="28"/>
          <w:szCs w:val="28"/>
        </w:rPr>
        <w:t>Несмотря на то, что изначально Фландрия была бедным сельскохозяйственным регионом, после Второй мировой войны она смогла провести успешную индустриализацию и вырваться по экономическим показателям вперёд Валлонии</w:t>
      </w:r>
      <w:r w:rsidRPr="00DE19EC">
        <w:rPr>
          <w:rStyle w:val="a5"/>
          <w:sz w:val="28"/>
          <w:szCs w:val="28"/>
        </w:rPr>
        <w:footnoteReference w:id="50"/>
      </w:r>
      <w:r w:rsidRPr="00DE19EC">
        <w:rPr>
          <w:sz w:val="28"/>
          <w:szCs w:val="28"/>
        </w:rPr>
        <w:t xml:space="preserve">. Кроме того, «часть средств фламандцев, собранная через налоги в </w:t>
      </w:r>
      <w:proofErr w:type="spellStart"/>
      <w:r w:rsidRPr="00DE19EC">
        <w:rPr>
          <w:sz w:val="28"/>
          <w:szCs w:val="28"/>
        </w:rPr>
        <w:t>федеральныи</w:t>
      </w:r>
      <w:proofErr w:type="spellEnd"/>
      <w:r w:rsidRPr="00DE19EC">
        <w:rPr>
          <w:sz w:val="28"/>
          <w:szCs w:val="28"/>
        </w:rPr>
        <w:t xml:space="preserve">̆ бюджет, после распределения оказывается в Валлонии в соответствии с так называемой «политикой вафельницы», </w:t>
      </w:r>
      <w:proofErr w:type="spellStart"/>
      <w:r w:rsidRPr="00DE19EC">
        <w:rPr>
          <w:sz w:val="28"/>
          <w:szCs w:val="28"/>
        </w:rPr>
        <w:t>сводящейся</w:t>
      </w:r>
      <w:proofErr w:type="spellEnd"/>
      <w:r w:rsidRPr="00DE19EC">
        <w:rPr>
          <w:sz w:val="28"/>
          <w:szCs w:val="28"/>
        </w:rPr>
        <w:t xml:space="preserve"> к равному распределению финансов между фактически неравными регионами»</w:t>
      </w:r>
      <w:r w:rsidRPr="00DE19EC">
        <w:rPr>
          <w:rStyle w:val="a5"/>
          <w:sz w:val="28"/>
          <w:szCs w:val="28"/>
        </w:rPr>
        <w:footnoteReference w:id="51"/>
      </w:r>
      <w:r w:rsidRPr="00DE19EC">
        <w:rPr>
          <w:sz w:val="28"/>
          <w:szCs w:val="28"/>
        </w:rPr>
        <w:t>.</w:t>
      </w:r>
    </w:p>
    <w:p w14:paraId="0AAACA5A" w14:textId="77777777" w:rsidR="001A3E36" w:rsidRPr="00DE19EC" w:rsidRDefault="001A3E36" w:rsidP="0041570A">
      <w:pPr>
        <w:numPr>
          <w:ilvl w:val="0"/>
          <w:numId w:val="6"/>
        </w:numPr>
        <w:spacing w:line="360" w:lineRule="auto"/>
        <w:jc w:val="both"/>
        <w:rPr>
          <w:sz w:val="28"/>
          <w:szCs w:val="28"/>
        </w:rPr>
      </w:pPr>
      <w:r w:rsidRPr="00DE19EC">
        <w:rPr>
          <w:sz w:val="28"/>
          <w:szCs w:val="28"/>
        </w:rPr>
        <w:t>Социальная составляющая</w:t>
      </w:r>
    </w:p>
    <w:p w14:paraId="55219DDC" w14:textId="77777777" w:rsidR="001A3E36" w:rsidRPr="00DE19EC" w:rsidRDefault="001A3E36" w:rsidP="001A3E36">
      <w:pPr>
        <w:spacing w:line="360" w:lineRule="auto"/>
        <w:ind w:left="800"/>
        <w:jc w:val="both"/>
        <w:rPr>
          <w:sz w:val="28"/>
          <w:szCs w:val="28"/>
        </w:rPr>
      </w:pPr>
      <w:r w:rsidRPr="00DE19EC">
        <w:rPr>
          <w:sz w:val="28"/>
          <w:szCs w:val="28"/>
        </w:rPr>
        <w:t xml:space="preserve">По причине более успешного экономического развития Фландрия опережает </w:t>
      </w:r>
      <w:proofErr w:type="spellStart"/>
      <w:r w:rsidRPr="00DE19EC">
        <w:rPr>
          <w:sz w:val="28"/>
          <w:szCs w:val="28"/>
        </w:rPr>
        <w:t>Валлонию</w:t>
      </w:r>
      <w:proofErr w:type="spellEnd"/>
      <w:r w:rsidRPr="00DE19EC">
        <w:rPr>
          <w:sz w:val="28"/>
          <w:szCs w:val="28"/>
        </w:rPr>
        <w:t xml:space="preserve"> и по уровню социального развития. Подобная неравномерность приводит к возрастанию ксенофобских настроений.</w:t>
      </w:r>
    </w:p>
    <w:p w14:paraId="05B1DF7C" w14:textId="77777777" w:rsidR="001A3E36" w:rsidRPr="00DE19EC" w:rsidRDefault="001A3E36" w:rsidP="0041570A">
      <w:pPr>
        <w:numPr>
          <w:ilvl w:val="0"/>
          <w:numId w:val="6"/>
        </w:numPr>
        <w:spacing w:line="360" w:lineRule="auto"/>
        <w:jc w:val="both"/>
        <w:rPr>
          <w:sz w:val="28"/>
          <w:szCs w:val="28"/>
        </w:rPr>
      </w:pPr>
      <w:r w:rsidRPr="00DE19EC">
        <w:rPr>
          <w:sz w:val="28"/>
          <w:szCs w:val="28"/>
        </w:rPr>
        <w:t>Языковая составляющая</w:t>
      </w:r>
    </w:p>
    <w:p w14:paraId="13D7545E" w14:textId="74BD8903" w:rsidR="001A3E36" w:rsidRPr="00DE19EC" w:rsidRDefault="001A3E36" w:rsidP="001A3E36">
      <w:pPr>
        <w:widowControl w:val="0"/>
        <w:autoSpaceDE w:val="0"/>
        <w:autoSpaceDN w:val="0"/>
        <w:adjustRightInd w:val="0"/>
        <w:spacing w:line="360" w:lineRule="auto"/>
        <w:ind w:left="851"/>
        <w:jc w:val="both"/>
        <w:rPr>
          <w:sz w:val="28"/>
          <w:szCs w:val="28"/>
        </w:rPr>
      </w:pPr>
      <w:r w:rsidRPr="00DE19EC">
        <w:rPr>
          <w:sz w:val="28"/>
          <w:szCs w:val="28"/>
        </w:rPr>
        <w:t xml:space="preserve">«В Бельгии сложилась трехъязычная </w:t>
      </w:r>
      <w:proofErr w:type="spellStart"/>
      <w:r w:rsidRPr="00DE19EC">
        <w:rPr>
          <w:sz w:val="28"/>
          <w:szCs w:val="28"/>
        </w:rPr>
        <w:t>экзоглоссная</w:t>
      </w:r>
      <w:proofErr w:type="spellEnd"/>
      <w:r w:rsidRPr="00DE19EC">
        <w:rPr>
          <w:sz w:val="28"/>
          <w:szCs w:val="28"/>
        </w:rPr>
        <w:t xml:space="preserve"> ЯС: государственными языками являются </w:t>
      </w:r>
      <w:proofErr w:type="spellStart"/>
      <w:r w:rsidRPr="00DE19EC">
        <w:rPr>
          <w:sz w:val="28"/>
          <w:szCs w:val="28"/>
        </w:rPr>
        <w:t>французскии</w:t>
      </w:r>
      <w:proofErr w:type="spellEnd"/>
      <w:r w:rsidRPr="00DE19EC">
        <w:rPr>
          <w:sz w:val="28"/>
          <w:szCs w:val="28"/>
        </w:rPr>
        <w:t xml:space="preserve">̆ и </w:t>
      </w:r>
      <w:proofErr w:type="spellStart"/>
      <w:r w:rsidRPr="00DE19EC">
        <w:rPr>
          <w:sz w:val="28"/>
          <w:szCs w:val="28"/>
        </w:rPr>
        <w:t>нидерландскии</w:t>
      </w:r>
      <w:proofErr w:type="spellEnd"/>
      <w:r w:rsidRPr="00DE19EC">
        <w:rPr>
          <w:sz w:val="28"/>
          <w:szCs w:val="28"/>
        </w:rPr>
        <w:t xml:space="preserve">̆, </w:t>
      </w:r>
      <w:proofErr w:type="spellStart"/>
      <w:r w:rsidRPr="00DE19EC">
        <w:rPr>
          <w:sz w:val="28"/>
          <w:szCs w:val="28"/>
        </w:rPr>
        <w:t>стандартныи</w:t>
      </w:r>
      <w:proofErr w:type="spellEnd"/>
      <w:r w:rsidRPr="00DE19EC">
        <w:rPr>
          <w:sz w:val="28"/>
          <w:szCs w:val="28"/>
        </w:rPr>
        <w:t xml:space="preserve">̆ </w:t>
      </w:r>
      <w:proofErr w:type="spellStart"/>
      <w:r w:rsidRPr="00DE19EC">
        <w:rPr>
          <w:sz w:val="28"/>
          <w:szCs w:val="28"/>
        </w:rPr>
        <w:t>немецкии</w:t>
      </w:r>
      <w:proofErr w:type="spellEnd"/>
      <w:r w:rsidRPr="00DE19EC">
        <w:rPr>
          <w:sz w:val="28"/>
          <w:szCs w:val="28"/>
        </w:rPr>
        <w:t>̆ язык признан официальным в 9 муниципалитетах, входящих в состав Валлонского региона»</w:t>
      </w:r>
      <w:r w:rsidRPr="00DE19EC">
        <w:rPr>
          <w:rStyle w:val="a5"/>
          <w:sz w:val="28"/>
          <w:szCs w:val="28"/>
        </w:rPr>
        <w:footnoteReference w:id="52"/>
      </w:r>
      <w:r w:rsidRPr="00DE19EC">
        <w:rPr>
          <w:sz w:val="28"/>
          <w:szCs w:val="28"/>
        </w:rPr>
        <w:t>. Однако, в стране существуют различия в употреблении языков в различных регионах, зачастую некоторые лингвистические группы испытывают притеснения.</w:t>
      </w:r>
    </w:p>
    <w:p w14:paraId="263E221E" w14:textId="38AF8D46" w:rsidR="00633B3B" w:rsidRPr="00DE19EC" w:rsidRDefault="00633B3B" w:rsidP="001A3E36">
      <w:pPr>
        <w:widowControl w:val="0"/>
        <w:autoSpaceDE w:val="0"/>
        <w:autoSpaceDN w:val="0"/>
        <w:adjustRightInd w:val="0"/>
        <w:spacing w:line="360" w:lineRule="auto"/>
        <w:ind w:left="851"/>
        <w:jc w:val="both"/>
        <w:rPr>
          <w:sz w:val="28"/>
          <w:szCs w:val="28"/>
        </w:rPr>
      </w:pPr>
    </w:p>
    <w:p w14:paraId="41CB8EFF" w14:textId="39399AF0" w:rsidR="00633B3B" w:rsidRPr="00DE19EC" w:rsidRDefault="00633B3B" w:rsidP="001A3E36">
      <w:pPr>
        <w:widowControl w:val="0"/>
        <w:autoSpaceDE w:val="0"/>
        <w:autoSpaceDN w:val="0"/>
        <w:adjustRightInd w:val="0"/>
        <w:spacing w:line="360" w:lineRule="auto"/>
        <w:ind w:left="851"/>
        <w:jc w:val="both"/>
        <w:rPr>
          <w:sz w:val="28"/>
          <w:szCs w:val="28"/>
        </w:rPr>
      </w:pPr>
    </w:p>
    <w:p w14:paraId="71F9BBE8" w14:textId="77777777" w:rsidR="00633B3B" w:rsidRPr="00DE19EC" w:rsidRDefault="00633B3B" w:rsidP="001A3E36">
      <w:pPr>
        <w:widowControl w:val="0"/>
        <w:autoSpaceDE w:val="0"/>
        <w:autoSpaceDN w:val="0"/>
        <w:adjustRightInd w:val="0"/>
        <w:spacing w:line="360" w:lineRule="auto"/>
        <w:ind w:left="851"/>
        <w:jc w:val="both"/>
        <w:rPr>
          <w:sz w:val="28"/>
          <w:szCs w:val="28"/>
        </w:rPr>
      </w:pPr>
    </w:p>
    <w:p w14:paraId="46CC5617" w14:textId="77777777" w:rsidR="001A3E36" w:rsidRPr="00DE19EC" w:rsidRDefault="001A3E36" w:rsidP="0041570A">
      <w:pPr>
        <w:numPr>
          <w:ilvl w:val="0"/>
          <w:numId w:val="6"/>
        </w:numPr>
        <w:spacing w:line="360" w:lineRule="auto"/>
        <w:jc w:val="both"/>
        <w:rPr>
          <w:sz w:val="28"/>
          <w:szCs w:val="28"/>
        </w:rPr>
      </w:pPr>
      <w:r w:rsidRPr="00DE19EC">
        <w:rPr>
          <w:sz w:val="28"/>
          <w:szCs w:val="28"/>
        </w:rPr>
        <w:lastRenderedPageBreak/>
        <w:t>Культурная составляющая</w:t>
      </w:r>
    </w:p>
    <w:p w14:paraId="280F962F" w14:textId="77777777" w:rsidR="001A3E36" w:rsidRPr="00DE19EC" w:rsidRDefault="001A3E36" w:rsidP="001A3E36">
      <w:pPr>
        <w:spacing w:line="360" w:lineRule="auto"/>
        <w:ind w:left="800"/>
        <w:jc w:val="both"/>
        <w:rPr>
          <w:sz w:val="28"/>
          <w:szCs w:val="28"/>
        </w:rPr>
      </w:pPr>
      <w:r w:rsidRPr="00DE19EC">
        <w:rPr>
          <w:sz w:val="28"/>
          <w:szCs w:val="28"/>
        </w:rPr>
        <w:t>Одной из особенностей бельгийской нации является тот факт, что этнолингвистические группы практически не интересуются культурными традициями друг друга. По этой причине часто могут возникать недопонимания.</w:t>
      </w:r>
    </w:p>
    <w:p w14:paraId="79015D24" w14:textId="77777777" w:rsidR="001A3E36" w:rsidRPr="00DE19EC" w:rsidRDefault="001A3E36" w:rsidP="0041570A">
      <w:pPr>
        <w:numPr>
          <w:ilvl w:val="0"/>
          <w:numId w:val="6"/>
        </w:numPr>
        <w:spacing w:line="360" w:lineRule="auto"/>
        <w:jc w:val="both"/>
        <w:rPr>
          <w:sz w:val="28"/>
          <w:szCs w:val="28"/>
        </w:rPr>
      </w:pPr>
      <w:r w:rsidRPr="00DE19EC">
        <w:rPr>
          <w:sz w:val="28"/>
          <w:szCs w:val="28"/>
        </w:rPr>
        <w:t>Политическая составляющая</w:t>
      </w:r>
    </w:p>
    <w:p w14:paraId="445F26A3" w14:textId="45214EF9" w:rsidR="001A3E36" w:rsidRPr="00DE19EC" w:rsidRDefault="001A3E36" w:rsidP="001A3E36">
      <w:pPr>
        <w:spacing w:line="360" w:lineRule="auto"/>
        <w:ind w:left="851"/>
        <w:jc w:val="both"/>
        <w:rPr>
          <w:sz w:val="28"/>
          <w:szCs w:val="28"/>
        </w:rPr>
      </w:pPr>
      <w:r w:rsidRPr="00DE19EC">
        <w:rPr>
          <w:sz w:val="28"/>
          <w:szCs w:val="28"/>
        </w:rPr>
        <w:t xml:space="preserve">Одной из арен протекания конфликта является коалиционное </w:t>
      </w:r>
      <w:r w:rsidR="00E62027">
        <w:rPr>
          <w:sz w:val="28"/>
          <w:szCs w:val="28"/>
        </w:rPr>
        <w:t>п</w:t>
      </w:r>
      <w:r w:rsidRPr="00DE19EC">
        <w:rPr>
          <w:sz w:val="28"/>
          <w:szCs w:val="28"/>
        </w:rPr>
        <w:t>равительство, где каждая этнолингвистическая группа стремится добиться реализации своих интересов. При этом, зачастую, бывает чрезвычайно сложно достигнуть консенсуса, что приводит к продолжительным политическим кризисам.</w:t>
      </w:r>
    </w:p>
    <w:p w14:paraId="115A1F19" w14:textId="77777777" w:rsidR="001A3E36" w:rsidRPr="00DE19EC" w:rsidRDefault="001A3E36" w:rsidP="001A3E36">
      <w:pPr>
        <w:spacing w:line="360" w:lineRule="auto"/>
        <w:ind w:left="-567" w:firstLine="567"/>
        <w:jc w:val="both"/>
        <w:rPr>
          <w:sz w:val="28"/>
          <w:szCs w:val="28"/>
        </w:rPr>
      </w:pPr>
      <w:r w:rsidRPr="00DE19EC">
        <w:rPr>
          <w:sz w:val="28"/>
          <w:szCs w:val="28"/>
        </w:rPr>
        <w:t>После рассмотрения основных составляющих франко-фламандского конфликта целесообразным будет обратиться к истории и рассмотреть его протекание в исторической ретроспективе.</w:t>
      </w:r>
    </w:p>
    <w:p w14:paraId="4967BA6E" w14:textId="77777777" w:rsidR="001A3E36" w:rsidRPr="00DE19EC" w:rsidRDefault="001A3E36" w:rsidP="001A3E36">
      <w:pPr>
        <w:spacing w:line="360" w:lineRule="auto"/>
        <w:ind w:left="-567" w:firstLine="567"/>
        <w:jc w:val="both"/>
        <w:rPr>
          <w:sz w:val="28"/>
          <w:szCs w:val="28"/>
        </w:rPr>
      </w:pPr>
    </w:p>
    <w:p w14:paraId="2B67D837" w14:textId="1C4FAFBA"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 xml:space="preserve">Корни современного этнолингвистического конфликта в Бельгии уходят глубоко в историю страны. Королевство Бельгия было создано в сентябре 1830 года после событий в Нидерландах, вошедших в историю под названием «Бельгийская революция». Фламандская и Валлонская части Нидерландов (Южные провинции) выразили своё возмущение и протест против доминирующего, привилегированного положения Северных провинций государства. Главными основаниями такой дестабилизации стал именно лингвистический фактор – языковая политика короля </w:t>
      </w:r>
      <w:proofErr w:type="spellStart"/>
      <w:r w:rsidRPr="00DE19EC">
        <w:rPr>
          <w:sz w:val="28"/>
          <w:szCs w:val="28"/>
        </w:rPr>
        <w:t>Виллема</w:t>
      </w:r>
      <w:proofErr w:type="spellEnd"/>
      <w:r w:rsidRPr="00DE19EC">
        <w:rPr>
          <w:sz w:val="28"/>
          <w:szCs w:val="28"/>
        </w:rPr>
        <w:t xml:space="preserve"> </w:t>
      </w:r>
      <w:r w:rsidRPr="00DE19EC">
        <w:rPr>
          <w:sz w:val="28"/>
          <w:szCs w:val="28"/>
          <w:lang w:val="en-US"/>
        </w:rPr>
        <w:t>I</w:t>
      </w:r>
      <w:r w:rsidRPr="00DE19EC">
        <w:rPr>
          <w:sz w:val="28"/>
          <w:szCs w:val="28"/>
        </w:rPr>
        <w:t xml:space="preserve">. Франкоязычные голландцы были недовольны дискриминацией своего языка и создаваемыми для него путём принятия особых законов трудностей. Кроме того, имел место религиозный фактор, выражавшийся в противостоянии южных католических провинций </w:t>
      </w:r>
      <w:r w:rsidR="00FB7837" w:rsidRPr="00DE19EC">
        <w:rPr>
          <w:sz w:val="28"/>
          <w:szCs w:val="28"/>
        </w:rPr>
        <w:t>–</w:t>
      </w:r>
      <w:r w:rsidRPr="00DE19EC">
        <w:rPr>
          <w:sz w:val="28"/>
          <w:szCs w:val="28"/>
        </w:rPr>
        <w:t xml:space="preserve"> протестантским (основное население Нидерландов исповедовало протестантизм). Уровень экономического развития провинций тоже сильно различался. Таким образом, на основе этнолингвистических и экономических факторов в 1830 году в ходе революции 9 южных провинций отделились от </w:t>
      </w:r>
      <w:r w:rsidRPr="00DE19EC">
        <w:rPr>
          <w:sz w:val="28"/>
          <w:szCs w:val="28"/>
        </w:rPr>
        <w:lastRenderedPageBreak/>
        <w:t>Нидерландов и оформились в самостоятельное государство – Королевство Бельгия. Оно «было основано на модели унитарного государства, с некоторыми элементами децентрализации, ограниченной местными органами власти (провинции и коммуны)»</w:t>
      </w:r>
      <w:r w:rsidRPr="00DE19EC">
        <w:rPr>
          <w:rStyle w:val="a5"/>
          <w:sz w:val="28"/>
          <w:szCs w:val="28"/>
        </w:rPr>
        <w:footnoteReference w:id="53"/>
      </w:r>
      <w:r w:rsidRPr="00DE19EC">
        <w:rPr>
          <w:sz w:val="28"/>
          <w:szCs w:val="28"/>
        </w:rPr>
        <w:t xml:space="preserve">. Создание единой Бельгии (на основе двух исторических регионов – Фландрии и Валлонии), по замыслу отцов-основателей, должно было сгладить существующие языковые и культурные различия между фламандцами и валлонами. Однако, «по словам Л.В. </w:t>
      </w:r>
      <w:proofErr w:type="spellStart"/>
      <w:r w:rsidRPr="00DE19EC">
        <w:rPr>
          <w:sz w:val="28"/>
          <w:szCs w:val="28"/>
        </w:rPr>
        <w:t>Ле</w:t>
      </w:r>
      <w:proofErr w:type="spellEnd"/>
      <w:r w:rsidRPr="00DE19EC">
        <w:rPr>
          <w:sz w:val="28"/>
          <w:szCs w:val="28"/>
        </w:rPr>
        <w:t xml:space="preserve"> Пер-</w:t>
      </w:r>
      <w:proofErr w:type="spellStart"/>
      <w:r w:rsidRPr="00DE19EC">
        <w:rPr>
          <w:sz w:val="28"/>
          <w:szCs w:val="28"/>
        </w:rPr>
        <w:t>Зубковои</w:t>
      </w:r>
      <w:proofErr w:type="spellEnd"/>
      <w:r w:rsidRPr="00DE19EC">
        <w:rPr>
          <w:sz w:val="28"/>
          <w:szCs w:val="28"/>
        </w:rPr>
        <w:t xml:space="preserve">̆, с самого начала создания </w:t>
      </w:r>
      <w:proofErr w:type="spellStart"/>
      <w:r w:rsidRPr="00DE19EC">
        <w:rPr>
          <w:sz w:val="28"/>
          <w:szCs w:val="28"/>
        </w:rPr>
        <w:t>Бельгийского</w:t>
      </w:r>
      <w:proofErr w:type="spellEnd"/>
      <w:r w:rsidRPr="00DE19EC">
        <w:rPr>
          <w:sz w:val="28"/>
          <w:szCs w:val="28"/>
        </w:rPr>
        <w:t xml:space="preserve"> государства «внутренняя политика Бельгии становится синонимом политики </w:t>
      </w:r>
      <w:proofErr w:type="spellStart"/>
      <w:r w:rsidRPr="00DE19EC">
        <w:rPr>
          <w:sz w:val="28"/>
          <w:szCs w:val="28"/>
        </w:rPr>
        <w:t>языковои</w:t>
      </w:r>
      <w:proofErr w:type="spellEnd"/>
      <w:r w:rsidRPr="00DE19EC">
        <w:rPr>
          <w:sz w:val="28"/>
          <w:szCs w:val="28"/>
        </w:rPr>
        <w:t>̆»»</w:t>
      </w:r>
      <w:r w:rsidRPr="00DE19EC">
        <w:rPr>
          <w:rStyle w:val="a5"/>
          <w:sz w:val="28"/>
          <w:szCs w:val="28"/>
        </w:rPr>
        <w:footnoteReference w:id="54"/>
      </w:r>
      <w:r w:rsidRPr="00DE19EC">
        <w:rPr>
          <w:sz w:val="28"/>
          <w:szCs w:val="28"/>
        </w:rPr>
        <w:t>.</w:t>
      </w:r>
    </w:p>
    <w:p w14:paraId="49DE900B" w14:textId="76FE3BFD"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 xml:space="preserve">В ходе формирования Бельгийского </w:t>
      </w:r>
      <w:r w:rsidR="008D4B51" w:rsidRPr="00DE19EC">
        <w:rPr>
          <w:sz w:val="28"/>
          <w:szCs w:val="28"/>
        </w:rPr>
        <w:t>Королевства государственным</w:t>
      </w:r>
      <w:r w:rsidRPr="00DE19EC">
        <w:rPr>
          <w:sz w:val="28"/>
          <w:szCs w:val="28"/>
        </w:rPr>
        <w:t xml:space="preserve"> языком был провозглашён французский </w:t>
      </w:r>
      <w:r w:rsidR="00E235D9" w:rsidRPr="00DE19EC">
        <w:rPr>
          <w:sz w:val="28"/>
          <w:szCs w:val="28"/>
        </w:rPr>
        <w:t>язык, несмотря на то что</w:t>
      </w:r>
      <w:r w:rsidRPr="00DE19EC">
        <w:rPr>
          <w:sz w:val="28"/>
          <w:szCs w:val="28"/>
        </w:rPr>
        <w:t xml:space="preserve"> территорию страны населяли этнические фламандцы, говорящие, соответственно, на фламандском.</w:t>
      </w:r>
    </w:p>
    <w:p w14:paraId="7A48DC92" w14:textId="77777777"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В 1831 году была принята первая Конституция Бельгии. Она провозглашала Королевство унитарным государством с монархической формой правления и содержала положение о признании французского языка в качестве единственного государственного.</w:t>
      </w:r>
    </w:p>
    <w:p w14:paraId="5842C06D" w14:textId="14AAA181"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 xml:space="preserve">Такая особая роль французского языка стала причиной зарождения центрального аспекта межэтнического конфликта – языкового статуса столицы Королевства – Брюсселя. На протяжении всего своей истории город был </w:t>
      </w:r>
      <w:proofErr w:type="spellStart"/>
      <w:r w:rsidRPr="00DE19EC">
        <w:rPr>
          <w:sz w:val="28"/>
          <w:szCs w:val="28"/>
        </w:rPr>
        <w:t>нидерландоязычным</w:t>
      </w:r>
      <w:proofErr w:type="spellEnd"/>
      <w:r w:rsidRPr="00DE19EC">
        <w:rPr>
          <w:sz w:val="28"/>
          <w:szCs w:val="28"/>
        </w:rPr>
        <w:t xml:space="preserve"> с фламандским населением. Однако, после 1830 года «полностью французская финансово-экономическая и политическая элита, культурная и светская жизнь начинают прогрессивно развиваться вокруг этого политического центра, способствуя </w:t>
      </w:r>
      <w:proofErr w:type="spellStart"/>
      <w:r w:rsidRPr="00DE19EC">
        <w:rPr>
          <w:sz w:val="28"/>
          <w:szCs w:val="28"/>
        </w:rPr>
        <w:t>офранцуживанию</w:t>
      </w:r>
      <w:proofErr w:type="spellEnd"/>
      <w:r w:rsidRPr="00DE19EC">
        <w:rPr>
          <w:sz w:val="28"/>
          <w:szCs w:val="28"/>
        </w:rPr>
        <w:t xml:space="preserve"> столицы»</w:t>
      </w:r>
      <w:r w:rsidRPr="00DE19EC">
        <w:rPr>
          <w:rStyle w:val="a5"/>
          <w:sz w:val="28"/>
          <w:szCs w:val="28"/>
        </w:rPr>
        <w:footnoteReference w:id="55"/>
      </w:r>
      <w:r w:rsidRPr="00DE19EC">
        <w:rPr>
          <w:sz w:val="28"/>
          <w:szCs w:val="28"/>
        </w:rPr>
        <w:t>.</w:t>
      </w:r>
    </w:p>
    <w:p w14:paraId="71028CD4" w14:textId="77777777" w:rsidR="00633B3B" w:rsidRPr="00DE19EC" w:rsidRDefault="00633B3B" w:rsidP="001A3E36">
      <w:pPr>
        <w:widowControl w:val="0"/>
        <w:autoSpaceDE w:val="0"/>
        <w:autoSpaceDN w:val="0"/>
        <w:adjustRightInd w:val="0"/>
        <w:spacing w:line="360" w:lineRule="auto"/>
        <w:ind w:left="-567" w:firstLine="567"/>
        <w:jc w:val="both"/>
        <w:rPr>
          <w:sz w:val="28"/>
          <w:szCs w:val="28"/>
        </w:rPr>
      </w:pPr>
    </w:p>
    <w:p w14:paraId="13DD0B50" w14:textId="327615EF"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lastRenderedPageBreak/>
        <w:t xml:space="preserve">А. </w:t>
      </w:r>
      <w:proofErr w:type="spellStart"/>
      <w:r w:rsidRPr="00DE19EC">
        <w:rPr>
          <w:sz w:val="28"/>
          <w:szCs w:val="28"/>
        </w:rPr>
        <w:t>Моммен</w:t>
      </w:r>
      <w:proofErr w:type="spellEnd"/>
      <w:r w:rsidRPr="00DE19EC">
        <w:rPr>
          <w:sz w:val="28"/>
          <w:szCs w:val="28"/>
        </w:rPr>
        <w:t xml:space="preserve"> в своей работе отмечает важную деталь: «в конституции Бельгии 1830 г. </w:t>
      </w:r>
      <w:r w:rsidR="00E235D9">
        <w:rPr>
          <w:sz w:val="28"/>
          <w:szCs w:val="28"/>
        </w:rPr>
        <w:t>в</w:t>
      </w:r>
      <w:r w:rsidRPr="00DE19EC">
        <w:rPr>
          <w:sz w:val="28"/>
          <w:szCs w:val="28"/>
        </w:rPr>
        <w:t xml:space="preserve">ообще не упоминалось, что ее граждане говорят на двух разных языках </w:t>
      </w:r>
      <w:r w:rsidR="00FB7837" w:rsidRPr="00DE19EC">
        <w:rPr>
          <w:sz w:val="28"/>
          <w:szCs w:val="28"/>
        </w:rPr>
        <w:t>–</w:t>
      </w:r>
      <w:r w:rsidRPr="00DE19EC">
        <w:rPr>
          <w:sz w:val="28"/>
          <w:szCs w:val="28"/>
        </w:rPr>
        <w:t xml:space="preserve"> фламандском и французском. Тем не менее, ее авторы сознавали возможность конфликта на </w:t>
      </w:r>
      <w:proofErr w:type="spellStart"/>
      <w:r w:rsidRPr="00DE19EC">
        <w:rPr>
          <w:sz w:val="28"/>
          <w:szCs w:val="28"/>
        </w:rPr>
        <w:t>этои</w:t>
      </w:r>
      <w:proofErr w:type="spellEnd"/>
      <w:r w:rsidRPr="00DE19EC">
        <w:rPr>
          <w:sz w:val="28"/>
          <w:szCs w:val="28"/>
        </w:rPr>
        <w:t xml:space="preserve">̆ почве, поскольку в </w:t>
      </w:r>
      <w:proofErr w:type="spellStart"/>
      <w:r w:rsidRPr="00DE19EC">
        <w:rPr>
          <w:sz w:val="28"/>
          <w:szCs w:val="28"/>
        </w:rPr>
        <w:t>однои</w:t>
      </w:r>
      <w:proofErr w:type="spellEnd"/>
      <w:r w:rsidRPr="00DE19EC">
        <w:rPr>
          <w:sz w:val="28"/>
          <w:szCs w:val="28"/>
        </w:rPr>
        <w:t xml:space="preserve">̆ из </w:t>
      </w:r>
      <w:proofErr w:type="spellStart"/>
      <w:r w:rsidRPr="00DE19EC">
        <w:rPr>
          <w:sz w:val="28"/>
          <w:szCs w:val="28"/>
        </w:rPr>
        <w:t>статеи</w:t>
      </w:r>
      <w:proofErr w:type="spellEnd"/>
      <w:r w:rsidRPr="00DE19EC">
        <w:rPr>
          <w:sz w:val="28"/>
          <w:szCs w:val="28"/>
        </w:rPr>
        <w:t xml:space="preserve">̆ отмечалось, что употребление языков в Бельгии носит </w:t>
      </w:r>
      <w:proofErr w:type="spellStart"/>
      <w:r w:rsidRPr="00DE19EC">
        <w:rPr>
          <w:sz w:val="28"/>
          <w:szCs w:val="28"/>
        </w:rPr>
        <w:t>факультативныи</w:t>
      </w:r>
      <w:proofErr w:type="spellEnd"/>
      <w:r w:rsidRPr="00DE19EC">
        <w:rPr>
          <w:sz w:val="28"/>
          <w:szCs w:val="28"/>
        </w:rPr>
        <w:t xml:space="preserve">̆ характер, регулируется исключительно законом в случаях необходимости принятия каких-либо государственных или юридических актов. Свобода слова подразумевала свободу выбора языка. Хотя </w:t>
      </w:r>
      <w:proofErr w:type="spellStart"/>
      <w:r w:rsidRPr="00DE19EC">
        <w:rPr>
          <w:sz w:val="28"/>
          <w:szCs w:val="28"/>
        </w:rPr>
        <w:t>бельгийская</w:t>
      </w:r>
      <w:proofErr w:type="spellEnd"/>
      <w:r w:rsidRPr="00DE19EC">
        <w:rPr>
          <w:sz w:val="28"/>
          <w:szCs w:val="28"/>
        </w:rPr>
        <w:t xml:space="preserve"> нация состояла из двух различных </w:t>
      </w:r>
      <w:proofErr w:type="spellStart"/>
      <w:r w:rsidRPr="00DE19EC">
        <w:rPr>
          <w:sz w:val="28"/>
          <w:szCs w:val="28"/>
        </w:rPr>
        <w:t>народностеи</w:t>
      </w:r>
      <w:proofErr w:type="spellEnd"/>
      <w:r w:rsidRPr="00DE19EC">
        <w:rPr>
          <w:sz w:val="28"/>
          <w:szCs w:val="28"/>
        </w:rPr>
        <w:t xml:space="preserve">̆ (фламандцы и валлоны), правительство выдвинуло идею создания </w:t>
      </w:r>
      <w:proofErr w:type="spellStart"/>
      <w:r w:rsidRPr="00DE19EC">
        <w:rPr>
          <w:sz w:val="28"/>
          <w:szCs w:val="28"/>
        </w:rPr>
        <w:t>единои</w:t>
      </w:r>
      <w:proofErr w:type="spellEnd"/>
      <w:r w:rsidRPr="00DE19EC">
        <w:rPr>
          <w:sz w:val="28"/>
          <w:szCs w:val="28"/>
        </w:rPr>
        <w:t>̆ нации»</w:t>
      </w:r>
      <w:r w:rsidRPr="00DE19EC">
        <w:rPr>
          <w:rStyle w:val="a5"/>
          <w:sz w:val="28"/>
          <w:szCs w:val="28"/>
        </w:rPr>
        <w:footnoteReference w:id="56"/>
      </w:r>
      <w:r w:rsidRPr="00DE19EC">
        <w:rPr>
          <w:sz w:val="28"/>
          <w:szCs w:val="28"/>
        </w:rPr>
        <w:t>. Как бы ни было парадоксальным создание единого государства при наличии этнических противоречий, всё же, на то имелись определённые причины. Среди них: общность истории, в ходе которой сложилось чувство национального самосознания, религиозная идентичность, влияние внешнего фактора (вмешательство Англии).</w:t>
      </w:r>
    </w:p>
    <w:p w14:paraId="2207BD41" w14:textId="77777777"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 xml:space="preserve">В первые годы существования единого Королевства этнические фламандцы не высказывали недовольства господствующим положением французского языка. Фландрия представляла собой бедный сельскохозяйственный регион, основное население которого составляли необразованные крестьяне. «В этот период доминирующее положение заняла </w:t>
      </w:r>
      <w:proofErr w:type="spellStart"/>
      <w:r w:rsidRPr="00DE19EC">
        <w:rPr>
          <w:sz w:val="28"/>
          <w:szCs w:val="28"/>
        </w:rPr>
        <w:t>франкофонская</w:t>
      </w:r>
      <w:proofErr w:type="spellEnd"/>
      <w:r w:rsidRPr="00DE19EC">
        <w:rPr>
          <w:sz w:val="28"/>
          <w:szCs w:val="28"/>
        </w:rPr>
        <w:t xml:space="preserve"> группировка населения широко представленная в правительственных, представительных органах, в военном командовании. Преподавание в школах и вузах велось на французском»</w:t>
      </w:r>
      <w:r w:rsidRPr="00DE19EC">
        <w:rPr>
          <w:rStyle w:val="a5"/>
          <w:sz w:val="28"/>
          <w:szCs w:val="28"/>
        </w:rPr>
        <w:footnoteReference w:id="57"/>
      </w:r>
      <w:r w:rsidRPr="00DE19EC">
        <w:rPr>
          <w:sz w:val="28"/>
          <w:szCs w:val="28"/>
        </w:rPr>
        <w:t>.</w:t>
      </w:r>
    </w:p>
    <w:p w14:paraId="1DF41B24" w14:textId="7EC1A48F"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 xml:space="preserve">Однако, со временем, в </w:t>
      </w:r>
      <w:r w:rsidRPr="00DE19EC">
        <w:rPr>
          <w:sz w:val="28"/>
          <w:szCs w:val="28"/>
          <w:lang w:val="en-US"/>
        </w:rPr>
        <w:t>XIX</w:t>
      </w:r>
      <w:r w:rsidRPr="00DE19EC">
        <w:rPr>
          <w:sz w:val="28"/>
          <w:szCs w:val="28"/>
        </w:rPr>
        <w:t xml:space="preserve"> веке, Фландрия начала усиливать свою экономику и повышать уровень экономического развития региона, что привело к проявлению лингвистического конфликта и началу противостояния. На этом фоне возникло также Фламандское движение, основанное на идеи национальных ценностей и недовольстве привилегированным положением валлонов.</w:t>
      </w:r>
    </w:p>
    <w:p w14:paraId="65D2FB7B" w14:textId="77777777" w:rsidR="007065E6" w:rsidRPr="00DE19EC" w:rsidRDefault="007065E6" w:rsidP="001A3E36">
      <w:pPr>
        <w:widowControl w:val="0"/>
        <w:autoSpaceDE w:val="0"/>
        <w:autoSpaceDN w:val="0"/>
        <w:adjustRightInd w:val="0"/>
        <w:spacing w:line="360" w:lineRule="auto"/>
        <w:ind w:left="-567" w:firstLine="567"/>
        <w:jc w:val="both"/>
        <w:rPr>
          <w:sz w:val="28"/>
          <w:szCs w:val="28"/>
        </w:rPr>
      </w:pPr>
    </w:p>
    <w:p w14:paraId="38C1F438" w14:textId="757F7BBA"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lastRenderedPageBreak/>
        <w:t xml:space="preserve">Одним из первых требований фламандцев по мере их усиления стало уравнивание французского и фламандского языков (соответственно, обязательное закрепление в Конституции двух государственных языков). Данное требование было выполнено </w:t>
      </w:r>
      <w:r w:rsidR="00BD65E4" w:rsidRPr="00DE19EC">
        <w:rPr>
          <w:sz w:val="28"/>
          <w:szCs w:val="28"/>
        </w:rPr>
        <w:t>лишь к</w:t>
      </w:r>
      <w:r w:rsidRPr="00DE19EC">
        <w:rPr>
          <w:sz w:val="28"/>
          <w:szCs w:val="28"/>
        </w:rPr>
        <w:t xml:space="preserve"> концу </w:t>
      </w:r>
      <w:r w:rsidRPr="00DE19EC">
        <w:rPr>
          <w:sz w:val="28"/>
          <w:szCs w:val="28"/>
          <w:lang w:val="en-US"/>
        </w:rPr>
        <w:t>XIX</w:t>
      </w:r>
      <w:r w:rsidRPr="00DE19EC">
        <w:rPr>
          <w:sz w:val="28"/>
          <w:szCs w:val="28"/>
        </w:rPr>
        <w:t xml:space="preserve"> века. Вскоре «после принятия в 1893 г. </w:t>
      </w:r>
      <w:r w:rsidR="00FB7837" w:rsidRPr="00DE19EC">
        <w:rPr>
          <w:sz w:val="28"/>
          <w:szCs w:val="28"/>
        </w:rPr>
        <w:t>З</w:t>
      </w:r>
      <w:r w:rsidRPr="00DE19EC">
        <w:rPr>
          <w:sz w:val="28"/>
          <w:szCs w:val="28"/>
        </w:rPr>
        <w:t xml:space="preserve">акона о выборах, </w:t>
      </w:r>
      <w:proofErr w:type="spellStart"/>
      <w:r w:rsidRPr="00DE19EC">
        <w:rPr>
          <w:sz w:val="28"/>
          <w:szCs w:val="28"/>
        </w:rPr>
        <w:t>которыи</w:t>
      </w:r>
      <w:proofErr w:type="spellEnd"/>
      <w:r w:rsidRPr="00DE19EC">
        <w:rPr>
          <w:sz w:val="28"/>
          <w:szCs w:val="28"/>
        </w:rPr>
        <w:t xml:space="preserve">̆ полностью включал фламандское население в политическую жизнь страны» </w:t>
      </w:r>
      <w:r w:rsidRPr="00DE19EC">
        <w:rPr>
          <w:rStyle w:val="a5"/>
          <w:sz w:val="28"/>
          <w:szCs w:val="28"/>
        </w:rPr>
        <w:footnoteReference w:id="58"/>
      </w:r>
      <w:r w:rsidRPr="00DE19EC">
        <w:rPr>
          <w:sz w:val="28"/>
          <w:szCs w:val="28"/>
        </w:rPr>
        <w:t xml:space="preserve"> поднялась новая волна фламандского движения, что повлекло за собой потерю позиций валлонами и усиление этнолингвистического противостояния. «</w:t>
      </w:r>
      <w:proofErr w:type="spellStart"/>
      <w:r w:rsidRPr="00DE19EC">
        <w:rPr>
          <w:sz w:val="28"/>
          <w:szCs w:val="28"/>
        </w:rPr>
        <w:t>Разочарованныи</w:t>
      </w:r>
      <w:proofErr w:type="spellEnd"/>
      <w:r w:rsidRPr="00DE19EC">
        <w:rPr>
          <w:sz w:val="28"/>
          <w:szCs w:val="28"/>
        </w:rPr>
        <w:t xml:space="preserve">̆ лидер валлонских социалистов Ж. </w:t>
      </w:r>
      <w:proofErr w:type="spellStart"/>
      <w:r w:rsidRPr="00DE19EC">
        <w:rPr>
          <w:sz w:val="28"/>
          <w:szCs w:val="28"/>
        </w:rPr>
        <w:t>Дестре</w:t>
      </w:r>
      <w:proofErr w:type="spellEnd"/>
      <w:r w:rsidRPr="00DE19EC">
        <w:rPr>
          <w:sz w:val="28"/>
          <w:szCs w:val="28"/>
        </w:rPr>
        <w:t xml:space="preserve"> в манифесте </w:t>
      </w:r>
      <w:r w:rsidR="00FB7837" w:rsidRPr="00DE19EC">
        <w:rPr>
          <w:sz w:val="28"/>
          <w:szCs w:val="28"/>
        </w:rPr>
        <w:t>«</w:t>
      </w:r>
      <w:r w:rsidRPr="00DE19EC">
        <w:rPr>
          <w:sz w:val="28"/>
          <w:szCs w:val="28"/>
        </w:rPr>
        <w:t>Письмо королю</w:t>
      </w:r>
      <w:r w:rsidR="00FB7837" w:rsidRPr="00DE19EC">
        <w:rPr>
          <w:sz w:val="28"/>
          <w:szCs w:val="28"/>
        </w:rPr>
        <w:t>»</w:t>
      </w:r>
      <w:r w:rsidRPr="00DE19EC">
        <w:rPr>
          <w:sz w:val="28"/>
          <w:szCs w:val="28"/>
        </w:rPr>
        <w:t xml:space="preserve"> заявил Альберту </w:t>
      </w:r>
      <w:r w:rsidRPr="00DE19EC">
        <w:rPr>
          <w:sz w:val="28"/>
          <w:szCs w:val="28"/>
          <w:lang w:val="en-US"/>
        </w:rPr>
        <w:t>I</w:t>
      </w:r>
      <w:r w:rsidRPr="00DE19EC">
        <w:rPr>
          <w:sz w:val="28"/>
          <w:szCs w:val="28"/>
        </w:rPr>
        <w:t xml:space="preserve">, что </w:t>
      </w:r>
      <w:r w:rsidR="00FB7837" w:rsidRPr="00DE19EC">
        <w:rPr>
          <w:sz w:val="28"/>
          <w:szCs w:val="28"/>
        </w:rPr>
        <w:t>«</w:t>
      </w:r>
      <w:r w:rsidRPr="00DE19EC">
        <w:rPr>
          <w:sz w:val="28"/>
          <w:szCs w:val="28"/>
        </w:rPr>
        <w:t xml:space="preserve">проблема Бельгии носит не </w:t>
      </w:r>
      <w:proofErr w:type="spellStart"/>
      <w:r w:rsidRPr="00DE19EC">
        <w:rPr>
          <w:sz w:val="28"/>
          <w:szCs w:val="28"/>
        </w:rPr>
        <w:t>лингвистическии</w:t>
      </w:r>
      <w:proofErr w:type="spellEnd"/>
      <w:r w:rsidRPr="00DE19EC">
        <w:rPr>
          <w:sz w:val="28"/>
          <w:szCs w:val="28"/>
        </w:rPr>
        <w:t xml:space="preserve">̆, а </w:t>
      </w:r>
      <w:proofErr w:type="spellStart"/>
      <w:r w:rsidRPr="00DE19EC">
        <w:rPr>
          <w:sz w:val="28"/>
          <w:szCs w:val="28"/>
        </w:rPr>
        <w:t>национальныи</w:t>
      </w:r>
      <w:proofErr w:type="spellEnd"/>
      <w:r w:rsidRPr="00DE19EC">
        <w:rPr>
          <w:sz w:val="28"/>
          <w:szCs w:val="28"/>
        </w:rPr>
        <w:t xml:space="preserve">̆ характер: </w:t>
      </w:r>
      <w:proofErr w:type="spellStart"/>
      <w:r w:rsidRPr="00DE19EC">
        <w:rPr>
          <w:sz w:val="28"/>
          <w:szCs w:val="28"/>
        </w:rPr>
        <w:t>бельгийцев</w:t>
      </w:r>
      <w:proofErr w:type="spellEnd"/>
      <w:r w:rsidRPr="00DE19EC">
        <w:rPr>
          <w:sz w:val="28"/>
          <w:szCs w:val="28"/>
        </w:rPr>
        <w:t xml:space="preserve"> не существует, как нет и </w:t>
      </w:r>
      <w:proofErr w:type="spellStart"/>
      <w:r w:rsidRPr="00DE19EC">
        <w:rPr>
          <w:sz w:val="28"/>
          <w:szCs w:val="28"/>
        </w:rPr>
        <w:t>бельгийскои</w:t>
      </w:r>
      <w:proofErr w:type="spellEnd"/>
      <w:r w:rsidRPr="00DE19EC">
        <w:rPr>
          <w:sz w:val="28"/>
          <w:szCs w:val="28"/>
        </w:rPr>
        <w:t xml:space="preserve">̆ души, Бельгия </w:t>
      </w:r>
      <w:r w:rsidR="00FB7837" w:rsidRPr="00DE19EC">
        <w:rPr>
          <w:sz w:val="28"/>
          <w:szCs w:val="28"/>
        </w:rPr>
        <w:t>–</w:t>
      </w:r>
      <w:r w:rsidRPr="00DE19EC">
        <w:rPr>
          <w:sz w:val="28"/>
          <w:szCs w:val="28"/>
        </w:rPr>
        <w:t xml:space="preserve"> это весьма искусственное политическое образование, но не национальность. Слияние фламандцев и валлонов нежелательно и невозможно</w:t>
      </w:r>
      <w:r w:rsidR="00FB7837" w:rsidRPr="00DE19EC">
        <w:rPr>
          <w:sz w:val="28"/>
          <w:szCs w:val="28"/>
        </w:rPr>
        <w:t>»</w:t>
      </w:r>
      <w:r w:rsidRPr="00DE19EC">
        <w:rPr>
          <w:sz w:val="28"/>
          <w:szCs w:val="28"/>
        </w:rPr>
        <w:t>»</w:t>
      </w:r>
      <w:r w:rsidRPr="00DE19EC">
        <w:rPr>
          <w:rStyle w:val="a5"/>
          <w:sz w:val="28"/>
          <w:szCs w:val="28"/>
          <w:lang w:val="en-US"/>
        </w:rPr>
        <w:footnoteReference w:id="59"/>
      </w:r>
      <w:r w:rsidRPr="00DE19EC">
        <w:rPr>
          <w:sz w:val="28"/>
          <w:szCs w:val="28"/>
        </w:rPr>
        <w:t>.</w:t>
      </w:r>
    </w:p>
    <w:p w14:paraId="03C2CE68" w14:textId="77777777" w:rsidR="001A3E36" w:rsidRPr="00DE19EC" w:rsidRDefault="001A3E36" w:rsidP="001A3E36">
      <w:pPr>
        <w:widowControl w:val="0"/>
        <w:autoSpaceDE w:val="0"/>
        <w:autoSpaceDN w:val="0"/>
        <w:adjustRightInd w:val="0"/>
        <w:spacing w:after="240" w:line="360" w:lineRule="auto"/>
        <w:ind w:left="-567" w:firstLine="567"/>
        <w:jc w:val="both"/>
      </w:pPr>
      <w:r w:rsidRPr="00DE19EC">
        <w:rPr>
          <w:sz w:val="28"/>
          <w:szCs w:val="28"/>
        </w:rPr>
        <w:t>После Второй мировой войны политическое и экономическое преимущество внутри страны полностью перешло к Фландрии, которая смогла умело использовать иностранные инвестиции и порт Антверпена. Один из наиболее известных исследователей внутренней политики Бельгии П. И. Савицкий отмечает: «национальный вопрос в Бельгии «существовал всегда, однако наибольшую остроту он начал приобретать с конца 50-х годов в связи с тремя главными обстоятельствами — деградацией экономики Валлонии, ускоренной индустриализацией Фландрии в 60-х годах, наконец, в связи с опережающим ростом численности фламандцев в стране»»</w:t>
      </w:r>
      <w:r w:rsidRPr="00DE19EC">
        <w:rPr>
          <w:rStyle w:val="a5"/>
          <w:sz w:val="28"/>
          <w:szCs w:val="28"/>
          <w:lang w:val="en-US"/>
        </w:rPr>
        <w:footnoteReference w:id="60"/>
      </w:r>
      <w:r w:rsidRPr="00DE19EC">
        <w:rPr>
          <w:sz w:val="28"/>
          <w:szCs w:val="28"/>
        </w:rPr>
        <w:t xml:space="preserve">. Регион смог успешно провести послевоенную модернизацию и вырваться по показателям экономического развития вперёд Валлонии («кризис </w:t>
      </w:r>
      <w:proofErr w:type="spellStart"/>
      <w:r w:rsidRPr="00DE19EC">
        <w:rPr>
          <w:sz w:val="28"/>
          <w:szCs w:val="28"/>
        </w:rPr>
        <w:t>бельгийскои</w:t>
      </w:r>
      <w:proofErr w:type="spellEnd"/>
      <w:r w:rsidRPr="00DE19EC">
        <w:rPr>
          <w:sz w:val="28"/>
          <w:szCs w:val="28"/>
        </w:rPr>
        <w:t xml:space="preserve">̆ </w:t>
      </w:r>
      <w:proofErr w:type="spellStart"/>
      <w:r w:rsidRPr="00DE19EC">
        <w:rPr>
          <w:sz w:val="28"/>
          <w:szCs w:val="28"/>
        </w:rPr>
        <w:t>угольнои</w:t>
      </w:r>
      <w:proofErr w:type="spellEnd"/>
      <w:r w:rsidRPr="00DE19EC">
        <w:rPr>
          <w:sz w:val="28"/>
          <w:szCs w:val="28"/>
        </w:rPr>
        <w:t xml:space="preserve">̆ и </w:t>
      </w:r>
      <w:proofErr w:type="spellStart"/>
      <w:r w:rsidRPr="00DE19EC">
        <w:rPr>
          <w:sz w:val="28"/>
          <w:szCs w:val="28"/>
        </w:rPr>
        <w:t>сталелитейнои</w:t>
      </w:r>
      <w:proofErr w:type="spellEnd"/>
      <w:r w:rsidRPr="00DE19EC">
        <w:rPr>
          <w:sz w:val="28"/>
          <w:szCs w:val="28"/>
        </w:rPr>
        <w:t xml:space="preserve">̆ </w:t>
      </w:r>
      <w:r w:rsidRPr="00DE19EC">
        <w:rPr>
          <w:sz w:val="28"/>
          <w:szCs w:val="28"/>
        </w:rPr>
        <w:lastRenderedPageBreak/>
        <w:t xml:space="preserve">промышленности в 50-е годы нанес </w:t>
      </w:r>
      <w:proofErr w:type="spellStart"/>
      <w:r w:rsidRPr="00DE19EC">
        <w:rPr>
          <w:sz w:val="28"/>
          <w:szCs w:val="28"/>
        </w:rPr>
        <w:t>непоправимыи</w:t>
      </w:r>
      <w:proofErr w:type="spellEnd"/>
      <w:r w:rsidRPr="00DE19EC">
        <w:rPr>
          <w:sz w:val="28"/>
          <w:szCs w:val="28"/>
        </w:rPr>
        <w:t>̆ удар по благосостоянию Валлонии»</w:t>
      </w:r>
      <w:r w:rsidRPr="00DE19EC">
        <w:rPr>
          <w:rStyle w:val="a5"/>
          <w:sz w:val="28"/>
          <w:szCs w:val="28"/>
        </w:rPr>
        <w:footnoteReference w:id="61"/>
      </w:r>
      <w:r w:rsidRPr="00DE19EC">
        <w:rPr>
          <w:sz w:val="28"/>
          <w:szCs w:val="28"/>
        </w:rPr>
        <w:t>), что привело, также, и к занятию фламандцами ключевых политических позиций. Такое положение дел привело к эскалации этнолингвистического конфликта.</w:t>
      </w:r>
    </w:p>
    <w:p w14:paraId="637518E3" w14:textId="77777777"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Очередным катализатором противостояния стал Закон о фиксации лингвистической границы</w:t>
      </w:r>
      <w:r w:rsidRPr="00DE19EC">
        <w:rPr>
          <w:rStyle w:val="a5"/>
          <w:sz w:val="28"/>
          <w:szCs w:val="28"/>
        </w:rPr>
        <w:footnoteReference w:id="62"/>
      </w:r>
      <w:r w:rsidRPr="00DE19EC">
        <w:rPr>
          <w:sz w:val="28"/>
          <w:szCs w:val="28"/>
        </w:rPr>
        <w:t xml:space="preserve"> и делении страны на четыре языковые области  (Фландрия, </w:t>
      </w:r>
      <w:proofErr w:type="spellStart"/>
      <w:r w:rsidRPr="00DE19EC">
        <w:rPr>
          <w:sz w:val="28"/>
          <w:szCs w:val="28"/>
        </w:rPr>
        <w:t>Валлония</w:t>
      </w:r>
      <w:proofErr w:type="spellEnd"/>
      <w:r w:rsidRPr="00DE19EC">
        <w:rPr>
          <w:sz w:val="28"/>
          <w:szCs w:val="28"/>
        </w:rPr>
        <w:t>, двуязычный столичный регион Брюсселя и маленькая область с немецкоязычным населением), принятый в 1962 году и повлёкший за собой дифференциацию партий по этнолингвистическому принципу (государственные партии перестали существовать как таковые). С этого времени и ведётся периодизация этапов франко-фламандского конфликта и федерализации Королевства Бельгия.</w:t>
      </w:r>
    </w:p>
    <w:p w14:paraId="1E48A3A5" w14:textId="77777777" w:rsidR="001A3E36" w:rsidRPr="00DE19EC" w:rsidRDefault="001A3E36" w:rsidP="001A3E36">
      <w:pPr>
        <w:widowControl w:val="0"/>
        <w:autoSpaceDE w:val="0"/>
        <w:autoSpaceDN w:val="0"/>
        <w:adjustRightInd w:val="0"/>
        <w:spacing w:line="360" w:lineRule="auto"/>
        <w:ind w:left="-567" w:firstLine="567"/>
        <w:rPr>
          <w:sz w:val="28"/>
          <w:szCs w:val="28"/>
        </w:rPr>
      </w:pPr>
    </w:p>
    <w:p w14:paraId="63BAA8FC" w14:textId="7F669DEE" w:rsidR="001A3E36" w:rsidRPr="00DE19EC" w:rsidRDefault="00103BCF" w:rsidP="005A3685">
      <w:pPr>
        <w:widowControl w:val="0"/>
        <w:autoSpaceDE w:val="0"/>
        <w:autoSpaceDN w:val="0"/>
        <w:adjustRightInd w:val="0"/>
        <w:spacing w:line="360" w:lineRule="auto"/>
        <w:ind w:left="-567" w:firstLine="567"/>
        <w:jc w:val="both"/>
        <w:rPr>
          <w:b/>
          <w:sz w:val="28"/>
          <w:szCs w:val="28"/>
        </w:rPr>
      </w:pPr>
      <w:r w:rsidRPr="00DE19EC">
        <w:rPr>
          <w:b/>
          <w:sz w:val="28"/>
          <w:szCs w:val="28"/>
        </w:rPr>
        <w:t>2.1</w:t>
      </w:r>
      <w:r w:rsidR="001A3E36" w:rsidRPr="00DE19EC">
        <w:rPr>
          <w:b/>
          <w:sz w:val="28"/>
          <w:szCs w:val="28"/>
        </w:rPr>
        <w:t>.2 ХАРАКТЕРИСТИКА ЭТАПОВ МЕЖЭТНИЧЕСКОГО КОНФЛИКТА В БЕЛЬГИИ</w:t>
      </w:r>
    </w:p>
    <w:p w14:paraId="0AF1C6A8" w14:textId="77777777"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Традиционно для удобства историю развития этнолингвистического конфликта в Бельгии делят на шесть периодов, совпадающих по времени с началом шести государственных реформ, направленных на разрешение противоречий, сохранение единства страны и её превращение в федерацию. Чтобы разобраться в процессе федерализации Бельгии, необходимо подробнее остановиться на каждом из её этапов, совпадающих с этапами конфликта.</w:t>
      </w:r>
    </w:p>
    <w:p w14:paraId="785EDF36" w14:textId="77777777" w:rsidR="001A3E36" w:rsidRPr="00DE19EC" w:rsidRDefault="001A3E36" w:rsidP="001A3E36">
      <w:pPr>
        <w:widowControl w:val="0"/>
        <w:autoSpaceDE w:val="0"/>
        <w:autoSpaceDN w:val="0"/>
        <w:adjustRightInd w:val="0"/>
        <w:spacing w:line="360" w:lineRule="auto"/>
        <w:ind w:left="-567" w:firstLine="567"/>
        <w:jc w:val="both"/>
        <w:rPr>
          <w:sz w:val="28"/>
          <w:szCs w:val="28"/>
        </w:rPr>
      </w:pPr>
    </w:p>
    <w:p w14:paraId="030EE8A4" w14:textId="77777777"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 xml:space="preserve">Как уже упоминалось, точкой отсчёта федерализации Бельгии стал 1962 год, ознаменовавший собой также эскалацию межэтнического конфликта. Именно в это время по инициативе министра внутренних дел Артура </w:t>
      </w:r>
      <w:proofErr w:type="spellStart"/>
      <w:r w:rsidRPr="00DE19EC">
        <w:rPr>
          <w:sz w:val="28"/>
          <w:szCs w:val="28"/>
        </w:rPr>
        <w:t>Жильсона</w:t>
      </w:r>
      <w:proofErr w:type="spellEnd"/>
      <w:r w:rsidRPr="00DE19EC">
        <w:rPr>
          <w:sz w:val="28"/>
          <w:szCs w:val="28"/>
        </w:rPr>
        <w:t xml:space="preserve"> был принят </w:t>
      </w:r>
      <w:r w:rsidRPr="00DE19EC">
        <w:rPr>
          <w:sz w:val="28"/>
          <w:szCs w:val="28"/>
        </w:rPr>
        <w:lastRenderedPageBreak/>
        <w:t>Закон о фиксации лингвистической границы. Это событие имело два важнейших последствия: во-первых, межнациональный конфликт был переведён в юридическую плоскость, а во-вторых – произошло кардинальное изменение внутриполитического ландшафта: отныне партии стали региональными, делящимися по лингвистическому критерию, а государственные перестали существовать как таковые.</w:t>
      </w:r>
    </w:p>
    <w:p w14:paraId="6DFF9139" w14:textId="77777777"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Установленная постоянная лингвистическая граница разделила страну на три лингвистические зоны и особый двуязычный Брюссель (см. рис. 1).</w:t>
      </w:r>
    </w:p>
    <w:p w14:paraId="53573BB7" w14:textId="77777777"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Вслед за разделением страны на лингвистические зоны, произошло разделение университетов и министерств (экономического развития, образования и культуры) по языковому принципу.</w:t>
      </w:r>
    </w:p>
    <w:p w14:paraId="549AB4B8" w14:textId="77777777"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 xml:space="preserve">Однако, Закон о фиксации лингвистической границы с политической точки зрения оказался неверным и в скором времени продемонстрировал свою несостоятельность. «После </w:t>
      </w:r>
      <w:proofErr w:type="spellStart"/>
      <w:r w:rsidRPr="00DE19EC">
        <w:rPr>
          <w:sz w:val="28"/>
          <w:szCs w:val="28"/>
        </w:rPr>
        <w:t>этои</w:t>
      </w:r>
      <w:proofErr w:type="spellEnd"/>
      <w:r w:rsidRPr="00DE19EC">
        <w:rPr>
          <w:sz w:val="28"/>
          <w:szCs w:val="28"/>
        </w:rPr>
        <w:t xml:space="preserve">̆ реформы </w:t>
      </w:r>
      <w:proofErr w:type="spellStart"/>
      <w:r w:rsidRPr="00DE19EC">
        <w:rPr>
          <w:sz w:val="28"/>
          <w:szCs w:val="28"/>
        </w:rPr>
        <w:t>довольнои</w:t>
      </w:r>
      <w:proofErr w:type="spellEnd"/>
      <w:r w:rsidRPr="00DE19EC">
        <w:rPr>
          <w:sz w:val="28"/>
          <w:szCs w:val="28"/>
        </w:rPr>
        <w:t xml:space="preserve">̆ оказалась только маленькая немецкая община; претензии же фламандцев и </w:t>
      </w:r>
      <w:proofErr w:type="spellStart"/>
      <w:r w:rsidRPr="00DE19EC">
        <w:rPr>
          <w:sz w:val="28"/>
          <w:szCs w:val="28"/>
        </w:rPr>
        <w:t>валлонцев</w:t>
      </w:r>
      <w:proofErr w:type="spellEnd"/>
      <w:r w:rsidRPr="00DE19EC">
        <w:rPr>
          <w:sz w:val="28"/>
          <w:szCs w:val="28"/>
        </w:rPr>
        <w:t xml:space="preserve"> друг к другу и к государству стали еще сильнее, а региональная обособленность возросла».</w:t>
      </w:r>
      <w:r w:rsidRPr="00DE19EC">
        <w:rPr>
          <w:rStyle w:val="a5"/>
          <w:sz w:val="28"/>
          <w:szCs w:val="28"/>
          <w:lang w:val="en-US"/>
        </w:rPr>
        <w:footnoteReference w:id="63"/>
      </w:r>
      <w:r w:rsidRPr="00DE19EC">
        <w:rPr>
          <w:sz w:val="28"/>
          <w:szCs w:val="28"/>
        </w:rPr>
        <w:t xml:space="preserve"> Кроме того, регионы отнеслись к данному Закону по-разному, чем создали повод для последующего разрастания конфликта. </w:t>
      </w:r>
      <w:proofErr w:type="spellStart"/>
      <w:r w:rsidRPr="00DE19EC">
        <w:rPr>
          <w:sz w:val="28"/>
          <w:szCs w:val="28"/>
        </w:rPr>
        <w:t>Валлония</w:t>
      </w:r>
      <w:proofErr w:type="spellEnd"/>
      <w:r w:rsidRPr="00DE19EC">
        <w:rPr>
          <w:sz w:val="28"/>
          <w:szCs w:val="28"/>
        </w:rPr>
        <w:t>, как и подразумевалось в законе, посчитала его постоянной и обязательной для соблюдения мерой. Что же до Фландрии, то она сочла установление границы временным и носящим рекомендательный характер. «</w:t>
      </w:r>
      <w:r w:rsidRPr="00DE19EC">
        <w:rPr>
          <w:sz w:val="29"/>
          <w:szCs w:val="29"/>
        </w:rPr>
        <w:t>Эта ситуация привела к тому, что Фландрия встала на путь регионализации, в основе которого лежал лингвистический принцип</w:t>
      </w:r>
      <w:r w:rsidRPr="00DE19EC">
        <w:rPr>
          <w:sz w:val="28"/>
          <w:szCs w:val="28"/>
        </w:rPr>
        <w:t>»</w:t>
      </w:r>
      <w:r w:rsidRPr="00DE19EC">
        <w:rPr>
          <w:rStyle w:val="a5"/>
          <w:sz w:val="28"/>
          <w:szCs w:val="28"/>
        </w:rPr>
        <w:footnoteReference w:id="64"/>
      </w:r>
      <w:r w:rsidRPr="00DE19EC">
        <w:rPr>
          <w:sz w:val="28"/>
          <w:szCs w:val="28"/>
        </w:rPr>
        <w:t>.</w:t>
      </w:r>
    </w:p>
    <w:p w14:paraId="4E13DD7F" w14:textId="77777777"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 xml:space="preserve">Логическим продолжением Закона 1962 года и попыткой выхода из сложившегося положения стал Закон о применении двух языков при решении </w:t>
      </w:r>
      <w:r w:rsidRPr="00DE19EC">
        <w:rPr>
          <w:sz w:val="28"/>
          <w:szCs w:val="28"/>
        </w:rPr>
        <w:lastRenderedPageBreak/>
        <w:t>административных вопросов 1963 года</w:t>
      </w:r>
      <w:r w:rsidRPr="00DE19EC">
        <w:rPr>
          <w:rStyle w:val="a5"/>
          <w:sz w:val="28"/>
          <w:szCs w:val="28"/>
        </w:rPr>
        <w:footnoteReference w:id="65"/>
      </w:r>
      <w:r w:rsidRPr="00DE19EC">
        <w:rPr>
          <w:sz w:val="28"/>
          <w:szCs w:val="28"/>
        </w:rPr>
        <w:t>. Кроме того, брюссельская агломерация получила чёткие границы. Это привело к тому, что Брюссель, население которого, в большинстве своём, говорило на французском языке, оказался окружён со всех сторон фламандцами и был вынужден «держать оборону». Во избежание прямых столкновений вслед за принятием закона на территории брюссельской агломерации было законодательно закреплено равноправное употребление двух языков (французского и фламандского), что несколько стабилизировало положение.</w:t>
      </w:r>
    </w:p>
    <w:p w14:paraId="1A47F2AB" w14:textId="667E2E35" w:rsidR="001A3E36" w:rsidRPr="00DE19EC" w:rsidRDefault="001A3E36" w:rsidP="00103BCF">
      <w:pPr>
        <w:widowControl w:val="0"/>
        <w:autoSpaceDE w:val="0"/>
        <w:autoSpaceDN w:val="0"/>
        <w:adjustRightInd w:val="0"/>
        <w:spacing w:line="360" w:lineRule="auto"/>
        <w:ind w:left="-567" w:firstLine="567"/>
        <w:jc w:val="both"/>
        <w:rPr>
          <w:sz w:val="28"/>
          <w:szCs w:val="28"/>
        </w:rPr>
      </w:pPr>
      <w:r w:rsidRPr="00DE19EC">
        <w:rPr>
          <w:sz w:val="28"/>
          <w:szCs w:val="28"/>
        </w:rPr>
        <w:t>Несмотря на кажущуюся временную эффективность двух упомянутых законов, после их принятия,  возникла новая проблема: по обе стороны от лингвистической границы оказались граждане, говорящие на языке, отличающемся от употребляемого в данном регионе (например, во Фландрии вдоль границы проживали франкоговорящие бельгийцы). Во избежание недовольств и очередной эскалации межнационального конфликта были созданы новые территориальные единицы – коммуны, расположившиеся вдоль лингвистической границы (см. рис. 2). Чтобы уменьшить недовольство местного населения, в этих коммунах был введён упрощённый языковой режим – граждане наделялись «языковыми льготами». Создание таких административно-территориальных единиц с особым лингвистическим статусом было беспрецедентным случаем в истории.</w:t>
      </w:r>
    </w:p>
    <w:p w14:paraId="55355C04" w14:textId="77777777" w:rsidR="001A3E36" w:rsidRPr="00DE19EC" w:rsidRDefault="001A3E36" w:rsidP="001A3E36">
      <w:pPr>
        <w:spacing w:line="360" w:lineRule="auto"/>
        <w:ind w:left="-567" w:firstLine="567"/>
        <w:jc w:val="both"/>
        <w:rPr>
          <w:sz w:val="28"/>
          <w:szCs w:val="28"/>
        </w:rPr>
      </w:pPr>
      <w:r w:rsidRPr="00DE19EC">
        <w:rPr>
          <w:sz w:val="28"/>
          <w:szCs w:val="28"/>
        </w:rPr>
        <w:t xml:space="preserve">Однако, введение коммун с «языковыми льготами» привело к очередной волне притеснений. Коренные жители регионов начали стремиться к ограничению прав и «льгот» коммун. Наиболее яркое проявление данная тенденция получила во Фландрии, где местное население было недовольно льготами </w:t>
      </w:r>
      <w:proofErr w:type="spellStart"/>
      <w:r w:rsidRPr="00DE19EC">
        <w:rPr>
          <w:sz w:val="28"/>
          <w:szCs w:val="28"/>
        </w:rPr>
        <w:t>франкофонов</w:t>
      </w:r>
      <w:proofErr w:type="spellEnd"/>
      <w:r w:rsidRPr="00DE19EC">
        <w:rPr>
          <w:sz w:val="28"/>
          <w:szCs w:val="28"/>
        </w:rPr>
        <w:t>.</w:t>
      </w:r>
    </w:p>
    <w:p w14:paraId="141EEED0" w14:textId="77777777" w:rsidR="00A10503" w:rsidRPr="00DE19EC" w:rsidRDefault="00A10503" w:rsidP="001A3E36">
      <w:pPr>
        <w:widowControl w:val="0"/>
        <w:autoSpaceDE w:val="0"/>
        <w:autoSpaceDN w:val="0"/>
        <w:adjustRightInd w:val="0"/>
        <w:spacing w:line="360" w:lineRule="auto"/>
        <w:ind w:left="-567" w:firstLine="567"/>
        <w:jc w:val="both"/>
        <w:rPr>
          <w:sz w:val="28"/>
          <w:szCs w:val="28"/>
        </w:rPr>
      </w:pPr>
    </w:p>
    <w:p w14:paraId="2FB88215" w14:textId="77777777" w:rsidR="00A10503" w:rsidRPr="00DE19EC" w:rsidRDefault="00A10503" w:rsidP="001A3E36">
      <w:pPr>
        <w:widowControl w:val="0"/>
        <w:autoSpaceDE w:val="0"/>
        <w:autoSpaceDN w:val="0"/>
        <w:adjustRightInd w:val="0"/>
        <w:spacing w:line="360" w:lineRule="auto"/>
        <w:ind w:left="-567" w:firstLine="567"/>
        <w:jc w:val="both"/>
        <w:rPr>
          <w:sz w:val="28"/>
          <w:szCs w:val="28"/>
        </w:rPr>
      </w:pPr>
    </w:p>
    <w:p w14:paraId="7E2A930F" w14:textId="77777777" w:rsidR="00A10503" w:rsidRPr="00DE19EC" w:rsidRDefault="00A10503" w:rsidP="001A3E36">
      <w:pPr>
        <w:widowControl w:val="0"/>
        <w:autoSpaceDE w:val="0"/>
        <w:autoSpaceDN w:val="0"/>
        <w:adjustRightInd w:val="0"/>
        <w:spacing w:line="360" w:lineRule="auto"/>
        <w:ind w:left="-567" w:firstLine="567"/>
        <w:jc w:val="both"/>
        <w:rPr>
          <w:sz w:val="28"/>
          <w:szCs w:val="28"/>
        </w:rPr>
      </w:pPr>
    </w:p>
    <w:p w14:paraId="7B17F3BF" w14:textId="54633D11"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lastRenderedPageBreak/>
        <w:t xml:space="preserve">Важным событием первого этапа межнационального конфликта стало также то, что «в 1967 году впервые был создан </w:t>
      </w:r>
      <w:proofErr w:type="spellStart"/>
      <w:r w:rsidRPr="00DE19EC">
        <w:rPr>
          <w:sz w:val="28"/>
          <w:szCs w:val="28"/>
        </w:rPr>
        <w:t>официальныи</w:t>
      </w:r>
      <w:proofErr w:type="spellEnd"/>
      <w:r w:rsidRPr="00DE19EC">
        <w:rPr>
          <w:sz w:val="28"/>
          <w:szCs w:val="28"/>
        </w:rPr>
        <w:t xml:space="preserve">̆ перевод конституции Бельгии на </w:t>
      </w:r>
      <w:proofErr w:type="spellStart"/>
      <w:r w:rsidRPr="00DE19EC">
        <w:rPr>
          <w:sz w:val="28"/>
          <w:szCs w:val="28"/>
        </w:rPr>
        <w:t>нидерландскии</w:t>
      </w:r>
      <w:proofErr w:type="spellEnd"/>
      <w:r w:rsidRPr="00DE19EC">
        <w:rPr>
          <w:sz w:val="28"/>
          <w:szCs w:val="28"/>
        </w:rPr>
        <w:t>̆»</w:t>
      </w:r>
      <w:r w:rsidRPr="00DE19EC">
        <w:rPr>
          <w:rStyle w:val="a5"/>
          <w:sz w:val="28"/>
          <w:szCs w:val="28"/>
        </w:rPr>
        <w:footnoteReference w:id="66"/>
      </w:r>
      <w:r w:rsidRPr="00DE19EC">
        <w:rPr>
          <w:sz w:val="28"/>
          <w:szCs w:val="28"/>
        </w:rPr>
        <w:t xml:space="preserve">. Данная мера не уравняла фламандский и французский в правах, но несколько ослабила недовольство </w:t>
      </w:r>
      <w:proofErr w:type="spellStart"/>
      <w:r w:rsidRPr="00DE19EC">
        <w:rPr>
          <w:sz w:val="28"/>
          <w:szCs w:val="28"/>
        </w:rPr>
        <w:t>нидерландоязычного</w:t>
      </w:r>
      <w:proofErr w:type="spellEnd"/>
      <w:r w:rsidRPr="00DE19EC">
        <w:rPr>
          <w:sz w:val="28"/>
          <w:szCs w:val="28"/>
        </w:rPr>
        <w:t xml:space="preserve"> населения.</w:t>
      </w:r>
    </w:p>
    <w:p w14:paraId="60EECE9C" w14:textId="6222A184" w:rsidR="001A3E36" w:rsidRPr="00DE19EC" w:rsidRDefault="001A3E36" w:rsidP="001A3E36">
      <w:pPr>
        <w:spacing w:line="360" w:lineRule="auto"/>
        <w:ind w:left="-567" w:firstLine="567"/>
        <w:jc w:val="both"/>
        <w:rPr>
          <w:sz w:val="28"/>
          <w:szCs w:val="28"/>
        </w:rPr>
      </w:pPr>
      <w:r w:rsidRPr="00DE19EC">
        <w:rPr>
          <w:sz w:val="28"/>
          <w:szCs w:val="28"/>
        </w:rPr>
        <w:t xml:space="preserve">Помимо споров вокруг «льгот» коммун и различного понимания лингвистической границы и её роли в ходе первого этапа межэтнического конфликта возникло ещё одно «яблоко раздора», которое оставалось непримиримым противоречием на протяжении всего межнационального конфликта. Им стал </w:t>
      </w:r>
      <w:proofErr w:type="spellStart"/>
      <w:r w:rsidRPr="00DE19EC">
        <w:rPr>
          <w:sz w:val="28"/>
          <w:szCs w:val="28"/>
        </w:rPr>
        <w:t>Халле-Вилворде</w:t>
      </w:r>
      <w:proofErr w:type="spellEnd"/>
      <w:r w:rsidRPr="00DE19EC">
        <w:rPr>
          <w:sz w:val="28"/>
          <w:szCs w:val="28"/>
        </w:rPr>
        <w:t xml:space="preserve"> – административный округ вокруг Брюсселя, включающий в себя 35 коммун (см. рис. 3). Реформа, закрепившая в брюссельской агломерации равноправие двух языков, не затронула </w:t>
      </w:r>
      <w:proofErr w:type="spellStart"/>
      <w:r w:rsidRPr="00DE19EC">
        <w:rPr>
          <w:sz w:val="28"/>
          <w:szCs w:val="28"/>
        </w:rPr>
        <w:t>Халле-</w:t>
      </w:r>
      <w:r w:rsidR="00BE24F0" w:rsidRPr="00DE19EC">
        <w:rPr>
          <w:sz w:val="28"/>
          <w:szCs w:val="28"/>
        </w:rPr>
        <w:t>Вилворде</w:t>
      </w:r>
      <w:proofErr w:type="spellEnd"/>
      <w:r w:rsidR="00BE24F0" w:rsidRPr="00DE19EC">
        <w:rPr>
          <w:sz w:val="28"/>
          <w:szCs w:val="28"/>
        </w:rPr>
        <w:t>, и</w:t>
      </w:r>
      <w:r w:rsidRPr="00DE19EC">
        <w:rPr>
          <w:sz w:val="28"/>
          <w:szCs w:val="28"/>
        </w:rPr>
        <w:t xml:space="preserve"> он остался </w:t>
      </w:r>
      <w:proofErr w:type="spellStart"/>
      <w:r w:rsidRPr="00DE19EC">
        <w:rPr>
          <w:sz w:val="28"/>
          <w:szCs w:val="28"/>
        </w:rPr>
        <w:t>нидерландоязычным</w:t>
      </w:r>
      <w:proofErr w:type="spellEnd"/>
      <w:r w:rsidRPr="00DE19EC">
        <w:rPr>
          <w:sz w:val="28"/>
          <w:szCs w:val="28"/>
        </w:rPr>
        <w:t xml:space="preserve">. Накаляли обстановку 7 коммун со «льготами» для </w:t>
      </w:r>
      <w:proofErr w:type="spellStart"/>
      <w:r w:rsidRPr="00DE19EC">
        <w:rPr>
          <w:sz w:val="28"/>
          <w:szCs w:val="28"/>
        </w:rPr>
        <w:t>франкофонов</w:t>
      </w:r>
      <w:proofErr w:type="spellEnd"/>
      <w:r w:rsidRPr="00DE19EC">
        <w:rPr>
          <w:sz w:val="28"/>
          <w:szCs w:val="28"/>
        </w:rPr>
        <w:t>, входящих в состав округа.</w:t>
      </w:r>
    </w:p>
    <w:p w14:paraId="62C46B2C" w14:textId="77777777"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 xml:space="preserve">В скором времени столичный Брюссель и </w:t>
      </w:r>
      <w:proofErr w:type="spellStart"/>
      <w:r w:rsidRPr="00DE19EC">
        <w:rPr>
          <w:sz w:val="28"/>
          <w:szCs w:val="28"/>
        </w:rPr>
        <w:t>Халле-Вилворде</w:t>
      </w:r>
      <w:proofErr w:type="spellEnd"/>
      <w:r w:rsidRPr="00DE19EC">
        <w:rPr>
          <w:sz w:val="28"/>
          <w:szCs w:val="28"/>
        </w:rPr>
        <w:t xml:space="preserve"> были объединены в судебно-избирательный округ Брюссель-</w:t>
      </w:r>
      <w:proofErr w:type="spellStart"/>
      <w:r w:rsidRPr="00DE19EC">
        <w:rPr>
          <w:sz w:val="28"/>
          <w:szCs w:val="28"/>
        </w:rPr>
        <w:t>Халле</w:t>
      </w:r>
      <w:proofErr w:type="spellEnd"/>
      <w:r w:rsidRPr="00DE19EC">
        <w:rPr>
          <w:sz w:val="28"/>
          <w:szCs w:val="28"/>
        </w:rPr>
        <w:t>-</w:t>
      </w:r>
      <w:proofErr w:type="spellStart"/>
      <w:r w:rsidRPr="00DE19EC">
        <w:rPr>
          <w:sz w:val="28"/>
          <w:szCs w:val="28"/>
        </w:rPr>
        <w:t>Вилворде</w:t>
      </w:r>
      <w:proofErr w:type="spellEnd"/>
      <w:r w:rsidRPr="00DE19EC">
        <w:rPr>
          <w:sz w:val="28"/>
          <w:szCs w:val="28"/>
        </w:rPr>
        <w:t xml:space="preserve">. Его «называют </w:t>
      </w:r>
      <w:proofErr w:type="spellStart"/>
      <w:r w:rsidRPr="00DE19EC">
        <w:rPr>
          <w:sz w:val="28"/>
          <w:szCs w:val="28"/>
        </w:rPr>
        <w:t>аномалиеи</w:t>
      </w:r>
      <w:proofErr w:type="spellEnd"/>
      <w:r w:rsidRPr="00DE19EC">
        <w:rPr>
          <w:sz w:val="28"/>
          <w:szCs w:val="28"/>
        </w:rPr>
        <w:t xml:space="preserve">̆ по отношению к </w:t>
      </w:r>
      <w:proofErr w:type="spellStart"/>
      <w:r w:rsidRPr="00DE19EC">
        <w:rPr>
          <w:sz w:val="28"/>
          <w:szCs w:val="28"/>
        </w:rPr>
        <w:t>конституционнои</w:t>
      </w:r>
      <w:proofErr w:type="spellEnd"/>
      <w:r w:rsidRPr="00DE19EC">
        <w:rPr>
          <w:sz w:val="28"/>
          <w:szCs w:val="28"/>
        </w:rPr>
        <w:t xml:space="preserve">̆ организации </w:t>
      </w:r>
      <w:proofErr w:type="spellStart"/>
      <w:r w:rsidRPr="00DE19EC">
        <w:rPr>
          <w:sz w:val="28"/>
          <w:szCs w:val="28"/>
        </w:rPr>
        <w:t>бельгийского</w:t>
      </w:r>
      <w:proofErr w:type="spellEnd"/>
      <w:r w:rsidRPr="00DE19EC">
        <w:rPr>
          <w:sz w:val="28"/>
          <w:szCs w:val="28"/>
        </w:rPr>
        <w:t xml:space="preserve"> государства»</w:t>
      </w:r>
      <w:r w:rsidRPr="00DE19EC">
        <w:rPr>
          <w:rStyle w:val="a5"/>
          <w:sz w:val="28"/>
          <w:szCs w:val="28"/>
          <w:lang w:val="en-US"/>
        </w:rPr>
        <w:footnoteReference w:id="67"/>
      </w:r>
      <w:r w:rsidRPr="00DE19EC">
        <w:rPr>
          <w:sz w:val="28"/>
          <w:szCs w:val="28"/>
        </w:rPr>
        <w:t xml:space="preserve"> и он «включает коммуны Брюсселя и 35 коммун Фламандского Брабанта»</w:t>
      </w:r>
      <w:r w:rsidRPr="00DE19EC">
        <w:rPr>
          <w:rStyle w:val="a5"/>
          <w:sz w:val="28"/>
          <w:szCs w:val="28"/>
        </w:rPr>
        <w:footnoteReference w:id="68"/>
      </w:r>
      <w:r w:rsidRPr="00DE19EC">
        <w:rPr>
          <w:sz w:val="28"/>
          <w:szCs w:val="28"/>
        </w:rPr>
        <w:t>.</w:t>
      </w:r>
    </w:p>
    <w:p w14:paraId="245067FA" w14:textId="77777777"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Округ имел свои избирательные особенности. Как уже было сказано, по Закону о фиксации лингвистической границы все партии дифференцировались по языковому признаку. Это означало также, что в выборах той или иной языковой зоны могли участвовать лишь партии, принадлежащие к этой зоне. Что касается Брюсселя-</w:t>
      </w:r>
      <w:proofErr w:type="spellStart"/>
      <w:r w:rsidRPr="00DE19EC">
        <w:rPr>
          <w:sz w:val="28"/>
          <w:szCs w:val="28"/>
        </w:rPr>
        <w:t>Халле</w:t>
      </w:r>
      <w:proofErr w:type="spellEnd"/>
      <w:r w:rsidRPr="00DE19EC">
        <w:rPr>
          <w:sz w:val="28"/>
          <w:szCs w:val="28"/>
        </w:rPr>
        <w:t>-</w:t>
      </w:r>
      <w:proofErr w:type="spellStart"/>
      <w:r w:rsidRPr="00DE19EC">
        <w:rPr>
          <w:sz w:val="28"/>
          <w:szCs w:val="28"/>
        </w:rPr>
        <w:t>Вилворде</w:t>
      </w:r>
      <w:proofErr w:type="spellEnd"/>
      <w:r w:rsidRPr="00DE19EC">
        <w:rPr>
          <w:sz w:val="28"/>
          <w:szCs w:val="28"/>
        </w:rPr>
        <w:t xml:space="preserve">, то его жители получили возможность голосовать за все существующие в Бельгии партии, вне зависимости от их языковой </w:t>
      </w:r>
      <w:r w:rsidRPr="00DE19EC">
        <w:rPr>
          <w:sz w:val="28"/>
          <w:szCs w:val="28"/>
        </w:rPr>
        <w:lastRenderedPageBreak/>
        <w:t>принадлежности. А франкоговорящие жители нескольких прилегающих к Брюсселю коммун получили ещё и «языковые льготы».</w:t>
      </w:r>
    </w:p>
    <w:p w14:paraId="3BB1B85D" w14:textId="77777777"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Но почему же тогда так хорошо организованный округ, с особыми правами и широкими «льготами» стал тем самым «яблоком раздора» почти на полвека и продолжает им оставаться? Дело в том, что именно Брюссель-</w:t>
      </w:r>
      <w:proofErr w:type="spellStart"/>
      <w:r w:rsidRPr="00DE19EC">
        <w:rPr>
          <w:sz w:val="28"/>
          <w:szCs w:val="28"/>
        </w:rPr>
        <w:t>Халле</w:t>
      </w:r>
      <w:proofErr w:type="spellEnd"/>
      <w:r w:rsidRPr="00DE19EC">
        <w:rPr>
          <w:sz w:val="28"/>
          <w:szCs w:val="28"/>
        </w:rPr>
        <w:t>-</w:t>
      </w:r>
      <w:proofErr w:type="spellStart"/>
      <w:r w:rsidRPr="00DE19EC">
        <w:rPr>
          <w:sz w:val="28"/>
          <w:szCs w:val="28"/>
        </w:rPr>
        <w:t>Вилворде</w:t>
      </w:r>
      <w:proofErr w:type="spellEnd"/>
      <w:r w:rsidRPr="00DE19EC">
        <w:rPr>
          <w:sz w:val="28"/>
          <w:szCs w:val="28"/>
        </w:rPr>
        <w:t xml:space="preserve"> стал главной ареной, на которой разыгрывался межнациональный конфликт. Фламандцы, которые считали лингвистическую границу и языковые зоны временным явлением, стали настаивать на лингвистической принадлежности. «Фламандские либералы захотели поделить </w:t>
      </w:r>
      <w:proofErr w:type="spellStart"/>
      <w:r w:rsidRPr="00DE19EC">
        <w:rPr>
          <w:sz w:val="28"/>
          <w:szCs w:val="28"/>
        </w:rPr>
        <w:t>двуязычныи</w:t>
      </w:r>
      <w:proofErr w:type="spellEnd"/>
      <w:r w:rsidRPr="00DE19EC">
        <w:rPr>
          <w:sz w:val="28"/>
          <w:szCs w:val="28"/>
        </w:rPr>
        <w:t xml:space="preserve">̆ регион Брюсселя и выделить из него 40 </w:t>
      </w:r>
      <w:proofErr w:type="spellStart"/>
      <w:r w:rsidRPr="00DE19EC">
        <w:rPr>
          <w:sz w:val="28"/>
          <w:szCs w:val="28"/>
        </w:rPr>
        <w:t>фламандскоязычных</w:t>
      </w:r>
      <w:proofErr w:type="spellEnd"/>
      <w:r w:rsidRPr="00DE19EC">
        <w:rPr>
          <w:sz w:val="28"/>
          <w:szCs w:val="28"/>
        </w:rPr>
        <w:t xml:space="preserve"> общин в </w:t>
      </w:r>
      <w:proofErr w:type="spellStart"/>
      <w:r w:rsidRPr="00DE19EC">
        <w:rPr>
          <w:sz w:val="28"/>
          <w:szCs w:val="28"/>
        </w:rPr>
        <w:t>районе</w:t>
      </w:r>
      <w:proofErr w:type="spellEnd"/>
      <w:r w:rsidRPr="00DE19EC">
        <w:rPr>
          <w:sz w:val="28"/>
          <w:szCs w:val="28"/>
        </w:rPr>
        <w:t xml:space="preserve"> </w:t>
      </w:r>
      <w:proofErr w:type="spellStart"/>
      <w:r w:rsidRPr="00DE19EC">
        <w:rPr>
          <w:sz w:val="28"/>
          <w:szCs w:val="28"/>
        </w:rPr>
        <w:t>Халле</w:t>
      </w:r>
      <w:proofErr w:type="spellEnd"/>
      <w:r w:rsidRPr="00DE19EC">
        <w:rPr>
          <w:sz w:val="28"/>
          <w:szCs w:val="28"/>
        </w:rPr>
        <w:t xml:space="preserve"> и </w:t>
      </w:r>
      <w:proofErr w:type="spellStart"/>
      <w:r w:rsidRPr="00DE19EC">
        <w:rPr>
          <w:sz w:val="28"/>
          <w:szCs w:val="28"/>
        </w:rPr>
        <w:t>Вильвоорде</w:t>
      </w:r>
      <w:proofErr w:type="spellEnd"/>
      <w:r w:rsidRPr="00DE19EC">
        <w:rPr>
          <w:sz w:val="28"/>
          <w:szCs w:val="28"/>
        </w:rPr>
        <w:t>»</w:t>
      </w:r>
      <w:r w:rsidRPr="00DE19EC">
        <w:rPr>
          <w:rStyle w:val="a5"/>
          <w:sz w:val="28"/>
          <w:szCs w:val="28"/>
        </w:rPr>
        <w:footnoteReference w:id="69"/>
      </w:r>
      <w:r w:rsidRPr="00DE19EC">
        <w:rPr>
          <w:sz w:val="28"/>
          <w:szCs w:val="28"/>
        </w:rPr>
        <w:t>.</w:t>
      </w:r>
    </w:p>
    <w:p w14:paraId="2BFA99C2" w14:textId="405F0689"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 xml:space="preserve">Это не могло не вызвать недовольство валлонов, которых устраивало их нынешнее положение и которые стремились сохранить за собой все «льготы», как избирательные, так и языковые. То сеть, </w:t>
      </w:r>
      <w:r w:rsidR="00157388" w:rsidRPr="00DE19EC">
        <w:rPr>
          <w:sz w:val="28"/>
          <w:szCs w:val="28"/>
        </w:rPr>
        <w:t>с одной стороны,</w:t>
      </w:r>
      <w:r w:rsidRPr="00DE19EC">
        <w:rPr>
          <w:sz w:val="28"/>
          <w:szCs w:val="28"/>
        </w:rPr>
        <w:t xml:space="preserve"> имелись фламандцы, исконно населявшие Брюссель-</w:t>
      </w:r>
      <w:proofErr w:type="spellStart"/>
      <w:r w:rsidRPr="00DE19EC">
        <w:rPr>
          <w:sz w:val="28"/>
          <w:szCs w:val="28"/>
        </w:rPr>
        <w:t>Халле</w:t>
      </w:r>
      <w:proofErr w:type="spellEnd"/>
      <w:r w:rsidRPr="00DE19EC">
        <w:rPr>
          <w:sz w:val="28"/>
          <w:szCs w:val="28"/>
        </w:rPr>
        <w:t>-</w:t>
      </w:r>
      <w:proofErr w:type="spellStart"/>
      <w:r w:rsidRPr="00DE19EC">
        <w:rPr>
          <w:sz w:val="28"/>
          <w:szCs w:val="28"/>
        </w:rPr>
        <w:t>Вилворде</w:t>
      </w:r>
      <w:proofErr w:type="spellEnd"/>
      <w:r w:rsidRPr="00DE19EC">
        <w:rPr>
          <w:sz w:val="28"/>
          <w:szCs w:val="28"/>
        </w:rPr>
        <w:t xml:space="preserve">, считавшие несправедливыми столь широкие «привилегии» жителей языковых коммун, а своё положение – ущемлённым, и желавшие ассимилировать округ. </w:t>
      </w:r>
      <w:r w:rsidR="00AF371C" w:rsidRPr="00DE19EC">
        <w:rPr>
          <w:sz w:val="28"/>
          <w:szCs w:val="28"/>
        </w:rPr>
        <w:t>С другой стороны,</w:t>
      </w:r>
      <w:r w:rsidRPr="00DE19EC">
        <w:rPr>
          <w:sz w:val="28"/>
          <w:szCs w:val="28"/>
        </w:rPr>
        <w:t xml:space="preserve"> им противостояло стремящиеся сохранить своё «льготное» положение франкоговорящее население тех самых коммун. В этом и заключалась на тот момент суть этнолингвистического конфликта.</w:t>
      </w:r>
    </w:p>
    <w:p w14:paraId="5680032C" w14:textId="4CAA3F01" w:rsidR="007065E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Особое положение округа Брюссель-</w:t>
      </w:r>
      <w:proofErr w:type="spellStart"/>
      <w:r w:rsidRPr="00DE19EC">
        <w:rPr>
          <w:sz w:val="28"/>
          <w:szCs w:val="28"/>
        </w:rPr>
        <w:t>Халле</w:t>
      </w:r>
      <w:proofErr w:type="spellEnd"/>
      <w:r w:rsidRPr="00DE19EC">
        <w:rPr>
          <w:sz w:val="28"/>
          <w:szCs w:val="28"/>
        </w:rPr>
        <w:t>-</w:t>
      </w:r>
      <w:proofErr w:type="spellStart"/>
      <w:r w:rsidRPr="00DE19EC">
        <w:rPr>
          <w:sz w:val="28"/>
          <w:szCs w:val="28"/>
        </w:rPr>
        <w:t>Вилворде</w:t>
      </w:r>
      <w:proofErr w:type="spellEnd"/>
      <w:r w:rsidRPr="00DE19EC">
        <w:rPr>
          <w:sz w:val="28"/>
          <w:szCs w:val="28"/>
        </w:rPr>
        <w:t xml:space="preserve"> и «льготы» части его населения оказали влияние на всю политическую систему Королевства. В первую очередь, это выразилось в разделении всех бельгийских парламентариев по языковому признаку на две группы: </w:t>
      </w:r>
      <w:proofErr w:type="spellStart"/>
      <w:r w:rsidRPr="00DE19EC">
        <w:rPr>
          <w:sz w:val="28"/>
          <w:szCs w:val="28"/>
        </w:rPr>
        <w:t>нидераландо</w:t>
      </w:r>
      <w:proofErr w:type="spellEnd"/>
      <w:r w:rsidRPr="00DE19EC">
        <w:rPr>
          <w:sz w:val="28"/>
          <w:szCs w:val="28"/>
        </w:rPr>
        <w:t xml:space="preserve"> и франкоязычную. При этом, депутаты от округа Брюссель-</w:t>
      </w:r>
      <w:proofErr w:type="spellStart"/>
      <w:r w:rsidRPr="00DE19EC">
        <w:rPr>
          <w:sz w:val="28"/>
          <w:szCs w:val="28"/>
        </w:rPr>
        <w:t>Халле</w:t>
      </w:r>
      <w:proofErr w:type="spellEnd"/>
      <w:r w:rsidRPr="00DE19EC">
        <w:rPr>
          <w:sz w:val="28"/>
          <w:szCs w:val="28"/>
        </w:rPr>
        <w:t>-</w:t>
      </w:r>
      <w:proofErr w:type="spellStart"/>
      <w:r w:rsidRPr="00DE19EC">
        <w:rPr>
          <w:sz w:val="28"/>
          <w:szCs w:val="28"/>
        </w:rPr>
        <w:t>Вилворде</w:t>
      </w:r>
      <w:proofErr w:type="spellEnd"/>
      <w:r w:rsidRPr="00DE19EC">
        <w:rPr>
          <w:sz w:val="28"/>
          <w:szCs w:val="28"/>
        </w:rPr>
        <w:t xml:space="preserve"> самостоятельно относили себя к той или иной группе во время присяги, а депутаты немецкоязычной части страны автоматически входили в группу французского языка. Такая </w:t>
      </w:r>
      <w:r w:rsidR="007065E6" w:rsidRPr="00DE19EC">
        <w:rPr>
          <w:sz w:val="28"/>
          <w:szCs w:val="28"/>
        </w:rPr>
        <w:t>дифференциация создала</w:t>
      </w:r>
      <w:r w:rsidRPr="00DE19EC">
        <w:rPr>
          <w:sz w:val="28"/>
          <w:szCs w:val="28"/>
        </w:rPr>
        <w:t xml:space="preserve"> очередную арену для развёртывания межэтнического конфликта </w:t>
      </w:r>
      <w:r w:rsidR="007065E6" w:rsidRPr="00DE19EC">
        <w:rPr>
          <w:sz w:val="28"/>
          <w:szCs w:val="28"/>
        </w:rPr>
        <w:t>– коалиционное</w:t>
      </w:r>
      <w:r w:rsidRPr="00DE19EC">
        <w:rPr>
          <w:sz w:val="28"/>
          <w:szCs w:val="28"/>
        </w:rPr>
        <w:t xml:space="preserve"> Правительство, и возымела своим следствием неспособность </w:t>
      </w:r>
    </w:p>
    <w:p w14:paraId="021FC5C3" w14:textId="77777777" w:rsidR="007065E6" w:rsidRPr="00DE19EC" w:rsidRDefault="007065E6" w:rsidP="001A3E36">
      <w:pPr>
        <w:widowControl w:val="0"/>
        <w:autoSpaceDE w:val="0"/>
        <w:autoSpaceDN w:val="0"/>
        <w:adjustRightInd w:val="0"/>
        <w:spacing w:line="360" w:lineRule="auto"/>
        <w:ind w:left="-567" w:firstLine="567"/>
        <w:jc w:val="both"/>
        <w:rPr>
          <w:sz w:val="28"/>
          <w:szCs w:val="28"/>
        </w:rPr>
      </w:pPr>
    </w:p>
    <w:p w14:paraId="47E97660" w14:textId="0806A620" w:rsidR="001A3E36" w:rsidRPr="00DE19EC" w:rsidRDefault="001A3E36" w:rsidP="007065E6">
      <w:pPr>
        <w:widowControl w:val="0"/>
        <w:autoSpaceDE w:val="0"/>
        <w:autoSpaceDN w:val="0"/>
        <w:adjustRightInd w:val="0"/>
        <w:spacing w:line="360" w:lineRule="auto"/>
        <w:ind w:left="-567"/>
        <w:jc w:val="both"/>
        <w:rPr>
          <w:sz w:val="28"/>
          <w:szCs w:val="28"/>
        </w:rPr>
      </w:pPr>
      <w:r w:rsidRPr="00DE19EC">
        <w:rPr>
          <w:sz w:val="28"/>
          <w:szCs w:val="28"/>
        </w:rPr>
        <w:t>депутатов прийти к консенсусу при попытках удовлетворить интересы всех языковых групп.</w:t>
      </w:r>
    </w:p>
    <w:p w14:paraId="626F24FA" w14:textId="6A068F7F"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 xml:space="preserve">По прошествии всех этих событий, </w:t>
      </w:r>
      <w:proofErr w:type="spellStart"/>
      <w:r w:rsidRPr="00DE19EC">
        <w:rPr>
          <w:sz w:val="28"/>
          <w:szCs w:val="28"/>
        </w:rPr>
        <w:t>нидерландоязычные</w:t>
      </w:r>
      <w:proofErr w:type="spellEnd"/>
      <w:r w:rsidRPr="00DE19EC">
        <w:rPr>
          <w:sz w:val="28"/>
          <w:szCs w:val="28"/>
        </w:rPr>
        <w:t xml:space="preserve"> граждане стали чувствовать себя ущемлённым и активно начали выступать за фламандскую культурную автономизацию. В то же время, верховная власть начала осознавать несостоятельность унитарной формы территориального устройства государства, при котором административно-территориальные единицы полностью лишены самостоятельности и не могут успешно реализовывать свои интересы без ущерба всей стране.</w:t>
      </w:r>
    </w:p>
    <w:p w14:paraId="5CEA7E6F" w14:textId="77777777"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Таким образом, рассмотрев первый этап межнационального конфликта, можно сделать следующие основополагающие выводы:</w:t>
      </w:r>
    </w:p>
    <w:p w14:paraId="2B014C94" w14:textId="77777777" w:rsidR="001A3E36" w:rsidRPr="00DE19EC" w:rsidRDefault="001A3E36" w:rsidP="0041570A">
      <w:pPr>
        <w:widowControl w:val="0"/>
        <w:numPr>
          <w:ilvl w:val="0"/>
          <w:numId w:val="4"/>
        </w:numPr>
        <w:autoSpaceDE w:val="0"/>
        <w:autoSpaceDN w:val="0"/>
        <w:adjustRightInd w:val="0"/>
        <w:spacing w:line="360" w:lineRule="auto"/>
        <w:jc w:val="both"/>
        <w:rPr>
          <w:sz w:val="28"/>
          <w:szCs w:val="28"/>
        </w:rPr>
      </w:pPr>
      <w:r w:rsidRPr="00DE19EC">
        <w:rPr>
          <w:sz w:val="28"/>
          <w:szCs w:val="28"/>
        </w:rPr>
        <w:t>В период с 1962 по 1970 год конфликт перешёл в юридическую сферу и стал регулироваться принятием тех или иных нормативно-правовых актов.</w:t>
      </w:r>
    </w:p>
    <w:p w14:paraId="6BE3A4F3" w14:textId="77777777" w:rsidR="001A3E36" w:rsidRPr="00DE19EC" w:rsidRDefault="001A3E36" w:rsidP="0041570A">
      <w:pPr>
        <w:widowControl w:val="0"/>
        <w:numPr>
          <w:ilvl w:val="0"/>
          <w:numId w:val="4"/>
        </w:numPr>
        <w:autoSpaceDE w:val="0"/>
        <w:autoSpaceDN w:val="0"/>
        <w:adjustRightInd w:val="0"/>
        <w:spacing w:line="360" w:lineRule="auto"/>
        <w:jc w:val="both"/>
        <w:rPr>
          <w:sz w:val="28"/>
          <w:szCs w:val="28"/>
        </w:rPr>
      </w:pPr>
      <w:r w:rsidRPr="00DE19EC">
        <w:rPr>
          <w:sz w:val="28"/>
          <w:szCs w:val="28"/>
        </w:rPr>
        <w:t>Мотивация лингвистической интеграции была утрачена на этом самом первом этапе конфликта, когда страна была поделена по языковому признаку лингвистической границей.</w:t>
      </w:r>
    </w:p>
    <w:p w14:paraId="173C00A8" w14:textId="77777777" w:rsidR="001A3E36" w:rsidRPr="00DE19EC" w:rsidRDefault="001A3E36" w:rsidP="0041570A">
      <w:pPr>
        <w:widowControl w:val="0"/>
        <w:numPr>
          <w:ilvl w:val="0"/>
          <w:numId w:val="4"/>
        </w:numPr>
        <w:autoSpaceDE w:val="0"/>
        <w:autoSpaceDN w:val="0"/>
        <w:adjustRightInd w:val="0"/>
        <w:spacing w:line="360" w:lineRule="auto"/>
        <w:jc w:val="both"/>
        <w:rPr>
          <w:sz w:val="28"/>
          <w:szCs w:val="28"/>
        </w:rPr>
      </w:pPr>
      <w:r w:rsidRPr="00DE19EC">
        <w:rPr>
          <w:sz w:val="28"/>
          <w:szCs w:val="28"/>
        </w:rPr>
        <w:t xml:space="preserve">Бельгия на протяжении 8 лет «потихоньку превращалось из </w:t>
      </w:r>
      <w:proofErr w:type="spellStart"/>
      <w:r w:rsidRPr="00DE19EC">
        <w:rPr>
          <w:sz w:val="28"/>
          <w:szCs w:val="28"/>
        </w:rPr>
        <w:t>единои</w:t>
      </w:r>
      <w:proofErr w:type="spellEnd"/>
      <w:r w:rsidRPr="00DE19EC">
        <w:rPr>
          <w:sz w:val="28"/>
          <w:szCs w:val="28"/>
        </w:rPr>
        <w:t>̆ страны в «состояние» спорного сосуществования»</w:t>
      </w:r>
      <w:r w:rsidRPr="00DE19EC">
        <w:rPr>
          <w:rStyle w:val="a5"/>
          <w:sz w:val="28"/>
          <w:szCs w:val="28"/>
        </w:rPr>
        <w:footnoteReference w:id="70"/>
      </w:r>
      <w:r w:rsidRPr="00DE19EC">
        <w:rPr>
          <w:sz w:val="28"/>
          <w:szCs w:val="28"/>
        </w:rPr>
        <w:t>, которое требовало незамедлительного реформирования государства с целью сохранения его целостности.</w:t>
      </w:r>
    </w:p>
    <w:p w14:paraId="73F1E29A" w14:textId="77777777" w:rsidR="001A3E36" w:rsidRPr="00DE19EC" w:rsidRDefault="001A3E36" w:rsidP="0041570A">
      <w:pPr>
        <w:widowControl w:val="0"/>
        <w:numPr>
          <w:ilvl w:val="0"/>
          <w:numId w:val="4"/>
        </w:numPr>
        <w:autoSpaceDE w:val="0"/>
        <w:autoSpaceDN w:val="0"/>
        <w:adjustRightInd w:val="0"/>
        <w:spacing w:line="360" w:lineRule="auto"/>
        <w:ind w:left="714" w:hanging="357"/>
        <w:jc w:val="both"/>
        <w:rPr>
          <w:sz w:val="28"/>
          <w:szCs w:val="28"/>
        </w:rPr>
      </w:pPr>
      <w:r w:rsidRPr="00DE19EC">
        <w:rPr>
          <w:sz w:val="28"/>
          <w:szCs w:val="28"/>
        </w:rPr>
        <w:t xml:space="preserve">Первый этап конфликта продемонстрировал несостоятельность и бесперспективность унитарного устройства. Если ранее «унитаризм, </w:t>
      </w:r>
      <w:proofErr w:type="spellStart"/>
      <w:r w:rsidRPr="00DE19EC">
        <w:rPr>
          <w:sz w:val="28"/>
          <w:szCs w:val="28"/>
        </w:rPr>
        <w:t>предусматривающии</w:t>
      </w:r>
      <w:proofErr w:type="spellEnd"/>
      <w:r w:rsidRPr="00DE19EC">
        <w:rPr>
          <w:sz w:val="28"/>
          <w:szCs w:val="28"/>
        </w:rPr>
        <w:t xml:space="preserve">̆ наличие </w:t>
      </w:r>
      <w:proofErr w:type="spellStart"/>
      <w:r w:rsidRPr="00DE19EC">
        <w:rPr>
          <w:sz w:val="28"/>
          <w:szCs w:val="28"/>
        </w:rPr>
        <w:t>сильнои</w:t>
      </w:r>
      <w:proofErr w:type="spellEnd"/>
      <w:r w:rsidRPr="00DE19EC">
        <w:rPr>
          <w:sz w:val="28"/>
          <w:szCs w:val="28"/>
        </w:rPr>
        <w:t xml:space="preserve">̆ </w:t>
      </w:r>
      <w:proofErr w:type="spellStart"/>
      <w:r w:rsidRPr="00DE19EC">
        <w:rPr>
          <w:sz w:val="28"/>
          <w:szCs w:val="28"/>
        </w:rPr>
        <w:t>центральнои</w:t>
      </w:r>
      <w:proofErr w:type="spellEnd"/>
      <w:r w:rsidRPr="00DE19EC">
        <w:rPr>
          <w:sz w:val="28"/>
          <w:szCs w:val="28"/>
        </w:rPr>
        <w:t xml:space="preserve">̆ власти, являлся наиболее </w:t>
      </w:r>
      <w:proofErr w:type="spellStart"/>
      <w:r w:rsidRPr="00DE19EC">
        <w:rPr>
          <w:sz w:val="28"/>
          <w:szCs w:val="28"/>
        </w:rPr>
        <w:t>приемлемои</w:t>
      </w:r>
      <w:proofErr w:type="spellEnd"/>
      <w:r w:rsidRPr="00DE19EC">
        <w:rPr>
          <w:sz w:val="28"/>
          <w:szCs w:val="28"/>
        </w:rPr>
        <w:t xml:space="preserve">̆ </w:t>
      </w:r>
      <w:proofErr w:type="spellStart"/>
      <w:r w:rsidRPr="00DE19EC">
        <w:rPr>
          <w:sz w:val="28"/>
          <w:szCs w:val="28"/>
        </w:rPr>
        <w:t>формои</w:t>
      </w:r>
      <w:proofErr w:type="spellEnd"/>
      <w:r w:rsidRPr="00DE19EC">
        <w:rPr>
          <w:sz w:val="28"/>
          <w:szCs w:val="28"/>
        </w:rPr>
        <w:t xml:space="preserve">̆ государственного </w:t>
      </w:r>
      <w:proofErr w:type="spellStart"/>
      <w:r w:rsidRPr="00DE19EC">
        <w:rPr>
          <w:sz w:val="28"/>
          <w:szCs w:val="28"/>
        </w:rPr>
        <w:t>устройства</w:t>
      </w:r>
      <w:proofErr w:type="spellEnd"/>
      <w:r w:rsidRPr="00DE19EC">
        <w:rPr>
          <w:sz w:val="28"/>
          <w:szCs w:val="28"/>
        </w:rPr>
        <w:t xml:space="preserve"> для молодого </w:t>
      </w:r>
      <w:proofErr w:type="spellStart"/>
      <w:r w:rsidRPr="00DE19EC">
        <w:rPr>
          <w:sz w:val="28"/>
          <w:szCs w:val="28"/>
        </w:rPr>
        <w:t>бельгийского</w:t>
      </w:r>
      <w:proofErr w:type="spellEnd"/>
      <w:r w:rsidRPr="00DE19EC">
        <w:rPr>
          <w:sz w:val="28"/>
          <w:szCs w:val="28"/>
        </w:rPr>
        <w:t xml:space="preserve"> государства, освободившегося от голландского господства, поскольку отвечал целям сохранения и упрочения </w:t>
      </w:r>
      <w:r w:rsidRPr="00DE19EC">
        <w:rPr>
          <w:sz w:val="28"/>
          <w:szCs w:val="28"/>
        </w:rPr>
        <w:lastRenderedPageBreak/>
        <w:t xml:space="preserve">независимости, объединения </w:t>
      </w:r>
      <w:proofErr w:type="spellStart"/>
      <w:r w:rsidRPr="00DE19EC">
        <w:rPr>
          <w:sz w:val="28"/>
          <w:szCs w:val="28"/>
        </w:rPr>
        <w:t>бельгийскои</w:t>
      </w:r>
      <w:proofErr w:type="spellEnd"/>
      <w:r w:rsidRPr="00DE19EC">
        <w:rPr>
          <w:sz w:val="28"/>
          <w:szCs w:val="28"/>
        </w:rPr>
        <w:t>̆ нации»</w:t>
      </w:r>
      <w:r w:rsidRPr="00DE19EC">
        <w:rPr>
          <w:rStyle w:val="a5"/>
          <w:sz w:val="28"/>
          <w:szCs w:val="28"/>
        </w:rPr>
        <w:footnoteReference w:id="71"/>
      </w:r>
      <w:r w:rsidRPr="00DE19EC">
        <w:rPr>
          <w:sz w:val="28"/>
          <w:szCs w:val="28"/>
        </w:rPr>
        <w:t>, то с течением времени они исчерпал себя. Первый этап противоречий, в связи этим, для поиска выхода из сложившегося кризиса территориального устройства, запустил процесс федерализации Бельгии</w:t>
      </w:r>
    </w:p>
    <w:p w14:paraId="218F2948" w14:textId="77777777" w:rsidR="001A3E36" w:rsidRPr="00DE19EC" w:rsidRDefault="001A3E36" w:rsidP="001A3E36">
      <w:pPr>
        <w:spacing w:line="360" w:lineRule="auto"/>
        <w:jc w:val="both"/>
        <w:rPr>
          <w:sz w:val="28"/>
          <w:szCs w:val="28"/>
        </w:rPr>
      </w:pPr>
    </w:p>
    <w:p w14:paraId="10D0B390" w14:textId="77777777" w:rsidR="001A3E36" w:rsidRPr="00DE19EC" w:rsidRDefault="001A3E36" w:rsidP="001A3E36">
      <w:pPr>
        <w:spacing w:line="360" w:lineRule="auto"/>
        <w:ind w:left="-567" w:firstLine="567"/>
        <w:jc w:val="both"/>
        <w:rPr>
          <w:sz w:val="28"/>
          <w:szCs w:val="28"/>
        </w:rPr>
      </w:pPr>
      <w:r w:rsidRPr="00DE19EC">
        <w:rPr>
          <w:sz w:val="28"/>
          <w:szCs w:val="28"/>
        </w:rPr>
        <w:t>Очередной виток обострения межнационального конфликта был вызван стремлением обеих этнолингвистических групп – фламандцев и валлонов – к максимальной автономизации и независимости друг от друга. И те, и другие хотели получить наиболее широкие полномочия в социальной сфере и реализовывать их самостоятельно. При этом, фламандцы всё также были обеспокоены «привилегированным» положением валлонов и франкоговорящих жителей коммун и стремились добиться либо таких же прав, либо их полной ликвидации.</w:t>
      </w:r>
    </w:p>
    <w:p w14:paraId="318548F2" w14:textId="5F93E523" w:rsidR="001A3E36" w:rsidRPr="00DE19EC" w:rsidRDefault="001A3E36" w:rsidP="001A3E36">
      <w:pPr>
        <w:spacing w:line="360" w:lineRule="auto"/>
        <w:ind w:left="-567" w:firstLine="567"/>
        <w:jc w:val="both"/>
        <w:rPr>
          <w:sz w:val="28"/>
          <w:szCs w:val="28"/>
        </w:rPr>
      </w:pPr>
      <w:r w:rsidRPr="00DE19EC">
        <w:rPr>
          <w:sz w:val="28"/>
          <w:szCs w:val="28"/>
        </w:rPr>
        <w:t xml:space="preserve">Кроме того, начиная с 1980 </w:t>
      </w:r>
      <w:r w:rsidR="00697034" w:rsidRPr="00DE19EC">
        <w:rPr>
          <w:sz w:val="28"/>
          <w:szCs w:val="28"/>
        </w:rPr>
        <w:t>года, начали</w:t>
      </w:r>
      <w:r w:rsidRPr="00DE19EC">
        <w:rPr>
          <w:sz w:val="28"/>
          <w:szCs w:val="28"/>
        </w:rPr>
        <w:t xml:space="preserve"> случаться политические кризисы, которые имели непосредственную связь с этнолингвистическим конфликтом, так как политическая система испытывала сильное влияние языковой дифференциации страны и депутатов, в частности.</w:t>
      </w:r>
    </w:p>
    <w:p w14:paraId="614C3724" w14:textId="77777777" w:rsidR="001A3E36" w:rsidRPr="00DE19EC" w:rsidRDefault="001A3E36" w:rsidP="001A3E36">
      <w:pPr>
        <w:spacing w:line="360" w:lineRule="auto"/>
        <w:ind w:left="-567" w:firstLine="567"/>
        <w:jc w:val="both"/>
        <w:rPr>
          <w:sz w:val="28"/>
          <w:szCs w:val="28"/>
        </w:rPr>
      </w:pPr>
      <w:r w:rsidRPr="00DE19EC">
        <w:rPr>
          <w:sz w:val="28"/>
          <w:szCs w:val="28"/>
        </w:rPr>
        <w:t>Изучение второго этапа межнационального конфликта приводит к таким выводам, как:</w:t>
      </w:r>
    </w:p>
    <w:p w14:paraId="43EC4801" w14:textId="77777777" w:rsidR="001A3E36" w:rsidRPr="00DE19EC" w:rsidRDefault="001A3E36" w:rsidP="0041570A">
      <w:pPr>
        <w:numPr>
          <w:ilvl w:val="0"/>
          <w:numId w:val="5"/>
        </w:numPr>
        <w:spacing w:line="360" w:lineRule="auto"/>
        <w:jc w:val="both"/>
        <w:rPr>
          <w:sz w:val="28"/>
          <w:szCs w:val="28"/>
        </w:rPr>
      </w:pPr>
      <w:r w:rsidRPr="00DE19EC">
        <w:rPr>
          <w:sz w:val="28"/>
          <w:szCs w:val="28"/>
        </w:rPr>
        <w:t>Установилась прямая взаимосвязь между межнациональными противоречиями языковых групп и политическими кризисами.</w:t>
      </w:r>
    </w:p>
    <w:p w14:paraId="5A9325BA" w14:textId="77777777" w:rsidR="001A3E36" w:rsidRPr="00DE19EC" w:rsidRDefault="001A3E36" w:rsidP="0041570A">
      <w:pPr>
        <w:numPr>
          <w:ilvl w:val="0"/>
          <w:numId w:val="5"/>
        </w:numPr>
        <w:spacing w:line="360" w:lineRule="auto"/>
        <w:jc w:val="both"/>
        <w:rPr>
          <w:sz w:val="28"/>
          <w:szCs w:val="28"/>
        </w:rPr>
      </w:pPr>
      <w:r w:rsidRPr="00DE19EC">
        <w:rPr>
          <w:sz w:val="28"/>
          <w:szCs w:val="28"/>
        </w:rPr>
        <w:t>Решающее влияние на политическую систему страны стал оказывать лингвистический фактор.</w:t>
      </w:r>
    </w:p>
    <w:p w14:paraId="5A1B48D4" w14:textId="77777777" w:rsidR="001A3E36" w:rsidRPr="00DE19EC" w:rsidRDefault="001A3E36" w:rsidP="001A3E36">
      <w:pPr>
        <w:spacing w:line="360" w:lineRule="auto"/>
        <w:ind w:left="720"/>
        <w:jc w:val="both"/>
        <w:rPr>
          <w:sz w:val="28"/>
          <w:szCs w:val="28"/>
        </w:rPr>
      </w:pPr>
    </w:p>
    <w:p w14:paraId="387B4DED" w14:textId="77777777" w:rsidR="001A3E36" w:rsidRPr="00DE19EC" w:rsidRDefault="001A3E36" w:rsidP="001A3E36">
      <w:pPr>
        <w:widowControl w:val="0"/>
        <w:autoSpaceDE w:val="0"/>
        <w:autoSpaceDN w:val="0"/>
        <w:adjustRightInd w:val="0"/>
        <w:spacing w:line="360" w:lineRule="auto"/>
        <w:ind w:left="-567" w:firstLine="426"/>
        <w:jc w:val="both"/>
        <w:rPr>
          <w:sz w:val="28"/>
          <w:szCs w:val="28"/>
        </w:rPr>
      </w:pPr>
      <w:r w:rsidRPr="00DE19EC">
        <w:rPr>
          <w:sz w:val="28"/>
          <w:szCs w:val="28"/>
        </w:rPr>
        <w:t xml:space="preserve">Следующий этап эскалации этнолингвистических противоречий был вызван созданием отдельного Брюссельского столичного региона. «Различные точки зрения у фламандцев и валлонов и на статус Брюсселя в целом. По мнению фламандцев, город занимает часть </w:t>
      </w:r>
      <w:proofErr w:type="spellStart"/>
      <w:r w:rsidRPr="00DE19EC">
        <w:rPr>
          <w:sz w:val="28"/>
          <w:szCs w:val="28"/>
        </w:rPr>
        <w:t>фламандскои</w:t>
      </w:r>
      <w:proofErr w:type="spellEnd"/>
      <w:r w:rsidRPr="00DE19EC">
        <w:rPr>
          <w:sz w:val="28"/>
          <w:szCs w:val="28"/>
        </w:rPr>
        <w:t xml:space="preserve">̆ территории – только вот </w:t>
      </w:r>
      <w:r w:rsidRPr="00DE19EC">
        <w:rPr>
          <w:sz w:val="28"/>
          <w:szCs w:val="28"/>
        </w:rPr>
        <w:lastRenderedPageBreak/>
        <w:t xml:space="preserve">территория эта была по ходу существования </w:t>
      </w:r>
      <w:proofErr w:type="spellStart"/>
      <w:r w:rsidRPr="00DE19EC">
        <w:rPr>
          <w:sz w:val="28"/>
          <w:szCs w:val="28"/>
        </w:rPr>
        <w:t>бельгийского</w:t>
      </w:r>
      <w:proofErr w:type="spellEnd"/>
      <w:r w:rsidRPr="00DE19EC">
        <w:rPr>
          <w:sz w:val="28"/>
          <w:szCs w:val="28"/>
        </w:rPr>
        <w:t xml:space="preserve"> государства неестественным путем превращена во франкоязычную. </w:t>
      </w:r>
      <w:proofErr w:type="spellStart"/>
      <w:r w:rsidRPr="00DE19EC">
        <w:rPr>
          <w:sz w:val="28"/>
          <w:szCs w:val="28"/>
        </w:rPr>
        <w:t>Франкофоны</w:t>
      </w:r>
      <w:proofErr w:type="spellEnd"/>
      <w:r w:rsidRPr="00DE19EC">
        <w:rPr>
          <w:sz w:val="28"/>
          <w:szCs w:val="28"/>
        </w:rPr>
        <w:t xml:space="preserve"> же настаивают на самостоятельности двуязычного брюссельского региона»</w:t>
      </w:r>
      <w:r w:rsidRPr="00DE19EC">
        <w:rPr>
          <w:rStyle w:val="a5"/>
          <w:sz w:val="28"/>
          <w:szCs w:val="28"/>
        </w:rPr>
        <w:footnoteReference w:id="72"/>
      </w:r>
      <w:r w:rsidRPr="00DE19EC">
        <w:rPr>
          <w:sz w:val="28"/>
          <w:szCs w:val="28"/>
        </w:rPr>
        <w:t>.</w:t>
      </w:r>
    </w:p>
    <w:p w14:paraId="6D6949F9" w14:textId="12A85ED2" w:rsidR="001A3E36" w:rsidRPr="00DE19EC" w:rsidRDefault="00BE24F0" w:rsidP="001A3E36">
      <w:pPr>
        <w:spacing w:line="360" w:lineRule="auto"/>
        <w:ind w:left="-567" w:firstLine="567"/>
        <w:jc w:val="both"/>
        <w:rPr>
          <w:sz w:val="28"/>
          <w:szCs w:val="28"/>
        </w:rPr>
      </w:pPr>
      <w:r w:rsidRPr="00DE19EC">
        <w:rPr>
          <w:sz w:val="28"/>
          <w:szCs w:val="28"/>
        </w:rPr>
        <w:t>Помимо этого,</w:t>
      </w:r>
      <w:r w:rsidR="001A3E36" w:rsidRPr="00DE19EC">
        <w:rPr>
          <w:sz w:val="28"/>
          <w:szCs w:val="28"/>
        </w:rPr>
        <w:t xml:space="preserve"> решалась судьба дальнейшего территориального устройства страны. </w:t>
      </w:r>
      <w:r w:rsidRPr="00DE19EC">
        <w:rPr>
          <w:sz w:val="28"/>
          <w:szCs w:val="28"/>
        </w:rPr>
        <w:t>Обсуждалось два</w:t>
      </w:r>
      <w:r w:rsidR="001A3E36" w:rsidRPr="00DE19EC">
        <w:rPr>
          <w:sz w:val="28"/>
          <w:szCs w:val="28"/>
        </w:rPr>
        <w:t xml:space="preserve"> принципа её будущего «строительства»: региональный (деление страны на регионы по национальным признакам) и принцип автономизации (формирование нескольких культурных автономий).</w:t>
      </w:r>
    </w:p>
    <w:p w14:paraId="7B47BD3B" w14:textId="7475C0C1" w:rsidR="001A3E36" w:rsidRPr="00DE19EC" w:rsidRDefault="001A3E36" w:rsidP="001A3E36">
      <w:pPr>
        <w:spacing w:line="360" w:lineRule="auto"/>
        <w:ind w:left="-567" w:firstLine="567"/>
        <w:jc w:val="both"/>
        <w:rPr>
          <w:sz w:val="28"/>
          <w:szCs w:val="28"/>
        </w:rPr>
      </w:pPr>
      <w:r w:rsidRPr="00DE19EC">
        <w:rPr>
          <w:sz w:val="28"/>
          <w:szCs w:val="28"/>
        </w:rPr>
        <w:t>Однако, важнейшим катализатором обострения ситуации стало всё то же «яблоко раздора» -</w:t>
      </w:r>
      <w:r w:rsidR="00B658E2" w:rsidRPr="00DE19EC">
        <w:rPr>
          <w:sz w:val="28"/>
          <w:szCs w:val="28"/>
        </w:rPr>
        <w:t xml:space="preserve"> </w:t>
      </w:r>
      <w:r w:rsidRPr="00DE19EC">
        <w:rPr>
          <w:sz w:val="28"/>
          <w:szCs w:val="28"/>
        </w:rPr>
        <w:t>Б</w:t>
      </w:r>
      <w:r w:rsidR="00B658E2" w:rsidRPr="00DE19EC">
        <w:rPr>
          <w:sz w:val="28"/>
          <w:szCs w:val="28"/>
        </w:rPr>
        <w:t>р</w:t>
      </w:r>
      <w:r w:rsidRPr="00DE19EC">
        <w:rPr>
          <w:sz w:val="28"/>
          <w:szCs w:val="28"/>
        </w:rPr>
        <w:t>юссель-</w:t>
      </w:r>
      <w:proofErr w:type="spellStart"/>
      <w:r w:rsidRPr="00DE19EC">
        <w:rPr>
          <w:sz w:val="28"/>
          <w:szCs w:val="28"/>
        </w:rPr>
        <w:t>Халле</w:t>
      </w:r>
      <w:proofErr w:type="spellEnd"/>
      <w:r w:rsidRPr="00DE19EC">
        <w:rPr>
          <w:sz w:val="28"/>
          <w:szCs w:val="28"/>
        </w:rPr>
        <w:t>-</w:t>
      </w:r>
      <w:proofErr w:type="spellStart"/>
      <w:r w:rsidRPr="00DE19EC">
        <w:rPr>
          <w:sz w:val="28"/>
          <w:szCs w:val="28"/>
        </w:rPr>
        <w:t>Вилворде</w:t>
      </w:r>
      <w:proofErr w:type="spellEnd"/>
      <w:r w:rsidRPr="00DE19EC">
        <w:rPr>
          <w:sz w:val="28"/>
          <w:szCs w:val="28"/>
        </w:rPr>
        <w:t>: создание Брюссельского столичного региона не подразумевало выход Брюсселя из состава этого избирательного округа и превращения его в отдельный округ.</w:t>
      </w:r>
    </w:p>
    <w:p w14:paraId="0A33704E" w14:textId="77777777" w:rsidR="001A3E36" w:rsidRPr="00DE19EC" w:rsidRDefault="001A3E36" w:rsidP="001A3E36">
      <w:pPr>
        <w:spacing w:line="360" w:lineRule="auto"/>
        <w:ind w:left="-567" w:firstLine="567"/>
        <w:jc w:val="both"/>
        <w:rPr>
          <w:sz w:val="28"/>
          <w:szCs w:val="28"/>
        </w:rPr>
      </w:pPr>
      <w:r w:rsidRPr="00DE19EC">
        <w:rPr>
          <w:sz w:val="28"/>
          <w:szCs w:val="28"/>
        </w:rPr>
        <w:t>В очередной раз фламандцы и валлоны заняли прямо противоположные позиции и воспринимали друг друга «в штыки».</w:t>
      </w:r>
    </w:p>
    <w:p w14:paraId="72681B27" w14:textId="77777777" w:rsidR="001A3E36" w:rsidRPr="00DE19EC" w:rsidRDefault="001A3E36" w:rsidP="001A3E36">
      <w:pPr>
        <w:spacing w:line="360" w:lineRule="auto"/>
        <w:ind w:left="-567" w:firstLine="567"/>
        <w:jc w:val="both"/>
        <w:rPr>
          <w:sz w:val="28"/>
          <w:szCs w:val="28"/>
        </w:rPr>
      </w:pPr>
      <w:r w:rsidRPr="00DE19EC">
        <w:rPr>
          <w:sz w:val="28"/>
          <w:szCs w:val="28"/>
        </w:rPr>
        <w:t xml:space="preserve">Фламандцы требовали отделения </w:t>
      </w:r>
      <w:proofErr w:type="spellStart"/>
      <w:r w:rsidRPr="00DE19EC">
        <w:rPr>
          <w:sz w:val="28"/>
          <w:szCs w:val="28"/>
        </w:rPr>
        <w:t>Халле-Вилворде</w:t>
      </w:r>
      <w:proofErr w:type="spellEnd"/>
      <w:r w:rsidRPr="00DE19EC">
        <w:rPr>
          <w:sz w:val="28"/>
          <w:szCs w:val="28"/>
        </w:rPr>
        <w:t xml:space="preserve"> от Брюсселя, обосновывая это тем, что по лингвистическому принципу они имеют все права на этот </w:t>
      </w:r>
      <w:proofErr w:type="spellStart"/>
      <w:r w:rsidRPr="00DE19EC">
        <w:rPr>
          <w:sz w:val="28"/>
          <w:szCs w:val="28"/>
        </w:rPr>
        <w:t>нидерландоязычный</w:t>
      </w:r>
      <w:proofErr w:type="spellEnd"/>
      <w:r w:rsidRPr="00DE19EC">
        <w:rPr>
          <w:sz w:val="28"/>
          <w:szCs w:val="28"/>
        </w:rPr>
        <w:t xml:space="preserve"> округ. Фламандцы чётко придерживались мнения, что в основе любого территориального деления должны лежать именно языковые особенности.</w:t>
      </w:r>
    </w:p>
    <w:p w14:paraId="1EE69790" w14:textId="77777777" w:rsidR="001A3E36" w:rsidRPr="00DE19EC" w:rsidRDefault="001A3E36" w:rsidP="001A3E36">
      <w:pPr>
        <w:spacing w:line="360" w:lineRule="auto"/>
        <w:ind w:left="-567" w:firstLine="567"/>
        <w:jc w:val="both"/>
        <w:rPr>
          <w:sz w:val="28"/>
          <w:szCs w:val="28"/>
        </w:rPr>
      </w:pPr>
      <w:r w:rsidRPr="00DE19EC">
        <w:rPr>
          <w:sz w:val="28"/>
          <w:szCs w:val="28"/>
        </w:rPr>
        <w:t>Валлоны же по-прежнему стремились к «консервации» существующего положения и территориального устройства Брюсселя-</w:t>
      </w:r>
      <w:proofErr w:type="spellStart"/>
      <w:r w:rsidRPr="00DE19EC">
        <w:rPr>
          <w:sz w:val="28"/>
          <w:szCs w:val="28"/>
        </w:rPr>
        <w:t>Халле</w:t>
      </w:r>
      <w:proofErr w:type="spellEnd"/>
      <w:r w:rsidRPr="00DE19EC">
        <w:rPr>
          <w:sz w:val="28"/>
          <w:szCs w:val="28"/>
        </w:rPr>
        <w:t>-</w:t>
      </w:r>
      <w:proofErr w:type="spellStart"/>
      <w:r w:rsidRPr="00DE19EC">
        <w:rPr>
          <w:sz w:val="28"/>
          <w:szCs w:val="28"/>
        </w:rPr>
        <w:t>Вилворде</w:t>
      </w:r>
      <w:proofErr w:type="spellEnd"/>
      <w:r w:rsidRPr="00DE19EC">
        <w:rPr>
          <w:sz w:val="28"/>
          <w:szCs w:val="28"/>
        </w:rPr>
        <w:t>. Франкоязычные жители данного округа считали, что он должен оставаться неделимым, и были намерены сохранить свои избирательные и языковые «льготы».</w:t>
      </w:r>
    </w:p>
    <w:p w14:paraId="0F51347A" w14:textId="77777777" w:rsidR="001A3E36" w:rsidRPr="00DE19EC" w:rsidRDefault="001A3E36" w:rsidP="001A3E36">
      <w:pPr>
        <w:spacing w:line="360" w:lineRule="auto"/>
        <w:ind w:left="-567" w:firstLine="567"/>
        <w:jc w:val="both"/>
        <w:rPr>
          <w:sz w:val="28"/>
          <w:szCs w:val="28"/>
        </w:rPr>
      </w:pPr>
      <w:r w:rsidRPr="00DE19EC">
        <w:rPr>
          <w:sz w:val="28"/>
          <w:szCs w:val="28"/>
        </w:rPr>
        <w:t>Третий этап межнационального конфликта закончился созданием Брюссельского столичного региона. Но существующие проблемы это не решило, а лишь усугубило ситуацию, так как регион и избирательный округ не совпадали географически, а состав Брюсселя-</w:t>
      </w:r>
      <w:proofErr w:type="spellStart"/>
      <w:r w:rsidRPr="00DE19EC">
        <w:rPr>
          <w:sz w:val="28"/>
          <w:szCs w:val="28"/>
        </w:rPr>
        <w:t>Халле</w:t>
      </w:r>
      <w:proofErr w:type="spellEnd"/>
      <w:r w:rsidRPr="00DE19EC">
        <w:rPr>
          <w:sz w:val="28"/>
          <w:szCs w:val="28"/>
        </w:rPr>
        <w:t>-</w:t>
      </w:r>
      <w:proofErr w:type="spellStart"/>
      <w:r w:rsidRPr="00DE19EC">
        <w:rPr>
          <w:sz w:val="28"/>
          <w:szCs w:val="28"/>
        </w:rPr>
        <w:t>Вилворде</w:t>
      </w:r>
      <w:proofErr w:type="spellEnd"/>
      <w:r w:rsidRPr="00DE19EC">
        <w:rPr>
          <w:sz w:val="28"/>
          <w:szCs w:val="28"/>
        </w:rPr>
        <w:t xml:space="preserve"> остался неизменённым.</w:t>
      </w:r>
    </w:p>
    <w:p w14:paraId="1EDF017D" w14:textId="77777777" w:rsidR="00BE24F0" w:rsidRPr="00DE19EC" w:rsidRDefault="00BE24F0" w:rsidP="001A3E36">
      <w:pPr>
        <w:widowControl w:val="0"/>
        <w:autoSpaceDE w:val="0"/>
        <w:autoSpaceDN w:val="0"/>
        <w:adjustRightInd w:val="0"/>
        <w:spacing w:line="360" w:lineRule="auto"/>
        <w:ind w:left="-567" w:firstLine="567"/>
        <w:jc w:val="both"/>
        <w:rPr>
          <w:b/>
          <w:sz w:val="28"/>
          <w:szCs w:val="28"/>
        </w:rPr>
      </w:pPr>
    </w:p>
    <w:p w14:paraId="34C8A966" w14:textId="645E2C7C"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lastRenderedPageBreak/>
        <w:t xml:space="preserve">В 1993 году Бельгия официально (т.е. согласно Конституции) стала федеративным государством с конституционно-монархической формой правления. Произошло это в ходе очередной (четвёртой) конституционной реформы (см. </w:t>
      </w:r>
      <w:r w:rsidR="00063088">
        <w:rPr>
          <w:sz w:val="28"/>
          <w:szCs w:val="28"/>
        </w:rPr>
        <w:t>ниже</w:t>
      </w:r>
      <w:r w:rsidRPr="00DE19EC">
        <w:rPr>
          <w:sz w:val="28"/>
          <w:szCs w:val="28"/>
        </w:rPr>
        <w:t>), которая положила начало новому</w:t>
      </w:r>
      <w:r w:rsidR="00BE24F0" w:rsidRPr="00DE19EC">
        <w:rPr>
          <w:sz w:val="28"/>
          <w:szCs w:val="28"/>
        </w:rPr>
        <w:t>, четвёртому</w:t>
      </w:r>
      <w:r w:rsidRPr="00DE19EC">
        <w:rPr>
          <w:sz w:val="28"/>
          <w:szCs w:val="28"/>
        </w:rPr>
        <w:t xml:space="preserve"> этапу обострения межнациональных противоречий.</w:t>
      </w:r>
    </w:p>
    <w:p w14:paraId="111786B3" w14:textId="38ACF6C0"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 xml:space="preserve">Создание субъектов федерации по лингвистическому признаку оказало влияние на политическую систему государства. Выразилось это, прежде </w:t>
      </w:r>
      <w:r w:rsidR="00E32077" w:rsidRPr="00DE19EC">
        <w:rPr>
          <w:sz w:val="28"/>
          <w:szCs w:val="28"/>
        </w:rPr>
        <w:t>всего, в</w:t>
      </w:r>
      <w:r w:rsidRPr="00DE19EC">
        <w:rPr>
          <w:sz w:val="28"/>
          <w:szCs w:val="28"/>
        </w:rPr>
        <w:t xml:space="preserve"> двух новых особенностях. Во-первых, депутаты в регионах стали избираться на основе прямого избирательного права, и, тем самым, с самого начала дифференцировались по языковому принципу, во-вторых, основными целями и задачами региональных правительств стала реализация этнолингвистических (национальных) интересов тех языковых групп, которые проживали на территории их региона.</w:t>
      </w:r>
    </w:p>
    <w:p w14:paraId="4E972FEF" w14:textId="77777777"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Одной из основных причин обострения конфликта на этом этапе стало наделение субъектов полномочиями в сфере языковой политики. Руководствуясь ими, территориально-административные единицы начали ограничивать или полностью ликвидировать «языковые льготы» некоторых групп населения, проживающих на их территории</w:t>
      </w:r>
      <w:r w:rsidRPr="00DE19EC">
        <w:rPr>
          <w:rStyle w:val="a5"/>
          <w:sz w:val="28"/>
          <w:szCs w:val="28"/>
        </w:rPr>
        <w:footnoteReference w:id="73"/>
      </w:r>
      <w:r w:rsidRPr="00DE19EC">
        <w:rPr>
          <w:sz w:val="28"/>
          <w:szCs w:val="28"/>
        </w:rPr>
        <w:t>.</w:t>
      </w:r>
    </w:p>
    <w:p w14:paraId="1916B26D" w14:textId="77777777" w:rsidR="001A3E36" w:rsidRPr="00DE19EC" w:rsidRDefault="001A3E36" w:rsidP="001A3E36">
      <w:pPr>
        <w:widowControl w:val="0"/>
        <w:autoSpaceDE w:val="0"/>
        <w:autoSpaceDN w:val="0"/>
        <w:adjustRightInd w:val="0"/>
        <w:spacing w:line="360" w:lineRule="auto"/>
        <w:ind w:left="-567" w:firstLine="567"/>
        <w:jc w:val="both"/>
        <w:rPr>
          <w:sz w:val="28"/>
          <w:szCs w:val="28"/>
        </w:rPr>
      </w:pPr>
      <w:r w:rsidRPr="00DE19EC">
        <w:rPr>
          <w:sz w:val="28"/>
          <w:szCs w:val="28"/>
        </w:rPr>
        <w:t xml:space="preserve">Нарушение и ограничение прав </w:t>
      </w:r>
      <w:proofErr w:type="spellStart"/>
      <w:r w:rsidRPr="00DE19EC">
        <w:rPr>
          <w:sz w:val="28"/>
          <w:szCs w:val="28"/>
        </w:rPr>
        <w:t>франкофонов</w:t>
      </w:r>
      <w:proofErr w:type="spellEnd"/>
      <w:r w:rsidRPr="00DE19EC">
        <w:rPr>
          <w:sz w:val="28"/>
          <w:szCs w:val="28"/>
        </w:rPr>
        <w:t xml:space="preserve"> (циркуляр </w:t>
      </w:r>
      <w:proofErr w:type="spellStart"/>
      <w:r w:rsidRPr="00DE19EC">
        <w:rPr>
          <w:sz w:val="28"/>
          <w:szCs w:val="28"/>
        </w:rPr>
        <w:t>Петерса</w:t>
      </w:r>
      <w:proofErr w:type="spellEnd"/>
      <w:r w:rsidRPr="00DE19EC">
        <w:rPr>
          <w:sz w:val="28"/>
          <w:szCs w:val="28"/>
        </w:rPr>
        <w:t xml:space="preserve"> противоречил Закону 1963 года о применении двуязычия при решении административных вопросов</w:t>
      </w:r>
      <w:r w:rsidRPr="00DE19EC">
        <w:rPr>
          <w:rStyle w:val="a5"/>
          <w:sz w:val="28"/>
          <w:szCs w:val="28"/>
        </w:rPr>
        <w:footnoteReference w:id="74"/>
      </w:r>
      <w:r w:rsidRPr="00DE19EC">
        <w:rPr>
          <w:sz w:val="28"/>
          <w:szCs w:val="28"/>
        </w:rPr>
        <w:t>), проживающих на территории Фландрии, привело к эскалации конфликта, касающегося округа Брюссель-</w:t>
      </w:r>
      <w:proofErr w:type="spellStart"/>
      <w:r w:rsidRPr="00DE19EC">
        <w:rPr>
          <w:sz w:val="28"/>
          <w:szCs w:val="28"/>
        </w:rPr>
        <w:t>Халле</w:t>
      </w:r>
      <w:proofErr w:type="spellEnd"/>
      <w:r w:rsidRPr="00DE19EC">
        <w:rPr>
          <w:sz w:val="28"/>
          <w:szCs w:val="28"/>
        </w:rPr>
        <w:t>-</w:t>
      </w:r>
      <w:proofErr w:type="spellStart"/>
      <w:r w:rsidRPr="00DE19EC">
        <w:rPr>
          <w:sz w:val="28"/>
          <w:szCs w:val="28"/>
        </w:rPr>
        <w:t>Вилворде</w:t>
      </w:r>
      <w:proofErr w:type="spellEnd"/>
      <w:r w:rsidRPr="00DE19EC">
        <w:rPr>
          <w:sz w:val="28"/>
          <w:szCs w:val="28"/>
        </w:rPr>
        <w:t xml:space="preserve">. Казалось бы, превращение Бельгии в федерацию и формирование новых территориально-административных единиц (субъектов) должны были разрешить или хотя бы минимизировать споры вокруг этого округа. Однако, этого не произошло, а </w:t>
      </w:r>
      <w:r w:rsidRPr="00DE19EC">
        <w:rPr>
          <w:sz w:val="28"/>
          <w:szCs w:val="28"/>
        </w:rPr>
        <w:lastRenderedPageBreak/>
        <w:t>возникли лишь новые проблемы. После формирования новых субъектов федерации перестала существовать единая провинция Брабант. Так как по ней проходила лингвистическая граница, провинция распалась на Фламандский Брабант и Французский Брабант (см. рис. 4).</w:t>
      </w:r>
    </w:p>
    <w:p w14:paraId="5A365B23" w14:textId="77777777" w:rsidR="001A3E36" w:rsidRPr="00DE19EC" w:rsidRDefault="001A3E36" w:rsidP="001A3E36">
      <w:pPr>
        <w:spacing w:line="360" w:lineRule="auto"/>
        <w:ind w:left="-567" w:firstLine="567"/>
        <w:jc w:val="both"/>
        <w:rPr>
          <w:sz w:val="28"/>
          <w:szCs w:val="28"/>
        </w:rPr>
      </w:pPr>
      <w:r w:rsidRPr="00DE19EC">
        <w:rPr>
          <w:sz w:val="28"/>
          <w:szCs w:val="28"/>
        </w:rPr>
        <w:t>Что касается Брюссель-</w:t>
      </w:r>
      <w:proofErr w:type="spellStart"/>
      <w:r w:rsidRPr="00DE19EC">
        <w:rPr>
          <w:sz w:val="28"/>
          <w:szCs w:val="28"/>
        </w:rPr>
        <w:t>Халле</w:t>
      </w:r>
      <w:proofErr w:type="spellEnd"/>
      <w:r w:rsidRPr="00DE19EC">
        <w:rPr>
          <w:sz w:val="28"/>
          <w:szCs w:val="28"/>
        </w:rPr>
        <w:t>-</w:t>
      </w:r>
      <w:proofErr w:type="spellStart"/>
      <w:r w:rsidRPr="00DE19EC">
        <w:rPr>
          <w:sz w:val="28"/>
          <w:szCs w:val="28"/>
        </w:rPr>
        <w:t>Вилворде</w:t>
      </w:r>
      <w:proofErr w:type="spellEnd"/>
      <w:r w:rsidRPr="00DE19EC">
        <w:rPr>
          <w:sz w:val="28"/>
          <w:szCs w:val="28"/>
        </w:rPr>
        <w:t xml:space="preserve">, то, в ходе преобразований, он оказался на территории Фламандского Брабанта во Фламандском регионе. В связи с этим попытки фламандцев разделить избирательный округ по лингвистическому принципу и лишить </w:t>
      </w:r>
      <w:proofErr w:type="spellStart"/>
      <w:r w:rsidRPr="00DE19EC">
        <w:rPr>
          <w:sz w:val="28"/>
          <w:szCs w:val="28"/>
        </w:rPr>
        <w:t>франкофонов</w:t>
      </w:r>
      <w:proofErr w:type="spellEnd"/>
      <w:r w:rsidRPr="00DE19EC">
        <w:rPr>
          <w:sz w:val="28"/>
          <w:szCs w:val="28"/>
        </w:rPr>
        <w:t xml:space="preserve"> их «льгот» стали набирать новую силу и активизировать межнациональные противоречия.</w:t>
      </w:r>
    </w:p>
    <w:p w14:paraId="72532F7E" w14:textId="77777777" w:rsidR="001A3E36" w:rsidRPr="00DE19EC" w:rsidRDefault="001A3E36" w:rsidP="001A3E36">
      <w:pPr>
        <w:spacing w:line="360" w:lineRule="auto"/>
        <w:ind w:left="-567" w:firstLine="567"/>
        <w:jc w:val="both"/>
        <w:rPr>
          <w:sz w:val="28"/>
          <w:szCs w:val="28"/>
        </w:rPr>
      </w:pPr>
    </w:p>
    <w:p w14:paraId="6F6C49C6" w14:textId="6439E015" w:rsidR="001A3E36" w:rsidRPr="00DE19EC" w:rsidRDefault="00592249" w:rsidP="001A3E36">
      <w:pPr>
        <w:spacing w:line="360" w:lineRule="auto"/>
        <w:ind w:left="-567" w:firstLine="567"/>
        <w:jc w:val="both"/>
        <w:rPr>
          <w:sz w:val="28"/>
          <w:szCs w:val="28"/>
        </w:rPr>
      </w:pPr>
      <w:r w:rsidRPr="00DE19EC">
        <w:rPr>
          <w:sz w:val="28"/>
          <w:szCs w:val="28"/>
        </w:rPr>
        <w:t>Пятый этап конфликта</w:t>
      </w:r>
      <w:r w:rsidR="001A3E36" w:rsidRPr="00DE19EC">
        <w:rPr>
          <w:sz w:val="28"/>
          <w:szCs w:val="28"/>
        </w:rPr>
        <w:t xml:space="preserve"> характеризовался отсутствием активного и открытого противостояния, а все спорные вопросы рассматривались лишь в юридической сфере. Главным аспектом юридического регулирования являлось разграничение полномочий и предметов ведения между федерацией и субъектами. Важно, при </w:t>
      </w:r>
      <w:r w:rsidR="00B05701" w:rsidRPr="00DE19EC">
        <w:rPr>
          <w:sz w:val="28"/>
          <w:szCs w:val="28"/>
        </w:rPr>
        <w:t>этом, было</w:t>
      </w:r>
      <w:r w:rsidR="001A3E36" w:rsidRPr="00DE19EC">
        <w:rPr>
          <w:sz w:val="28"/>
          <w:szCs w:val="28"/>
        </w:rPr>
        <w:t xml:space="preserve"> учесть интересы, как фламандцев, так и валлонов и нормативно их закрепить.</w:t>
      </w:r>
    </w:p>
    <w:p w14:paraId="285726F2" w14:textId="77777777" w:rsidR="001A3E36" w:rsidRPr="00DE19EC" w:rsidRDefault="001A3E36" w:rsidP="001A3E36">
      <w:pPr>
        <w:spacing w:line="360" w:lineRule="auto"/>
        <w:ind w:left="-567" w:firstLine="567"/>
        <w:jc w:val="both"/>
        <w:rPr>
          <w:sz w:val="28"/>
          <w:szCs w:val="28"/>
        </w:rPr>
      </w:pPr>
      <w:r w:rsidRPr="00DE19EC">
        <w:rPr>
          <w:sz w:val="28"/>
          <w:szCs w:val="28"/>
        </w:rPr>
        <w:t>В ходе урегулирования данных вопросов возникали некоторые конфликты интересов, однако, в итоге, по всем аспектам были достигнуты компромиссы.</w:t>
      </w:r>
    </w:p>
    <w:p w14:paraId="327DC8B0" w14:textId="77777777" w:rsidR="001A3E36" w:rsidRPr="00DE19EC" w:rsidRDefault="001A3E36" w:rsidP="001A3E36">
      <w:pPr>
        <w:spacing w:line="360" w:lineRule="auto"/>
        <w:ind w:left="-567" w:firstLine="567"/>
        <w:jc w:val="both"/>
        <w:rPr>
          <w:sz w:val="28"/>
          <w:szCs w:val="28"/>
        </w:rPr>
      </w:pPr>
    </w:p>
    <w:p w14:paraId="03058F95" w14:textId="131B4CE7" w:rsidR="001A3E36" w:rsidRPr="00DE19EC" w:rsidRDefault="001A3E36" w:rsidP="001A3E36">
      <w:pPr>
        <w:spacing w:line="360" w:lineRule="auto"/>
        <w:ind w:left="-567" w:firstLine="567"/>
        <w:jc w:val="both"/>
        <w:rPr>
          <w:sz w:val="28"/>
          <w:szCs w:val="28"/>
        </w:rPr>
      </w:pPr>
      <w:r w:rsidRPr="00DE19EC">
        <w:rPr>
          <w:sz w:val="28"/>
          <w:szCs w:val="28"/>
        </w:rPr>
        <w:t xml:space="preserve">Межнациональное противостояние разыгралось на </w:t>
      </w:r>
      <w:r w:rsidR="00592249" w:rsidRPr="00DE19EC">
        <w:rPr>
          <w:sz w:val="28"/>
          <w:szCs w:val="28"/>
        </w:rPr>
        <w:t>шестом</w:t>
      </w:r>
      <w:r w:rsidRPr="00DE19EC">
        <w:rPr>
          <w:sz w:val="28"/>
          <w:szCs w:val="28"/>
        </w:rPr>
        <w:t xml:space="preserve"> этапе в Парламенте, где языковые группы стремились отстаивать свои интересы и не желали идти в некоторых случаях на уступки. Главной причиной споров по-прежнему оставался округ Брюссель-</w:t>
      </w:r>
      <w:proofErr w:type="spellStart"/>
      <w:r w:rsidRPr="00DE19EC">
        <w:rPr>
          <w:sz w:val="28"/>
          <w:szCs w:val="28"/>
        </w:rPr>
        <w:t>Халле</w:t>
      </w:r>
      <w:proofErr w:type="spellEnd"/>
      <w:r w:rsidRPr="00DE19EC">
        <w:rPr>
          <w:sz w:val="28"/>
          <w:szCs w:val="28"/>
        </w:rPr>
        <w:t>-</w:t>
      </w:r>
      <w:proofErr w:type="spellStart"/>
      <w:r w:rsidRPr="00DE19EC">
        <w:rPr>
          <w:sz w:val="28"/>
          <w:szCs w:val="28"/>
        </w:rPr>
        <w:t>Вилворде</w:t>
      </w:r>
      <w:proofErr w:type="spellEnd"/>
      <w:r w:rsidRPr="00DE19EC">
        <w:rPr>
          <w:sz w:val="28"/>
          <w:szCs w:val="28"/>
        </w:rPr>
        <w:t>. А фламандцы всё так же включали требование о разделении округа в проект каждой институциональной реформы.</w:t>
      </w:r>
    </w:p>
    <w:p w14:paraId="0761FF7B" w14:textId="77777777" w:rsidR="001A3E36" w:rsidRPr="00DE19EC" w:rsidRDefault="001A3E36" w:rsidP="001A3E36">
      <w:pPr>
        <w:spacing w:line="360" w:lineRule="auto"/>
        <w:ind w:left="-567" w:firstLine="567"/>
        <w:jc w:val="both"/>
        <w:rPr>
          <w:sz w:val="28"/>
          <w:szCs w:val="28"/>
        </w:rPr>
      </w:pPr>
    </w:p>
    <w:p w14:paraId="5592B593" w14:textId="3E186780" w:rsidR="001A3E36" w:rsidRPr="00DE19EC" w:rsidRDefault="001A3E36" w:rsidP="001A3E36">
      <w:pPr>
        <w:spacing w:line="360" w:lineRule="auto"/>
        <w:ind w:left="-567" w:firstLine="567"/>
        <w:jc w:val="both"/>
        <w:rPr>
          <w:sz w:val="28"/>
          <w:szCs w:val="28"/>
        </w:rPr>
      </w:pPr>
      <w:r w:rsidRPr="00DE19EC">
        <w:rPr>
          <w:sz w:val="28"/>
          <w:szCs w:val="28"/>
        </w:rPr>
        <w:t xml:space="preserve">Таким образом, на основе вышерассмотренных характеристик, можно сделать вывод о том, что в период с 1962 по 2013 в протекании этнолингвистического конфликта наблюдались как эскалации, так и спады. За 51 год конфликт перешёл из социально-политической сферы в юридическую и его </w:t>
      </w:r>
      <w:r w:rsidRPr="00DE19EC">
        <w:rPr>
          <w:sz w:val="28"/>
          <w:szCs w:val="28"/>
        </w:rPr>
        <w:lastRenderedPageBreak/>
        <w:t>главной ареной с течением времени стал Парламент, где каждая языковая группа стремилась добиться реализации своих интересов. Кроме того, течение франко-фламандского конфликта продемонстрировало необходимость изменения территориального устройства государства, так как унитаризм полностью изжил себя, и его сохранение грозило распадом Королевства.</w:t>
      </w:r>
      <w:r w:rsidR="0050109E" w:rsidRPr="00DE19EC">
        <w:rPr>
          <w:sz w:val="28"/>
          <w:szCs w:val="28"/>
        </w:rPr>
        <w:t xml:space="preserve"> То есть</w:t>
      </w:r>
      <w:r w:rsidR="00F81FCA">
        <w:rPr>
          <w:sz w:val="28"/>
          <w:szCs w:val="28"/>
        </w:rPr>
        <w:t>,</w:t>
      </w:r>
      <w:r w:rsidR="0050109E" w:rsidRPr="00DE19EC">
        <w:rPr>
          <w:sz w:val="28"/>
          <w:szCs w:val="28"/>
        </w:rPr>
        <w:t xml:space="preserve"> руководство страны пришло к выводу о невозможности построения стабильной политической системы без учёта этнокультурного фактора.</w:t>
      </w:r>
    </w:p>
    <w:p w14:paraId="2C860C74" w14:textId="7267588E" w:rsidR="0050109E" w:rsidRPr="00DE19EC" w:rsidRDefault="0050109E" w:rsidP="001A3E36">
      <w:pPr>
        <w:spacing w:line="360" w:lineRule="auto"/>
        <w:ind w:left="-567" w:firstLine="567"/>
        <w:jc w:val="both"/>
        <w:rPr>
          <w:sz w:val="28"/>
          <w:szCs w:val="28"/>
        </w:rPr>
      </w:pPr>
    </w:p>
    <w:p w14:paraId="6674A17C" w14:textId="77777777" w:rsidR="00DE0D60" w:rsidRPr="00DE19EC" w:rsidRDefault="00DE0D60" w:rsidP="00DE0D60">
      <w:pPr>
        <w:spacing w:line="360" w:lineRule="auto"/>
        <w:ind w:left="-567" w:firstLine="567"/>
        <w:jc w:val="both"/>
        <w:rPr>
          <w:sz w:val="28"/>
          <w:szCs w:val="28"/>
        </w:rPr>
      </w:pPr>
      <w:r w:rsidRPr="00DE19EC">
        <w:rPr>
          <w:sz w:val="28"/>
          <w:szCs w:val="28"/>
        </w:rPr>
        <w:t>После изучения этапов конфликта, которые как уже упоминалось, совпадали с этапами федерализации страны, необходимо рассмотреть сам процесс федерализации и особенности сформированной им модели федерализма, учитывающей этнокультурный фактор.</w:t>
      </w:r>
    </w:p>
    <w:p w14:paraId="2C7FD72F" w14:textId="77777777" w:rsidR="0050109E" w:rsidRPr="00DE19EC" w:rsidRDefault="0050109E" w:rsidP="00AC1606">
      <w:pPr>
        <w:spacing w:line="360" w:lineRule="auto"/>
        <w:ind w:left="-567" w:firstLine="567"/>
        <w:rPr>
          <w:sz w:val="28"/>
          <w:szCs w:val="28"/>
        </w:rPr>
      </w:pPr>
    </w:p>
    <w:p w14:paraId="68E5EB17" w14:textId="4F036B1B" w:rsidR="008565FF" w:rsidRPr="00DE19EC" w:rsidRDefault="00AC1606" w:rsidP="000606DB">
      <w:pPr>
        <w:spacing w:line="360" w:lineRule="auto"/>
        <w:ind w:left="-567" w:firstLine="567"/>
        <w:jc w:val="both"/>
        <w:rPr>
          <w:b/>
          <w:bCs/>
          <w:sz w:val="28"/>
          <w:szCs w:val="28"/>
        </w:rPr>
      </w:pPr>
      <w:r w:rsidRPr="00DE19EC">
        <w:rPr>
          <w:b/>
          <w:bCs/>
          <w:sz w:val="28"/>
          <w:szCs w:val="28"/>
        </w:rPr>
        <w:t>2.</w:t>
      </w:r>
      <w:r w:rsidR="00DE0D60" w:rsidRPr="00DE19EC">
        <w:rPr>
          <w:b/>
          <w:bCs/>
          <w:sz w:val="28"/>
          <w:szCs w:val="28"/>
        </w:rPr>
        <w:t>2</w:t>
      </w:r>
      <w:r w:rsidRPr="00DE19EC">
        <w:rPr>
          <w:b/>
          <w:bCs/>
          <w:sz w:val="28"/>
          <w:szCs w:val="28"/>
        </w:rPr>
        <w:t xml:space="preserve"> ДВУХУРОВНЕВАЯ БЕЛЬГИЙСКАЯ ФЕДЕРАЦИЯ</w:t>
      </w:r>
    </w:p>
    <w:p w14:paraId="33695690"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Опыт Бельгии и протекание межнационального конфликта продемонстрировали, что правовые механизмы (такие как, пересмотр Конституции, принятие новых нормативно-правовых актов и др.) могут как стабилизировать обстановку и разрешать конфликты, так и провоцировать их. Однако, в конечном итоге, конституционное реформирование приносило свои плоды и положительно сказывалось на урегулировании этнолингвистических противоречий.</w:t>
      </w:r>
    </w:p>
    <w:p w14:paraId="7927B110" w14:textId="77777777" w:rsidR="008565FF" w:rsidRPr="00DE19EC" w:rsidRDefault="008565FF" w:rsidP="008565FF">
      <w:pPr>
        <w:spacing w:line="360" w:lineRule="auto"/>
        <w:ind w:left="-567" w:firstLine="567"/>
        <w:rPr>
          <w:b/>
          <w:bCs/>
          <w:sz w:val="28"/>
          <w:szCs w:val="28"/>
        </w:rPr>
      </w:pPr>
    </w:p>
    <w:p w14:paraId="2442E3FD" w14:textId="576500EF" w:rsidR="008565FF" w:rsidRPr="00DE19EC" w:rsidRDefault="008565FF" w:rsidP="000606DB">
      <w:pPr>
        <w:widowControl w:val="0"/>
        <w:autoSpaceDE w:val="0"/>
        <w:autoSpaceDN w:val="0"/>
        <w:adjustRightInd w:val="0"/>
        <w:spacing w:line="360" w:lineRule="auto"/>
        <w:ind w:left="-567" w:firstLine="567"/>
        <w:jc w:val="both"/>
        <w:rPr>
          <w:b/>
          <w:sz w:val="28"/>
          <w:szCs w:val="28"/>
        </w:rPr>
      </w:pPr>
      <w:r w:rsidRPr="00DE19EC">
        <w:rPr>
          <w:b/>
          <w:sz w:val="28"/>
          <w:szCs w:val="28"/>
        </w:rPr>
        <w:t>2.</w:t>
      </w:r>
      <w:r w:rsidR="00DE0D60" w:rsidRPr="00DE19EC">
        <w:rPr>
          <w:b/>
          <w:sz w:val="28"/>
          <w:szCs w:val="28"/>
        </w:rPr>
        <w:t>2</w:t>
      </w:r>
      <w:r w:rsidRPr="00DE19EC">
        <w:rPr>
          <w:b/>
          <w:sz w:val="28"/>
          <w:szCs w:val="28"/>
        </w:rPr>
        <w:t>.1 ОСНОВНЫЕ ЭТАПЫ ФЕДЕРАЛИЗАЦИИ</w:t>
      </w:r>
    </w:p>
    <w:p w14:paraId="718496C0" w14:textId="77777777" w:rsidR="000D0B9B" w:rsidRPr="00DE19EC" w:rsidRDefault="008565FF" w:rsidP="008565FF">
      <w:pPr>
        <w:spacing w:line="360" w:lineRule="auto"/>
        <w:ind w:left="-567" w:firstLine="567"/>
        <w:jc w:val="both"/>
        <w:rPr>
          <w:sz w:val="28"/>
          <w:szCs w:val="28"/>
        </w:rPr>
      </w:pPr>
      <w:r w:rsidRPr="00DE19EC">
        <w:rPr>
          <w:sz w:val="28"/>
          <w:szCs w:val="28"/>
        </w:rPr>
        <w:t xml:space="preserve">Одним из ключевых конституционно-правовых механизмов, направленных на создание государственного устройства, учитывающего этнокультурный фактор, был процесс федерализации. </w:t>
      </w:r>
    </w:p>
    <w:p w14:paraId="3C8F0ABF" w14:textId="77777777" w:rsidR="001C42A9" w:rsidRPr="00DE19EC" w:rsidRDefault="001C42A9" w:rsidP="008565FF">
      <w:pPr>
        <w:spacing w:line="360" w:lineRule="auto"/>
        <w:ind w:left="-567" w:firstLine="567"/>
        <w:jc w:val="both"/>
        <w:rPr>
          <w:sz w:val="28"/>
          <w:szCs w:val="28"/>
        </w:rPr>
      </w:pPr>
    </w:p>
    <w:p w14:paraId="3F48C0AC" w14:textId="77777777" w:rsidR="001C42A9" w:rsidRPr="00DE19EC" w:rsidRDefault="001C42A9" w:rsidP="008565FF">
      <w:pPr>
        <w:spacing w:line="360" w:lineRule="auto"/>
        <w:ind w:left="-567" w:firstLine="567"/>
        <w:jc w:val="both"/>
        <w:rPr>
          <w:sz w:val="28"/>
          <w:szCs w:val="28"/>
        </w:rPr>
      </w:pPr>
    </w:p>
    <w:p w14:paraId="58A66E7F" w14:textId="77777777" w:rsidR="001C42A9" w:rsidRPr="00DE19EC" w:rsidRDefault="001C42A9" w:rsidP="008565FF">
      <w:pPr>
        <w:spacing w:line="360" w:lineRule="auto"/>
        <w:ind w:left="-567" w:firstLine="567"/>
        <w:jc w:val="both"/>
        <w:rPr>
          <w:sz w:val="28"/>
          <w:szCs w:val="28"/>
        </w:rPr>
      </w:pPr>
    </w:p>
    <w:p w14:paraId="4EBC74B4" w14:textId="4006415A" w:rsidR="008565FF" w:rsidRPr="00DE19EC" w:rsidRDefault="008565FF" w:rsidP="001C42A9">
      <w:pPr>
        <w:spacing w:line="360" w:lineRule="auto"/>
        <w:ind w:left="-567" w:firstLine="567"/>
        <w:jc w:val="both"/>
        <w:rPr>
          <w:sz w:val="28"/>
          <w:szCs w:val="28"/>
        </w:rPr>
      </w:pPr>
      <w:r w:rsidRPr="00DE19EC">
        <w:rPr>
          <w:sz w:val="28"/>
          <w:szCs w:val="28"/>
        </w:rPr>
        <w:lastRenderedPageBreak/>
        <w:t>Стоит отметить, что под федерализацией понимается «</w:t>
      </w:r>
      <w:r w:rsidRPr="00DE19EC">
        <w:rPr>
          <w:color w:val="000000"/>
          <w:sz w:val="28"/>
          <w:szCs w:val="28"/>
        </w:rPr>
        <w:t>переход</w:t>
      </w:r>
      <w:r w:rsidRPr="00DE19EC">
        <w:rPr>
          <w:color w:val="000000"/>
          <w:sz w:val="28"/>
          <w:szCs w:val="28"/>
          <w:shd w:val="clear" w:color="auto" w:fill="FFFFFF"/>
        </w:rPr>
        <w:t> </w:t>
      </w:r>
      <w:r w:rsidRPr="00DE19EC">
        <w:rPr>
          <w:color w:val="000000"/>
          <w:sz w:val="28"/>
          <w:szCs w:val="28"/>
        </w:rPr>
        <w:t>от</w:t>
      </w:r>
      <w:r w:rsidRPr="00DE19EC">
        <w:rPr>
          <w:color w:val="000000"/>
          <w:sz w:val="28"/>
          <w:szCs w:val="28"/>
          <w:shd w:val="clear" w:color="auto" w:fill="FFFFFF"/>
        </w:rPr>
        <w:t> </w:t>
      </w:r>
      <w:r w:rsidRPr="00DE19EC">
        <w:rPr>
          <w:color w:val="000000"/>
          <w:sz w:val="28"/>
          <w:szCs w:val="28"/>
        </w:rPr>
        <w:t>унитарного</w:t>
      </w:r>
      <w:r w:rsidRPr="00DE19EC">
        <w:rPr>
          <w:color w:val="000000"/>
          <w:sz w:val="28"/>
          <w:szCs w:val="28"/>
          <w:shd w:val="clear" w:color="auto" w:fill="FFFFFF"/>
        </w:rPr>
        <w:t> </w:t>
      </w:r>
      <w:r w:rsidRPr="00DE19EC">
        <w:rPr>
          <w:color w:val="000000"/>
          <w:sz w:val="28"/>
          <w:szCs w:val="28"/>
        </w:rPr>
        <w:t>государственного</w:t>
      </w:r>
      <w:r w:rsidRPr="00DE19EC">
        <w:rPr>
          <w:color w:val="000000"/>
          <w:sz w:val="28"/>
          <w:szCs w:val="28"/>
          <w:shd w:val="clear" w:color="auto" w:fill="FFFFFF"/>
        </w:rPr>
        <w:t> </w:t>
      </w:r>
      <w:r w:rsidR="00592249" w:rsidRPr="00DE19EC">
        <w:rPr>
          <w:color w:val="000000"/>
          <w:sz w:val="28"/>
          <w:szCs w:val="28"/>
        </w:rPr>
        <w:t>устройства</w:t>
      </w:r>
      <w:r w:rsidR="00592249" w:rsidRPr="00DE19EC">
        <w:rPr>
          <w:color w:val="000000"/>
          <w:sz w:val="28"/>
          <w:szCs w:val="28"/>
          <w:shd w:val="clear" w:color="auto" w:fill="FFFFFF"/>
        </w:rPr>
        <w:t> к</w:t>
      </w:r>
      <w:r w:rsidRPr="00DE19EC">
        <w:rPr>
          <w:color w:val="000000"/>
          <w:sz w:val="28"/>
          <w:szCs w:val="28"/>
          <w:shd w:val="clear" w:color="auto" w:fill="FFFFFF"/>
        </w:rPr>
        <w:t> </w:t>
      </w:r>
      <w:r w:rsidRPr="00DE19EC">
        <w:rPr>
          <w:color w:val="000000"/>
          <w:sz w:val="28"/>
          <w:szCs w:val="28"/>
        </w:rPr>
        <w:t>федеративному</w:t>
      </w:r>
      <w:r w:rsidRPr="00DE19EC">
        <w:rPr>
          <w:color w:val="000000"/>
          <w:sz w:val="28"/>
          <w:szCs w:val="28"/>
          <w:shd w:val="clear" w:color="auto" w:fill="FFFFFF"/>
        </w:rPr>
        <w:t> </w:t>
      </w:r>
      <w:r w:rsidRPr="00DE19EC">
        <w:rPr>
          <w:color w:val="000000"/>
          <w:sz w:val="28"/>
          <w:szCs w:val="28"/>
        </w:rPr>
        <w:t>в</w:t>
      </w:r>
      <w:r w:rsidR="001C42A9" w:rsidRPr="00DE19EC">
        <w:rPr>
          <w:sz w:val="28"/>
          <w:szCs w:val="28"/>
        </w:rPr>
        <w:t xml:space="preserve"> </w:t>
      </w:r>
      <w:r w:rsidRPr="00DE19EC">
        <w:rPr>
          <w:color w:val="000000"/>
          <w:sz w:val="28"/>
          <w:szCs w:val="28"/>
        </w:rPr>
        <w:t>результате</w:t>
      </w:r>
      <w:r w:rsidRPr="00DE19EC">
        <w:rPr>
          <w:color w:val="000000"/>
          <w:sz w:val="28"/>
          <w:szCs w:val="28"/>
          <w:shd w:val="clear" w:color="auto" w:fill="FFFFFF"/>
        </w:rPr>
        <w:t> </w:t>
      </w:r>
      <w:r w:rsidRPr="00DE19EC">
        <w:rPr>
          <w:color w:val="000000"/>
          <w:sz w:val="28"/>
          <w:szCs w:val="28"/>
        </w:rPr>
        <w:t>конституционной</w:t>
      </w:r>
      <w:r w:rsidRPr="00DE19EC">
        <w:rPr>
          <w:color w:val="000000"/>
          <w:sz w:val="28"/>
          <w:szCs w:val="28"/>
          <w:shd w:val="clear" w:color="auto" w:fill="FFFFFF"/>
        </w:rPr>
        <w:t> </w:t>
      </w:r>
      <w:r w:rsidRPr="00DE19EC">
        <w:rPr>
          <w:color w:val="000000"/>
          <w:sz w:val="28"/>
          <w:szCs w:val="28"/>
        </w:rPr>
        <w:t>реформы</w:t>
      </w:r>
      <w:r w:rsidRPr="00DE19EC">
        <w:rPr>
          <w:sz w:val="28"/>
          <w:szCs w:val="28"/>
        </w:rPr>
        <w:t>»</w:t>
      </w:r>
      <w:r w:rsidRPr="00DE19EC">
        <w:rPr>
          <w:rStyle w:val="a5"/>
          <w:sz w:val="28"/>
          <w:szCs w:val="28"/>
        </w:rPr>
        <w:footnoteReference w:id="75"/>
      </w:r>
      <w:r w:rsidRPr="00DE19EC">
        <w:rPr>
          <w:sz w:val="28"/>
          <w:szCs w:val="28"/>
        </w:rPr>
        <w:t>.</w:t>
      </w:r>
    </w:p>
    <w:p w14:paraId="2ED5F176"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Реализовывалась федерализация в Бельгии путём проведения государственных реформ. Они были вызваны к жизни политическими кризисами (случавшимися на этнолингвистической почве) и необходимостью их срочного разрешения. Именно эти реформы сдерживали страну от раскола и стабилизировали политическую обстановку в целом. Реформы вынуждали противостоящие стороны идти на переговоры и позволяли достигать компромиссы с минимальным ущербом для интересов всех конфликтующих групп.</w:t>
      </w:r>
    </w:p>
    <w:p w14:paraId="609D0E10"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Федерализация Бельгии, а с ней и разрешение межнационального конфликта, протекали медленно и последовательно путём проведения шести государственных реформ.</w:t>
      </w:r>
    </w:p>
    <w:p w14:paraId="7938E8A7" w14:textId="77777777" w:rsidR="008565FF" w:rsidRPr="00DE19EC" w:rsidRDefault="008565FF" w:rsidP="008565FF">
      <w:pPr>
        <w:widowControl w:val="0"/>
        <w:autoSpaceDE w:val="0"/>
        <w:autoSpaceDN w:val="0"/>
        <w:adjustRightInd w:val="0"/>
        <w:spacing w:line="360" w:lineRule="auto"/>
        <w:ind w:left="-567" w:firstLine="567"/>
        <w:rPr>
          <w:b/>
          <w:sz w:val="28"/>
          <w:szCs w:val="28"/>
        </w:rPr>
      </w:pPr>
    </w:p>
    <w:p w14:paraId="752E0823" w14:textId="6254A89E" w:rsidR="008565FF" w:rsidRPr="00DE19EC" w:rsidRDefault="00592249" w:rsidP="008565FF">
      <w:pPr>
        <w:widowControl w:val="0"/>
        <w:autoSpaceDE w:val="0"/>
        <w:autoSpaceDN w:val="0"/>
        <w:adjustRightInd w:val="0"/>
        <w:spacing w:line="360" w:lineRule="auto"/>
        <w:ind w:left="-567" w:firstLine="567"/>
        <w:jc w:val="both"/>
        <w:rPr>
          <w:sz w:val="28"/>
          <w:szCs w:val="28"/>
        </w:rPr>
      </w:pPr>
      <w:r w:rsidRPr="00DE19EC">
        <w:rPr>
          <w:sz w:val="28"/>
          <w:szCs w:val="28"/>
        </w:rPr>
        <w:t xml:space="preserve"> </w:t>
      </w:r>
      <w:r w:rsidR="008565FF" w:rsidRPr="00DE19EC">
        <w:rPr>
          <w:sz w:val="28"/>
          <w:szCs w:val="28"/>
        </w:rPr>
        <w:t>«Будучи унитарным государством с момента основания, Бельгия начала трансформироваться в направлении федерализма с 1970-х годов»</w:t>
      </w:r>
      <w:r w:rsidR="008565FF" w:rsidRPr="00DE19EC">
        <w:rPr>
          <w:rStyle w:val="a5"/>
          <w:sz w:val="28"/>
          <w:szCs w:val="28"/>
        </w:rPr>
        <w:footnoteReference w:id="76"/>
      </w:r>
      <w:r w:rsidR="008565FF" w:rsidRPr="00DE19EC">
        <w:rPr>
          <w:sz w:val="28"/>
          <w:szCs w:val="28"/>
        </w:rPr>
        <w:t>. Действительно, первая государственная реформа (1970) положила начало процессу федерализации и была нацелена на усиление самостоятельности (автономизацию) административно-территориальных единиц. Она подготовила конституционную базу для последующего выстраивания государства по двум моделям – региональной (деления страны на регионы) и модели сообществ.</w:t>
      </w:r>
    </w:p>
    <w:p w14:paraId="298EE577" w14:textId="77777777" w:rsidR="0067789C" w:rsidRPr="00DE19EC" w:rsidRDefault="008565FF" w:rsidP="0067789C">
      <w:pPr>
        <w:widowControl w:val="0"/>
        <w:autoSpaceDE w:val="0"/>
        <w:autoSpaceDN w:val="0"/>
        <w:adjustRightInd w:val="0"/>
        <w:spacing w:line="360" w:lineRule="auto"/>
        <w:ind w:left="-567" w:firstLine="567"/>
        <w:jc w:val="both"/>
        <w:rPr>
          <w:sz w:val="28"/>
          <w:szCs w:val="28"/>
        </w:rPr>
      </w:pPr>
      <w:r w:rsidRPr="00DE19EC">
        <w:rPr>
          <w:sz w:val="28"/>
          <w:szCs w:val="28"/>
        </w:rPr>
        <w:t xml:space="preserve">Начало проведения первой государственной реформы было вызвано непримиримыми требованиями </w:t>
      </w:r>
      <w:proofErr w:type="spellStart"/>
      <w:r w:rsidRPr="00DE19EC">
        <w:rPr>
          <w:sz w:val="28"/>
          <w:szCs w:val="28"/>
        </w:rPr>
        <w:t>нидерландоязычной</w:t>
      </w:r>
      <w:proofErr w:type="spellEnd"/>
      <w:r w:rsidRPr="00DE19EC">
        <w:rPr>
          <w:sz w:val="28"/>
          <w:szCs w:val="28"/>
        </w:rPr>
        <w:t xml:space="preserve"> части страны об усилении автономизации Фламандского региона путём наделения его более широкими полномочиями в более чем двух сферах (до 1970 года регионы имели </w:t>
      </w:r>
    </w:p>
    <w:p w14:paraId="3C816009" w14:textId="77777777" w:rsidR="0067789C" w:rsidRPr="00DE19EC" w:rsidRDefault="0067789C" w:rsidP="0067789C">
      <w:pPr>
        <w:widowControl w:val="0"/>
        <w:autoSpaceDE w:val="0"/>
        <w:autoSpaceDN w:val="0"/>
        <w:adjustRightInd w:val="0"/>
        <w:spacing w:line="360" w:lineRule="auto"/>
        <w:ind w:left="-567"/>
        <w:jc w:val="both"/>
        <w:rPr>
          <w:sz w:val="28"/>
          <w:szCs w:val="28"/>
        </w:rPr>
      </w:pPr>
    </w:p>
    <w:p w14:paraId="01FB1B75" w14:textId="064C69BE" w:rsidR="008565FF" w:rsidRPr="00DE19EC" w:rsidRDefault="008565FF" w:rsidP="0067789C">
      <w:pPr>
        <w:widowControl w:val="0"/>
        <w:autoSpaceDE w:val="0"/>
        <w:autoSpaceDN w:val="0"/>
        <w:adjustRightInd w:val="0"/>
        <w:spacing w:line="360" w:lineRule="auto"/>
        <w:ind w:left="-567"/>
        <w:jc w:val="both"/>
        <w:rPr>
          <w:sz w:val="28"/>
          <w:szCs w:val="28"/>
        </w:rPr>
      </w:pPr>
      <w:r w:rsidRPr="00DE19EC">
        <w:rPr>
          <w:sz w:val="28"/>
          <w:szCs w:val="28"/>
        </w:rPr>
        <w:lastRenderedPageBreak/>
        <w:t>компетенции для самостоятельного проведения только культурной и языковой политики).</w:t>
      </w:r>
    </w:p>
    <w:p w14:paraId="19590AFB"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 xml:space="preserve">Главным преобразованием 1970 года, которое произошло после, так называемого, «пересмотра» Конституции, стало создание шести самостоятельных субъектов будущей федерации – регионов: Брюссель, Фландрия и </w:t>
      </w:r>
      <w:proofErr w:type="spellStart"/>
      <w:r w:rsidRPr="00DE19EC">
        <w:rPr>
          <w:sz w:val="28"/>
          <w:szCs w:val="28"/>
        </w:rPr>
        <w:t>Валлония</w:t>
      </w:r>
      <w:proofErr w:type="spellEnd"/>
      <w:r w:rsidRPr="00DE19EC">
        <w:rPr>
          <w:sz w:val="28"/>
          <w:szCs w:val="28"/>
        </w:rPr>
        <w:t>, и сообществ: Фламандское, Французское и Германоязычное.</w:t>
      </w:r>
    </w:p>
    <w:p w14:paraId="080710DD" w14:textId="556E5EB3"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 xml:space="preserve">А. </w:t>
      </w:r>
      <w:proofErr w:type="spellStart"/>
      <w:r w:rsidRPr="00DE19EC">
        <w:rPr>
          <w:sz w:val="28"/>
          <w:szCs w:val="28"/>
        </w:rPr>
        <w:t>Моммен</w:t>
      </w:r>
      <w:proofErr w:type="spellEnd"/>
      <w:r w:rsidRPr="00DE19EC">
        <w:rPr>
          <w:sz w:val="28"/>
          <w:szCs w:val="28"/>
        </w:rPr>
        <w:t xml:space="preserve"> указывает на важную особенность первой государственной реформы, которая, по его мнению, была малоэффективной: в реформе «говорилось о </w:t>
      </w:r>
      <w:r w:rsidR="00FB7837" w:rsidRPr="00DE19EC">
        <w:rPr>
          <w:sz w:val="28"/>
          <w:szCs w:val="28"/>
        </w:rPr>
        <w:t>«</w:t>
      </w:r>
      <w:r w:rsidRPr="00DE19EC">
        <w:rPr>
          <w:sz w:val="28"/>
          <w:szCs w:val="28"/>
        </w:rPr>
        <w:t>регионализации</w:t>
      </w:r>
      <w:r w:rsidR="00FB7837" w:rsidRPr="00DE19EC">
        <w:rPr>
          <w:sz w:val="28"/>
          <w:szCs w:val="28"/>
        </w:rPr>
        <w:t>»</w:t>
      </w:r>
      <w:r w:rsidRPr="00DE19EC">
        <w:rPr>
          <w:sz w:val="28"/>
          <w:szCs w:val="28"/>
        </w:rPr>
        <w:t xml:space="preserve">, но не </w:t>
      </w:r>
      <w:r w:rsidR="00FB7837" w:rsidRPr="00DE19EC">
        <w:rPr>
          <w:sz w:val="28"/>
          <w:szCs w:val="28"/>
        </w:rPr>
        <w:t>«</w:t>
      </w:r>
      <w:r w:rsidRPr="00DE19EC">
        <w:rPr>
          <w:sz w:val="28"/>
          <w:szCs w:val="28"/>
        </w:rPr>
        <w:t>федерализации</w:t>
      </w:r>
      <w:r w:rsidR="00FB7837" w:rsidRPr="00DE19EC">
        <w:rPr>
          <w:sz w:val="28"/>
          <w:szCs w:val="28"/>
        </w:rPr>
        <w:t>»</w:t>
      </w:r>
      <w:r w:rsidRPr="00DE19EC">
        <w:rPr>
          <w:sz w:val="28"/>
          <w:szCs w:val="28"/>
        </w:rPr>
        <w:t xml:space="preserve"> государства; о существовании на территории страны </w:t>
      </w:r>
      <w:r w:rsidR="00FB7837" w:rsidRPr="00DE19EC">
        <w:rPr>
          <w:sz w:val="28"/>
          <w:szCs w:val="28"/>
        </w:rPr>
        <w:t>«</w:t>
      </w:r>
      <w:r w:rsidRPr="00DE19EC">
        <w:rPr>
          <w:sz w:val="28"/>
          <w:szCs w:val="28"/>
        </w:rPr>
        <w:t xml:space="preserve">культурных </w:t>
      </w:r>
      <w:proofErr w:type="spellStart"/>
      <w:r w:rsidRPr="00DE19EC">
        <w:rPr>
          <w:sz w:val="28"/>
          <w:szCs w:val="28"/>
        </w:rPr>
        <w:t>общностеи</w:t>
      </w:r>
      <w:proofErr w:type="spellEnd"/>
      <w:r w:rsidRPr="00DE19EC">
        <w:rPr>
          <w:sz w:val="28"/>
          <w:szCs w:val="28"/>
        </w:rPr>
        <w:t>̆</w:t>
      </w:r>
      <w:r w:rsidR="00FB7837" w:rsidRPr="00DE19EC">
        <w:rPr>
          <w:sz w:val="28"/>
          <w:szCs w:val="28"/>
        </w:rPr>
        <w:t>»</w:t>
      </w:r>
      <w:r w:rsidRPr="00DE19EC">
        <w:rPr>
          <w:sz w:val="28"/>
          <w:szCs w:val="28"/>
        </w:rPr>
        <w:t xml:space="preserve">, но не </w:t>
      </w:r>
      <w:proofErr w:type="spellStart"/>
      <w:r w:rsidRPr="00DE19EC">
        <w:rPr>
          <w:sz w:val="28"/>
          <w:szCs w:val="28"/>
        </w:rPr>
        <w:t>национальностеи</w:t>
      </w:r>
      <w:proofErr w:type="spellEnd"/>
      <w:r w:rsidRPr="00DE19EC">
        <w:rPr>
          <w:sz w:val="28"/>
          <w:szCs w:val="28"/>
        </w:rPr>
        <w:t xml:space="preserve">̆ (хотя географическое положение франко-голландского и немецкоязычного населения на территории Бельгии было определено). </w:t>
      </w:r>
      <w:proofErr w:type="spellStart"/>
      <w:r w:rsidRPr="00DE19EC">
        <w:rPr>
          <w:sz w:val="28"/>
          <w:szCs w:val="28"/>
        </w:rPr>
        <w:t>Одноязычие</w:t>
      </w:r>
      <w:proofErr w:type="spellEnd"/>
      <w:r w:rsidRPr="00DE19EC">
        <w:rPr>
          <w:sz w:val="28"/>
          <w:szCs w:val="28"/>
        </w:rPr>
        <w:t xml:space="preserve"> сохранялось на всех территориях, кроме строго ограниченных </w:t>
      </w:r>
      <w:proofErr w:type="spellStart"/>
      <w:r w:rsidRPr="00DE19EC">
        <w:rPr>
          <w:sz w:val="28"/>
          <w:szCs w:val="28"/>
        </w:rPr>
        <w:t>районов</w:t>
      </w:r>
      <w:proofErr w:type="spellEnd"/>
      <w:r w:rsidRPr="00DE19EC">
        <w:rPr>
          <w:sz w:val="28"/>
          <w:szCs w:val="28"/>
        </w:rPr>
        <w:t xml:space="preserve">, расположенных у </w:t>
      </w:r>
      <w:r w:rsidR="00FB7837" w:rsidRPr="00DE19EC">
        <w:rPr>
          <w:sz w:val="28"/>
          <w:szCs w:val="28"/>
        </w:rPr>
        <w:t>«</w:t>
      </w:r>
      <w:r w:rsidRPr="00DE19EC">
        <w:rPr>
          <w:sz w:val="28"/>
          <w:szCs w:val="28"/>
        </w:rPr>
        <w:t>языковых</w:t>
      </w:r>
      <w:r w:rsidR="00FB7837" w:rsidRPr="00DE19EC">
        <w:rPr>
          <w:sz w:val="28"/>
          <w:szCs w:val="28"/>
        </w:rPr>
        <w:t>»</w:t>
      </w:r>
      <w:r w:rsidRPr="00DE19EC">
        <w:rPr>
          <w:sz w:val="28"/>
          <w:szCs w:val="28"/>
        </w:rPr>
        <w:t xml:space="preserve"> границ между </w:t>
      </w:r>
      <w:proofErr w:type="spellStart"/>
      <w:r w:rsidRPr="00DE19EC">
        <w:rPr>
          <w:sz w:val="28"/>
          <w:szCs w:val="28"/>
        </w:rPr>
        <w:t>Валлониеи</w:t>
      </w:r>
      <w:proofErr w:type="spellEnd"/>
      <w:r w:rsidRPr="00DE19EC">
        <w:rPr>
          <w:sz w:val="28"/>
          <w:szCs w:val="28"/>
        </w:rPr>
        <w:t xml:space="preserve">̆, </w:t>
      </w:r>
      <w:proofErr w:type="spellStart"/>
      <w:r w:rsidRPr="00DE19EC">
        <w:rPr>
          <w:sz w:val="28"/>
          <w:szCs w:val="28"/>
        </w:rPr>
        <w:t>Фландриеи</w:t>
      </w:r>
      <w:proofErr w:type="spellEnd"/>
      <w:r w:rsidRPr="00DE19EC">
        <w:rPr>
          <w:sz w:val="28"/>
          <w:szCs w:val="28"/>
        </w:rPr>
        <w:t>̆ и Брюсселем. В Брюсселе равными правами продолжали пользоваться два языка»</w:t>
      </w:r>
      <w:r w:rsidRPr="00DE19EC">
        <w:rPr>
          <w:rStyle w:val="a5"/>
          <w:sz w:val="28"/>
          <w:szCs w:val="28"/>
          <w:lang w:val="en-US"/>
        </w:rPr>
        <w:footnoteReference w:id="77"/>
      </w:r>
      <w:r w:rsidRPr="00DE19EC">
        <w:rPr>
          <w:sz w:val="28"/>
          <w:szCs w:val="28"/>
        </w:rPr>
        <w:t>. Кроме того, многие положения Конституции 1830 года были положены в основу проведённой реформы.</w:t>
      </w:r>
    </w:p>
    <w:p w14:paraId="121E91F4"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Таким образом, в ходе первой государственной реформы:</w:t>
      </w:r>
    </w:p>
    <w:p w14:paraId="39D202CD" w14:textId="77777777" w:rsidR="008565FF" w:rsidRPr="00DE19EC" w:rsidRDefault="008565FF" w:rsidP="0041570A">
      <w:pPr>
        <w:widowControl w:val="0"/>
        <w:numPr>
          <w:ilvl w:val="0"/>
          <w:numId w:val="7"/>
        </w:numPr>
        <w:autoSpaceDE w:val="0"/>
        <w:autoSpaceDN w:val="0"/>
        <w:adjustRightInd w:val="0"/>
        <w:spacing w:line="360" w:lineRule="auto"/>
        <w:jc w:val="both"/>
        <w:rPr>
          <w:sz w:val="28"/>
          <w:szCs w:val="28"/>
        </w:rPr>
      </w:pPr>
      <w:r w:rsidRPr="00DE19EC">
        <w:rPr>
          <w:sz w:val="28"/>
          <w:szCs w:val="28"/>
        </w:rPr>
        <w:t>Было положено начало федерализации страны.</w:t>
      </w:r>
    </w:p>
    <w:p w14:paraId="48C23F0D" w14:textId="77777777" w:rsidR="008565FF" w:rsidRPr="00DE19EC" w:rsidRDefault="008565FF" w:rsidP="0041570A">
      <w:pPr>
        <w:widowControl w:val="0"/>
        <w:numPr>
          <w:ilvl w:val="0"/>
          <w:numId w:val="7"/>
        </w:numPr>
        <w:autoSpaceDE w:val="0"/>
        <w:autoSpaceDN w:val="0"/>
        <w:adjustRightInd w:val="0"/>
        <w:spacing w:line="360" w:lineRule="auto"/>
        <w:jc w:val="both"/>
        <w:rPr>
          <w:sz w:val="28"/>
          <w:szCs w:val="28"/>
        </w:rPr>
      </w:pPr>
      <w:r w:rsidRPr="00DE19EC">
        <w:rPr>
          <w:sz w:val="28"/>
          <w:szCs w:val="28"/>
        </w:rPr>
        <w:t xml:space="preserve">Были созданы первые субъекты будущей федерации – Брюссель, </w:t>
      </w:r>
      <w:proofErr w:type="spellStart"/>
      <w:r w:rsidRPr="00DE19EC">
        <w:rPr>
          <w:sz w:val="28"/>
          <w:szCs w:val="28"/>
        </w:rPr>
        <w:t>Валлония</w:t>
      </w:r>
      <w:proofErr w:type="spellEnd"/>
      <w:r w:rsidRPr="00DE19EC">
        <w:rPr>
          <w:sz w:val="28"/>
          <w:szCs w:val="28"/>
        </w:rPr>
        <w:t xml:space="preserve"> и Фландрия (регионы) и Фламандское, Французское, Германоязычное сообщества. «В Бельгии и многих других странах субъекты федерации возникли в результате отделения автономных </w:t>
      </w:r>
      <w:proofErr w:type="spellStart"/>
      <w:r w:rsidRPr="00DE19EC">
        <w:rPr>
          <w:sz w:val="28"/>
          <w:szCs w:val="28"/>
        </w:rPr>
        <w:t>районов</w:t>
      </w:r>
      <w:proofErr w:type="spellEnd"/>
      <w:r w:rsidRPr="00DE19EC">
        <w:rPr>
          <w:sz w:val="28"/>
          <w:szCs w:val="28"/>
        </w:rPr>
        <w:t xml:space="preserve"> от государственного центра».</w:t>
      </w:r>
      <w:r w:rsidRPr="00DE19EC">
        <w:rPr>
          <w:rStyle w:val="a5"/>
          <w:sz w:val="28"/>
          <w:szCs w:val="28"/>
          <w:lang w:val="en-US"/>
        </w:rPr>
        <w:footnoteReference w:id="78"/>
      </w:r>
    </w:p>
    <w:p w14:paraId="5EF9A1A0" w14:textId="77777777" w:rsidR="008565FF" w:rsidRPr="00DE19EC" w:rsidRDefault="008565FF" w:rsidP="0041570A">
      <w:pPr>
        <w:widowControl w:val="0"/>
        <w:numPr>
          <w:ilvl w:val="0"/>
          <w:numId w:val="7"/>
        </w:numPr>
        <w:autoSpaceDE w:val="0"/>
        <w:autoSpaceDN w:val="0"/>
        <w:adjustRightInd w:val="0"/>
        <w:spacing w:line="360" w:lineRule="auto"/>
        <w:jc w:val="both"/>
        <w:rPr>
          <w:sz w:val="28"/>
          <w:szCs w:val="28"/>
        </w:rPr>
      </w:pPr>
      <w:r w:rsidRPr="00DE19EC">
        <w:rPr>
          <w:sz w:val="28"/>
          <w:szCs w:val="28"/>
        </w:rPr>
        <w:t>Все три языка (фламандский, французский и немецкий) были признаны государственными, что было закреплено в Конституции.</w:t>
      </w:r>
    </w:p>
    <w:p w14:paraId="29BA510A" w14:textId="77777777" w:rsidR="008565FF" w:rsidRPr="00DE19EC" w:rsidRDefault="008565FF" w:rsidP="0041570A">
      <w:pPr>
        <w:widowControl w:val="0"/>
        <w:numPr>
          <w:ilvl w:val="0"/>
          <w:numId w:val="7"/>
        </w:numPr>
        <w:autoSpaceDE w:val="0"/>
        <w:autoSpaceDN w:val="0"/>
        <w:adjustRightInd w:val="0"/>
        <w:spacing w:line="360" w:lineRule="auto"/>
        <w:jc w:val="both"/>
        <w:rPr>
          <w:sz w:val="28"/>
          <w:szCs w:val="28"/>
        </w:rPr>
      </w:pPr>
      <w:r w:rsidRPr="00DE19EC">
        <w:rPr>
          <w:sz w:val="28"/>
          <w:szCs w:val="28"/>
        </w:rPr>
        <w:lastRenderedPageBreak/>
        <w:t>Начала складываться изначально ассиметричная федерация.</w:t>
      </w:r>
    </w:p>
    <w:p w14:paraId="6BC3C545" w14:textId="77777777" w:rsidR="008565FF" w:rsidRPr="00DE19EC" w:rsidRDefault="008565FF" w:rsidP="0041570A">
      <w:pPr>
        <w:widowControl w:val="0"/>
        <w:numPr>
          <w:ilvl w:val="0"/>
          <w:numId w:val="7"/>
        </w:numPr>
        <w:autoSpaceDE w:val="0"/>
        <w:autoSpaceDN w:val="0"/>
        <w:adjustRightInd w:val="0"/>
        <w:spacing w:line="360" w:lineRule="auto"/>
        <w:jc w:val="both"/>
        <w:rPr>
          <w:sz w:val="28"/>
          <w:szCs w:val="28"/>
        </w:rPr>
      </w:pPr>
      <w:r w:rsidRPr="00DE19EC">
        <w:rPr>
          <w:sz w:val="28"/>
          <w:szCs w:val="28"/>
        </w:rPr>
        <w:t>Произошла окончательная лингвистическая дезинтеграция страны.</w:t>
      </w:r>
    </w:p>
    <w:p w14:paraId="5073E3B3" w14:textId="77777777" w:rsidR="008565FF" w:rsidRPr="00DE19EC" w:rsidRDefault="008565FF" w:rsidP="0041570A">
      <w:pPr>
        <w:widowControl w:val="0"/>
        <w:numPr>
          <w:ilvl w:val="0"/>
          <w:numId w:val="7"/>
        </w:numPr>
        <w:autoSpaceDE w:val="0"/>
        <w:autoSpaceDN w:val="0"/>
        <w:adjustRightInd w:val="0"/>
        <w:spacing w:line="360" w:lineRule="auto"/>
        <w:ind w:left="714" w:hanging="357"/>
        <w:jc w:val="both"/>
        <w:rPr>
          <w:sz w:val="28"/>
          <w:szCs w:val="28"/>
        </w:rPr>
      </w:pPr>
      <w:r w:rsidRPr="00DE19EC">
        <w:rPr>
          <w:sz w:val="28"/>
          <w:szCs w:val="28"/>
        </w:rPr>
        <w:t xml:space="preserve">«Реформа положила начало </w:t>
      </w:r>
      <w:proofErr w:type="spellStart"/>
      <w:r w:rsidRPr="00DE19EC">
        <w:rPr>
          <w:sz w:val="28"/>
          <w:szCs w:val="28"/>
        </w:rPr>
        <w:t>целои</w:t>
      </w:r>
      <w:proofErr w:type="spellEnd"/>
      <w:r w:rsidRPr="00DE19EC">
        <w:rPr>
          <w:sz w:val="28"/>
          <w:szCs w:val="28"/>
        </w:rPr>
        <w:t>̆ череде реформ, которые называют «</w:t>
      </w:r>
      <w:proofErr w:type="spellStart"/>
      <w:r w:rsidRPr="00DE19EC">
        <w:rPr>
          <w:sz w:val="28"/>
          <w:szCs w:val="28"/>
        </w:rPr>
        <w:t>динамизациеи</w:t>
      </w:r>
      <w:proofErr w:type="spellEnd"/>
      <w:r w:rsidRPr="00DE19EC">
        <w:rPr>
          <w:sz w:val="28"/>
          <w:szCs w:val="28"/>
        </w:rPr>
        <w:t>̆ федерализма»», а «время показало, что по мере «</w:t>
      </w:r>
      <w:proofErr w:type="spellStart"/>
      <w:r w:rsidRPr="00DE19EC">
        <w:rPr>
          <w:sz w:val="28"/>
          <w:szCs w:val="28"/>
        </w:rPr>
        <w:t>динамизации</w:t>
      </w:r>
      <w:proofErr w:type="spellEnd"/>
      <w:r w:rsidRPr="00DE19EC">
        <w:rPr>
          <w:sz w:val="28"/>
          <w:szCs w:val="28"/>
        </w:rPr>
        <w:t xml:space="preserve"> федерализма» «</w:t>
      </w:r>
      <w:proofErr w:type="spellStart"/>
      <w:r w:rsidRPr="00DE19EC">
        <w:rPr>
          <w:sz w:val="28"/>
          <w:szCs w:val="28"/>
        </w:rPr>
        <w:t>динамизировались</w:t>
      </w:r>
      <w:proofErr w:type="spellEnd"/>
      <w:r w:rsidRPr="00DE19EC">
        <w:rPr>
          <w:sz w:val="28"/>
          <w:szCs w:val="28"/>
        </w:rPr>
        <w:t>» и претензии фламандцев и валлонов как к друг к другу, так и, разумеется, к государству»</w:t>
      </w:r>
      <w:r w:rsidRPr="00DE19EC">
        <w:rPr>
          <w:rStyle w:val="a5"/>
          <w:sz w:val="28"/>
          <w:szCs w:val="28"/>
        </w:rPr>
        <w:footnoteReference w:id="79"/>
      </w:r>
      <w:r w:rsidRPr="00DE19EC">
        <w:rPr>
          <w:sz w:val="28"/>
          <w:szCs w:val="28"/>
        </w:rPr>
        <w:t>.</w:t>
      </w:r>
    </w:p>
    <w:p w14:paraId="08F318C8" w14:textId="77777777" w:rsidR="008565FF" w:rsidRPr="00DE19EC" w:rsidRDefault="008565FF" w:rsidP="008565FF">
      <w:pPr>
        <w:widowControl w:val="0"/>
        <w:autoSpaceDE w:val="0"/>
        <w:autoSpaceDN w:val="0"/>
        <w:adjustRightInd w:val="0"/>
        <w:spacing w:line="360" w:lineRule="auto"/>
        <w:jc w:val="both"/>
        <w:rPr>
          <w:sz w:val="28"/>
          <w:szCs w:val="28"/>
        </w:rPr>
      </w:pPr>
    </w:p>
    <w:p w14:paraId="3623645C"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Вторая государственная реформа (1980) так же, как и предыдущая, началась с пересмотра Конституции («четвёртый пересмотр»).</w:t>
      </w:r>
    </w:p>
    <w:p w14:paraId="06CE0101"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Полномочия лингвистических сообществ были расширены. К ним стали относиться вопросы здравоохранения и социальной политики. Сообщества и регионы, как самостоятельные субъекты, получили право организовать свои органы власти, а именно Советы (местная модель Парламента, представляющая законодательную ветвь власти) и Правительства (исполнительная власть). В целях более успешного проведения процесса федерализации страны, а также разрешения споров, возникающих по вопросам разграничения полномочий субъектов и федерации, был создан Арбитражный суд.</w:t>
      </w:r>
    </w:p>
    <w:p w14:paraId="28094633"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Двумя важнейшими событиями второй государственной реформы стали: признание прав Немецкоязычного сообщества и достижение согласия «по вопросу об автономии Фландрии и Валлонии», в результате чего «дополнительные поправки в Конституцию расширили финансовые и законодательные полномочия регионов»</w:t>
      </w:r>
      <w:r w:rsidRPr="00DE19EC">
        <w:rPr>
          <w:rStyle w:val="a5"/>
          <w:sz w:val="28"/>
          <w:szCs w:val="28"/>
        </w:rPr>
        <w:footnoteReference w:id="80"/>
      </w:r>
      <w:r w:rsidRPr="00DE19EC">
        <w:rPr>
          <w:sz w:val="28"/>
          <w:szCs w:val="28"/>
        </w:rPr>
        <w:t>.</w:t>
      </w:r>
    </w:p>
    <w:p w14:paraId="72910A0D" w14:textId="7C835FAD" w:rsidR="00592249" w:rsidRPr="00DE19EC" w:rsidRDefault="008565FF" w:rsidP="009C0571">
      <w:pPr>
        <w:widowControl w:val="0"/>
        <w:autoSpaceDE w:val="0"/>
        <w:autoSpaceDN w:val="0"/>
        <w:adjustRightInd w:val="0"/>
        <w:spacing w:line="360" w:lineRule="auto"/>
        <w:ind w:left="-567" w:firstLine="567"/>
        <w:jc w:val="both"/>
        <w:rPr>
          <w:sz w:val="28"/>
          <w:szCs w:val="28"/>
        </w:rPr>
      </w:pPr>
      <w:r w:rsidRPr="00DE19EC">
        <w:rPr>
          <w:sz w:val="28"/>
          <w:szCs w:val="28"/>
        </w:rPr>
        <w:t xml:space="preserve">В ходе рассматриваемой государственной реформы были сделаны шаги для дальнейшей федерализации страны, реализованы интересы фламандцев по автономизации их региона (что позволило несколько уменьшить конфронтацию </w:t>
      </w:r>
      <w:r w:rsidRPr="00DE19EC">
        <w:rPr>
          <w:sz w:val="28"/>
          <w:szCs w:val="28"/>
        </w:rPr>
        <w:lastRenderedPageBreak/>
        <w:t xml:space="preserve">этнолингвистических групп), полностью оформились 6 субъектов федерации (регионы и сообщества), которые расширили свои полномочия и получили </w:t>
      </w:r>
      <w:proofErr w:type="spellStart"/>
      <w:r w:rsidRPr="00DE19EC">
        <w:rPr>
          <w:sz w:val="28"/>
          <w:szCs w:val="28"/>
        </w:rPr>
        <w:t>бóльшую</w:t>
      </w:r>
      <w:proofErr w:type="spellEnd"/>
      <w:r w:rsidRPr="00DE19EC">
        <w:rPr>
          <w:sz w:val="28"/>
          <w:szCs w:val="28"/>
        </w:rPr>
        <w:t xml:space="preserve"> самостоятельность.</w:t>
      </w:r>
    </w:p>
    <w:p w14:paraId="2210FA1A" w14:textId="77777777" w:rsidR="00592249" w:rsidRPr="00DE19EC" w:rsidRDefault="00592249" w:rsidP="009C0571">
      <w:pPr>
        <w:widowControl w:val="0"/>
        <w:autoSpaceDE w:val="0"/>
        <w:autoSpaceDN w:val="0"/>
        <w:adjustRightInd w:val="0"/>
        <w:spacing w:line="360" w:lineRule="auto"/>
        <w:jc w:val="both"/>
        <w:rPr>
          <w:sz w:val="28"/>
          <w:szCs w:val="28"/>
        </w:rPr>
      </w:pPr>
    </w:p>
    <w:p w14:paraId="42170BF2" w14:textId="46FAE431"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 xml:space="preserve">Вопросы, решаемые в ходе третьей государственной реформы (1988), были, в основном, посвящены созданию Брюссельского столичного региона, как отельного субъекта будущей федерации. Регион также наделялся получить право создавать свои Парламент и Правительство. В этом же году </w:t>
      </w:r>
      <w:proofErr w:type="spellStart"/>
      <w:r w:rsidRPr="00DE19EC">
        <w:rPr>
          <w:sz w:val="28"/>
          <w:szCs w:val="28"/>
        </w:rPr>
        <w:t>нидерландоязычное</w:t>
      </w:r>
      <w:proofErr w:type="spellEnd"/>
      <w:r w:rsidRPr="00DE19EC">
        <w:rPr>
          <w:sz w:val="28"/>
          <w:szCs w:val="28"/>
        </w:rPr>
        <w:t xml:space="preserve"> население региона было уравнено в правах с </w:t>
      </w:r>
      <w:proofErr w:type="spellStart"/>
      <w:r w:rsidRPr="00DE19EC">
        <w:rPr>
          <w:sz w:val="28"/>
          <w:szCs w:val="28"/>
        </w:rPr>
        <w:t>франкфонами</w:t>
      </w:r>
      <w:proofErr w:type="spellEnd"/>
      <w:r w:rsidRPr="00DE19EC">
        <w:rPr>
          <w:sz w:val="28"/>
          <w:szCs w:val="28"/>
        </w:rPr>
        <w:t>. Тем самым было ликвидировано недовольство фламандцев «притеснённым» положением в столице.</w:t>
      </w:r>
    </w:p>
    <w:p w14:paraId="093211BE"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Третья государственная реформа предусматривала «пятый пересмотр» Конституции, в результате которого текст Основного закона был издан на немецком языке.</w:t>
      </w:r>
    </w:p>
    <w:p w14:paraId="60DF5CCB"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Итогами реформы 1988 года, предварявшей полноценное превращение Бельгии в федерацию, стали:</w:t>
      </w:r>
    </w:p>
    <w:p w14:paraId="73F7CF7B" w14:textId="77777777" w:rsidR="008565FF" w:rsidRPr="00DE19EC" w:rsidRDefault="008565FF" w:rsidP="0041570A">
      <w:pPr>
        <w:widowControl w:val="0"/>
        <w:numPr>
          <w:ilvl w:val="0"/>
          <w:numId w:val="8"/>
        </w:numPr>
        <w:autoSpaceDE w:val="0"/>
        <w:autoSpaceDN w:val="0"/>
        <w:adjustRightInd w:val="0"/>
        <w:spacing w:line="360" w:lineRule="auto"/>
        <w:jc w:val="both"/>
        <w:rPr>
          <w:sz w:val="28"/>
          <w:szCs w:val="28"/>
        </w:rPr>
      </w:pPr>
      <w:r w:rsidRPr="00DE19EC">
        <w:rPr>
          <w:sz w:val="28"/>
          <w:szCs w:val="28"/>
        </w:rPr>
        <w:t>Дальнейшая децентрализация государственной власти с передачей более широких полномочий административно-территориальным единицам.</w:t>
      </w:r>
    </w:p>
    <w:p w14:paraId="04DF8591" w14:textId="77777777" w:rsidR="008565FF" w:rsidRPr="00DE19EC" w:rsidRDefault="008565FF" w:rsidP="0041570A">
      <w:pPr>
        <w:widowControl w:val="0"/>
        <w:numPr>
          <w:ilvl w:val="0"/>
          <w:numId w:val="8"/>
        </w:numPr>
        <w:autoSpaceDE w:val="0"/>
        <w:autoSpaceDN w:val="0"/>
        <w:adjustRightInd w:val="0"/>
        <w:spacing w:line="360" w:lineRule="auto"/>
        <w:jc w:val="both"/>
        <w:rPr>
          <w:sz w:val="28"/>
          <w:szCs w:val="28"/>
        </w:rPr>
      </w:pPr>
      <w:r w:rsidRPr="00DE19EC">
        <w:rPr>
          <w:sz w:val="28"/>
          <w:szCs w:val="28"/>
        </w:rPr>
        <w:t>К предметам ведения регионов были отнесены сферы общественных работ и транспорта, а сообществ – образования.</w:t>
      </w:r>
    </w:p>
    <w:p w14:paraId="0E13C41A" w14:textId="77777777" w:rsidR="008565FF" w:rsidRPr="00DE19EC" w:rsidRDefault="008565FF" w:rsidP="0041570A">
      <w:pPr>
        <w:widowControl w:val="0"/>
        <w:numPr>
          <w:ilvl w:val="0"/>
          <w:numId w:val="8"/>
        </w:numPr>
        <w:autoSpaceDE w:val="0"/>
        <w:autoSpaceDN w:val="0"/>
        <w:adjustRightInd w:val="0"/>
        <w:spacing w:line="360" w:lineRule="auto"/>
        <w:jc w:val="both"/>
        <w:rPr>
          <w:sz w:val="28"/>
          <w:szCs w:val="28"/>
        </w:rPr>
      </w:pPr>
      <w:r w:rsidRPr="00DE19EC">
        <w:rPr>
          <w:sz w:val="28"/>
          <w:szCs w:val="28"/>
        </w:rPr>
        <w:t>Более чётко были разграничены предметы ведения регионов и субъектов.</w:t>
      </w:r>
    </w:p>
    <w:p w14:paraId="2756C44E" w14:textId="77777777" w:rsidR="008565FF" w:rsidRPr="00DE19EC" w:rsidRDefault="008565FF" w:rsidP="0041570A">
      <w:pPr>
        <w:widowControl w:val="0"/>
        <w:numPr>
          <w:ilvl w:val="0"/>
          <w:numId w:val="8"/>
        </w:numPr>
        <w:autoSpaceDE w:val="0"/>
        <w:autoSpaceDN w:val="0"/>
        <w:adjustRightInd w:val="0"/>
        <w:spacing w:line="360" w:lineRule="auto"/>
        <w:jc w:val="both"/>
        <w:rPr>
          <w:sz w:val="28"/>
          <w:szCs w:val="28"/>
        </w:rPr>
      </w:pPr>
      <w:r w:rsidRPr="00DE19EC">
        <w:rPr>
          <w:sz w:val="28"/>
          <w:szCs w:val="28"/>
        </w:rPr>
        <w:t>Брюссель стал полноценным регионом (столичным) со своими органами местной власти.</w:t>
      </w:r>
    </w:p>
    <w:p w14:paraId="5F6782F4" w14:textId="77777777" w:rsidR="009C0571" w:rsidRPr="00DE19EC" w:rsidRDefault="008565FF" w:rsidP="0041570A">
      <w:pPr>
        <w:widowControl w:val="0"/>
        <w:numPr>
          <w:ilvl w:val="0"/>
          <w:numId w:val="8"/>
        </w:numPr>
        <w:autoSpaceDE w:val="0"/>
        <w:autoSpaceDN w:val="0"/>
        <w:adjustRightInd w:val="0"/>
        <w:spacing w:line="360" w:lineRule="auto"/>
        <w:jc w:val="both"/>
        <w:rPr>
          <w:sz w:val="28"/>
          <w:szCs w:val="28"/>
        </w:rPr>
      </w:pPr>
      <w:r w:rsidRPr="00DE19EC">
        <w:rPr>
          <w:sz w:val="28"/>
          <w:szCs w:val="28"/>
        </w:rPr>
        <w:t xml:space="preserve">«На этот раз основное препятствие на пути к федерации, т. е. признание двуязычия в столице было преодолено. Такое продвижение стало возможным потому, что </w:t>
      </w:r>
      <w:proofErr w:type="spellStart"/>
      <w:r w:rsidRPr="00DE19EC">
        <w:rPr>
          <w:sz w:val="28"/>
          <w:szCs w:val="28"/>
        </w:rPr>
        <w:t>фламандскоязычное</w:t>
      </w:r>
      <w:proofErr w:type="spellEnd"/>
      <w:r w:rsidRPr="00DE19EC">
        <w:rPr>
          <w:sz w:val="28"/>
          <w:szCs w:val="28"/>
        </w:rPr>
        <w:t xml:space="preserve"> меньшинство в </w:t>
      </w:r>
    </w:p>
    <w:p w14:paraId="2435E709" w14:textId="77777777" w:rsidR="009C0571" w:rsidRPr="00DE19EC" w:rsidRDefault="009C0571" w:rsidP="009C0571">
      <w:pPr>
        <w:widowControl w:val="0"/>
        <w:autoSpaceDE w:val="0"/>
        <w:autoSpaceDN w:val="0"/>
        <w:adjustRightInd w:val="0"/>
        <w:spacing w:line="360" w:lineRule="auto"/>
        <w:ind w:left="720"/>
        <w:jc w:val="both"/>
        <w:rPr>
          <w:sz w:val="28"/>
          <w:szCs w:val="28"/>
        </w:rPr>
      </w:pPr>
    </w:p>
    <w:p w14:paraId="1D38CEE4" w14:textId="77777777" w:rsidR="009C0571" w:rsidRPr="00DE19EC" w:rsidRDefault="009C0571" w:rsidP="009C0571">
      <w:pPr>
        <w:widowControl w:val="0"/>
        <w:autoSpaceDE w:val="0"/>
        <w:autoSpaceDN w:val="0"/>
        <w:adjustRightInd w:val="0"/>
        <w:spacing w:line="360" w:lineRule="auto"/>
        <w:ind w:left="720"/>
        <w:jc w:val="both"/>
        <w:rPr>
          <w:sz w:val="28"/>
          <w:szCs w:val="28"/>
        </w:rPr>
      </w:pPr>
    </w:p>
    <w:p w14:paraId="46B5BA47" w14:textId="407EDAFD" w:rsidR="008565FF" w:rsidRPr="00DE19EC" w:rsidRDefault="008565FF" w:rsidP="009C0571">
      <w:pPr>
        <w:widowControl w:val="0"/>
        <w:autoSpaceDE w:val="0"/>
        <w:autoSpaceDN w:val="0"/>
        <w:adjustRightInd w:val="0"/>
        <w:spacing w:line="360" w:lineRule="auto"/>
        <w:ind w:left="720"/>
        <w:jc w:val="both"/>
        <w:rPr>
          <w:sz w:val="28"/>
          <w:szCs w:val="28"/>
        </w:rPr>
      </w:pPr>
      <w:r w:rsidRPr="00DE19EC">
        <w:rPr>
          <w:sz w:val="28"/>
          <w:szCs w:val="28"/>
        </w:rPr>
        <w:lastRenderedPageBreak/>
        <w:t xml:space="preserve">Брюсселе получило, наконец, затребованные им гарантии для культурного и </w:t>
      </w:r>
      <w:r w:rsidR="00FB7837" w:rsidRPr="00DE19EC">
        <w:rPr>
          <w:sz w:val="28"/>
          <w:szCs w:val="28"/>
        </w:rPr>
        <w:t>«</w:t>
      </w:r>
      <w:r w:rsidRPr="00DE19EC">
        <w:rPr>
          <w:sz w:val="28"/>
          <w:szCs w:val="28"/>
        </w:rPr>
        <w:t>языкового выживания</w:t>
      </w:r>
      <w:r w:rsidR="00FB7837" w:rsidRPr="00DE19EC">
        <w:rPr>
          <w:sz w:val="28"/>
          <w:szCs w:val="28"/>
        </w:rPr>
        <w:t>»</w:t>
      </w:r>
      <w:r w:rsidRPr="00DE19EC">
        <w:rPr>
          <w:sz w:val="28"/>
          <w:szCs w:val="28"/>
        </w:rPr>
        <w:t>»</w:t>
      </w:r>
      <w:r w:rsidRPr="00DE19EC">
        <w:rPr>
          <w:rStyle w:val="a5"/>
          <w:sz w:val="28"/>
          <w:szCs w:val="28"/>
        </w:rPr>
        <w:footnoteReference w:id="81"/>
      </w:r>
      <w:r w:rsidRPr="00DE19EC">
        <w:rPr>
          <w:sz w:val="28"/>
          <w:szCs w:val="28"/>
        </w:rPr>
        <w:t>.</w:t>
      </w:r>
    </w:p>
    <w:p w14:paraId="465ECBC6" w14:textId="77777777" w:rsidR="004A4ACC" w:rsidRPr="00DE19EC" w:rsidRDefault="004A4ACC" w:rsidP="000A1DC4">
      <w:pPr>
        <w:widowControl w:val="0"/>
        <w:autoSpaceDE w:val="0"/>
        <w:autoSpaceDN w:val="0"/>
        <w:adjustRightInd w:val="0"/>
        <w:spacing w:line="360" w:lineRule="auto"/>
        <w:jc w:val="both"/>
        <w:rPr>
          <w:sz w:val="28"/>
          <w:szCs w:val="28"/>
        </w:rPr>
      </w:pPr>
    </w:p>
    <w:p w14:paraId="44B81CBF" w14:textId="1C8F73EB"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По поводу проведённой реформы один из бельгийских юристов писал: «Реформа 1988 года уделяет меньше внимания примату автономии сторон и в большей степени признаёт их взаимозависимость и способствует в большей степени поиску их интеграции. Речь идёт, таким образом, о кооперационном федерализме, констатируя, с другой стороны, возрастающую интеграцию различных новых властей»</w:t>
      </w:r>
      <w:r w:rsidRPr="00DE19EC">
        <w:rPr>
          <w:rStyle w:val="a5"/>
          <w:sz w:val="28"/>
          <w:szCs w:val="28"/>
        </w:rPr>
        <w:footnoteReference w:id="82"/>
      </w:r>
      <w:r w:rsidRPr="00DE19EC">
        <w:rPr>
          <w:sz w:val="28"/>
          <w:szCs w:val="28"/>
        </w:rPr>
        <w:t>.</w:t>
      </w:r>
    </w:p>
    <w:p w14:paraId="663394E4" w14:textId="77777777" w:rsidR="008565FF" w:rsidRPr="00DE19EC" w:rsidRDefault="008565FF" w:rsidP="008565FF">
      <w:pPr>
        <w:widowControl w:val="0"/>
        <w:autoSpaceDE w:val="0"/>
        <w:autoSpaceDN w:val="0"/>
        <w:adjustRightInd w:val="0"/>
        <w:spacing w:line="360" w:lineRule="auto"/>
        <w:jc w:val="both"/>
        <w:rPr>
          <w:sz w:val="28"/>
          <w:szCs w:val="28"/>
        </w:rPr>
      </w:pPr>
    </w:p>
    <w:p w14:paraId="35ACED40"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Четвёртый этап государственных преобразований (1993) стал самым важным в истории федерализации Бельгии. Именно в ходе неё была изменена форма территориального устройства страны: Королевство стало федерацией. «Бельгия является федеративным государством, состоящим из сообществ и регионов»</w:t>
      </w:r>
      <w:r w:rsidRPr="00DE19EC">
        <w:rPr>
          <w:rStyle w:val="a5"/>
          <w:sz w:val="28"/>
          <w:szCs w:val="28"/>
        </w:rPr>
        <w:footnoteReference w:id="83"/>
      </w:r>
      <w:r w:rsidRPr="00DE19EC">
        <w:rPr>
          <w:sz w:val="28"/>
          <w:szCs w:val="28"/>
        </w:rPr>
        <w:t>, - гласила отныне первая статья Конституции.</w:t>
      </w:r>
    </w:p>
    <w:p w14:paraId="46167988"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Сама Конституция так же подверглась изменениям. Её основа осталась той же, но статьи были пронумерованы, переписаны корректно с точки зрения соответствующей терминологии. Процессы редактирования Основного закона без изменения его правового содержания получил название «координация Конституции»</w:t>
      </w:r>
      <w:r w:rsidRPr="00DE19EC">
        <w:rPr>
          <w:rStyle w:val="a5"/>
          <w:sz w:val="28"/>
          <w:szCs w:val="28"/>
        </w:rPr>
        <w:footnoteReference w:id="84"/>
      </w:r>
      <w:r w:rsidRPr="00DE19EC">
        <w:rPr>
          <w:sz w:val="28"/>
          <w:szCs w:val="28"/>
        </w:rPr>
        <w:t>.</w:t>
      </w:r>
    </w:p>
    <w:p w14:paraId="6741229B"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 xml:space="preserve">«В Конституции Бельгии (1994 г.) не прописывается </w:t>
      </w:r>
      <w:proofErr w:type="spellStart"/>
      <w:r w:rsidRPr="00DE19EC">
        <w:rPr>
          <w:sz w:val="28"/>
          <w:szCs w:val="28"/>
        </w:rPr>
        <w:t>юридическии</w:t>
      </w:r>
      <w:proofErr w:type="spellEnd"/>
      <w:r w:rsidRPr="00DE19EC">
        <w:rPr>
          <w:sz w:val="28"/>
          <w:szCs w:val="28"/>
        </w:rPr>
        <w:t xml:space="preserve">̆ статус языков, однако в ст. 189 указывается, что текст Конституции составлен на нидерландском, французском и немецком языках. Интересным является тот факт, что порядок перечисления языков (а также общин, </w:t>
      </w:r>
      <w:proofErr w:type="spellStart"/>
      <w:r w:rsidRPr="00DE19EC">
        <w:rPr>
          <w:sz w:val="28"/>
          <w:szCs w:val="28"/>
        </w:rPr>
        <w:t>районов</w:t>
      </w:r>
      <w:proofErr w:type="spellEnd"/>
      <w:r w:rsidRPr="00DE19EC">
        <w:rPr>
          <w:sz w:val="28"/>
          <w:szCs w:val="28"/>
        </w:rPr>
        <w:t xml:space="preserve"> и лингвистических </w:t>
      </w:r>
      <w:r w:rsidRPr="00DE19EC">
        <w:rPr>
          <w:sz w:val="28"/>
          <w:szCs w:val="28"/>
        </w:rPr>
        <w:lastRenderedPageBreak/>
        <w:t xml:space="preserve">регионов страны) зависит от официального языка Конституции. Так, во франкоязычном тексте Конституции первым упоминается </w:t>
      </w:r>
      <w:proofErr w:type="spellStart"/>
      <w:r w:rsidRPr="00DE19EC">
        <w:rPr>
          <w:sz w:val="28"/>
          <w:szCs w:val="28"/>
        </w:rPr>
        <w:t>французскии</w:t>
      </w:r>
      <w:proofErr w:type="spellEnd"/>
      <w:r w:rsidRPr="00DE19EC">
        <w:rPr>
          <w:sz w:val="28"/>
          <w:szCs w:val="28"/>
        </w:rPr>
        <w:t xml:space="preserve">̆ язык, в Конституции на нидерландском – </w:t>
      </w:r>
      <w:proofErr w:type="spellStart"/>
      <w:r w:rsidRPr="00DE19EC">
        <w:rPr>
          <w:sz w:val="28"/>
          <w:szCs w:val="28"/>
        </w:rPr>
        <w:t>нидерландскии</w:t>
      </w:r>
      <w:proofErr w:type="spellEnd"/>
      <w:r w:rsidRPr="00DE19EC">
        <w:rPr>
          <w:sz w:val="28"/>
          <w:szCs w:val="28"/>
        </w:rPr>
        <w:t xml:space="preserve">̆, а в тексте Конституции на немецком языке – соответственно </w:t>
      </w:r>
      <w:proofErr w:type="spellStart"/>
      <w:r w:rsidRPr="00DE19EC">
        <w:rPr>
          <w:sz w:val="28"/>
          <w:szCs w:val="28"/>
        </w:rPr>
        <w:t>немецкии</w:t>
      </w:r>
      <w:proofErr w:type="spellEnd"/>
      <w:r w:rsidRPr="00DE19EC">
        <w:rPr>
          <w:sz w:val="28"/>
          <w:szCs w:val="28"/>
        </w:rPr>
        <w:t>̆ язык»</w:t>
      </w:r>
      <w:r w:rsidRPr="00DE19EC">
        <w:rPr>
          <w:rStyle w:val="a5"/>
          <w:sz w:val="28"/>
          <w:szCs w:val="28"/>
        </w:rPr>
        <w:footnoteReference w:id="85"/>
      </w:r>
      <w:r w:rsidRPr="00DE19EC">
        <w:rPr>
          <w:sz w:val="28"/>
          <w:szCs w:val="28"/>
        </w:rPr>
        <w:t>.</w:t>
      </w:r>
    </w:p>
    <w:p w14:paraId="48D98A18"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Субъекты федерации стали субъектами международного права, получив возможность осуществлять внешние сношения и заключать договоры с иностранными государствами по вопросам своего ведения.</w:t>
      </w:r>
    </w:p>
    <w:p w14:paraId="5C93A93D"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Преобразования реформы коснулись также законодательной ветви власти. Был реформирован Сенат, прекращён двойной мандат депутатов Парламента</w:t>
      </w:r>
      <w:r w:rsidRPr="00DE19EC">
        <w:rPr>
          <w:rStyle w:val="a5"/>
          <w:sz w:val="28"/>
          <w:szCs w:val="28"/>
        </w:rPr>
        <w:footnoteReference w:id="86"/>
      </w:r>
      <w:r w:rsidRPr="00DE19EC">
        <w:rPr>
          <w:sz w:val="28"/>
          <w:szCs w:val="28"/>
        </w:rPr>
        <w:t xml:space="preserve">, а региональные депутаты во всех субъектах стали избираться на основе прямого избирательного права. </w:t>
      </w:r>
      <w:r w:rsidRPr="00DE19EC">
        <w:rPr>
          <w:sz w:val="28"/>
          <w:szCs w:val="28"/>
        </w:rPr>
        <w:tab/>
      </w:r>
      <w:r w:rsidRPr="00DE19EC">
        <w:rPr>
          <w:sz w:val="28"/>
          <w:szCs w:val="28"/>
        </w:rPr>
        <w:tab/>
      </w:r>
      <w:r w:rsidRPr="00DE19EC">
        <w:rPr>
          <w:sz w:val="28"/>
          <w:szCs w:val="28"/>
        </w:rPr>
        <w:tab/>
      </w:r>
      <w:r w:rsidRPr="00DE19EC">
        <w:rPr>
          <w:sz w:val="28"/>
          <w:szCs w:val="28"/>
        </w:rPr>
        <w:tab/>
      </w:r>
      <w:r w:rsidRPr="00DE19EC">
        <w:rPr>
          <w:sz w:val="28"/>
          <w:szCs w:val="28"/>
        </w:rPr>
        <w:tab/>
      </w:r>
      <w:r w:rsidRPr="00DE19EC">
        <w:rPr>
          <w:sz w:val="28"/>
          <w:szCs w:val="28"/>
        </w:rPr>
        <w:tab/>
      </w:r>
      <w:r w:rsidRPr="00DE19EC">
        <w:rPr>
          <w:sz w:val="28"/>
          <w:szCs w:val="28"/>
        </w:rPr>
        <w:tab/>
      </w:r>
      <w:r w:rsidRPr="00DE19EC">
        <w:rPr>
          <w:sz w:val="28"/>
          <w:szCs w:val="28"/>
        </w:rPr>
        <w:tab/>
      </w:r>
      <w:r w:rsidRPr="00DE19EC">
        <w:rPr>
          <w:sz w:val="28"/>
          <w:szCs w:val="28"/>
        </w:rPr>
        <w:tab/>
      </w:r>
      <w:r w:rsidRPr="00DE19EC">
        <w:rPr>
          <w:sz w:val="28"/>
          <w:szCs w:val="28"/>
        </w:rPr>
        <w:tab/>
      </w:r>
      <w:r w:rsidRPr="00DE19EC">
        <w:rPr>
          <w:sz w:val="28"/>
          <w:szCs w:val="28"/>
        </w:rPr>
        <w:tab/>
        <w:t>Четвёртая государственная реформа ознаменовалась принятием новой редакции Конституции, которая содержала два принципиально новых положения</w:t>
      </w:r>
      <w:r w:rsidRPr="00DE19EC">
        <w:rPr>
          <w:rStyle w:val="a5"/>
          <w:sz w:val="28"/>
          <w:szCs w:val="28"/>
        </w:rPr>
        <w:footnoteReference w:id="87"/>
      </w:r>
      <w:r w:rsidRPr="00DE19EC">
        <w:rPr>
          <w:sz w:val="28"/>
          <w:szCs w:val="28"/>
        </w:rPr>
        <w:t>:</w:t>
      </w:r>
    </w:p>
    <w:p w14:paraId="27D05FEE" w14:textId="77777777" w:rsidR="008565FF" w:rsidRPr="00DE19EC" w:rsidRDefault="008565FF" w:rsidP="0041570A">
      <w:pPr>
        <w:widowControl w:val="0"/>
        <w:numPr>
          <w:ilvl w:val="0"/>
          <w:numId w:val="9"/>
        </w:numPr>
        <w:autoSpaceDE w:val="0"/>
        <w:autoSpaceDN w:val="0"/>
        <w:adjustRightInd w:val="0"/>
        <w:spacing w:line="360" w:lineRule="auto"/>
        <w:jc w:val="both"/>
        <w:rPr>
          <w:sz w:val="28"/>
          <w:szCs w:val="28"/>
        </w:rPr>
      </w:pPr>
      <w:r w:rsidRPr="00DE19EC">
        <w:rPr>
          <w:sz w:val="28"/>
          <w:szCs w:val="28"/>
        </w:rPr>
        <w:t>Бельгийское Королевство объявлялось федерацией.</w:t>
      </w:r>
    </w:p>
    <w:p w14:paraId="7FFCEDF8" w14:textId="77777777" w:rsidR="008565FF" w:rsidRPr="00DE19EC" w:rsidRDefault="008565FF" w:rsidP="0041570A">
      <w:pPr>
        <w:widowControl w:val="0"/>
        <w:numPr>
          <w:ilvl w:val="0"/>
          <w:numId w:val="9"/>
        </w:numPr>
        <w:autoSpaceDE w:val="0"/>
        <w:autoSpaceDN w:val="0"/>
        <w:adjustRightInd w:val="0"/>
        <w:spacing w:line="360" w:lineRule="auto"/>
        <w:jc w:val="both"/>
        <w:rPr>
          <w:sz w:val="28"/>
          <w:szCs w:val="28"/>
        </w:rPr>
      </w:pPr>
      <w:r w:rsidRPr="00DE19EC">
        <w:rPr>
          <w:sz w:val="28"/>
          <w:szCs w:val="28"/>
        </w:rPr>
        <w:t xml:space="preserve">Предусматривались два типа её субъектов – экономические регионы (Фландрия, </w:t>
      </w:r>
      <w:proofErr w:type="spellStart"/>
      <w:r w:rsidRPr="00DE19EC">
        <w:rPr>
          <w:sz w:val="28"/>
          <w:szCs w:val="28"/>
        </w:rPr>
        <w:t>Валлония</w:t>
      </w:r>
      <w:proofErr w:type="spellEnd"/>
      <w:r w:rsidRPr="00DE19EC">
        <w:rPr>
          <w:sz w:val="28"/>
          <w:szCs w:val="28"/>
        </w:rPr>
        <w:t xml:space="preserve">, Брюссель) и культурно-языковые сообщества (Фламандское, Французское и </w:t>
      </w:r>
      <w:proofErr w:type="spellStart"/>
      <w:r w:rsidRPr="00DE19EC">
        <w:rPr>
          <w:sz w:val="28"/>
          <w:szCs w:val="28"/>
        </w:rPr>
        <w:t>Германоговорящее</w:t>
      </w:r>
      <w:proofErr w:type="spellEnd"/>
      <w:r w:rsidRPr="00DE19EC">
        <w:rPr>
          <w:sz w:val="28"/>
          <w:szCs w:val="28"/>
        </w:rPr>
        <w:t>).</w:t>
      </w:r>
      <w:r w:rsidRPr="00DE19EC">
        <w:rPr>
          <w:rStyle w:val="a5"/>
          <w:sz w:val="28"/>
          <w:szCs w:val="28"/>
        </w:rPr>
        <w:footnoteReference w:id="88"/>
      </w:r>
    </w:p>
    <w:p w14:paraId="2542525C" w14:textId="1673971A" w:rsidR="008565FF" w:rsidRPr="00DE19EC" w:rsidRDefault="008565FF" w:rsidP="000A1DC4">
      <w:pPr>
        <w:widowControl w:val="0"/>
        <w:autoSpaceDE w:val="0"/>
        <w:autoSpaceDN w:val="0"/>
        <w:adjustRightInd w:val="0"/>
        <w:spacing w:line="360" w:lineRule="auto"/>
        <w:ind w:left="-567" w:firstLine="567"/>
        <w:jc w:val="both"/>
        <w:rPr>
          <w:sz w:val="28"/>
          <w:szCs w:val="28"/>
        </w:rPr>
      </w:pPr>
      <w:r w:rsidRPr="00DE19EC">
        <w:rPr>
          <w:sz w:val="28"/>
          <w:szCs w:val="28"/>
        </w:rPr>
        <w:t xml:space="preserve">«Составные части Бельгии получили </w:t>
      </w:r>
      <w:proofErr w:type="spellStart"/>
      <w:r w:rsidRPr="00DE19EC">
        <w:rPr>
          <w:sz w:val="28"/>
          <w:szCs w:val="28"/>
        </w:rPr>
        <w:t>необычайно</w:t>
      </w:r>
      <w:proofErr w:type="spellEnd"/>
      <w:r w:rsidRPr="00DE19EC">
        <w:rPr>
          <w:sz w:val="28"/>
          <w:szCs w:val="28"/>
        </w:rPr>
        <w:t xml:space="preserve"> большие права, вплоть до возможности вести собственную внешнюю политику (с правом зарубежных представительств и заключения договоров) в рамках выделенных им полномочий»</w:t>
      </w:r>
      <w:r w:rsidRPr="00DE19EC">
        <w:rPr>
          <w:rStyle w:val="a5"/>
          <w:sz w:val="28"/>
          <w:szCs w:val="28"/>
        </w:rPr>
        <w:footnoteReference w:id="89"/>
      </w:r>
      <w:r w:rsidRPr="00DE19EC">
        <w:rPr>
          <w:sz w:val="28"/>
          <w:szCs w:val="28"/>
        </w:rPr>
        <w:t>.</w:t>
      </w:r>
    </w:p>
    <w:p w14:paraId="7C5E5249" w14:textId="6557C158"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lastRenderedPageBreak/>
        <w:t>Реформа 1993 позволила сохранить территориальную целостность страны, удовлетворить интересы всех этнолингвистических групп населения, тем самым стабилизировав политическую обстановку и снизив опасность очередной эскалации межнационального конфликта. Превращение страны из унитарного государства в федеративное стало тем компромиссом, в котором страна так долго нуждалась. Девиз Королевства – «Сила в единстве» - лёг в основу нового территориального устройства: наделение субъектов самостоятельностью при сохранении единого государства. Реформа была проведена вовремя и позволила избежать тяжёлых последствий разрастающегося межнационального конфликта.</w:t>
      </w:r>
    </w:p>
    <w:p w14:paraId="4987A392" w14:textId="27BFB379"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w:t>
      </w:r>
      <w:r w:rsidRPr="00DE19EC">
        <w:rPr>
          <w:bCs/>
          <w:iCs/>
          <w:sz w:val="28"/>
          <w:szCs w:val="28"/>
        </w:rPr>
        <w:t xml:space="preserve">В итоге Бельгия превратилась в своеобразную </w:t>
      </w:r>
      <w:r w:rsidR="00EC1CB0">
        <w:rPr>
          <w:bCs/>
          <w:sz w:val="28"/>
          <w:szCs w:val="28"/>
        </w:rPr>
        <w:t>«</w:t>
      </w:r>
      <w:r w:rsidRPr="00DE19EC">
        <w:rPr>
          <w:bCs/>
          <w:iCs/>
          <w:sz w:val="28"/>
          <w:szCs w:val="28"/>
        </w:rPr>
        <w:t>тестовую площадку</w:t>
      </w:r>
      <w:r w:rsidR="00EC1CB0">
        <w:rPr>
          <w:bCs/>
          <w:sz w:val="28"/>
          <w:szCs w:val="28"/>
        </w:rPr>
        <w:t>»</w:t>
      </w:r>
      <w:r w:rsidRPr="00DE19EC">
        <w:rPr>
          <w:bCs/>
          <w:sz w:val="28"/>
          <w:szCs w:val="28"/>
        </w:rPr>
        <w:t xml:space="preserve"> </w:t>
      </w:r>
      <w:r w:rsidR="00EC1CB0">
        <w:rPr>
          <w:bCs/>
          <w:sz w:val="28"/>
          <w:szCs w:val="28"/>
        </w:rPr>
        <w:t>«</w:t>
      </w:r>
      <w:proofErr w:type="spellStart"/>
      <w:r w:rsidRPr="00DE19EC">
        <w:rPr>
          <w:bCs/>
          <w:iCs/>
          <w:sz w:val="28"/>
          <w:szCs w:val="28"/>
        </w:rPr>
        <w:t>европейского</w:t>
      </w:r>
      <w:proofErr w:type="spellEnd"/>
      <w:r w:rsidRPr="00DE19EC">
        <w:rPr>
          <w:bCs/>
          <w:iCs/>
          <w:sz w:val="28"/>
          <w:szCs w:val="28"/>
        </w:rPr>
        <w:t xml:space="preserve"> федерализма</w:t>
      </w:r>
      <w:r w:rsidR="00EC1CB0">
        <w:rPr>
          <w:bCs/>
          <w:sz w:val="28"/>
          <w:szCs w:val="28"/>
        </w:rPr>
        <w:t>»</w:t>
      </w:r>
      <w:r w:rsidRPr="00DE19EC">
        <w:rPr>
          <w:sz w:val="28"/>
          <w:szCs w:val="28"/>
        </w:rPr>
        <w:t xml:space="preserve">, реализовав на практике модель децентрализованного и </w:t>
      </w:r>
      <w:r w:rsidR="00EC1CB0">
        <w:rPr>
          <w:sz w:val="28"/>
          <w:szCs w:val="28"/>
        </w:rPr>
        <w:t>«</w:t>
      </w:r>
      <w:proofErr w:type="spellStart"/>
      <w:r w:rsidRPr="00DE19EC">
        <w:rPr>
          <w:sz w:val="28"/>
          <w:szCs w:val="28"/>
        </w:rPr>
        <w:t>регионализированного</w:t>
      </w:r>
      <w:proofErr w:type="spellEnd"/>
      <w:r w:rsidR="00EC1CB0">
        <w:rPr>
          <w:sz w:val="28"/>
          <w:szCs w:val="28"/>
        </w:rPr>
        <w:t>»</w:t>
      </w:r>
      <w:r w:rsidRPr="00DE19EC">
        <w:rPr>
          <w:sz w:val="28"/>
          <w:szCs w:val="28"/>
        </w:rPr>
        <w:t xml:space="preserve"> государства, основанного на принципах этнического и лингвистического плюрализма»</w:t>
      </w:r>
      <w:r w:rsidRPr="00DE19EC">
        <w:rPr>
          <w:rStyle w:val="a5"/>
          <w:sz w:val="28"/>
          <w:szCs w:val="28"/>
        </w:rPr>
        <w:footnoteReference w:id="90"/>
      </w:r>
      <w:r w:rsidRPr="00DE19EC">
        <w:rPr>
          <w:sz w:val="28"/>
          <w:szCs w:val="28"/>
        </w:rPr>
        <w:t>.</w:t>
      </w:r>
    </w:p>
    <w:p w14:paraId="739AE4FD"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p>
    <w:p w14:paraId="439F6E7D"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Нормативно-правовой основой пятой государственного реформы (2001) стали три межпартийных правительственных соглашения, касавшиеся разграничения полномочий между субъектами и федерацией.</w:t>
      </w:r>
    </w:p>
    <w:p w14:paraId="565E99DC" w14:textId="77777777" w:rsidR="008565FF" w:rsidRPr="00DE19EC" w:rsidRDefault="008565FF" w:rsidP="0041570A">
      <w:pPr>
        <w:widowControl w:val="0"/>
        <w:numPr>
          <w:ilvl w:val="0"/>
          <w:numId w:val="10"/>
        </w:numPr>
        <w:autoSpaceDE w:val="0"/>
        <w:autoSpaceDN w:val="0"/>
        <w:adjustRightInd w:val="0"/>
        <w:spacing w:line="360" w:lineRule="auto"/>
        <w:jc w:val="both"/>
        <w:rPr>
          <w:sz w:val="28"/>
          <w:szCs w:val="28"/>
        </w:rPr>
      </w:pPr>
      <w:r w:rsidRPr="00DE19EC">
        <w:rPr>
          <w:sz w:val="28"/>
          <w:szCs w:val="28"/>
        </w:rPr>
        <w:t>Соглашение от 5 апреля 2000 года наделило регионы полномочиями в сферах внешней торговли и сельского хозяйства.</w:t>
      </w:r>
    </w:p>
    <w:p w14:paraId="6DD002D2" w14:textId="0BB88B9B" w:rsidR="00BF2DF9" w:rsidRPr="00DE19EC" w:rsidRDefault="008565FF" w:rsidP="0041570A">
      <w:pPr>
        <w:widowControl w:val="0"/>
        <w:numPr>
          <w:ilvl w:val="0"/>
          <w:numId w:val="10"/>
        </w:numPr>
        <w:autoSpaceDE w:val="0"/>
        <w:autoSpaceDN w:val="0"/>
        <w:adjustRightInd w:val="0"/>
        <w:spacing w:line="360" w:lineRule="auto"/>
        <w:jc w:val="both"/>
        <w:rPr>
          <w:sz w:val="28"/>
          <w:szCs w:val="28"/>
        </w:rPr>
      </w:pPr>
      <w:r w:rsidRPr="00DE19EC">
        <w:rPr>
          <w:sz w:val="28"/>
          <w:szCs w:val="28"/>
        </w:rPr>
        <w:t xml:space="preserve">23 января 2001 года было подписано </w:t>
      </w:r>
      <w:proofErr w:type="spellStart"/>
      <w:r w:rsidRPr="00DE19EC">
        <w:rPr>
          <w:sz w:val="28"/>
          <w:szCs w:val="28"/>
        </w:rPr>
        <w:t>Ламбермонтское</w:t>
      </w:r>
      <w:proofErr w:type="spellEnd"/>
      <w:r w:rsidRPr="00DE19EC">
        <w:rPr>
          <w:sz w:val="28"/>
          <w:szCs w:val="28"/>
        </w:rPr>
        <w:t xml:space="preserve"> соглашение, которое наделило регионы правом самостоятельно регулировать вопросы местного значения.</w:t>
      </w:r>
    </w:p>
    <w:p w14:paraId="1740CACE" w14:textId="77777777" w:rsidR="008565FF" w:rsidRPr="00DE19EC" w:rsidRDefault="008565FF" w:rsidP="0041570A">
      <w:pPr>
        <w:widowControl w:val="0"/>
        <w:numPr>
          <w:ilvl w:val="0"/>
          <w:numId w:val="10"/>
        </w:numPr>
        <w:autoSpaceDE w:val="0"/>
        <w:autoSpaceDN w:val="0"/>
        <w:adjustRightInd w:val="0"/>
        <w:spacing w:line="360" w:lineRule="auto"/>
        <w:jc w:val="both"/>
        <w:rPr>
          <w:sz w:val="28"/>
          <w:szCs w:val="28"/>
        </w:rPr>
      </w:pPr>
      <w:r w:rsidRPr="00DE19EC">
        <w:rPr>
          <w:sz w:val="28"/>
          <w:szCs w:val="28"/>
        </w:rPr>
        <w:t>Ломбардское соглашение от 28 апреля 2001 года касалось Брюссельского столичного региона. Система местных органов государственной власти претерпела изменения: в Парламенте было увеличено количество депутатов.</w:t>
      </w:r>
    </w:p>
    <w:p w14:paraId="5D0EA9B4" w14:textId="77777777" w:rsidR="006F16BB" w:rsidRPr="00DE19EC" w:rsidRDefault="006F16BB" w:rsidP="008565FF">
      <w:pPr>
        <w:widowControl w:val="0"/>
        <w:autoSpaceDE w:val="0"/>
        <w:autoSpaceDN w:val="0"/>
        <w:adjustRightInd w:val="0"/>
        <w:spacing w:line="360" w:lineRule="auto"/>
        <w:ind w:left="-567" w:firstLine="567"/>
        <w:jc w:val="both"/>
        <w:rPr>
          <w:sz w:val="28"/>
          <w:szCs w:val="28"/>
        </w:rPr>
      </w:pPr>
    </w:p>
    <w:p w14:paraId="611D87F1" w14:textId="77777777" w:rsidR="006F16BB" w:rsidRPr="00DE19EC" w:rsidRDefault="006F16BB" w:rsidP="008565FF">
      <w:pPr>
        <w:widowControl w:val="0"/>
        <w:autoSpaceDE w:val="0"/>
        <w:autoSpaceDN w:val="0"/>
        <w:adjustRightInd w:val="0"/>
        <w:spacing w:line="360" w:lineRule="auto"/>
        <w:ind w:left="-567" w:firstLine="567"/>
        <w:jc w:val="both"/>
        <w:rPr>
          <w:sz w:val="28"/>
          <w:szCs w:val="28"/>
        </w:rPr>
      </w:pPr>
    </w:p>
    <w:p w14:paraId="2BB10B64" w14:textId="1691595A"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lastRenderedPageBreak/>
        <w:t>Пятая государственная реформа продолжила процесс федерализации: полиция была организована на двух уровнях – федеральном и региональном (ст. 184 Конституции</w:t>
      </w:r>
      <w:r w:rsidRPr="00DE19EC">
        <w:rPr>
          <w:rStyle w:val="a5"/>
          <w:sz w:val="28"/>
          <w:szCs w:val="28"/>
        </w:rPr>
        <w:footnoteReference w:id="91"/>
      </w:r>
      <w:r w:rsidRPr="00DE19EC">
        <w:rPr>
          <w:sz w:val="28"/>
          <w:szCs w:val="28"/>
        </w:rPr>
        <w:t>).</w:t>
      </w:r>
    </w:p>
    <w:p w14:paraId="420ECAE7"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Однако, реформа 2001 года, в отличие от предыдущих, привела к эскалации этнолингвистического конфликта. В 2007 году на этой почве случился крупнейший политический кризис, спровоцированный разногласиями по поводу темпов и направлений институциональных реформ.</w:t>
      </w:r>
    </w:p>
    <w:p w14:paraId="4C8AD603"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 xml:space="preserve">С целью преодоления последствий политического и этнолингвистического конфликтов была начата масштабная шестая государственная реформа. По мнению Ю. В. </w:t>
      </w:r>
      <w:proofErr w:type="spellStart"/>
      <w:r w:rsidRPr="00DE19EC">
        <w:rPr>
          <w:sz w:val="28"/>
          <w:szCs w:val="28"/>
        </w:rPr>
        <w:t>Демешевой</w:t>
      </w:r>
      <w:proofErr w:type="spellEnd"/>
      <w:r w:rsidRPr="00DE19EC">
        <w:rPr>
          <w:sz w:val="28"/>
          <w:szCs w:val="28"/>
        </w:rPr>
        <w:t>, она стала «</w:t>
      </w:r>
      <w:proofErr w:type="spellStart"/>
      <w:r w:rsidRPr="00DE19EC">
        <w:rPr>
          <w:sz w:val="28"/>
          <w:szCs w:val="28"/>
        </w:rPr>
        <w:t>попыткои</w:t>
      </w:r>
      <w:proofErr w:type="spellEnd"/>
      <w:r w:rsidRPr="00DE19EC">
        <w:rPr>
          <w:sz w:val="28"/>
          <w:szCs w:val="28"/>
        </w:rPr>
        <w:t>̆ удержать страну от окончательного распада»</w:t>
      </w:r>
      <w:r w:rsidRPr="00DE19EC">
        <w:rPr>
          <w:rStyle w:val="a5"/>
          <w:sz w:val="28"/>
          <w:szCs w:val="28"/>
        </w:rPr>
        <w:footnoteReference w:id="92"/>
      </w:r>
      <w:r w:rsidRPr="00DE19EC">
        <w:rPr>
          <w:sz w:val="28"/>
          <w:szCs w:val="28"/>
        </w:rPr>
        <w:t>.</w:t>
      </w:r>
    </w:p>
    <w:p w14:paraId="0540FF9E"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p>
    <w:p w14:paraId="27DD0444" w14:textId="67405C77" w:rsidR="00DE0D60" w:rsidRPr="00DE19EC" w:rsidRDefault="008565FF" w:rsidP="0063451A">
      <w:pPr>
        <w:widowControl w:val="0"/>
        <w:autoSpaceDE w:val="0"/>
        <w:autoSpaceDN w:val="0"/>
        <w:adjustRightInd w:val="0"/>
        <w:spacing w:line="360" w:lineRule="auto"/>
        <w:ind w:left="-567" w:firstLine="567"/>
        <w:jc w:val="both"/>
        <w:rPr>
          <w:sz w:val="28"/>
          <w:szCs w:val="28"/>
        </w:rPr>
      </w:pPr>
      <w:r w:rsidRPr="00DE19EC">
        <w:rPr>
          <w:sz w:val="28"/>
          <w:szCs w:val="28"/>
        </w:rPr>
        <w:t>Шестая государственная реформа, начавшаяся с подписания 11 октября 2011 года институционального соглашения и проводившаяся в два этапа, была нацелена на повышение эффективности федеративного устройства путём дальнейшей децентрализации власти и автономизации субъектов.</w:t>
      </w:r>
    </w:p>
    <w:p w14:paraId="260C6478"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С 2012 года начался первый этап реформы, который главной своей целью ставил вопрос разрешения противоречий вокруг избирательного округа Брюссель-</w:t>
      </w:r>
      <w:proofErr w:type="spellStart"/>
      <w:r w:rsidRPr="00DE19EC">
        <w:rPr>
          <w:sz w:val="28"/>
          <w:szCs w:val="28"/>
        </w:rPr>
        <w:t>Халле</w:t>
      </w:r>
      <w:proofErr w:type="spellEnd"/>
      <w:r w:rsidRPr="00DE19EC">
        <w:rPr>
          <w:sz w:val="28"/>
          <w:szCs w:val="28"/>
        </w:rPr>
        <w:t>-</w:t>
      </w:r>
      <w:proofErr w:type="spellStart"/>
      <w:r w:rsidRPr="00DE19EC">
        <w:rPr>
          <w:sz w:val="28"/>
          <w:szCs w:val="28"/>
        </w:rPr>
        <w:t>Вилворде</w:t>
      </w:r>
      <w:proofErr w:type="spellEnd"/>
      <w:r w:rsidRPr="00DE19EC">
        <w:rPr>
          <w:sz w:val="28"/>
          <w:szCs w:val="28"/>
        </w:rPr>
        <w:t>. Являвшийся на протяжении более 50 лет главным двуязычным «яблоком раздора» округ в результате преобразований был разделён по лингвистическому признаку (см. рис. 5). На его территории сложилось 3 отдельных избирательных округа. Тем самым, после первого этапа шестой государственной реформы мяч остался на стороне фламандцев, которые долгое время добивались такого деления.</w:t>
      </w:r>
    </w:p>
    <w:p w14:paraId="4E18D527" w14:textId="77777777" w:rsidR="00895900" w:rsidRPr="00DE19EC" w:rsidRDefault="00895900" w:rsidP="008565FF">
      <w:pPr>
        <w:widowControl w:val="0"/>
        <w:autoSpaceDE w:val="0"/>
        <w:autoSpaceDN w:val="0"/>
        <w:adjustRightInd w:val="0"/>
        <w:spacing w:line="360" w:lineRule="auto"/>
        <w:ind w:left="-567" w:firstLine="567"/>
        <w:jc w:val="both"/>
        <w:rPr>
          <w:sz w:val="28"/>
          <w:szCs w:val="28"/>
        </w:rPr>
      </w:pPr>
    </w:p>
    <w:p w14:paraId="46FBBCCE" w14:textId="77777777" w:rsidR="00895900" w:rsidRPr="00DE19EC" w:rsidRDefault="00895900" w:rsidP="008565FF">
      <w:pPr>
        <w:widowControl w:val="0"/>
        <w:autoSpaceDE w:val="0"/>
        <w:autoSpaceDN w:val="0"/>
        <w:adjustRightInd w:val="0"/>
        <w:spacing w:line="360" w:lineRule="auto"/>
        <w:ind w:left="-567" w:firstLine="567"/>
        <w:jc w:val="both"/>
        <w:rPr>
          <w:sz w:val="28"/>
          <w:szCs w:val="28"/>
        </w:rPr>
      </w:pPr>
    </w:p>
    <w:p w14:paraId="5F725F19" w14:textId="29B60572" w:rsidR="008565FF" w:rsidRPr="00DE19EC" w:rsidRDefault="008565FF" w:rsidP="008565FF">
      <w:pPr>
        <w:widowControl w:val="0"/>
        <w:autoSpaceDE w:val="0"/>
        <w:autoSpaceDN w:val="0"/>
        <w:adjustRightInd w:val="0"/>
        <w:spacing w:line="360" w:lineRule="auto"/>
        <w:ind w:left="-567" w:firstLine="567"/>
        <w:jc w:val="both"/>
        <w:rPr>
          <w:sz w:val="28"/>
          <w:szCs w:val="28"/>
        </w:rPr>
      </w:pPr>
      <w:proofErr w:type="spellStart"/>
      <w:r w:rsidRPr="00DE19EC">
        <w:rPr>
          <w:sz w:val="28"/>
          <w:szCs w:val="28"/>
        </w:rPr>
        <w:lastRenderedPageBreak/>
        <w:t>Валлония</w:t>
      </w:r>
      <w:proofErr w:type="spellEnd"/>
      <w:r w:rsidRPr="00DE19EC">
        <w:rPr>
          <w:sz w:val="28"/>
          <w:szCs w:val="28"/>
        </w:rPr>
        <w:t xml:space="preserve">, взволнованная таким поворотом событий, осознала необходимость получения, так называемой, «подстраховки» для сохранения за собой столичного региона в случае распада единой Бельгии. «Подстраховка» была создана 25 мая 2011 </w:t>
      </w:r>
      <w:r w:rsidR="006F16BB" w:rsidRPr="00DE19EC">
        <w:rPr>
          <w:sz w:val="28"/>
          <w:szCs w:val="28"/>
        </w:rPr>
        <w:t xml:space="preserve">года </w:t>
      </w:r>
      <w:r w:rsidR="00FB7837" w:rsidRPr="00DE19EC">
        <w:rPr>
          <w:sz w:val="28"/>
          <w:szCs w:val="28"/>
        </w:rPr>
        <w:t>–</w:t>
      </w:r>
      <w:r w:rsidRPr="00DE19EC">
        <w:rPr>
          <w:sz w:val="28"/>
          <w:szCs w:val="28"/>
        </w:rPr>
        <w:t xml:space="preserve"> Французское сообщество было переименовано в Федерацию </w:t>
      </w:r>
      <w:proofErr w:type="spellStart"/>
      <w:r w:rsidRPr="00DE19EC">
        <w:rPr>
          <w:sz w:val="28"/>
          <w:szCs w:val="28"/>
        </w:rPr>
        <w:t>Валлония</w:t>
      </w:r>
      <w:proofErr w:type="spellEnd"/>
      <w:r w:rsidRPr="00DE19EC">
        <w:rPr>
          <w:sz w:val="28"/>
          <w:szCs w:val="28"/>
        </w:rPr>
        <w:t>-Брюссель (со столицей в Брюсселе).</w:t>
      </w:r>
    </w:p>
    <w:p w14:paraId="41B73087"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Если реформа избирательных округов привела к формированию на территории бывшего Брюссель-</w:t>
      </w:r>
      <w:proofErr w:type="spellStart"/>
      <w:r w:rsidRPr="00DE19EC">
        <w:rPr>
          <w:sz w:val="28"/>
          <w:szCs w:val="28"/>
        </w:rPr>
        <w:t>Халле</w:t>
      </w:r>
      <w:proofErr w:type="spellEnd"/>
      <w:r w:rsidRPr="00DE19EC">
        <w:rPr>
          <w:sz w:val="28"/>
          <w:szCs w:val="28"/>
        </w:rPr>
        <w:t>-</w:t>
      </w:r>
      <w:proofErr w:type="spellStart"/>
      <w:r w:rsidRPr="00DE19EC">
        <w:rPr>
          <w:sz w:val="28"/>
          <w:szCs w:val="28"/>
        </w:rPr>
        <w:t>Вилворде</w:t>
      </w:r>
      <w:proofErr w:type="spellEnd"/>
      <w:r w:rsidRPr="00DE19EC">
        <w:rPr>
          <w:sz w:val="28"/>
          <w:szCs w:val="28"/>
        </w:rPr>
        <w:t xml:space="preserve"> трёх отдельных округов, то судебная реформа сохранила единый судебный округ. В её ходе лишь суды столичного региона были разделены по лингвистическому принципу – на </w:t>
      </w:r>
      <w:proofErr w:type="spellStart"/>
      <w:r w:rsidRPr="00DE19EC">
        <w:rPr>
          <w:sz w:val="28"/>
          <w:szCs w:val="28"/>
        </w:rPr>
        <w:t>фламандско</w:t>
      </w:r>
      <w:proofErr w:type="spellEnd"/>
      <w:r w:rsidRPr="00DE19EC">
        <w:rPr>
          <w:sz w:val="28"/>
          <w:szCs w:val="28"/>
        </w:rPr>
        <w:t xml:space="preserve"> и франкоязычные с сохранением равноправия первых и вторых.</w:t>
      </w:r>
    </w:p>
    <w:p w14:paraId="04EE751B" w14:textId="2B2841F5" w:rsidR="008565FF" w:rsidRPr="00DE19EC" w:rsidRDefault="008565FF" w:rsidP="0063451A">
      <w:pPr>
        <w:widowControl w:val="0"/>
        <w:autoSpaceDE w:val="0"/>
        <w:autoSpaceDN w:val="0"/>
        <w:adjustRightInd w:val="0"/>
        <w:spacing w:line="360" w:lineRule="auto"/>
        <w:ind w:left="-567" w:firstLine="567"/>
        <w:jc w:val="both"/>
        <w:rPr>
          <w:sz w:val="28"/>
          <w:szCs w:val="28"/>
        </w:rPr>
      </w:pPr>
      <w:r w:rsidRPr="00DE19EC">
        <w:rPr>
          <w:sz w:val="28"/>
          <w:szCs w:val="28"/>
        </w:rPr>
        <w:t xml:space="preserve">Первый этап шестой государственной реформы ознаменовался отречением в 2013 году Короля Альберта </w:t>
      </w:r>
      <w:r w:rsidRPr="00DE19EC">
        <w:rPr>
          <w:sz w:val="28"/>
          <w:szCs w:val="28"/>
          <w:lang w:val="en-US"/>
        </w:rPr>
        <w:t>II</w:t>
      </w:r>
      <w:r w:rsidRPr="00DE19EC">
        <w:rPr>
          <w:sz w:val="28"/>
          <w:szCs w:val="28"/>
        </w:rPr>
        <w:t xml:space="preserve"> от престола в пользу своего сына Филиппа</w:t>
      </w:r>
      <w:r w:rsidRPr="00DE19EC">
        <w:rPr>
          <w:rStyle w:val="a5"/>
          <w:sz w:val="28"/>
          <w:szCs w:val="28"/>
        </w:rPr>
        <w:footnoteReference w:id="93"/>
      </w:r>
      <w:r w:rsidRPr="00DE19EC">
        <w:rPr>
          <w:sz w:val="28"/>
          <w:szCs w:val="28"/>
        </w:rPr>
        <w:t>.</w:t>
      </w:r>
    </w:p>
    <w:p w14:paraId="255568D8" w14:textId="28281F0B" w:rsidR="008565FF" w:rsidRPr="00DE19EC" w:rsidRDefault="0063451A" w:rsidP="008565FF">
      <w:pPr>
        <w:widowControl w:val="0"/>
        <w:autoSpaceDE w:val="0"/>
        <w:autoSpaceDN w:val="0"/>
        <w:adjustRightInd w:val="0"/>
        <w:spacing w:line="360" w:lineRule="auto"/>
        <w:ind w:left="-567" w:firstLine="567"/>
        <w:jc w:val="both"/>
        <w:rPr>
          <w:sz w:val="28"/>
          <w:szCs w:val="28"/>
        </w:rPr>
      </w:pPr>
      <w:r w:rsidRPr="00DE19EC">
        <w:rPr>
          <w:sz w:val="28"/>
          <w:szCs w:val="28"/>
        </w:rPr>
        <w:t>Последующий же</w:t>
      </w:r>
      <w:r w:rsidR="008565FF" w:rsidRPr="00DE19EC">
        <w:rPr>
          <w:sz w:val="28"/>
          <w:szCs w:val="28"/>
        </w:rPr>
        <w:t xml:space="preserve"> этап шестой государственной реформы реализовывался по двум направлениям: преобразование Сената и дальнейшее расширение полномочий субъектов федерации.</w:t>
      </w:r>
    </w:p>
    <w:p w14:paraId="0A3CA249" w14:textId="41D066A4" w:rsidR="00C35EAB" w:rsidRPr="00DE19EC" w:rsidRDefault="008565FF" w:rsidP="000A1DC4">
      <w:pPr>
        <w:widowControl w:val="0"/>
        <w:autoSpaceDE w:val="0"/>
        <w:autoSpaceDN w:val="0"/>
        <w:adjustRightInd w:val="0"/>
        <w:spacing w:line="360" w:lineRule="auto"/>
        <w:ind w:left="-567" w:firstLine="567"/>
        <w:jc w:val="both"/>
        <w:rPr>
          <w:sz w:val="28"/>
          <w:szCs w:val="28"/>
        </w:rPr>
      </w:pPr>
      <w:r w:rsidRPr="00DE19EC">
        <w:rPr>
          <w:sz w:val="28"/>
          <w:szCs w:val="28"/>
        </w:rPr>
        <w:t xml:space="preserve">Основным преобразованием данного этапа стала реформа бикамерализма. Сенат при этом претерпел значительные изменения. Он лишался законотворческих полномочий и превращался в консультативную верхнюю палату Парламента. Он собирался не больше 8 раз в год, имел временно действующий характер и состоял из выборных представителей сообществ и регионов. Таким образом, Сенат становился ареной взаимодействия субъектов и служил механизмом разрешения споров между ними. «Данное решение обусловлено тем соображением, что субъекты федерации должны участвовать в организации и функционировании федеративного государства, а Сенат должен адаптироваться к </w:t>
      </w:r>
      <w:proofErr w:type="spellStart"/>
      <w:r w:rsidRPr="00DE19EC">
        <w:rPr>
          <w:sz w:val="28"/>
          <w:szCs w:val="28"/>
        </w:rPr>
        <w:t>новои</w:t>
      </w:r>
      <w:proofErr w:type="spellEnd"/>
      <w:r w:rsidRPr="00DE19EC">
        <w:rPr>
          <w:sz w:val="28"/>
          <w:szCs w:val="28"/>
        </w:rPr>
        <w:t xml:space="preserve">̆ структуре государства и стать местом встречи их </w:t>
      </w:r>
    </w:p>
    <w:p w14:paraId="24B2F9E8" w14:textId="77777777" w:rsidR="003765CA" w:rsidRPr="00DE19EC" w:rsidRDefault="003765CA" w:rsidP="00C35EAB">
      <w:pPr>
        <w:widowControl w:val="0"/>
        <w:autoSpaceDE w:val="0"/>
        <w:autoSpaceDN w:val="0"/>
        <w:adjustRightInd w:val="0"/>
        <w:spacing w:line="360" w:lineRule="auto"/>
        <w:ind w:left="-567"/>
        <w:jc w:val="both"/>
        <w:rPr>
          <w:sz w:val="28"/>
          <w:szCs w:val="28"/>
        </w:rPr>
      </w:pPr>
    </w:p>
    <w:p w14:paraId="41DF6F77" w14:textId="77777777" w:rsidR="003765CA" w:rsidRPr="00DE19EC" w:rsidRDefault="003765CA" w:rsidP="00C35EAB">
      <w:pPr>
        <w:widowControl w:val="0"/>
        <w:autoSpaceDE w:val="0"/>
        <w:autoSpaceDN w:val="0"/>
        <w:adjustRightInd w:val="0"/>
        <w:spacing w:line="360" w:lineRule="auto"/>
        <w:ind w:left="-567"/>
        <w:jc w:val="both"/>
        <w:rPr>
          <w:sz w:val="28"/>
          <w:szCs w:val="28"/>
        </w:rPr>
      </w:pPr>
    </w:p>
    <w:p w14:paraId="0250E104" w14:textId="77777777" w:rsidR="003765CA" w:rsidRPr="00DE19EC" w:rsidRDefault="003765CA" w:rsidP="00C35EAB">
      <w:pPr>
        <w:widowControl w:val="0"/>
        <w:autoSpaceDE w:val="0"/>
        <w:autoSpaceDN w:val="0"/>
        <w:adjustRightInd w:val="0"/>
        <w:spacing w:line="360" w:lineRule="auto"/>
        <w:ind w:left="-567"/>
        <w:jc w:val="both"/>
        <w:rPr>
          <w:sz w:val="28"/>
          <w:szCs w:val="28"/>
        </w:rPr>
      </w:pPr>
    </w:p>
    <w:p w14:paraId="264AECC5" w14:textId="33C40718" w:rsidR="008565FF" w:rsidRPr="00DE19EC" w:rsidRDefault="008565FF" w:rsidP="00C35EAB">
      <w:pPr>
        <w:widowControl w:val="0"/>
        <w:autoSpaceDE w:val="0"/>
        <w:autoSpaceDN w:val="0"/>
        <w:adjustRightInd w:val="0"/>
        <w:spacing w:line="360" w:lineRule="auto"/>
        <w:ind w:left="-567"/>
        <w:jc w:val="both"/>
        <w:rPr>
          <w:sz w:val="28"/>
          <w:szCs w:val="28"/>
        </w:rPr>
      </w:pPr>
      <w:r w:rsidRPr="00DE19EC">
        <w:rPr>
          <w:sz w:val="28"/>
          <w:szCs w:val="28"/>
        </w:rPr>
        <w:lastRenderedPageBreak/>
        <w:t xml:space="preserve">парламентариев. Эта идея положена в основу обновленного состава и </w:t>
      </w:r>
      <w:proofErr w:type="spellStart"/>
      <w:r w:rsidRPr="00DE19EC">
        <w:rPr>
          <w:sz w:val="28"/>
          <w:szCs w:val="28"/>
        </w:rPr>
        <w:t>новои</w:t>
      </w:r>
      <w:proofErr w:type="spellEnd"/>
      <w:r w:rsidRPr="00DE19EC">
        <w:rPr>
          <w:sz w:val="28"/>
          <w:szCs w:val="28"/>
        </w:rPr>
        <w:t>̆ компетенции Сената»</w:t>
      </w:r>
      <w:r w:rsidRPr="00DE19EC">
        <w:rPr>
          <w:rStyle w:val="a5"/>
          <w:sz w:val="28"/>
          <w:szCs w:val="28"/>
        </w:rPr>
        <w:footnoteReference w:id="94"/>
      </w:r>
      <w:r w:rsidRPr="00DE19EC">
        <w:rPr>
          <w:sz w:val="28"/>
          <w:szCs w:val="28"/>
        </w:rPr>
        <w:t>.</w:t>
      </w:r>
    </w:p>
    <w:p w14:paraId="38AA7B3B" w14:textId="77777777" w:rsidR="000A1DC4" w:rsidRPr="00DE19EC" w:rsidRDefault="000A1DC4" w:rsidP="00E205E7">
      <w:pPr>
        <w:widowControl w:val="0"/>
        <w:autoSpaceDE w:val="0"/>
        <w:autoSpaceDN w:val="0"/>
        <w:adjustRightInd w:val="0"/>
        <w:spacing w:line="360" w:lineRule="auto"/>
        <w:jc w:val="both"/>
        <w:rPr>
          <w:sz w:val="28"/>
          <w:szCs w:val="28"/>
        </w:rPr>
      </w:pPr>
    </w:p>
    <w:p w14:paraId="236A0D9F" w14:textId="125742CD"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В результате шестой государственной реформы:</w:t>
      </w:r>
    </w:p>
    <w:p w14:paraId="36994E40" w14:textId="77777777" w:rsidR="008565FF" w:rsidRPr="00DE19EC" w:rsidRDefault="008565FF" w:rsidP="0041570A">
      <w:pPr>
        <w:widowControl w:val="0"/>
        <w:numPr>
          <w:ilvl w:val="0"/>
          <w:numId w:val="11"/>
        </w:numPr>
        <w:autoSpaceDE w:val="0"/>
        <w:autoSpaceDN w:val="0"/>
        <w:adjustRightInd w:val="0"/>
        <w:spacing w:line="360" w:lineRule="auto"/>
        <w:jc w:val="both"/>
        <w:rPr>
          <w:sz w:val="28"/>
          <w:szCs w:val="28"/>
        </w:rPr>
      </w:pPr>
      <w:r w:rsidRPr="00DE19EC">
        <w:rPr>
          <w:sz w:val="28"/>
          <w:szCs w:val="28"/>
        </w:rPr>
        <w:t>Субъекты получили право самостоятельно проводить фискальную политику и значительно расширили свою бюджетную автономию.</w:t>
      </w:r>
    </w:p>
    <w:p w14:paraId="68479594" w14:textId="3BFF1D8D" w:rsidR="0063451A" w:rsidRPr="00DE19EC" w:rsidRDefault="008565FF" w:rsidP="0041570A">
      <w:pPr>
        <w:widowControl w:val="0"/>
        <w:numPr>
          <w:ilvl w:val="0"/>
          <w:numId w:val="11"/>
        </w:numPr>
        <w:autoSpaceDE w:val="0"/>
        <w:autoSpaceDN w:val="0"/>
        <w:adjustRightInd w:val="0"/>
        <w:spacing w:line="360" w:lineRule="auto"/>
        <w:jc w:val="both"/>
        <w:rPr>
          <w:sz w:val="28"/>
          <w:szCs w:val="28"/>
        </w:rPr>
      </w:pPr>
      <w:r w:rsidRPr="00DE19EC">
        <w:rPr>
          <w:sz w:val="28"/>
          <w:szCs w:val="28"/>
        </w:rPr>
        <w:t>Сообщества получили компетенции в области здравоохранения и социального обеспечения (в том числе, пенсионного), регионы – труда и занятости населения.</w:t>
      </w:r>
    </w:p>
    <w:p w14:paraId="04875F54" w14:textId="77777777" w:rsidR="008565FF" w:rsidRPr="00DE19EC" w:rsidRDefault="008565FF" w:rsidP="0041570A">
      <w:pPr>
        <w:widowControl w:val="0"/>
        <w:numPr>
          <w:ilvl w:val="0"/>
          <w:numId w:val="11"/>
        </w:numPr>
        <w:autoSpaceDE w:val="0"/>
        <w:autoSpaceDN w:val="0"/>
        <w:adjustRightInd w:val="0"/>
        <w:spacing w:line="360" w:lineRule="auto"/>
        <w:jc w:val="both"/>
        <w:rPr>
          <w:sz w:val="28"/>
          <w:szCs w:val="28"/>
        </w:rPr>
      </w:pPr>
      <w:r w:rsidRPr="00DE19EC">
        <w:rPr>
          <w:sz w:val="28"/>
          <w:szCs w:val="28"/>
        </w:rPr>
        <w:t xml:space="preserve">Были расширены полномочия субъектов в области правотворчества. «С точки зрения конституционного права Бельгии, закрепление указанных полномочий за Сенатом в его новом составе означает, что в результате реформы субъекты федерации будут принимать непосредственное участие в будущем пересмотре Конституции (и специальных законов), вместо того чтобы довольствоваться </w:t>
      </w:r>
      <w:proofErr w:type="spellStart"/>
      <w:r w:rsidRPr="00DE19EC">
        <w:rPr>
          <w:sz w:val="28"/>
          <w:szCs w:val="28"/>
        </w:rPr>
        <w:t>ходатайствами</w:t>
      </w:r>
      <w:proofErr w:type="spellEnd"/>
      <w:r w:rsidRPr="00DE19EC">
        <w:rPr>
          <w:sz w:val="28"/>
          <w:szCs w:val="28"/>
        </w:rPr>
        <w:t xml:space="preserve"> и резолюциями своих парламентов»</w:t>
      </w:r>
      <w:r w:rsidRPr="00DE19EC">
        <w:rPr>
          <w:rStyle w:val="a5"/>
          <w:sz w:val="28"/>
          <w:szCs w:val="28"/>
        </w:rPr>
        <w:footnoteReference w:id="95"/>
      </w:r>
      <w:r w:rsidRPr="00DE19EC">
        <w:rPr>
          <w:sz w:val="28"/>
          <w:szCs w:val="28"/>
        </w:rPr>
        <w:t>. Данная мера привела к «удовлетворению» всех субъектов своих интересов в области дальнейшей автономизации.</w:t>
      </w:r>
    </w:p>
    <w:p w14:paraId="5860BAB5" w14:textId="77777777" w:rsidR="008565FF" w:rsidRPr="00DE19EC" w:rsidRDefault="008565FF" w:rsidP="0041570A">
      <w:pPr>
        <w:widowControl w:val="0"/>
        <w:numPr>
          <w:ilvl w:val="0"/>
          <w:numId w:val="11"/>
        </w:numPr>
        <w:autoSpaceDE w:val="0"/>
        <w:autoSpaceDN w:val="0"/>
        <w:adjustRightInd w:val="0"/>
        <w:spacing w:line="360" w:lineRule="auto"/>
        <w:jc w:val="both"/>
        <w:rPr>
          <w:sz w:val="28"/>
          <w:szCs w:val="28"/>
        </w:rPr>
      </w:pPr>
      <w:r w:rsidRPr="00DE19EC">
        <w:rPr>
          <w:sz w:val="28"/>
          <w:szCs w:val="28"/>
        </w:rPr>
        <w:t>Но, в то же время, не были ликвидированы предпосылки политических кризисов.</w:t>
      </w:r>
    </w:p>
    <w:p w14:paraId="11E79D81"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Таким образом, на основе рассмотренных государственных реформ можно сделать вывод о том, что все они были направлены на достижение компромиссов между противостоящими этнолингвистическими группами (фламандцами и валлонами), разрешение конфликта и сохранение территориальной целостности государства.</w:t>
      </w:r>
    </w:p>
    <w:p w14:paraId="4B4DDCBD" w14:textId="566F898F" w:rsidR="005E4B9F" w:rsidRPr="00DE19EC" w:rsidRDefault="005E4B9F" w:rsidP="008565FF">
      <w:pPr>
        <w:widowControl w:val="0"/>
        <w:autoSpaceDE w:val="0"/>
        <w:autoSpaceDN w:val="0"/>
        <w:adjustRightInd w:val="0"/>
        <w:spacing w:line="360" w:lineRule="auto"/>
        <w:ind w:left="-567" w:firstLine="567"/>
        <w:jc w:val="both"/>
        <w:rPr>
          <w:sz w:val="28"/>
          <w:szCs w:val="28"/>
        </w:rPr>
      </w:pPr>
    </w:p>
    <w:p w14:paraId="0FFD0706" w14:textId="77777777" w:rsidR="005E4B9F" w:rsidRPr="00DE19EC" w:rsidRDefault="005E4B9F" w:rsidP="008565FF">
      <w:pPr>
        <w:widowControl w:val="0"/>
        <w:autoSpaceDE w:val="0"/>
        <w:autoSpaceDN w:val="0"/>
        <w:adjustRightInd w:val="0"/>
        <w:spacing w:line="360" w:lineRule="auto"/>
        <w:ind w:left="-567" w:firstLine="567"/>
        <w:jc w:val="both"/>
        <w:rPr>
          <w:sz w:val="28"/>
          <w:szCs w:val="28"/>
        </w:rPr>
      </w:pPr>
    </w:p>
    <w:p w14:paraId="7D9218FA" w14:textId="6A3D435B"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lastRenderedPageBreak/>
        <w:t>Опыт конституционных реформ, превративших страну из унитарного государства в федерацию, проведённых в Бельгии, продемонстрировал, что наличие в стране продолжающегося межэтнического конфликта не всегда приводит к военным столкновениям, гражданским войнам или сецессии. Процесс федерализации, как один из возможных конституционно-правовых механизмов разрешения межнационального конфликта, позволил при автономизации и «</w:t>
      </w:r>
      <w:proofErr w:type="spellStart"/>
      <w:r w:rsidRPr="00DE19EC">
        <w:rPr>
          <w:sz w:val="28"/>
          <w:szCs w:val="28"/>
        </w:rPr>
        <w:t>дефедерализации</w:t>
      </w:r>
      <w:proofErr w:type="spellEnd"/>
      <w:r w:rsidRPr="00DE19EC">
        <w:rPr>
          <w:sz w:val="28"/>
          <w:szCs w:val="28"/>
        </w:rPr>
        <w:t>» удовлетворить интересы всех противостоящих этнолингвистических групп и создал в Бельгии особую модель федерализма.</w:t>
      </w:r>
    </w:p>
    <w:p w14:paraId="68D53B15" w14:textId="451D8B41" w:rsidR="008565FF" w:rsidRPr="00DE19EC" w:rsidRDefault="008565FF" w:rsidP="00C35EAB">
      <w:pPr>
        <w:widowControl w:val="0"/>
        <w:autoSpaceDE w:val="0"/>
        <w:autoSpaceDN w:val="0"/>
        <w:adjustRightInd w:val="0"/>
        <w:spacing w:line="360" w:lineRule="auto"/>
        <w:ind w:left="-567" w:firstLine="567"/>
        <w:jc w:val="both"/>
        <w:rPr>
          <w:sz w:val="28"/>
          <w:szCs w:val="28"/>
        </w:rPr>
      </w:pPr>
      <w:r w:rsidRPr="00DE19EC">
        <w:rPr>
          <w:sz w:val="28"/>
          <w:szCs w:val="28"/>
        </w:rPr>
        <w:t>Так как модель не имеет аналогов в мире, может быть полезна другим государствам, сталкивающимся со схожими проблемами, а также с целью более полного понимания влияния</w:t>
      </w:r>
      <w:r w:rsidR="00DF358F" w:rsidRPr="00DE19EC">
        <w:rPr>
          <w:sz w:val="28"/>
          <w:szCs w:val="28"/>
        </w:rPr>
        <w:t xml:space="preserve"> этнокультурного фактора на становление политической системы Королевства</w:t>
      </w:r>
      <w:r w:rsidRPr="00DE19EC">
        <w:rPr>
          <w:sz w:val="28"/>
          <w:szCs w:val="28"/>
        </w:rPr>
        <w:t>, целесообразным будет рассмотреть особенности бельгийского федерализма.</w:t>
      </w:r>
    </w:p>
    <w:p w14:paraId="57489607"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p>
    <w:p w14:paraId="16B07EFC" w14:textId="394301BE" w:rsidR="008565FF" w:rsidRPr="00DE19EC" w:rsidRDefault="008565FF" w:rsidP="008F6340">
      <w:pPr>
        <w:widowControl w:val="0"/>
        <w:autoSpaceDE w:val="0"/>
        <w:autoSpaceDN w:val="0"/>
        <w:adjustRightInd w:val="0"/>
        <w:spacing w:line="360" w:lineRule="auto"/>
        <w:ind w:left="-567" w:firstLine="567"/>
        <w:jc w:val="both"/>
        <w:rPr>
          <w:b/>
          <w:sz w:val="28"/>
          <w:szCs w:val="28"/>
        </w:rPr>
      </w:pPr>
      <w:r w:rsidRPr="00DE19EC">
        <w:rPr>
          <w:b/>
          <w:sz w:val="28"/>
          <w:szCs w:val="28"/>
        </w:rPr>
        <w:t>2.</w:t>
      </w:r>
      <w:r w:rsidR="00DE0D60" w:rsidRPr="00DE19EC">
        <w:rPr>
          <w:b/>
          <w:sz w:val="28"/>
          <w:szCs w:val="28"/>
        </w:rPr>
        <w:t>2.2</w:t>
      </w:r>
      <w:r w:rsidR="00B36827" w:rsidRPr="00DE19EC">
        <w:rPr>
          <w:b/>
          <w:sz w:val="28"/>
          <w:szCs w:val="28"/>
        </w:rPr>
        <w:t xml:space="preserve"> </w:t>
      </w:r>
      <w:r w:rsidRPr="00DE19EC">
        <w:rPr>
          <w:b/>
          <w:sz w:val="28"/>
          <w:szCs w:val="28"/>
        </w:rPr>
        <w:t>ОСОБЕННОСТИ БЕЛЬГИЙСКОЙ МОДЕЛИ ФЕДЕРАЛИЗМА</w:t>
      </w:r>
    </w:p>
    <w:p w14:paraId="0C04475E"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«Бельгия не страна, а состояние»</w:t>
      </w:r>
      <w:r w:rsidRPr="00DE19EC">
        <w:rPr>
          <w:rStyle w:val="a5"/>
          <w:sz w:val="28"/>
          <w:szCs w:val="28"/>
        </w:rPr>
        <w:footnoteReference w:id="96"/>
      </w:r>
      <w:r w:rsidRPr="00DE19EC">
        <w:rPr>
          <w:sz w:val="28"/>
          <w:szCs w:val="28"/>
        </w:rPr>
        <w:t>, - заявил бельгийский (фламандский) писатель Гуго Клаус. Данное высказывание имеет право быть истинным, особенно если рассматривать Королевство с точки зрения сложившейся в нём в ходе шести государственных реформ модели федерализма.</w:t>
      </w:r>
    </w:p>
    <w:p w14:paraId="1B328F02"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Помимо того, что федерализация является эффективным механизмом урегулирования франко-фламандского конфликта, «бельгийская модель», также, предстаёт принципиально важной для формирующего сегодня «европейского федерализма». Причины того выделяются следующие:</w:t>
      </w:r>
    </w:p>
    <w:p w14:paraId="7C772924" w14:textId="421C194E" w:rsidR="00A85FF4" w:rsidRPr="00DE19EC" w:rsidRDefault="008565FF" w:rsidP="0041570A">
      <w:pPr>
        <w:widowControl w:val="0"/>
        <w:numPr>
          <w:ilvl w:val="0"/>
          <w:numId w:val="12"/>
        </w:numPr>
        <w:autoSpaceDE w:val="0"/>
        <w:autoSpaceDN w:val="0"/>
        <w:adjustRightInd w:val="0"/>
        <w:spacing w:line="360" w:lineRule="auto"/>
        <w:jc w:val="both"/>
        <w:rPr>
          <w:sz w:val="28"/>
          <w:szCs w:val="28"/>
        </w:rPr>
      </w:pPr>
      <w:r w:rsidRPr="00DE19EC">
        <w:rPr>
          <w:sz w:val="28"/>
          <w:szCs w:val="28"/>
        </w:rPr>
        <w:t>Бельгия – «государство в сердце Европы», занимающее важное геополитическое положение, по территории которого проходит множество европейских торговых магистралей. Кроме того, Бельгия, наряду с Германией и Францией лежит у истоков создания Европейского экономического сообщества.</w:t>
      </w:r>
    </w:p>
    <w:p w14:paraId="4B03AD43" w14:textId="77777777" w:rsidR="009D6DD8" w:rsidRPr="00DE19EC" w:rsidRDefault="009D6DD8" w:rsidP="009D6DD8">
      <w:pPr>
        <w:widowControl w:val="0"/>
        <w:autoSpaceDE w:val="0"/>
        <w:autoSpaceDN w:val="0"/>
        <w:adjustRightInd w:val="0"/>
        <w:spacing w:line="360" w:lineRule="auto"/>
        <w:ind w:left="720"/>
        <w:jc w:val="both"/>
        <w:rPr>
          <w:sz w:val="28"/>
          <w:szCs w:val="28"/>
        </w:rPr>
      </w:pPr>
    </w:p>
    <w:p w14:paraId="3D0458B3" w14:textId="77777777" w:rsidR="008565FF" w:rsidRPr="00DE19EC" w:rsidRDefault="008565FF" w:rsidP="0041570A">
      <w:pPr>
        <w:widowControl w:val="0"/>
        <w:numPr>
          <w:ilvl w:val="0"/>
          <w:numId w:val="12"/>
        </w:numPr>
        <w:autoSpaceDE w:val="0"/>
        <w:autoSpaceDN w:val="0"/>
        <w:adjustRightInd w:val="0"/>
        <w:spacing w:line="360" w:lineRule="auto"/>
        <w:jc w:val="both"/>
        <w:rPr>
          <w:sz w:val="28"/>
          <w:szCs w:val="28"/>
        </w:rPr>
      </w:pPr>
      <w:r w:rsidRPr="00DE19EC">
        <w:rPr>
          <w:sz w:val="28"/>
          <w:szCs w:val="28"/>
        </w:rPr>
        <w:lastRenderedPageBreak/>
        <w:t>Этнолингвистический конфликт и языковые противоречия, придающие нестабильность бельгийскому государству, являются, в целом, ключевыми для Европейского союза как объединения многонациональных, в большинстве случаев, государств.</w:t>
      </w:r>
    </w:p>
    <w:p w14:paraId="6649E14B" w14:textId="0CEC40B0" w:rsidR="00340D67" w:rsidRPr="00DE19EC" w:rsidRDefault="008565FF" w:rsidP="0041570A">
      <w:pPr>
        <w:widowControl w:val="0"/>
        <w:numPr>
          <w:ilvl w:val="0"/>
          <w:numId w:val="12"/>
        </w:numPr>
        <w:autoSpaceDE w:val="0"/>
        <w:autoSpaceDN w:val="0"/>
        <w:adjustRightInd w:val="0"/>
        <w:spacing w:line="360" w:lineRule="auto"/>
        <w:jc w:val="both"/>
        <w:rPr>
          <w:sz w:val="28"/>
          <w:szCs w:val="28"/>
        </w:rPr>
      </w:pPr>
      <w:r w:rsidRPr="00DE19EC">
        <w:rPr>
          <w:sz w:val="28"/>
          <w:szCs w:val="28"/>
        </w:rPr>
        <w:t>Для европейской интеграции очень важно сосуществование многих, зачастую, принципиально отличающихся друг от друга культур в рамках одного объединения. Бельгия является ярким примером такого сосуществования, на её территории проживают представители романской и германской культур и не развивают вооружённых столкновений.</w:t>
      </w:r>
    </w:p>
    <w:p w14:paraId="2152AC64" w14:textId="77777777" w:rsidR="008565FF" w:rsidRPr="00DE19EC" w:rsidRDefault="008565FF" w:rsidP="0041570A">
      <w:pPr>
        <w:widowControl w:val="0"/>
        <w:numPr>
          <w:ilvl w:val="0"/>
          <w:numId w:val="12"/>
        </w:numPr>
        <w:autoSpaceDE w:val="0"/>
        <w:autoSpaceDN w:val="0"/>
        <w:adjustRightInd w:val="0"/>
        <w:spacing w:line="360" w:lineRule="auto"/>
        <w:jc w:val="both"/>
        <w:rPr>
          <w:sz w:val="28"/>
          <w:szCs w:val="28"/>
        </w:rPr>
      </w:pPr>
      <w:r w:rsidRPr="00DE19EC">
        <w:rPr>
          <w:sz w:val="28"/>
          <w:szCs w:val="28"/>
        </w:rPr>
        <w:t>Кроме того, в Бельгии успешно синтезируются элементы различных моделей федерализма.</w:t>
      </w:r>
    </w:p>
    <w:p w14:paraId="7BAC4713" w14:textId="77777777" w:rsidR="008565FF" w:rsidRPr="00DE19EC" w:rsidRDefault="008565FF" w:rsidP="008565FF">
      <w:pPr>
        <w:widowControl w:val="0"/>
        <w:autoSpaceDE w:val="0"/>
        <w:autoSpaceDN w:val="0"/>
        <w:adjustRightInd w:val="0"/>
        <w:spacing w:line="360" w:lineRule="auto"/>
        <w:jc w:val="both"/>
        <w:rPr>
          <w:sz w:val="28"/>
          <w:szCs w:val="28"/>
        </w:rPr>
      </w:pPr>
    </w:p>
    <w:p w14:paraId="1B2FA070" w14:textId="5481754E"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Вышеприведённый список доказывает важность федеративного устройства, сложившегося в маленьком «конфетном королевстве»</w:t>
      </w:r>
      <w:r w:rsidRPr="00DE19EC">
        <w:rPr>
          <w:rStyle w:val="a5"/>
          <w:sz w:val="28"/>
          <w:szCs w:val="28"/>
        </w:rPr>
        <w:footnoteReference w:id="97"/>
      </w:r>
      <w:r w:rsidRPr="00DE19EC">
        <w:rPr>
          <w:sz w:val="28"/>
          <w:szCs w:val="28"/>
        </w:rPr>
        <w:t xml:space="preserve"> не только для самой страны, но и для всего мирового, сообщества. В связи с чем, подробного рассмотрения требуют элементы и основные особенности бельгийского федерализма</w:t>
      </w:r>
      <w:r w:rsidR="008272DD" w:rsidRPr="00DE19EC">
        <w:rPr>
          <w:sz w:val="28"/>
          <w:szCs w:val="28"/>
        </w:rPr>
        <w:t>, демонстрирующие влияние этнокультурного фактора на его становление.</w:t>
      </w:r>
    </w:p>
    <w:p w14:paraId="18A1C149" w14:textId="77777777" w:rsidR="00B36827" w:rsidRPr="00DE19EC" w:rsidRDefault="00B36827" w:rsidP="008565FF">
      <w:pPr>
        <w:widowControl w:val="0"/>
        <w:autoSpaceDE w:val="0"/>
        <w:autoSpaceDN w:val="0"/>
        <w:adjustRightInd w:val="0"/>
        <w:spacing w:line="360" w:lineRule="auto"/>
        <w:ind w:left="-567" w:firstLine="567"/>
        <w:rPr>
          <w:b/>
          <w:sz w:val="28"/>
          <w:szCs w:val="28"/>
        </w:rPr>
      </w:pPr>
    </w:p>
    <w:p w14:paraId="578301F9"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Между исследователями не существует единства по вопросу определения типа федерализма, который сложился в Бельгии.</w:t>
      </w:r>
    </w:p>
    <w:p w14:paraId="57EF8D10" w14:textId="77777777" w:rsidR="008565FF" w:rsidRPr="00DE19EC" w:rsidRDefault="008565FF" w:rsidP="008565FF">
      <w:pPr>
        <w:widowControl w:val="0"/>
        <w:autoSpaceDE w:val="0"/>
        <w:autoSpaceDN w:val="0"/>
        <w:adjustRightInd w:val="0"/>
        <w:spacing w:line="360" w:lineRule="auto"/>
        <w:ind w:left="-567" w:firstLine="567"/>
        <w:jc w:val="both"/>
        <w:rPr>
          <w:bCs/>
          <w:sz w:val="28"/>
          <w:szCs w:val="28"/>
        </w:rPr>
      </w:pPr>
      <w:r w:rsidRPr="00DE19EC">
        <w:rPr>
          <w:sz w:val="28"/>
          <w:szCs w:val="28"/>
        </w:rPr>
        <w:t xml:space="preserve">С. В. Горбачёва характеризует его так: «изучение Конституции Бельгии позволили нам определить ее как слабо сцепленное, </w:t>
      </w:r>
      <w:proofErr w:type="spellStart"/>
      <w:r w:rsidRPr="00DE19EC">
        <w:rPr>
          <w:sz w:val="28"/>
          <w:szCs w:val="28"/>
        </w:rPr>
        <w:t>консоциальное</w:t>
      </w:r>
      <w:proofErr w:type="spellEnd"/>
      <w:r w:rsidRPr="00DE19EC">
        <w:rPr>
          <w:sz w:val="28"/>
          <w:szCs w:val="28"/>
        </w:rPr>
        <w:t xml:space="preserve"> государство»</w:t>
      </w:r>
      <w:r w:rsidRPr="00DE19EC">
        <w:rPr>
          <w:rStyle w:val="a5"/>
          <w:sz w:val="28"/>
          <w:szCs w:val="28"/>
        </w:rPr>
        <w:footnoteReference w:id="98"/>
      </w:r>
      <w:r w:rsidRPr="00DE19EC">
        <w:rPr>
          <w:sz w:val="28"/>
          <w:szCs w:val="28"/>
        </w:rPr>
        <w:t xml:space="preserve">. То есть, в представлении исследователя, бельгийский федерализм является </w:t>
      </w:r>
      <w:proofErr w:type="spellStart"/>
      <w:r w:rsidRPr="00DE19EC">
        <w:rPr>
          <w:sz w:val="28"/>
          <w:szCs w:val="28"/>
        </w:rPr>
        <w:t>консоциальным</w:t>
      </w:r>
      <w:proofErr w:type="spellEnd"/>
      <w:r w:rsidRPr="00DE19EC">
        <w:rPr>
          <w:sz w:val="28"/>
          <w:szCs w:val="28"/>
        </w:rPr>
        <w:t xml:space="preserve">, Д. </w:t>
      </w:r>
      <w:proofErr w:type="spellStart"/>
      <w:r w:rsidRPr="00DE19EC">
        <w:rPr>
          <w:sz w:val="28"/>
          <w:szCs w:val="28"/>
        </w:rPr>
        <w:t>Элейзер</w:t>
      </w:r>
      <w:proofErr w:type="spellEnd"/>
      <w:r w:rsidRPr="00DE19EC">
        <w:rPr>
          <w:sz w:val="28"/>
          <w:szCs w:val="28"/>
        </w:rPr>
        <w:t xml:space="preserve"> определяет его как «</w:t>
      </w:r>
      <w:proofErr w:type="spellStart"/>
      <w:r w:rsidRPr="00DE19EC">
        <w:rPr>
          <w:sz w:val="28"/>
          <w:szCs w:val="28"/>
        </w:rPr>
        <w:t>нетерриториальный</w:t>
      </w:r>
      <w:proofErr w:type="spellEnd"/>
      <w:r w:rsidRPr="00DE19EC">
        <w:rPr>
          <w:sz w:val="28"/>
          <w:szCs w:val="28"/>
        </w:rPr>
        <w:t xml:space="preserve">» </w:t>
      </w:r>
      <w:r w:rsidRPr="00DE19EC">
        <w:rPr>
          <w:sz w:val="28"/>
          <w:szCs w:val="28"/>
        </w:rPr>
        <w:lastRenderedPageBreak/>
        <w:t>(«</w:t>
      </w:r>
      <w:r w:rsidRPr="00DE19EC">
        <w:rPr>
          <w:sz w:val="28"/>
          <w:szCs w:val="28"/>
          <w:lang w:val="en-US"/>
        </w:rPr>
        <w:t>nonterritorial</w:t>
      </w:r>
      <w:r w:rsidRPr="00DE19EC">
        <w:rPr>
          <w:sz w:val="28"/>
          <w:szCs w:val="28"/>
        </w:rPr>
        <w:t xml:space="preserve"> </w:t>
      </w:r>
      <w:r w:rsidRPr="00DE19EC">
        <w:rPr>
          <w:sz w:val="28"/>
          <w:szCs w:val="28"/>
          <w:lang w:val="en-US"/>
        </w:rPr>
        <w:t>federation</w:t>
      </w:r>
      <w:r w:rsidRPr="00DE19EC">
        <w:rPr>
          <w:sz w:val="28"/>
          <w:szCs w:val="28"/>
        </w:rPr>
        <w:t>»)</w:t>
      </w:r>
      <w:r w:rsidRPr="00DE19EC">
        <w:rPr>
          <w:rStyle w:val="a5"/>
          <w:sz w:val="28"/>
          <w:szCs w:val="28"/>
        </w:rPr>
        <w:footnoteReference w:id="99"/>
      </w:r>
      <w:r w:rsidRPr="00DE19EC">
        <w:rPr>
          <w:sz w:val="28"/>
          <w:szCs w:val="28"/>
        </w:rPr>
        <w:t xml:space="preserve">. «При </w:t>
      </w:r>
      <w:proofErr w:type="spellStart"/>
      <w:r w:rsidRPr="00DE19EC">
        <w:rPr>
          <w:sz w:val="28"/>
          <w:szCs w:val="28"/>
        </w:rPr>
        <w:t>такои</w:t>
      </w:r>
      <w:proofErr w:type="spellEnd"/>
      <w:r w:rsidRPr="00DE19EC">
        <w:rPr>
          <w:sz w:val="28"/>
          <w:szCs w:val="28"/>
        </w:rPr>
        <w:t xml:space="preserve">̆ форме государственная власть распределена между постоянными и децентрализованными в рамках государства этническими, религиозными, идеологическими или культурными группировками, известными в </w:t>
      </w:r>
      <w:proofErr w:type="spellStart"/>
      <w:r w:rsidRPr="00DE19EC">
        <w:rPr>
          <w:sz w:val="28"/>
          <w:szCs w:val="28"/>
        </w:rPr>
        <w:t>научнои</w:t>
      </w:r>
      <w:proofErr w:type="spellEnd"/>
      <w:r w:rsidRPr="00DE19EC">
        <w:rPr>
          <w:sz w:val="28"/>
          <w:szCs w:val="28"/>
        </w:rPr>
        <w:t>̆ практике как «столпы общества» (</w:t>
      </w:r>
      <w:r w:rsidRPr="00DE19EC">
        <w:rPr>
          <w:sz w:val="28"/>
          <w:szCs w:val="28"/>
          <w:lang w:val="en-US"/>
        </w:rPr>
        <w:t>pillars</w:t>
      </w:r>
      <w:r w:rsidRPr="00DE19EC">
        <w:rPr>
          <w:sz w:val="28"/>
          <w:szCs w:val="28"/>
        </w:rPr>
        <w:t>), «секторы» или «лагеря» (</w:t>
      </w:r>
      <w:r w:rsidRPr="00DE19EC">
        <w:rPr>
          <w:sz w:val="28"/>
          <w:szCs w:val="28"/>
          <w:lang w:val="en-US"/>
        </w:rPr>
        <w:t>camps</w:t>
      </w:r>
      <w:r w:rsidRPr="00DE19EC">
        <w:rPr>
          <w:sz w:val="28"/>
          <w:szCs w:val="28"/>
        </w:rPr>
        <w:t>)»</w:t>
      </w:r>
      <w:r w:rsidRPr="00DE19EC">
        <w:rPr>
          <w:rStyle w:val="a5"/>
          <w:sz w:val="28"/>
          <w:szCs w:val="28"/>
        </w:rPr>
        <w:footnoteReference w:id="100"/>
      </w:r>
      <w:r w:rsidRPr="00DE19EC">
        <w:rPr>
          <w:sz w:val="28"/>
          <w:szCs w:val="28"/>
        </w:rPr>
        <w:t xml:space="preserve">. Подобного мнения придерживаются также </w:t>
      </w:r>
      <w:r w:rsidRPr="00DE19EC">
        <w:rPr>
          <w:bCs/>
          <w:sz w:val="28"/>
          <w:szCs w:val="28"/>
        </w:rPr>
        <w:t xml:space="preserve">В.В. Акимова и Д.С. </w:t>
      </w:r>
      <w:proofErr w:type="spellStart"/>
      <w:r w:rsidRPr="00DE19EC">
        <w:rPr>
          <w:bCs/>
          <w:sz w:val="28"/>
          <w:szCs w:val="28"/>
        </w:rPr>
        <w:t>Елманова</w:t>
      </w:r>
      <w:proofErr w:type="spellEnd"/>
      <w:r w:rsidRPr="00DE19EC">
        <w:rPr>
          <w:rStyle w:val="a5"/>
          <w:bCs/>
          <w:sz w:val="28"/>
          <w:szCs w:val="28"/>
          <w:lang w:val="en-US"/>
        </w:rPr>
        <w:footnoteReference w:id="101"/>
      </w:r>
      <w:r w:rsidRPr="00DE19EC">
        <w:rPr>
          <w:bCs/>
          <w:sz w:val="28"/>
          <w:szCs w:val="28"/>
        </w:rPr>
        <w:t>.</w:t>
      </w:r>
    </w:p>
    <w:p w14:paraId="1C039653"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 xml:space="preserve">Рут </w:t>
      </w:r>
      <w:proofErr w:type="spellStart"/>
      <w:r w:rsidRPr="00DE19EC">
        <w:rPr>
          <w:sz w:val="28"/>
          <w:szCs w:val="28"/>
        </w:rPr>
        <w:t>ван</w:t>
      </w:r>
      <w:proofErr w:type="spellEnd"/>
      <w:r w:rsidRPr="00DE19EC">
        <w:rPr>
          <w:sz w:val="28"/>
          <w:szCs w:val="28"/>
        </w:rPr>
        <w:t xml:space="preserve"> Дейк называет территориальное устройство Бельгии «двусоставной федерацией»</w:t>
      </w:r>
      <w:r w:rsidRPr="00DE19EC">
        <w:rPr>
          <w:rStyle w:val="a5"/>
          <w:sz w:val="28"/>
          <w:szCs w:val="28"/>
        </w:rPr>
        <w:footnoteReference w:id="102"/>
      </w:r>
      <w:r w:rsidRPr="00DE19EC">
        <w:rPr>
          <w:sz w:val="28"/>
          <w:szCs w:val="28"/>
        </w:rPr>
        <w:t>, так как в государстве существует два типа «наслаивающихся» друг на друга субъектов.</w:t>
      </w:r>
    </w:p>
    <w:p w14:paraId="50AABD20"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proofErr w:type="spellStart"/>
      <w:r w:rsidRPr="00DE19EC">
        <w:rPr>
          <w:sz w:val="28"/>
          <w:szCs w:val="28"/>
        </w:rPr>
        <w:t>Вэл</w:t>
      </w:r>
      <w:proofErr w:type="spellEnd"/>
      <w:r w:rsidRPr="00DE19EC">
        <w:rPr>
          <w:sz w:val="28"/>
          <w:szCs w:val="28"/>
        </w:rPr>
        <w:t xml:space="preserve"> </w:t>
      </w:r>
      <w:proofErr w:type="spellStart"/>
      <w:r w:rsidRPr="00DE19EC">
        <w:rPr>
          <w:sz w:val="28"/>
          <w:szCs w:val="28"/>
        </w:rPr>
        <w:t>Лорвин</w:t>
      </w:r>
      <w:proofErr w:type="spellEnd"/>
      <w:r w:rsidRPr="00DE19EC">
        <w:rPr>
          <w:sz w:val="28"/>
          <w:szCs w:val="28"/>
        </w:rPr>
        <w:t xml:space="preserve"> очень поэтично назвал ситуацию в Бельгии «</w:t>
      </w:r>
      <w:r w:rsidRPr="00DE19EC">
        <w:rPr>
          <w:sz w:val="28"/>
          <w:szCs w:val="28"/>
          <w:u w:color="0000E9"/>
        </w:rPr>
        <w:t>уникальным национальным треугольником с одним угнетенным большинством и двумя угнетенными меньшинствами</w:t>
      </w:r>
      <w:r w:rsidRPr="00DE19EC">
        <w:rPr>
          <w:sz w:val="28"/>
          <w:szCs w:val="28"/>
        </w:rPr>
        <w:t>»</w:t>
      </w:r>
      <w:r w:rsidRPr="00DE19EC">
        <w:rPr>
          <w:rStyle w:val="a5"/>
          <w:sz w:val="28"/>
          <w:szCs w:val="28"/>
        </w:rPr>
        <w:footnoteReference w:id="103"/>
      </w:r>
      <w:r w:rsidRPr="00DE19EC">
        <w:rPr>
          <w:sz w:val="28"/>
          <w:szCs w:val="28"/>
        </w:rPr>
        <w:t>.</w:t>
      </w:r>
    </w:p>
    <w:p w14:paraId="41265FB3"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 xml:space="preserve">Однако, несмотря на отсутствие чёткой типологии бельгийской «модели» федерализма, можно выделить ряд её специфических черт. Ф. </w:t>
      </w:r>
      <w:proofErr w:type="spellStart"/>
      <w:r w:rsidRPr="00DE19EC">
        <w:rPr>
          <w:sz w:val="28"/>
          <w:szCs w:val="28"/>
        </w:rPr>
        <w:t>Дельпере</w:t>
      </w:r>
      <w:proofErr w:type="spellEnd"/>
      <w:r w:rsidRPr="00DE19EC">
        <w:rPr>
          <w:sz w:val="28"/>
          <w:szCs w:val="28"/>
        </w:rPr>
        <w:t xml:space="preserve"> утверждает: «не следует о них умалчивать для того, чтобы «втиснуть» институты </w:t>
      </w:r>
      <w:proofErr w:type="spellStart"/>
      <w:r w:rsidRPr="00DE19EC">
        <w:rPr>
          <w:sz w:val="28"/>
          <w:szCs w:val="28"/>
        </w:rPr>
        <w:t>бельгийскои</w:t>
      </w:r>
      <w:proofErr w:type="spellEnd"/>
      <w:r w:rsidRPr="00DE19EC">
        <w:rPr>
          <w:sz w:val="28"/>
          <w:szCs w:val="28"/>
        </w:rPr>
        <w:t xml:space="preserve">̆ федерации в рамки </w:t>
      </w:r>
      <w:proofErr w:type="spellStart"/>
      <w:r w:rsidRPr="00DE19EC">
        <w:rPr>
          <w:sz w:val="28"/>
          <w:szCs w:val="28"/>
        </w:rPr>
        <w:t>классическои</w:t>
      </w:r>
      <w:proofErr w:type="spellEnd"/>
      <w:r w:rsidRPr="00DE19EC">
        <w:rPr>
          <w:sz w:val="28"/>
          <w:szCs w:val="28"/>
        </w:rPr>
        <w:t xml:space="preserve">̆ </w:t>
      </w:r>
      <w:proofErr w:type="spellStart"/>
      <w:r w:rsidRPr="00DE19EC">
        <w:rPr>
          <w:sz w:val="28"/>
          <w:szCs w:val="28"/>
        </w:rPr>
        <w:t>федеративнои</w:t>
      </w:r>
      <w:proofErr w:type="spellEnd"/>
      <w:r w:rsidRPr="00DE19EC">
        <w:rPr>
          <w:sz w:val="28"/>
          <w:szCs w:val="28"/>
        </w:rPr>
        <w:t>̆ модели»</w:t>
      </w:r>
      <w:r w:rsidRPr="00DE19EC">
        <w:rPr>
          <w:rStyle w:val="a5"/>
          <w:sz w:val="28"/>
          <w:szCs w:val="28"/>
          <w:lang w:val="en-US"/>
        </w:rPr>
        <w:footnoteReference w:id="104"/>
      </w:r>
      <w:r w:rsidRPr="00DE19EC">
        <w:rPr>
          <w:sz w:val="28"/>
          <w:szCs w:val="28"/>
        </w:rPr>
        <w:t>.</w:t>
      </w:r>
    </w:p>
    <w:p w14:paraId="78321F27" w14:textId="77777777"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 xml:space="preserve">Итак, особенностями </w:t>
      </w:r>
      <w:proofErr w:type="spellStart"/>
      <w:r w:rsidRPr="00DE19EC">
        <w:rPr>
          <w:sz w:val="28"/>
          <w:szCs w:val="28"/>
        </w:rPr>
        <w:t>бельгийскои</w:t>
      </w:r>
      <w:proofErr w:type="spellEnd"/>
      <w:r w:rsidRPr="00DE19EC">
        <w:rPr>
          <w:sz w:val="28"/>
          <w:szCs w:val="28"/>
        </w:rPr>
        <w:t>̆ федерации являются:</w:t>
      </w:r>
    </w:p>
    <w:p w14:paraId="35E22629" w14:textId="77777777" w:rsidR="008565FF" w:rsidRPr="00DE19EC" w:rsidRDefault="008565FF" w:rsidP="0041570A">
      <w:pPr>
        <w:widowControl w:val="0"/>
        <w:numPr>
          <w:ilvl w:val="0"/>
          <w:numId w:val="13"/>
        </w:numPr>
        <w:autoSpaceDE w:val="0"/>
        <w:autoSpaceDN w:val="0"/>
        <w:adjustRightInd w:val="0"/>
        <w:spacing w:line="360" w:lineRule="auto"/>
        <w:jc w:val="both"/>
        <w:rPr>
          <w:sz w:val="28"/>
          <w:szCs w:val="28"/>
        </w:rPr>
      </w:pPr>
      <w:r w:rsidRPr="00DE19EC">
        <w:rPr>
          <w:sz w:val="28"/>
          <w:szCs w:val="28"/>
        </w:rPr>
        <w:t>Асимметричность.</w:t>
      </w:r>
    </w:p>
    <w:p w14:paraId="3FDECAA3" w14:textId="4D7CA756" w:rsidR="008565FF" w:rsidRPr="00DE19EC" w:rsidRDefault="008565FF" w:rsidP="008565FF">
      <w:pPr>
        <w:widowControl w:val="0"/>
        <w:autoSpaceDE w:val="0"/>
        <w:autoSpaceDN w:val="0"/>
        <w:adjustRightInd w:val="0"/>
        <w:spacing w:line="360" w:lineRule="auto"/>
        <w:ind w:left="709"/>
        <w:jc w:val="both"/>
        <w:rPr>
          <w:sz w:val="28"/>
          <w:szCs w:val="28"/>
        </w:rPr>
      </w:pPr>
      <w:r w:rsidRPr="00DE19EC">
        <w:rPr>
          <w:sz w:val="28"/>
          <w:szCs w:val="28"/>
        </w:rPr>
        <w:t xml:space="preserve">Под ассиметричной федерацией мы понимаем государство, «составные части которого неравны между собой и (или) в отношениях с </w:t>
      </w:r>
      <w:r w:rsidRPr="00DE19EC">
        <w:rPr>
          <w:sz w:val="28"/>
          <w:szCs w:val="28"/>
        </w:rPr>
        <w:lastRenderedPageBreak/>
        <w:t>федеральным центром»</w:t>
      </w:r>
      <w:r w:rsidRPr="00DE19EC">
        <w:rPr>
          <w:rStyle w:val="a5"/>
          <w:sz w:val="28"/>
          <w:szCs w:val="28"/>
        </w:rPr>
        <w:footnoteReference w:id="105"/>
      </w:r>
      <w:r w:rsidRPr="00DE19EC">
        <w:rPr>
          <w:sz w:val="28"/>
          <w:szCs w:val="28"/>
        </w:rPr>
        <w:t xml:space="preserve">. В случае Бельгии, действительно, имеет место отсутствие равноправия между субъектами. При этом, наименьшими правами обладает немецкоязычное население. Так, если фламандцы и валлоны имеют и </w:t>
      </w:r>
      <w:r w:rsidR="00E205E7" w:rsidRPr="00DE19EC">
        <w:rPr>
          <w:sz w:val="28"/>
          <w:szCs w:val="28"/>
        </w:rPr>
        <w:t xml:space="preserve">регион, </w:t>
      </w:r>
      <w:r w:rsidR="00343A3A">
        <w:rPr>
          <w:sz w:val="28"/>
          <w:szCs w:val="28"/>
        </w:rPr>
        <w:t xml:space="preserve">и </w:t>
      </w:r>
      <w:r w:rsidR="00E205E7" w:rsidRPr="00DE19EC">
        <w:rPr>
          <w:sz w:val="28"/>
          <w:szCs w:val="28"/>
        </w:rPr>
        <w:t>сообщество</w:t>
      </w:r>
      <w:r w:rsidRPr="00DE19EC">
        <w:rPr>
          <w:sz w:val="28"/>
          <w:szCs w:val="28"/>
        </w:rPr>
        <w:t xml:space="preserve"> (Фландрия/</w:t>
      </w:r>
      <w:proofErr w:type="spellStart"/>
      <w:r w:rsidRPr="00DE19EC">
        <w:rPr>
          <w:sz w:val="28"/>
          <w:szCs w:val="28"/>
        </w:rPr>
        <w:t>Валлония</w:t>
      </w:r>
      <w:proofErr w:type="spellEnd"/>
      <w:r w:rsidRPr="00DE19EC">
        <w:rPr>
          <w:sz w:val="28"/>
          <w:szCs w:val="28"/>
        </w:rPr>
        <w:t xml:space="preserve"> </w:t>
      </w:r>
      <w:r w:rsidR="00FB7837" w:rsidRPr="00DE19EC">
        <w:rPr>
          <w:sz w:val="28"/>
          <w:szCs w:val="28"/>
        </w:rPr>
        <w:t>–</w:t>
      </w:r>
      <w:r w:rsidRPr="00DE19EC">
        <w:rPr>
          <w:sz w:val="28"/>
          <w:szCs w:val="28"/>
        </w:rPr>
        <w:t xml:space="preserve"> регионы, Фламандское/Французское сообщества), то немцы имеют только Германоязычное сообщество. «Страдает» также и Брюссель, являющийся только регионом.</w:t>
      </w:r>
    </w:p>
    <w:p w14:paraId="61109D97" w14:textId="77777777" w:rsidR="008565FF" w:rsidRPr="00DE19EC" w:rsidRDefault="008565FF" w:rsidP="0041570A">
      <w:pPr>
        <w:widowControl w:val="0"/>
        <w:numPr>
          <w:ilvl w:val="0"/>
          <w:numId w:val="13"/>
        </w:numPr>
        <w:autoSpaceDE w:val="0"/>
        <w:autoSpaceDN w:val="0"/>
        <w:adjustRightInd w:val="0"/>
        <w:spacing w:line="360" w:lineRule="auto"/>
        <w:jc w:val="both"/>
        <w:rPr>
          <w:sz w:val="28"/>
          <w:szCs w:val="28"/>
        </w:rPr>
      </w:pPr>
      <w:proofErr w:type="spellStart"/>
      <w:r w:rsidRPr="00DE19EC">
        <w:rPr>
          <w:sz w:val="28"/>
          <w:szCs w:val="28"/>
        </w:rPr>
        <w:t>Центробежность</w:t>
      </w:r>
      <w:proofErr w:type="spellEnd"/>
      <w:r w:rsidRPr="00DE19EC">
        <w:rPr>
          <w:sz w:val="28"/>
          <w:szCs w:val="28"/>
        </w:rPr>
        <w:t>.</w:t>
      </w:r>
    </w:p>
    <w:p w14:paraId="557A838B" w14:textId="77777777" w:rsidR="008565FF" w:rsidRPr="00DE19EC" w:rsidRDefault="008565FF" w:rsidP="008565FF">
      <w:pPr>
        <w:widowControl w:val="0"/>
        <w:autoSpaceDE w:val="0"/>
        <w:autoSpaceDN w:val="0"/>
        <w:adjustRightInd w:val="0"/>
        <w:spacing w:line="360" w:lineRule="auto"/>
        <w:ind w:left="720"/>
        <w:jc w:val="both"/>
        <w:rPr>
          <w:sz w:val="28"/>
          <w:szCs w:val="28"/>
        </w:rPr>
      </w:pPr>
      <w:r w:rsidRPr="00DE19EC">
        <w:rPr>
          <w:sz w:val="28"/>
          <w:szCs w:val="28"/>
        </w:rPr>
        <w:t xml:space="preserve">«Большинство федеративных государств возникло из добровольного объединения независимых и суверенных государств, принявших новую структуру государственного </w:t>
      </w:r>
      <w:proofErr w:type="spellStart"/>
      <w:r w:rsidRPr="00DE19EC">
        <w:rPr>
          <w:sz w:val="28"/>
          <w:szCs w:val="28"/>
        </w:rPr>
        <w:t>устройства</w:t>
      </w:r>
      <w:proofErr w:type="spellEnd"/>
      <w:r w:rsidRPr="00DE19EC">
        <w:rPr>
          <w:sz w:val="28"/>
          <w:szCs w:val="28"/>
        </w:rPr>
        <w:t>, и добровольно отказавшихся от части своих полномочий в пользу создаваемого федеративного государства»</w:t>
      </w:r>
      <w:r w:rsidRPr="00DE19EC">
        <w:rPr>
          <w:rStyle w:val="a5"/>
          <w:sz w:val="28"/>
          <w:szCs w:val="28"/>
        </w:rPr>
        <w:footnoteReference w:id="106"/>
      </w:r>
      <w:r w:rsidRPr="00DE19EC">
        <w:rPr>
          <w:sz w:val="28"/>
          <w:szCs w:val="28"/>
        </w:rPr>
        <w:t xml:space="preserve">. Однако, в случае Бельгии такого не произошло, и, в процессе превращения из унитарного государства в федерации, тенденция к автономизации субъектов лишь усиливалась. По образному выражению Ф. </w:t>
      </w:r>
      <w:proofErr w:type="spellStart"/>
      <w:r w:rsidRPr="00DE19EC">
        <w:rPr>
          <w:sz w:val="28"/>
          <w:szCs w:val="28"/>
        </w:rPr>
        <w:t>Дельпере</w:t>
      </w:r>
      <w:proofErr w:type="spellEnd"/>
      <w:r w:rsidRPr="00DE19EC">
        <w:rPr>
          <w:sz w:val="28"/>
          <w:szCs w:val="28"/>
        </w:rPr>
        <w:t xml:space="preserve"> Бельгия представляет собой пример «федерализма разъединения»</w:t>
      </w:r>
      <w:r w:rsidRPr="00DE19EC">
        <w:rPr>
          <w:rStyle w:val="a5"/>
          <w:sz w:val="28"/>
          <w:szCs w:val="28"/>
        </w:rPr>
        <w:footnoteReference w:id="107"/>
      </w:r>
      <w:r w:rsidRPr="00DE19EC">
        <w:rPr>
          <w:sz w:val="28"/>
          <w:szCs w:val="28"/>
        </w:rPr>
        <w:t>.</w:t>
      </w:r>
    </w:p>
    <w:p w14:paraId="58155598" w14:textId="0A3A573C" w:rsidR="008565FF" w:rsidRPr="00DE19EC" w:rsidRDefault="008565FF" w:rsidP="0041570A">
      <w:pPr>
        <w:widowControl w:val="0"/>
        <w:numPr>
          <w:ilvl w:val="0"/>
          <w:numId w:val="13"/>
        </w:numPr>
        <w:autoSpaceDE w:val="0"/>
        <w:autoSpaceDN w:val="0"/>
        <w:adjustRightInd w:val="0"/>
        <w:spacing w:line="360" w:lineRule="auto"/>
        <w:jc w:val="both"/>
        <w:rPr>
          <w:sz w:val="28"/>
          <w:szCs w:val="28"/>
        </w:rPr>
      </w:pPr>
      <w:r w:rsidRPr="00DE19EC">
        <w:rPr>
          <w:sz w:val="28"/>
          <w:szCs w:val="28"/>
        </w:rPr>
        <w:t xml:space="preserve">Сочетание территориального и </w:t>
      </w:r>
      <w:proofErr w:type="spellStart"/>
      <w:r w:rsidRPr="00DE19EC">
        <w:rPr>
          <w:sz w:val="28"/>
          <w:szCs w:val="28"/>
        </w:rPr>
        <w:t>нетерриториального</w:t>
      </w:r>
      <w:proofErr w:type="spellEnd"/>
      <w:r w:rsidRPr="00DE19EC">
        <w:rPr>
          <w:sz w:val="28"/>
          <w:szCs w:val="28"/>
        </w:rPr>
        <w:t xml:space="preserve"> принципа устройств, ведущее к «наслоению» субъектов друг на друга.</w:t>
      </w:r>
    </w:p>
    <w:p w14:paraId="458189DA" w14:textId="2EC39344" w:rsidR="008565FF" w:rsidRPr="00DE19EC" w:rsidRDefault="008565FF" w:rsidP="008565FF">
      <w:pPr>
        <w:widowControl w:val="0"/>
        <w:autoSpaceDE w:val="0"/>
        <w:autoSpaceDN w:val="0"/>
        <w:adjustRightInd w:val="0"/>
        <w:spacing w:line="360" w:lineRule="auto"/>
        <w:ind w:left="709"/>
        <w:jc w:val="both"/>
        <w:rPr>
          <w:sz w:val="28"/>
          <w:szCs w:val="28"/>
        </w:rPr>
      </w:pPr>
      <w:r w:rsidRPr="00DE19EC">
        <w:rPr>
          <w:sz w:val="28"/>
          <w:szCs w:val="28"/>
        </w:rPr>
        <w:t xml:space="preserve">В бельгийской федерации существует два типа субъектов: регионы – Фландрия, </w:t>
      </w:r>
      <w:proofErr w:type="spellStart"/>
      <w:r w:rsidRPr="00DE19EC">
        <w:rPr>
          <w:sz w:val="28"/>
          <w:szCs w:val="28"/>
        </w:rPr>
        <w:t>Валлония</w:t>
      </w:r>
      <w:proofErr w:type="spellEnd"/>
      <w:r w:rsidRPr="00DE19EC">
        <w:rPr>
          <w:sz w:val="28"/>
          <w:szCs w:val="28"/>
        </w:rPr>
        <w:t xml:space="preserve">, Брюссель </w:t>
      </w:r>
      <w:r w:rsidR="00FB7837" w:rsidRPr="00DE19EC">
        <w:rPr>
          <w:sz w:val="28"/>
          <w:szCs w:val="28"/>
        </w:rPr>
        <w:t>–</w:t>
      </w:r>
      <w:r w:rsidRPr="00DE19EC">
        <w:rPr>
          <w:sz w:val="28"/>
          <w:szCs w:val="28"/>
        </w:rPr>
        <w:t xml:space="preserve"> наделённые полномочиями и не зависящие от центра в экономической сфере, сообщества – Фламандское, Французское, Германоязычное – обладающие самостоятельностью в вопросах социально-гуманитарного характера. То есть, регионы выделяются на основе экономического развития (территориальный принцип), а сообщества – культурных (этнических, языковых) особенностей (</w:t>
      </w:r>
      <w:proofErr w:type="spellStart"/>
      <w:r w:rsidRPr="00DE19EC">
        <w:rPr>
          <w:sz w:val="28"/>
          <w:szCs w:val="28"/>
        </w:rPr>
        <w:t>нетерриториальный</w:t>
      </w:r>
      <w:proofErr w:type="spellEnd"/>
      <w:r w:rsidRPr="00DE19EC">
        <w:rPr>
          <w:sz w:val="28"/>
          <w:szCs w:val="28"/>
        </w:rPr>
        <w:t xml:space="preserve"> принцип) (см. рис. 6). </w:t>
      </w:r>
      <w:r w:rsidRPr="00DE19EC">
        <w:rPr>
          <w:sz w:val="28"/>
          <w:szCs w:val="28"/>
        </w:rPr>
        <w:lastRenderedPageBreak/>
        <w:t>Осложняет управление страной тот факт, что регионы и сообщества не совпадают географически и «наслаиваются» друг на друга.</w:t>
      </w:r>
    </w:p>
    <w:p w14:paraId="70818F29" w14:textId="77777777" w:rsidR="008565FF" w:rsidRPr="00DE19EC" w:rsidRDefault="008565FF" w:rsidP="0041570A">
      <w:pPr>
        <w:widowControl w:val="0"/>
        <w:numPr>
          <w:ilvl w:val="0"/>
          <w:numId w:val="13"/>
        </w:numPr>
        <w:autoSpaceDE w:val="0"/>
        <w:autoSpaceDN w:val="0"/>
        <w:adjustRightInd w:val="0"/>
        <w:spacing w:line="360" w:lineRule="auto"/>
        <w:jc w:val="both"/>
        <w:rPr>
          <w:sz w:val="28"/>
          <w:szCs w:val="28"/>
        </w:rPr>
      </w:pPr>
      <w:r w:rsidRPr="00DE19EC">
        <w:rPr>
          <w:sz w:val="28"/>
          <w:szCs w:val="28"/>
        </w:rPr>
        <w:t>Наличие на территории страны двух крупных этнолингвистических групп, находящихся в состоянии конфликта и представляющих собой две основные политические силы (биполярность).</w:t>
      </w:r>
    </w:p>
    <w:p w14:paraId="355DFBC6" w14:textId="77777777" w:rsidR="008565FF" w:rsidRPr="00DE19EC" w:rsidRDefault="008565FF" w:rsidP="008565FF">
      <w:pPr>
        <w:widowControl w:val="0"/>
        <w:autoSpaceDE w:val="0"/>
        <w:autoSpaceDN w:val="0"/>
        <w:adjustRightInd w:val="0"/>
        <w:spacing w:line="360" w:lineRule="auto"/>
        <w:ind w:left="709"/>
        <w:jc w:val="both"/>
        <w:rPr>
          <w:sz w:val="28"/>
          <w:szCs w:val="28"/>
        </w:rPr>
      </w:pPr>
      <w:r w:rsidRPr="00DE19EC">
        <w:rPr>
          <w:sz w:val="28"/>
          <w:szCs w:val="28"/>
        </w:rPr>
        <w:t xml:space="preserve">«Такая [биполярная] модель предполагает, что правление на общенациональном уровне сводится к постоянному поиску компромисса между двумя полюсами. Красноречивым показателем дуализма </w:t>
      </w:r>
      <w:proofErr w:type="spellStart"/>
      <w:r w:rsidRPr="00DE19EC">
        <w:rPr>
          <w:sz w:val="28"/>
          <w:szCs w:val="28"/>
        </w:rPr>
        <w:t>бельгийского</w:t>
      </w:r>
      <w:proofErr w:type="spellEnd"/>
      <w:r w:rsidRPr="00DE19EC">
        <w:rPr>
          <w:sz w:val="28"/>
          <w:szCs w:val="28"/>
        </w:rPr>
        <w:t xml:space="preserve"> общества является отсутствие общенациональных политических партий и общенациональных средств </w:t>
      </w:r>
      <w:proofErr w:type="spellStart"/>
      <w:r w:rsidRPr="00DE19EC">
        <w:rPr>
          <w:sz w:val="28"/>
          <w:szCs w:val="28"/>
        </w:rPr>
        <w:t>массовои</w:t>
      </w:r>
      <w:proofErr w:type="spellEnd"/>
      <w:r w:rsidRPr="00DE19EC">
        <w:rPr>
          <w:sz w:val="28"/>
          <w:szCs w:val="28"/>
        </w:rPr>
        <w:t>̆ информации»</w:t>
      </w:r>
      <w:r w:rsidRPr="00DE19EC">
        <w:rPr>
          <w:rStyle w:val="a5"/>
          <w:sz w:val="28"/>
          <w:szCs w:val="28"/>
        </w:rPr>
        <w:footnoteReference w:id="108"/>
      </w:r>
      <w:r w:rsidRPr="00DE19EC">
        <w:rPr>
          <w:sz w:val="28"/>
          <w:szCs w:val="28"/>
        </w:rPr>
        <w:t>.</w:t>
      </w:r>
    </w:p>
    <w:p w14:paraId="7190B9B6" w14:textId="77777777" w:rsidR="008565FF" w:rsidRPr="00DE19EC" w:rsidRDefault="008565FF" w:rsidP="008565FF">
      <w:pPr>
        <w:spacing w:line="360" w:lineRule="auto"/>
        <w:ind w:left="709"/>
        <w:jc w:val="both"/>
        <w:rPr>
          <w:sz w:val="28"/>
          <w:szCs w:val="28"/>
        </w:rPr>
      </w:pPr>
      <w:r w:rsidRPr="00DE19EC">
        <w:rPr>
          <w:sz w:val="28"/>
          <w:szCs w:val="28"/>
        </w:rPr>
        <w:t>Статья 4 Конституции Бельгии гласит: «</w:t>
      </w:r>
      <w:r w:rsidRPr="00DE19EC">
        <w:rPr>
          <w:sz w:val="28"/>
          <w:szCs w:val="28"/>
          <w:shd w:val="clear" w:color="auto" w:fill="FFFFFF"/>
        </w:rPr>
        <w:t>Бельгия состоит из четырёх лингвистических регионов: регион французского языка, регион нидерландского языка, двуязычный регион Брюссель-столица и регион немецкого языка</w:t>
      </w:r>
      <w:r w:rsidRPr="00DE19EC">
        <w:rPr>
          <w:sz w:val="28"/>
          <w:szCs w:val="28"/>
        </w:rPr>
        <w:t>»</w:t>
      </w:r>
      <w:r w:rsidRPr="00DE19EC">
        <w:rPr>
          <w:rStyle w:val="a5"/>
          <w:sz w:val="28"/>
          <w:szCs w:val="28"/>
        </w:rPr>
        <w:footnoteReference w:id="109"/>
      </w:r>
      <w:r w:rsidRPr="00DE19EC">
        <w:rPr>
          <w:sz w:val="28"/>
          <w:szCs w:val="28"/>
        </w:rPr>
        <w:t>. Однако, федерализм в Бельгии построен вокруг и «для» двух крупнейших этнолингвистических групп: фламандцев (</w:t>
      </w:r>
      <w:proofErr w:type="spellStart"/>
      <w:r w:rsidRPr="00DE19EC">
        <w:rPr>
          <w:sz w:val="28"/>
          <w:szCs w:val="28"/>
        </w:rPr>
        <w:t>нидерандоязычные</w:t>
      </w:r>
      <w:proofErr w:type="spellEnd"/>
      <w:r w:rsidRPr="00DE19EC">
        <w:rPr>
          <w:sz w:val="28"/>
          <w:szCs w:val="28"/>
        </w:rPr>
        <w:t>) и валлонов (франкоязычные). Кроме того, особая ситуация существует с официальным закреплением на территории государства языковых меньшинств, не зависящих от численности населения, относящихся к той или иной лингвистической группе. Основанием для такого закрепления является Резолюция Совета Европы о защите меньшинств в Бельгии от 26 сентября 2002 года</w:t>
      </w:r>
      <w:r w:rsidRPr="00DE19EC">
        <w:rPr>
          <w:rStyle w:val="a5"/>
          <w:sz w:val="28"/>
          <w:szCs w:val="28"/>
        </w:rPr>
        <w:footnoteReference w:id="110"/>
      </w:r>
      <w:r w:rsidRPr="00DE19EC">
        <w:rPr>
          <w:sz w:val="28"/>
          <w:szCs w:val="28"/>
        </w:rPr>
        <w:t>.</w:t>
      </w:r>
    </w:p>
    <w:p w14:paraId="583172B4" w14:textId="77777777" w:rsidR="008565FF" w:rsidRPr="00DE19EC" w:rsidRDefault="008565FF" w:rsidP="008565FF">
      <w:pPr>
        <w:spacing w:line="360" w:lineRule="auto"/>
        <w:ind w:left="709"/>
        <w:jc w:val="both"/>
        <w:rPr>
          <w:sz w:val="28"/>
          <w:szCs w:val="28"/>
        </w:rPr>
      </w:pPr>
      <w:r w:rsidRPr="00DE19EC">
        <w:rPr>
          <w:sz w:val="28"/>
          <w:szCs w:val="28"/>
        </w:rPr>
        <w:t xml:space="preserve">Согласно её положениям: на государственном уровне меньшинством считается немецкоязычная группа, на региональном – франкоязычные </w:t>
      </w:r>
      <w:r w:rsidRPr="00DE19EC">
        <w:rPr>
          <w:sz w:val="28"/>
          <w:szCs w:val="28"/>
        </w:rPr>
        <w:lastRenderedPageBreak/>
        <w:t>жители Фламандского региона и Германоязычного сообщества, а также лица, говорящие на фламандском и немецком языках и проживающие на территории Валлонии. Зачастую, права меньшинств нарушаются или ограничиваются со стороны местного населения, что приводит к эскалации межнационального конфликта. Однако, территориальное устройство федерации призвано минимизировать возможность такого поворота событий.</w:t>
      </w:r>
    </w:p>
    <w:p w14:paraId="7C0A3954" w14:textId="77777777" w:rsidR="008565FF" w:rsidRPr="00DE19EC" w:rsidRDefault="008565FF" w:rsidP="0041570A">
      <w:pPr>
        <w:numPr>
          <w:ilvl w:val="0"/>
          <w:numId w:val="13"/>
        </w:numPr>
        <w:spacing w:line="360" w:lineRule="auto"/>
        <w:jc w:val="both"/>
        <w:rPr>
          <w:sz w:val="28"/>
          <w:szCs w:val="28"/>
        </w:rPr>
      </w:pPr>
      <w:r w:rsidRPr="00DE19EC">
        <w:rPr>
          <w:sz w:val="28"/>
          <w:szCs w:val="28"/>
        </w:rPr>
        <w:t>Автономность и равенство федеральной и местной власти.</w:t>
      </w:r>
    </w:p>
    <w:p w14:paraId="2F4658D5" w14:textId="77777777" w:rsidR="008565FF" w:rsidRPr="00DE19EC" w:rsidRDefault="008565FF" w:rsidP="008565FF">
      <w:pPr>
        <w:spacing w:line="360" w:lineRule="auto"/>
        <w:ind w:left="720"/>
        <w:jc w:val="both"/>
        <w:rPr>
          <w:sz w:val="28"/>
          <w:szCs w:val="28"/>
        </w:rPr>
      </w:pPr>
      <w:r w:rsidRPr="00DE19EC">
        <w:rPr>
          <w:sz w:val="28"/>
          <w:szCs w:val="28"/>
        </w:rPr>
        <w:t>Одним из главных положений Конституции, иллюстрирующих данную особенность, является право регионов и сообществ создавать свои Советы (Парламенты) и Правительства. Нормативно-правовые акты местных органов власти носят ту же юридическую силу, что и федеральные.</w:t>
      </w:r>
    </w:p>
    <w:p w14:paraId="38CAAD09" w14:textId="77777777" w:rsidR="008565FF" w:rsidRPr="00DE19EC" w:rsidRDefault="008565FF" w:rsidP="008565FF">
      <w:pPr>
        <w:widowControl w:val="0"/>
        <w:autoSpaceDE w:val="0"/>
        <w:autoSpaceDN w:val="0"/>
        <w:adjustRightInd w:val="0"/>
        <w:spacing w:line="360" w:lineRule="auto"/>
        <w:ind w:left="709"/>
        <w:jc w:val="both"/>
        <w:rPr>
          <w:sz w:val="28"/>
          <w:szCs w:val="28"/>
        </w:rPr>
      </w:pPr>
      <w:r w:rsidRPr="00DE19EC">
        <w:rPr>
          <w:sz w:val="28"/>
          <w:szCs w:val="28"/>
        </w:rPr>
        <w:t xml:space="preserve">«Принцип верховенства федерального права, </w:t>
      </w:r>
      <w:proofErr w:type="spellStart"/>
      <w:r w:rsidRPr="00DE19EC">
        <w:rPr>
          <w:sz w:val="28"/>
          <w:szCs w:val="28"/>
        </w:rPr>
        <w:t>которыи</w:t>
      </w:r>
      <w:proofErr w:type="spellEnd"/>
      <w:r w:rsidRPr="00DE19EC">
        <w:rPr>
          <w:sz w:val="28"/>
          <w:szCs w:val="28"/>
        </w:rPr>
        <w:t xml:space="preserve">̆ имеется почти во всех современных федерациях, в Бельгии отсутствует. Это обусловлено отсутствием в </w:t>
      </w:r>
      <w:proofErr w:type="spellStart"/>
      <w:r w:rsidRPr="00DE19EC">
        <w:rPr>
          <w:sz w:val="28"/>
          <w:szCs w:val="28"/>
        </w:rPr>
        <w:t>бельгийскои</w:t>
      </w:r>
      <w:proofErr w:type="spellEnd"/>
      <w:r w:rsidRPr="00DE19EC">
        <w:rPr>
          <w:sz w:val="28"/>
          <w:szCs w:val="28"/>
        </w:rPr>
        <w:t>̆ системе разграничения компетенции категории «конкурирующих полномочий»»</w:t>
      </w:r>
      <w:r w:rsidRPr="00DE19EC">
        <w:rPr>
          <w:rStyle w:val="a5"/>
          <w:sz w:val="28"/>
          <w:szCs w:val="28"/>
        </w:rPr>
        <w:footnoteReference w:id="111"/>
      </w:r>
      <w:r w:rsidRPr="00DE19EC">
        <w:rPr>
          <w:sz w:val="28"/>
          <w:szCs w:val="28"/>
        </w:rPr>
        <w:t>.</w:t>
      </w:r>
    </w:p>
    <w:p w14:paraId="22BB01E6" w14:textId="77777777" w:rsidR="008565FF" w:rsidRPr="00DE19EC" w:rsidRDefault="008565FF" w:rsidP="0041570A">
      <w:pPr>
        <w:numPr>
          <w:ilvl w:val="0"/>
          <w:numId w:val="13"/>
        </w:numPr>
        <w:spacing w:line="360" w:lineRule="auto"/>
        <w:jc w:val="both"/>
        <w:rPr>
          <w:sz w:val="28"/>
          <w:szCs w:val="28"/>
        </w:rPr>
      </w:pPr>
      <w:r w:rsidRPr="00DE19EC">
        <w:rPr>
          <w:sz w:val="28"/>
          <w:szCs w:val="28"/>
        </w:rPr>
        <w:t>Исключительность распределяемых полномочий.</w:t>
      </w:r>
    </w:p>
    <w:p w14:paraId="7B4499B6" w14:textId="77777777" w:rsidR="008565FF" w:rsidRPr="00DE19EC" w:rsidRDefault="008565FF" w:rsidP="008565FF">
      <w:pPr>
        <w:spacing w:line="360" w:lineRule="auto"/>
        <w:ind w:left="720"/>
        <w:jc w:val="both"/>
        <w:rPr>
          <w:sz w:val="28"/>
          <w:szCs w:val="28"/>
        </w:rPr>
      </w:pPr>
      <w:r w:rsidRPr="00DE19EC">
        <w:rPr>
          <w:sz w:val="28"/>
          <w:szCs w:val="28"/>
        </w:rPr>
        <w:t>Иерархия отсутствует. И региональный, и федеральный уровни имеют равный статус и выполняют свои полномочия независимо друг от друга и в строго установленных сферах</w:t>
      </w:r>
      <w:r w:rsidRPr="00DE19EC">
        <w:rPr>
          <w:rStyle w:val="a5"/>
          <w:sz w:val="28"/>
          <w:szCs w:val="28"/>
        </w:rPr>
        <w:footnoteReference w:id="112"/>
      </w:r>
      <w:r w:rsidRPr="00DE19EC">
        <w:rPr>
          <w:sz w:val="28"/>
          <w:szCs w:val="28"/>
        </w:rPr>
        <w:t>. (Подробнее о распределении полномочий см. п. 2.3).</w:t>
      </w:r>
    </w:p>
    <w:p w14:paraId="11C9CE0F" w14:textId="77777777" w:rsidR="008565FF" w:rsidRPr="00DE19EC" w:rsidRDefault="008565FF" w:rsidP="0041570A">
      <w:pPr>
        <w:numPr>
          <w:ilvl w:val="0"/>
          <w:numId w:val="13"/>
        </w:numPr>
        <w:spacing w:line="360" w:lineRule="auto"/>
        <w:jc w:val="both"/>
        <w:rPr>
          <w:sz w:val="28"/>
          <w:szCs w:val="28"/>
        </w:rPr>
      </w:pPr>
      <w:r w:rsidRPr="00DE19EC">
        <w:rPr>
          <w:sz w:val="28"/>
          <w:szCs w:val="28"/>
        </w:rPr>
        <w:t>Наличие института монархии.</w:t>
      </w:r>
    </w:p>
    <w:p w14:paraId="05F2E181" w14:textId="77777777" w:rsidR="008565FF" w:rsidRPr="00DE19EC" w:rsidRDefault="008565FF" w:rsidP="008565FF">
      <w:pPr>
        <w:spacing w:line="360" w:lineRule="auto"/>
        <w:ind w:left="720"/>
        <w:jc w:val="both"/>
        <w:rPr>
          <w:sz w:val="28"/>
          <w:szCs w:val="28"/>
        </w:rPr>
      </w:pPr>
      <w:r w:rsidRPr="00DE19EC">
        <w:rPr>
          <w:sz w:val="28"/>
          <w:szCs w:val="28"/>
        </w:rPr>
        <w:t xml:space="preserve">На сегодняшний день Бельгия представляет собой конституционную монархию, король – Филипп </w:t>
      </w:r>
      <w:r w:rsidRPr="00DE19EC">
        <w:rPr>
          <w:sz w:val="28"/>
          <w:szCs w:val="28"/>
          <w:lang w:val="en-US"/>
        </w:rPr>
        <w:t>I</w:t>
      </w:r>
      <w:r w:rsidRPr="00DE19EC">
        <w:rPr>
          <w:rStyle w:val="a5"/>
          <w:sz w:val="28"/>
          <w:szCs w:val="28"/>
          <w:lang w:val="en-US"/>
        </w:rPr>
        <w:footnoteReference w:id="113"/>
      </w:r>
      <w:r w:rsidRPr="00DE19EC">
        <w:rPr>
          <w:sz w:val="28"/>
          <w:szCs w:val="28"/>
        </w:rPr>
        <w:t xml:space="preserve">. Монархом осуществляется </w:t>
      </w:r>
      <w:r w:rsidRPr="00DE19EC">
        <w:rPr>
          <w:sz w:val="28"/>
          <w:szCs w:val="28"/>
        </w:rPr>
        <w:lastRenderedPageBreak/>
        <w:t>федеральная законодательная власть, а также исполнительная в пределах, оговорённых в Конституции</w:t>
      </w:r>
      <w:r w:rsidRPr="00DE19EC">
        <w:rPr>
          <w:rStyle w:val="a5"/>
          <w:sz w:val="28"/>
          <w:szCs w:val="28"/>
        </w:rPr>
        <w:footnoteReference w:id="114"/>
      </w:r>
      <w:r w:rsidRPr="00DE19EC">
        <w:rPr>
          <w:sz w:val="28"/>
          <w:szCs w:val="28"/>
        </w:rPr>
        <w:t>. В условиях биполярность и нестабильности политической системы король, наряду с федеративным устройством и автономизацией субъектов, призван служить гарантом разрешения межнациональных противоречий и символом власти.</w:t>
      </w:r>
    </w:p>
    <w:p w14:paraId="51C1D35A" w14:textId="78D5BA2B" w:rsidR="008565FF" w:rsidRPr="00DE19EC" w:rsidRDefault="008565FF" w:rsidP="0041570A">
      <w:pPr>
        <w:numPr>
          <w:ilvl w:val="0"/>
          <w:numId w:val="13"/>
        </w:numPr>
        <w:spacing w:line="360" w:lineRule="auto"/>
        <w:jc w:val="both"/>
        <w:rPr>
          <w:sz w:val="28"/>
          <w:szCs w:val="28"/>
        </w:rPr>
      </w:pPr>
      <w:r w:rsidRPr="00DE19EC">
        <w:rPr>
          <w:sz w:val="28"/>
          <w:szCs w:val="28"/>
        </w:rPr>
        <w:t>Наличие четырёх языковых областей</w:t>
      </w:r>
      <w:r w:rsidR="00BC4B7B">
        <w:rPr>
          <w:sz w:val="28"/>
          <w:szCs w:val="28"/>
        </w:rPr>
        <w:t>.</w:t>
      </w:r>
    </w:p>
    <w:p w14:paraId="13D5F419" w14:textId="3670C15E" w:rsidR="008565FF" w:rsidRPr="00DE19EC" w:rsidRDefault="008565FF" w:rsidP="008565FF">
      <w:pPr>
        <w:spacing w:line="360" w:lineRule="auto"/>
        <w:ind w:left="720"/>
        <w:jc w:val="both"/>
        <w:rPr>
          <w:sz w:val="28"/>
          <w:szCs w:val="28"/>
        </w:rPr>
      </w:pPr>
      <w:r w:rsidRPr="00DE19EC">
        <w:rPr>
          <w:sz w:val="28"/>
          <w:szCs w:val="28"/>
        </w:rPr>
        <w:t xml:space="preserve">Такими областями являются: фламандская, французская, двуязычная (регион Брюсселя) и немецкоязычная. На почве языковой «нетерпимости», зачастую, возникают конфликты местного уровня. Например, фламандцы, попадая на территорию </w:t>
      </w:r>
      <w:r w:rsidR="006A0BA3" w:rsidRPr="00DE19EC">
        <w:rPr>
          <w:sz w:val="28"/>
          <w:szCs w:val="28"/>
        </w:rPr>
        <w:t>Валлонии, предпочитают</w:t>
      </w:r>
      <w:r w:rsidRPr="00DE19EC">
        <w:rPr>
          <w:sz w:val="28"/>
          <w:szCs w:val="28"/>
        </w:rPr>
        <w:t xml:space="preserve"> говорить на своём же нидерландском, даже если они знают французский. Порой, ситуации доходят до абсурда. Так, в 2008 году победительница конкурса «Мисс Бельгия» не получила поддержку во Фландрии, так как была родом из Валлонии и плохо говорила на фламандском</w:t>
      </w:r>
      <w:r w:rsidRPr="00DE19EC">
        <w:rPr>
          <w:rStyle w:val="a5"/>
          <w:sz w:val="28"/>
          <w:szCs w:val="28"/>
        </w:rPr>
        <w:footnoteReference w:id="115"/>
      </w:r>
      <w:r w:rsidRPr="00DE19EC">
        <w:rPr>
          <w:sz w:val="28"/>
          <w:szCs w:val="28"/>
        </w:rPr>
        <w:t>.</w:t>
      </w:r>
    </w:p>
    <w:p w14:paraId="120212BD" w14:textId="520887F5" w:rsidR="008565FF" w:rsidRPr="00DE19EC" w:rsidRDefault="008565FF" w:rsidP="008565FF">
      <w:pPr>
        <w:spacing w:line="360" w:lineRule="auto"/>
        <w:ind w:left="-567" w:firstLine="567"/>
        <w:jc w:val="both"/>
        <w:rPr>
          <w:sz w:val="28"/>
          <w:szCs w:val="28"/>
        </w:rPr>
      </w:pPr>
      <w:r w:rsidRPr="00DE19EC">
        <w:rPr>
          <w:sz w:val="28"/>
          <w:szCs w:val="28"/>
        </w:rPr>
        <w:t>Таким образом, после рассмотрения принципиальных особенностей и характерных черт бельгийского федерализма, напрашивается вывод о том, что «модель» «конфетного королевства» является крайне сложной</w:t>
      </w:r>
      <w:r w:rsidR="00365370" w:rsidRPr="00DE19EC">
        <w:rPr>
          <w:sz w:val="28"/>
          <w:szCs w:val="28"/>
        </w:rPr>
        <w:t>, но при этом учитывающий этнокультурные особенности</w:t>
      </w:r>
      <w:r w:rsidRPr="00DE19EC">
        <w:rPr>
          <w:sz w:val="28"/>
          <w:szCs w:val="28"/>
        </w:rPr>
        <w:t>.</w:t>
      </w:r>
    </w:p>
    <w:p w14:paraId="7495A437" w14:textId="2C549148" w:rsidR="008565FF" w:rsidRPr="00DE19EC" w:rsidRDefault="008565FF" w:rsidP="008565FF">
      <w:pPr>
        <w:spacing w:line="360" w:lineRule="auto"/>
        <w:ind w:left="-567" w:firstLine="567"/>
        <w:jc w:val="both"/>
        <w:rPr>
          <w:sz w:val="28"/>
          <w:szCs w:val="28"/>
        </w:rPr>
      </w:pPr>
      <w:r w:rsidRPr="00DE19EC">
        <w:rPr>
          <w:sz w:val="28"/>
          <w:szCs w:val="28"/>
        </w:rPr>
        <w:t>Однако, несмотря на кажущуюся сложность бельгийского федерализма, подобное территориальное устройство успешно реализуется и осуществляется в стране с продолжающимся межнациональным конфликтом. Именно такая характеристика федерализма, как самостоятельность субъектов, позволяет избегать прямых столкновений и позволяет удовлетворять интересы всех этнолингвистических групп.</w:t>
      </w:r>
    </w:p>
    <w:p w14:paraId="2BC9BDBB" w14:textId="77777777" w:rsidR="008565FF" w:rsidRPr="00DE19EC" w:rsidRDefault="008565FF" w:rsidP="008565FF">
      <w:pPr>
        <w:spacing w:line="360" w:lineRule="auto"/>
        <w:ind w:left="-567" w:firstLine="567"/>
        <w:jc w:val="both"/>
        <w:rPr>
          <w:sz w:val="28"/>
          <w:szCs w:val="28"/>
        </w:rPr>
      </w:pPr>
      <w:r w:rsidRPr="00DE19EC">
        <w:rPr>
          <w:sz w:val="28"/>
          <w:szCs w:val="28"/>
        </w:rPr>
        <w:lastRenderedPageBreak/>
        <w:t>Принципиально важным вопросом, требующим рассмотрения для понимания устройства федерации, является система разграничения полномочий между федерацией и административно-территориальными единицами.</w:t>
      </w:r>
    </w:p>
    <w:p w14:paraId="75806A33" w14:textId="77777777" w:rsidR="008565FF" w:rsidRPr="00DE19EC" w:rsidRDefault="008565FF" w:rsidP="008565FF">
      <w:pPr>
        <w:spacing w:line="360" w:lineRule="auto"/>
        <w:ind w:left="-567" w:firstLine="567"/>
        <w:jc w:val="both"/>
        <w:rPr>
          <w:sz w:val="28"/>
          <w:szCs w:val="28"/>
        </w:rPr>
      </w:pPr>
    </w:p>
    <w:p w14:paraId="0B5A189E" w14:textId="7BE76264" w:rsidR="00A32BF5" w:rsidRPr="00DE19EC" w:rsidRDefault="00A32BF5" w:rsidP="00A32BF5">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 xml:space="preserve">Р. </w:t>
      </w:r>
      <w:proofErr w:type="spellStart"/>
      <w:r w:rsidRPr="00DE19EC">
        <w:rPr>
          <w:rFonts w:ascii="Times New Roman" w:hAnsi="Times New Roman"/>
          <w:sz w:val="28"/>
          <w:szCs w:val="28"/>
        </w:rPr>
        <w:t>Уоттс</w:t>
      </w:r>
      <w:proofErr w:type="spellEnd"/>
      <w:r w:rsidRPr="00DE19EC">
        <w:rPr>
          <w:rFonts w:ascii="Times New Roman" w:hAnsi="Times New Roman"/>
          <w:sz w:val="28"/>
          <w:szCs w:val="28"/>
        </w:rPr>
        <w:t xml:space="preserve"> в своей работе определяет многонациональное государство, как то, в котором этнические группы, «требующие большего признания их </w:t>
      </w:r>
      <w:proofErr w:type="spellStart"/>
      <w:r w:rsidRPr="00DE19EC">
        <w:rPr>
          <w:rFonts w:ascii="Times New Roman" w:hAnsi="Times New Roman"/>
          <w:sz w:val="28"/>
          <w:szCs w:val="28"/>
        </w:rPr>
        <w:t>этническои</w:t>
      </w:r>
      <w:proofErr w:type="spellEnd"/>
      <w:r w:rsidRPr="00DE19EC">
        <w:rPr>
          <w:rFonts w:ascii="Times New Roman" w:hAnsi="Times New Roman"/>
          <w:sz w:val="28"/>
          <w:szCs w:val="28"/>
        </w:rPr>
        <w:t>̆ идентичности, имеют в качестве первоначальной цели … изменить законодательство и институты государства таким образом, чтобы обеспечить себе лучшие условия (</w:t>
      </w:r>
      <w:proofErr w:type="spellStart"/>
      <w:r w:rsidRPr="00DE19EC">
        <w:rPr>
          <w:rFonts w:ascii="Times New Roman" w:hAnsi="Times New Roman"/>
          <w:i/>
          <w:iCs/>
          <w:sz w:val="28"/>
          <w:szCs w:val="28"/>
        </w:rPr>
        <w:t>accommodation</w:t>
      </w:r>
      <w:proofErr w:type="spellEnd"/>
      <w:r w:rsidRPr="00DE19EC">
        <w:rPr>
          <w:rFonts w:ascii="Times New Roman" w:hAnsi="Times New Roman"/>
          <w:sz w:val="28"/>
          <w:szCs w:val="28"/>
        </w:rPr>
        <w:t>) для поддержания культурных различий»</w:t>
      </w:r>
      <w:r w:rsidRPr="00DE19EC">
        <w:rPr>
          <w:rStyle w:val="a5"/>
          <w:rFonts w:ascii="Times New Roman" w:hAnsi="Times New Roman"/>
          <w:sz w:val="28"/>
          <w:szCs w:val="28"/>
        </w:rPr>
        <w:footnoteReference w:id="116"/>
      </w:r>
      <w:r w:rsidRPr="00DE19EC">
        <w:rPr>
          <w:rFonts w:ascii="Times New Roman" w:hAnsi="Times New Roman"/>
          <w:sz w:val="28"/>
          <w:szCs w:val="28"/>
        </w:rPr>
        <w:t xml:space="preserve">. </w:t>
      </w:r>
      <w:proofErr w:type="spellStart"/>
      <w:r w:rsidRPr="00DE19EC">
        <w:rPr>
          <w:rFonts w:ascii="Times New Roman" w:hAnsi="Times New Roman"/>
          <w:sz w:val="28"/>
          <w:szCs w:val="28"/>
        </w:rPr>
        <w:t>Формои</w:t>
      </w:r>
      <w:proofErr w:type="spellEnd"/>
      <w:r w:rsidRPr="00DE19EC">
        <w:rPr>
          <w:rFonts w:ascii="Times New Roman" w:hAnsi="Times New Roman"/>
          <w:sz w:val="28"/>
          <w:szCs w:val="28"/>
        </w:rPr>
        <w:t xml:space="preserve">̆ </w:t>
      </w:r>
      <w:proofErr w:type="spellStart"/>
      <w:r w:rsidRPr="00DE19EC">
        <w:rPr>
          <w:rFonts w:ascii="Times New Roman" w:hAnsi="Times New Roman"/>
          <w:sz w:val="28"/>
          <w:szCs w:val="28"/>
        </w:rPr>
        <w:t>такои</w:t>
      </w:r>
      <w:proofErr w:type="spellEnd"/>
      <w:r w:rsidRPr="00DE19EC">
        <w:rPr>
          <w:rFonts w:ascii="Times New Roman" w:hAnsi="Times New Roman"/>
          <w:sz w:val="28"/>
          <w:szCs w:val="28"/>
        </w:rPr>
        <w:t xml:space="preserve">̆ </w:t>
      </w:r>
      <w:r w:rsidR="00545664" w:rsidRPr="00DE19EC">
        <w:rPr>
          <w:rFonts w:ascii="Times New Roman" w:hAnsi="Times New Roman"/>
          <w:sz w:val="28"/>
          <w:szCs w:val="28"/>
        </w:rPr>
        <w:t>«аккомодации»</w:t>
      </w:r>
      <w:r w:rsidRPr="00DE19EC">
        <w:rPr>
          <w:rFonts w:ascii="Times New Roman" w:hAnsi="Times New Roman"/>
          <w:i/>
          <w:iCs/>
          <w:sz w:val="28"/>
          <w:szCs w:val="28"/>
        </w:rPr>
        <w:t xml:space="preserve"> </w:t>
      </w:r>
      <w:r w:rsidRPr="00DE19EC">
        <w:rPr>
          <w:rFonts w:ascii="Times New Roman" w:hAnsi="Times New Roman"/>
          <w:sz w:val="28"/>
          <w:szCs w:val="28"/>
        </w:rPr>
        <w:t xml:space="preserve">культурных различий может выступать именно самоуправление, предоставляемое региону, в котором преимущественно проживают представители </w:t>
      </w:r>
      <w:proofErr w:type="spellStart"/>
      <w:r w:rsidRPr="00DE19EC">
        <w:rPr>
          <w:rFonts w:ascii="Times New Roman" w:hAnsi="Times New Roman"/>
          <w:sz w:val="28"/>
          <w:szCs w:val="28"/>
        </w:rPr>
        <w:t>соответствующеи</w:t>
      </w:r>
      <w:proofErr w:type="spellEnd"/>
      <w:r w:rsidRPr="00DE19EC">
        <w:rPr>
          <w:rFonts w:ascii="Times New Roman" w:hAnsi="Times New Roman"/>
          <w:sz w:val="28"/>
          <w:szCs w:val="28"/>
        </w:rPr>
        <w:t xml:space="preserve">̆ </w:t>
      </w:r>
      <w:proofErr w:type="spellStart"/>
      <w:r w:rsidRPr="00DE19EC">
        <w:rPr>
          <w:rFonts w:ascii="Times New Roman" w:hAnsi="Times New Roman"/>
          <w:sz w:val="28"/>
          <w:szCs w:val="28"/>
        </w:rPr>
        <w:t>этническои</w:t>
      </w:r>
      <w:proofErr w:type="spellEnd"/>
      <w:r w:rsidRPr="00DE19EC">
        <w:rPr>
          <w:rFonts w:ascii="Times New Roman" w:hAnsi="Times New Roman"/>
          <w:sz w:val="28"/>
          <w:szCs w:val="28"/>
        </w:rPr>
        <w:t xml:space="preserve">̆ группы. На конституционном уровне институционализация регионального самоуправления оформляется путем закрепления за соответствующим регионом прав автономии с </w:t>
      </w:r>
      <w:proofErr w:type="spellStart"/>
      <w:r w:rsidRPr="00DE19EC">
        <w:rPr>
          <w:rFonts w:ascii="Times New Roman" w:hAnsi="Times New Roman"/>
          <w:sz w:val="28"/>
          <w:szCs w:val="28"/>
        </w:rPr>
        <w:t>передачеи</w:t>
      </w:r>
      <w:proofErr w:type="spellEnd"/>
      <w:r w:rsidRPr="00DE19EC">
        <w:rPr>
          <w:rFonts w:ascii="Times New Roman" w:hAnsi="Times New Roman"/>
          <w:sz w:val="28"/>
          <w:szCs w:val="28"/>
        </w:rPr>
        <w:t xml:space="preserve">̆ </w:t>
      </w:r>
      <w:proofErr w:type="spellStart"/>
      <w:r w:rsidRPr="00DE19EC">
        <w:rPr>
          <w:rFonts w:ascii="Times New Roman" w:hAnsi="Times New Roman"/>
          <w:sz w:val="28"/>
          <w:szCs w:val="28"/>
        </w:rPr>
        <w:t>определеннои</w:t>
      </w:r>
      <w:proofErr w:type="spellEnd"/>
      <w:r w:rsidRPr="00DE19EC">
        <w:rPr>
          <w:rFonts w:ascii="Times New Roman" w:hAnsi="Times New Roman"/>
          <w:sz w:val="28"/>
          <w:szCs w:val="28"/>
        </w:rPr>
        <w:t xml:space="preserve">̆ </w:t>
      </w:r>
      <w:proofErr w:type="spellStart"/>
      <w:r w:rsidRPr="00DE19EC">
        <w:rPr>
          <w:rFonts w:ascii="Times New Roman" w:hAnsi="Times New Roman"/>
          <w:sz w:val="28"/>
          <w:szCs w:val="28"/>
        </w:rPr>
        <w:t>законодательнои</w:t>
      </w:r>
      <w:proofErr w:type="spellEnd"/>
      <w:r w:rsidRPr="00DE19EC">
        <w:rPr>
          <w:rFonts w:ascii="Times New Roman" w:hAnsi="Times New Roman"/>
          <w:sz w:val="28"/>
          <w:szCs w:val="28"/>
        </w:rPr>
        <w:t xml:space="preserve">̆ компетенции, а также путем наделения этнических регионов статусом субъектов федерации. </w:t>
      </w:r>
    </w:p>
    <w:p w14:paraId="263B5B19" w14:textId="77777777" w:rsidR="008565FF" w:rsidRPr="00DE19EC" w:rsidRDefault="008565FF" w:rsidP="008565FF">
      <w:pPr>
        <w:spacing w:line="360" w:lineRule="auto"/>
        <w:ind w:left="-567" w:firstLine="567"/>
        <w:jc w:val="both"/>
        <w:rPr>
          <w:sz w:val="28"/>
          <w:szCs w:val="28"/>
        </w:rPr>
      </w:pPr>
      <w:r w:rsidRPr="00DE19EC">
        <w:rPr>
          <w:sz w:val="28"/>
          <w:szCs w:val="28"/>
        </w:rPr>
        <w:t>При рассмотрении системы разграничения полномочий между федерацией и субъектами в Бельгии очень важно принимать во внимание 5 особенностей:</w:t>
      </w:r>
    </w:p>
    <w:p w14:paraId="4E22847B" w14:textId="77777777" w:rsidR="008565FF" w:rsidRPr="00DE19EC" w:rsidRDefault="008565FF" w:rsidP="0041570A">
      <w:pPr>
        <w:numPr>
          <w:ilvl w:val="0"/>
          <w:numId w:val="14"/>
        </w:numPr>
        <w:spacing w:line="360" w:lineRule="auto"/>
        <w:jc w:val="both"/>
        <w:rPr>
          <w:sz w:val="28"/>
          <w:szCs w:val="28"/>
        </w:rPr>
      </w:pPr>
      <w:r w:rsidRPr="00DE19EC">
        <w:rPr>
          <w:sz w:val="28"/>
          <w:szCs w:val="28"/>
        </w:rPr>
        <w:t>регионы и сообщества не совпадают между собой и «насаливаются» друг на друга;</w:t>
      </w:r>
    </w:p>
    <w:p w14:paraId="1D413794" w14:textId="77777777" w:rsidR="008565FF" w:rsidRPr="00DE19EC" w:rsidRDefault="008565FF" w:rsidP="0041570A">
      <w:pPr>
        <w:numPr>
          <w:ilvl w:val="0"/>
          <w:numId w:val="14"/>
        </w:numPr>
        <w:spacing w:line="360" w:lineRule="auto"/>
        <w:jc w:val="both"/>
        <w:rPr>
          <w:sz w:val="28"/>
          <w:szCs w:val="28"/>
        </w:rPr>
      </w:pPr>
      <w:r w:rsidRPr="00DE19EC">
        <w:rPr>
          <w:sz w:val="28"/>
          <w:szCs w:val="28"/>
        </w:rPr>
        <w:t>центробежный характер бельгийского федерализма (стремление субъектов к максимальной самостоятельности);</w:t>
      </w:r>
    </w:p>
    <w:p w14:paraId="69FDFAE3" w14:textId="77777777" w:rsidR="008565FF" w:rsidRPr="00DE19EC" w:rsidRDefault="008565FF" w:rsidP="0041570A">
      <w:pPr>
        <w:numPr>
          <w:ilvl w:val="0"/>
          <w:numId w:val="14"/>
        </w:numPr>
        <w:spacing w:line="360" w:lineRule="auto"/>
        <w:jc w:val="both"/>
        <w:rPr>
          <w:sz w:val="28"/>
          <w:szCs w:val="28"/>
        </w:rPr>
      </w:pPr>
      <w:r w:rsidRPr="00DE19EC">
        <w:rPr>
          <w:sz w:val="28"/>
          <w:szCs w:val="28"/>
        </w:rPr>
        <w:t>отсутствие принципа верховенства федерального права;</w:t>
      </w:r>
    </w:p>
    <w:p w14:paraId="4F8EB34D" w14:textId="77777777" w:rsidR="008565FF" w:rsidRPr="00DE19EC" w:rsidRDefault="008565FF" w:rsidP="0041570A">
      <w:pPr>
        <w:numPr>
          <w:ilvl w:val="0"/>
          <w:numId w:val="14"/>
        </w:numPr>
        <w:spacing w:line="360" w:lineRule="auto"/>
        <w:jc w:val="both"/>
        <w:rPr>
          <w:sz w:val="28"/>
          <w:szCs w:val="28"/>
        </w:rPr>
      </w:pPr>
      <w:r w:rsidRPr="00DE19EC">
        <w:rPr>
          <w:sz w:val="28"/>
          <w:szCs w:val="28"/>
        </w:rPr>
        <w:t>право субъектов создавать свои законодательные и исполнительные органы власти (Советы/Парламенты и Правительства);</w:t>
      </w:r>
    </w:p>
    <w:p w14:paraId="30816CD6" w14:textId="77777777" w:rsidR="008565FF" w:rsidRPr="00DE19EC" w:rsidRDefault="008565FF" w:rsidP="0041570A">
      <w:pPr>
        <w:numPr>
          <w:ilvl w:val="0"/>
          <w:numId w:val="14"/>
        </w:numPr>
        <w:spacing w:line="360" w:lineRule="auto"/>
        <w:jc w:val="both"/>
        <w:rPr>
          <w:sz w:val="28"/>
          <w:szCs w:val="28"/>
        </w:rPr>
      </w:pPr>
      <w:r w:rsidRPr="00DE19EC">
        <w:rPr>
          <w:sz w:val="28"/>
          <w:szCs w:val="28"/>
        </w:rPr>
        <w:t>международные полномочия субъектов федерации</w:t>
      </w:r>
      <w:r w:rsidRPr="00DE19EC">
        <w:rPr>
          <w:rStyle w:val="a5"/>
          <w:sz w:val="28"/>
          <w:szCs w:val="28"/>
        </w:rPr>
        <w:footnoteReference w:id="117"/>
      </w:r>
      <w:r w:rsidRPr="00DE19EC">
        <w:rPr>
          <w:sz w:val="28"/>
          <w:szCs w:val="28"/>
        </w:rPr>
        <w:t>.</w:t>
      </w:r>
    </w:p>
    <w:p w14:paraId="70391BBD" w14:textId="1EF4BCCD" w:rsidR="008565FF" w:rsidRPr="00DE19EC" w:rsidRDefault="008565FF" w:rsidP="008565FF">
      <w:pPr>
        <w:spacing w:line="360" w:lineRule="auto"/>
        <w:ind w:left="-567" w:firstLine="567"/>
        <w:jc w:val="both"/>
        <w:rPr>
          <w:sz w:val="28"/>
          <w:szCs w:val="28"/>
        </w:rPr>
      </w:pPr>
      <w:r w:rsidRPr="00DE19EC">
        <w:rPr>
          <w:sz w:val="28"/>
          <w:szCs w:val="28"/>
        </w:rPr>
        <w:lastRenderedPageBreak/>
        <w:t>С целью укрепления автономии субъектов и сужения компетенций федерации полномочия в Бельгии распределяются в соответствии с пятью основными принципами</w:t>
      </w:r>
      <w:r w:rsidRPr="00DE19EC">
        <w:rPr>
          <w:rStyle w:val="a5"/>
          <w:sz w:val="28"/>
          <w:szCs w:val="28"/>
        </w:rPr>
        <w:footnoteReference w:id="118"/>
      </w:r>
      <w:r w:rsidRPr="00DE19EC">
        <w:rPr>
          <w:sz w:val="28"/>
          <w:szCs w:val="28"/>
        </w:rPr>
        <w:t>:</w:t>
      </w:r>
    </w:p>
    <w:p w14:paraId="0BF105CD" w14:textId="21784B7D" w:rsidR="003D786D" w:rsidRPr="00DE19EC" w:rsidRDefault="008565FF" w:rsidP="0041570A">
      <w:pPr>
        <w:numPr>
          <w:ilvl w:val="0"/>
          <w:numId w:val="15"/>
        </w:numPr>
        <w:spacing w:line="360" w:lineRule="auto"/>
        <w:jc w:val="both"/>
        <w:rPr>
          <w:sz w:val="28"/>
          <w:szCs w:val="28"/>
        </w:rPr>
      </w:pPr>
      <w:r w:rsidRPr="00DE19EC">
        <w:rPr>
          <w:sz w:val="28"/>
          <w:szCs w:val="28"/>
        </w:rPr>
        <w:t>Наделение субъектов федерации законодательными полномочиями.</w:t>
      </w:r>
    </w:p>
    <w:p w14:paraId="06A34724" w14:textId="77777777" w:rsidR="008565FF" w:rsidRPr="00DE19EC" w:rsidRDefault="008565FF" w:rsidP="0041570A">
      <w:pPr>
        <w:widowControl w:val="0"/>
        <w:numPr>
          <w:ilvl w:val="0"/>
          <w:numId w:val="15"/>
        </w:numPr>
        <w:autoSpaceDE w:val="0"/>
        <w:autoSpaceDN w:val="0"/>
        <w:adjustRightInd w:val="0"/>
        <w:spacing w:line="360" w:lineRule="auto"/>
        <w:ind w:left="714" w:hanging="357"/>
        <w:jc w:val="both"/>
        <w:rPr>
          <w:sz w:val="28"/>
          <w:szCs w:val="28"/>
        </w:rPr>
      </w:pPr>
      <w:r w:rsidRPr="00DE19EC">
        <w:rPr>
          <w:sz w:val="28"/>
          <w:szCs w:val="28"/>
        </w:rPr>
        <w:t xml:space="preserve">Исключительный характер полномочий («законодатель не может вмешиваться в область, в </w:t>
      </w:r>
      <w:proofErr w:type="spellStart"/>
      <w:r w:rsidRPr="00DE19EC">
        <w:rPr>
          <w:sz w:val="28"/>
          <w:szCs w:val="28"/>
        </w:rPr>
        <w:t>которои</w:t>
      </w:r>
      <w:proofErr w:type="spellEnd"/>
      <w:r w:rsidRPr="00DE19EC">
        <w:rPr>
          <w:sz w:val="28"/>
          <w:szCs w:val="28"/>
        </w:rPr>
        <w:t xml:space="preserve">̆ </w:t>
      </w:r>
      <w:proofErr w:type="spellStart"/>
      <w:r w:rsidRPr="00DE19EC">
        <w:rPr>
          <w:sz w:val="28"/>
          <w:szCs w:val="28"/>
        </w:rPr>
        <w:t>действует</w:t>
      </w:r>
      <w:proofErr w:type="spellEnd"/>
      <w:r w:rsidRPr="00DE19EC">
        <w:rPr>
          <w:sz w:val="28"/>
          <w:szCs w:val="28"/>
        </w:rPr>
        <w:t xml:space="preserve"> законодатель другого уровня, даже если он всего лишь воспроизводит такие же положения»</w:t>
      </w:r>
      <w:r w:rsidRPr="00DE19EC">
        <w:rPr>
          <w:rStyle w:val="a5"/>
          <w:sz w:val="28"/>
          <w:szCs w:val="28"/>
        </w:rPr>
        <w:footnoteReference w:id="119"/>
      </w:r>
      <w:r w:rsidRPr="00DE19EC">
        <w:rPr>
          <w:sz w:val="28"/>
          <w:szCs w:val="28"/>
        </w:rPr>
        <w:t>).</w:t>
      </w:r>
    </w:p>
    <w:p w14:paraId="40ECE979" w14:textId="77777777" w:rsidR="008565FF" w:rsidRPr="00DE19EC" w:rsidRDefault="008565FF" w:rsidP="0041570A">
      <w:pPr>
        <w:numPr>
          <w:ilvl w:val="0"/>
          <w:numId w:val="15"/>
        </w:numPr>
        <w:spacing w:line="360" w:lineRule="auto"/>
        <w:jc w:val="both"/>
        <w:rPr>
          <w:sz w:val="28"/>
          <w:szCs w:val="28"/>
        </w:rPr>
      </w:pPr>
      <w:r w:rsidRPr="00DE19EC">
        <w:rPr>
          <w:sz w:val="28"/>
          <w:szCs w:val="28"/>
        </w:rPr>
        <w:t>Фиксированный характер полномочий субъектов.</w:t>
      </w:r>
    </w:p>
    <w:p w14:paraId="5BC5A60A" w14:textId="77777777" w:rsidR="008565FF" w:rsidRPr="00DE19EC" w:rsidRDefault="008565FF" w:rsidP="0041570A">
      <w:pPr>
        <w:numPr>
          <w:ilvl w:val="0"/>
          <w:numId w:val="15"/>
        </w:numPr>
        <w:spacing w:line="360" w:lineRule="auto"/>
        <w:jc w:val="both"/>
        <w:rPr>
          <w:sz w:val="28"/>
          <w:szCs w:val="28"/>
        </w:rPr>
      </w:pPr>
      <w:r w:rsidRPr="00DE19EC">
        <w:rPr>
          <w:sz w:val="28"/>
          <w:szCs w:val="28"/>
        </w:rPr>
        <w:t>Гарантированность полномочий субъектов (пользуются гарантированной защитой Конституции).</w:t>
      </w:r>
    </w:p>
    <w:p w14:paraId="487FBABA" w14:textId="77777777" w:rsidR="008565FF" w:rsidRPr="00DE19EC" w:rsidRDefault="008565FF" w:rsidP="0041570A">
      <w:pPr>
        <w:numPr>
          <w:ilvl w:val="0"/>
          <w:numId w:val="15"/>
        </w:numPr>
        <w:spacing w:line="360" w:lineRule="auto"/>
        <w:jc w:val="both"/>
        <w:rPr>
          <w:sz w:val="28"/>
          <w:szCs w:val="28"/>
        </w:rPr>
      </w:pPr>
      <w:r w:rsidRPr="00DE19EC">
        <w:rPr>
          <w:sz w:val="28"/>
          <w:szCs w:val="28"/>
        </w:rPr>
        <w:t>Вертикальность полномочий (федерация и субъекты несут ответственность за исполнение принимаемых нормативно-правовых актов).</w:t>
      </w:r>
    </w:p>
    <w:p w14:paraId="672B5D64" w14:textId="40AC7DEA" w:rsidR="008565FF" w:rsidRPr="00DE19EC" w:rsidRDefault="008565FF" w:rsidP="008565FF">
      <w:pPr>
        <w:widowControl w:val="0"/>
        <w:autoSpaceDE w:val="0"/>
        <w:autoSpaceDN w:val="0"/>
        <w:adjustRightInd w:val="0"/>
        <w:spacing w:line="360" w:lineRule="auto"/>
        <w:ind w:left="-567" w:firstLine="567"/>
        <w:jc w:val="both"/>
        <w:rPr>
          <w:sz w:val="28"/>
          <w:szCs w:val="28"/>
        </w:rPr>
      </w:pPr>
      <w:r w:rsidRPr="00DE19EC">
        <w:rPr>
          <w:sz w:val="28"/>
          <w:szCs w:val="28"/>
        </w:rPr>
        <w:t xml:space="preserve">Важнейшей особенностью распределения полномочий в Бельгии является отсутствие принципа верховенства федерального права, выражающееся </w:t>
      </w:r>
      <w:r w:rsidR="00340D67" w:rsidRPr="00DE19EC">
        <w:rPr>
          <w:sz w:val="28"/>
          <w:szCs w:val="28"/>
        </w:rPr>
        <w:t>в отсутствии</w:t>
      </w:r>
      <w:r w:rsidRPr="00DE19EC">
        <w:rPr>
          <w:sz w:val="28"/>
          <w:szCs w:val="28"/>
        </w:rPr>
        <w:t xml:space="preserve"> совместных (конкурирующих) полномочий федерации и субъектов.</w:t>
      </w:r>
    </w:p>
    <w:p w14:paraId="05AAADC8" w14:textId="77777777" w:rsidR="008565FF" w:rsidRPr="00DE19EC" w:rsidRDefault="008565FF" w:rsidP="008565FF">
      <w:pPr>
        <w:spacing w:line="360" w:lineRule="auto"/>
        <w:ind w:left="-567" w:firstLine="567"/>
        <w:jc w:val="both"/>
        <w:rPr>
          <w:sz w:val="28"/>
          <w:szCs w:val="28"/>
        </w:rPr>
      </w:pPr>
      <w:r w:rsidRPr="00DE19EC">
        <w:rPr>
          <w:sz w:val="28"/>
          <w:szCs w:val="28"/>
        </w:rPr>
        <w:t xml:space="preserve">Полномочия оговариваются соответствующими статьями Конституции </w:t>
      </w:r>
      <w:r w:rsidRPr="00DE19EC">
        <w:rPr>
          <w:rStyle w:val="a5"/>
          <w:sz w:val="28"/>
          <w:szCs w:val="28"/>
        </w:rPr>
        <w:footnoteReference w:id="120"/>
      </w:r>
      <w:r w:rsidRPr="00DE19EC">
        <w:rPr>
          <w:sz w:val="28"/>
          <w:szCs w:val="28"/>
        </w:rPr>
        <w:t>Бельгии, которые выступают гарантом их фиксированности и исключительности:</w:t>
      </w:r>
    </w:p>
    <w:p w14:paraId="7FD98D12" w14:textId="33E06E27" w:rsidR="008565FF" w:rsidRPr="00DE19EC" w:rsidRDefault="008565FF" w:rsidP="0041570A">
      <w:pPr>
        <w:pStyle w:val="ac"/>
        <w:numPr>
          <w:ilvl w:val="0"/>
          <w:numId w:val="16"/>
        </w:numPr>
        <w:spacing w:line="360" w:lineRule="auto"/>
        <w:ind w:left="709" w:hanging="204"/>
        <w:jc w:val="both"/>
        <w:rPr>
          <w:rFonts w:ascii="Times New Roman" w:hAnsi="Times New Roman" w:cs="Times New Roman"/>
          <w:color w:val="auto"/>
          <w:sz w:val="28"/>
          <w:szCs w:val="28"/>
        </w:rPr>
      </w:pPr>
      <w:r w:rsidRPr="00DE19EC">
        <w:rPr>
          <w:rFonts w:ascii="Times New Roman" w:hAnsi="Times New Roman" w:cs="Times New Roman"/>
          <w:color w:val="auto"/>
          <w:sz w:val="28"/>
          <w:szCs w:val="28"/>
        </w:rPr>
        <w:t xml:space="preserve">Статьи 129-127 </w:t>
      </w:r>
      <w:r w:rsidR="00FB7837" w:rsidRPr="00DE19EC">
        <w:rPr>
          <w:rFonts w:ascii="Times New Roman" w:hAnsi="Times New Roman" w:cs="Times New Roman"/>
          <w:color w:val="auto"/>
          <w:sz w:val="28"/>
          <w:szCs w:val="28"/>
        </w:rPr>
        <w:t>–</w:t>
      </w:r>
      <w:r w:rsidRPr="00DE19EC">
        <w:rPr>
          <w:rFonts w:ascii="Times New Roman" w:hAnsi="Times New Roman" w:cs="Times New Roman"/>
          <w:color w:val="auto"/>
          <w:sz w:val="28"/>
          <w:szCs w:val="28"/>
        </w:rPr>
        <w:t xml:space="preserve"> главные положения о распределении полномочий Фламандского и Французского сообществ.</w:t>
      </w:r>
    </w:p>
    <w:p w14:paraId="5805ED50" w14:textId="344036F4" w:rsidR="008565FF" w:rsidRPr="00DE19EC" w:rsidRDefault="008565FF" w:rsidP="0041570A">
      <w:pPr>
        <w:pStyle w:val="ac"/>
        <w:numPr>
          <w:ilvl w:val="0"/>
          <w:numId w:val="16"/>
        </w:numPr>
        <w:spacing w:line="360" w:lineRule="auto"/>
        <w:ind w:left="709" w:hanging="204"/>
        <w:jc w:val="both"/>
        <w:rPr>
          <w:rFonts w:ascii="Times New Roman" w:hAnsi="Times New Roman" w:cs="Times New Roman"/>
          <w:color w:val="auto"/>
          <w:sz w:val="28"/>
          <w:szCs w:val="28"/>
        </w:rPr>
      </w:pPr>
      <w:r w:rsidRPr="00DE19EC">
        <w:rPr>
          <w:rFonts w:ascii="Times New Roman" w:hAnsi="Times New Roman" w:cs="Times New Roman"/>
          <w:color w:val="auto"/>
          <w:sz w:val="28"/>
          <w:szCs w:val="28"/>
        </w:rPr>
        <w:t xml:space="preserve">Статья </w:t>
      </w:r>
      <w:r w:rsidR="00340D67" w:rsidRPr="00DE19EC">
        <w:rPr>
          <w:rFonts w:ascii="Times New Roman" w:hAnsi="Times New Roman" w:cs="Times New Roman"/>
          <w:color w:val="auto"/>
          <w:sz w:val="28"/>
          <w:szCs w:val="28"/>
        </w:rPr>
        <w:t xml:space="preserve">130 </w:t>
      </w:r>
      <w:r w:rsidR="00FB7837" w:rsidRPr="00DE19EC">
        <w:rPr>
          <w:rFonts w:ascii="Times New Roman" w:hAnsi="Times New Roman" w:cs="Times New Roman"/>
          <w:color w:val="auto"/>
          <w:sz w:val="28"/>
          <w:szCs w:val="28"/>
        </w:rPr>
        <w:t>–</w:t>
      </w:r>
      <w:r w:rsidRPr="00DE19EC">
        <w:rPr>
          <w:rFonts w:ascii="Times New Roman" w:hAnsi="Times New Roman" w:cs="Times New Roman"/>
          <w:color w:val="auto"/>
          <w:sz w:val="28"/>
          <w:szCs w:val="28"/>
        </w:rPr>
        <w:t xml:space="preserve"> главные положения о распределении полномочий Немецкоязычного сообщества.</w:t>
      </w:r>
    </w:p>
    <w:p w14:paraId="766E06FA" w14:textId="0895F9B0" w:rsidR="008565FF" w:rsidRPr="00DE19EC" w:rsidRDefault="008565FF" w:rsidP="0041570A">
      <w:pPr>
        <w:pStyle w:val="ac"/>
        <w:numPr>
          <w:ilvl w:val="0"/>
          <w:numId w:val="16"/>
        </w:numPr>
        <w:spacing w:line="360" w:lineRule="auto"/>
        <w:ind w:left="709" w:hanging="204"/>
        <w:jc w:val="both"/>
        <w:rPr>
          <w:rFonts w:ascii="Times New Roman" w:hAnsi="Times New Roman" w:cs="Times New Roman"/>
          <w:color w:val="auto"/>
          <w:sz w:val="28"/>
          <w:szCs w:val="28"/>
        </w:rPr>
      </w:pPr>
      <w:r w:rsidRPr="00DE19EC">
        <w:rPr>
          <w:rFonts w:ascii="Times New Roman" w:hAnsi="Times New Roman" w:cs="Times New Roman"/>
          <w:color w:val="auto"/>
          <w:sz w:val="28"/>
          <w:szCs w:val="28"/>
        </w:rPr>
        <w:lastRenderedPageBreak/>
        <w:t xml:space="preserve">Статья 134 </w:t>
      </w:r>
      <w:r w:rsidR="00FB7837" w:rsidRPr="00DE19EC">
        <w:rPr>
          <w:rFonts w:ascii="Times New Roman" w:hAnsi="Times New Roman" w:cs="Times New Roman"/>
          <w:color w:val="auto"/>
          <w:sz w:val="28"/>
          <w:szCs w:val="28"/>
        </w:rPr>
        <w:t>–</w:t>
      </w:r>
      <w:r w:rsidRPr="00DE19EC">
        <w:rPr>
          <w:rFonts w:ascii="Times New Roman" w:hAnsi="Times New Roman" w:cs="Times New Roman"/>
          <w:color w:val="auto"/>
          <w:sz w:val="28"/>
          <w:szCs w:val="28"/>
        </w:rPr>
        <w:t xml:space="preserve"> касается всех трёх регионов и возлагает регулирование всех вопросов по компетенции регионов на федерального законодателя.</w:t>
      </w:r>
    </w:p>
    <w:p w14:paraId="760E9AC1" w14:textId="77777777" w:rsidR="008565FF" w:rsidRPr="00DE19EC" w:rsidRDefault="008565FF" w:rsidP="008565FF">
      <w:pPr>
        <w:pStyle w:val="ac"/>
        <w:spacing w:line="360" w:lineRule="auto"/>
        <w:ind w:left="-425" w:firstLine="567"/>
        <w:jc w:val="both"/>
        <w:rPr>
          <w:rFonts w:ascii="Times New Roman" w:eastAsia="Times New Roman" w:hAnsi="Times New Roman" w:cs="Times New Roman"/>
          <w:color w:val="auto"/>
          <w:sz w:val="28"/>
          <w:szCs w:val="28"/>
        </w:rPr>
      </w:pPr>
      <w:r w:rsidRPr="00DE19EC">
        <w:rPr>
          <w:rFonts w:ascii="Times New Roman" w:hAnsi="Times New Roman" w:cs="Times New Roman"/>
          <w:color w:val="auto"/>
          <w:sz w:val="28"/>
          <w:szCs w:val="28"/>
        </w:rPr>
        <w:t>Наряду с данными основополагающими статьями существуют и другие, закрепляющие отдельные полномочия за федерацией или за её субъектами.</w:t>
      </w:r>
    </w:p>
    <w:p w14:paraId="2953DAB9" w14:textId="77777777" w:rsidR="008565FF" w:rsidRPr="00DE19EC" w:rsidRDefault="008565FF" w:rsidP="008565FF">
      <w:pPr>
        <w:spacing w:line="360" w:lineRule="auto"/>
        <w:ind w:left="-567" w:firstLine="567"/>
        <w:jc w:val="both"/>
        <w:rPr>
          <w:sz w:val="28"/>
          <w:szCs w:val="28"/>
        </w:rPr>
      </w:pPr>
      <w:r w:rsidRPr="00DE19EC">
        <w:rPr>
          <w:sz w:val="28"/>
          <w:szCs w:val="28"/>
        </w:rPr>
        <w:t>Рассмотрение бельгийской системы разграничения полномочий стоит начать с федерального уровня.</w:t>
      </w:r>
    </w:p>
    <w:p w14:paraId="10FAA162" w14:textId="77777777" w:rsidR="008565FF" w:rsidRPr="00DE19EC" w:rsidRDefault="008565FF" w:rsidP="008565FF">
      <w:pPr>
        <w:pStyle w:val="ac"/>
        <w:spacing w:line="360" w:lineRule="auto"/>
        <w:ind w:left="-425" w:firstLine="567"/>
        <w:jc w:val="both"/>
        <w:rPr>
          <w:rFonts w:ascii="Times New Roman" w:hAnsi="Times New Roman" w:cs="Times New Roman"/>
          <w:color w:val="auto"/>
          <w:sz w:val="28"/>
          <w:szCs w:val="28"/>
        </w:rPr>
      </w:pPr>
      <w:r w:rsidRPr="00DE19EC">
        <w:rPr>
          <w:rFonts w:ascii="Times New Roman" w:eastAsia="Times New Roman" w:hAnsi="Times New Roman" w:cs="Times New Roman"/>
          <w:color w:val="auto"/>
          <w:sz w:val="28"/>
          <w:szCs w:val="28"/>
        </w:rPr>
        <w:t>В Конституции Бельгии отсутствует статья, чётко перечисляющая полномочия федерации, что осложняет их описания. Однако, в любом случае, к ведению федерации относятся: «</w:t>
      </w:r>
      <w:r w:rsidRPr="00DE19EC">
        <w:rPr>
          <w:rFonts w:ascii="Times New Roman" w:hAnsi="Times New Roman" w:cs="Times New Roman"/>
          <w:color w:val="auto"/>
          <w:sz w:val="28"/>
          <w:szCs w:val="28"/>
        </w:rPr>
        <w:t>общая внешняя политика, оборона страны и защита гражданского населения, вопросы гражданско-процессуального  и уголовно-процессуального, уголовного, торгового, трудового и налогового права, социальное обеспечение, организация и проведение выборов, поддержание общественного порядка, денежная, бюджетная и кредитная политика, государственная безопасность, иммиграционная политика и пр.»</w:t>
      </w:r>
      <w:r w:rsidRPr="00DE19EC">
        <w:rPr>
          <w:rStyle w:val="a5"/>
          <w:rFonts w:ascii="Times New Roman" w:hAnsi="Times New Roman" w:cs="Times New Roman"/>
          <w:color w:val="auto"/>
          <w:sz w:val="28"/>
          <w:szCs w:val="28"/>
        </w:rPr>
        <w:footnoteReference w:id="121"/>
      </w:r>
      <w:r w:rsidRPr="00DE19EC">
        <w:rPr>
          <w:rFonts w:ascii="Times New Roman" w:hAnsi="Times New Roman" w:cs="Times New Roman"/>
          <w:color w:val="auto"/>
          <w:sz w:val="28"/>
          <w:szCs w:val="28"/>
        </w:rPr>
        <w:t>.</w:t>
      </w:r>
    </w:p>
    <w:p w14:paraId="7A0DEC96" w14:textId="77777777" w:rsidR="008565FF" w:rsidRPr="00DE19EC" w:rsidRDefault="008565FF" w:rsidP="008565FF">
      <w:pPr>
        <w:pStyle w:val="ac"/>
        <w:spacing w:line="360" w:lineRule="auto"/>
        <w:ind w:left="-425" w:firstLine="567"/>
        <w:jc w:val="both"/>
        <w:rPr>
          <w:rFonts w:ascii="Times New Roman" w:hAnsi="Times New Roman" w:cs="Times New Roman"/>
          <w:color w:val="auto"/>
          <w:sz w:val="28"/>
          <w:szCs w:val="28"/>
        </w:rPr>
      </w:pPr>
      <w:r w:rsidRPr="00DE19EC">
        <w:rPr>
          <w:rFonts w:ascii="Times New Roman" w:hAnsi="Times New Roman" w:cs="Times New Roman"/>
          <w:color w:val="auto"/>
          <w:sz w:val="28"/>
          <w:szCs w:val="28"/>
        </w:rPr>
        <w:t>Перечень несовершенен, так как в отношении почти каждого полномочия установлен ряд важных исключений.</w:t>
      </w:r>
    </w:p>
    <w:p w14:paraId="033A3B58" w14:textId="77777777" w:rsidR="008565FF" w:rsidRPr="00DE19EC" w:rsidRDefault="008565FF" w:rsidP="008565FF">
      <w:pPr>
        <w:pStyle w:val="ac"/>
        <w:spacing w:line="360" w:lineRule="auto"/>
        <w:ind w:left="-425" w:firstLine="567"/>
        <w:jc w:val="both"/>
        <w:rPr>
          <w:rFonts w:ascii="Times New Roman" w:hAnsi="Times New Roman" w:cs="Times New Roman"/>
          <w:color w:val="auto"/>
          <w:sz w:val="28"/>
          <w:szCs w:val="28"/>
        </w:rPr>
      </w:pPr>
      <w:r w:rsidRPr="00DE19EC">
        <w:rPr>
          <w:rFonts w:ascii="Times New Roman" w:hAnsi="Times New Roman" w:cs="Times New Roman"/>
          <w:color w:val="auto"/>
          <w:sz w:val="28"/>
          <w:szCs w:val="28"/>
        </w:rPr>
        <w:t>В отличие от полномочий федерации компетенции субъектов чётко прописаны в Конституции</w:t>
      </w:r>
    </w:p>
    <w:p w14:paraId="555DB19E" w14:textId="77777777" w:rsidR="00E13E34" w:rsidRPr="00DE19EC" w:rsidRDefault="008565FF" w:rsidP="008565FF">
      <w:pPr>
        <w:pStyle w:val="ac"/>
        <w:spacing w:line="360" w:lineRule="auto"/>
        <w:ind w:left="-425" w:firstLine="567"/>
        <w:jc w:val="both"/>
        <w:rPr>
          <w:rFonts w:ascii="Times New Roman" w:hAnsi="Times New Roman" w:cs="Times New Roman"/>
          <w:color w:val="auto"/>
          <w:sz w:val="28"/>
          <w:szCs w:val="28"/>
        </w:rPr>
      </w:pPr>
      <w:r w:rsidRPr="00DE19EC">
        <w:rPr>
          <w:rFonts w:ascii="Times New Roman" w:hAnsi="Times New Roman" w:cs="Times New Roman"/>
          <w:color w:val="auto"/>
          <w:sz w:val="28"/>
          <w:szCs w:val="28"/>
        </w:rPr>
        <w:t xml:space="preserve">Что касается регионов – субъектов, созданных по территориальному признаку, то к их полномочиям относятся: устройство территории, окружающая среда и водное хозяйство, землеустройство и защита природы, предоставление жилья, сельское хозяйство, экономика, энергетика, регулирование деятельности нижестоящих структур, трудоустройство, общественные работы и транспорт. Кроме того, регионы осуществляют административный контроль деятельности провинций, муниципалитетов и агломераций, включая его организацию. </w:t>
      </w:r>
    </w:p>
    <w:p w14:paraId="6C035464" w14:textId="1FA9EFB5" w:rsidR="008565FF" w:rsidRPr="00DE19EC" w:rsidRDefault="008565FF" w:rsidP="00E13E34">
      <w:pPr>
        <w:pStyle w:val="ac"/>
        <w:spacing w:line="360" w:lineRule="auto"/>
        <w:ind w:left="-425"/>
        <w:jc w:val="both"/>
        <w:rPr>
          <w:rFonts w:ascii="Times New Roman" w:hAnsi="Times New Roman" w:cs="Times New Roman"/>
          <w:color w:val="auto"/>
          <w:sz w:val="28"/>
          <w:szCs w:val="28"/>
        </w:rPr>
      </w:pPr>
      <w:r w:rsidRPr="00DE19EC">
        <w:rPr>
          <w:rFonts w:ascii="Times New Roman" w:hAnsi="Times New Roman" w:cs="Times New Roman"/>
          <w:color w:val="auto"/>
          <w:sz w:val="28"/>
          <w:szCs w:val="28"/>
        </w:rPr>
        <w:lastRenderedPageBreak/>
        <w:t>Одним из новых полномочий регионов является заключение и расторжение международных договоров и отчуждение собственности в пользу общества</w:t>
      </w:r>
      <w:r w:rsidRPr="00DE19EC">
        <w:rPr>
          <w:rStyle w:val="a5"/>
          <w:rFonts w:ascii="Times New Roman" w:hAnsi="Times New Roman" w:cs="Times New Roman"/>
          <w:color w:val="auto"/>
          <w:sz w:val="28"/>
          <w:szCs w:val="28"/>
        </w:rPr>
        <w:footnoteReference w:id="122"/>
      </w:r>
      <w:r w:rsidRPr="00DE19EC">
        <w:rPr>
          <w:rFonts w:ascii="Times New Roman" w:hAnsi="Times New Roman" w:cs="Times New Roman"/>
          <w:color w:val="auto"/>
          <w:sz w:val="28"/>
          <w:szCs w:val="28"/>
        </w:rPr>
        <w:t>.</w:t>
      </w:r>
    </w:p>
    <w:p w14:paraId="56C96DBA" w14:textId="77777777" w:rsidR="008565FF" w:rsidRPr="00DE19EC" w:rsidRDefault="008565FF" w:rsidP="008565FF">
      <w:pPr>
        <w:pStyle w:val="ac"/>
        <w:spacing w:line="360" w:lineRule="auto"/>
        <w:ind w:left="-425" w:firstLine="567"/>
        <w:jc w:val="both"/>
        <w:rPr>
          <w:rFonts w:ascii="Times New Roman" w:hAnsi="Times New Roman" w:cs="Times New Roman"/>
          <w:color w:val="auto"/>
          <w:sz w:val="28"/>
          <w:szCs w:val="28"/>
        </w:rPr>
      </w:pPr>
      <w:r w:rsidRPr="00DE19EC">
        <w:rPr>
          <w:rFonts w:ascii="Times New Roman" w:hAnsi="Times New Roman" w:cs="Times New Roman"/>
          <w:color w:val="auto"/>
          <w:sz w:val="28"/>
          <w:szCs w:val="28"/>
        </w:rPr>
        <w:t xml:space="preserve">Если положение регионов является равноправным и все три (Фландрия, </w:t>
      </w:r>
      <w:proofErr w:type="spellStart"/>
      <w:r w:rsidRPr="00DE19EC">
        <w:rPr>
          <w:rFonts w:ascii="Times New Roman" w:hAnsi="Times New Roman" w:cs="Times New Roman"/>
          <w:color w:val="auto"/>
          <w:sz w:val="28"/>
          <w:szCs w:val="28"/>
        </w:rPr>
        <w:t>Валлония</w:t>
      </w:r>
      <w:proofErr w:type="spellEnd"/>
      <w:r w:rsidRPr="00DE19EC">
        <w:rPr>
          <w:rFonts w:ascii="Times New Roman" w:hAnsi="Times New Roman" w:cs="Times New Roman"/>
          <w:color w:val="auto"/>
          <w:sz w:val="28"/>
          <w:szCs w:val="28"/>
        </w:rPr>
        <w:t>, Брюссель) наделяются равными полномочиями, то полномочия сообществ разнятся.</w:t>
      </w:r>
    </w:p>
    <w:p w14:paraId="08834A9F" w14:textId="77777777" w:rsidR="008565FF" w:rsidRPr="00DE19EC" w:rsidRDefault="008565FF" w:rsidP="008565FF">
      <w:pPr>
        <w:spacing w:line="360" w:lineRule="auto"/>
        <w:ind w:left="-567" w:firstLine="567"/>
        <w:jc w:val="both"/>
        <w:rPr>
          <w:sz w:val="28"/>
          <w:szCs w:val="28"/>
          <w:shd w:val="clear" w:color="auto" w:fill="FFFFFF"/>
        </w:rPr>
      </w:pPr>
      <w:r w:rsidRPr="00DE19EC">
        <w:rPr>
          <w:sz w:val="28"/>
          <w:szCs w:val="28"/>
        </w:rPr>
        <w:t xml:space="preserve">Так, к компетенции Фламандского и Французского сообществ относятся: вопросы культуры, образования (за исключением определения начала и окончания обязательного школьного обучения, минимальных требований к выдаче дипломов, пенсионного режима для работников образования), использования языка, сотрудничества между сообществами, а </w:t>
      </w:r>
      <w:r w:rsidRPr="00DE19EC">
        <w:rPr>
          <w:sz w:val="28"/>
          <w:szCs w:val="28"/>
          <w:shd w:val="clear" w:color="auto" w:fill="FFFFFF"/>
        </w:rPr>
        <w:t>также международного сотрудничество, включая заключения договоров по этим вопросам</w:t>
      </w:r>
      <w:r w:rsidRPr="00DE19EC">
        <w:rPr>
          <w:rStyle w:val="a5"/>
          <w:sz w:val="28"/>
          <w:szCs w:val="28"/>
          <w:shd w:val="clear" w:color="auto" w:fill="FFFFFF"/>
        </w:rPr>
        <w:footnoteReference w:id="123"/>
      </w:r>
      <w:r w:rsidRPr="00DE19EC">
        <w:rPr>
          <w:sz w:val="28"/>
          <w:szCs w:val="28"/>
          <w:shd w:val="clear" w:color="auto" w:fill="FFFFFF"/>
        </w:rPr>
        <w:t>.</w:t>
      </w:r>
    </w:p>
    <w:p w14:paraId="2FD26544" w14:textId="77777777" w:rsidR="008565FF" w:rsidRPr="00DE19EC" w:rsidRDefault="008565FF" w:rsidP="008565FF">
      <w:pPr>
        <w:pStyle w:val="a6"/>
        <w:spacing w:before="0" w:beforeAutospacing="0" w:after="0" w:afterAutospacing="0" w:line="360" w:lineRule="auto"/>
        <w:ind w:left="-567" w:firstLine="567"/>
        <w:jc w:val="both"/>
        <w:textAlignment w:val="baseline"/>
        <w:rPr>
          <w:rFonts w:ascii="Times New Roman" w:hAnsi="Times New Roman"/>
          <w:sz w:val="28"/>
          <w:szCs w:val="28"/>
        </w:rPr>
      </w:pPr>
      <w:r w:rsidRPr="00DE19EC">
        <w:rPr>
          <w:rFonts w:ascii="Times New Roman" w:hAnsi="Times New Roman"/>
          <w:sz w:val="28"/>
          <w:szCs w:val="28"/>
          <w:shd w:val="clear" w:color="auto" w:fill="FFFFFF"/>
        </w:rPr>
        <w:t xml:space="preserve">Полномочия Германоязычного сообщества осуществляются по следующим вопросам: </w:t>
      </w:r>
      <w:r w:rsidRPr="00DE19EC">
        <w:rPr>
          <w:rFonts w:ascii="Times New Roman" w:hAnsi="Times New Roman"/>
          <w:sz w:val="28"/>
          <w:szCs w:val="28"/>
        </w:rPr>
        <w:t>культуры, персонализированных дел, образования (за исключением определения начала и окончания обязательного школьного обучения, минимальных требований к выдаче дипломов, пенсионного режима для работников образования), употребления языков при обучении в учреждениях, создаваемых, субсидируемых или признанных публичными властями сотрудничества между коммунами, а также международного сотрудничества в сфере своих полномочий</w:t>
      </w:r>
      <w:r w:rsidRPr="00DE19EC">
        <w:rPr>
          <w:rStyle w:val="a5"/>
          <w:rFonts w:ascii="Times New Roman" w:hAnsi="Times New Roman"/>
          <w:sz w:val="28"/>
          <w:szCs w:val="28"/>
        </w:rPr>
        <w:footnoteReference w:id="124"/>
      </w:r>
      <w:r w:rsidRPr="00DE19EC">
        <w:rPr>
          <w:rFonts w:ascii="Times New Roman" w:hAnsi="Times New Roman"/>
          <w:sz w:val="28"/>
          <w:szCs w:val="28"/>
        </w:rPr>
        <w:t>.</w:t>
      </w:r>
    </w:p>
    <w:p w14:paraId="3583C1B0" w14:textId="77777777" w:rsidR="008565FF" w:rsidRPr="00DE19EC" w:rsidRDefault="008565FF" w:rsidP="008565FF">
      <w:pPr>
        <w:pStyle w:val="a6"/>
        <w:spacing w:before="0" w:beforeAutospacing="0" w:after="0" w:afterAutospacing="0" w:line="360" w:lineRule="auto"/>
        <w:ind w:left="-567" w:firstLine="567"/>
        <w:jc w:val="both"/>
        <w:textAlignment w:val="baseline"/>
        <w:rPr>
          <w:rFonts w:ascii="Times New Roman" w:hAnsi="Times New Roman"/>
          <w:sz w:val="28"/>
          <w:szCs w:val="28"/>
        </w:rPr>
      </w:pPr>
      <w:r w:rsidRPr="00DE19EC">
        <w:rPr>
          <w:rFonts w:ascii="Times New Roman" w:hAnsi="Times New Roman"/>
          <w:sz w:val="28"/>
          <w:szCs w:val="28"/>
        </w:rPr>
        <w:t>Как видно, компетенции Германоязычного сообщества незначительно, но всё же несколько уже, нежели Фламандского и Французского. Этот факт является одним из подтверждений асимметричности бельгийского федерализма.</w:t>
      </w:r>
    </w:p>
    <w:p w14:paraId="14E5BEFC" w14:textId="7ED87F1B" w:rsidR="003B6D1C" w:rsidRPr="00DE19EC" w:rsidRDefault="003B6D1C" w:rsidP="003D786D">
      <w:pPr>
        <w:pStyle w:val="a6"/>
        <w:spacing w:before="0" w:beforeAutospacing="0" w:after="0" w:afterAutospacing="0" w:line="360" w:lineRule="auto"/>
        <w:jc w:val="both"/>
        <w:textAlignment w:val="baseline"/>
        <w:rPr>
          <w:rFonts w:ascii="Times New Roman" w:hAnsi="Times New Roman"/>
          <w:sz w:val="28"/>
          <w:szCs w:val="28"/>
        </w:rPr>
      </w:pPr>
    </w:p>
    <w:p w14:paraId="52912246" w14:textId="77777777" w:rsidR="006E0F38" w:rsidRPr="00DE19EC" w:rsidRDefault="006E0F38" w:rsidP="003D786D">
      <w:pPr>
        <w:pStyle w:val="a6"/>
        <w:spacing w:before="0" w:beforeAutospacing="0" w:after="0" w:afterAutospacing="0" w:line="360" w:lineRule="auto"/>
        <w:jc w:val="both"/>
        <w:textAlignment w:val="baseline"/>
        <w:rPr>
          <w:rFonts w:ascii="Times New Roman" w:hAnsi="Times New Roman"/>
          <w:sz w:val="28"/>
          <w:szCs w:val="28"/>
        </w:rPr>
      </w:pPr>
    </w:p>
    <w:p w14:paraId="2A2A7825" w14:textId="65C69E35" w:rsidR="00071414" w:rsidRPr="00071414" w:rsidRDefault="00071414" w:rsidP="00FC6766">
      <w:pPr>
        <w:widowControl w:val="0"/>
        <w:autoSpaceDE w:val="0"/>
        <w:autoSpaceDN w:val="0"/>
        <w:adjustRightInd w:val="0"/>
        <w:spacing w:line="360" w:lineRule="auto"/>
        <w:ind w:left="-567" w:firstLine="567"/>
        <w:jc w:val="both"/>
        <w:rPr>
          <w:b/>
          <w:bCs/>
          <w:sz w:val="28"/>
          <w:szCs w:val="28"/>
        </w:rPr>
      </w:pPr>
      <w:r w:rsidRPr="00071414">
        <w:rPr>
          <w:b/>
          <w:bCs/>
          <w:sz w:val="28"/>
          <w:szCs w:val="28"/>
        </w:rPr>
        <w:lastRenderedPageBreak/>
        <w:t>2.2.3 ФАКТОР ЕВРОПЕЙСКОГО СОЮЗА ДЛЯ БЕЛЬГИЙСКОЙ ФЕДЕРАЦИИ</w:t>
      </w:r>
    </w:p>
    <w:p w14:paraId="7B361884" w14:textId="26941681" w:rsidR="0007345D" w:rsidRDefault="004459BD" w:rsidP="0007345D">
      <w:pPr>
        <w:widowControl w:val="0"/>
        <w:autoSpaceDE w:val="0"/>
        <w:autoSpaceDN w:val="0"/>
        <w:adjustRightInd w:val="0"/>
        <w:spacing w:line="360" w:lineRule="auto"/>
        <w:ind w:left="-567" w:firstLine="567"/>
        <w:jc w:val="both"/>
        <w:rPr>
          <w:sz w:val="28"/>
          <w:szCs w:val="28"/>
        </w:rPr>
      </w:pPr>
      <w:r>
        <w:rPr>
          <w:sz w:val="28"/>
          <w:szCs w:val="28"/>
        </w:rPr>
        <w:t>Королевство Бельгия, пережившая сложные переплетения общеевропейской истории и активно принимавшая в них участие, стояла в том числе и у истоков создания уникального по своей природе интеграционного объединения – Европейского Союза</w:t>
      </w:r>
      <w:r w:rsidR="0046122A">
        <w:rPr>
          <w:sz w:val="28"/>
          <w:szCs w:val="28"/>
        </w:rPr>
        <w:t xml:space="preserve"> (далее, ЕС)</w:t>
      </w:r>
      <w:r>
        <w:rPr>
          <w:sz w:val="28"/>
          <w:szCs w:val="28"/>
        </w:rPr>
        <w:t xml:space="preserve">. </w:t>
      </w:r>
    </w:p>
    <w:p w14:paraId="508C7973" w14:textId="6C2B3387" w:rsidR="00DB6AB9" w:rsidRDefault="00835A24" w:rsidP="0007345D">
      <w:pPr>
        <w:widowControl w:val="0"/>
        <w:autoSpaceDE w:val="0"/>
        <w:autoSpaceDN w:val="0"/>
        <w:adjustRightInd w:val="0"/>
        <w:spacing w:line="360" w:lineRule="auto"/>
        <w:ind w:left="-567" w:firstLine="567"/>
        <w:jc w:val="both"/>
        <w:rPr>
          <w:sz w:val="28"/>
          <w:szCs w:val="28"/>
        </w:rPr>
      </w:pPr>
      <w:r>
        <w:rPr>
          <w:sz w:val="28"/>
          <w:szCs w:val="28"/>
        </w:rPr>
        <w:t xml:space="preserve">На сегодняшний день интеграционные процессы настолько глубоко проникли </w:t>
      </w:r>
      <w:r w:rsidR="009239FB">
        <w:rPr>
          <w:sz w:val="28"/>
          <w:szCs w:val="28"/>
        </w:rPr>
        <w:t xml:space="preserve">в политический ландшафт стран-членов ЕС и между ними сформировалась настолько полномасштабная взаимозависимость, что </w:t>
      </w:r>
      <w:r w:rsidR="0046122A">
        <w:rPr>
          <w:sz w:val="28"/>
          <w:szCs w:val="28"/>
        </w:rPr>
        <w:t xml:space="preserve">дестабилизация внутриполитической обстановки или негативные тенденции гражданско-политической активности (в том числе, активизация сепаратистских и националистических настроений) в любой из стран приведёт к цепной реакции по всему ЕС. Так, после проведения референдума о независимости в Каталонии (Испания) в 2017 году привёл к проведению подобных референдумов в Северных провинциях Италии. </w:t>
      </w:r>
    </w:p>
    <w:p w14:paraId="7CC8696D" w14:textId="020F8B2C" w:rsidR="0007345D" w:rsidRPr="00CE6214" w:rsidRDefault="00C36BC9" w:rsidP="00C36BC9">
      <w:pPr>
        <w:widowControl w:val="0"/>
        <w:autoSpaceDE w:val="0"/>
        <w:autoSpaceDN w:val="0"/>
        <w:adjustRightInd w:val="0"/>
        <w:spacing w:line="360" w:lineRule="auto"/>
        <w:ind w:left="-567" w:firstLine="567"/>
        <w:jc w:val="both"/>
        <w:rPr>
          <w:sz w:val="28"/>
          <w:szCs w:val="28"/>
        </w:rPr>
      </w:pPr>
      <w:r>
        <w:rPr>
          <w:sz w:val="28"/>
          <w:szCs w:val="28"/>
        </w:rPr>
        <w:t xml:space="preserve">Таким образом, если Бельгию (столица которой – Брюссель – является столицей всего ЕС) постигнет участь распада и дезинтеграции, то </w:t>
      </w:r>
      <w:r w:rsidR="0007345D" w:rsidRPr="00CE6214">
        <w:rPr>
          <w:sz w:val="28"/>
          <w:szCs w:val="28"/>
        </w:rPr>
        <w:t>подобная судьба Королевства нанесёт удар по стабильности всего Европейского союза. Внутри государства заключены территории, всегда являвшие очагами конфликта. «К</w:t>
      </w:r>
      <w:r w:rsidR="0007345D" w:rsidRPr="00EA35B3">
        <w:rPr>
          <w:sz w:val="28"/>
          <w:szCs w:val="28"/>
        </w:rPr>
        <w:t>онец Бельгии затронет иррациональные «интересы крови» внутри «</w:t>
      </w:r>
      <w:proofErr w:type="spellStart"/>
      <w:r w:rsidR="0007345D" w:rsidRPr="00EA35B3">
        <w:rPr>
          <w:sz w:val="28"/>
          <w:szCs w:val="28"/>
        </w:rPr>
        <w:t>европейского</w:t>
      </w:r>
      <w:proofErr w:type="spellEnd"/>
      <w:r w:rsidR="0007345D" w:rsidRPr="00EA35B3">
        <w:rPr>
          <w:sz w:val="28"/>
          <w:szCs w:val="28"/>
        </w:rPr>
        <w:t xml:space="preserve"> ядра», оживит, возможно, стародавние конфликты на историческом перекрестке </w:t>
      </w:r>
      <w:proofErr w:type="spellStart"/>
      <w:r w:rsidR="0007345D" w:rsidRPr="00EA35B3">
        <w:rPr>
          <w:sz w:val="28"/>
          <w:szCs w:val="28"/>
        </w:rPr>
        <w:t>европейских</w:t>
      </w:r>
      <w:proofErr w:type="spellEnd"/>
      <w:r w:rsidR="0007345D" w:rsidRPr="00EA35B3">
        <w:rPr>
          <w:sz w:val="28"/>
          <w:szCs w:val="28"/>
        </w:rPr>
        <w:t xml:space="preserve"> </w:t>
      </w:r>
      <w:proofErr w:type="spellStart"/>
      <w:r w:rsidR="0007345D" w:rsidRPr="00EA35B3">
        <w:rPr>
          <w:sz w:val="28"/>
          <w:szCs w:val="28"/>
        </w:rPr>
        <w:t>путеи</w:t>
      </w:r>
      <w:proofErr w:type="spellEnd"/>
      <w:r w:rsidR="0007345D" w:rsidRPr="00EA35B3">
        <w:rPr>
          <w:sz w:val="28"/>
          <w:szCs w:val="28"/>
        </w:rPr>
        <w:t xml:space="preserve">̆. В эпоху противостояния блоков и по мере усиления процессов </w:t>
      </w:r>
      <w:proofErr w:type="spellStart"/>
      <w:r w:rsidR="0007345D" w:rsidRPr="00EA35B3">
        <w:rPr>
          <w:sz w:val="28"/>
          <w:szCs w:val="28"/>
        </w:rPr>
        <w:t>европейскои</w:t>
      </w:r>
      <w:proofErr w:type="spellEnd"/>
      <w:r w:rsidR="0007345D" w:rsidRPr="00EA35B3">
        <w:rPr>
          <w:sz w:val="28"/>
          <w:szCs w:val="28"/>
        </w:rPr>
        <w:t xml:space="preserve">̆ интеграции старые конфликты были вытеснены из </w:t>
      </w:r>
      <w:proofErr w:type="spellStart"/>
      <w:r w:rsidR="0007345D" w:rsidRPr="00EA35B3">
        <w:rPr>
          <w:sz w:val="28"/>
          <w:szCs w:val="28"/>
        </w:rPr>
        <w:t>реальнои</w:t>
      </w:r>
      <w:proofErr w:type="spellEnd"/>
      <w:r w:rsidR="0007345D" w:rsidRPr="00EA35B3">
        <w:rPr>
          <w:sz w:val="28"/>
          <w:szCs w:val="28"/>
        </w:rPr>
        <w:t>̆ политики</w:t>
      </w:r>
      <w:r w:rsidR="0007345D" w:rsidRPr="00CE6214">
        <w:rPr>
          <w:sz w:val="28"/>
          <w:szCs w:val="28"/>
        </w:rPr>
        <w:t>»</w:t>
      </w:r>
      <w:r w:rsidR="0007345D" w:rsidRPr="00CE6214">
        <w:rPr>
          <w:rStyle w:val="a5"/>
          <w:sz w:val="28"/>
          <w:szCs w:val="28"/>
        </w:rPr>
        <w:footnoteReference w:id="125"/>
      </w:r>
      <w:r w:rsidR="0007345D" w:rsidRPr="00CE6214">
        <w:rPr>
          <w:sz w:val="28"/>
          <w:szCs w:val="28"/>
        </w:rPr>
        <w:t xml:space="preserve">. На протяжении долгих десятилетий маленькая Бельгия была олицетворением европейской идеи и «мечты» по созданию единой «европейской федерации», где различные культуры и этносы будут существовать в мире и продуктивном взаимодействии. В любом случае, распад Бельгии является крайне нежелательным и будет настоящим «ножом в </w:t>
      </w:r>
      <w:r w:rsidR="0007345D" w:rsidRPr="00CE6214">
        <w:rPr>
          <w:sz w:val="28"/>
          <w:szCs w:val="28"/>
        </w:rPr>
        <w:lastRenderedPageBreak/>
        <w:t>спину»</w:t>
      </w:r>
      <w:r w:rsidR="0007345D" w:rsidRPr="00CE6214">
        <w:rPr>
          <w:rStyle w:val="a5"/>
          <w:sz w:val="28"/>
          <w:szCs w:val="28"/>
        </w:rPr>
        <w:footnoteReference w:id="126"/>
      </w:r>
      <w:r w:rsidR="0007345D" w:rsidRPr="00CE6214">
        <w:rPr>
          <w:sz w:val="28"/>
          <w:szCs w:val="28"/>
        </w:rPr>
        <w:t xml:space="preserve"> Европы.</w:t>
      </w:r>
      <w:r>
        <w:rPr>
          <w:sz w:val="28"/>
          <w:szCs w:val="28"/>
        </w:rPr>
        <w:t xml:space="preserve"> </w:t>
      </w:r>
      <w:r w:rsidR="00750EE6">
        <w:rPr>
          <w:sz w:val="28"/>
          <w:szCs w:val="28"/>
        </w:rPr>
        <w:t xml:space="preserve">Данный факт во многом представляет собой «сдерживающий» фактор для активности фламандских и валлонских националистов, </w:t>
      </w:r>
      <w:r w:rsidR="00D51B01">
        <w:rPr>
          <w:sz w:val="28"/>
          <w:szCs w:val="28"/>
        </w:rPr>
        <w:t>склоняющий их к поиску мирного и взаимоприемлемого решения существующего этно-политического конфликта</w:t>
      </w:r>
      <w:r w:rsidR="00BA3328">
        <w:rPr>
          <w:sz w:val="28"/>
          <w:szCs w:val="28"/>
        </w:rPr>
        <w:t>, соответствующего девизу Бельгии, гласящего: «Сила в единстве».</w:t>
      </w:r>
    </w:p>
    <w:p w14:paraId="3268E28F" w14:textId="77777777" w:rsidR="0007345D" w:rsidRDefault="0007345D" w:rsidP="00196B73">
      <w:pPr>
        <w:widowControl w:val="0"/>
        <w:autoSpaceDE w:val="0"/>
        <w:autoSpaceDN w:val="0"/>
        <w:adjustRightInd w:val="0"/>
        <w:spacing w:line="360" w:lineRule="auto"/>
        <w:jc w:val="both"/>
        <w:rPr>
          <w:sz w:val="28"/>
          <w:szCs w:val="28"/>
        </w:rPr>
      </w:pPr>
    </w:p>
    <w:p w14:paraId="1D0A85C6" w14:textId="3A4FF2CB" w:rsidR="00FC6766" w:rsidRPr="00DE19EC" w:rsidRDefault="008565FF" w:rsidP="00FC6766">
      <w:pPr>
        <w:widowControl w:val="0"/>
        <w:autoSpaceDE w:val="0"/>
        <w:autoSpaceDN w:val="0"/>
        <w:adjustRightInd w:val="0"/>
        <w:spacing w:line="360" w:lineRule="auto"/>
        <w:ind w:left="-567" w:firstLine="567"/>
        <w:jc w:val="both"/>
        <w:rPr>
          <w:sz w:val="28"/>
          <w:szCs w:val="28"/>
        </w:rPr>
      </w:pPr>
      <w:r w:rsidRPr="00DE19EC">
        <w:rPr>
          <w:sz w:val="28"/>
          <w:szCs w:val="28"/>
        </w:rPr>
        <w:t>Таким образом, на основе вышерассмотренных характеристик бельгийской</w:t>
      </w:r>
      <w:r w:rsidRPr="00DE19EC">
        <w:rPr>
          <w:sz w:val="28"/>
          <w:szCs w:val="28"/>
        </w:rPr>
        <w:tab/>
        <w:t xml:space="preserve"> «модели» федерализма можно сделать вывод о том, что все они нацелены на сохранение единого государства, удовлетворение интересов всех этнолингвистических групп, эффективное осуществление государственной власти. </w:t>
      </w:r>
    </w:p>
    <w:p w14:paraId="11FB570C" w14:textId="3005B177" w:rsidR="008565FF" w:rsidRPr="00DE19EC" w:rsidRDefault="008565FF" w:rsidP="00FC6766">
      <w:pPr>
        <w:widowControl w:val="0"/>
        <w:autoSpaceDE w:val="0"/>
        <w:autoSpaceDN w:val="0"/>
        <w:adjustRightInd w:val="0"/>
        <w:spacing w:line="360" w:lineRule="auto"/>
        <w:ind w:left="-567" w:firstLine="567"/>
        <w:jc w:val="both"/>
        <w:rPr>
          <w:sz w:val="28"/>
          <w:szCs w:val="28"/>
        </w:rPr>
      </w:pPr>
      <w:r w:rsidRPr="00DE19EC">
        <w:rPr>
          <w:sz w:val="28"/>
          <w:szCs w:val="28"/>
        </w:rPr>
        <w:t>«Развитость и многообразие форм кооперативного федерализма в Бельгии, безусловно, способствует предупреждению возможных конфликтов</w:t>
      </w:r>
      <w:r w:rsidR="003D786D" w:rsidRPr="00DE19EC">
        <w:rPr>
          <w:sz w:val="28"/>
          <w:szCs w:val="28"/>
        </w:rPr>
        <w:t xml:space="preserve"> </w:t>
      </w:r>
      <w:r w:rsidRPr="00DE19EC">
        <w:rPr>
          <w:sz w:val="28"/>
          <w:szCs w:val="28"/>
        </w:rPr>
        <w:t>между нормативными актами и их разрешению»</w:t>
      </w:r>
      <w:r w:rsidRPr="00DE19EC">
        <w:rPr>
          <w:rStyle w:val="a5"/>
          <w:sz w:val="28"/>
          <w:szCs w:val="28"/>
        </w:rPr>
        <w:footnoteReference w:id="127"/>
      </w:r>
      <w:r w:rsidRPr="00DE19EC">
        <w:rPr>
          <w:sz w:val="28"/>
          <w:szCs w:val="28"/>
        </w:rPr>
        <w:t>.</w:t>
      </w:r>
    </w:p>
    <w:p w14:paraId="187A0EAF" w14:textId="77777777" w:rsidR="00196B73" w:rsidRDefault="00FE3390" w:rsidP="008565FF">
      <w:pPr>
        <w:widowControl w:val="0"/>
        <w:autoSpaceDE w:val="0"/>
        <w:autoSpaceDN w:val="0"/>
        <w:adjustRightInd w:val="0"/>
        <w:spacing w:line="360" w:lineRule="auto"/>
        <w:ind w:left="-567" w:firstLine="567"/>
        <w:jc w:val="both"/>
        <w:rPr>
          <w:sz w:val="28"/>
          <w:szCs w:val="28"/>
        </w:rPr>
      </w:pPr>
      <w:r w:rsidRPr="00DE19EC">
        <w:rPr>
          <w:sz w:val="28"/>
          <w:szCs w:val="28"/>
        </w:rPr>
        <w:t xml:space="preserve">Автору данного исследования бельгийская модель федерации, в целом, представляется </w:t>
      </w:r>
      <w:r w:rsidR="005D4914" w:rsidRPr="00DE19EC">
        <w:rPr>
          <w:sz w:val="28"/>
          <w:szCs w:val="28"/>
        </w:rPr>
        <w:t xml:space="preserve">достаточно устойчивой, так как в максимально возможной степени учитывает интересы всех этнических групп (сторон </w:t>
      </w:r>
      <w:r w:rsidR="00431D79" w:rsidRPr="00DE19EC">
        <w:rPr>
          <w:sz w:val="28"/>
          <w:szCs w:val="28"/>
        </w:rPr>
        <w:t xml:space="preserve">этно-политического </w:t>
      </w:r>
      <w:r w:rsidR="005D4914" w:rsidRPr="00DE19EC">
        <w:rPr>
          <w:sz w:val="28"/>
          <w:szCs w:val="28"/>
        </w:rPr>
        <w:t>конфликта), устанавливает чёткие разграничения компетенций между федеральным центром и субъектами,</w:t>
      </w:r>
      <w:r w:rsidR="009747FB" w:rsidRPr="00DE19EC">
        <w:rPr>
          <w:sz w:val="28"/>
          <w:szCs w:val="28"/>
        </w:rPr>
        <w:t xml:space="preserve"> наделяя их необходимой властью</w:t>
      </w:r>
      <w:r w:rsidR="00976A33" w:rsidRPr="00DE19EC">
        <w:rPr>
          <w:sz w:val="28"/>
          <w:szCs w:val="28"/>
        </w:rPr>
        <w:t xml:space="preserve">, а также имеет чёткое нормативно-правовое закрепление в соответствующих документах. </w:t>
      </w:r>
    </w:p>
    <w:p w14:paraId="4F79CD9E" w14:textId="62E7EC51" w:rsidR="00196B73" w:rsidRDefault="00196B73" w:rsidP="00196B73">
      <w:pPr>
        <w:spacing w:line="360" w:lineRule="auto"/>
        <w:ind w:left="-567" w:firstLine="567"/>
        <w:jc w:val="both"/>
        <w:rPr>
          <w:sz w:val="28"/>
          <w:szCs w:val="28"/>
        </w:rPr>
      </w:pPr>
      <w:r w:rsidRPr="00CE6214">
        <w:rPr>
          <w:sz w:val="28"/>
          <w:szCs w:val="28"/>
        </w:rPr>
        <w:t>Процесс европейской интеграции, активно ведущийся на сегодняшний день, делает задачу поиска методов преодоления межнациональных противоречий более актуальной и значимой и выводит её на международный уровень. Для Европейского Союза Бельгия – «Королевство в сердце Европы»</w:t>
      </w:r>
      <w:r w:rsidRPr="00196B73">
        <w:rPr>
          <w:sz w:val="28"/>
          <w:szCs w:val="28"/>
        </w:rPr>
        <w:t xml:space="preserve"> </w:t>
      </w:r>
      <w:r w:rsidRPr="00CE6214">
        <w:rPr>
          <w:sz w:val="28"/>
          <w:szCs w:val="28"/>
        </w:rPr>
        <w:t>–</w:t>
      </w:r>
      <w:r>
        <w:rPr>
          <w:sz w:val="28"/>
          <w:szCs w:val="28"/>
        </w:rPr>
        <w:t xml:space="preserve"> </w:t>
      </w:r>
      <w:r w:rsidRPr="00CE6214">
        <w:rPr>
          <w:sz w:val="28"/>
          <w:szCs w:val="28"/>
        </w:rPr>
        <w:t>является успешной моделью регионализма («решения экономических, социальных и т.п. проблем исходя из потребностей и интересов региона»</w:t>
      </w:r>
      <w:r w:rsidRPr="00CE6214">
        <w:rPr>
          <w:rStyle w:val="a5"/>
          <w:sz w:val="28"/>
          <w:szCs w:val="28"/>
        </w:rPr>
        <w:footnoteReference w:id="128"/>
      </w:r>
      <w:r w:rsidRPr="00CE6214">
        <w:rPr>
          <w:sz w:val="28"/>
          <w:szCs w:val="28"/>
        </w:rPr>
        <w:t xml:space="preserve">). Реализация данной </w:t>
      </w:r>
      <w:r w:rsidRPr="00CE6214">
        <w:rPr>
          <w:sz w:val="28"/>
          <w:szCs w:val="28"/>
        </w:rPr>
        <w:lastRenderedPageBreak/>
        <w:t>модели может служить таким важным целям, как согласование интересов всех стран-членов ЕС, поддержание стабильного международного диалога и связанного с ним сотрудничества в различных сферах. Кроме того, проблемы, наблюдаемые в Бельгии, в том или ином виде характерны для всей Европы в целом.</w:t>
      </w:r>
    </w:p>
    <w:p w14:paraId="459A93FA" w14:textId="02CA7D55" w:rsidR="003B6D1C" w:rsidRPr="00DE19EC" w:rsidRDefault="00976A33" w:rsidP="008565FF">
      <w:pPr>
        <w:widowControl w:val="0"/>
        <w:autoSpaceDE w:val="0"/>
        <w:autoSpaceDN w:val="0"/>
        <w:adjustRightInd w:val="0"/>
        <w:spacing w:line="360" w:lineRule="auto"/>
        <w:ind w:left="-567" w:firstLine="567"/>
        <w:jc w:val="both"/>
        <w:rPr>
          <w:sz w:val="28"/>
          <w:szCs w:val="28"/>
        </w:rPr>
      </w:pPr>
      <w:r w:rsidRPr="00DE19EC">
        <w:rPr>
          <w:sz w:val="28"/>
          <w:szCs w:val="28"/>
        </w:rPr>
        <w:t xml:space="preserve">Однако, </w:t>
      </w:r>
      <w:r w:rsidR="00196B73">
        <w:rPr>
          <w:sz w:val="28"/>
          <w:szCs w:val="28"/>
        </w:rPr>
        <w:t xml:space="preserve">в Королевстве </w:t>
      </w:r>
      <w:r w:rsidR="00075A47" w:rsidRPr="00DE19EC">
        <w:rPr>
          <w:sz w:val="28"/>
          <w:szCs w:val="28"/>
        </w:rPr>
        <w:t>имеются и не до конца разрешённые спорные моменты, как, например, статус столицы, а также округа Брюссель-</w:t>
      </w:r>
      <w:proofErr w:type="spellStart"/>
      <w:r w:rsidR="00075A47" w:rsidRPr="00DE19EC">
        <w:rPr>
          <w:sz w:val="28"/>
          <w:szCs w:val="28"/>
        </w:rPr>
        <w:t>Халле</w:t>
      </w:r>
      <w:proofErr w:type="spellEnd"/>
      <w:r w:rsidR="00075A47" w:rsidRPr="00DE19EC">
        <w:rPr>
          <w:sz w:val="28"/>
          <w:szCs w:val="28"/>
        </w:rPr>
        <w:t>-</w:t>
      </w:r>
      <w:proofErr w:type="spellStart"/>
      <w:r w:rsidR="00075A47" w:rsidRPr="00DE19EC">
        <w:rPr>
          <w:sz w:val="28"/>
          <w:szCs w:val="28"/>
        </w:rPr>
        <w:t>Вильворде</w:t>
      </w:r>
      <w:proofErr w:type="spellEnd"/>
      <w:r w:rsidR="007A366B" w:rsidRPr="00DE19EC">
        <w:rPr>
          <w:sz w:val="28"/>
          <w:szCs w:val="28"/>
        </w:rPr>
        <w:t xml:space="preserve">, которые имеют в своей природе </w:t>
      </w:r>
      <w:proofErr w:type="spellStart"/>
      <w:r w:rsidR="007A366B" w:rsidRPr="00DE19EC">
        <w:rPr>
          <w:sz w:val="28"/>
          <w:szCs w:val="28"/>
        </w:rPr>
        <w:t>конфликтогенный</w:t>
      </w:r>
      <w:proofErr w:type="spellEnd"/>
      <w:r w:rsidR="007A366B" w:rsidRPr="00DE19EC">
        <w:rPr>
          <w:sz w:val="28"/>
          <w:szCs w:val="28"/>
        </w:rPr>
        <w:t xml:space="preserve"> потенциал и могут дестабилизировать внутриполитическую ситуацию. </w:t>
      </w:r>
      <w:r w:rsidR="003072AB" w:rsidRPr="00DE19EC">
        <w:rPr>
          <w:sz w:val="28"/>
          <w:szCs w:val="28"/>
        </w:rPr>
        <w:t xml:space="preserve">Кроме того, </w:t>
      </w:r>
      <w:proofErr w:type="spellStart"/>
      <w:r w:rsidR="003072AB" w:rsidRPr="00DE19EC">
        <w:rPr>
          <w:sz w:val="28"/>
          <w:szCs w:val="28"/>
        </w:rPr>
        <w:t>этнорегиональная</w:t>
      </w:r>
      <w:proofErr w:type="spellEnd"/>
      <w:r w:rsidR="003072AB" w:rsidRPr="00DE19EC">
        <w:rPr>
          <w:sz w:val="28"/>
          <w:szCs w:val="28"/>
        </w:rPr>
        <w:t xml:space="preserve"> партийная система, о которой речь пойдёт в следующей главе, приводит к шаткости политического равновесия, чрева</w:t>
      </w:r>
      <w:r w:rsidR="00221BA4" w:rsidRPr="00DE19EC">
        <w:rPr>
          <w:sz w:val="28"/>
          <w:szCs w:val="28"/>
        </w:rPr>
        <w:t>той правительственными кризисами.</w:t>
      </w:r>
    </w:p>
    <w:p w14:paraId="0F44C9F2" w14:textId="77777777" w:rsidR="00F56D9E" w:rsidRPr="00DE19EC" w:rsidRDefault="00F56D9E" w:rsidP="00AC1606">
      <w:pPr>
        <w:spacing w:line="360" w:lineRule="auto"/>
        <w:ind w:left="-567" w:firstLine="567"/>
        <w:rPr>
          <w:sz w:val="28"/>
          <w:szCs w:val="28"/>
        </w:rPr>
      </w:pPr>
    </w:p>
    <w:p w14:paraId="33CD7377" w14:textId="77777777" w:rsidR="00AC1606" w:rsidRPr="00DE19EC" w:rsidRDefault="00AC1606" w:rsidP="00F368D1">
      <w:pPr>
        <w:widowControl w:val="0"/>
        <w:autoSpaceDE w:val="0"/>
        <w:autoSpaceDN w:val="0"/>
        <w:adjustRightInd w:val="0"/>
        <w:spacing w:line="360" w:lineRule="auto"/>
        <w:ind w:left="-567" w:firstLine="567"/>
        <w:jc w:val="center"/>
        <w:rPr>
          <w:b/>
          <w:color w:val="000000"/>
          <w:sz w:val="32"/>
          <w:szCs w:val="32"/>
        </w:rPr>
      </w:pPr>
    </w:p>
    <w:p w14:paraId="292EF02E" w14:textId="77777777" w:rsidR="00AC1606" w:rsidRPr="00DE19EC" w:rsidRDefault="00AC1606" w:rsidP="00F368D1">
      <w:pPr>
        <w:widowControl w:val="0"/>
        <w:autoSpaceDE w:val="0"/>
        <w:autoSpaceDN w:val="0"/>
        <w:adjustRightInd w:val="0"/>
        <w:spacing w:line="360" w:lineRule="auto"/>
        <w:ind w:left="-567" w:firstLine="567"/>
        <w:jc w:val="center"/>
        <w:rPr>
          <w:b/>
          <w:color w:val="000000"/>
          <w:sz w:val="32"/>
          <w:szCs w:val="32"/>
        </w:rPr>
      </w:pPr>
    </w:p>
    <w:p w14:paraId="6A3683CB" w14:textId="77777777" w:rsidR="00AC1606" w:rsidRPr="00DE19EC" w:rsidRDefault="00AC1606" w:rsidP="00F368D1">
      <w:pPr>
        <w:widowControl w:val="0"/>
        <w:autoSpaceDE w:val="0"/>
        <w:autoSpaceDN w:val="0"/>
        <w:adjustRightInd w:val="0"/>
        <w:spacing w:line="360" w:lineRule="auto"/>
        <w:ind w:left="-567" w:firstLine="567"/>
        <w:jc w:val="center"/>
        <w:rPr>
          <w:b/>
          <w:color w:val="000000"/>
          <w:sz w:val="32"/>
          <w:szCs w:val="32"/>
        </w:rPr>
      </w:pPr>
    </w:p>
    <w:p w14:paraId="4885E22E" w14:textId="77777777" w:rsidR="00AC1606" w:rsidRPr="00DE19EC" w:rsidRDefault="00AC1606" w:rsidP="00F368D1">
      <w:pPr>
        <w:widowControl w:val="0"/>
        <w:autoSpaceDE w:val="0"/>
        <w:autoSpaceDN w:val="0"/>
        <w:adjustRightInd w:val="0"/>
        <w:spacing w:line="360" w:lineRule="auto"/>
        <w:ind w:left="-567" w:firstLine="567"/>
        <w:jc w:val="center"/>
        <w:rPr>
          <w:b/>
          <w:color w:val="000000"/>
          <w:sz w:val="32"/>
          <w:szCs w:val="32"/>
        </w:rPr>
      </w:pPr>
    </w:p>
    <w:p w14:paraId="44E7FD00" w14:textId="55F00A8E" w:rsidR="00AC1606" w:rsidRDefault="00AC1606" w:rsidP="00F368D1">
      <w:pPr>
        <w:widowControl w:val="0"/>
        <w:autoSpaceDE w:val="0"/>
        <w:autoSpaceDN w:val="0"/>
        <w:adjustRightInd w:val="0"/>
        <w:spacing w:line="360" w:lineRule="auto"/>
        <w:ind w:left="-567" w:firstLine="567"/>
        <w:jc w:val="center"/>
        <w:rPr>
          <w:b/>
          <w:color w:val="000000"/>
          <w:sz w:val="32"/>
          <w:szCs w:val="32"/>
        </w:rPr>
      </w:pPr>
    </w:p>
    <w:p w14:paraId="74D1CF30" w14:textId="300649F7" w:rsidR="00DA2BE6" w:rsidRDefault="00DA2BE6" w:rsidP="00F368D1">
      <w:pPr>
        <w:widowControl w:val="0"/>
        <w:autoSpaceDE w:val="0"/>
        <w:autoSpaceDN w:val="0"/>
        <w:adjustRightInd w:val="0"/>
        <w:spacing w:line="360" w:lineRule="auto"/>
        <w:ind w:left="-567" w:firstLine="567"/>
        <w:jc w:val="center"/>
        <w:rPr>
          <w:b/>
          <w:color w:val="000000"/>
          <w:sz w:val="32"/>
          <w:szCs w:val="32"/>
        </w:rPr>
      </w:pPr>
    </w:p>
    <w:p w14:paraId="7C50675D" w14:textId="339A446F" w:rsidR="00DA2BE6" w:rsidRDefault="00DA2BE6" w:rsidP="00F368D1">
      <w:pPr>
        <w:widowControl w:val="0"/>
        <w:autoSpaceDE w:val="0"/>
        <w:autoSpaceDN w:val="0"/>
        <w:adjustRightInd w:val="0"/>
        <w:spacing w:line="360" w:lineRule="auto"/>
        <w:ind w:left="-567" w:firstLine="567"/>
        <w:jc w:val="center"/>
        <w:rPr>
          <w:b/>
          <w:color w:val="000000"/>
          <w:sz w:val="32"/>
          <w:szCs w:val="32"/>
        </w:rPr>
      </w:pPr>
    </w:p>
    <w:p w14:paraId="404034A9" w14:textId="7A31052B" w:rsidR="00DA2BE6" w:rsidRDefault="00DA2BE6" w:rsidP="00F368D1">
      <w:pPr>
        <w:widowControl w:val="0"/>
        <w:autoSpaceDE w:val="0"/>
        <w:autoSpaceDN w:val="0"/>
        <w:adjustRightInd w:val="0"/>
        <w:spacing w:line="360" w:lineRule="auto"/>
        <w:ind w:left="-567" w:firstLine="567"/>
        <w:jc w:val="center"/>
        <w:rPr>
          <w:b/>
          <w:color w:val="000000"/>
          <w:sz w:val="32"/>
          <w:szCs w:val="32"/>
        </w:rPr>
      </w:pPr>
    </w:p>
    <w:p w14:paraId="45A0314A" w14:textId="2D8FC8AA" w:rsidR="00DA2BE6" w:rsidRDefault="00DA2BE6" w:rsidP="00F368D1">
      <w:pPr>
        <w:widowControl w:val="0"/>
        <w:autoSpaceDE w:val="0"/>
        <w:autoSpaceDN w:val="0"/>
        <w:adjustRightInd w:val="0"/>
        <w:spacing w:line="360" w:lineRule="auto"/>
        <w:ind w:left="-567" w:firstLine="567"/>
        <w:jc w:val="center"/>
        <w:rPr>
          <w:b/>
          <w:color w:val="000000"/>
          <w:sz w:val="32"/>
          <w:szCs w:val="32"/>
        </w:rPr>
      </w:pPr>
    </w:p>
    <w:p w14:paraId="0011E100" w14:textId="48F17C2A" w:rsidR="00DA2BE6" w:rsidRDefault="00DA2BE6" w:rsidP="00F368D1">
      <w:pPr>
        <w:widowControl w:val="0"/>
        <w:autoSpaceDE w:val="0"/>
        <w:autoSpaceDN w:val="0"/>
        <w:adjustRightInd w:val="0"/>
        <w:spacing w:line="360" w:lineRule="auto"/>
        <w:ind w:left="-567" w:firstLine="567"/>
        <w:jc w:val="center"/>
        <w:rPr>
          <w:b/>
          <w:color w:val="000000"/>
          <w:sz w:val="32"/>
          <w:szCs w:val="32"/>
        </w:rPr>
      </w:pPr>
    </w:p>
    <w:p w14:paraId="733535D1" w14:textId="5B5E833E" w:rsidR="00DA2BE6" w:rsidRDefault="00DA2BE6" w:rsidP="00F368D1">
      <w:pPr>
        <w:widowControl w:val="0"/>
        <w:autoSpaceDE w:val="0"/>
        <w:autoSpaceDN w:val="0"/>
        <w:adjustRightInd w:val="0"/>
        <w:spacing w:line="360" w:lineRule="auto"/>
        <w:ind w:left="-567" w:firstLine="567"/>
        <w:jc w:val="center"/>
        <w:rPr>
          <w:b/>
          <w:color w:val="000000"/>
          <w:sz w:val="32"/>
          <w:szCs w:val="32"/>
        </w:rPr>
      </w:pPr>
    </w:p>
    <w:p w14:paraId="53DDC627" w14:textId="77777777" w:rsidR="00DA2BE6" w:rsidRPr="00DE19EC" w:rsidRDefault="00DA2BE6" w:rsidP="00F368D1">
      <w:pPr>
        <w:widowControl w:val="0"/>
        <w:autoSpaceDE w:val="0"/>
        <w:autoSpaceDN w:val="0"/>
        <w:adjustRightInd w:val="0"/>
        <w:spacing w:line="360" w:lineRule="auto"/>
        <w:ind w:left="-567" w:firstLine="567"/>
        <w:jc w:val="center"/>
        <w:rPr>
          <w:b/>
          <w:color w:val="000000"/>
          <w:sz w:val="32"/>
          <w:szCs w:val="32"/>
        </w:rPr>
      </w:pPr>
    </w:p>
    <w:p w14:paraId="7A24C1F7" w14:textId="77777777" w:rsidR="00AC1606" w:rsidRPr="00DE19EC" w:rsidRDefault="00AC1606" w:rsidP="00F368D1">
      <w:pPr>
        <w:widowControl w:val="0"/>
        <w:autoSpaceDE w:val="0"/>
        <w:autoSpaceDN w:val="0"/>
        <w:adjustRightInd w:val="0"/>
        <w:spacing w:line="360" w:lineRule="auto"/>
        <w:ind w:left="-567" w:firstLine="567"/>
        <w:jc w:val="center"/>
        <w:rPr>
          <w:b/>
          <w:color w:val="000000"/>
          <w:sz w:val="32"/>
          <w:szCs w:val="32"/>
        </w:rPr>
      </w:pPr>
    </w:p>
    <w:p w14:paraId="3F969438" w14:textId="4484D94E" w:rsidR="003E1E6C" w:rsidRPr="00DE19EC" w:rsidRDefault="003E1E6C" w:rsidP="003E1E6C">
      <w:pPr>
        <w:spacing w:line="360" w:lineRule="auto"/>
        <w:jc w:val="center"/>
        <w:rPr>
          <w:b/>
          <w:bCs/>
          <w:sz w:val="32"/>
          <w:szCs w:val="32"/>
        </w:rPr>
      </w:pPr>
      <w:r w:rsidRPr="00DE19EC">
        <w:rPr>
          <w:b/>
          <w:bCs/>
          <w:sz w:val="32"/>
          <w:szCs w:val="32"/>
        </w:rPr>
        <w:lastRenderedPageBreak/>
        <w:t>ГЛАВА 3. ЭТНОРЕГИОНАЛЬНЫ</w:t>
      </w:r>
      <w:r w:rsidR="00991CCA" w:rsidRPr="00DE19EC">
        <w:rPr>
          <w:b/>
          <w:bCs/>
          <w:sz w:val="32"/>
          <w:szCs w:val="32"/>
        </w:rPr>
        <w:t>Е</w:t>
      </w:r>
      <w:r w:rsidRPr="00DE19EC">
        <w:rPr>
          <w:b/>
          <w:bCs/>
          <w:sz w:val="32"/>
          <w:szCs w:val="32"/>
        </w:rPr>
        <w:t xml:space="preserve"> ПАРТИИ БЕЛЬГИИ, ИХ ИДЕОЛОГИЯ И ПОЗИЦИЯ КАК ФАКТОР ФОРМИРОВАНИЯ ПОЛИТИЧЕСКОЙ СИСТЕМЫ</w:t>
      </w:r>
    </w:p>
    <w:p w14:paraId="25A98E92" w14:textId="3065BC91" w:rsidR="00114A7D" w:rsidRPr="00DE19EC" w:rsidRDefault="00114A7D" w:rsidP="00E05E88">
      <w:pPr>
        <w:spacing w:line="360" w:lineRule="auto"/>
        <w:jc w:val="both"/>
        <w:rPr>
          <w:sz w:val="28"/>
          <w:szCs w:val="28"/>
        </w:rPr>
      </w:pPr>
    </w:p>
    <w:p w14:paraId="50C34A8E" w14:textId="20F08C03" w:rsidR="005E1171" w:rsidRPr="00DE19EC" w:rsidRDefault="00676345" w:rsidP="005E1171">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 xml:space="preserve">Как уже было упомянуто выше, в этнополитических конфликтах, ход которых играет большую роль в формировании политической системы страны, основными </w:t>
      </w:r>
      <w:proofErr w:type="spellStart"/>
      <w:r w:rsidRPr="00DE19EC">
        <w:rPr>
          <w:rFonts w:ascii="Times New Roman" w:hAnsi="Times New Roman"/>
          <w:sz w:val="28"/>
          <w:szCs w:val="28"/>
        </w:rPr>
        <w:t>акторами</w:t>
      </w:r>
      <w:proofErr w:type="spellEnd"/>
      <w:r w:rsidRPr="00DE19EC">
        <w:rPr>
          <w:rFonts w:ascii="Times New Roman" w:hAnsi="Times New Roman"/>
          <w:sz w:val="28"/>
          <w:szCs w:val="28"/>
        </w:rPr>
        <w:t xml:space="preserve"> выступают так называемые </w:t>
      </w:r>
      <w:proofErr w:type="spellStart"/>
      <w:r w:rsidRPr="00DE19EC">
        <w:rPr>
          <w:rFonts w:ascii="Times New Roman" w:hAnsi="Times New Roman"/>
          <w:sz w:val="28"/>
          <w:szCs w:val="28"/>
        </w:rPr>
        <w:t>этнорегиональные</w:t>
      </w:r>
      <w:proofErr w:type="spellEnd"/>
      <w:r w:rsidRPr="00DE19EC">
        <w:rPr>
          <w:rFonts w:ascii="Times New Roman" w:hAnsi="Times New Roman"/>
          <w:sz w:val="28"/>
          <w:szCs w:val="28"/>
        </w:rPr>
        <w:t xml:space="preserve"> партии, представляющие интересы тех или иных этнических групп. </w:t>
      </w:r>
      <w:proofErr w:type="spellStart"/>
      <w:r w:rsidR="005E1171" w:rsidRPr="00DE19EC">
        <w:rPr>
          <w:rFonts w:ascii="Times New Roman" w:hAnsi="Times New Roman"/>
          <w:sz w:val="28"/>
          <w:szCs w:val="28"/>
        </w:rPr>
        <w:t>Этнорегиональным</w:t>
      </w:r>
      <w:proofErr w:type="spellEnd"/>
      <w:r w:rsidR="005E1171" w:rsidRPr="00DE19EC">
        <w:rPr>
          <w:rFonts w:ascii="Times New Roman" w:hAnsi="Times New Roman"/>
          <w:sz w:val="28"/>
          <w:szCs w:val="28"/>
        </w:rPr>
        <w:t xml:space="preserve"> партиям присущи специфические черты, среди которых</w:t>
      </w:r>
      <w:r w:rsidR="005E1171" w:rsidRPr="00DE19EC">
        <w:rPr>
          <w:rStyle w:val="a5"/>
          <w:rFonts w:ascii="Times New Roman" w:hAnsi="Times New Roman"/>
          <w:sz w:val="28"/>
          <w:szCs w:val="28"/>
        </w:rPr>
        <w:footnoteReference w:id="129"/>
      </w:r>
      <w:r w:rsidR="005E1171" w:rsidRPr="00DE19EC">
        <w:rPr>
          <w:rFonts w:ascii="Times New Roman" w:hAnsi="Times New Roman"/>
          <w:sz w:val="28"/>
          <w:szCs w:val="28"/>
        </w:rPr>
        <w:t xml:space="preserve">: </w:t>
      </w:r>
    </w:p>
    <w:p w14:paraId="6F100C0A" w14:textId="455A0F35" w:rsidR="005E1171" w:rsidRPr="00DE19EC" w:rsidRDefault="004C0F25" w:rsidP="0041570A">
      <w:pPr>
        <w:pStyle w:val="a7"/>
        <w:numPr>
          <w:ilvl w:val="0"/>
          <w:numId w:val="29"/>
        </w:numPr>
        <w:spacing w:line="360" w:lineRule="auto"/>
        <w:jc w:val="both"/>
        <w:rPr>
          <w:sz w:val="28"/>
          <w:szCs w:val="28"/>
        </w:rPr>
      </w:pPr>
      <w:r w:rsidRPr="00DE19EC">
        <w:rPr>
          <w:sz w:val="28"/>
          <w:szCs w:val="28"/>
        </w:rPr>
        <w:t>о</w:t>
      </w:r>
      <w:r w:rsidR="005E1171" w:rsidRPr="00DE19EC">
        <w:rPr>
          <w:sz w:val="28"/>
          <w:szCs w:val="28"/>
        </w:rPr>
        <w:t xml:space="preserve">граниченные условия; </w:t>
      </w:r>
    </w:p>
    <w:p w14:paraId="55AACF65" w14:textId="4EAA7863" w:rsidR="005E1171" w:rsidRPr="00DE19EC" w:rsidRDefault="005E1171" w:rsidP="0041570A">
      <w:pPr>
        <w:pStyle w:val="a7"/>
        <w:numPr>
          <w:ilvl w:val="0"/>
          <w:numId w:val="29"/>
        </w:numPr>
        <w:spacing w:line="360" w:lineRule="auto"/>
        <w:jc w:val="both"/>
        <w:rPr>
          <w:sz w:val="28"/>
          <w:szCs w:val="28"/>
        </w:rPr>
      </w:pPr>
      <w:r w:rsidRPr="00DE19EC">
        <w:rPr>
          <w:sz w:val="28"/>
          <w:szCs w:val="28"/>
        </w:rPr>
        <w:t xml:space="preserve">основа идентичности (альянс, этническая группа, язык); </w:t>
      </w:r>
    </w:p>
    <w:p w14:paraId="14E347F6" w14:textId="6DFBBC87" w:rsidR="005E1171" w:rsidRPr="00DE19EC" w:rsidRDefault="004C0F25" w:rsidP="0041570A">
      <w:pPr>
        <w:pStyle w:val="a7"/>
        <w:numPr>
          <w:ilvl w:val="0"/>
          <w:numId w:val="29"/>
        </w:numPr>
        <w:spacing w:line="360" w:lineRule="auto"/>
        <w:jc w:val="both"/>
        <w:rPr>
          <w:sz w:val="28"/>
          <w:szCs w:val="28"/>
        </w:rPr>
      </w:pPr>
      <w:r w:rsidRPr="00DE19EC">
        <w:rPr>
          <w:sz w:val="28"/>
          <w:szCs w:val="28"/>
        </w:rPr>
        <w:t>и</w:t>
      </w:r>
      <w:r w:rsidR="005E1171" w:rsidRPr="00DE19EC">
        <w:rPr>
          <w:sz w:val="28"/>
          <w:szCs w:val="28"/>
        </w:rPr>
        <w:t xml:space="preserve">деология; </w:t>
      </w:r>
    </w:p>
    <w:p w14:paraId="6E4C5BEA" w14:textId="5A21F8A9" w:rsidR="005E1171" w:rsidRPr="00DE19EC" w:rsidRDefault="004C0F25" w:rsidP="0041570A">
      <w:pPr>
        <w:pStyle w:val="a7"/>
        <w:numPr>
          <w:ilvl w:val="0"/>
          <w:numId w:val="29"/>
        </w:numPr>
        <w:spacing w:line="360" w:lineRule="auto"/>
        <w:jc w:val="both"/>
        <w:rPr>
          <w:sz w:val="28"/>
          <w:szCs w:val="28"/>
        </w:rPr>
      </w:pPr>
      <w:r w:rsidRPr="00DE19EC">
        <w:rPr>
          <w:sz w:val="28"/>
          <w:szCs w:val="28"/>
        </w:rPr>
        <w:t>о</w:t>
      </w:r>
      <w:r w:rsidR="005E1171" w:rsidRPr="00DE19EC">
        <w:rPr>
          <w:sz w:val="28"/>
          <w:szCs w:val="28"/>
        </w:rPr>
        <w:t xml:space="preserve">рганизационная </w:t>
      </w:r>
      <w:r w:rsidRPr="00DE19EC">
        <w:rPr>
          <w:sz w:val="28"/>
          <w:szCs w:val="28"/>
        </w:rPr>
        <w:t>устойчивость</w:t>
      </w:r>
      <w:r w:rsidR="005E1171" w:rsidRPr="00DE19EC">
        <w:rPr>
          <w:sz w:val="28"/>
          <w:szCs w:val="28"/>
        </w:rPr>
        <w:t xml:space="preserve">; </w:t>
      </w:r>
    </w:p>
    <w:p w14:paraId="026F1F04" w14:textId="07DB0D21" w:rsidR="005E1171" w:rsidRPr="00DE19EC" w:rsidRDefault="004C0F25" w:rsidP="0041570A">
      <w:pPr>
        <w:pStyle w:val="a7"/>
        <w:numPr>
          <w:ilvl w:val="0"/>
          <w:numId w:val="29"/>
        </w:numPr>
        <w:spacing w:line="360" w:lineRule="auto"/>
        <w:jc w:val="both"/>
        <w:rPr>
          <w:sz w:val="28"/>
          <w:szCs w:val="28"/>
        </w:rPr>
      </w:pPr>
      <w:r w:rsidRPr="00DE19EC">
        <w:rPr>
          <w:sz w:val="28"/>
          <w:szCs w:val="28"/>
        </w:rPr>
        <w:t>н</w:t>
      </w:r>
      <w:r w:rsidR="005E1171" w:rsidRPr="00DE19EC">
        <w:rPr>
          <w:sz w:val="28"/>
          <w:szCs w:val="28"/>
        </w:rPr>
        <w:t xml:space="preserve">ародная поддержка; </w:t>
      </w:r>
    </w:p>
    <w:p w14:paraId="7C058B6E" w14:textId="2792D646" w:rsidR="005E1171" w:rsidRPr="00DE19EC" w:rsidRDefault="004C0F25" w:rsidP="0041570A">
      <w:pPr>
        <w:pStyle w:val="a7"/>
        <w:numPr>
          <w:ilvl w:val="0"/>
          <w:numId w:val="29"/>
        </w:numPr>
        <w:spacing w:line="360" w:lineRule="auto"/>
        <w:jc w:val="both"/>
        <w:rPr>
          <w:sz w:val="28"/>
          <w:szCs w:val="28"/>
        </w:rPr>
      </w:pPr>
      <w:r w:rsidRPr="00DE19EC">
        <w:rPr>
          <w:sz w:val="28"/>
          <w:szCs w:val="28"/>
        </w:rPr>
        <w:t>э</w:t>
      </w:r>
      <w:r w:rsidR="005E1171" w:rsidRPr="00DE19EC">
        <w:rPr>
          <w:sz w:val="28"/>
          <w:szCs w:val="28"/>
        </w:rPr>
        <w:t xml:space="preserve">лекторальная поддержка; </w:t>
      </w:r>
    </w:p>
    <w:p w14:paraId="7BC2F6E4" w14:textId="1F66E549" w:rsidR="005E1171" w:rsidRPr="00DE19EC" w:rsidRDefault="004C0F25" w:rsidP="0041570A">
      <w:pPr>
        <w:pStyle w:val="a7"/>
        <w:numPr>
          <w:ilvl w:val="0"/>
          <w:numId w:val="29"/>
        </w:numPr>
        <w:spacing w:line="360" w:lineRule="auto"/>
        <w:jc w:val="both"/>
        <w:rPr>
          <w:sz w:val="28"/>
          <w:szCs w:val="28"/>
        </w:rPr>
      </w:pPr>
      <w:r w:rsidRPr="00DE19EC">
        <w:rPr>
          <w:sz w:val="28"/>
          <w:szCs w:val="28"/>
        </w:rPr>
        <w:t>у</w:t>
      </w:r>
      <w:r w:rsidR="005E1171" w:rsidRPr="00DE19EC">
        <w:rPr>
          <w:sz w:val="28"/>
          <w:szCs w:val="28"/>
        </w:rPr>
        <w:t xml:space="preserve">ровень влияния. </w:t>
      </w:r>
    </w:p>
    <w:p w14:paraId="5ABEB087" w14:textId="2D249C1E" w:rsidR="00010630" w:rsidRPr="00DE19EC" w:rsidRDefault="00010630" w:rsidP="00010630">
      <w:pPr>
        <w:spacing w:line="360" w:lineRule="auto"/>
        <w:ind w:left="-567" w:firstLine="567"/>
        <w:jc w:val="both"/>
        <w:rPr>
          <w:sz w:val="28"/>
          <w:szCs w:val="28"/>
        </w:rPr>
      </w:pPr>
      <w:r w:rsidRPr="00DE19EC">
        <w:rPr>
          <w:sz w:val="28"/>
          <w:szCs w:val="28"/>
        </w:rPr>
        <w:t xml:space="preserve">При этом для данных партий ключевым является именно территориальный аспект идентичности, то есть проживание представляемой ими этнической группы на определённой территории. </w:t>
      </w:r>
    </w:p>
    <w:p w14:paraId="528B4740" w14:textId="77777777" w:rsidR="00014042" w:rsidRPr="00DE19EC" w:rsidRDefault="00014042" w:rsidP="00010630">
      <w:pPr>
        <w:spacing w:line="360" w:lineRule="auto"/>
        <w:ind w:left="-567" w:firstLine="567"/>
        <w:jc w:val="both"/>
        <w:rPr>
          <w:sz w:val="28"/>
          <w:szCs w:val="28"/>
        </w:rPr>
      </w:pPr>
    </w:p>
    <w:p w14:paraId="3E928E68" w14:textId="69D88A91" w:rsidR="00923C13" w:rsidRPr="00DE19EC" w:rsidRDefault="002B1D70" w:rsidP="00CF3CB0">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В Бельгии</w:t>
      </w:r>
      <w:r w:rsidR="00923C13" w:rsidRPr="00DE19EC">
        <w:rPr>
          <w:rFonts w:ascii="Times New Roman" w:hAnsi="Times New Roman"/>
          <w:sz w:val="28"/>
          <w:szCs w:val="28"/>
        </w:rPr>
        <w:t xml:space="preserve"> первопричинами</w:t>
      </w:r>
      <w:r w:rsidRPr="00DE19EC">
        <w:rPr>
          <w:rFonts w:ascii="Times New Roman" w:hAnsi="Times New Roman"/>
          <w:sz w:val="28"/>
          <w:szCs w:val="28"/>
        </w:rPr>
        <w:t xml:space="preserve"> формировани</w:t>
      </w:r>
      <w:r w:rsidR="00923C13" w:rsidRPr="00DE19EC">
        <w:rPr>
          <w:rFonts w:ascii="Times New Roman" w:hAnsi="Times New Roman"/>
          <w:sz w:val="28"/>
          <w:szCs w:val="28"/>
        </w:rPr>
        <w:t>я</w:t>
      </w:r>
      <w:r w:rsidRPr="00DE19EC">
        <w:rPr>
          <w:rFonts w:ascii="Times New Roman" w:hAnsi="Times New Roman"/>
          <w:sz w:val="28"/>
          <w:szCs w:val="28"/>
        </w:rPr>
        <w:t xml:space="preserve"> этнорегиональных партий</w:t>
      </w:r>
      <w:r w:rsidR="00923C13" w:rsidRPr="00DE19EC">
        <w:rPr>
          <w:rFonts w:ascii="Times New Roman" w:hAnsi="Times New Roman"/>
          <w:sz w:val="28"/>
          <w:szCs w:val="28"/>
        </w:rPr>
        <w:t xml:space="preserve">, а также их последующей активности стали конфессиональная принадлежность, этнокультурные движения, неравномерность экономического развития. Выдвижение на первый план партий, сочетающих идеологическую основу с этнической принадлежностью, привело неизбежно к ещё большему </w:t>
      </w:r>
      <w:proofErr w:type="spellStart"/>
      <w:r w:rsidR="00923C13" w:rsidRPr="00DE19EC">
        <w:rPr>
          <w:rFonts w:ascii="Times New Roman" w:hAnsi="Times New Roman"/>
          <w:sz w:val="28"/>
          <w:szCs w:val="28"/>
        </w:rPr>
        <w:t>дистанцированию</w:t>
      </w:r>
      <w:proofErr w:type="spellEnd"/>
      <w:r w:rsidR="00923C13" w:rsidRPr="00DE19EC">
        <w:rPr>
          <w:rFonts w:ascii="Times New Roman" w:hAnsi="Times New Roman"/>
          <w:sz w:val="28"/>
          <w:szCs w:val="28"/>
        </w:rPr>
        <w:t xml:space="preserve"> Фландрии и Валлонии в политической сфере. Усиление </w:t>
      </w:r>
      <w:proofErr w:type="spellStart"/>
      <w:r w:rsidR="00923C13" w:rsidRPr="00DE19EC">
        <w:rPr>
          <w:rFonts w:ascii="Times New Roman" w:hAnsi="Times New Roman"/>
          <w:sz w:val="28"/>
          <w:szCs w:val="28"/>
        </w:rPr>
        <w:t>региональнои</w:t>
      </w:r>
      <w:proofErr w:type="spellEnd"/>
      <w:r w:rsidR="00923C13" w:rsidRPr="00DE19EC">
        <w:rPr>
          <w:rFonts w:ascii="Times New Roman" w:hAnsi="Times New Roman"/>
          <w:sz w:val="28"/>
          <w:szCs w:val="28"/>
        </w:rPr>
        <w:t>̆ идентичности Фландрии и Валлонии</w:t>
      </w:r>
      <w:r w:rsidR="00365C84" w:rsidRPr="00DE19EC">
        <w:rPr>
          <w:rFonts w:ascii="Times New Roman" w:hAnsi="Times New Roman"/>
          <w:sz w:val="28"/>
          <w:szCs w:val="28"/>
        </w:rPr>
        <w:t xml:space="preserve"> во внутреннеполитической </w:t>
      </w:r>
      <w:r w:rsidR="00365C84" w:rsidRPr="00DE19EC">
        <w:rPr>
          <w:rFonts w:ascii="Times New Roman" w:hAnsi="Times New Roman"/>
          <w:sz w:val="28"/>
          <w:szCs w:val="28"/>
        </w:rPr>
        <w:lastRenderedPageBreak/>
        <w:t>деятельности</w:t>
      </w:r>
      <w:r w:rsidR="00923C13" w:rsidRPr="00DE19EC">
        <w:rPr>
          <w:rFonts w:ascii="Times New Roman" w:hAnsi="Times New Roman"/>
          <w:sz w:val="28"/>
          <w:szCs w:val="28"/>
        </w:rPr>
        <w:t xml:space="preserve"> привело в итоге к невозможности создания </w:t>
      </w:r>
      <w:proofErr w:type="spellStart"/>
      <w:r w:rsidR="00923C13" w:rsidRPr="00DE19EC">
        <w:rPr>
          <w:rFonts w:ascii="Times New Roman" w:hAnsi="Times New Roman"/>
          <w:sz w:val="28"/>
          <w:szCs w:val="28"/>
        </w:rPr>
        <w:t>эффективнои</w:t>
      </w:r>
      <w:proofErr w:type="spellEnd"/>
      <w:r w:rsidR="00923C13" w:rsidRPr="00DE19EC">
        <w:rPr>
          <w:rFonts w:ascii="Times New Roman" w:hAnsi="Times New Roman"/>
          <w:sz w:val="28"/>
          <w:szCs w:val="28"/>
        </w:rPr>
        <w:t xml:space="preserve">̆ </w:t>
      </w:r>
      <w:proofErr w:type="spellStart"/>
      <w:r w:rsidR="00923C13" w:rsidRPr="00DE19EC">
        <w:rPr>
          <w:rFonts w:ascii="Times New Roman" w:hAnsi="Times New Roman"/>
          <w:sz w:val="28"/>
          <w:szCs w:val="28"/>
        </w:rPr>
        <w:t>общенациональнои</w:t>
      </w:r>
      <w:proofErr w:type="spellEnd"/>
      <w:r w:rsidR="00923C13" w:rsidRPr="00DE19EC">
        <w:rPr>
          <w:rFonts w:ascii="Times New Roman" w:hAnsi="Times New Roman"/>
          <w:sz w:val="28"/>
          <w:szCs w:val="28"/>
        </w:rPr>
        <w:t xml:space="preserve">̆ </w:t>
      </w:r>
      <w:proofErr w:type="spellStart"/>
      <w:r w:rsidR="00923C13" w:rsidRPr="00DE19EC">
        <w:rPr>
          <w:rFonts w:ascii="Times New Roman" w:hAnsi="Times New Roman"/>
          <w:sz w:val="28"/>
          <w:szCs w:val="28"/>
        </w:rPr>
        <w:t>партийнои</w:t>
      </w:r>
      <w:proofErr w:type="spellEnd"/>
      <w:r w:rsidR="00923C13" w:rsidRPr="00DE19EC">
        <w:rPr>
          <w:rFonts w:ascii="Times New Roman" w:hAnsi="Times New Roman"/>
          <w:sz w:val="28"/>
          <w:szCs w:val="28"/>
        </w:rPr>
        <w:t>̆ системы, что подтвер</w:t>
      </w:r>
      <w:r w:rsidR="00D315AD" w:rsidRPr="00DE19EC">
        <w:rPr>
          <w:rFonts w:ascii="Times New Roman" w:hAnsi="Times New Roman"/>
          <w:sz w:val="28"/>
          <w:szCs w:val="28"/>
        </w:rPr>
        <w:t>дилось упомянутыми выше</w:t>
      </w:r>
      <w:r w:rsidR="00923C13" w:rsidRPr="00DE19EC">
        <w:rPr>
          <w:rFonts w:ascii="Times New Roman" w:hAnsi="Times New Roman"/>
          <w:sz w:val="28"/>
          <w:szCs w:val="28"/>
        </w:rPr>
        <w:t xml:space="preserve"> кризисами коалиционн</w:t>
      </w:r>
      <w:r w:rsidR="00D315AD" w:rsidRPr="00DE19EC">
        <w:rPr>
          <w:rFonts w:ascii="Times New Roman" w:hAnsi="Times New Roman"/>
          <w:sz w:val="28"/>
          <w:szCs w:val="28"/>
        </w:rPr>
        <w:t>ых</w:t>
      </w:r>
      <w:r w:rsidR="00923C13" w:rsidRPr="00DE19EC">
        <w:rPr>
          <w:rFonts w:ascii="Times New Roman" w:hAnsi="Times New Roman"/>
          <w:sz w:val="28"/>
          <w:szCs w:val="28"/>
        </w:rPr>
        <w:t xml:space="preserve"> правительств и институциональными реформами. </w:t>
      </w:r>
    </w:p>
    <w:p w14:paraId="708602F0" w14:textId="238270D8" w:rsidR="0015384C" w:rsidRPr="00DE19EC" w:rsidRDefault="00CF3CB0" w:rsidP="006C1F04">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Становление этнорегиональных партий Бельгии</w:t>
      </w:r>
      <w:r w:rsidR="002B1D70" w:rsidRPr="00DE19EC">
        <w:rPr>
          <w:rFonts w:ascii="Times New Roman" w:hAnsi="Times New Roman"/>
          <w:sz w:val="28"/>
          <w:szCs w:val="28"/>
        </w:rPr>
        <w:t xml:space="preserve"> как ведущих политических сил совпало</w:t>
      </w:r>
      <w:r w:rsidRPr="00DE19EC">
        <w:rPr>
          <w:rFonts w:ascii="Times New Roman" w:hAnsi="Times New Roman"/>
          <w:sz w:val="28"/>
          <w:szCs w:val="28"/>
        </w:rPr>
        <w:t>, таким образом,</w:t>
      </w:r>
      <w:r w:rsidR="002B1D70" w:rsidRPr="00DE19EC">
        <w:rPr>
          <w:rFonts w:ascii="Times New Roman" w:hAnsi="Times New Roman"/>
          <w:sz w:val="28"/>
          <w:szCs w:val="28"/>
        </w:rPr>
        <w:t xml:space="preserve"> с процессами федерализации государства. </w:t>
      </w:r>
      <w:r w:rsidR="00014042" w:rsidRPr="00DE19EC">
        <w:rPr>
          <w:rFonts w:ascii="Times New Roman" w:hAnsi="Times New Roman"/>
          <w:sz w:val="28"/>
          <w:szCs w:val="28"/>
        </w:rPr>
        <w:t xml:space="preserve">Эволюция их политического статуса (от маловлиятельных местных образований до формирующих политическую систему страны партий) в механизме функционирования федеративного государства проявила особенности институционализации политических институтов, специфику сформировавшейся в Королевстве модели двухуровневой федерации и особую роль регионального участия в принятии решений. Этнолингвистические противоречия, последовавшие за ними правительственные кризисы и поиск оптимальных вариантов их преодоления, рассмотренные в предыдущей главе, представляют особую значимость </w:t>
      </w:r>
      <w:r w:rsidR="007D6DB6">
        <w:rPr>
          <w:rFonts w:ascii="Times New Roman" w:hAnsi="Times New Roman"/>
          <w:sz w:val="28"/>
          <w:szCs w:val="28"/>
        </w:rPr>
        <w:t xml:space="preserve">для </w:t>
      </w:r>
      <w:r w:rsidR="00014042" w:rsidRPr="00DE19EC">
        <w:rPr>
          <w:rFonts w:ascii="Times New Roman" w:hAnsi="Times New Roman"/>
          <w:sz w:val="28"/>
          <w:szCs w:val="28"/>
        </w:rPr>
        <w:t xml:space="preserve">исследования специфики этнорегиональных политических партий Бельгии. </w:t>
      </w:r>
    </w:p>
    <w:p w14:paraId="6EF17EF3" w14:textId="6FCB0B64" w:rsidR="002D3CFC" w:rsidRPr="00DE19EC" w:rsidRDefault="0015384C" w:rsidP="006C1F04">
      <w:pPr>
        <w:spacing w:line="360" w:lineRule="auto"/>
        <w:ind w:left="-567" w:firstLine="567"/>
        <w:jc w:val="both"/>
        <w:rPr>
          <w:sz w:val="28"/>
          <w:szCs w:val="28"/>
        </w:rPr>
      </w:pPr>
      <w:r w:rsidRPr="00DE19EC">
        <w:rPr>
          <w:sz w:val="28"/>
          <w:szCs w:val="28"/>
        </w:rPr>
        <w:t xml:space="preserve">Взаимовлияние </w:t>
      </w:r>
      <w:r w:rsidR="006C1F04" w:rsidRPr="00DE19EC">
        <w:rPr>
          <w:sz w:val="28"/>
          <w:szCs w:val="28"/>
        </w:rPr>
        <w:t>этно</w:t>
      </w:r>
      <w:r w:rsidRPr="00DE19EC">
        <w:rPr>
          <w:sz w:val="28"/>
          <w:szCs w:val="28"/>
        </w:rPr>
        <w:t xml:space="preserve">региональных партий и регионального обособления </w:t>
      </w:r>
      <w:r w:rsidR="006C1F04" w:rsidRPr="00DE19EC">
        <w:rPr>
          <w:sz w:val="28"/>
          <w:szCs w:val="28"/>
        </w:rPr>
        <w:t xml:space="preserve">по этническому признаку </w:t>
      </w:r>
      <w:r w:rsidRPr="00DE19EC">
        <w:rPr>
          <w:sz w:val="28"/>
          <w:szCs w:val="28"/>
        </w:rPr>
        <w:t>определяют характер содержания политических процессов в регионах, формируют идентичность и политическую повестку дня</w:t>
      </w:r>
      <w:r w:rsidR="00A662C3" w:rsidRPr="00DE19EC">
        <w:rPr>
          <w:sz w:val="28"/>
          <w:szCs w:val="28"/>
        </w:rPr>
        <w:t>, а также</w:t>
      </w:r>
      <w:r w:rsidRPr="00DE19EC">
        <w:rPr>
          <w:sz w:val="28"/>
          <w:szCs w:val="28"/>
        </w:rPr>
        <w:t xml:space="preserve"> уводя</w:t>
      </w:r>
      <w:r w:rsidR="00A662C3" w:rsidRPr="00DE19EC">
        <w:rPr>
          <w:sz w:val="28"/>
          <w:szCs w:val="28"/>
        </w:rPr>
        <w:t>т</w:t>
      </w:r>
      <w:r w:rsidRPr="00DE19EC">
        <w:rPr>
          <w:sz w:val="28"/>
          <w:szCs w:val="28"/>
        </w:rPr>
        <w:t xml:space="preserve"> на </w:t>
      </w:r>
      <w:proofErr w:type="spellStart"/>
      <w:r w:rsidRPr="00DE19EC">
        <w:rPr>
          <w:sz w:val="28"/>
          <w:szCs w:val="28"/>
        </w:rPr>
        <w:t>второи</w:t>
      </w:r>
      <w:proofErr w:type="spellEnd"/>
      <w:r w:rsidRPr="00DE19EC">
        <w:rPr>
          <w:sz w:val="28"/>
          <w:szCs w:val="28"/>
        </w:rPr>
        <w:t xml:space="preserve">̆ план традиционные институты </w:t>
      </w:r>
      <w:proofErr w:type="spellStart"/>
      <w:r w:rsidRPr="00DE19EC">
        <w:rPr>
          <w:sz w:val="28"/>
          <w:szCs w:val="28"/>
        </w:rPr>
        <w:t>бельгийскои</w:t>
      </w:r>
      <w:proofErr w:type="spellEnd"/>
      <w:r w:rsidRPr="00DE19EC">
        <w:rPr>
          <w:sz w:val="28"/>
          <w:szCs w:val="28"/>
        </w:rPr>
        <w:t>̆ федерации</w:t>
      </w:r>
      <w:r w:rsidR="00A662C3" w:rsidRPr="00DE19EC">
        <w:rPr>
          <w:sz w:val="28"/>
          <w:szCs w:val="28"/>
        </w:rPr>
        <w:t xml:space="preserve"> (</w:t>
      </w:r>
      <w:r w:rsidRPr="00DE19EC">
        <w:rPr>
          <w:sz w:val="28"/>
          <w:szCs w:val="28"/>
        </w:rPr>
        <w:t>монархи</w:t>
      </w:r>
      <w:r w:rsidR="00A662C3" w:rsidRPr="00DE19EC">
        <w:rPr>
          <w:sz w:val="28"/>
          <w:szCs w:val="28"/>
        </w:rPr>
        <w:t>ю</w:t>
      </w:r>
      <w:r w:rsidRPr="00DE19EC">
        <w:rPr>
          <w:sz w:val="28"/>
          <w:szCs w:val="28"/>
        </w:rPr>
        <w:t>, судебные учреждения и федеральн</w:t>
      </w:r>
      <w:r w:rsidR="00A662C3" w:rsidRPr="00DE19EC">
        <w:rPr>
          <w:sz w:val="28"/>
          <w:szCs w:val="28"/>
        </w:rPr>
        <w:t>ую</w:t>
      </w:r>
      <w:r w:rsidRPr="00DE19EC">
        <w:rPr>
          <w:sz w:val="28"/>
          <w:szCs w:val="28"/>
        </w:rPr>
        <w:t xml:space="preserve"> бюрократи</w:t>
      </w:r>
      <w:r w:rsidR="00A662C3" w:rsidRPr="00DE19EC">
        <w:rPr>
          <w:sz w:val="28"/>
          <w:szCs w:val="28"/>
        </w:rPr>
        <w:t>ю)</w:t>
      </w:r>
      <w:r w:rsidRPr="00DE19EC">
        <w:rPr>
          <w:sz w:val="28"/>
          <w:szCs w:val="28"/>
        </w:rPr>
        <w:t>.</w:t>
      </w:r>
      <w:r w:rsidR="00CD214C" w:rsidRPr="00DE19EC">
        <w:rPr>
          <w:sz w:val="28"/>
          <w:szCs w:val="28"/>
        </w:rPr>
        <w:t xml:space="preserve"> Именно </w:t>
      </w:r>
      <w:proofErr w:type="spellStart"/>
      <w:r w:rsidR="00CD214C" w:rsidRPr="00DE19EC">
        <w:rPr>
          <w:sz w:val="28"/>
          <w:szCs w:val="28"/>
        </w:rPr>
        <w:t>этнорегиональные</w:t>
      </w:r>
      <w:proofErr w:type="spellEnd"/>
      <w:r w:rsidR="00CD214C" w:rsidRPr="00DE19EC">
        <w:rPr>
          <w:sz w:val="28"/>
          <w:szCs w:val="28"/>
        </w:rPr>
        <w:t xml:space="preserve"> партии становятся ключевыми </w:t>
      </w:r>
      <w:proofErr w:type="spellStart"/>
      <w:r w:rsidR="00CD214C" w:rsidRPr="00DE19EC">
        <w:rPr>
          <w:sz w:val="28"/>
          <w:szCs w:val="28"/>
        </w:rPr>
        <w:t>акторами</w:t>
      </w:r>
      <w:proofErr w:type="spellEnd"/>
      <w:r w:rsidR="00CD214C" w:rsidRPr="00DE19EC">
        <w:rPr>
          <w:sz w:val="28"/>
          <w:szCs w:val="28"/>
        </w:rPr>
        <w:t xml:space="preserve"> внутренней полити</w:t>
      </w:r>
      <w:r w:rsidR="0023463F">
        <w:rPr>
          <w:sz w:val="28"/>
          <w:szCs w:val="28"/>
        </w:rPr>
        <w:t>ки</w:t>
      </w:r>
      <w:r w:rsidR="00CD214C" w:rsidRPr="00DE19EC">
        <w:rPr>
          <w:sz w:val="28"/>
          <w:szCs w:val="28"/>
        </w:rPr>
        <w:t xml:space="preserve"> Бельгии, чьи идеологии и позиции оказывают существенное влияние на формирование политической системы страны.</w:t>
      </w:r>
      <w:r w:rsidR="00E37DC6" w:rsidRPr="00DE19EC">
        <w:rPr>
          <w:sz w:val="28"/>
          <w:szCs w:val="28"/>
        </w:rPr>
        <w:t xml:space="preserve"> </w:t>
      </w:r>
      <w:proofErr w:type="spellStart"/>
      <w:r w:rsidR="00D30D9B" w:rsidRPr="00DE19EC">
        <w:rPr>
          <w:sz w:val="28"/>
          <w:szCs w:val="28"/>
        </w:rPr>
        <w:t>Этнорегиональные</w:t>
      </w:r>
      <w:proofErr w:type="spellEnd"/>
      <w:r w:rsidR="00D30D9B" w:rsidRPr="00DE19EC">
        <w:rPr>
          <w:sz w:val="28"/>
          <w:szCs w:val="28"/>
        </w:rPr>
        <w:t xml:space="preserve"> партии представлены в жизни общества не только через своих непосредственных членов, но также и через множество социальных, экономических и культурных организаций, которые непосредственно связаны с ними. Партии полностью контролируют правительство, где министрам необходимо одобрение </w:t>
      </w:r>
      <w:r w:rsidR="0005081A" w:rsidRPr="00DE19EC">
        <w:rPr>
          <w:sz w:val="28"/>
          <w:szCs w:val="28"/>
        </w:rPr>
        <w:t>партийного</w:t>
      </w:r>
      <w:r w:rsidR="00D30D9B" w:rsidRPr="00DE19EC">
        <w:rPr>
          <w:sz w:val="28"/>
          <w:szCs w:val="28"/>
        </w:rPr>
        <w:t xml:space="preserve"> </w:t>
      </w:r>
    </w:p>
    <w:p w14:paraId="65C96B92" w14:textId="4F50EF19" w:rsidR="0015384C" w:rsidRPr="00DE19EC" w:rsidRDefault="00D30D9B" w:rsidP="002D3CFC">
      <w:pPr>
        <w:spacing w:line="360" w:lineRule="auto"/>
        <w:ind w:left="-567"/>
        <w:jc w:val="both"/>
        <w:rPr>
          <w:sz w:val="28"/>
          <w:szCs w:val="28"/>
        </w:rPr>
      </w:pPr>
      <w:r w:rsidRPr="00DE19EC">
        <w:rPr>
          <w:sz w:val="28"/>
          <w:szCs w:val="28"/>
        </w:rPr>
        <w:lastRenderedPageBreak/>
        <w:t xml:space="preserve">руководства для принятия тех или иных решений. </w:t>
      </w:r>
      <w:r w:rsidR="00E37DC6" w:rsidRPr="00DE19EC">
        <w:rPr>
          <w:sz w:val="28"/>
          <w:szCs w:val="28"/>
        </w:rPr>
        <w:t>По причине</w:t>
      </w:r>
      <w:r w:rsidRPr="00DE19EC">
        <w:rPr>
          <w:sz w:val="28"/>
          <w:szCs w:val="28"/>
        </w:rPr>
        <w:t xml:space="preserve"> такого доминирования</w:t>
      </w:r>
      <w:r w:rsidR="00E37DC6" w:rsidRPr="00DE19EC">
        <w:rPr>
          <w:sz w:val="28"/>
          <w:szCs w:val="28"/>
        </w:rPr>
        <w:t xml:space="preserve"> многие исследователи называют Бельгию типичной «</w:t>
      </w:r>
      <w:proofErr w:type="spellStart"/>
      <w:r w:rsidR="00E37DC6" w:rsidRPr="00DE19EC">
        <w:rPr>
          <w:sz w:val="28"/>
          <w:szCs w:val="28"/>
        </w:rPr>
        <w:t>партократией</w:t>
      </w:r>
      <w:proofErr w:type="spellEnd"/>
      <w:r w:rsidR="00E37DC6" w:rsidRPr="00DE19EC">
        <w:rPr>
          <w:sz w:val="28"/>
          <w:szCs w:val="28"/>
        </w:rPr>
        <w:t>»</w:t>
      </w:r>
      <w:r w:rsidR="00E37DC6" w:rsidRPr="00DE19EC">
        <w:rPr>
          <w:rStyle w:val="a5"/>
          <w:sz w:val="28"/>
          <w:szCs w:val="28"/>
        </w:rPr>
        <w:footnoteReference w:id="130"/>
      </w:r>
      <w:r w:rsidR="00E37DC6" w:rsidRPr="00DE19EC">
        <w:rPr>
          <w:sz w:val="28"/>
          <w:szCs w:val="28"/>
        </w:rPr>
        <w:t>.</w:t>
      </w:r>
      <w:r w:rsidRPr="00DE19EC">
        <w:rPr>
          <w:sz w:val="28"/>
          <w:szCs w:val="28"/>
        </w:rPr>
        <w:t xml:space="preserve"> </w:t>
      </w:r>
    </w:p>
    <w:p w14:paraId="55823B47" w14:textId="3141C78D" w:rsidR="00561FF2" w:rsidRPr="00DE19EC" w:rsidRDefault="005A7B15" w:rsidP="006C1F04">
      <w:pPr>
        <w:spacing w:line="360" w:lineRule="auto"/>
        <w:ind w:left="-567" w:firstLine="567"/>
        <w:jc w:val="both"/>
        <w:rPr>
          <w:sz w:val="28"/>
          <w:szCs w:val="28"/>
        </w:rPr>
      </w:pPr>
      <w:r w:rsidRPr="00DE19EC">
        <w:rPr>
          <w:sz w:val="28"/>
          <w:szCs w:val="28"/>
        </w:rPr>
        <w:t>Для более полного понимания влияния бельгийских этнорегиональных партий на политическое устройство страны необходимо вкратце рассмотреть историю развития бельгийской многопартийности.</w:t>
      </w:r>
    </w:p>
    <w:p w14:paraId="4E4231B9" w14:textId="77777777" w:rsidR="00114A7D" w:rsidRPr="00DE19EC" w:rsidRDefault="00114A7D" w:rsidP="00561FF2">
      <w:pPr>
        <w:spacing w:line="360" w:lineRule="auto"/>
        <w:rPr>
          <w:sz w:val="28"/>
          <w:szCs w:val="28"/>
        </w:rPr>
      </w:pPr>
    </w:p>
    <w:p w14:paraId="04FF6A83" w14:textId="7239179F" w:rsidR="00004745" w:rsidRPr="00DE19EC" w:rsidRDefault="003E1E6C" w:rsidP="00510E73">
      <w:pPr>
        <w:spacing w:line="360" w:lineRule="auto"/>
        <w:ind w:left="-567" w:firstLine="567"/>
        <w:jc w:val="both"/>
        <w:rPr>
          <w:b/>
          <w:bCs/>
          <w:sz w:val="28"/>
          <w:szCs w:val="28"/>
        </w:rPr>
      </w:pPr>
      <w:r w:rsidRPr="00DE19EC">
        <w:rPr>
          <w:b/>
          <w:bCs/>
          <w:sz w:val="28"/>
          <w:szCs w:val="28"/>
        </w:rPr>
        <w:t xml:space="preserve">3.1 </w:t>
      </w:r>
      <w:r w:rsidR="00004745" w:rsidRPr="00DE19EC">
        <w:rPr>
          <w:b/>
          <w:bCs/>
          <w:sz w:val="28"/>
          <w:szCs w:val="28"/>
        </w:rPr>
        <w:t xml:space="preserve">РЕТРОСПЕКТИВА СТАНОВЛЕНИЯ БЕЛЬГИЙСКОЙ </w:t>
      </w:r>
      <w:r w:rsidR="009E7304" w:rsidRPr="00DE19EC">
        <w:rPr>
          <w:b/>
          <w:bCs/>
          <w:sz w:val="28"/>
          <w:szCs w:val="28"/>
        </w:rPr>
        <w:t>МНОГО</w:t>
      </w:r>
      <w:r w:rsidR="00004745" w:rsidRPr="00DE19EC">
        <w:rPr>
          <w:b/>
          <w:bCs/>
          <w:sz w:val="28"/>
          <w:szCs w:val="28"/>
        </w:rPr>
        <w:t>ПАРТИЙНОЙ СИСТЕМЫ</w:t>
      </w:r>
    </w:p>
    <w:p w14:paraId="30D8896A" w14:textId="62260BC6" w:rsidR="00260C30" w:rsidRPr="00DE19EC" w:rsidRDefault="00D27ACB" w:rsidP="00260C30">
      <w:pPr>
        <w:pStyle w:val="im-mess"/>
        <w:spacing w:before="0" w:beforeAutospacing="0" w:after="0" w:afterAutospacing="0" w:line="360" w:lineRule="auto"/>
        <w:ind w:left="-567" w:right="60" w:firstLine="567"/>
        <w:jc w:val="both"/>
        <w:rPr>
          <w:color w:val="000000"/>
          <w:sz w:val="28"/>
          <w:szCs w:val="28"/>
        </w:rPr>
      </w:pPr>
      <w:r w:rsidRPr="00DE19EC">
        <w:rPr>
          <w:color w:val="000000"/>
          <w:sz w:val="28"/>
          <w:szCs w:val="28"/>
        </w:rPr>
        <w:t>В Бельгии принято различать два основных типа политических партий</w:t>
      </w:r>
      <w:r w:rsidR="00260C30" w:rsidRPr="00DE19EC">
        <w:rPr>
          <w:color w:val="000000"/>
          <w:sz w:val="28"/>
          <w:szCs w:val="28"/>
        </w:rPr>
        <w:t>:</w:t>
      </w:r>
      <w:r w:rsidRPr="00DE19EC">
        <w:rPr>
          <w:rStyle w:val="apple-converted-space"/>
          <w:color w:val="000000"/>
          <w:sz w:val="28"/>
          <w:szCs w:val="28"/>
        </w:rPr>
        <w:t> </w:t>
      </w:r>
    </w:p>
    <w:p w14:paraId="0448F2F3" w14:textId="16ADE2D8" w:rsidR="00E066D1" w:rsidRPr="00DE19EC" w:rsidRDefault="00D27ACB" w:rsidP="0041570A">
      <w:pPr>
        <w:pStyle w:val="im-mess"/>
        <w:numPr>
          <w:ilvl w:val="0"/>
          <w:numId w:val="30"/>
        </w:numPr>
        <w:spacing w:before="0" w:beforeAutospacing="0" w:after="0" w:afterAutospacing="0" w:line="360" w:lineRule="auto"/>
        <w:ind w:right="60"/>
        <w:jc w:val="both"/>
        <w:rPr>
          <w:color w:val="000000"/>
          <w:sz w:val="28"/>
          <w:szCs w:val="28"/>
        </w:rPr>
      </w:pPr>
      <w:r w:rsidRPr="00DE19EC">
        <w:rPr>
          <w:color w:val="000000"/>
          <w:sz w:val="28"/>
          <w:szCs w:val="28"/>
        </w:rPr>
        <w:t>«</w:t>
      </w:r>
      <w:r w:rsidR="00260C30" w:rsidRPr="00DE19EC">
        <w:rPr>
          <w:color w:val="000000"/>
          <w:sz w:val="28"/>
          <w:szCs w:val="28"/>
        </w:rPr>
        <w:t>Т</w:t>
      </w:r>
      <w:r w:rsidRPr="00DE19EC">
        <w:rPr>
          <w:color w:val="000000"/>
          <w:sz w:val="28"/>
          <w:szCs w:val="28"/>
        </w:rPr>
        <w:t>радиционные партии». К ним относятся</w:t>
      </w:r>
      <w:r w:rsidRPr="00DE19EC">
        <w:rPr>
          <w:rStyle w:val="apple-converted-space"/>
          <w:color w:val="000000"/>
          <w:sz w:val="28"/>
          <w:szCs w:val="28"/>
        </w:rPr>
        <w:t> </w:t>
      </w:r>
      <w:r w:rsidRPr="00DE19EC">
        <w:rPr>
          <w:i/>
          <w:iCs/>
          <w:color w:val="000000"/>
          <w:sz w:val="28"/>
          <w:szCs w:val="28"/>
        </w:rPr>
        <w:t>христианско-демократическая, либеральная и социалистическая партии</w:t>
      </w:r>
      <w:r w:rsidRPr="00DE19EC">
        <w:rPr>
          <w:color w:val="000000"/>
          <w:sz w:val="28"/>
          <w:szCs w:val="28"/>
        </w:rPr>
        <w:t>.</w:t>
      </w:r>
      <w:r w:rsidR="007316ED" w:rsidRPr="00DE19EC">
        <w:rPr>
          <w:color w:val="000000"/>
          <w:sz w:val="28"/>
          <w:szCs w:val="28"/>
        </w:rPr>
        <w:t xml:space="preserve"> </w:t>
      </w:r>
      <w:r w:rsidRPr="00DE19EC">
        <w:rPr>
          <w:color w:val="000000"/>
          <w:sz w:val="28"/>
          <w:szCs w:val="28"/>
        </w:rPr>
        <w:t>Эти</w:t>
      </w:r>
      <w:r w:rsidRPr="00DE19EC">
        <w:rPr>
          <w:rStyle w:val="apple-converted-space"/>
          <w:color w:val="000000"/>
          <w:sz w:val="28"/>
          <w:szCs w:val="28"/>
        </w:rPr>
        <w:t> </w:t>
      </w:r>
      <w:r w:rsidRPr="00DE19EC">
        <w:rPr>
          <w:color w:val="000000"/>
          <w:sz w:val="28"/>
          <w:szCs w:val="28"/>
        </w:rPr>
        <w:br/>
        <w:t>партии представляют собой старейшие</w:t>
      </w:r>
      <w:r w:rsidR="00E066D1" w:rsidRPr="00DE19EC">
        <w:rPr>
          <w:color w:val="000000"/>
          <w:sz w:val="28"/>
          <w:szCs w:val="28"/>
        </w:rPr>
        <w:t xml:space="preserve"> в стране</w:t>
      </w:r>
      <w:r w:rsidRPr="00DE19EC">
        <w:rPr>
          <w:color w:val="000000"/>
          <w:sz w:val="28"/>
          <w:szCs w:val="28"/>
        </w:rPr>
        <w:t>.</w:t>
      </w:r>
      <w:r w:rsidRPr="00DE19EC">
        <w:rPr>
          <w:rStyle w:val="apple-converted-space"/>
          <w:color w:val="000000"/>
          <w:sz w:val="28"/>
          <w:szCs w:val="28"/>
        </w:rPr>
        <w:t> </w:t>
      </w:r>
      <w:r w:rsidR="00E066D1" w:rsidRPr="00DE19EC">
        <w:rPr>
          <w:color w:val="000000"/>
          <w:sz w:val="28"/>
          <w:szCs w:val="28"/>
        </w:rPr>
        <w:t xml:space="preserve"> </w:t>
      </w:r>
      <w:r w:rsidRPr="00DE19EC">
        <w:rPr>
          <w:color w:val="000000"/>
          <w:sz w:val="28"/>
          <w:szCs w:val="28"/>
        </w:rPr>
        <w:t>На современном этапе данные партии</w:t>
      </w:r>
      <w:r w:rsidRPr="00DE19EC">
        <w:rPr>
          <w:rStyle w:val="apple-converted-space"/>
          <w:color w:val="000000"/>
          <w:sz w:val="28"/>
          <w:szCs w:val="28"/>
        </w:rPr>
        <w:t> </w:t>
      </w:r>
      <w:r w:rsidRPr="00DE19EC">
        <w:rPr>
          <w:color w:val="000000"/>
          <w:sz w:val="28"/>
          <w:szCs w:val="28"/>
        </w:rPr>
        <w:br/>
        <w:t>трансформировались и образовали три партийные системы, каждая из</w:t>
      </w:r>
      <w:r w:rsidRPr="00DE19EC">
        <w:rPr>
          <w:rStyle w:val="apple-converted-space"/>
          <w:color w:val="000000"/>
          <w:sz w:val="28"/>
          <w:szCs w:val="28"/>
        </w:rPr>
        <w:t> </w:t>
      </w:r>
      <w:r w:rsidRPr="00DE19EC">
        <w:rPr>
          <w:color w:val="000000"/>
          <w:sz w:val="28"/>
          <w:szCs w:val="28"/>
        </w:rPr>
        <w:br/>
        <w:t>которых разделилась в свою очередь по лингвистическому принципу на две</w:t>
      </w:r>
      <w:r w:rsidRPr="00DE19EC">
        <w:rPr>
          <w:rStyle w:val="apple-converted-space"/>
          <w:color w:val="000000"/>
          <w:sz w:val="28"/>
          <w:szCs w:val="28"/>
        </w:rPr>
        <w:t> </w:t>
      </w:r>
      <w:r w:rsidRPr="00DE19EC">
        <w:rPr>
          <w:color w:val="000000"/>
          <w:sz w:val="28"/>
          <w:szCs w:val="28"/>
        </w:rPr>
        <w:t>партии. Таким образом, в стране сложилось шесть «традиционных партий».</w:t>
      </w:r>
      <w:r w:rsidRPr="00DE19EC">
        <w:rPr>
          <w:rStyle w:val="apple-converted-space"/>
          <w:color w:val="000000"/>
          <w:sz w:val="28"/>
          <w:szCs w:val="28"/>
        </w:rPr>
        <w:t> </w:t>
      </w:r>
      <w:r w:rsidRPr="00DE19EC">
        <w:rPr>
          <w:color w:val="000000"/>
          <w:sz w:val="28"/>
          <w:szCs w:val="28"/>
        </w:rPr>
        <w:br/>
        <w:t>Эти традиционные партии стали основанием бельгийской партийной</w:t>
      </w:r>
      <w:r w:rsidRPr="00DE19EC">
        <w:rPr>
          <w:rStyle w:val="apple-converted-space"/>
          <w:color w:val="000000"/>
          <w:sz w:val="28"/>
          <w:szCs w:val="28"/>
        </w:rPr>
        <w:t> </w:t>
      </w:r>
      <w:r w:rsidRPr="00DE19EC">
        <w:rPr>
          <w:color w:val="000000"/>
          <w:sz w:val="28"/>
          <w:szCs w:val="28"/>
        </w:rPr>
        <w:br/>
        <w:t>систем</w:t>
      </w:r>
      <w:r w:rsidR="000A2795" w:rsidRPr="00DE19EC">
        <w:rPr>
          <w:color w:val="000000"/>
          <w:sz w:val="28"/>
          <w:szCs w:val="28"/>
        </w:rPr>
        <w:t>ы</w:t>
      </w:r>
      <w:r w:rsidRPr="00DE19EC">
        <w:rPr>
          <w:color w:val="000000"/>
          <w:sz w:val="28"/>
          <w:szCs w:val="28"/>
        </w:rPr>
        <w:t xml:space="preserve">, </w:t>
      </w:r>
      <w:r w:rsidR="000A2795" w:rsidRPr="00DE19EC">
        <w:rPr>
          <w:color w:val="000000"/>
          <w:sz w:val="28"/>
          <w:szCs w:val="28"/>
        </w:rPr>
        <w:t>а</w:t>
      </w:r>
      <w:r w:rsidRPr="00DE19EC">
        <w:rPr>
          <w:color w:val="000000"/>
          <w:sz w:val="28"/>
          <w:szCs w:val="28"/>
        </w:rPr>
        <w:t xml:space="preserve"> правительственная</w:t>
      </w:r>
      <w:r w:rsidRPr="00DE19EC">
        <w:rPr>
          <w:rStyle w:val="apple-converted-space"/>
          <w:color w:val="000000"/>
          <w:sz w:val="28"/>
          <w:szCs w:val="28"/>
        </w:rPr>
        <w:t> </w:t>
      </w:r>
      <w:r w:rsidRPr="00DE19EC">
        <w:rPr>
          <w:color w:val="000000"/>
          <w:sz w:val="28"/>
          <w:szCs w:val="28"/>
        </w:rPr>
        <w:t xml:space="preserve">коалиция всегда формируется с участием одной из них. </w:t>
      </w:r>
    </w:p>
    <w:p w14:paraId="0A090244" w14:textId="79D04460" w:rsidR="00E066D1" w:rsidRPr="00DE19EC" w:rsidRDefault="00F11830" w:rsidP="0041570A">
      <w:pPr>
        <w:pStyle w:val="im-mess"/>
        <w:numPr>
          <w:ilvl w:val="0"/>
          <w:numId w:val="30"/>
        </w:numPr>
        <w:spacing w:before="0" w:beforeAutospacing="0" w:after="0" w:afterAutospacing="0" w:line="360" w:lineRule="auto"/>
        <w:ind w:right="60"/>
        <w:jc w:val="both"/>
        <w:rPr>
          <w:color w:val="000000"/>
          <w:sz w:val="28"/>
          <w:szCs w:val="28"/>
        </w:rPr>
      </w:pPr>
      <w:r w:rsidRPr="00DE19EC">
        <w:rPr>
          <w:color w:val="000000"/>
          <w:sz w:val="28"/>
          <w:szCs w:val="28"/>
        </w:rPr>
        <w:t xml:space="preserve">Так называемые </w:t>
      </w:r>
      <w:r w:rsidRPr="00DE19EC">
        <w:rPr>
          <w:i/>
          <w:iCs/>
          <w:color w:val="000000"/>
          <w:sz w:val="28"/>
          <w:szCs w:val="28"/>
        </w:rPr>
        <w:t>«новые партии»</w:t>
      </w:r>
      <w:r w:rsidRPr="00DE19EC">
        <w:rPr>
          <w:color w:val="000000"/>
          <w:sz w:val="28"/>
          <w:szCs w:val="28"/>
        </w:rPr>
        <w:t>, которые в разные периоды составили конкуренцию традиционным партиям</w:t>
      </w:r>
      <w:r w:rsidR="00860789" w:rsidRPr="00DE19EC">
        <w:rPr>
          <w:color w:val="000000"/>
          <w:sz w:val="28"/>
          <w:szCs w:val="28"/>
        </w:rPr>
        <w:t xml:space="preserve"> (новые партии поднимались и добивались успеха, а традиционные боролись за выживание).</w:t>
      </w:r>
      <w:r w:rsidRPr="00DE19EC">
        <w:rPr>
          <w:color w:val="000000"/>
          <w:sz w:val="28"/>
          <w:szCs w:val="28"/>
        </w:rPr>
        <w:t xml:space="preserve"> К ним отн</w:t>
      </w:r>
      <w:r w:rsidR="0077079E" w:rsidRPr="00DE19EC">
        <w:rPr>
          <w:color w:val="000000"/>
          <w:sz w:val="28"/>
          <w:szCs w:val="28"/>
        </w:rPr>
        <w:t>о</w:t>
      </w:r>
      <w:r w:rsidRPr="00DE19EC">
        <w:rPr>
          <w:color w:val="000000"/>
          <w:sz w:val="28"/>
          <w:szCs w:val="28"/>
        </w:rPr>
        <w:t>сятся фламандские региональные партии, коммунистическая партия, а также резко усилившиеся региональные партии, партия зеленых и право-популистские партии.</w:t>
      </w:r>
    </w:p>
    <w:p w14:paraId="0DF20158" w14:textId="77777777" w:rsidR="0077079E" w:rsidRPr="00DE19EC" w:rsidRDefault="0077079E" w:rsidP="0077079E">
      <w:pPr>
        <w:pStyle w:val="im-mess"/>
        <w:spacing w:before="0" w:beforeAutospacing="0" w:after="0" w:afterAutospacing="0" w:line="360" w:lineRule="auto"/>
        <w:ind w:right="60"/>
        <w:jc w:val="both"/>
        <w:rPr>
          <w:color w:val="000000"/>
          <w:sz w:val="28"/>
          <w:szCs w:val="28"/>
        </w:rPr>
      </w:pPr>
    </w:p>
    <w:p w14:paraId="03BA3D76" w14:textId="682DCF6F" w:rsidR="0077079E" w:rsidRPr="00DE19EC" w:rsidRDefault="0077079E" w:rsidP="0077079E">
      <w:pPr>
        <w:pStyle w:val="im-mess"/>
        <w:spacing w:before="0" w:beforeAutospacing="0" w:after="0" w:afterAutospacing="0" w:line="360" w:lineRule="auto"/>
        <w:ind w:left="-567" w:right="60" w:firstLine="567"/>
        <w:jc w:val="both"/>
        <w:rPr>
          <w:color w:val="000000"/>
          <w:sz w:val="28"/>
          <w:szCs w:val="28"/>
        </w:rPr>
      </w:pPr>
      <w:r w:rsidRPr="00DE19EC">
        <w:rPr>
          <w:color w:val="000000"/>
          <w:sz w:val="28"/>
          <w:szCs w:val="28"/>
        </w:rPr>
        <w:lastRenderedPageBreak/>
        <w:t xml:space="preserve">Стоит отметить, что в первой половине </w:t>
      </w:r>
      <w:r w:rsidRPr="00DE19EC">
        <w:rPr>
          <w:color w:val="000000"/>
          <w:sz w:val="28"/>
          <w:szCs w:val="28"/>
          <w:lang w:val="en-US"/>
        </w:rPr>
        <w:t>XX</w:t>
      </w:r>
      <w:r w:rsidRPr="00DE19EC">
        <w:rPr>
          <w:color w:val="000000"/>
          <w:sz w:val="28"/>
          <w:szCs w:val="28"/>
        </w:rPr>
        <w:t xml:space="preserve"> века в политической жизни Бельгии доминировали именно традиционные партии. Пик их успеха приходится на 1950-1958 годы. На тот момент они </w:t>
      </w:r>
      <w:r w:rsidR="00D27ACB" w:rsidRPr="00DE19EC">
        <w:rPr>
          <w:color w:val="000000"/>
          <w:sz w:val="28"/>
          <w:szCs w:val="28"/>
        </w:rPr>
        <w:t>наряду с королевской властью и католической церковью рассматривались в</w:t>
      </w:r>
      <w:r w:rsidR="00D27ACB" w:rsidRPr="00DE19EC">
        <w:rPr>
          <w:rStyle w:val="apple-converted-space"/>
          <w:color w:val="000000"/>
          <w:sz w:val="28"/>
          <w:szCs w:val="28"/>
        </w:rPr>
        <w:t> </w:t>
      </w:r>
      <w:r w:rsidR="00D27ACB" w:rsidRPr="00DE19EC">
        <w:rPr>
          <w:color w:val="000000"/>
          <w:sz w:val="28"/>
          <w:szCs w:val="28"/>
        </w:rPr>
        <w:br/>
        <w:t xml:space="preserve">качестве института, скрепляющего единство </w:t>
      </w:r>
      <w:r w:rsidRPr="00DE19EC">
        <w:rPr>
          <w:color w:val="000000"/>
          <w:sz w:val="28"/>
          <w:szCs w:val="28"/>
        </w:rPr>
        <w:t>государства</w:t>
      </w:r>
      <w:r w:rsidR="004A0019" w:rsidRPr="00DE19EC">
        <w:rPr>
          <w:rStyle w:val="a5"/>
          <w:color w:val="000000"/>
          <w:sz w:val="28"/>
          <w:szCs w:val="28"/>
        </w:rPr>
        <w:footnoteReference w:id="131"/>
      </w:r>
      <w:r w:rsidR="00D27ACB" w:rsidRPr="00DE19EC">
        <w:rPr>
          <w:color w:val="000000"/>
          <w:sz w:val="28"/>
          <w:szCs w:val="28"/>
        </w:rPr>
        <w:t>.</w:t>
      </w:r>
      <w:r w:rsidR="00D27ACB" w:rsidRPr="00DE19EC">
        <w:rPr>
          <w:rStyle w:val="apple-converted-space"/>
          <w:color w:val="000000"/>
          <w:sz w:val="28"/>
          <w:szCs w:val="28"/>
        </w:rPr>
        <w:t> </w:t>
      </w:r>
    </w:p>
    <w:p w14:paraId="2436B4F4" w14:textId="61C8A977" w:rsidR="00B55B8A" w:rsidRPr="00DE19EC" w:rsidRDefault="00802E6A" w:rsidP="0077079E">
      <w:pPr>
        <w:pStyle w:val="im-mess"/>
        <w:spacing w:before="0" w:beforeAutospacing="0" w:after="0" w:afterAutospacing="0" w:line="360" w:lineRule="auto"/>
        <w:ind w:left="-567" w:right="60" w:firstLine="567"/>
        <w:jc w:val="both"/>
        <w:rPr>
          <w:color w:val="000000"/>
          <w:sz w:val="28"/>
          <w:szCs w:val="28"/>
        </w:rPr>
      </w:pPr>
      <w:r w:rsidRPr="00DE19EC">
        <w:rPr>
          <w:color w:val="000000"/>
          <w:sz w:val="28"/>
          <w:szCs w:val="28"/>
        </w:rPr>
        <w:t>Начиная с 1960-х годов партийный ландшафт Бельгии стал претерпевать серьёзные изменения.</w:t>
      </w:r>
      <w:r w:rsidR="00D27ACB" w:rsidRPr="00DE19EC">
        <w:rPr>
          <w:color w:val="000000"/>
          <w:sz w:val="28"/>
          <w:szCs w:val="28"/>
        </w:rPr>
        <w:t xml:space="preserve"> </w:t>
      </w:r>
      <w:r w:rsidRPr="00DE19EC">
        <w:rPr>
          <w:color w:val="000000"/>
          <w:sz w:val="28"/>
          <w:szCs w:val="28"/>
        </w:rPr>
        <w:t xml:space="preserve">Популярность традиционных партий пошатнулась и </w:t>
      </w:r>
      <w:r w:rsidR="00D27ACB" w:rsidRPr="00DE19EC">
        <w:rPr>
          <w:color w:val="000000"/>
          <w:sz w:val="28"/>
          <w:szCs w:val="28"/>
        </w:rPr>
        <w:t>успех</w:t>
      </w:r>
      <w:r w:rsidRPr="00DE19EC">
        <w:rPr>
          <w:color w:val="000000"/>
          <w:sz w:val="28"/>
          <w:szCs w:val="28"/>
        </w:rPr>
        <w:t>а</w:t>
      </w:r>
      <w:r w:rsidR="00D27ACB" w:rsidRPr="00DE19EC">
        <w:rPr>
          <w:color w:val="000000"/>
          <w:sz w:val="28"/>
          <w:szCs w:val="28"/>
        </w:rPr>
        <w:t xml:space="preserve"> </w:t>
      </w:r>
      <w:r w:rsidRPr="00DE19EC">
        <w:rPr>
          <w:color w:val="000000"/>
          <w:sz w:val="28"/>
          <w:szCs w:val="28"/>
        </w:rPr>
        <w:t>добились те самые «новые партии»</w:t>
      </w:r>
      <w:r w:rsidR="001909D4" w:rsidRPr="00DE19EC">
        <w:rPr>
          <w:color w:val="000000"/>
          <w:sz w:val="28"/>
          <w:szCs w:val="28"/>
        </w:rPr>
        <w:t xml:space="preserve">, которые </w:t>
      </w:r>
      <w:r w:rsidR="007D632F" w:rsidRPr="00DE19EC">
        <w:rPr>
          <w:color w:val="000000"/>
          <w:sz w:val="28"/>
          <w:szCs w:val="28"/>
        </w:rPr>
        <w:t>подстраивались под чаяния электората</w:t>
      </w:r>
      <w:r w:rsidR="00D27ACB" w:rsidRPr="00DE19EC">
        <w:rPr>
          <w:color w:val="000000"/>
          <w:sz w:val="28"/>
          <w:szCs w:val="28"/>
        </w:rPr>
        <w:t>. В итоге бельгийская партийная система пришла к состоянию неупорядоченной многопартийности, а партийный плюрализм достиг едва ли не предельного выражения</w:t>
      </w:r>
      <w:r w:rsidR="001909D4" w:rsidRPr="00DE19EC">
        <w:rPr>
          <w:color w:val="000000"/>
          <w:sz w:val="28"/>
          <w:szCs w:val="28"/>
        </w:rPr>
        <w:t>, так как к традиционным партиям стали добавляться всё новые, отвечающие интересам населения в тот или иной временной промежуток.</w:t>
      </w:r>
    </w:p>
    <w:p w14:paraId="75F31C54" w14:textId="77777777" w:rsidR="00B2656F" w:rsidRPr="00DE19EC" w:rsidRDefault="00D27ACB" w:rsidP="00BF1A4B">
      <w:pPr>
        <w:pStyle w:val="im-mess"/>
        <w:spacing w:before="0" w:beforeAutospacing="0" w:after="0" w:afterAutospacing="0" w:line="360" w:lineRule="auto"/>
        <w:ind w:left="-567" w:right="60" w:firstLine="567"/>
        <w:jc w:val="both"/>
        <w:rPr>
          <w:color w:val="000000"/>
          <w:sz w:val="28"/>
          <w:szCs w:val="28"/>
        </w:rPr>
      </w:pPr>
      <w:r w:rsidRPr="00DE19EC">
        <w:rPr>
          <w:color w:val="000000"/>
          <w:sz w:val="28"/>
          <w:szCs w:val="28"/>
        </w:rPr>
        <w:t xml:space="preserve">Вместе с тем, начиная </w:t>
      </w:r>
      <w:r w:rsidR="00B55B8A" w:rsidRPr="00DE19EC">
        <w:rPr>
          <w:color w:val="000000"/>
          <w:sz w:val="28"/>
          <w:szCs w:val="28"/>
        </w:rPr>
        <w:t>также с</w:t>
      </w:r>
      <w:r w:rsidRPr="00DE19EC">
        <w:rPr>
          <w:color w:val="000000"/>
          <w:sz w:val="28"/>
          <w:szCs w:val="28"/>
        </w:rPr>
        <w:t xml:space="preserve"> 1960-х годов, </w:t>
      </w:r>
      <w:r w:rsidR="00B55B8A" w:rsidRPr="00DE19EC">
        <w:rPr>
          <w:color w:val="000000"/>
          <w:sz w:val="28"/>
          <w:szCs w:val="28"/>
        </w:rPr>
        <w:t>шё</w:t>
      </w:r>
      <w:r w:rsidRPr="00DE19EC">
        <w:rPr>
          <w:color w:val="000000"/>
          <w:sz w:val="28"/>
          <w:szCs w:val="28"/>
        </w:rPr>
        <w:t>л процесс постепенного складывания региональных партийных систем.</w:t>
      </w:r>
      <w:r w:rsidRPr="00DE19EC">
        <w:rPr>
          <w:rStyle w:val="apple-converted-space"/>
          <w:color w:val="000000"/>
          <w:sz w:val="28"/>
          <w:szCs w:val="28"/>
        </w:rPr>
        <w:t> </w:t>
      </w:r>
      <w:r w:rsidRPr="00DE19EC">
        <w:rPr>
          <w:color w:val="000000"/>
          <w:sz w:val="28"/>
          <w:szCs w:val="28"/>
        </w:rPr>
        <w:br/>
        <w:t xml:space="preserve">Параллельно происходила регионализация партий, которая привела к тому, что </w:t>
      </w:r>
      <w:r w:rsidR="00B55B8A" w:rsidRPr="00DE19EC">
        <w:rPr>
          <w:color w:val="000000"/>
          <w:sz w:val="28"/>
          <w:szCs w:val="28"/>
        </w:rPr>
        <w:t xml:space="preserve">традиционные партии </w:t>
      </w:r>
      <w:r w:rsidRPr="00DE19EC">
        <w:rPr>
          <w:color w:val="000000"/>
          <w:sz w:val="28"/>
          <w:szCs w:val="28"/>
        </w:rPr>
        <w:t>в своей деятельности вс</w:t>
      </w:r>
      <w:r w:rsidR="00B55B8A" w:rsidRPr="00DE19EC">
        <w:rPr>
          <w:color w:val="000000"/>
          <w:sz w:val="28"/>
          <w:szCs w:val="28"/>
        </w:rPr>
        <w:t>ё</w:t>
      </w:r>
      <w:r w:rsidRPr="00DE19EC">
        <w:rPr>
          <w:color w:val="000000"/>
          <w:sz w:val="28"/>
          <w:szCs w:val="28"/>
        </w:rPr>
        <w:t xml:space="preserve"> больше ориентировались на интересы своих регионов и культурно-лингвистических сообществ, а не на требования партийной идеологии. В итоге происходил процесс постепенного сближения позиций партий с </w:t>
      </w:r>
      <w:r w:rsidR="00A51421" w:rsidRPr="00DE19EC">
        <w:rPr>
          <w:color w:val="000000"/>
          <w:sz w:val="28"/>
          <w:szCs w:val="28"/>
        </w:rPr>
        <w:t xml:space="preserve">различными </w:t>
      </w:r>
      <w:r w:rsidRPr="00DE19EC">
        <w:rPr>
          <w:color w:val="000000"/>
          <w:sz w:val="28"/>
          <w:szCs w:val="28"/>
        </w:rPr>
        <w:t>идеологическ</w:t>
      </w:r>
      <w:r w:rsidR="00A51421" w:rsidRPr="00DE19EC">
        <w:rPr>
          <w:color w:val="000000"/>
          <w:sz w:val="28"/>
          <w:szCs w:val="28"/>
        </w:rPr>
        <w:t>ими</w:t>
      </w:r>
      <w:r w:rsidRPr="00DE19EC">
        <w:rPr>
          <w:color w:val="000000"/>
          <w:sz w:val="28"/>
          <w:szCs w:val="28"/>
        </w:rPr>
        <w:t xml:space="preserve"> платформ</w:t>
      </w:r>
      <w:r w:rsidR="00A51421" w:rsidRPr="00DE19EC">
        <w:rPr>
          <w:color w:val="000000"/>
          <w:sz w:val="28"/>
          <w:szCs w:val="28"/>
        </w:rPr>
        <w:t>ами</w:t>
      </w:r>
      <w:r w:rsidRPr="00DE19EC">
        <w:rPr>
          <w:color w:val="000000"/>
          <w:sz w:val="28"/>
          <w:szCs w:val="28"/>
        </w:rPr>
        <w:t>. С этого времени усиливается влияние этнорегиональных партий</w:t>
      </w:r>
      <w:r w:rsidR="00A51421" w:rsidRPr="00DE19EC">
        <w:rPr>
          <w:color w:val="000000"/>
          <w:sz w:val="28"/>
          <w:szCs w:val="28"/>
        </w:rPr>
        <w:t xml:space="preserve"> (которые также относятся к «новым»)</w:t>
      </w:r>
      <w:r w:rsidRPr="00DE19EC">
        <w:rPr>
          <w:color w:val="000000"/>
          <w:sz w:val="28"/>
          <w:szCs w:val="28"/>
        </w:rPr>
        <w:t>, а традиционные партии</w:t>
      </w:r>
      <w:r w:rsidR="00A51421" w:rsidRPr="00DE19EC">
        <w:rPr>
          <w:color w:val="000000"/>
          <w:sz w:val="28"/>
          <w:szCs w:val="28"/>
        </w:rPr>
        <w:t xml:space="preserve"> постепенно сходят с авансцены, так как не смогли на тот момент</w:t>
      </w:r>
      <w:r w:rsidRPr="00DE19EC">
        <w:rPr>
          <w:color w:val="000000"/>
          <w:sz w:val="28"/>
          <w:szCs w:val="28"/>
        </w:rPr>
        <w:t xml:space="preserve"> отразить в своих программах различие во взглядах между фламандцами и</w:t>
      </w:r>
      <w:r w:rsidRPr="00DE19EC">
        <w:rPr>
          <w:rStyle w:val="apple-converted-space"/>
          <w:color w:val="000000"/>
          <w:sz w:val="28"/>
          <w:szCs w:val="28"/>
        </w:rPr>
        <w:t> </w:t>
      </w:r>
      <w:r w:rsidRPr="00DE19EC">
        <w:rPr>
          <w:color w:val="000000"/>
          <w:sz w:val="28"/>
          <w:szCs w:val="28"/>
        </w:rPr>
        <w:br/>
      </w:r>
      <w:r w:rsidR="00A51421" w:rsidRPr="00DE19EC">
        <w:rPr>
          <w:color w:val="000000"/>
          <w:sz w:val="28"/>
          <w:szCs w:val="28"/>
        </w:rPr>
        <w:t>валлонами</w:t>
      </w:r>
      <w:r w:rsidRPr="00DE19EC">
        <w:rPr>
          <w:color w:val="000000"/>
          <w:sz w:val="28"/>
          <w:szCs w:val="28"/>
        </w:rPr>
        <w:t xml:space="preserve"> на будущее Бельгии</w:t>
      </w:r>
      <w:r w:rsidR="00A51421" w:rsidRPr="00DE19EC">
        <w:rPr>
          <w:rStyle w:val="a5"/>
          <w:color w:val="000000"/>
          <w:sz w:val="28"/>
          <w:szCs w:val="28"/>
        </w:rPr>
        <w:footnoteReference w:id="132"/>
      </w:r>
      <w:r w:rsidRPr="00DE19EC">
        <w:rPr>
          <w:color w:val="000000"/>
          <w:sz w:val="28"/>
          <w:szCs w:val="28"/>
        </w:rPr>
        <w:t xml:space="preserve">. </w:t>
      </w:r>
      <w:r w:rsidR="00B2656F" w:rsidRPr="00DE19EC">
        <w:rPr>
          <w:color w:val="000000"/>
          <w:sz w:val="28"/>
          <w:szCs w:val="28"/>
        </w:rPr>
        <w:t>В итоге наиболее влиятельные и массовые партии Бельгии разделились по региональному и лингвистическому признакам.</w:t>
      </w:r>
    </w:p>
    <w:p w14:paraId="44876DC3" w14:textId="0F082C10" w:rsidR="009B371D" w:rsidRPr="00DE19EC" w:rsidRDefault="00727297" w:rsidP="00A0293C">
      <w:pPr>
        <w:pStyle w:val="im-mess"/>
        <w:spacing w:before="0" w:beforeAutospacing="0" w:after="0" w:afterAutospacing="0" w:line="360" w:lineRule="auto"/>
        <w:ind w:left="-567" w:right="60" w:firstLine="567"/>
        <w:jc w:val="both"/>
        <w:rPr>
          <w:color w:val="000000"/>
          <w:sz w:val="28"/>
          <w:szCs w:val="28"/>
        </w:rPr>
      </w:pPr>
      <w:r w:rsidRPr="00DE19EC">
        <w:rPr>
          <w:color w:val="000000"/>
          <w:sz w:val="28"/>
          <w:szCs w:val="28"/>
        </w:rPr>
        <w:lastRenderedPageBreak/>
        <w:t>Этот процесс был также тесно связан с экономическим и демографическим преобладанием Фландрии, что вкупе вызвало подъем политической активности фламандской стороны.</w:t>
      </w:r>
      <w:r w:rsidRPr="00DE19EC">
        <w:rPr>
          <w:rStyle w:val="apple-converted-space"/>
          <w:color w:val="000000"/>
          <w:sz w:val="28"/>
          <w:szCs w:val="28"/>
        </w:rPr>
        <w:t> </w:t>
      </w:r>
      <w:r w:rsidR="00B2656F" w:rsidRPr="00DE19EC">
        <w:rPr>
          <w:color w:val="000000"/>
          <w:sz w:val="28"/>
          <w:szCs w:val="28"/>
        </w:rPr>
        <w:t>Так</w:t>
      </w:r>
      <w:r w:rsidR="001B3273">
        <w:rPr>
          <w:color w:val="000000"/>
          <w:sz w:val="28"/>
          <w:szCs w:val="28"/>
        </w:rPr>
        <w:t>,</w:t>
      </w:r>
      <w:r w:rsidR="00B2656F" w:rsidRPr="00DE19EC">
        <w:rPr>
          <w:color w:val="000000"/>
          <w:sz w:val="28"/>
          <w:szCs w:val="28"/>
        </w:rPr>
        <w:t xml:space="preserve"> </w:t>
      </w:r>
      <w:r w:rsidR="007A3BAE" w:rsidRPr="00DE19EC">
        <w:rPr>
          <w:color w:val="000000"/>
          <w:sz w:val="28"/>
          <w:szCs w:val="28"/>
        </w:rPr>
        <w:t xml:space="preserve">Социально-христианская партия </w:t>
      </w:r>
      <w:r w:rsidR="00B2656F" w:rsidRPr="00DE19EC">
        <w:rPr>
          <w:color w:val="000000"/>
          <w:sz w:val="28"/>
          <w:szCs w:val="28"/>
        </w:rPr>
        <w:t>сохранилась как франкоязычная, а ее фламандское крыло стало называться Христианской народной партией</w:t>
      </w:r>
      <w:r w:rsidR="007A3BAE" w:rsidRPr="00DE19EC">
        <w:rPr>
          <w:color w:val="000000"/>
          <w:sz w:val="28"/>
          <w:szCs w:val="28"/>
        </w:rPr>
        <w:t>, п</w:t>
      </w:r>
      <w:r w:rsidR="00B2656F" w:rsidRPr="00DE19EC">
        <w:rPr>
          <w:color w:val="000000"/>
          <w:sz w:val="28"/>
          <w:szCs w:val="28"/>
        </w:rPr>
        <w:t xml:space="preserve">о своей численности и </w:t>
      </w:r>
      <w:proofErr w:type="gramStart"/>
      <w:r w:rsidR="007D6DB6" w:rsidRPr="00DE19EC">
        <w:rPr>
          <w:color w:val="000000"/>
          <w:sz w:val="28"/>
          <w:szCs w:val="28"/>
        </w:rPr>
        <w:t>уровню поддержки избирателей</w:t>
      </w:r>
      <w:proofErr w:type="gramEnd"/>
      <w:r w:rsidR="00B2656F" w:rsidRPr="00DE19EC">
        <w:rPr>
          <w:color w:val="000000"/>
          <w:sz w:val="28"/>
          <w:szCs w:val="28"/>
        </w:rPr>
        <w:t xml:space="preserve"> оказа</w:t>
      </w:r>
      <w:r w:rsidR="007A3BAE" w:rsidRPr="00DE19EC">
        <w:rPr>
          <w:color w:val="000000"/>
          <w:sz w:val="28"/>
          <w:szCs w:val="28"/>
        </w:rPr>
        <w:t>вшейся</w:t>
      </w:r>
      <w:r w:rsidR="00B2656F" w:rsidRPr="00DE19EC">
        <w:rPr>
          <w:color w:val="000000"/>
          <w:sz w:val="28"/>
          <w:szCs w:val="28"/>
        </w:rPr>
        <w:t xml:space="preserve"> намного сильнее и влиятельнее</w:t>
      </w:r>
      <w:r w:rsidR="007A3BAE" w:rsidRPr="00DE19EC">
        <w:rPr>
          <w:color w:val="000000"/>
          <w:sz w:val="28"/>
          <w:szCs w:val="28"/>
        </w:rPr>
        <w:t xml:space="preserve"> валлонской</w:t>
      </w:r>
      <w:r w:rsidR="00B2656F" w:rsidRPr="00DE19EC">
        <w:rPr>
          <w:color w:val="000000"/>
          <w:sz w:val="28"/>
          <w:szCs w:val="28"/>
        </w:rPr>
        <w:t xml:space="preserve">. Как следствие, в 1970-е – 90-е годы именно Христианская народная партия стала играть ведущую роль в политике, как во Фландрии, так и на </w:t>
      </w:r>
      <w:proofErr w:type="spellStart"/>
      <w:r w:rsidR="00B2656F" w:rsidRPr="00DE19EC">
        <w:rPr>
          <w:color w:val="000000"/>
          <w:sz w:val="28"/>
          <w:szCs w:val="28"/>
        </w:rPr>
        <w:t>общебельгийском</w:t>
      </w:r>
      <w:proofErr w:type="spellEnd"/>
      <w:r w:rsidR="00B2656F" w:rsidRPr="00DE19EC">
        <w:rPr>
          <w:color w:val="000000"/>
          <w:sz w:val="28"/>
          <w:szCs w:val="28"/>
        </w:rPr>
        <w:t xml:space="preserve"> уровне. Либеральная партия, также разделившись, сохранила наибольшее влияние во франкоязычной части Бельгии, то есть в Валлонии и Брюсселе.</w:t>
      </w:r>
      <w:r w:rsidR="00B2656F" w:rsidRPr="00DE19EC">
        <w:rPr>
          <w:rStyle w:val="apple-converted-space"/>
          <w:color w:val="000000"/>
          <w:sz w:val="28"/>
          <w:szCs w:val="28"/>
        </w:rPr>
        <w:t> </w:t>
      </w:r>
      <w:r w:rsidR="00B2656F" w:rsidRPr="00DE19EC">
        <w:rPr>
          <w:color w:val="000000"/>
          <w:sz w:val="28"/>
          <w:szCs w:val="28"/>
        </w:rPr>
        <w:br/>
        <w:t xml:space="preserve">Франкоязычные и фламандские отделения Социалистической партии дольше других поддерживали формальное единство, сохраняя общие органы руководства. Появление новых региональных партий («Валлонское объединение», «Демократический фронт </w:t>
      </w:r>
      <w:proofErr w:type="spellStart"/>
      <w:r w:rsidR="00B2656F" w:rsidRPr="00DE19EC">
        <w:rPr>
          <w:color w:val="000000"/>
          <w:sz w:val="28"/>
          <w:szCs w:val="28"/>
        </w:rPr>
        <w:t>франкофонов</w:t>
      </w:r>
      <w:proofErr w:type="spellEnd"/>
      <w:r w:rsidR="00B2656F" w:rsidRPr="00DE19EC">
        <w:rPr>
          <w:color w:val="000000"/>
          <w:sz w:val="28"/>
          <w:szCs w:val="28"/>
        </w:rPr>
        <w:t>» в Брюсселе), рост влияния</w:t>
      </w:r>
      <w:r w:rsidR="007A3BAE" w:rsidRPr="00DE19EC">
        <w:rPr>
          <w:color w:val="000000"/>
          <w:sz w:val="28"/>
          <w:szCs w:val="28"/>
        </w:rPr>
        <w:t xml:space="preserve"> </w:t>
      </w:r>
      <w:r w:rsidR="00B2656F" w:rsidRPr="00DE19EC">
        <w:rPr>
          <w:color w:val="000000"/>
          <w:sz w:val="28"/>
          <w:szCs w:val="28"/>
        </w:rPr>
        <w:t>националистической партии «Народный союз» («</w:t>
      </w:r>
      <w:proofErr w:type="spellStart"/>
      <w:r w:rsidR="00B2656F" w:rsidRPr="00DE19EC">
        <w:rPr>
          <w:color w:val="000000"/>
          <w:sz w:val="28"/>
          <w:szCs w:val="28"/>
        </w:rPr>
        <w:t>Фольксюни</w:t>
      </w:r>
      <w:proofErr w:type="spellEnd"/>
      <w:r w:rsidR="00B2656F" w:rsidRPr="00DE19EC">
        <w:rPr>
          <w:color w:val="000000"/>
          <w:sz w:val="28"/>
          <w:szCs w:val="28"/>
        </w:rPr>
        <w:t>») во Фландрии также отразили мощный сдвиг в массовом сознании и в</w:t>
      </w:r>
      <w:r w:rsidR="00B2656F" w:rsidRPr="00DE19EC">
        <w:rPr>
          <w:rStyle w:val="apple-converted-space"/>
          <w:color w:val="000000"/>
          <w:sz w:val="28"/>
          <w:szCs w:val="28"/>
        </w:rPr>
        <w:t> </w:t>
      </w:r>
      <w:r w:rsidR="00B2656F" w:rsidRPr="00DE19EC">
        <w:rPr>
          <w:color w:val="000000"/>
          <w:sz w:val="28"/>
          <w:szCs w:val="28"/>
        </w:rPr>
        <w:br/>
        <w:t>настроениях населения страны в пользу национальных и региональных интересов</w:t>
      </w:r>
      <w:r w:rsidR="007A3BAE" w:rsidRPr="00DE19EC">
        <w:rPr>
          <w:rStyle w:val="a5"/>
          <w:color w:val="000000"/>
          <w:sz w:val="28"/>
          <w:szCs w:val="28"/>
        </w:rPr>
        <w:footnoteReference w:id="133"/>
      </w:r>
      <w:r w:rsidR="00B2656F" w:rsidRPr="00DE19EC">
        <w:rPr>
          <w:color w:val="000000"/>
          <w:sz w:val="28"/>
          <w:szCs w:val="28"/>
        </w:rPr>
        <w:t>.</w:t>
      </w:r>
      <w:r w:rsidR="00B2656F" w:rsidRPr="00DE19EC">
        <w:rPr>
          <w:rStyle w:val="apple-converted-space"/>
          <w:color w:val="000000"/>
          <w:sz w:val="28"/>
          <w:szCs w:val="28"/>
        </w:rPr>
        <w:t> </w:t>
      </w:r>
      <w:r w:rsidR="00A0293C" w:rsidRPr="00DE19EC">
        <w:rPr>
          <w:color w:val="000000"/>
          <w:sz w:val="28"/>
          <w:szCs w:val="28"/>
        </w:rPr>
        <w:t xml:space="preserve">Кроме того, </w:t>
      </w:r>
      <w:proofErr w:type="spellStart"/>
      <w:r w:rsidR="00BF34C6" w:rsidRPr="00DE19EC">
        <w:rPr>
          <w:color w:val="000000"/>
          <w:sz w:val="28"/>
          <w:szCs w:val="28"/>
        </w:rPr>
        <w:t>этнорегиональные</w:t>
      </w:r>
      <w:proofErr w:type="spellEnd"/>
      <w:r w:rsidR="00BF34C6" w:rsidRPr="00DE19EC">
        <w:rPr>
          <w:color w:val="000000"/>
          <w:sz w:val="28"/>
          <w:szCs w:val="28"/>
        </w:rPr>
        <w:t xml:space="preserve"> партии активно создавались не</w:t>
      </w:r>
      <w:r w:rsidR="00BF34C6" w:rsidRPr="00DE19EC">
        <w:rPr>
          <w:rStyle w:val="apple-converted-space"/>
          <w:color w:val="000000"/>
          <w:sz w:val="28"/>
          <w:szCs w:val="28"/>
        </w:rPr>
        <w:t> </w:t>
      </w:r>
      <w:r w:rsidR="00BF34C6" w:rsidRPr="00DE19EC">
        <w:rPr>
          <w:color w:val="000000"/>
          <w:sz w:val="28"/>
          <w:szCs w:val="28"/>
        </w:rPr>
        <w:br/>
        <w:t>только во Фландрии, где их организационной и кадровой основой было</w:t>
      </w:r>
      <w:r w:rsidR="00BF34C6" w:rsidRPr="00DE19EC">
        <w:rPr>
          <w:rStyle w:val="apple-converted-space"/>
          <w:color w:val="000000"/>
          <w:sz w:val="28"/>
          <w:szCs w:val="28"/>
        </w:rPr>
        <w:t> </w:t>
      </w:r>
      <w:r w:rsidR="00BF34C6" w:rsidRPr="00DE19EC">
        <w:rPr>
          <w:color w:val="000000"/>
          <w:sz w:val="28"/>
          <w:szCs w:val="28"/>
        </w:rPr>
        <w:br/>
        <w:t>фламандское национальное движение с более чем вековой историей или в</w:t>
      </w:r>
      <w:r w:rsidR="00BF34C6" w:rsidRPr="00DE19EC">
        <w:rPr>
          <w:rStyle w:val="apple-converted-space"/>
          <w:color w:val="000000"/>
          <w:sz w:val="28"/>
          <w:szCs w:val="28"/>
        </w:rPr>
        <w:t> </w:t>
      </w:r>
      <w:r w:rsidR="00BF34C6" w:rsidRPr="00DE19EC">
        <w:rPr>
          <w:color w:val="000000"/>
          <w:sz w:val="28"/>
          <w:szCs w:val="28"/>
        </w:rPr>
        <w:br/>
        <w:t>Валлонии, где была очевидной их связь с рабочим движением, но и в</w:t>
      </w:r>
      <w:r w:rsidR="00BF34C6" w:rsidRPr="00DE19EC">
        <w:rPr>
          <w:rStyle w:val="apple-converted-space"/>
          <w:color w:val="000000"/>
          <w:sz w:val="28"/>
          <w:szCs w:val="28"/>
        </w:rPr>
        <w:t> </w:t>
      </w:r>
      <w:r w:rsidR="00BF34C6" w:rsidRPr="00DE19EC">
        <w:rPr>
          <w:color w:val="000000"/>
          <w:sz w:val="28"/>
          <w:szCs w:val="28"/>
        </w:rPr>
        <w:br/>
        <w:t xml:space="preserve">Брюсселе, </w:t>
      </w:r>
      <w:r w:rsidR="00D92FA2" w:rsidRPr="00DE19EC">
        <w:rPr>
          <w:color w:val="000000"/>
          <w:sz w:val="28"/>
          <w:szCs w:val="28"/>
        </w:rPr>
        <w:t>что отражало</w:t>
      </w:r>
      <w:r w:rsidR="00BF34C6" w:rsidRPr="00DE19EC">
        <w:rPr>
          <w:color w:val="000000"/>
          <w:sz w:val="28"/>
          <w:szCs w:val="28"/>
        </w:rPr>
        <w:t xml:space="preserve"> этнокультурную специфику столицы.</w:t>
      </w:r>
    </w:p>
    <w:p w14:paraId="491EAACB" w14:textId="77777777" w:rsidR="004901D3" w:rsidRPr="00DE19EC" w:rsidRDefault="00A0293C" w:rsidP="007A3BAE">
      <w:pPr>
        <w:pStyle w:val="im-mess"/>
        <w:spacing w:before="0" w:beforeAutospacing="0" w:after="0" w:afterAutospacing="0" w:line="360" w:lineRule="auto"/>
        <w:ind w:left="-567" w:right="60" w:firstLine="567"/>
        <w:jc w:val="both"/>
        <w:rPr>
          <w:color w:val="000000"/>
          <w:sz w:val="28"/>
          <w:szCs w:val="28"/>
        </w:rPr>
      </w:pPr>
      <w:r w:rsidRPr="00DE19EC">
        <w:rPr>
          <w:color w:val="000000"/>
          <w:sz w:val="28"/>
          <w:szCs w:val="28"/>
        </w:rPr>
        <w:t xml:space="preserve">При этом </w:t>
      </w:r>
      <w:r w:rsidR="009B371D" w:rsidRPr="00DE19EC">
        <w:rPr>
          <w:color w:val="000000"/>
          <w:sz w:val="28"/>
          <w:szCs w:val="28"/>
        </w:rPr>
        <w:t xml:space="preserve">региональные партийные системы </w:t>
      </w:r>
      <w:r w:rsidRPr="00DE19EC">
        <w:rPr>
          <w:color w:val="000000"/>
          <w:sz w:val="28"/>
          <w:szCs w:val="28"/>
        </w:rPr>
        <w:t xml:space="preserve">обладали </w:t>
      </w:r>
      <w:r w:rsidR="009B371D" w:rsidRPr="00DE19EC">
        <w:rPr>
          <w:color w:val="000000"/>
          <w:sz w:val="28"/>
          <w:szCs w:val="28"/>
        </w:rPr>
        <w:t>характерными для них особенностями и трендами развития. Так, если при формировании партийной системы Фландрии доминирующие позиции изначально занимали партии, связанные с отстаиванием национально</w:t>
      </w:r>
      <w:r w:rsidR="00F01308" w:rsidRPr="00DE19EC">
        <w:rPr>
          <w:color w:val="000000"/>
          <w:sz w:val="28"/>
          <w:szCs w:val="28"/>
        </w:rPr>
        <w:t>й</w:t>
      </w:r>
      <w:r w:rsidR="009B371D" w:rsidRPr="00DE19EC">
        <w:rPr>
          <w:color w:val="000000"/>
          <w:sz w:val="28"/>
          <w:szCs w:val="28"/>
        </w:rPr>
        <w:t xml:space="preserve"> идентичности в умеренном или радикальном варианте, то в Валлонии партии оставались расколотыми по социально-классовому и идеологическому принципам. </w:t>
      </w:r>
    </w:p>
    <w:p w14:paraId="6E490B7E" w14:textId="164751ED" w:rsidR="00502B52" w:rsidRPr="00DE19EC" w:rsidRDefault="00502B52" w:rsidP="007A3BAE">
      <w:pPr>
        <w:pStyle w:val="im-mess"/>
        <w:spacing w:before="0" w:beforeAutospacing="0" w:after="0" w:afterAutospacing="0" w:line="360" w:lineRule="auto"/>
        <w:ind w:left="-567" w:right="60" w:firstLine="567"/>
        <w:jc w:val="both"/>
        <w:rPr>
          <w:color w:val="000000"/>
          <w:sz w:val="28"/>
          <w:szCs w:val="28"/>
        </w:rPr>
      </w:pPr>
      <w:r w:rsidRPr="00DE19EC">
        <w:rPr>
          <w:color w:val="000000"/>
          <w:sz w:val="28"/>
          <w:szCs w:val="28"/>
        </w:rPr>
        <w:lastRenderedPageBreak/>
        <w:t xml:space="preserve">Во </w:t>
      </w:r>
      <w:r w:rsidR="009B371D" w:rsidRPr="00DE19EC">
        <w:rPr>
          <w:color w:val="000000"/>
          <w:sz w:val="28"/>
          <w:szCs w:val="28"/>
        </w:rPr>
        <w:t>Фландрии сложилась система упорядоченного партийного плюрализма, в рамках которой партии были</w:t>
      </w:r>
      <w:r w:rsidR="009B371D" w:rsidRPr="00DE19EC">
        <w:rPr>
          <w:rStyle w:val="apple-converted-space"/>
          <w:color w:val="000000"/>
          <w:sz w:val="28"/>
          <w:szCs w:val="28"/>
        </w:rPr>
        <w:t> </w:t>
      </w:r>
      <w:r w:rsidR="009B371D" w:rsidRPr="00DE19EC">
        <w:rPr>
          <w:color w:val="000000"/>
          <w:sz w:val="28"/>
          <w:szCs w:val="28"/>
        </w:rPr>
        <w:br/>
        <w:t>связаны общими целями по отстаиванию интересов своего региона (от националистов до социалистов)</w:t>
      </w:r>
      <w:r w:rsidRPr="00DE19EC">
        <w:rPr>
          <w:color w:val="000000"/>
          <w:sz w:val="28"/>
          <w:szCs w:val="28"/>
        </w:rPr>
        <w:t xml:space="preserve">. При этом уникальной чертой партийной системы фламандского региона было сосуществование в нем трёх «поколений» «партийного национализма» – антисистемных националистов </w:t>
      </w:r>
      <w:r w:rsidR="003E6159" w:rsidRPr="00DE19EC">
        <w:rPr>
          <w:color w:val="000000"/>
          <w:sz w:val="28"/>
          <w:szCs w:val="28"/>
        </w:rPr>
        <w:t>Фламандского интереса (</w:t>
      </w:r>
      <w:proofErr w:type="spellStart"/>
      <w:r w:rsidR="003E6159" w:rsidRPr="00DE19EC">
        <w:rPr>
          <w:color w:val="000000"/>
          <w:sz w:val="28"/>
          <w:szCs w:val="28"/>
          <w:lang w:val="en-US"/>
        </w:rPr>
        <w:t>Vlaams</w:t>
      </w:r>
      <w:proofErr w:type="spellEnd"/>
      <w:r w:rsidR="003E6159" w:rsidRPr="00DE19EC">
        <w:rPr>
          <w:color w:val="000000"/>
          <w:sz w:val="28"/>
          <w:szCs w:val="28"/>
        </w:rPr>
        <w:t xml:space="preserve"> </w:t>
      </w:r>
      <w:proofErr w:type="spellStart"/>
      <w:r w:rsidR="003E6159" w:rsidRPr="00DE19EC">
        <w:rPr>
          <w:color w:val="000000"/>
          <w:sz w:val="28"/>
          <w:szCs w:val="28"/>
          <w:lang w:val="en-US"/>
        </w:rPr>
        <w:t>Belang</w:t>
      </w:r>
      <w:proofErr w:type="spellEnd"/>
      <w:r w:rsidR="003E6159" w:rsidRPr="00DE19EC">
        <w:rPr>
          <w:color w:val="000000"/>
          <w:sz w:val="28"/>
          <w:szCs w:val="28"/>
        </w:rPr>
        <w:t>)</w:t>
      </w:r>
      <w:r w:rsidRPr="00DE19EC">
        <w:rPr>
          <w:color w:val="000000"/>
          <w:sz w:val="28"/>
          <w:szCs w:val="28"/>
        </w:rPr>
        <w:t xml:space="preserve">, выступающих за немедленный демонтаж бельгийской государственности и ее институтов, «системных националистов» в лице представителей </w:t>
      </w:r>
      <w:proofErr w:type="spellStart"/>
      <w:r w:rsidRPr="00DE19EC">
        <w:rPr>
          <w:color w:val="000000"/>
          <w:sz w:val="28"/>
          <w:szCs w:val="28"/>
        </w:rPr>
        <w:t>демохристиан</w:t>
      </w:r>
      <w:proofErr w:type="spellEnd"/>
      <w:r w:rsidRPr="00DE19EC">
        <w:rPr>
          <w:color w:val="000000"/>
          <w:sz w:val="28"/>
          <w:szCs w:val="28"/>
        </w:rPr>
        <w:t xml:space="preserve"> (CD&amp;V), требующих радикальной регионализации и </w:t>
      </w:r>
      <w:proofErr w:type="spellStart"/>
      <w:r w:rsidRPr="00DE19EC">
        <w:rPr>
          <w:color w:val="000000"/>
          <w:sz w:val="28"/>
          <w:szCs w:val="28"/>
        </w:rPr>
        <w:t>конфедерализации</w:t>
      </w:r>
      <w:proofErr w:type="spellEnd"/>
      <w:r w:rsidRPr="00DE19EC">
        <w:rPr>
          <w:color w:val="000000"/>
          <w:sz w:val="28"/>
          <w:szCs w:val="28"/>
        </w:rPr>
        <w:t xml:space="preserve"> Бельгии, и националистов «</w:t>
      </w:r>
      <w:proofErr w:type="spellStart"/>
      <w:r w:rsidRPr="00DE19EC">
        <w:rPr>
          <w:color w:val="000000"/>
          <w:sz w:val="28"/>
          <w:szCs w:val="28"/>
        </w:rPr>
        <w:t>альтерглобалистского</w:t>
      </w:r>
      <w:proofErr w:type="spellEnd"/>
      <w:r w:rsidRPr="00DE19EC">
        <w:rPr>
          <w:color w:val="000000"/>
          <w:sz w:val="28"/>
          <w:szCs w:val="28"/>
        </w:rPr>
        <w:t xml:space="preserve">» и «проевропейского» толка </w:t>
      </w:r>
      <w:r w:rsidR="003E6159" w:rsidRPr="00DE19EC">
        <w:rPr>
          <w:color w:val="000000"/>
          <w:sz w:val="28"/>
          <w:szCs w:val="28"/>
        </w:rPr>
        <w:t>из</w:t>
      </w:r>
      <w:r w:rsidRPr="00DE19EC">
        <w:rPr>
          <w:color w:val="000000"/>
          <w:sz w:val="28"/>
          <w:szCs w:val="28"/>
        </w:rPr>
        <w:t xml:space="preserve"> Нового фламандского альянса (NVA), требующих растворения Бельгии в рамках общеевропейского и глобального пространств с сохранением исторических регионов.</w:t>
      </w:r>
      <w:r w:rsidRPr="00DE19EC">
        <w:rPr>
          <w:rStyle w:val="apple-converted-space"/>
          <w:color w:val="000000"/>
          <w:sz w:val="28"/>
          <w:szCs w:val="28"/>
        </w:rPr>
        <w:t> </w:t>
      </w:r>
    </w:p>
    <w:p w14:paraId="604E90CB" w14:textId="6280E4BB" w:rsidR="0070773B" w:rsidRPr="00DE19EC" w:rsidRDefault="004901D3" w:rsidP="0070773B">
      <w:pPr>
        <w:pStyle w:val="im-mess"/>
        <w:spacing w:before="0" w:beforeAutospacing="0" w:after="0" w:afterAutospacing="0" w:line="360" w:lineRule="auto"/>
        <w:ind w:left="-567" w:right="60" w:firstLine="567"/>
        <w:jc w:val="both"/>
        <w:rPr>
          <w:color w:val="000000"/>
          <w:sz w:val="28"/>
          <w:szCs w:val="28"/>
        </w:rPr>
      </w:pPr>
      <w:r w:rsidRPr="00DE19EC">
        <w:rPr>
          <w:color w:val="000000"/>
          <w:sz w:val="28"/>
          <w:szCs w:val="28"/>
        </w:rPr>
        <w:t>В</w:t>
      </w:r>
      <w:r w:rsidR="009B371D" w:rsidRPr="00DE19EC">
        <w:rPr>
          <w:color w:val="000000"/>
          <w:sz w:val="28"/>
          <w:szCs w:val="28"/>
        </w:rPr>
        <w:t xml:space="preserve"> Валлонии</w:t>
      </w:r>
      <w:r w:rsidRPr="00DE19EC">
        <w:rPr>
          <w:color w:val="000000"/>
          <w:sz w:val="28"/>
          <w:szCs w:val="28"/>
        </w:rPr>
        <w:t xml:space="preserve"> же</w:t>
      </w:r>
      <w:r w:rsidR="009B371D" w:rsidRPr="00DE19EC">
        <w:rPr>
          <w:color w:val="000000"/>
          <w:sz w:val="28"/>
          <w:szCs w:val="28"/>
        </w:rPr>
        <w:t xml:space="preserve"> восторжествовала неупорядоченн</w:t>
      </w:r>
      <w:r w:rsidR="00A0293C" w:rsidRPr="00DE19EC">
        <w:rPr>
          <w:color w:val="000000"/>
          <w:sz w:val="28"/>
          <w:szCs w:val="28"/>
        </w:rPr>
        <w:t>ая</w:t>
      </w:r>
      <w:r w:rsidR="009B371D" w:rsidRPr="00DE19EC">
        <w:rPr>
          <w:color w:val="000000"/>
          <w:sz w:val="28"/>
          <w:szCs w:val="28"/>
        </w:rPr>
        <w:t xml:space="preserve"> модель, когда амбиции и конкуренция между партийными лидерами разрушали столь необходимое </w:t>
      </w:r>
      <w:proofErr w:type="spellStart"/>
      <w:r w:rsidR="009B371D" w:rsidRPr="00DE19EC">
        <w:rPr>
          <w:color w:val="000000"/>
          <w:sz w:val="28"/>
          <w:szCs w:val="28"/>
        </w:rPr>
        <w:t>франкофонам</w:t>
      </w:r>
      <w:proofErr w:type="spellEnd"/>
      <w:r w:rsidR="009B371D" w:rsidRPr="00DE19EC">
        <w:rPr>
          <w:color w:val="000000"/>
          <w:sz w:val="28"/>
          <w:szCs w:val="28"/>
        </w:rPr>
        <w:t xml:space="preserve"> согласие.</w:t>
      </w:r>
      <w:r w:rsidR="009B371D" w:rsidRPr="00DE19EC">
        <w:rPr>
          <w:rStyle w:val="apple-converted-space"/>
          <w:color w:val="000000"/>
          <w:sz w:val="28"/>
          <w:szCs w:val="28"/>
        </w:rPr>
        <w:t> </w:t>
      </w:r>
      <w:r w:rsidR="00D77E61" w:rsidRPr="00DE19EC">
        <w:rPr>
          <w:rStyle w:val="apple-converted-space"/>
          <w:color w:val="000000"/>
          <w:sz w:val="28"/>
          <w:szCs w:val="28"/>
        </w:rPr>
        <w:t xml:space="preserve"> При этом </w:t>
      </w:r>
      <w:r w:rsidR="00D77E61" w:rsidRPr="00DE19EC">
        <w:rPr>
          <w:color w:val="000000"/>
          <w:sz w:val="28"/>
          <w:szCs w:val="28"/>
        </w:rPr>
        <w:t>особенно негативную роль в процессе формирования</w:t>
      </w:r>
      <w:r w:rsidR="00D77E61" w:rsidRPr="00DE19EC">
        <w:rPr>
          <w:rStyle w:val="apple-converted-space"/>
          <w:color w:val="000000"/>
          <w:sz w:val="28"/>
          <w:szCs w:val="28"/>
        </w:rPr>
        <w:t> </w:t>
      </w:r>
      <w:r w:rsidR="00365F6A" w:rsidRPr="00DE19EC">
        <w:rPr>
          <w:color w:val="000000"/>
          <w:sz w:val="28"/>
          <w:szCs w:val="28"/>
        </w:rPr>
        <w:t>п</w:t>
      </w:r>
      <w:r w:rsidR="00D77E61" w:rsidRPr="00DE19EC">
        <w:rPr>
          <w:color w:val="000000"/>
          <w:sz w:val="28"/>
          <w:szCs w:val="28"/>
        </w:rPr>
        <w:t>артийной системы Валлонии сыграло многолетнее доминирование (с 1970-х</w:t>
      </w:r>
      <w:r w:rsidR="00D77E61" w:rsidRPr="00DE19EC">
        <w:rPr>
          <w:rStyle w:val="apple-converted-space"/>
          <w:color w:val="000000"/>
          <w:sz w:val="28"/>
          <w:szCs w:val="28"/>
        </w:rPr>
        <w:t> </w:t>
      </w:r>
      <w:r w:rsidR="00D77E61" w:rsidRPr="00DE19EC">
        <w:rPr>
          <w:color w:val="000000"/>
          <w:sz w:val="28"/>
          <w:szCs w:val="28"/>
        </w:rPr>
        <w:br/>
        <w:t>годов) Социалистической партии, которая, «выстроив разветвленные</w:t>
      </w:r>
      <w:r w:rsidR="00D77E61" w:rsidRPr="00DE19EC">
        <w:rPr>
          <w:rStyle w:val="apple-converted-space"/>
          <w:color w:val="000000"/>
          <w:sz w:val="28"/>
          <w:szCs w:val="28"/>
        </w:rPr>
        <w:t> </w:t>
      </w:r>
      <w:r w:rsidR="00D77E61" w:rsidRPr="00DE19EC">
        <w:rPr>
          <w:color w:val="000000"/>
          <w:sz w:val="28"/>
          <w:szCs w:val="28"/>
        </w:rPr>
        <w:br/>
      </w:r>
      <w:r w:rsidR="00AB3104" w:rsidRPr="00DE19EC">
        <w:rPr>
          <w:color w:val="000000"/>
          <w:sz w:val="28"/>
          <w:szCs w:val="28"/>
        </w:rPr>
        <w:t>клиентурные</w:t>
      </w:r>
      <w:r w:rsidR="00D77E61" w:rsidRPr="00DE19EC">
        <w:rPr>
          <w:color w:val="000000"/>
          <w:sz w:val="28"/>
          <w:szCs w:val="28"/>
        </w:rPr>
        <w:t xml:space="preserve"> связи с административной элитой, бизнес-кругами и</w:t>
      </w:r>
      <w:r w:rsidR="00D77E61" w:rsidRPr="00DE19EC">
        <w:rPr>
          <w:rStyle w:val="apple-converted-space"/>
          <w:color w:val="000000"/>
          <w:sz w:val="28"/>
          <w:szCs w:val="28"/>
        </w:rPr>
        <w:t> </w:t>
      </w:r>
      <w:r w:rsidR="00D77E61" w:rsidRPr="00DE19EC">
        <w:rPr>
          <w:color w:val="000000"/>
          <w:sz w:val="28"/>
          <w:szCs w:val="28"/>
        </w:rPr>
        <w:br/>
        <w:t>патронируемыми слоями населения региона, фактически препятствовала</w:t>
      </w:r>
      <w:r w:rsidR="00D77E61" w:rsidRPr="00DE19EC">
        <w:rPr>
          <w:rStyle w:val="apple-converted-space"/>
          <w:color w:val="000000"/>
          <w:sz w:val="28"/>
          <w:szCs w:val="28"/>
        </w:rPr>
        <w:t> </w:t>
      </w:r>
      <w:r w:rsidR="00D77E61" w:rsidRPr="00DE19EC">
        <w:rPr>
          <w:color w:val="000000"/>
          <w:sz w:val="28"/>
          <w:szCs w:val="28"/>
        </w:rPr>
        <w:br/>
        <w:t>межпартийной конкуренции и развитию региональной политической</w:t>
      </w:r>
      <w:r w:rsidR="00D77E61" w:rsidRPr="00DE19EC">
        <w:rPr>
          <w:rStyle w:val="apple-converted-space"/>
          <w:color w:val="000000"/>
          <w:sz w:val="28"/>
          <w:szCs w:val="28"/>
        </w:rPr>
        <w:t> </w:t>
      </w:r>
      <w:r w:rsidR="00D77E61" w:rsidRPr="00DE19EC">
        <w:rPr>
          <w:color w:val="000000"/>
          <w:sz w:val="28"/>
          <w:szCs w:val="28"/>
        </w:rPr>
        <w:br/>
        <w:t>системы»</w:t>
      </w:r>
      <w:r w:rsidR="009F3393" w:rsidRPr="00DE19EC">
        <w:rPr>
          <w:rStyle w:val="a5"/>
          <w:color w:val="000000"/>
          <w:sz w:val="28"/>
          <w:szCs w:val="28"/>
        </w:rPr>
        <w:footnoteReference w:id="134"/>
      </w:r>
      <w:r w:rsidR="009F3393" w:rsidRPr="00DE19EC">
        <w:rPr>
          <w:color w:val="000000"/>
          <w:sz w:val="28"/>
          <w:szCs w:val="28"/>
        </w:rPr>
        <w:t>.</w:t>
      </w:r>
      <w:r w:rsidR="00D77E61" w:rsidRPr="00DE19EC">
        <w:rPr>
          <w:color w:val="000000"/>
          <w:sz w:val="28"/>
          <w:szCs w:val="28"/>
        </w:rPr>
        <w:t xml:space="preserve"> </w:t>
      </w:r>
    </w:p>
    <w:p w14:paraId="4DB39152" w14:textId="421AACDB" w:rsidR="0070773B" w:rsidRPr="00DE19EC" w:rsidRDefault="0070773B" w:rsidP="0070773B">
      <w:pPr>
        <w:pStyle w:val="im-mess"/>
        <w:spacing w:before="0" w:beforeAutospacing="0" w:after="0" w:afterAutospacing="0" w:line="360" w:lineRule="auto"/>
        <w:ind w:left="-567" w:right="60" w:firstLine="567"/>
        <w:jc w:val="both"/>
        <w:rPr>
          <w:color w:val="000000"/>
          <w:sz w:val="28"/>
          <w:szCs w:val="28"/>
        </w:rPr>
      </w:pPr>
      <w:r w:rsidRPr="00DE19EC">
        <w:rPr>
          <w:color w:val="000000"/>
          <w:sz w:val="28"/>
          <w:szCs w:val="28"/>
        </w:rPr>
        <w:t>Таким образом, можно заключить, что Фландрия</w:t>
      </w:r>
      <w:r w:rsidRPr="00DE19EC">
        <w:rPr>
          <w:rStyle w:val="apple-converted-space"/>
          <w:color w:val="000000"/>
          <w:sz w:val="28"/>
          <w:szCs w:val="28"/>
        </w:rPr>
        <w:t> </w:t>
      </w:r>
      <w:r w:rsidRPr="00DE19EC">
        <w:rPr>
          <w:color w:val="000000"/>
          <w:sz w:val="28"/>
          <w:szCs w:val="28"/>
        </w:rPr>
        <w:br/>
        <w:t>обладает более современной и гибкой партийной системой, нежели</w:t>
      </w:r>
      <w:r w:rsidRPr="00DE19EC">
        <w:rPr>
          <w:rStyle w:val="apple-converted-space"/>
          <w:color w:val="000000"/>
          <w:sz w:val="28"/>
          <w:szCs w:val="28"/>
        </w:rPr>
        <w:t> </w:t>
      </w:r>
      <w:r w:rsidRPr="00DE19EC">
        <w:rPr>
          <w:color w:val="000000"/>
          <w:sz w:val="28"/>
          <w:szCs w:val="28"/>
        </w:rPr>
        <w:br/>
      </w:r>
      <w:proofErr w:type="spellStart"/>
      <w:r w:rsidRPr="00DE19EC">
        <w:rPr>
          <w:color w:val="000000"/>
          <w:sz w:val="28"/>
          <w:szCs w:val="28"/>
        </w:rPr>
        <w:t>Валлония</w:t>
      </w:r>
      <w:proofErr w:type="spellEnd"/>
      <w:r w:rsidRPr="00DE19EC">
        <w:rPr>
          <w:color w:val="000000"/>
          <w:sz w:val="28"/>
          <w:szCs w:val="28"/>
        </w:rPr>
        <w:t>, способной отразить интересы различных групп и инициировать</w:t>
      </w:r>
      <w:r w:rsidRPr="00DE19EC">
        <w:rPr>
          <w:rStyle w:val="apple-converted-space"/>
          <w:color w:val="000000"/>
          <w:sz w:val="28"/>
          <w:szCs w:val="28"/>
        </w:rPr>
        <w:t> </w:t>
      </w:r>
      <w:r w:rsidRPr="00DE19EC">
        <w:rPr>
          <w:color w:val="000000"/>
          <w:sz w:val="28"/>
          <w:szCs w:val="28"/>
        </w:rPr>
        <w:br/>
        <w:t>необходимые политические изменения</w:t>
      </w:r>
      <w:r w:rsidR="008114E5" w:rsidRPr="00DE19EC">
        <w:rPr>
          <w:rStyle w:val="a5"/>
          <w:color w:val="000000"/>
          <w:sz w:val="28"/>
          <w:szCs w:val="28"/>
        </w:rPr>
        <w:footnoteReference w:id="135"/>
      </w:r>
      <w:r w:rsidRPr="00DE19EC">
        <w:rPr>
          <w:color w:val="000000"/>
          <w:sz w:val="28"/>
          <w:szCs w:val="28"/>
        </w:rPr>
        <w:t>.</w:t>
      </w:r>
    </w:p>
    <w:p w14:paraId="75C6716D" w14:textId="64EB9FD2" w:rsidR="0070773B" w:rsidRPr="00DE19EC" w:rsidRDefault="0070773B" w:rsidP="0070773B">
      <w:pPr>
        <w:pStyle w:val="im-mess"/>
        <w:spacing w:before="0" w:beforeAutospacing="0" w:after="0" w:afterAutospacing="0" w:line="360" w:lineRule="auto"/>
        <w:ind w:left="-567" w:right="60" w:firstLine="567"/>
        <w:jc w:val="both"/>
        <w:rPr>
          <w:color w:val="000000"/>
          <w:sz w:val="28"/>
          <w:szCs w:val="28"/>
        </w:rPr>
      </w:pPr>
      <w:r w:rsidRPr="00DE19EC">
        <w:rPr>
          <w:color w:val="000000"/>
          <w:sz w:val="28"/>
          <w:szCs w:val="28"/>
        </w:rPr>
        <w:lastRenderedPageBreak/>
        <w:t xml:space="preserve">Как мы видим, фрагментация политической системы Бельгии имеет давние истоки, будучи вызванной к жизни нерешенностью национального и языкового вопроса. </w:t>
      </w:r>
      <w:proofErr w:type="spellStart"/>
      <w:r w:rsidRPr="00DE19EC">
        <w:rPr>
          <w:color w:val="000000"/>
          <w:sz w:val="28"/>
          <w:szCs w:val="28"/>
        </w:rPr>
        <w:t>Трёхпартийная</w:t>
      </w:r>
      <w:proofErr w:type="spellEnd"/>
      <w:r w:rsidRPr="00DE19EC">
        <w:rPr>
          <w:color w:val="000000"/>
          <w:sz w:val="28"/>
          <w:szCs w:val="28"/>
        </w:rPr>
        <w:t xml:space="preserve"> система традиционных партий под влиянием новых исторических реалий к концу ХХ века переросла в многопартийную: партии разделились по лингвистическому и региональному признакам.</w:t>
      </w:r>
      <w:r w:rsidR="009B371D" w:rsidRPr="00DE19EC">
        <w:rPr>
          <w:color w:val="000000"/>
          <w:sz w:val="28"/>
          <w:szCs w:val="28"/>
        </w:rPr>
        <w:br/>
      </w:r>
      <w:r w:rsidRPr="00DE19EC">
        <w:rPr>
          <w:color w:val="000000"/>
          <w:sz w:val="28"/>
          <w:szCs w:val="28"/>
        </w:rPr>
        <w:t>По мере того, как все они пришли к</w:t>
      </w:r>
      <w:r w:rsidRPr="00DE19EC">
        <w:rPr>
          <w:rStyle w:val="apple-converted-space"/>
          <w:color w:val="000000"/>
          <w:sz w:val="28"/>
          <w:szCs w:val="28"/>
        </w:rPr>
        <w:t> </w:t>
      </w:r>
      <w:r w:rsidRPr="00DE19EC">
        <w:rPr>
          <w:color w:val="000000"/>
          <w:sz w:val="28"/>
          <w:szCs w:val="28"/>
        </w:rPr>
        <w:br/>
        <w:t>признанию того, что бельгийское государство следует реформировать,</w:t>
      </w:r>
      <w:r w:rsidRPr="00DE19EC">
        <w:rPr>
          <w:rStyle w:val="apple-converted-space"/>
          <w:color w:val="000000"/>
          <w:sz w:val="28"/>
          <w:szCs w:val="28"/>
        </w:rPr>
        <w:t> </w:t>
      </w:r>
      <w:r w:rsidRPr="00DE19EC">
        <w:rPr>
          <w:color w:val="000000"/>
          <w:sz w:val="28"/>
          <w:szCs w:val="28"/>
        </w:rPr>
        <w:br/>
        <w:t>многолетнее влияние региональных партий постепенно привело Бельгию к</w:t>
      </w:r>
      <w:r w:rsidRPr="00DE19EC">
        <w:rPr>
          <w:rStyle w:val="apple-converted-space"/>
          <w:color w:val="000000"/>
          <w:sz w:val="28"/>
          <w:szCs w:val="28"/>
        </w:rPr>
        <w:t> </w:t>
      </w:r>
      <w:r w:rsidRPr="00DE19EC">
        <w:rPr>
          <w:color w:val="000000"/>
          <w:sz w:val="28"/>
          <w:szCs w:val="28"/>
        </w:rPr>
        <w:br/>
        <w:t>современной модели политической организации и государственного</w:t>
      </w:r>
      <w:r w:rsidRPr="00DE19EC">
        <w:rPr>
          <w:rStyle w:val="apple-converted-space"/>
          <w:color w:val="000000"/>
          <w:sz w:val="28"/>
          <w:szCs w:val="28"/>
        </w:rPr>
        <w:t> </w:t>
      </w:r>
      <w:r w:rsidRPr="00DE19EC">
        <w:rPr>
          <w:color w:val="000000"/>
          <w:sz w:val="28"/>
          <w:szCs w:val="28"/>
        </w:rPr>
        <w:br/>
        <w:t>устройства.</w:t>
      </w:r>
    </w:p>
    <w:p w14:paraId="3F1BABB7" w14:textId="5105521A" w:rsidR="009E7304" w:rsidRPr="00DE19EC" w:rsidRDefault="005832B8" w:rsidP="00400CA8">
      <w:pPr>
        <w:pStyle w:val="im-mess"/>
        <w:spacing w:before="0" w:beforeAutospacing="0" w:after="0" w:afterAutospacing="0" w:line="360" w:lineRule="auto"/>
        <w:ind w:left="-567" w:right="60" w:firstLine="567"/>
        <w:jc w:val="both"/>
        <w:rPr>
          <w:rStyle w:val="apple-converted-space"/>
          <w:color w:val="000000"/>
          <w:sz w:val="28"/>
          <w:szCs w:val="28"/>
        </w:rPr>
      </w:pPr>
      <w:r w:rsidRPr="00DE19EC">
        <w:rPr>
          <w:color w:val="000000"/>
          <w:sz w:val="28"/>
          <w:szCs w:val="28"/>
        </w:rPr>
        <w:t>Теперь, когда была дана краткая историческая справка по вопросу развития многопартийности в Бельгии, можно переходить к подробному рассмотрению ведущих бельгийских этнорегиональных партий</w:t>
      </w:r>
      <w:r w:rsidR="00A170CE" w:rsidRPr="00DE19EC">
        <w:rPr>
          <w:color w:val="000000"/>
          <w:sz w:val="28"/>
          <w:szCs w:val="28"/>
        </w:rPr>
        <w:t xml:space="preserve"> как основных </w:t>
      </w:r>
      <w:proofErr w:type="spellStart"/>
      <w:r w:rsidR="00A170CE" w:rsidRPr="00DE19EC">
        <w:rPr>
          <w:color w:val="000000"/>
          <w:sz w:val="28"/>
          <w:szCs w:val="28"/>
        </w:rPr>
        <w:t>акторов</w:t>
      </w:r>
      <w:proofErr w:type="spellEnd"/>
      <w:r w:rsidR="00A170CE" w:rsidRPr="00DE19EC">
        <w:rPr>
          <w:color w:val="000000"/>
          <w:sz w:val="28"/>
          <w:szCs w:val="28"/>
        </w:rPr>
        <w:t xml:space="preserve"> этнополитического конфликта</w:t>
      </w:r>
      <w:r w:rsidRPr="00DE19EC">
        <w:rPr>
          <w:color w:val="000000"/>
          <w:sz w:val="28"/>
          <w:szCs w:val="28"/>
        </w:rPr>
        <w:t xml:space="preserve"> и их </w:t>
      </w:r>
      <w:r w:rsidR="00D21E72" w:rsidRPr="00DE19EC">
        <w:rPr>
          <w:color w:val="000000"/>
          <w:sz w:val="28"/>
          <w:szCs w:val="28"/>
        </w:rPr>
        <w:t>идеологий.</w:t>
      </w:r>
      <w:r w:rsidR="00B2656F" w:rsidRPr="00DE19EC">
        <w:rPr>
          <w:color w:val="000000"/>
          <w:sz w:val="28"/>
          <w:szCs w:val="28"/>
        </w:rPr>
        <w:br/>
      </w:r>
      <w:r w:rsidR="00C8296C" w:rsidRPr="00DE19EC">
        <w:rPr>
          <w:rStyle w:val="apple-converted-space"/>
          <w:color w:val="000000"/>
          <w:sz w:val="28"/>
          <w:szCs w:val="28"/>
        </w:rPr>
        <w:t xml:space="preserve">Будут проанализированы такие ведущие на политической авансцене сегодняшнего дня </w:t>
      </w:r>
      <w:proofErr w:type="spellStart"/>
      <w:r w:rsidR="00CA3ADC" w:rsidRPr="00DE19EC">
        <w:rPr>
          <w:rStyle w:val="apple-converted-space"/>
          <w:color w:val="000000"/>
          <w:sz w:val="28"/>
          <w:szCs w:val="28"/>
        </w:rPr>
        <w:t>этнорегиональные</w:t>
      </w:r>
      <w:proofErr w:type="spellEnd"/>
      <w:r w:rsidR="00CA3ADC" w:rsidRPr="00DE19EC">
        <w:rPr>
          <w:rStyle w:val="apple-converted-space"/>
          <w:color w:val="000000"/>
          <w:sz w:val="28"/>
          <w:szCs w:val="28"/>
        </w:rPr>
        <w:t xml:space="preserve"> </w:t>
      </w:r>
      <w:r w:rsidR="00C8296C" w:rsidRPr="00DE19EC">
        <w:rPr>
          <w:rStyle w:val="apple-converted-space"/>
          <w:color w:val="000000"/>
          <w:sz w:val="28"/>
          <w:szCs w:val="28"/>
        </w:rPr>
        <w:t xml:space="preserve">партии, как: </w:t>
      </w:r>
      <w:r w:rsidR="00A170CE" w:rsidRPr="00DE19EC">
        <w:rPr>
          <w:rStyle w:val="apple-converted-space"/>
          <w:color w:val="000000"/>
          <w:sz w:val="28"/>
          <w:szCs w:val="28"/>
        </w:rPr>
        <w:t xml:space="preserve">во Фландрии – </w:t>
      </w:r>
      <w:r w:rsidR="00D37D3B" w:rsidRPr="00DE19EC">
        <w:rPr>
          <w:rStyle w:val="apple-converted-space"/>
          <w:color w:val="000000"/>
          <w:sz w:val="28"/>
          <w:szCs w:val="28"/>
        </w:rPr>
        <w:t xml:space="preserve">Фламандский </w:t>
      </w:r>
      <w:r w:rsidR="00971FAF" w:rsidRPr="00DE19EC">
        <w:rPr>
          <w:rStyle w:val="apple-converted-space"/>
          <w:color w:val="000000"/>
          <w:sz w:val="28"/>
          <w:szCs w:val="28"/>
        </w:rPr>
        <w:t>интерес</w:t>
      </w:r>
      <w:r w:rsidR="00A170CE" w:rsidRPr="00DE19EC">
        <w:rPr>
          <w:rStyle w:val="apple-converted-space"/>
          <w:color w:val="000000"/>
          <w:sz w:val="28"/>
          <w:szCs w:val="28"/>
        </w:rPr>
        <w:t xml:space="preserve"> и </w:t>
      </w:r>
      <w:r w:rsidR="00D37D3B" w:rsidRPr="00DE19EC">
        <w:rPr>
          <w:rStyle w:val="apple-converted-space"/>
          <w:color w:val="000000"/>
          <w:sz w:val="28"/>
          <w:szCs w:val="28"/>
        </w:rPr>
        <w:t xml:space="preserve">Новый фламандский </w:t>
      </w:r>
      <w:r w:rsidR="00971FAF" w:rsidRPr="00DE19EC">
        <w:rPr>
          <w:rStyle w:val="apple-converted-space"/>
          <w:color w:val="000000"/>
          <w:sz w:val="28"/>
          <w:szCs w:val="28"/>
        </w:rPr>
        <w:t>альянс</w:t>
      </w:r>
      <w:r w:rsidR="00D37D3B" w:rsidRPr="00DE19EC">
        <w:rPr>
          <w:rStyle w:val="apple-converted-space"/>
          <w:color w:val="000000"/>
          <w:sz w:val="28"/>
          <w:szCs w:val="28"/>
        </w:rPr>
        <w:t>,</w:t>
      </w:r>
      <w:r w:rsidR="00A170CE" w:rsidRPr="00DE19EC">
        <w:rPr>
          <w:rStyle w:val="apple-converted-space"/>
          <w:color w:val="000000"/>
          <w:sz w:val="28"/>
          <w:szCs w:val="28"/>
        </w:rPr>
        <w:t xml:space="preserve"> в Валлонии – Социалистическая партия и </w:t>
      </w:r>
      <w:r w:rsidR="00543E98" w:rsidRPr="00DE19EC">
        <w:rPr>
          <w:rStyle w:val="apple-converted-space"/>
          <w:color w:val="000000"/>
          <w:sz w:val="28"/>
          <w:szCs w:val="28"/>
        </w:rPr>
        <w:t xml:space="preserve">Реформистское </w:t>
      </w:r>
      <w:r w:rsidR="00A170CE" w:rsidRPr="00DE19EC">
        <w:rPr>
          <w:rStyle w:val="apple-converted-space"/>
          <w:color w:val="000000"/>
          <w:sz w:val="28"/>
          <w:szCs w:val="28"/>
        </w:rPr>
        <w:t>движение</w:t>
      </w:r>
      <w:r w:rsidR="00D37D3B" w:rsidRPr="00DE19EC">
        <w:rPr>
          <w:rStyle w:val="apple-converted-space"/>
          <w:color w:val="000000"/>
          <w:sz w:val="28"/>
          <w:szCs w:val="28"/>
        </w:rPr>
        <w:t>.</w:t>
      </w:r>
    </w:p>
    <w:p w14:paraId="0DC53E87" w14:textId="77777777" w:rsidR="00CA3ADC" w:rsidRPr="00DE19EC" w:rsidRDefault="00CA3ADC" w:rsidP="00400CA8">
      <w:pPr>
        <w:pStyle w:val="im-mess"/>
        <w:spacing w:before="0" w:beforeAutospacing="0" w:after="0" w:afterAutospacing="0" w:line="360" w:lineRule="auto"/>
        <w:ind w:left="-567" w:right="60" w:firstLine="567"/>
        <w:jc w:val="both"/>
        <w:rPr>
          <w:color w:val="000000"/>
          <w:sz w:val="28"/>
          <w:szCs w:val="28"/>
        </w:rPr>
      </w:pPr>
    </w:p>
    <w:p w14:paraId="1AF61150" w14:textId="06A05691" w:rsidR="00CA3ADC" w:rsidRPr="00DE19EC" w:rsidRDefault="006572C1" w:rsidP="00277199">
      <w:pPr>
        <w:pStyle w:val="a6"/>
        <w:spacing w:before="0" w:beforeAutospacing="0" w:after="0" w:afterAutospacing="0" w:line="360" w:lineRule="auto"/>
        <w:ind w:left="-567" w:firstLine="567"/>
        <w:jc w:val="both"/>
        <w:rPr>
          <w:rFonts w:ascii="Times New Roman" w:hAnsi="Times New Roman"/>
          <w:b/>
          <w:bCs/>
          <w:sz w:val="28"/>
          <w:szCs w:val="28"/>
        </w:rPr>
      </w:pPr>
      <w:r w:rsidRPr="00DE19EC">
        <w:rPr>
          <w:rFonts w:ascii="Times New Roman" w:hAnsi="Times New Roman"/>
          <w:b/>
          <w:bCs/>
          <w:sz w:val="28"/>
          <w:szCs w:val="28"/>
        </w:rPr>
        <w:t xml:space="preserve">3.2 ИДЕОЛОГИЯ </w:t>
      </w:r>
      <w:r w:rsidR="00CA3ADC" w:rsidRPr="00DE19EC">
        <w:rPr>
          <w:rFonts w:ascii="Times New Roman" w:hAnsi="Times New Roman"/>
          <w:b/>
          <w:bCs/>
          <w:sz w:val="28"/>
          <w:szCs w:val="28"/>
        </w:rPr>
        <w:t>ВЕДУЩИ</w:t>
      </w:r>
      <w:r w:rsidRPr="00DE19EC">
        <w:rPr>
          <w:rFonts w:ascii="Times New Roman" w:hAnsi="Times New Roman"/>
          <w:b/>
          <w:bCs/>
          <w:sz w:val="28"/>
          <w:szCs w:val="28"/>
        </w:rPr>
        <w:t>Х</w:t>
      </w:r>
      <w:r w:rsidR="00CA3ADC" w:rsidRPr="00DE19EC">
        <w:rPr>
          <w:rFonts w:ascii="Times New Roman" w:hAnsi="Times New Roman"/>
          <w:b/>
          <w:bCs/>
          <w:sz w:val="28"/>
          <w:szCs w:val="28"/>
        </w:rPr>
        <w:t xml:space="preserve"> ЭТНОРЕГИОНАЛЬНЫ</w:t>
      </w:r>
      <w:r w:rsidRPr="00DE19EC">
        <w:rPr>
          <w:rFonts w:ascii="Times New Roman" w:hAnsi="Times New Roman"/>
          <w:b/>
          <w:bCs/>
          <w:sz w:val="28"/>
          <w:szCs w:val="28"/>
        </w:rPr>
        <w:t>Х</w:t>
      </w:r>
      <w:r w:rsidR="00CA3ADC" w:rsidRPr="00DE19EC">
        <w:rPr>
          <w:rFonts w:ascii="Times New Roman" w:hAnsi="Times New Roman"/>
          <w:b/>
          <w:bCs/>
          <w:sz w:val="28"/>
          <w:szCs w:val="28"/>
        </w:rPr>
        <w:t xml:space="preserve"> ПАРТИ</w:t>
      </w:r>
      <w:r w:rsidRPr="00DE19EC">
        <w:rPr>
          <w:rFonts w:ascii="Times New Roman" w:hAnsi="Times New Roman"/>
          <w:b/>
          <w:bCs/>
          <w:sz w:val="28"/>
          <w:szCs w:val="28"/>
        </w:rPr>
        <w:t>Й</w:t>
      </w:r>
      <w:r w:rsidR="00CA3ADC" w:rsidRPr="00DE19EC">
        <w:rPr>
          <w:rFonts w:ascii="Times New Roman" w:hAnsi="Times New Roman"/>
          <w:b/>
          <w:bCs/>
          <w:sz w:val="28"/>
          <w:szCs w:val="28"/>
        </w:rPr>
        <w:t xml:space="preserve"> ФЛАНДРИИ</w:t>
      </w:r>
    </w:p>
    <w:p w14:paraId="29AEDE15" w14:textId="736B9886" w:rsidR="00307056" w:rsidRPr="00DE19EC" w:rsidRDefault="00092A14" w:rsidP="00CA3ADC">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 xml:space="preserve">Одной из постоянных структурных составляющих бельгийской политической системы является фламандский сепаратизм, который отражается прежде всего в деятельности фламандских </w:t>
      </w:r>
      <w:proofErr w:type="spellStart"/>
      <w:r w:rsidRPr="00DE19EC">
        <w:rPr>
          <w:rFonts w:ascii="Times New Roman" w:hAnsi="Times New Roman"/>
          <w:sz w:val="28"/>
          <w:szCs w:val="28"/>
        </w:rPr>
        <w:t>правопопулистских</w:t>
      </w:r>
      <w:proofErr w:type="spellEnd"/>
      <w:r w:rsidRPr="00DE19EC">
        <w:rPr>
          <w:rFonts w:ascii="Times New Roman" w:hAnsi="Times New Roman"/>
          <w:sz w:val="28"/>
          <w:szCs w:val="28"/>
        </w:rPr>
        <w:t xml:space="preserve"> партий. При этом особенность фламандского сепаратизма по сравнению с другими странами Европы в том, что представители этнической </w:t>
      </w:r>
      <w:r w:rsidR="006D398E" w:rsidRPr="00DE19EC">
        <w:rPr>
          <w:rFonts w:ascii="Times New Roman" w:hAnsi="Times New Roman"/>
          <w:sz w:val="28"/>
          <w:szCs w:val="28"/>
        </w:rPr>
        <w:t>группы</w:t>
      </w:r>
      <w:r w:rsidRPr="00DE19EC">
        <w:rPr>
          <w:rFonts w:ascii="Times New Roman" w:hAnsi="Times New Roman"/>
          <w:sz w:val="28"/>
          <w:szCs w:val="28"/>
        </w:rPr>
        <w:t>, претендующе</w:t>
      </w:r>
      <w:r w:rsidR="00F1059B">
        <w:rPr>
          <w:rFonts w:ascii="Times New Roman" w:hAnsi="Times New Roman"/>
          <w:sz w:val="28"/>
          <w:szCs w:val="28"/>
        </w:rPr>
        <w:t>й</w:t>
      </w:r>
      <w:r w:rsidRPr="00DE19EC">
        <w:rPr>
          <w:rFonts w:ascii="Times New Roman" w:hAnsi="Times New Roman"/>
          <w:sz w:val="28"/>
          <w:szCs w:val="28"/>
        </w:rPr>
        <w:t xml:space="preserve"> на отделение, составляют большинство населения страны. </w:t>
      </w:r>
      <w:r w:rsidR="00307056" w:rsidRPr="00DE19EC">
        <w:rPr>
          <w:rFonts w:ascii="Times New Roman" w:hAnsi="Times New Roman"/>
          <w:sz w:val="28"/>
          <w:szCs w:val="28"/>
        </w:rPr>
        <w:t xml:space="preserve">А.И. </w:t>
      </w:r>
      <w:proofErr w:type="spellStart"/>
      <w:r w:rsidR="00307056" w:rsidRPr="00DE19EC">
        <w:rPr>
          <w:rFonts w:ascii="Times New Roman" w:hAnsi="Times New Roman"/>
          <w:sz w:val="28"/>
          <w:szCs w:val="28"/>
        </w:rPr>
        <w:t>Тэвдои</w:t>
      </w:r>
      <w:proofErr w:type="spellEnd"/>
      <w:r w:rsidR="00307056" w:rsidRPr="00DE19EC">
        <w:rPr>
          <w:rFonts w:ascii="Times New Roman" w:hAnsi="Times New Roman"/>
          <w:sz w:val="28"/>
          <w:szCs w:val="28"/>
        </w:rPr>
        <w:t>̆-</w:t>
      </w:r>
      <w:proofErr w:type="spellStart"/>
      <w:r w:rsidR="00307056" w:rsidRPr="00DE19EC">
        <w:rPr>
          <w:rFonts w:ascii="Times New Roman" w:hAnsi="Times New Roman"/>
          <w:sz w:val="28"/>
          <w:szCs w:val="28"/>
        </w:rPr>
        <w:t>Бурмули</w:t>
      </w:r>
      <w:proofErr w:type="spellEnd"/>
      <w:r w:rsidR="00307056" w:rsidRPr="00DE19EC">
        <w:rPr>
          <w:rFonts w:ascii="Times New Roman" w:hAnsi="Times New Roman"/>
          <w:sz w:val="28"/>
          <w:szCs w:val="28"/>
        </w:rPr>
        <w:t xml:space="preserve"> отмечает, что из «латентного феномена» </w:t>
      </w:r>
      <w:proofErr w:type="spellStart"/>
      <w:r w:rsidR="00307056" w:rsidRPr="00DE19EC">
        <w:rPr>
          <w:rFonts w:ascii="Times New Roman" w:hAnsi="Times New Roman"/>
          <w:sz w:val="28"/>
          <w:szCs w:val="28"/>
        </w:rPr>
        <w:t>фламандскии</w:t>
      </w:r>
      <w:proofErr w:type="spellEnd"/>
      <w:r w:rsidR="00307056" w:rsidRPr="00DE19EC">
        <w:rPr>
          <w:rFonts w:ascii="Times New Roman" w:hAnsi="Times New Roman"/>
          <w:sz w:val="28"/>
          <w:szCs w:val="28"/>
        </w:rPr>
        <w:t xml:space="preserve">̆ сепаратизм превратился в </w:t>
      </w:r>
      <w:r w:rsidR="00307056" w:rsidRPr="00DE19EC">
        <w:rPr>
          <w:rFonts w:ascii="Times New Roman" w:hAnsi="Times New Roman"/>
          <w:sz w:val="28"/>
          <w:szCs w:val="28"/>
        </w:rPr>
        <w:lastRenderedPageBreak/>
        <w:t>«значимое политическое явление, видимое внешнему наблюдателю» за два последние десятилетия</w:t>
      </w:r>
      <w:r w:rsidR="00400CA8" w:rsidRPr="00DE19EC">
        <w:rPr>
          <w:rStyle w:val="a5"/>
          <w:rFonts w:ascii="Times New Roman" w:hAnsi="Times New Roman"/>
          <w:sz w:val="28"/>
          <w:szCs w:val="28"/>
        </w:rPr>
        <w:footnoteReference w:id="136"/>
      </w:r>
      <w:r w:rsidR="00400CA8" w:rsidRPr="00DE19EC">
        <w:rPr>
          <w:rFonts w:ascii="Times New Roman" w:hAnsi="Times New Roman"/>
          <w:sz w:val="28"/>
          <w:szCs w:val="28"/>
        </w:rPr>
        <w:t>.</w:t>
      </w:r>
      <w:r w:rsidR="00307056" w:rsidRPr="00DE19EC">
        <w:rPr>
          <w:rFonts w:ascii="Times New Roman" w:hAnsi="Times New Roman"/>
          <w:sz w:val="28"/>
          <w:szCs w:val="28"/>
        </w:rPr>
        <w:t xml:space="preserve"> </w:t>
      </w:r>
    </w:p>
    <w:p w14:paraId="46EA67B3" w14:textId="348A8FF7" w:rsidR="00092A14" w:rsidRPr="00DE19EC" w:rsidRDefault="00092A14" w:rsidP="00092A14">
      <w:pPr>
        <w:spacing w:line="360" w:lineRule="auto"/>
        <w:ind w:left="-567" w:firstLine="567"/>
        <w:jc w:val="both"/>
        <w:rPr>
          <w:sz w:val="28"/>
          <w:szCs w:val="28"/>
        </w:rPr>
      </w:pPr>
    </w:p>
    <w:p w14:paraId="2798A897" w14:textId="51AFF134" w:rsidR="00092A14" w:rsidRPr="00DE19EC" w:rsidRDefault="003E1E6C" w:rsidP="00FB7837">
      <w:pPr>
        <w:pStyle w:val="a7"/>
        <w:numPr>
          <w:ilvl w:val="2"/>
          <w:numId w:val="41"/>
        </w:numPr>
        <w:spacing w:line="360" w:lineRule="auto"/>
        <w:rPr>
          <w:b/>
          <w:bCs/>
          <w:sz w:val="28"/>
          <w:szCs w:val="28"/>
        </w:rPr>
      </w:pPr>
      <w:r w:rsidRPr="00DE19EC">
        <w:rPr>
          <w:b/>
          <w:bCs/>
          <w:sz w:val="28"/>
          <w:szCs w:val="28"/>
        </w:rPr>
        <w:t>ФЛАМАНДСКИЙ ИНТЕРЕС</w:t>
      </w:r>
    </w:p>
    <w:p w14:paraId="3F2FD1DC" w14:textId="2620076E" w:rsidR="005E484E" w:rsidRPr="00DE19EC" w:rsidRDefault="005B1447" w:rsidP="005E484E">
      <w:pPr>
        <w:spacing w:line="360" w:lineRule="auto"/>
        <w:ind w:left="-567" w:firstLine="567"/>
        <w:jc w:val="both"/>
        <w:rPr>
          <w:sz w:val="28"/>
          <w:szCs w:val="28"/>
        </w:rPr>
      </w:pPr>
      <w:r w:rsidRPr="00DE19EC">
        <w:rPr>
          <w:color w:val="000000" w:themeColor="text1"/>
          <w:sz w:val="28"/>
          <w:szCs w:val="28"/>
        </w:rPr>
        <w:t>Партия Фламандский интерес (</w:t>
      </w:r>
      <w:proofErr w:type="spellStart"/>
      <w:r w:rsidRPr="00DE19EC">
        <w:rPr>
          <w:color w:val="000000"/>
          <w:sz w:val="28"/>
          <w:szCs w:val="28"/>
          <w:lang w:val="en-US"/>
        </w:rPr>
        <w:t>Vlaams</w:t>
      </w:r>
      <w:proofErr w:type="spellEnd"/>
      <w:r w:rsidRPr="00DE19EC">
        <w:rPr>
          <w:color w:val="000000"/>
          <w:sz w:val="28"/>
          <w:szCs w:val="28"/>
        </w:rPr>
        <w:t xml:space="preserve"> </w:t>
      </w:r>
      <w:proofErr w:type="spellStart"/>
      <w:r w:rsidRPr="00DE19EC">
        <w:rPr>
          <w:color w:val="000000"/>
          <w:sz w:val="28"/>
          <w:szCs w:val="28"/>
          <w:lang w:val="en-US"/>
        </w:rPr>
        <w:t>Belang</w:t>
      </w:r>
      <w:proofErr w:type="spellEnd"/>
      <w:r w:rsidRPr="00DE19EC">
        <w:rPr>
          <w:color w:val="000000" w:themeColor="text1"/>
          <w:sz w:val="28"/>
          <w:szCs w:val="28"/>
        </w:rPr>
        <w:t>) была образована в 1978 году под первоначальным названием «Фламандский блок» (</w:t>
      </w:r>
      <w:proofErr w:type="spellStart"/>
      <w:r w:rsidRPr="00DE19EC">
        <w:rPr>
          <w:color w:val="000000" w:themeColor="text1"/>
          <w:sz w:val="28"/>
          <w:szCs w:val="28"/>
        </w:rPr>
        <w:t>Vlaams</w:t>
      </w:r>
      <w:proofErr w:type="spellEnd"/>
      <w:r w:rsidRPr="00DE19EC">
        <w:rPr>
          <w:color w:val="000000" w:themeColor="text1"/>
          <w:sz w:val="28"/>
          <w:szCs w:val="28"/>
        </w:rPr>
        <w:t xml:space="preserve"> </w:t>
      </w:r>
      <w:proofErr w:type="spellStart"/>
      <w:r w:rsidRPr="00DE19EC">
        <w:rPr>
          <w:color w:val="000000" w:themeColor="text1"/>
          <w:sz w:val="28"/>
          <w:szCs w:val="28"/>
        </w:rPr>
        <w:t>Blok</w:t>
      </w:r>
      <w:proofErr w:type="spellEnd"/>
      <w:r w:rsidRPr="00DE19EC">
        <w:rPr>
          <w:color w:val="000000" w:themeColor="text1"/>
          <w:sz w:val="28"/>
          <w:szCs w:val="28"/>
        </w:rPr>
        <w:t>) как результат слияния Фламандской национальной партии (</w:t>
      </w:r>
      <w:proofErr w:type="spellStart"/>
      <w:r w:rsidRPr="00DE19EC">
        <w:rPr>
          <w:color w:val="000000" w:themeColor="text1"/>
          <w:sz w:val="28"/>
          <w:szCs w:val="28"/>
        </w:rPr>
        <w:t>Vlaams</w:t>
      </w:r>
      <w:proofErr w:type="spellEnd"/>
      <w:r w:rsidRPr="00DE19EC">
        <w:rPr>
          <w:color w:val="000000" w:themeColor="text1"/>
          <w:sz w:val="28"/>
          <w:szCs w:val="28"/>
        </w:rPr>
        <w:t xml:space="preserve"> </w:t>
      </w:r>
      <w:proofErr w:type="spellStart"/>
      <w:r w:rsidRPr="00DE19EC">
        <w:rPr>
          <w:color w:val="000000" w:themeColor="text1"/>
          <w:sz w:val="28"/>
          <w:szCs w:val="28"/>
        </w:rPr>
        <w:t>Nationale</w:t>
      </w:r>
      <w:proofErr w:type="spellEnd"/>
      <w:r w:rsidRPr="00DE19EC">
        <w:rPr>
          <w:color w:val="000000" w:themeColor="text1"/>
          <w:sz w:val="28"/>
          <w:szCs w:val="28"/>
        </w:rPr>
        <w:t xml:space="preserve"> </w:t>
      </w:r>
      <w:proofErr w:type="spellStart"/>
      <w:r w:rsidRPr="00DE19EC">
        <w:rPr>
          <w:color w:val="000000" w:themeColor="text1"/>
          <w:sz w:val="28"/>
          <w:szCs w:val="28"/>
        </w:rPr>
        <w:t>Partij</w:t>
      </w:r>
      <w:proofErr w:type="spellEnd"/>
      <w:r w:rsidRPr="00DE19EC">
        <w:rPr>
          <w:color w:val="000000" w:themeColor="text1"/>
          <w:sz w:val="28"/>
          <w:szCs w:val="28"/>
        </w:rPr>
        <w:t>) и Фламандской народной партии (</w:t>
      </w:r>
      <w:proofErr w:type="spellStart"/>
      <w:r w:rsidRPr="00DE19EC">
        <w:rPr>
          <w:color w:val="000000" w:themeColor="text1"/>
          <w:sz w:val="28"/>
          <w:szCs w:val="28"/>
        </w:rPr>
        <w:t>Vlaamse</w:t>
      </w:r>
      <w:proofErr w:type="spellEnd"/>
      <w:r w:rsidRPr="00DE19EC">
        <w:rPr>
          <w:color w:val="000000" w:themeColor="text1"/>
          <w:sz w:val="28"/>
          <w:szCs w:val="28"/>
        </w:rPr>
        <w:t xml:space="preserve"> </w:t>
      </w:r>
      <w:proofErr w:type="spellStart"/>
      <w:r w:rsidRPr="00DE19EC">
        <w:rPr>
          <w:color w:val="000000" w:themeColor="text1"/>
          <w:sz w:val="28"/>
          <w:szCs w:val="28"/>
        </w:rPr>
        <w:t>Volkspartij</w:t>
      </w:r>
      <w:proofErr w:type="spellEnd"/>
      <w:r w:rsidRPr="00DE19EC">
        <w:rPr>
          <w:color w:val="000000" w:themeColor="text1"/>
          <w:sz w:val="28"/>
          <w:szCs w:val="28"/>
        </w:rPr>
        <w:t xml:space="preserve">). </w:t>
      </w:r>
      <w:r w:rsidR="00071EC9" w:rsidRPr="00DE19EC">
        <w:rPr>
          <w:color w:val="000000" w:themeColor="text1"/>
          <w:sz w:val="28"/>
          <w:szCs w:val="28"/>
        </w:rPr>
        <w:t>Данные объединения в 1977 году отделились</w:t>
      </w:r>
      <w:r w:rsidRPr="00DE19EC">
        <w:rPr>
          <w:color w:val="000000" w:themeColor="text1"/>
          <w:sz w:val="28"/>
          <w:szCs w:val="28"/>
        </w:rPr>
        <w:t xml:space="preserve"> от Народного союза (</w:t>
      </w:r>
      <w:proofErr w:type="spellStart"/>
      <w:r w:rsidRPr="00DE19EC">
        <w:rPr>
          <w:color w:val="000000" w:themeColor="text1"/>
          <w:sz w:val="28"/>
          <w:szCs w:val="28"/>
        </w:rPr>
        <w:t>Volksunie</w:t>
      </w:r>
      <w:proofErr w:type="spellEnd"/>
      <w:r w:rsidRPr="00DE19EC">
        <w:rPr>
          <w:color w:val="000000" w:themeColor="text1"/>
          <w:sz w:val="28"/>
          <w:szCs w:val="28"/>
        </w:rPr>
        <w:t>), так как</w:t>
      </w:r>
      <w:r w:rsidR="00071EC9" w:rsidRPr="00DE19EC">
        <w:rPr>
          <w:color w:val="000000" w:themeColor="text1"/>
          <w:sz w:val="28"/>
          <w:szCs w:val="28"/>
        </w:rPr>
        <w:t xml:space="preserve"> тот</w:t>
      </w:r>
      <w:r w:rsidR="005E484E" w:rsidRPr="00DE19EC">
        <w:rPr>
          <w:color w:val="000000" w:themeColor="text1"/>
          <w:sz w:val="28"/>
          <w:szCs w:val="28"/>
        </w:rPr>
        <w:t>, будучи членом правящей коалиции,</w:t>
      </w:r>
      <w:r w:rsidR="00071EC9" w:rsidRPr="00DE19EC">
        <w:rPr>
          <w:color w:val="000000" w:themeColor="text1"/>
          <w:sz w:val="28"/>
          <w:szCs w:val="28"/>
        </w:rPr>
        <w:t xml:space="preserve"> заключил с тогдашним бельгийским правительством, так называемое «соглашение Эгмонт». Оно подразумевало дальнейшую федерализацию государства на условиях, выдвинутыми представителями Валлонии.</w:t>
      </w:r>
      <w:r w:rsidR="005E484E" w:rsidRPr="00DE19EC">
        <w:rPr>
          <w:sz w:val="28"/>
          <w:szCs w:val="28"/>
        </w:rPr>
        <w:t xml:space="preserve"> </w:t>
      </w:r>
    </w:p>
    <w:p w14:paraId="6BD522E9" w14:textId="540086EB" w:rsidR="005E484E" w:rsidRPr="00DE19EC" w:rsidRDefault="005E484E" w:rsidP="005E484E">
      <w:pPr>
        <w:spacing w:line="360" w:lineRule="auto"/>
        <w:ind w:left="-567" w:firstLine="567"/>
        <w:jc w:val="both"/>
        <w:rPr>
          <w:color w:val="000000" w:themeColor="text1"/>
          <w:sz w:val="28"/>
          <w:szCs w:val="28"/>
        </w:rPr>
      </w:pPr>
      <w:r w:rsidRPr="00DE19EC">
        <w:rPr>
          <w:sz w:val="28"/>
          <w:szCs w:val="28"/>
        </w:rPr>
        <w:t xml:space="preserve">Необходимо отметить, что членами Фламандского блока стали и ветераны Фламандского национального союза, которые активно сотрудничали с нацистами во время оккупации. Эта партия была одним из составляющих </w:t>
      </w:r>
      <w:proofErr w:type="spellStart"/>
      <w:r w:rsidRPr="00DE19EC">
        <w:rPr>
          <w:sz w:val="28"/>
          <w:szCs w:val="28"/>
        </w:rPr>
        <w:t>влиятельнои</w:t>
      </w:r>
      <w:proofErr w:type="spellEnd"/>
      <w:r w:rsidRPr="00DE19EC">
        <w:rPr>
          <w:sz w:val="28"/>
          <w:szCs w:val="28"/>
        </w:rPr>
        <w:t xml:space="preserve">̆ </w:t>
      </w:r>
      <w:proofErr w:type="spellStart"/>
      <w:r w:rsidRPr="00DE19EC">
        <w:rPr>
          <w:sz w:val="28"/>
          <w:szCs w:val="28"/>
        </w:rPr>
        <w:t>фашистскои</w:t>
      </w:r>
      <w:proofErr w:type="spellEnd"/>
      <w:r w:rsidRPr="00DE19EC">
        <w:rPr>
          <w:sz w:val="28"/>
          <w:szCs w:val="28"/>
        </w:rPr>
        <w:t xml:space="preserve">̆ организации «Союза фламандских </w:t>
      </w:r>
      <w:proofErr w:type="spellStart"/>
      <w:r w:rsidRPr="00DE19EC">
        <w:rPr>
          <w:sz w:val="28"/>
          <w:szCs w:val="28"/>
        </w:rPr>
        <w:t>националсолидаристов</w:t>
      </w:r>
      <w:proofErr w:type="spellEnd"/>
      <w:r w:rsidRPr="00DE19EC">
        <w:rPr>
          <w:sz w:val="28"/>
          <w:szCs w:val="28"/>
        </w:rPr>
        <w:t xml:space="preserve">». Именно этот факт в дальнейшем стал одним из оснований обвинения Фламандского блока (а затем и Фламандского интереса) в приверженности фашистской идеологии, </w:t>
      </w:r>
      <w:r w:rsidR="00F41A2B" w:rsidRPr="00DE19EC">
        <w:rPr>
          <w:sz w:val="28"/>
          <w:szCs w:val="28"/>
        </w:rPr>
        <w:t>к</w:t>
      </w:r>
      <w:r w:rsidRPr="00DE19EC">
        <w:rPr>
          <w:sz w:val="28"/>
          <w:szCs w:val="28"/>
        </w:rPr>
        <w:t xml:space="preserve"> нему же апеллировали и </w:t>
      </w:r>
      <w:r w:rsidR="00F41A2B" w:rsidRPr="00DE19EC">
        <w:rPr>
          <w:sz w:val="28"/>
          <w:szCs w:val="28"/>
        </w:rPr>
        <w:t>представители умеренных партий, совершая «нападки» на фламандские ультраправые силы.</w:t>
      </w:r>
    </w:p>
    <w:p w14:paraId="62DA804F" w14:textId="390FCEFE" w:rsidR="00071EC9" w:rsidRPr="00DE19EC" w:rsidRDefault="00071EC9" w:rsidP="005B1447">
      <w:pPr>
        <w:spacing w:line="360" w:lineRule="auto"/>
        <w:ind w:left="-567" w:firstLine="567"/>
        <w:jc w:val="both"/>
        <w:rPr>
          <w:color w:val="000000" w:themeColor="text1"/>
          <w:sz w:val="28"/>
          <w:szCs w:val="28"/>
        </w:rPr>
      </w:pPr>
      <w:r w:rsidRPr="00DE19EC">
        <w:rPr>
          <w:color w:val="000000" w:themeColor="text1"/>
          <w:sz w:val="28"/>
          <w:szCs w:val="28"/>
        </w:rPr>
        <w:t xml:space="preserve">Одной из характерных </w:t>
      </w:r>
      <w:r w:rsidR="0032228A" w:rsidRPr="00DE19EC">
        <w:rPr>
          <w:color w:val="000000" w:themeColor="text1"/>
          <w:sz w:val="28"/>
          <w:szCs w:val="28"/>
        </w:rPr>
        <w:t>черт Фламандского блока, а затем и Фламандского интереса является отсутствие монопольной власти единого председателя партии – в них всегда существовало несколько течений со своими руководителями.</w:t>
      </w:r>
    </w:p>
    <w:p w14:paraId="3302868E" w14:textId="7835C2C3" w:rsidR="00EF1A18" w:rsidRPr="00DE19EC" w:rsidRDefault="0032228A" w:rsidP="005B1447">
      <w:pPr>
        <w:spacing w:line="360" w:lineRule="auto"/>
        <w:ind w:left="-567" w:firstLine="567"/>
        <w:jc w:val="both"/>
        <w:rPr>
          <w:color w:val="000000" w:themeColor="text1"/>
          <w:sz w:val="28"/>
          <w:szCs w:val="28"/>
        </w:rPr>
      </w:pPr>
      <w:r w:rsidRPr="00DE19EC">
        <w:rPr>
          <w:color w:val="000000" w:themeColor="text1"/>
          <w:sz w:val="28"/>
          <w:szCs w:val="28"/>
        </w:rPr>
        <w:t>Что касается идеологии, то партия</w:t>
      </w:r>
      <w:r w:rsidR="005B1447" w:rsidRPr="00DE19EC">
        <w:rPr>
          <w:color w:val="000000" w:themeColor="text1"/>
          <w:sz w:val="28"/>
          <w:szCs w:val="28"/>
        </w:rPr>
        <w:t xml:space="preserve"> изначально позиционировала себя как правоконсервативная</w:t>
      </w:r>
      <w:r w:rsidRPr="00DE19EC">
        <w:rPr>
          <w:color w:val="000000" w:themeColor="text1"/>
          <w:sz w:val="28"/>
          <w:szCs w:val="28"/>
        </w:rPr>
        <w:t xml:space="preserve"> </w:t>
      </w:r>
      <w:r w:rsidR="005B1447" w:rsidRPr="00DE19EC">
        <w:rPr>
          <w:color w:val="000000" w:themeColor="text1"/>
          <w:sz w:val="28"/>
          <w:szCs w:val="28"/>
        </w:rPr>
        <w:t>и сепаратистская</w:t>
      </w:r>
      <w:r w:rsidRPr="00DE19EC">
        <w:rPr>
          <w:color w:val="000000" w:themeColor="text1"/>
          <w:sz w:val="28"/>
          <w:szCs w:val="28"/>
        </w:rPr>
        <w:t>.</w:t>
      </w:r>
      <w:r w:rsidR="005B1447" w:rsidRPr="00DE19EC">
        <w:rPr>
          <w:color w:val="000000" w:themeColor="text1"/>
          <w:sz w:val="28"/>
          <w:szCs w:val="28"/>
        </w:rPr>
        <w:t xml:space="preserve"> Эти два базовых</w:t>
      </w:r>
      <w:r w:rsidRPr="00DE19EC">
        <w:rPr>
          <w:color w:val="000000" w:themeColor="text1"/>
          <w:sz w:val="28"/>
          <w:szCs w:val="28"/>
        </w:rPr>
        <w:t xml:space="preserve"> идеологических</w:t>
      </w:r>
      <w:r w:rsidR="005B1447" w:rsidRPr="00DE19EC">
        <w:rPr>
          <w:color w:val="000000" w:themeColor="text1"/>
          <w:sz w:val="28"/>
          <w:szCs w:val="28"/>
        </w:rPr>
        <w:t xml:space="preserve"> </w:t>
      </w:r>
      <w:r w:rsidRPr="00DE19EC">
        <w:rPr>
          <w:color w:val="000000" w:themeColor="text1"/>
          <w:sz w:val="28"/>
          <w:szCs w:val="28"/>
        </w:rPr>
        <w:t>«</w:t>
      </w:r>
      <w:r w:rsidR="005B1447" w:rsidRPr="00DE19EC">
        <w:rPr>
          <w:color w:val="000000" w:themeColor="text1"/>
          <w:sz w:val="28"/>
          <w:szCs w:val="28"/>
        </w:rPr>
        <w:t>столпа</w:t>
      </w:r>
      <w:r w:rsidRPr="00DE19EC">
        <w:rPr>
          <w:color w:val="000000" w:themeColor="text1"/>
          <w:sz w:val="28"/>
          <w:szCs w:val="28"/>
        </w:rPr>
        <w:t>»</w:t>
      </w:r>
      <w:r w:rsidR="005B1447" w:rsidRPr="00DE19EC">
        <w:rPr>
          <w:color w:val="000000" w:themeColor="text1"/>
          <w:sz w:val="28"/>
          <w:szCs w:val="28"/>
        </w:rPr>
        <w:t xml:space="preserve"> сохраняются и </w:t>
      </w:r>
      <w:r w:rsidRPr="00DE19EC">
        <w:rPr>
          <w:color w:val="000000" w:themeColor="text1"/>
          <w:sz w:val="28"/>
          <w:szCs w:val="28"/>
        </w:rPr>
        <w:t>на</w:t>
      </w:r>
      <w:r w:rsidR="005B1447" w:rsidRPr="00DE19EC">
        <w:rPr>
          <w:color w:val="000000" w:themeColor="text1"/>
          <w:sz w:val="28"/>
          <w:szCs w:val="28"/>
        </w:rPr>
        <w:t xml:space="preserve"> се</w:t>
      </w:r>
      <w:r w:rsidRPr="00DE19EC">
        <w:rPr>
          <w:color w:val="000000" w:themeColor="text1"/>
          <w:sz w:val="28"/>
          <w:szCs w:val="28"/>
        </w:rPr>
        <w:t>годняшний день</w:t>
      </w:r>
      <w:r w:rsidR="005B1447" w:rsidRPr="00DE19EC">
        <w:rPr>
          <w:color w:val="000000" w:themeColor="text1"/>
          <w:sz w:val="28"/>
          <w:szCs w:val="28"/>
        </w:rPr>
        <w:t xml:space="preserve">. </w:t>
      </w:r>
      <w:r w:rsidRPr="00DE19EC">
        <w:rPr>
          <w:color w:val="000000" w:themeColor="text1"/>
          <w:sz w:val="28"/>
          <w:szCs w:val="28"/>
        </w:rPr>
        <w:t xml:space="preserve">В конце </w:t>
      </w:r>
      <w:r w:rsidRPr="00DE19EC">
        <w:rPr>
          <w:color w:val="000000" w:themeColor="text1"/>
          <w:sz w:val="28"/>
          <w:szCs w:val="28"/>
          <w:lang w:val="en-US"/>
        </w:rPr>
        <w:t>XX</w:t>
      </w:r>
      <w:r w:rsidRPr="00DE19EC">
        <w:rPr>
          <w:color w:val="000000" w:themeColor="text1"/>
          <w:sz w:val="28"/>
          <w:szCs w:val="28"/>
        </w:rPr>
        <w:t xml:space="preserve"> века, когда Фламандский </w:t>
      </w:r>
      <w:r w:rsidR="006D09E2" w:rsidRPr="00DE19EC">
        <w:rPr>
          <w:color w:val="000000" w:themeColor="text1"/>
          <w:sz w:val="28"/>
          <w:szCs w:val="28"/>
        </w:rPr>
        <w:t>блок</w:t>
      </w:r>
      <w:r w:rsidRPr="00DE19EC">
        <w:rPr>
          <w:color w:val="000000" w:themeColor="text1"/>
          <w:sz w:val="28"/>
          <w:szCs w:val="28"/>
        </w:rPr>
        <w:t xml:space="preserve"> как «новая» партия появился на авансцене бельгийской </w:t>
      </w:r>
      <w:r w:rsidRPr="00DE19EC">
        <w:rPr>
          <w:color w:val="000000" w:themeColor="text1"/>
          <w:sz w:val="28"/>
          <w:szCs w:val="28"/>
        </w:rPr>
        <w:lastRenderedPageBreak/>
        <w:t xml:space="preserve">политики в противовес «традиционным» партиям, в </w:t>
      </w:r>
      <w:r w:rsidR="00CA1E67" w:rsidRPr="00DE19EC">
        <w:rPr>
          <w:color w:val="000000" w:themeColor="text1"/>
          <w:sz w:val="28"/>
          <w:szCs w:val="28"/>
        </w:rPr>
        <w:t xml:space="preserve">его </w:t>
      </w:r>
      <w:r w:rsidRPr="00DE19EC">
        <w:rPr>
          <w:color w:val="000000" w:themeColor="text1"/>
          <w:sz w:val="28"/>
          <w:szCs w:val="28"/>
        </w:rPr>
        <w:t>риторике</w:t>
      </w:r>
      <w:r w:rsidR="00CA1E67" w:rsidRPr="00DE19EC">
        <w:rPr>
          <w:color w:val="000000" w:themeColor="text1"/>
          <w:sz w:val="28"/>
          <w:szCs w:val="28"/>
        </w:rPr>
        <w:t xml:space="preserve"> прежде всего звучали такие постулаты, как р</w:t>
      </w:r>
      <w:r w:rsidR="005B1447" w:rsidRPr="00DE19EC">
        <w:rPr>
          <w:color w:val="000000" w:themeColor="text1"/>
          <w:sz w:val="28"/>
          <w:szCs w:val="28"/>
        </w:rPr>
        <w:t xml:space="preserve">адикальный антикоммунизм и </w:t>
      </w:r>
      <w:proofErr w:type="spellStart"/>
      <w:r w:rsidR="005B1447" w:rsidRPr="00DE19EC">
        <w:rPr>
          <w:color w:val="000000" w:themeColor="text1"/>
          <w:sz w:val="28"/>
          <w:szCs w:val="28"/>
        </w:rPr>
        <w:t>антисоциализм</w:t>
      </w:r>
      <w:proofErr w:type="spellEnd"/>
      <w:r w:rsidR="005B1447" w:rsidRPr="00DE19EC">
        <w:rPr>
          <w:color w:val="000000" w:themeColor="text1"/>
          <w:sz w:val="28"/>
          <w:szCs w:val="28"/>
        </w:rPr>
        <w:t>, фламандский национализм с подчёркиванием права Фландрии на сецессию</w:t>
      </w:r>
      <w:r w:rsidR="004C3435" w:rsidRPr="00DE19EC">
        <w:rPr>
          <w:color w:val="000000" w:themeColor="text1"/>
          <w:sz w:val="28"/>
          <w:szCs w:val="28"/>
        </w:rPr>
        <w:t xml:space="preserve"> («</w:t>
      </w:r>
      <w:r w:rsidR="004C3435" w:rsidRPr="00DE19EC">
        <w:rPr>
          <w:sz w:val="28"/>
          <w:szCs w:val="28"/>
        </w:rPr>
        <w:t>выход из состава государства какой-либо его части</w:t>
      </w:r>
      <w:r w:rsidR="004C3435" w:rsidRPr="00DE19EC">
        <w:rPr>
          <w:color w:val="000000" w:themeColor="text1"/>
          <w:sz w:val="28"/>
          <w:szCs w:val="28"/>
        </w:rPr>
        <w:t>»</w:t>
      </w:r>
      <w:r w:rsidR="00CA1E67" w:rsidRPr="00DE19EC">
        <w:rPr>
          <w:rStyle w:val="a5"/>
          <w:color w:val="000000" w:themeColor="text1"/>
          <w:sz w:val="28"/>
          <w:szCs w:val="28"/>
        </w:rPr>
        <w:footnoteReference w:id="137"/>
      </w:r>
      <w:r w:rsidR="004C3435" w:rsidRPr="00DE19EC">
        <w:rPr>
          <w:color w:val="000000" w:themeColor="text1"/>
          <w:sz w:val="28"/>
          <w:szCs w:val="28"/>
        </w:rPr>
        <w:t>)</w:t>
      </w:r>
      <w:r w:rsidR="005B1447" w:rsidRPr="00DE19EC">
        <w:rPr>
          <w:color w:val="000000" w:themeColor="text1"/>
          <w:sz w:val="28"/>
          <w:szCs w:val="28"/>
        </w:rPr>
        <w:t>, движение за запрет абортов, поддержк</w:t>
      </w:r>
      <w:r w:rsidR="002F46C9" w:rsidRPr="00DE19EC">
        <w:rPr>
          <w:color w:val="000000" w:themeColor="text1"/>
          <w:sz w:val="28"/>
          <w:szCs w:val="28"/>
        </w:rPr>
        <w:t>а</w:t>
      </w:r>
      <w:r w:rsidR="005B1447" w:rsidRPr="00DE19EC">
        <w:rPr>
          <w:color w:val="000000" w:themeColor="text1"/>
          <w:sz w:val="28"/>
          <w:szCs w:val="28"/>
        </w:rPr>
        <w:t xml:space="preserve"> южноафриканского режима апартеида и требование амнистии коллаборационистам. В 1980 г</w:t>
      </w:r>
      <w:r w:rsidR="002F46C9" w:rsidRPr="00DE19EC">
        <w:rPr>
          <w:color w:val="000000" w:themeColor="text1"/>
          <w:sz w:val="28"/>
          <w:szCs w:val="28"/>
        </w:rPr>
        <w:t>оду</w:t>
      </w:r>
      <w:r w:rsidR="005B1447" w:rsidRPr="00DE19EC">
        <w:rPr>
          <w:color w:val="000000" w:themeColor="text1"/>
          <w:sz w:val="28"/>
          <w:szCs w:val="28"/>
        </w:rPr>
        <w:t xml:space="preserve"> Фламандский блок впервые включил в </w:t>
      </w:r>
      <w:r w:rsidR="002F46C9" w:rsidRPr="00DE19EC">
        <w:rPr>
          <w:color w:val="000000" w:themeColor="text1"/>
          <w:sz w:val="28"/>
          <w:szCs w:val="28"/>
        </w:rPr>
        <w:t xml:space="preserve">свою </w:t>
      </w:r>
      <w:r w:rsidR="005B1447" w:rsidRPr="00DE19EC">
        <w:rPr>
          <w:color w:val="000000" w:themeColor="text1"/>
          <w:sz w:val="28"/>
          <w:szCs w:val="28"/>
        </w:rPr>
        <w:t>программу вопрос иммиграции</w:t>
      </w:r>
      <w:r w:rsidR="007F13D9" w:rsidRPr="00DE19EC">
        <w:rPr>
          <w:color w:val="000000" w:themeColor="text1"/>
          <w:sz w:val="28"/>
          <w:szCs w:val="28"/>
        </w:rPr>
        <w:t xml:space="preserve">. </w:t>
      </w:r>
      <w:r w:rsidR="005B1447" w:rsidRPr="00DE19EC">
        <w:rPr>
          <w:color w:val="000000" w:themeColor="text1"/>
          <w:sz w:val="28"/>
          <w:szCs w:val="28"/>
        </w:rPr>
        <w:t xml:space="preserve">По подсчётам некоторых социологических центров, именно </w:t>
      </w:r>
      <w:proofErr w:type="spellStart"/>
      <w:r w:rsidR="005B1447" w:rsidRPr="00DE19EC">
        <w:rPr>
          <w:color w:val="000000" w:themeColor="text1"/>
          <w:sz w:val="28"/>
          <w:szCs w:val="28"/>
        </w:rPr>
        <w:t>антииммиграционная</w:t>
      </w:r>
      <w:proofErr w:type="spellEnd"/>
      <w:r w:rsidR="005B1447" w:rsidRPr="00DE19EC">
        <w:rPr>
          <w:color w:val="000000" w:themeColor="text1"/>
          <w:sz w:val="28"/>
          <w:szCs w:val="28"/>
        </w:rPr>
        <w:t xml:space="preserve"> риторика привлекла к партии более 65 % ее избирателей</w:t>
      </w:r>
      <w:r w:rsidR="007F13D9" w:rsidRPr="00DE19EC">
        <w:rPr>
          <w:rStyle w:val="a5"/>
          <w:color w:val="000000" w:themeColor="text1"/>
          <w:sz w:val="28"/>
          <w:szCs w:val="28"/>
        </w:rPr>
        <w:footnoteReference w:id="138"/>
      </w:r>
      <w:r w:rsidR="005B1447" w:rsidRPr="00DE19EC">
        <w:rPr>
          <w:color w:val="000000" w:themeColor="text1"/>
          <w:sz w:val="28"/>
          <w:szCs w:val="28"/>
        </w:rPr>
        <w:t xml:space="preserve">. </w:t>
      </w:r>
      <w:r w:rsidR="00EF1A18" w:rsidRPr="00DE19EC">
        <w:rPr>
          <w:color w:val="000000" w:themeColor="text1"/>
          <w:sz w:val="28"/>
          <w:szCs w:val="28"/>
        </w:rPr>
        <w:t>На современном этапе</w:t>
      </w:r>
      <w:r w:rsidR="005B1447" w:rsidRPr="00DE19EC">
        <w:rPr>
          <w:color w:val="000000" w:themeColor="text1"/>
          <w:sz w:val="28"/>
          <w:szCs w:val="28"/>
        </w:rPr>
        <w:t xml:space="preserve"> </w:t>
      </w:r>
      <w:r w:rsidR="003A48D8" w:rsidRPr="00DE19EC">
        <w:rPr>
          <w:color w:val="000000" w:themeColor="text1"/>
          <w:sz w:val="28"/>
          <w:szCs w:val="28"/>
        </w:rPr>
        <w:t>Фламандский интерес</w:t>
      </w:r>
      <w:r w:rsidR="006D09E2" w:rsidRPr="00DE19EC">
        <w:rPr>
          <w:color w:val="000000" w:themeColor="text1"/>
          <w:sz w:val="28"/>
          <w:szCs w:val="28"/>
        </w:rPr>
        <w:t xml:space="preserve"> (как правопреемник Фламандского блока)</w:t>
      </w:r>
      <w:r w:rsidR="003A48D8" w:rsidRPr="00DE19EC">
        <w:rPr>
          <w:color w:val="000000" w:themeColor="text1"/>
          <w:sz w:val="28"/>
          <w:szCs w:val="28"/>
        </w:rPr>
        <w:t xml:space="preserve"> твёрдо стоит на позиции</w:t>
      </w:r>
      <w:r w:rsidR="005B1447" w:rsidRPr="00DE19EC">
        <w:rPr>
          <w:color w:val="000000" w:themeColor="text1"/>
          <w:sz w:val="28"/>
          <w:szCs w:val="28"/>
        </w:rPr>
        <w:t xml:space="preserve"> «независимост</w:t>
      </w:r>
      <w:r w:rsidR="003A48D8" w:rsidRPr="00DE19EC">
        <w:rPr>
          <w:color w:val="000000" w:themeColor="text1"/>
          <w:sz w:val="28"/>
          <w:szCs w:val="28"/>
        </w:rPr>
        <w:t>и</w:t>
      </w:r>
      <w:r w:rsidR="005B1447" w:rsidRPr="00DE19EC">
        <w:rPr>
          <w:color w:val="000000" w:themeColor="text1"/>
          <w:sz w:val="28"/>
          <w:szCs w:val="28"/>
        </w:rPr>
        <w:t xml:space="preserve"> Фландрии, сопротивлени</w:t>
      </w:r>
      <w:r w:rsidR="003A48D8" w:rsidRPr="00DE19EC">
        <w:rPr>
          <w:color w:val="000000" w:themeColor="text1"/>
          <w:sz w:val="28"/>
          <w:szCs w:val="28"/>
        </w:rPr>
        <w:t>я</w:t>
      </w:r>
      <w:r w:rsidR="005B1447" w:rsidRPr="00DE19EC">
        <w:rPr>
          <w:color w:val="000000" w:themeColor="text1"/>
          <w:sz w:val="28"/>
          <w:szCs w:val="28"/>
        </w:rPr>
        <w:t xml:space="preserve"> </w:t>
      </w:r>
      <w:proofErr w:type="spellStart"/>
      <w:r w:rsidR="005B1447" w:rsidRPr="00DE19EC">
        <w:rPr>
          <w:color w:val="000000" w:themeColor="text1"/>
          <w:sz w:val="28"/>
          <w:szCs w:val="28"/>
        </w:rPr>
        <w:t>мультикультурализму</w:t>
      </w:r>
      <w:proofErr w:type="spellEnd"/>
      <w:r w:rsidR="005B1447" w:rsidRPr="00DE19EC">
        <w:rPr>
          <w:color w:val="000000" w:themeColor="text1"/>
          <w:sz w:val="28"/>
          <w:szCs w:val="28"/>
        </w:rPr>
        <w:t xml:space="preserve"> и защит</w:t>
      </w:r>
      <w:r w:rsidR="003A48D8" w:rsidRPr="00DE19EC">
        <w:rPr>
          <w:color w:val="000000" w:themeColor="text1"/>
          <w:sz w:val="28"/>
          <w:szCs w:val="28"/>
        </w:rPr>
        <w:t>ы</w:t>
      </w:r>
      <w:r w:rsidR="005B1447" w:rsidRPr="00DE19EC">
        <w:rPr>
          <w:color w:val="000000" w:themeColor="text1"/>
          <w:sz w:val="28"/>
          <w:szCs w:val="28"/>
        </w:rPr>
        <w:t xml:space="preserve"> традиционных западных ценностей»</w:t>
      </w:r>
      <w:r w:rsidR="003A48D8" w:rsidRPr="00DE19EC">
        <w:rPr>
          <w:rStyle w:val="a5"/>
          <w:color w:val="000000" w:themeColor="text1"/>
          <w:sz w:val="28"/>
          <w:szCs w:val="28"/>
        </w:rPr>
        <w:footnoteReference w:id="139"/>
      </w:r>
      <w:r w:rsidR="005B1447" w:rsidRPr="00DE19EC">
        <w:rPr>
          <w:color w:val="000000" w:themeColor="text1"/>
          <w:sz w:val="28"/>
          <w:szCs w:val="28"/>
        </w:rPr>
        <w:t xml:space="preserve">, а также </w:t>
      </w:r>
      <w:proofErr w:type="spellStart"/>
      <w:r w:rsidR="005B1447" w:rsidRPr="00DE19EC">
        <w:rPr>
          <w:color w:val="000000" w:themeColor="text1"/>
          <w:sz w:val="28"/>
          <w:szCs w:val="28"/>
        </w:rPr>
        <w:t>евроскептицизм</w:t>
      </w:r>
      <w:r w:rsidR="00EF1A18" w:rsidRPr="00DE19EC">
        <w:rPr>
          <w:color w:val="000000" w:themeColor="text1"/>
          <w:sz w:val="28"/>
          <w:szCs w:val="28"/>
        </w:rPr>
        <w:t>а</w:t>
      </w:r>
      <w:proofErr w:type="spellEnd"/>
      <w:r w:rsidR="005B1447" w:rsidRPr="00DE19EC">
        <w:rPr>
          <w:color w:val="000000" w:themeColor="text1"/>
          <w:sz w:val="28"/>
          <w:szCs w:val="28"/>
        </w:rPr>
        <w:t xml:space="preserve">. </w:t>
      </w:r>
      <w:r w:rsidR="006213B4" w:rsidRPr="00DE19EC">
        <w:rPr>
          <w:color w:val="000000" w:themeColor="text1"/>
          <w:sz w:val="28"/>
          <w:szCs w:val="28"/>
        </w:rPr>
        <w:t>Данные ценности отражены в слогане партии, который звучит как «Сначала наш (свой) народ» (</w:t>
      </w:r>
      <w:proofErr w:type="spellStart"/>
      <w:r w:rsidR="006213B4" w:rsidRPr="00DE19EC">
        <w:rPr>
          <w:color w:val="000000" w:themeColor="text1"/>
          <w:sz w:val="28"/>
          <w:szCs w:val="28"/>
        </w:rPr>
        <w:t>Eigen</w:t>
      </w:r>
      <w:proofErr w:type="spellEnd"/>
      <w:r w:rsidR="006213B4" w:rsidRPr="00DE19EC">
        <w:rPr>
          <w:color w:val="000000" w:themeColor="text1"/>
          <w:sz w:val="28"/>
          <w:szCs w:val="28"/>
        </w:rPr>
        <w:t xml:space="preserve"> </w:t>
      </w:r>
      <w:proofErr w:type="spellStart"/>
      <w:r w:rsidR="006213B4" w:rsidRPr="00DE19EC">
        <w:rPr>
          <w:color w:val="000000" w:themeColor="text1"/>
          <w:sz w:val="28"/>
          <w:szCs w:val="28"/>
        </w:rPr>
        <w:t>volk</w:t>
      </w:r>
      <w:proofErr w:type="spellEnd"/>
      <w:r w:rsidR="006213B4" w:rsidRPr="00DE19EC">
        <w:rPr>
          <w:color w:val="000000" w:themeColor="text1"/>
          <w:sz w:val="28"/>
          <w:szCs w:val="28"/>
        </w:rPr>
        <w:t xml:space="preserve"> </w:t>
      </w:r>
      <w:proofErr w:type="spellStart"/>
      <w:r w:rsidR="006213B4" w:rsidRPr="00DE19EC">
        <w:rPr>
          <w:color w:val="000000" w:themeColor="text1"/>
          <w:sz w:val="28"/>
          <w:szCs w:val="28"/>
        </w:rPr>
        <w:t>eerst</w:t>
      </w:r>
      <w:proofErr w:type="spellEnd"/>
      <w:r w:rsidR="006213B4" w:rsidRPr="00DE19EC">
        <w:rPr>
          <w:color w:val="000000" w:themeColor="text1"/>
          <w:sz w:val="28"/>
          <w:szCs w:val="28"/>
        </w:rPr>
        <w:t>)</w:t>
      </w:r>
      <w:r w:rsidR="00F32FA2" w:rsidRPr="00DE19EC">
        <w:rPr>
          <w:rStyle w:val="a5"/>
          <w:color w:val="000000" w:themeColor="text1"/>
          <w:sz w:val="28"/>
          <w:szCs w:val="28"/>
        </w:rPr>
        <w:footnoteReference w:id="140"/>
      </w:r>
      <w:r w:rsidR="006213B4" w:rsidRPr="00DE19EC">
        <w:rPr>
          <w:color w:val="000000" w:themeColor="text1"/>
          <w:sz w:val="28"/>
          <w:szCs w:val="28"/>
        </w:rPr>
        <w:t>.</w:t>
      </w:r>
    </w:p>
    <w:p w14:paraId="2ED80377" w14:textId="52DCBB9B" w:rsidR="005B1447" w:rsidRPr="00DE19EC" w:rsidRDefault="00EF1A18" w:rsidP="005B1447">
      <w:pPr>
        <w:spacing w:line="360" w:lineRule="auto"/>
        <w:ind w:left="-567" w:firstLine="567"/>
        <w:jc w:val="both"/>
        <w:rPr>
          <w:color w:val="000000" w:themeColor="text1"/>
          <w:sz w:val="28"/>
          <w:szCs w:val="28"/>
        </w:rPr>
      </w:pPr>
      <w:r w:rsidRPr="00DE19EC">
        <w:rPr>
          <w:color w:val="000000" w:themeColor="text1"/>
          <w:sz w:val="28"/>
          <w:szCs w:val="28"/>
        </w:rPr>
        <w:t>Стоит отметить, что н</w:t>
      </w:r>
      <w:r w:rsidR="005B1447" w:rsidRPr="00DE19EC">
        <w:rPr>
          <w:color w:val="000000" w:themeColor="text1"/>
          <w:sz w:val="28"/>
          <w:szCs w:val="28"/>
        </w:rPr>
        <w:t xml:space="preserve">а сегодняшний момент в партии </w:t>
      </w:r>
      <w:r w:rsidRPr="00DE19EC">
        <w:rPr>
          <w:color w:val="000000" w:themeColor="text1"/>
          <w:sz w:val="28"/>
          <w:szCs w:val="28"/>
        </w:rPr>
        <w:t>существуют</w:t>
      </w:r>
      <w:r w:rsidR="005B1447" w:rsidRPr="00DE19EC">
        <w:rPr>
          <w:color w:val="000000" w:themeColor="text1"/>
          <w:sz w:val="28"/>
          <w:szCs w:val="28"/>
        </w:rPr>
        <w:t xml:space="preserve"> два «крыла»: одно ставит во главу угла независимость Фландрии, а второе</w:t>
      </w:r>
      <w:r w:rsidR="006213B4" w:rsidRPr="00DE19EC">
        <w:rPr>
          <w:color w:val="000000" w:themeColor="text1"/>
          <w:sz w:val="28"/>
          <w:szCs w:val="28"/>
        </w:rPr>
        <w:t xml:space="preserve"> – </w:t>
      </w:r>
      <w:r w:rsidR="005B1447" w:rsidRPr="00DE19EC">
        <w:rPr>
          <w:color w:val="000000" w:themeColor="text1"/>
          <w:sz w:val="28"/>
          <w:szCs w:val="28"/>
        </w:rPr>
        <w:t>выдвигает лозунги охраны традиционных европейских ценностей.</w:t>
      </w:r>
      <w:r w:rsidR="00E108CD" w:rsidRPr="00DE19EC">
        <w:rPr>
          <w:color w:val="000000" w:themeColor="text1"/>
          <w:sz w:val="28"/>
          <w:szCs w:val="28"/>
        </w:rPr>
        <w:t xml:space="preserve"> В</w:t>
      </w:r>
      <w:r w:rsidR="00034E7B" w:rsidRPr="00DE19EC">
        <w:rPr>
          <w:color w:val="000000" w:themeColor="text1"/>
          <w:sz w:val="28"/>
          <w:szCs w:val="28"/>
        </w:rPr>
        <w:t>месте с эти</w:t>
      </w:r>
      <w:r w:rsidR="00BD6F55" w:rsidRPr="00DE19EC">
        <w:rPr>
          <w:color w:val="000000" w:themeColor="text1"/>
          <w:sz w:val="28"/>
          <w:szCs w:val="28"/>
        </w:rPr>
        <w:t>м</w:t>
      </w:r>
      <w:r w:rsidR="00034E7B" w:rsidRPr="00DE19EC">
        <w:rPr>
          <w:color w:val="000000" w:themeColor="text1"/>
          <w:sz w:val="28"/>
          <w:szCs w:val="28"/>
        </w:rPr>
        <w:t xml:space="preserve">, </w:t>
      </w:r>
      <w:r w:rsidR="005B1447" w:rsidRPr="00DE19EC">
        <w:rPr>
          <w:color w:val="000000" w:themeColor="text1"/>
          <w:sz w:val="28"/>
          <w:szCs w:val="28"/>
        </w:rPr>
        <w:t xml:space="preserve">Фламандскому </w:t>
      </w:r>
      <w:r w:rsidR="00034E7B" w:rsidRPr="00DE19EC">
        <w:rPr>
          <w:color w:val="000000" w:themeColor="text1"/>
          <w:sz w:val="28"/>
          <w:szCs w:val="28"/>
        </w:rPr>
        <w:t>интересу</w:t>
      </w:r>
      <w:r w:rsidR="005B1447" w:rsidRPr="00DE19EC">
        <w:rPr>
          <w:color w:val="000000" w:themeColor="text1"/>
          <w:sz w:val="28"/>
          <w:szCs w:val="28"/>
        </w:rPr>
        <w:t xml:space="preserve"> чужд антисемитизм, свойственный многим ультраправым партиям Восточной Европы. </w:t>
      </w:r>
    </w:p>
    <w:p w14:paraId="33726E3A" w14:textId="77777777" w:rsidR="0058768F" w:rsidRDefault="00E108CD" w:rsidP="0098631D">
      <w:pPr>
        <w:spacing w:line="360" w:lineRule="auto"/>
        <w:ind w:left="-567" w:firstLine="567"/>
        <w:jc w:val="both"/>
        <w:rPr>
          <w:color w:val="000000" w:themeColor="text1"/>
          <w:sz w:val="28"/>
          <w:szCs w:val="28"/>
        </w:rPr>
      </w:pPr>
      <w:r w:rsidRPr="00DE19EC">
        <w:rPr>
          <w:color w:val="000000" w:themeColor="text1"/>
          <w:sz w:val="28"/>
          <w:szCs w:val="28"/>
        </w:rPr>
        <w:t>Однако, не смотря на отсутствие данной характеристики, свойственн</w:t>
      </w:r>
      <w:r w:rsidR="000C573A" w:rsidRPr="00DE19EC">
        <w:rPr>
          <w:color w:val="000000" w:themeColor="text1"/>
          <w:sz w:val="28"/>
          <w:szCs w:val="28"/>
        </w:rPr>
        <w:t xml:space="preserve">ой </w:t>
      </w:r>
      <w:r w:rsidRPr="00DE19EC">
        <w:rPr>
          <w:color w:val="000000" w:themeColor="text1"/>
          <w:sz w:val="28"/>
          <w:szCs w:val="28"/>
        </w:rPr>
        <w:t xml:space="preserve">ультраправым партиям, Фламандский </w:t>
      </w:r>
      <w:r w:rsidR="006D09E2" w:rsidRPr="00DE19EC">
        <w:rPr>
          <w:color w:val="000000" w:themeColor="text1"/>
          <w:sz w:val="28"/>
          <w:szCs w:val="28"/>
        </w:rPr>
        <w:t>блок</w:t>
      </w:r>
      <w:r w:rsidRPr="00DE19EC">
        <w:rPr>
          <w:color w:val="000000" w:themeColor="text1"/>
          <w:sz w:val="28"/>
          <w:szCs w:val="28"/>
        </w:rPr>
        <w:t>, даже имея значительную электоральную поддержку во Фландрии, практически с первых дней своего существования воспринимался</w:t>
      </w:r>
      <w:r w:rsidR="000C573A" w:rsidRPr="00DE19EC">
        <w:rPr>
          <w:color w:val="000000" w:themeColor="text1"/>
          <w:sz w:val="28"/>
          <w:szCs w:val="28"/>
        </w:rPr>
        <w:t xml:space="preserve"> в Бельгии</w:t>
      </w:r>
      <w:r w:rsidRPr="00DE19EC">
        <w:rPr>
          <w:color w:val="000000" w:themeColor="text1"/>
          <w:sz w:val="28"/>
          <w:szCs w:val="28"/>
        </w:rPr>
        <w:t xml:space="preserve"> как </w:t>
      </w:r>
      <w:r w:rsidR="00F7153E" w:rsidRPr="00DE19EC">
        <w:rPr>
          <w:color w:val="000000" w:themeColor="text1"/>
          <w:sz w:val="28"/>
          <w:szCs w:val="28"/>
        </w:rPr>
        <w:t xml:space="preserve">слишком «радикальная» партия с </w:t>
      </w:r>
    </w:p>
    <w:p w14:paraId="3D800F3F" w14:textId="1F74F42A" w:rsidR="000C573A" w:rsidRPr="00DE19EC" w:rsidRDefault="00F7153E" w:rsidP="0058768F">
      <w:pPr>
        <w:spacing w:line="360" w:lineRule="auto"/>
        <w:ind w:left="-567"/>
        <w:jc w:val="both"/>
        <w:rPr>
          <w:color w:val="000000" w:themeColor="text1"/>
          <w:sz w:val="28"/>
          <w:szCs w:val="28"/>
        </w:rPr>
      </w:pPr>
      <w:r w:rsidRPr="00DE19EC">
        <w:rPr>
          <w:color w:val="000000" w:themeColor="text1"/>
          <w:sz w:val="28"/>
          <w:szCs w:val="28"/>
        </w:rPr>
        <w:lastRenderedPageBreak/>
        <w:t>априори завышенными</w:t>
      </w:r>
      <w:r w:rsidR="000C573A" w:rsidRPr="00DE19EC">
        <w:rPr>
          <w:color w:val="000000" w:themeColor="text1"/>
          <w:sz w:val="28"/>
          <w:szCs w:val="28"/>
        </w:rPr>
        <w:t>, нереализуемыми</w:t>
      </w:r>
      <w:r w:rsidRPr="00DE19EC">
        <w:rPr>
          <w:color w:val="000000" w:themeColor="text1"/>
          <w:sz w:val="28"/>
          <w:szCs w:val="28"/>
        </w:rPr>
        <w:t xml:space="preserve"> требованиями. Примерно спустя 10 лет после своего образования в 1979 году Фламандский </w:t>
      </w:r>
      <w:r w:rsidR="006D09E2" w:rsidRPr="00DE19EC">
        <w:rPr>
          <w:color w:val="000000" w:themeColor="text1"/>
          <w:sz w:val="28"/>
          <w:szCs w:val="28"/>
        </w:rPr>
        <w:t>блок</w:t>
      </w:r>
      <w:r w:rsidRPr="00DE19EC">
        <w:rPr>
          <w:color w:val="000000" w:themeColor="text1"/>
          <w:sz w:val="28"/>
          <w:szCs w:val="28"/>
        </w:rPr>
        <w:t xml:space="preserve"> оказался в изоляции на политической арене – Христианская народная партия и </w:t>
      </w:r>
      <w:r w:rsidR="006A0BA3" w:rsidRPr="00DE19EC">
        <w:rPr>
          <w:color w:val="000000" w:themeColor="text1"/>
          <w:sz w:val="28"/>
          <w:szCs w:val="28"/>
        </w:rPr>
        <w:t>уже</w:t>
      </w:r>
      <w:r w:rsidR="003E766E" w:rsidRPr="00DE19EC">
        <w:rPr>
          <w:color w:val="000000" w:themeColor="text1"/>
          <w:sz w:val="28"/>
          <w:szCs w:val="28"/>
        </w:rPr>
        <w:t xml:space="preserve"> </w:t>
      </w:r>
      <w:r w:rsidRPr="00DE19EC">
        <w:rPr>
          <w:color w:val="000000" w:themeColor="text1"/>
          <w:sz w:val="28"/>
          <w:szCs w:val="28"/>
        </w:rPr>
        <w:t xml:space="preserve">упоминавшийся Народный союз, Социалистическая партия, левая и близкая к «зелёным» партия </w:t>
      </w:r>
      <w:proofErr w:type="spellStart"/>
      <w:r w:rsidRPr="00DE19EC">
        <w:rPr>
          <w:color w:val="000000" w:themeColor="text1"/>
          <w:sz w:val="28"/>
          <w:szCs w:val="28"/>
        </w:rPr>
        <w:t>Агалев</w:t>
      </w:r>
      <w:proofErr w:type="spellEnd"/>
      <w:r w:rsidRPr="00DE19EC">
        <w:rPr>
          <w:color w:val="000000" w:themeColor="text1"/>
          <w:sz w:val="28"/>
          <w:szCs w:val="28"/>
        </w:rPr>
        <w:t xml:space="preserve"> и центристская Партия свободы и прогресса договорились «не вести переговоров и не заключать соглашений» с Фламандским блоком. </w:t>
      </w:r>
      <w:r w:rsidR="00482B26" w:rsidRPr="00DE19EC">
        <w:rPr>
          <w:color w:val="000000" w:themeColor="text1"/>
          <w:sz w:val="28"/>
          <w:szCs w:val="28"/>
        </w:rPr>
        <w:t xml:space="preserve">На тот момент партии, скорее, были напуганы неожиданными электоральными успехами фламандских ультраправых сил, нежели чем хотели отмежеваться от их радикальных воззрений. </w:t>
      </w:r>
      <w:r w:rsidR="009E368B" w:rsidRPr="00DE19EC">
        <w:rPr>
          <w:color w:val="000000" w:themeColor="text1"/>
          <w:sz w:val="28"/>
          <w:szCs w:val="28"/>
        </w:rPr>
        <w:t>В дальнейшем же уже</w:t>
      </w:r>
      <w:r w:rsidR="00907175" w:rsidRPr="00DE19EC">
        <w:rPr>
          <w:color w:val="000000" w:themeColor="text1"/>
          <w:sz w:val="28"/>
          <w:szCs w:val="28"/>
        </w:rPr>
        <w:t xml:space="preserve"> сама идеология и</w:t>
      </w:r>
      <w:r w:rsidR="009E368B" w:rsidRPr="00DE19EC">
        <w:rPr>
          <w:color w:val="000000" w:themeColor="text1"/>
          <w:sz w:val="28"/>
          <w:szCs w:val="28"/>
        </w:rPr>
        <w:t xml:space="preserve"> программа Фламандского </w:t>
      </w:r>
      <w:r w:rsidR="006D09E2" w:rsidRPr="00DE19EC">
        <w:rPr>
          <w:color w:val="000000" w:themeColor="text1"/>
          <w:sz w:val="28"/>
          <w:szCs w:val="28"/>
        </w:rPr>
        <w:t xml:space="preserve">блока </w:t>
      </w:r>
      <w:r w:rsidR="009E368B" w:rsidRPr="00DE19EC">
        <w:rPr>
          <w:color w:val="000000" w:themeColor="text1"/>
          <w:sz w:val="28"/>
          <w:szCs w:val="28"/>
        </w:rPr>
        <w:t>стал</w:t>
      </w:r>
      <w:r w:rsidR="00907175" w:rsidRPr="00DE19EC">
        <w:rPr>
          <w:color w:val="000000" w:themeColor="text1"/>
          <w:sz w:val="28"/>
          <w:szCs w:val="28"/>
        </w:rPr>
        <w:t>и</w:t>
      </w:r>
      <w:r w:rsidR="009E368B" w:rsidRPr="00DE19EC">
        <w:rPr>
          <w:color w:val="000000" w:themeColor="text1"/>
          <w:sz w:val="28"/>
          <w:szCs w:val="28"/>
        </w:rPr>
        <w:t xml:space="preserve"> страшить «оппонентов»</w:t>
      </w:r>
      <w:r w:rsidR="00907175" w:rsidRPr="00DE19EC">
        <w:rPr>
          <w:color w:val="000000" w:themeColor="text1"/>
          <w:sz w:val="28"/>
          <w:szCs w:val="28"/>
        </w:rPr>
        <w:t xml:space="preserve"> – </w:t>
      </w:r>
      <w:r w:rsidR="00C61407">
        <w:rPr>
          <w:color w:val="000000" w:themeColor="text1"/>
          <w:sz w:val="28"/>
          <w:szCs w:val="28"/>
        </w:rPr>
        <w:t xml:space="preserve">в </w:t>
      </w:r>
      <w:r w:rsidR="009E368B" w:rsidRPr="00DE19EC">
        <w:rPr>
          <w:color w:val="000000" w:themeColor="text1"/>
          <w:sz w:val="28"/>
          <w:szCs w:val="28"/>
        </w:rPr>
        <w:t>1992 году центристские и левые, а также умеренные правые партии подписали обязывающее соглашение о «санитарном кордоне», которое подразумевало обязанность подписантов не вступать в коалиции с «правыми радикалами».</w:t>
      </w:r>
    </w:p>
    <w:p w14:paraId="44C8922B" w14:textId="25A93B86" w:rsidR="000C573A" w:rsidRPr="00DE19EC" w:rsidRDefault="000C573A" w:rsidP="005B1447">
      <w:pPr>
        <w:spacing w:line="360" w:lineRule="auto"/>
        <w:ind w:left="-567" w:firstLine="567"/>
        <w:jc w:val="both"/>
        <w:rPr>
          <w:color w:val="000000" w:themeColor="text1"/>
          <w:sz w:val="28"/>
          <w:szCs w:val="28"/>
        </w:rPr>
      </w:pPr>
      <w:r w:rsidRPr="00DE19EC">
        <w:rPr>
          <w:color w:val="000000" w:themeColor="text1"/>
          <w:sz w:val="28"/>
          <w:szCs w:val="28"/>
        </w:rPr>
        <w:t>Однако, данная мера привела не к прогрессу бельгийской политической системы, а к её стагнации, так как в ней невозможно достижение парламентского большинства без формирования коалиций (так как существует множество малочисленных и этнорегиональных партий)</w:t>
      </w:r>
      <w:r w:rsidR="00C7171F" w:rsidRPr="00DE19EC">
        <w:rPr>
          <w:rStyle w:val="a5"/>
          <w:color w:val="000000" w:themeColor="text1"/>
          <w:sz w:val="28"/>
          <w:szCs w:val="28"/>
        </w:rPr>
        <w:footnoteReference w:id="141"/>
      </w:r>
      <w:r w:rsidRPr="00DE19EC">
        <w:rPr>
          <w:color w:val="000000" w:themeColor="text1"/>
          <w:sz w:val="28"/>
          <w:szCs w:val="28"/>
        </w:rPr>
        <w:t xml:space="preserve">. </w:t>
      </w:r>
      <w:r w:rsidR="00EE0B43" w:rsidRPr="00DE19EC">
        <w:rPr>
          <w:color w:val="000000" w:themeColor="text1"/>
          <w:sz w:val="28"/>
          <w:szCs w:val="28"/>
        </w:rPr>
        <w:t>Таким образом, конкурентная борьба между бельгийскими политическими партиями (каждая из которых представляла интересы лишь своего региона, а не стремилась реализовать общебельгийские) за голоса избирателей и получение мест в парламенте приводила к многочисленными правительственными кризисам, зачастую парализуя работу правительства на несколько месяцев</w:t>
      </w:r>
      <w:r w:rsidR="003E766E" w:rsidRPr="00DE19EC">
        <w:rPr>
          <w:color w:val="000000" w:themeColor="text1"/>
          <w:sz w:val="28"/>
          <w:szCs w:val="28"/>
        </w:rPr>
        <w:t>, а также обостряла этнополитические противоречия между этническими группами</w:t>
      </w:r>
      <w:r w:rsidR="00EE0B43" w:rsidRPr="00DE19EC">
        <w:rPr>
          <w:color w:val="000000" w:themeColor="text1"/>
          <w:sz w:val="28"/>
          <w:szCs w:val="28"/>
        </w:rPr>
        <w:t xml:space="preserve">. </w:t>
      </w:r>
    </w:p>
    <w:p w14:paraId="06799C2B" w14:textId="341A475D" w:rsidR="000C47BC" w:rsidRDefault="00446482" w:rsidP="0024798B">
      <w:pPr>
        <w:spacing w:line="360" w:lineRule="auto"/>
        <w:ind w:left="-567" w:firstLine="567"/>
        <w:jc w:val="both"/>
        <w:rPr>
          <w:color w:val="000000" w:themeColor="text1"/>
          <w:sz w:val="28"/>
          <w:szCs w:val="28"/>
        </w:rPr>
      </w:pPr>
      <w:r w:rsidRPr="00DE19EC">
        <w:rPr>
          <w:color w:val="000000" w:themeColor="text1"/>
          <w:sz w:val="28"/>
          <w:szCs w:val="28"/>
        </w:rPr>
        <w:t xml:space="preserve">Со временем бельгийские политические партии, не видя </w:t>
      </w:r>
      <w:r w:rsidR="000A713C" w:rsidRPr="00DE19EC">
        <w:rPr>
          <w:color w:val="000000" w:themeColor="text1"/>
          <w:sz w:val="28"/>
          <w:szCs w:val="28"/>
        </w:rPr>
        <w:t>успехов,</w:t>
      </w:r>
      <w:r w:rsidRPr="00DE19EC">
        <w:rPr>
          <w:color w:val="000000" w:themeColor="text1"/>
          <w:sz w:val="28"/>
          <w:szCs w:val="28"/>
        </w:rPr>
        <w:t xml:space="preserve"> предпринятых ими ранее усилий, от простого «отмежевания» и тактики обороны перешли к наступлению. </w:t>
      </w:r>
      <w:r w:rsidR="00B31BA0" w:rsidRPr="00DE19EC">
        <w:rPr>
          <w:color w:val="000000" w:themeColor="text1"/>
          <w:sz w:val="28"/>
          <w:szCs w:val="28"/>
        </w:rPr>
        <w:t>Н</w:t>
      </w:r>
      <w:r w:rsidRPr="00DE19EC">
        <w:rPr>
          <w:color w:val="000000" w:themeColor="text1"/>
          <w:sz w:val="28"/>
          <w:szCs w:val="28"/>
        </w:rPr>
        <w:t xml:space="preserve">есколько раз нападки на Фламандский </w:t>
      </w:r>
      <w:r w:rsidR="006D09E2" w:rsidRPr="00DE19EC">
        <w:rPr>
          <w:color w:val="000000" w:themeColor="text1"/>
          <w:sz w:val="28"/>
          <w:szCs w:val="28"/>
        </w:rPr>
        <w:t>блок</w:t>
      </w:r>
      <w:r w:rsidRPr="00DE19EC">
        <w:rPr>
          <w:color w:val="000000" w:themeColor="text1"/>
          <w:sz w:val="28"/>
          <w:szCs w:val="28"/>
        </w:rPr>
        <w:t xml:space="preserve"> были </w:t>
      </w:r>
    </w:p>
    <w:p w14:paraId="29003EA1" w14:textId="77777777" w:rsidR="000C47BC" w:rsidRDefault="000C47BC" w:rsidP="000C47BC">
      <w:pPr>
        <w:spacing w:line="360" w:lineRule="auto"/>
        <w:ind w:left="-567"/>
        <w:jc w:val="both"/>
        <w:rPr>
          <w:color w:val="000000" w:themeColor="text1"/>
          <w:sz w:val="28"/>
          <w:szCs w:val="28"/>
        </w:rPr>
      </w:pPr>
    </w:p>
    <w:p w14:paraId="08FDAF4C" w14:textId="36EDA784" w:rsidR="0031525A" w:rsidRPr="00DE19EC" w:rsidRDefault="00446482" w:rsidP="000C47BC">
      <w:pPr>
        <w:spacing w:line="360" w:lineRule="auto"/>
        <w:ind w:left="-567"/>
        <w:jc w:val="both"/>
        <w:rPr>
          <w:color w:val="000000" w:themeColor="text1"/>
          <w:sz w:val="28"/>
          <w:szCs w:val="28"/>
        </w:rPr>
      </w:pPr>
      <w:r w:rsidRPr="00DE19EC">
        <w:rPr>
          <w:color w:val="000000" w:themeColor="text1"/>
          <w:sz w:val="28"/>
          <w:szCs w:val="28"/>
        </w:rPr>
        <w:lastRenderedPageBreak/>
        <w:t>основаны на якобы имевших место нарушениях партией Акта против дискриминации и Акта против расизма, принятых парламентом Бельгии в 1990-е годы.</w:t>
      </w:r>
      <w:r w:rsidR="0024798B" w:rsidRPr="00DE19EC">
        <w:rPr>
          <w:color w:val="000000" w:themeColor="text1"/>
          <w:sz w:val="28"/>
          <w:szCs w:val="28"/>
        </w:rPr>
        <w:t xml:space="preserve"> </w:t>
      </w:r>
      <w:r w:rsidR="005B1447" w:rsidRPr="00DE19EC">
        <w:rPr>
          <w:color w:val="000000" w:themeColor="text1"/>
          <w:sz w:val="28"/>
          <w:szCs w:val="28"/>
        </w:rPr>
        <w:t xml:space="preserve">Также </w:t>
      </w:r>
      <w:r w:rsidR="0024798B" w:rsidRPr="00DE19EC">
        <w:rPr>
          <w:color w:val="000000" w:themeColor="text1"/>
          <w:sz w:val="28"/>
          <w:szCs w:val="28"/>
        </w:rPr>
        <w:t>флама</w:t>
      </w:r>
      <w:r w:rsidR="000A713C">
        <w:rPr>
          <w:color w:val="000000" w:themeColor="text1"/>
          <w:sz w:val="28"/>
          <w:szCs w:val="28"/>
        </w:rPr>
        <w:t>н</w:t>
      </w:r>
      <w:r w:rsidR="0024798B" w:rsidRPr="00DE19EC">
        <w:rPr>
          <w:color w:val="000000" w:themeColor="text1"/>
          <w:sz w:val="28"/>
          <w:szCs w:val="28"/>
        </w:rPr>
        <w:t>дских ультраправых</w:t>
      </w:r>
      <w:r w:rsidR="005B1447" w:rsidRPr="00DE19EC">
        <w:rPr>
          <w:color w:val="000000" w:themeColor="text1"/>
          <w:sz w:val="28"/>
          <w:szCs w:val="28"/>
        </w:rPr>
        <w:t xml:space="preserve"> обвиняли в нарушении </w:t>
      </w:r>
      <w:r w:rsidR="0024798B" w:rsidRPr="00DE19EC">
        <w:rPr>
          <w:color w:val="000000" w:themeColor="text1"/>
          <w:sz w:val="28"/>
          <w:szCs w:val="28"/>
        </w:rPr>
        <w:t xml:space="preserve">«закона </w:t>
      </w:r>
      <w:proofErr w:type="spellStart"/>
      <w:r w:rsidR="0024798B" w:rsidRPr="00DE19EC">
        <w:rPr>
          <w:color w:val="000000" w:themeColor="text1"/>
          <w:sz w:val="28"/>
          <w:szCs w:val="28"/>
        </w:rPr>
        <w:t>Муро</w:t>
      </w:r>
      <w:proofErr w:type="spellEnd"/>
      <w:r w:rsidR="0024798B" w:rsidRPr="00DE19EC">
        <w:rPr>
          <w:color w:val="000000" w:themeColor="text1"/>
          <w:sz w:val="28"/>
          <w:szCs w:val="28"/>
        </w:rPr>
        <w:t>» 1981 года (</w:t>
      </w:r>
      <w:r w:rsidR="005B1447" w:rsidRPr="00DE19EC">
        <w:rPr>
          <w:color w:val="000000" w:themeColor="text1"/>
          <w:sz w:val="28"/>
          <w:szCs w:val="28"/>
        </w:rPr>
        <w:t>против расизма и ксенофобии</w:t>
      </w:r>
      <w:r w:rsidR="0024798B" w:rsidRPr="00DE19EC">
        <w:rPr>
          <w:color w:val="000000" w:themeColor="text1"/>
          <w:sz w:val="28"/>
          <w:szCs w:val="28"/>
        </w:rPr>
        <w:t>)</w:t>
      </w:r>
      <w:r w:rsidR="0024798B" w:rsidRPr="00DE19EC">
        <w:rPr>
          <w:rStyle w:val="a5"/>
          <w:color w:val="000000" w:themeColor="text1"/>
          <w:sz w:val="28"/>
          <w:szCs w:val="28"/>
        </w:rPr>
        <w:footnoteReference w:id="142"/>
      </w:r>
      <w:r w:rsidR="005B1447" w:rsidRPr="00DE19EC">
        <w:rPr>
          <w:color w:val="000000" w:themeColor="text1"/>
          <w:sz w:val="28"/>
          <w:szCs w:val="28"/>
        </w:rPr>
        <w:t xml:space="preserve">. </w:t>
      </w:r>
      <w:r w:rsidR="00B31BA0" w:rsidRPr="00DE19EC">
        <w:rPr>
          <w:color w:val="000000" w:themeColor="text1"/>
          <w:sz w:val="28"/>
          <w:szCs w:val="28"/>
        </w:rPr>
        <w:t>Так</w:t>
      </w:r>
      <w:r w:rsidR="0085449F">
        <w:rPr>
          <w:color w:val="000000" w:themeColor="text1"/>
          <w:sz w:val="28"/>
          <w:szCs w:val="28"/>
        </w:rPr>
        <w:t>,</w:t>
      </w:r>
      <w:r w:rsidR="00B31BA0" w:rsidRPr="00DE19EC">
        <w:rPr>
          <w:color w:val="000000" w:themeColor="text1"/>
          <w:sz w:val="28"/>
          <w:szCs w:val="28"/>
        </w:rPr>
        <w:t xml:space="preserve"> </w:t>
      </w:r>
      <w:r w:rsidR="0031525A" w:rsidRPr="00DE19EC">
        <w:rPr>
          <w:color w:val="000000" w:themeColor="text1"/>
          <w:sz w:val="28"/>
          <w:szCs w:val="28"/>
        </w:rPr>
        <w:t>в</w:t>
      </w:r>
      <w:r w:rsidR="005B1447" w:rsidRPr="00DE19EC">
        <w:rPr>
          <w:color w:val="000000" w:themeColor="text1"/>
          <w:sz w:val="28"/>
          <w:szCs w:val="28"/>
        </w:rPr>
        <w:t xml:space="preserve"> апрел</w:t>
      </w:r>
      <w:r w:rsidR="000A713C">
        <w:rPr>
          <w:color w:val="000000" w:themeColor="text1"/>
          <w:sz w:val="28"/>
          <w:szCs w:val="28"/>
        </w:rPr>
        <w:t>е</w:t>
      </w:r>
      <w:r w:rsidR="005B1447" w:rsidRPr="00DE19EC">
        <w:rPr>
          <w:color w:val="000000" w:themeColor="text1"/>
          <w:sz w:val="28"/>
          <w:szCs w:val="28"/>
        </w:rPr>
        <w:t xml:space="preserve"> 2004 года </w:t>
      </w:r>
      <w:r w:rsidR="00B31BA0" w:rsidRPr="00DE19EC">
        <w:rPr>
          <w:color w:val="000000" w:themeColor="text1"/>
          <w:sz w:val="28"/>
          <w:szCs w:val="28"/>
        </w:rPr>
        <w:t>Апелляционный</w:t>
      </w:r>
      <w:r w:rsidR="005B1447" w:rsidRPr="00DE19EC">
        <w:rPr>
          <w:color w:val="000000" w:themeColor="text1"/>
          <w:sz w:val="28"/>
          <w:szCs w:val="28"/>
        </w:rPr>
        <w:t xml:space="preserve"> суд Гента постановил, что три </w:t>
      </w:r>
      <w:r w:rsidR="0031525A" w:rsidRPr="00DE19EC">
        <w:rPr>
          <w:color w:val="000000" w:themeColor="text1"/>
          <w:sz w:val="28"/>
          <w:szCs w:val="28"/>
        </w:rPr>
        <w:t>структурных подразделения</w:t>
      </w:r>
      <w:r w:rsidR="005B1447" w:rsidRPr="00DE19EC">
        <w:rPr>
          <w:color w:val="000000" w:themeColor="text1"/>
          <w:sz w:val="28"/>
          <w:szCs w:val="28"/>
        </w:rPr>
        <w:t xml:space="preserve"> Фламандского </w:t>
      </w:r>
      <w:r w:rsidR="006D09E2" w:rsidRPr="00DE19EC">
        <w:rPr>
          <w:color w:val="000000" w:themeColor="text1"/>
          <w:sz w:val="28"/>
          <w:szCs w:val="28"/>
        </w:rPr>
        <w:t>блока</w:t>
      </w:r>
      <w:r w:rsidR="0031525A" w:rsidRPr="00DE19EC">
        <w:rPr>
          <w:color w:val="000000" w:themeColor="text1"/>
          <w:sz w:val="28"/>
          <w:szCs w:val="28"/>
        </w:rPr>
        <w:t xml:space="preserve"> </w:t>
      </w:r>
      <w:r w:rsidR="005B1447" w:rsidRPr="00DE19EC">
        <w:rPr>
          <w:color w:val="000000" w:themeColor="text1"/>
          <w:sz w:val="28"/>
          <w:szCs w:val="28"/>
        </w:rPr>
        <w:t>– финансовый</w:t>
      </w:r>
      <w:r w:rsidR="0031525A" w:rsidRPr="00DE19EC">
        <w:rPr>
          <w:color w:val="000000" w:themeColor="text1"/>
          <w:sz w:val="28"/>
          <w:szCs w:val="28"/>
        </w:rPr>
        <w:t xml:space="preserve"> и</w:t>
      </w:r>
      <w:r w:rsidR="005B1447" w:rsidRPr="00DE19EC">
        <w:rPr>
          <w:color w:val="000000" w:themeColor="text1"/>
          <w:sz w:val="28"/>
          <w:szCs w:val="28"/>
        </w:rPr>
        <w:t xml:space="preserve"> </w:t>
      </w:r>
      <w:r w:rsidR="0031525A" w:rsidRPr="00DE19EC">
        <w:rPr>
          <w:color w:val="000000" w:themeColor="text1"/>
          <w:sz w:val="28"/>
          <w:szCs w:val="28"/>
        </w:rPr>
        <w:t xml:space="preserve">научный </w:t>
      </w:r>
      <w:r w:rsidR="005B1447" w:rsidRPr="00DE19EC">
        <w:rPr>
          <w:color w:val="000000" w:themeColor="text1"/>
          <w:sz w:val="28"/>
          <w:szCs w:val="28"/>
        </w:rPr>
        <w:t>центр</w:t>
      </w:r>
      <w:r w:rsidR="0031525A" w:rsidRPr="00DE19EC">
        <w:rPr>
          <w:color w:val="000000" w:themeColor="text1"/>
          <w:sz w:val="28"/>
          <w:szCs w:val="28"/>
        </w:rPr>
        <w:t>ы</w:t>
      </w:r>
      <w:r w:rsidR="005B1447" w:rsidRPr="00DE19EC">
        <w:rPr>
          <w:color w:val="000000" w:themeColor="text1"/>
          <w:sz w:val="28"/>
          <w:szCs w:val="28"/>
        </w:rPr>
        <w:t xml:space="preserve"> партии, </w:t>
      </w:r>
      <w:r w:rsidR="0031525A" w:rsidRPr="00DE19EC">
        <w:rPr>
          <w:color w:val="000000" w:themeColor="text1"/>
          <w:sz w:val="28"/>
          <w:szCs w:val="28"/>
        </w:rPr>
        <w:t>а также</w:t>
      </w:r>
      <w:r w:rsidR="005B1447" w:rsidRPr="00DE19EC">
        <w:rPr>
          <w:color w:val="000000" w:themeColor="text1"/>
          <w:sz w:val="28"/>
          <w:szCs w:val="28"/>
        </w:rPr>
        <w:t xml:space="preserve"> фонд национального радиовещания</w:t>
      </w:r>
      <w:r w:rsidR="0031525A" w:rsidRPr="00DE19EC">
        <w:rPr>
          <w:color w:val="000000" w:themeColor="text1"/>
          <w:sz w:val="28"/>
          <w:szCs w:val="28"/>
        </w:rPr>
        <w:t xml:space="preserve"> – были</w:t>
      </w:r>
      <w:r w:rsidR="005B1447" w:rsidRPr="00DE19EC">
        <w:rPr>
          <w:color w:val="000000" w:themeColor="text1"/>
          <w:sz w:val="28"/>
          <w:szCs w:val="28"/>
        </w:rPr>
        <w:t xml:space="preserve"> виновны в пропаганде расовой дискриминации</w:t>
      </w:r>
      <w:r w:rsidR="0031525A" w:rsidRPr="00DE19EC">
        <w:rPr>
          <w:color w:val="000000" w:themeColor="text1"/>
          <w:sz w:val="28"/>
          <w:szCs w:val="28"/>
        </w:rPr>
        <w:t xml:space="preserve"> в публикуемых ими отчётах и статьях</w:t>
      </w:r>
      <w:r w:rsidR="006C0293" w:rsidRPr="00DE19EC">
        <w:rPr>
          <w:rStyle w:val="a5"/>
          <w:color w:val="000000" w:themeColor="text1"/>
          <w:sz w:val="28"/>
          <w:szCs w:val="28"/>
        </w:rPr>
        <w:footnoteReference w:id="143"/>
      </w:r>
      <w:r w:rsidR="005B1447" w:rsidRPr="00DE19EC">
        <w:rPr>
          <w:color w:val="000000" w:themeColor="text1"/>
          <w:sz w:val="28"/>
          <w:szCs w:val="28"/>
        </w:rPr>
        <w:t xml:space="preserve">. </w:t>
      </w:r>
      <w:r w:rsidR="0031525A" w:rsidRPr="00DE19EC">
        <w:rPr>
          <w:color w:val="000000" w:themeColor="text1"/>
          <w:sz w:val="28"/>
          <w:szCs w:val="28"/>
        </w:rPr>
        <w:t>Примечательным представляется тот факт, что оштрафованы в итоге были именно сами подразделения, так как, согласно бельгийскому законодательству, политически</w:t>
      </w:r>
      <w:r w:rsidR="00C61407">
        <w:rPr>
          <w:color w:val="000000" w:themeColor="text1"/>
          <w:sz w:val="28"/>
          <w:szCs w:val="28"/>
        </w:rPr>
        <w:t>е</w:t>
      </w:r>
      <w:r w:rsidR="0031525A" w:rsidRPr="00DE19EC">
        <w:rPr>
          <w:color w:val="000000" w:themeColor="text1"/>
          <w:sz w:val="28"/>
          <w:szCs w:val="28"/>
        </w:rPr>
        <w:t xml:space="preserve"> партии не являются юридическим лицом, в отличие от организаций, находящихся в их структуре.</w:t>
      </w:r>
    </w:p>
    <w:p w14:paraId="35EBA0CF" w14:textId="3F8BAF52" w:rsidR="00D906CF" w:rsidRPr="00DE19EC" w:rsidRDefault="006D09E2" w:rsidP="00D906CF">
      <w:pPr>
        <w:spacing w:line="360" w:lineRule="auto"/>
        <w:ind w:left="-567" w:firstLine="567"/>
        <w:jc w:val="both"/>
        <w:rPr>
          <w:color w:val="000000" w:themeColor="text1"/>
          <w:sz w:val="28"/>
          <w:szCs w:val="28"/>
        </w:rPr>
      </w:pPr>
      <w:r w:rsidRPr="00DE19EC">
        <w:rPr>
          <w:color w:val="000000" w:themeColor="text1"/>
          <w:sz w:val="28"/>
          <w:szCs w:val="28"/>
        </w:rPr>
        <w:t>В</w:t>
      </w:r>
      <w:r w:rsidR="005B1447" w:rsidRPr="00DE19EC">
        <w:rPr>
          <w:color w:val="000000" w:themeColor="text1"/>
          <w:sz w:val="28"/>
          <w:szCs w:val="28"/>
        </w:rPr>
        <w:t xml:space="preserve"> ноябр</w:t>
      </w:r>
      <w:r w:rsidRPr="00DE19EC">
        <w:rPr>
          <w:color w:val="000000" w:themeColor="text1"/>
          <w:sz w:val="28"/>
          <w:szCs w:val="28"/>
        </w:rPr>
        <w:t>е</w:t>
      </w:r>
      <w:r w:rsidR="005B1447" w:rsidRPr="00DE19EC">
        <w:rPr>
          <w:color w:val="000000" w:themeColor="text1"/>
          <w:sz w:val="28"/>
          <w:szCs w:val="28"/>
        </w:rPr>
        <w:t xml:space="preserve"> 2004 года Кассационный суд Брюсселя</w:t>
      </w:r>
      <w:r w:rsidRPr="00DE19EC">
        <w:rPr>
          <w:color w:val="000000" w:themeColor="text1"/>
          <w:sz w:val="28"/>
          <w:szCs w:val="28"/>
        </w:rPr>
        <w:t xml:space="preserve"> фактически</w:t>
      </w:r>
      <w:r w:rsidR="005B1447" w:rsidRPr="00DE19EC">
        <w:rPr>
          <w:color w:val="000000" w:themeColor="text1"/>
          <w:sz w:val="28"/>
          <w:szCs w:val="28"/>
        </w:rPr>
        <w:t xml:space="preserve"> запрети</w:t>
      </w:r>
      <w:r w:rsidRPr="00DE19EC">
        <w:rPr>
          <w:color w:val="000000" w:themeColor="text1"/>
          <w:sz w:val="28"/>
          <w:szCs w:val="28"/>
        </w:rPr>
        <w:t>л</w:t>
      </w:r>
      <w:r w:rsidR="005B1447" w:rsidRPr="00DE19EC">
        <w:rPr>
          <w:color w:val="000000" w:themeColor="text1"/>
          <w:sz w:val="28"/>
          <w:szCs w:val="28"/>
        </w:rPr>
        <w:t xml:space="preserve"> деятельность</w:t>
      </w:r>
      <w:r w:rsidRPr="00DE19EC">
        <w:rPr>
          <w:color w:val="000000" w:themeColor="text1"/>
          <w:sz w:val="28"/>
          <w:szCs w:val="28"/>
        </w:rPr>
        <w:t xml:space="preserve"> Фламандского блока</w:t>
      </w:r>
      <w:r w:rsidR="00076BA7" w:rsidRPr="00DE19EC">
        <w:rPr>
          <w:color w:val="000000" w:themeColor="text1"/>
          <w:sz w:val="28"/>
          <w:szCs w:val="28"/>
        </w:rPr>
        <w:t xml:space="preserve"> (обосновав это жёсткой </w:t>
      </w:r>
      <w:proofErr w:type="spellStart"/>
      <w:r w:rsidR="00076BA7" w:rsidRPr="00DE19EC">
        <w:rPr>
          <w:color w:val="000000" w:themeColor="text1"/>
          <w:sz w:val="28"/>
          <w:szCs w:val="28"/>
        </w:rPr>
        <w:t>антииммиграционной</w:t>
      </w:r>
      <w:proofErr w:type="spellEnd"/>
      <w:r w:rsidR="00076BA7" w:rsidRPr="00DE19EC">
        <w:rPr>
          <w:color w:val="000000" w:themeColor="text1"/>
          <w:sz w:val="28"/>
          <w:szCs w:val="28"/>
        </w:rPr>
        <w:t xml:space="preserve"> риторикой партии)</w:t>
      </w:r>
      <w:r w:rsidRPr="00DE19EC">
        <w:rPr>
          <w:color w:val="000000" w:themeColor="text1"/>
          <w:sz w:val="28"/>
          <w:szCs w:val="28"/>
        </w:rPr>
        <w:t>,</w:t>
      </w:r>
      <w:r w:rsidR="005B1447" w:rsidRPr="00DE19EC">
        <w:rPr>
          <w:color w:val="000000" w:themeColor="text1"/>
          <w:sz w:val="28"/>
          <w:szCs w:val="28"/>
        </w:rPr>
        <w:t xml:space="preserve"> постановив прекратить его государственное субсидирование (</w:t>
      </w:r>
      <w:proofErr w:type="spellStart"/>
      <w:r w:rsidR="005B1447" w:rsidRPr="00DE19EC">
        <w:rPr>
          <w:color w:val="000000" w:themeColor="text1"/>
          <w:sz w:val="28"/>
          <w:szCs w:val="28"/>
        </w:rPr>
        <w:t>бельгийски</w:t>
      </w:r>
      <w:r w:rsidR="00F85790">
        <w:rPr>
          <w:color w:val="000000" w:themeColor="text1"/>
          <w:sz w:val="28"/>
          <w:szCs w:val="28"/>
        </w:rPr>
        <w:t>и</w:t>
      </w:r>
      <w:proofErr w:type="spellEnd"/>
      <w:r w:rsidR="005B1447" w:rsidRPr="00DE19EC">
        <w:rPr>
          <w:color w:val="000000" w:themeColor="text1"/>
          <w:sz w:val="28"/>
          <w:szCs w:val="28"/>
        </w:rPr>
        <w:t xml:space="preserve"> парти</w:t>
      </w:r>
      <w:r w:rsidR="00D906CF" w:rsidRPr="00DE19EC">
        <w:rPr>
          <w:color w:val="000000" w:themeColor="text1"/>
          <w:sz w:val="28"/>
          <w:szCs w:val="28"/>
        </w:rPr>
        <w:t>и получают финансирование исключительно от государства</w:t>
      </w:r>
      <w:r w:rsidR="005B1447" w:rsidRPr="00DE19EC">
        <w:rPr>
          <w:color w:val="000000" w:themeColor="text1"/>
          <w:sz w:val="28"/>
          <w:szCs w:val="28"/>
        </w:rPr>
        <w:t xml:space="preserve"> в зависимости от количества голосов, полученных на выборах).</w:t>
      </w:r>
      <w:r w:rsidR="00D906CF" w:rsidRPr="00DE19EC">
        <w:rPr>
          <w:color w:val="000000" w:themeColor="text1"/>
          <w:sz w:val="28"/>
          <w:szCs w:val="28"/>
        </w:rPr>
        <w:t xml:space="preserve"> </w:t>
      </w:r>
      <w:r w:rsidR="00076BA7" w:rsidRPr="00DE19EC">
        <w:rPr>
          <w:color w:val="000000" w:themeColor="text1"/>
          <w:sz w:val="28"/>
          <w:szCs w:val="28"/>
        </w:rPr>
        <w:t xml:space="preserve">Решение бельгийского суда при этом было раскритиковано в прессе западных государств. </w:t>
      </w:r>
      <w:r w:rsidR="0014040A" w:rsidRPr="00DE19EC">
        <w:rPr>
          <w:color w:val="000000" w:themeColor="text1"/>
          <w:sz w:val="28"/>
          <w:szCs w:val="28"/>
        </w:rPr>
        <w:t>Партия была распущена.</w:t>
      </w:r>
    </w:p>
    <w:p w14:paraId="432135B2" w14:textId="77777777" w:rsidR="00DC4013" w:rsidRDefault="005B1447" w:rsidP="00406634">
      <w:pPr>
        <w:spacing w:line="360" w:lineRule="auto"/>
        <w:ind w:left="-567" w:firstLine="567"/>
        <w:jc w:val="both"/>
        <w:rPr>
          <w:color w:val="000000" w:themeColor="text1"/>
          <w:sz w:val="28"/>
          <w:szCs w:val="28"/>
        </w:rPr>
      </w:pPr>
      <w:r w:rsidRPr="00DE19EC">
        <w:rPr>
          <w:color w:val="000000" w:themeColor="text1"/>
          <w:sz w:val="28"/>
          <w:szCs w:val="28"/>
        </w:rPr>
        <w:t>Однако</w:t>
      </w:r>
      <w:r w:rsidR="00076BA7" w:rsidRPr="00DE19EC">
        <w:rPr>
          <w:color w:val="000000" w:themeColor="text1"/>
          <w:sz w:val="28"/>
          <w:szCs w:val="28"/>
        </w:rPr>
        <w:t>,</w:t>
      </w:r>
      <w:r w:rsidRPr="00DE19EC">
        <w:rPr>
          <w:color w:val="000000" w:themeColor="text1"/>
          <w:sz w:val="28"/>
          <w:szCs w:val="28"/>
        </w:rPr>
        <w:t xml:space="preserve"> председате</w:t>
      </w:r>
      <w:r w:rsidR="00D906CF" w:rsidRPr="00DE19EC">
        <w:rPr>
          <w:color w:val="000000" w:themeColor="text1"/>
          <w:sz w:val="28"/>
          <w:szCs w:val="28"/>
        </w:rPr>
        <w:t>льствующий на тот момент в</w:t>
      </w:r>
      <w:r w:rsidRPr="00DE19EC">
        <w:rPr>
          <w:color w:val="000000" w:themeColor="text1"/>
          <w:sz w:val="28"/>
          <w:szCs w:val="28"/>
        </w:rPr>
        <w:t xml:space="preserve"> партии Ф</w:t>
      </w:r>
      <w:r w:rsidR="008C354C" w:rsidRPr="00DE19EC">
        <w:rPr>
          <w:color w:val="000000" w:themeColor="text1"/>
          <w:sz w:val="28"/>
          <w:szCs w:val="28"/>
        </w:rPr>
        <w:t>.</w:t>
      </w:r>
      <w:r w:rsidRPr="00DE19EC">
        <w:rPr>
          <w:color w:val="000000" w:themeColor="text1"/>
          <w:sz w:val="28"/>
          <w:szCs w:val="28"/>
        </w:rPr>
        <w:t xml:space="preserve"> </w:t>
      </w:r>
      <w:proofErr w:type="spellStart"/>
      <w:r w:rsidRPr="00DE19EC">
        <w:rPr>
          <w:color w:val="000000" w:themeColor="text1"/>
          <w:sz w:val="28"/>
          <w:szCs w:val="28"/>
        </w:rPr>
        <w:t>Ванхеке</w:t>
      </w:r>
      <w:proofErr w:type="spellEnd"/>
      <w:r w:rsidRPr="00DE19EC">
        <w:rPr>
          <w:color w:val="000000" w:themeColor="text1"/>
          <w:sz w:val="28"/>
          <w:szCs w:val="28"/>
        </w:rPr>
        <w:t xml:space="preserve"> </w:t>
      </w:r>
      <w:r w:rsidR="00D906CF" w:rsidRPr="00DE19EC">
        <w:rPr>
          <w:color w:val="000000" w:themeColor="text1"/>
          <w:sz w:val="28"/>
          <w:szCs w:val="28"/>
        </w:rPr>
        <w:t xml:space="preserve">«обыграл» решение суда – </w:t>
      </w:r>
      <w:r w:rsidRPr="00DE19EC">
        <w:rPr>
          <w:color w:val="000000" w:themeColor="text1"/>
          <w:sz w:val="28"/>
          <w:szCs w:val="28"/>
        </w:rPr>
        <w:t xml:space="preserve">ровно через 5 дней </w:t>
      </w:r>
      <w:r w:rsidR="00D906CF" w:rsidRPr="00DE19EC">
        <w:rPr>
          <w:color w:val="000000" w:themeColor="text1"/>
          <w:sz w:val="28"/>
          <w:szCs w:val="28"/>
        </w:rPr>
        <w:t>он</w:t>
      </w:r>
      <w:r w:rsidRPr="00DE19EC">
        <w:rPr>
          <w:color w:val="000000" w:themeColor="text1"/>
          <w:sz w:val="28"/>
          <w:szCs w:val="28"/>
        </w:rPr>
        <w:t xml:space="preserve"> объяв</w:t>
      </w:r>
      <w:r w:rsidR="00D906CF" w:rsidRPr="00DE19EC">
        <w:rPr>
          <w:color w:val="000000" w:themeColor="text1"/>
          <w:sz w:val="28"/>
          <w:szCs w:val="28"/>
        </w:rPr>
        <w:t>ил</w:t>
      </w:r>
      <w:r w:rsidRPr="00DE19EC">
        <w:rPr>
          <w:color w:val="000000" w:themeColor="text1"/>
          <w:sz w:val="28"/>
          <w:szCs w:val="28"/>
        </w:rPr>
        <w:t xml:space="preserve"> о создании</w:t>
      </w:r>
      <w:r w:rsidR="00D906CF" w:rsidRPr="00DE19EC">
        <w:rPr>
          <w:color w:val="000000" w:themeColor="text1"/>
          <w:sz w:val="28"/>
          <w:szCs w:val="28"/>
        </w:rPr>
        <w:t xml:space="preserve"> новой</w:t>
      </w:r>
      <w:r w:rsidRPr="00DE19EC">
        <w:rPr>
          <w:color w:val="000000" w:themeColor="text1"/>
          <w:sz w:val="28"/>
          <w:szCs w:val="28"/>
        </w:rPr>
        <w:t xml:space="preserve"> партии</w:t>
      </w:r>
      <w:r w:rsidR="00D906CF" w:rsidRPr="00DE19EC">
        <w:rPr>
          <w:color w:val="000000" w:themeColor="text1"/>
          <w:sz w:val="28"/>
          <w:szCs w:val="28"/>
        </w:rPr>
        <w:t xml:space="preserve"> под названием</w:t>
      </w:r>
      <w:r w:rsidRPr="00DE19EC">
        <w:rPr>
          <w:color w:val="000000" w:themeColor="text1"/>
          <w:sz w:val="28"/>
          <w:szCs w:val="28"/>
        </w:rPr>
        <w:t xml:space="preserve"> «Фламандский интерес»</w:t>
      </w:r>
      <w:r w:rsidR="00D906CF" w:rsidRPr="00DE19EC">
        <w:rPr>
          <w:color w:val="000000" w:themeColor="text1"/>
          <w:sz w:val="28"/>
          <w:szCs w:val="28"/>
        </w:rPr>
        <w:t>. При этом у новоиспечённой партии были</w:t>
      </w:r>
      <w:r w:rsidRPr="00DE19EC">
        <w:rPr>
          <w:color w:val="000000" w:themeColor="text1"/>
          <w:sz w:val="28"/>
          <w:szCs w:val="28"/>
        </w:rPr>
        <w:t xml:space="preserve"> </w:t>
      </w:r>
      <w:r w:rsidR="00D906CF" w:rsidRPr="00DE19EC">
        <w:rPr>
          <w:color w:val="000000" w:themeColor="text1"/>
          <w:sz w:val="28"/>
          <w:szCs w:val="28"/>
        </w:rPr>
        <w:t xml:space="preserve">тот же </w:t>
      </w:r>
      <w:r w:rsidRPr="00DE19EC">
        <w:rPr>
          <w:color w:val="000000" w:themeColor="text1"/>
          <w:sz w:val="28"/>
          <w:szCs w:val="28"/>
        </w:rPr>
        <w:t>состав</w:t>
      </w:r>
      <w:r w:rsidR="00D906CF" w:rsidRPr="00DE19EC">
        <w:rPr>
          <w:color w:val="000000" w:themeColor="text1"/>
          <w:sz w:val="28"/>
          <w:szCs w:val="28"/>
        </w:rPr>
        <w:t xml:space="preserve"> и та же идеологическая база</w:t>
      </w:r>
      <w:r w:rsidRPr="00DE19EC">
        <w:rPr>
          <w:color w:val="000000" w:themeColor="text1"/>
          <w:sz w:val="28"/>
          <w:szCs w:val="28"/>
        </w:rPr>
        <w:t xml:space="preserve">, что и </w:t>
      </w:r>
      <w:r w:rsidR="00D906CF" w:rsidRPr="00DE19EC">
        <w:rPr>
          <w:color w:val="000000" w:themeColor="text1"/>
          <w:sz w:val="28"/>
          <w:szCs w:val="28"/>
        </w:rPr>
        <w:t>у</w:t>
      </w:r>
      <w:r w:rsidRPr="00DE19EC">
        <w:rPr>
          <w:color w:val="000000" w:themeColor="text1"/>
          <w:sz w:val="28"/>
          <w:szCs w:val="28"/>
        </w:rPr>
        <w:t xml:space="preserve"> Фламандск</w:t>
      </w:r>
      <w:r w:rsidR="00D906CF" w:rsidRPr="00DE19EC">
        <w:rPr>
          <w:color w:val="000000" w:themeColor="text1"/>
          <w:sz w:val="28"/>
          <w:szCs w:val="28"/>
        </w:rPr>
        <w:t>ого</w:t>
      </w:r>
      <w:r w:rsidRPr="00DE19EC">
        <w:rPr>
          <w:color w:val="000000" w:themeColor="text1"/>
          <w:sz w:val="28"/>
          <w:szCs w:val="28"/>
        </w:rPr>
        <w:t xml:space="preserve"> блок</w:t>
      </w:r>
      <w:r w:rsidR="00D906CF" w:rsidRPr="00DE19EC">
        <w:rPr>
          <w:color w:val="000000" w:themeColor="text1"/>
          <w:sz w:val="28"/>
          <w:szCs w:val="28"/>
        </w:rPr>
        <w:t>а</w:t>
      </w:r>
      <w:r w:rsidRPr="00DE19EC">
        <w:rPr>
          <w:color w:val="000000" w:themeColor="text1"/>
          <w:sz w:val="28"/>
          <w:szCs w:val="28"/>
        </w:rPr>
        <w:t>. Один из в</w:t>
      </w:r>
      <w:r w:rsidR="0014040A" w:rsidRPr="00DE19EC">
        <w:rPr>
          <w:color w:val="000000" w:themeColor="text1"/>
          <w:sz w:val="28"/>
          <w:szCs w:val="28"/>
        </w:rPr>
        <w:t>едущих</w:t>
      </w:r>
      <w:r w:rsidRPr="00DE19EC">
        <w:rPr>
          <w:color w:val="000000" w:themeColor="text1"/>
          <w:sz w:val="28"/>
          <w:szCs w:val="28"/>
        </w:rPr>
        <w:t xml:space="preserve"> функционеров</w:t>
      </w:r>
      <w:r w:rsidR="0014040A" w:rsidRPr="00DE19EC">
        <w:rPr>
          <w:color w:val="000000" w:themeColor="text1"/>
          <w:sz w:val="28"/>
          <w:szCs w:val="28"/>
        </w:rPr>
        <w:t xml:space="preserve"> Фламандского интереса</w:t>
      </w:r>
      <w:r w:rsidRPr="00DE19EC">
        <w:rPr>
          <w:color w:val="000000" w:themeColor="text1"/>
          <w:sz w:val="28"/>
          <w:szCs w:val="28"/>
        </w:rPr>
        <w:t xml:space="preserve"> Г</w:t>
      </w:r>
      <w:r w:rsidR="008C354C" w:rsidRPr="00DE19EC">
        <w:rPr>
          <w:color w:val="000000" w:themeColor="text1"/>
          <w:sz w:val="28"/>
          <w:szCs w:val="28"/>
        </w:rPr>
        <w:t>.</w:t>
      </w:r>
      <w:r w:rsidRPr="00DE19EC">
        <w:rPr>
          <w:color w:val="000000" w:themeColor="text1"/>
          <w:sz w:val="28"/>
          <w:szCs w:val="28"/>
        </w:rPr>
        <w:t xml:space="preserve"> </w:t>
      </w:r>
      <w:proofErr w:type="spellStart"/>
      <w:r w:rsidRPr="00DE19EC">
        <w:rPr>
          <w:color w:val="000000" w:themeColor="text1"/>
          <w:sz w:val="28"/>
          <w:szCs w:val="28"/>
        </w:rPr>
        <w:t>Аннеманс</w:t>
      </w:r>
      <w:proofErr w:type="spellEnd"/>
      <w:r w:rsidRPr="00DE19EC">
        <w:rPr>
          <w:color w:val="000000" w:themeColor="text1"/>
          <w:sz w:val="28"/>
          <w:szCs w:val="28"/>
        </w:rPr>
        <w:t xml:space="preserve"> подчеркнул </w:t>
      </w:r>
      <w:r w:rsidR="00BC1EBF" w:rsidRPr="00DE19EC">
        <w:rPr>
          <w:color w:val="000000" w:themeColor="text1"/>
          <w:sz w:val="28"/>
          <w:szCs w:val="28"/>
        </w:rPr>
        <w:t xml:space="preserve">эту </w:t>
      </w:r>
      <w:r w:rsidRPr="00DE19EC">
        <w:rPr>
          <w:color w:val="000000" w:themeColor="text1"/>
          <w:sz w:val="28"/>
          <w:szCs w:val="28"/>
        </w:rPr>
        <w:t xml:space="preserve">преемственность: «С момента осуждения и образования новой партии нашим принципом было: мы те же, и теми же останемся. Мы лишь </w:t>
      </w:r>
    </w:p>
    <w:p w14:paraId="5DF25A2C" w14:textId="64C05F9F" w:rsidR="00E334FA" w:rsidRPr="00DE19EC" w:rsidRDefault="005B1447" w:rsidP="00DC4013">
      <w:pPr>
        <w:spacing w:line="360" w:lineRule="auto"/>
        <w:ind w:left="-567"/>
        <w:jc w:val="both"/>
        <w:rPr>
          <w:color w:val="000000" w:themeColor="text1"/>
          <w:sz w:val="28"/>
          <w:szCs w:val="28"/>
        </w:rPr>
      </w:pPr>
      <w:r w:rsidRPr="00DE19EC">
        <w:rPr>
          <w:color w:val="000000" w:themeColor="text1"/>
          <w:sz w:val="28"/>
          <w:szCs w:val="28"/>
        </w:rPr>
        <w:lastRenderedPageBreak/>
        <w:t xml:space="preserve">сменили название, потому что так было нужно. Не по нашей воле». </w:t>
      </w:r>
      <w:r w:rsidR="00950FAA" w:rsidRPr="00DE19EC">
        <w:rPr>
          <w:color w:val="000000" w:themeColor="text1"/>
          <w:sz w:val="28"/>
          <w:szCs w:val="28"/>
        </w:rPr>
        <w:t>Но всё же</w:t>
      </w:r>
      <w:r w:rsidRPr="00DE19EC">
        <w:rPr>
          <w:color w:val="000000" w:themeColor="text1"/>
          <w:sz w:val="28"/>
          <w:szCs w:val="28"/>
        </w:rPr>
        <w:t xml:space="preserve"> из-за решения суда пришлось смягчить позицию партии по вопросам иммиграции, а именно сделать упор на необходимости «культурной ассимиляции» и отказаться от требований принудительной высылки неевропейских иммигрантов</w:t>
      </w:r>
      <w:r w:rsidR="003020A5" w:rsidRPr="00DE19EC">
        <w:rPr>
          <w:rStyle w:val="a5"/>
          <w:color w:val="000000" w:themeColor="text1"/>
          <w:sz w:val="28"/>
          <w:szCs w:val="28"/>
        </w:rPr>
        <w:footnoteReference w:id="144"/>
      </w:r>
      <w:r w:rsidRPr="00DE19EC">
        <w:rPr>
          <w:color w:val="000000" w:themeColor="text1"/>
          <w:sz w:val="28"/>
          <w:szCs w:val="28"/>
        </w:rPr>
        <w:t xml:space="preserve">. </w:t>
      </w:r>
    </w:p>
    <w:p w14:paraId="5D129F66" w14:textId="57865C70" w:rsidR="00950FAA" w:rsidRPr="00DE19EC" w:rsidRDefault="00950FAA" w:rsidP="00950FAA">
      <w:pPr>
        <w:spacing w:line="360" w:lineRule="auto"/>
        <w:ind w:left="-567" w:firstLine="567"/>
        <w:jc w:val="both"/>
        <w:rPr>
          <w:sz w:val="28"/>
          <w:szCs w:val="28"/>
        </w:rPr>
      </w:pPr>
      <w:r w:rsidRPr="00950FAA">
        <w:rPr>
          <w:sz w:val="28"/>
          <w:szCs w:val="28"/>
        </w:rPr>
        <w:t xml:space="preserve">После смены названия </w:t>
      </w:r>
      <w:r w:rsidRPr="00DE19EC">
        <w:rPr>
          <w:sz w:val="28"/>
          <w:szCs w:val="28"/>
        </w:rPr>
        <w:t>Фламандский интерес</w:t>
      </w:r>
      <w:r w:rsidRPr="00950FAA">
        <w:rPr>
          <w:sz w:val="28"/>
          <w:szCs w:val="28"/>
        </w:rPr>
        <w:t xml:space="preserve"> позиционирует себя как националистическая партия правого толка, которая выступает за независимость Фландрии с Брюсселем в качестве столицы</w:t>
      </w:r>
      <w:r w:rsidR="003020A5" w:rsidRPr="00DE19EC">
        <w:rPr>
          <w:rStyle w:val="a5"/>
          <w:sz w:val="28"/>
          <w:szCs w:val="28"/>
        </w:rPr>
        <w:footnoteReference w:id="145"/>
      </w:r>
      <w:r w:rsidRPr="00950FAA">
        <w:rPr>
          <w:sz w:val="28"/>
          <w:szCs w:val="28"/>
        </w:rPr>
        <w:t xml:space="preserve">. Партия призывает приостановить предоставление лингвистических уступок франкоговорящим, которые живут на окраинах Брюсселя, расположенных во </w:t>
      </w:r>
      <w:r w:rsidRPr="00DE19EC">
        <w:rPr>
          <w:sz w:val="28"/>
          <w:szCs w:val="28"/>
        </w:rPr>
        <w:t>фламандской</w:t>
      </w:r>
      <w:r w:rsidRPr="00950FAA">
        <w:rPr>
          <w:sz w:val="28"/>
          <w:szCs w:val="28"/>
        </w:rPr>
        <w:t xml:space="preserve"> провинции Брабант</w:t>
      </w:r>
      <w:r w:rsidRPr="00DE19EC">
        <w:rPr>
          <w:sz w:val="28"/>
          <w:szCs w:val="28"/>
        </w:rPr>
        <w:t xml:space="preserve">, </w:t>
      </w:r>
      <w:r w:rsidRPr="00950FAA">
        <w:rPr>
          <w:sz w:val="28"/>
          <w:szCs w:val="28"/>
        </w:rPr>
        <w:t xml:space="preserve">выступает за возвращение земель, которые были «украдены» у фламандцев. </w:t>
      </w:r>
      <w:r w:rsidRPr="00DE19EC">
        <w:rPr>
          <w:sz w:val="28"/>
          <w:szCs w:val="28"/>
        </w:rPr>
        <w:t>В сфере международных отношений Фламандский интерес</w:t>
      </w:r>
      <w:r w:rsidRPr="00950FAA">
        <w:rPr>
          <w:sz w:val="28"/>
          <w:szCs w:val="28"/>
        </w:rPr>
        <w:t xml:space="preserve"> продолжает активно выступать за более тесное сотрудничество с Нидерландами. </w:t>
      </w:r>
    </w:p>
    <w:p w14:paraId="4B50E8A0" w14:textId="77777777" w:rsidR="00EB5D42" w:rsidRDefault="00493783" w:rsidP="00493783">
      <w:pPr>
        <w:spacing w:line="360" w:lineRule="auto"/>
        <w:ind w:left="-567" w:firstLine="567"/>
        <w:jc w:val="both"/>
        <w:rPr>
          <w:sz w:val="28"/>
          <w:szCs w:val="28"/>
        </w:rPr>
      </w:pPr>
      <w:r w:rsidRPr="00DE19EC">
        <w:rPr>
          <w:sz w:val="28"/>
          <w:szCs w:val="28"/>
        </w:rPr>
        <w:t xml:space="preserve">Апеллируя к необходимости решения существующего </w:t>
      </w:r>
      <w:proofErr w:type="spellStart"/>
      <w:r w:rsidRPr="00DE19EC">
        <w:rPr>
          <w:sz w:val="28"/>
          <w:szCs w:val="28"/>
        </w:rPr>
        <w:t>валлоно-фламанского</w:t>
      </w:r>
      <w:proofErr w:type="spellEnd"/>
      <w:r w:rsidRPr="00DE19EC">
        <w:rPr>
          <w:sz w:val="28"/>
          <w:szCs w:val="28"/>
        </w:rPr>
        <w:t xml:space="preserve"> конфликта, </w:t>
      </w:r>
      <w:proofErr w:type="spellStart"/>
      <w:r w:rsidRPr="00493783">
        <w:rPr>
          <w:sz w:val="28"/>
          <w:szCs w:val="28"/>
        </w:rPr>
        <w:t>Фламандскии</w:t>
      </w:r>
      <w:proofErr w:type="spellEnd"/>
      <w:r w:rsidRPr="00493783">
        <w:rPr>
          <w:sz w:val="28"/>
          <w:szCs w:val="28"/>
        </w:rPr>
        <w:t xml:space="preserve">̆ интерес выступает за мирное отделение Фландрии от Бельгии. Обосновывается эта необходимость </w:t>
      </w:r>
      <w:proofErr w:type="spellStart"/>
      <w:r w:rsidRPr="00493783">
        <w:rPr>
          <w:sz w:val="28"/>
          <w:szCs w:val="28"/>
        </w:rPr>
        <w:t>крайне</w:t>
      </w:r>
      <w:proofErr w:type="spellEnd"/>
      <w:r w:rsidRPr="00493783">
        <w:rPr>
          <w:sz w:val="28"/>
          <w:szCs w:val="28"/>
        </w:rPr>
        <w:t xml:space="preserve"> </w:t>
      </w:r>
      <w:proofErr w:type="spellStart"/>
      <w:r w:rsidRPr="00493783">
        <w:rPr>
          <w:sz w:val="28"/>
          <w:szCs w:val="28"/>
        </w:rPr>
        <w:t>серьёзными</w:t>
      </w:r>
      <w:proofErr w:type="spellEnd"/>
      <w:r w:rsidRPr="00493783">
        <w:rPr>
          <w:sz w:val="28"/>
          <w:szCs w:val="28"/>
        </w:rPr>
        <w:t xml:space="preserve"> культурными различиями между фламандцами и валлонами, несправедливостью </w:t>
      </w:r>
      <w:proofErr w:type="spellStart"/>
      <w:r w:rsidRPr="00493783">
        <w:rPr>
          <w:sz w:val="28"/>
          <w:szCs w:val="28"/>
        </w:rPr>
        <w:t>бельгийскои</w:t>
      </w:r>
      <w:proofErr w:type="spellEnd"/>
      <w:r w:rsidRPr="00493783">
        <w:rPr>
          <w:sz w:val="28"/>
          <w:szCs w:val="28"/>
        </w:rPr>
        <w:t xml:space="preserve">̆ </w:t>
      </w:r>
      <w:proofErr w:type="spellStart"/>
      <w:r w:rsidRPr="00493783">
        <w:rPr>
          <w:sz w:val="28"/>
          <w:szCs w:val="28"/>
        </w:rPr>
        <w:t>федеральнои</w:t>
      </w:r>
      <w:proofErr w:type="spellEnd"/>
      <w:r w:rsidRPr="00493783">
        <w:rPr>
          <w:sz w:val="28"/>
          <w:szCs w:val="28"/>
        </w:rPr>
        <w:t xml:space="preserve">̆ </w:t>
      </w:r>
      <w:proofErr w:type="spellStart"/>
      <w:r w:rsidRPr="00493783">
        <w:rPr>
          <w:sz w:val="28"/>
          <w:szCs w:val="28"/>
        </w:rPr>
        <w:t>финансовои</w:t>
      </w:r>
      <w:proofErr w:type="spellEnd"/>
      <w:r w:rsidRPr="00493783">
        <w:rPr>
          <w:sz w:val="28"/>
          <w:szCs w:val="28"/>
        </w:rPr>
        <w:t xml:space="preserve">̆ политики и </w:t>
      </w:r>
      <w:proofErr w:type="spellStart"/>
      <w:r w:rsidRPr="00493783">
        <w:rPr>
          <w:sz w:val="28"/>
          <w:szCs w:val="28"/>
        </w:rPr>
        <w:t>общеи</w:t>
      </w:r>
      <w:proofErr w:type="spellEnd"/>
      <w:r w:rsidRPr="00493783">
        <w:rPr>
          <w:sz w:val="28"/>
          <w:szCs w:val="28"/>
        </w:rPr>
        <w:t xml:space="preserve">̆ неадекватностью государственных институтов в </w:t>
      </w:r>
      <w:proofErr w:type="spellStart"/>
      <w:r w:rsidRPr="00493783">
        <w:rPr>
          <w:sz w:val="28"/>
          <w:szCs w:val="28"/>
        </w:rPr>
        <w:t>сложившейся</w:t>
      </w:r>
      <w:proofErr w:type="spellEnd"/>
      <w:r w:rsidRPr="00493783">
        <w:rPr>
          <w:sz w:val="28"/>
          <w:szCs w:val="28"/>
        </w:rPr>
        <w:t xml:space="preserve"> ситуации. </w:t>
      </w:r>
    </w:p>
    <w:p w14:paraId="2D021E11" w14:textId="556F6EE1" w:rsidR="00493783" w:rsidRPr="00493783" w:rsidRDefault="009E5E74" w:rsidP="00493783">
      <w:pPr>
        <w:spacing w:line="360" w:lineRule="auto"/>
        <w:ind w:left="-567" w:firstLine="567"/>
        <w:jc w:val="both"/>
        <w:rPr>
          <w:sz w:val="28"/>
          <w:szCs w:val="28"/>
        </w:rPr>
      </w:pPr>
      <w:r>
        <w:rPr>
          <w:sz w:val="28"/>
          <w:szCs w:val="28"/>
        </w:rPr>
        <w:t xml:space="preserve">Партия также относит себя к </w:t>
      </w:r>
      <w:proofErr w:type="spellStart"/>
      <w:r>
        <w:rPr>
          <w:sz w:val="28"/>
          <w:szCs w:val="28"/>
        </w:rPr>
        <w:t>евроскептическому</w:t>
      </w:r>
      <w:proofErr w:type="spellEnd"/>
      <w:r>
        <w:rPr>
          <w:sz w:val="28"/>
          <w:szCs w:val="28"/>
        </w:rPr>
        <w:t xml:space="preserve"> лагерю, выступая против европейского интеграционного проекта. В </w:t>
      </w:r>
      <w:r w:rsidRPr="009E5E74">
        <w:rPr>
          <w:sz w:val="28"/>
          <w:szCs w:val="28"/>
        </w:rPr>
        <w:t xml:space="preserve">свою социально-экономическую программу </w:t>
      </w:r>
      <w:r>
        <w:rPr>
          <w:sz w:val="28"/>
          <w:szCs w:val="28"/>
        </w:rPr>
        <w:t>«Фламандский интерес» включил</w:t>
      </w:r>
      <w:r w:rsidRPr="009E5E74">
        <w:rPr>
          <w:sz w:val="28"/>
          <w:szCs w:val="28"/>
        </w:rPr>
        <w:t xml:space="preserve"> пункт «Нет молоху ЕС, да – свободным нациям» (п. 1 гл. 6), где </w:t>
      </w:r>
      <w:r>
        <w:rPr>
          <w:sz w:val="28"/>
          <w:szCs w:val="28"/>
        </w:rPr>
        <w:t>утверждает</w:t>
      </w:r>
      <w:r w:rsidRPr="009E5E74">
        <w:rPr>
          <w:sz w:val="28"/>
          <w:szCs w:val="28"/>
        </w:rPr>
        <w:t xml:space="preserve">: «...через десять лет после введения евро </w:t>
      </w:r>
      <w:proofErr w:type="spellStart"/>
      <w:r w:rsidRPr="009E5E74">
        <w:rPr>
          <w:sz w:val="28"/>
          <w:szCs w:val="28"/>
        </w:rPr>
        <w:t>дальнейшее</w:t>
      </w:r>
      <w:proofErr w:type="spellEnd"/>
      <w:r w:rsidRPr="009E5E74">
        <w:rPr>
          <w:sz w:val="28"/>
          <w:szCs w:val="28"/>
        </w:rPr>
        <w:t xml:space="preserve"> существование </w:t>
      </w:r>
      <w:proofErr w:type="spellStart"/>
      <w:r w:rsidRPr="009E5E74">
        <w:rPr>
          <w:sz w:val="28"/>
          <w:szCs w:val="28"/>
        </w:rPr>
        <w:t>единои</w:t>
      </w:r>
      <w:proofErr w:type="spellEnd"/>
      <w:r w:rsidRPr="009E5E74">
        <w:rPr>
          <w:sz w:val="28"/>
          <w:szCs w:val="28"/>
        </w:rPr>
        <w:t xml:space="preserve">̆ валюты и, шире, </w:t>
      </w:r>
      <w:proofErr w:type="spellStart"/>
      <w:r w:rsidRPr="009E5E74">
        <w:rPr>
          <w:sz w:val="28"/>
          <w:szCs w:val="28"/>
        </w:rPr>
        <w:t>европейского</w:t>
      </w:r>
      <w:proofErr w:type="spellEnd"/>
      <w:r w:rsidRPr="009E5E74">
        <w:rPr>
          <w:sz w:val="28"/>
          <w:szCs w:val="28"/>
        </w:rPr>
        <w:t xml:space="preserve"> проекта, уже не кажется само </w:t>
      </w:r>
      <w:proofErr w:type="spellStart"/>
      <w:r w:rsidRPr="009E5E74">
        <w:rPr>
          <w:sz w:val="28"/>
          <w:szCs w:val="28"/>
        </w:rPr>
        <w:t>собои</w:t>
      </w:r>
      <w:proofErr w:type="spellEnd"/>
      <w:r w:rsidRPr="009E5E74">
        <w:rPr>
          <w:sz w:val="28"/>
          <w:szCs w:val="28"/>
        </w:rPr>
        <w:t xml:space="preserve">̆ разумеющимся... ЕС организован по модели... федералистского бюрократического молоха... </w:t>
      </w:r>
      <w:proofErr w:type="spellStart"/>
      <w:r w:rsidRPr="009E5E74">
        <w:rPr>
          <w:sz w:val="28"/>
          <w:szCs w:val="28"/>
        </w:rPr>
        <w:t>Соединённых</w:t>
      </w:r>
      <w:proofErr w:type="spellEnd"/>
      <w:r w:rsidRPr="009E5E74">
        <w:rPr>
          <w:sz w:val="28"/>
          <w:szCs w:val="28"/>
        </w:rPr>
        <w:t xml:space="preserve"> Штатов Европы. Такая конструкция нежизнеспособна, потому что не существует </w:t>
      </w:r>
      <w:proofErr w:type="spellStart"/>
      <w:r w:rsidRPr="009E5E74">
        <w:rPr>
          <w:sz w:val="28"/>
          <w:szCs w:val="28"/>
        </w:rPr>
        <w:t>европейского</w:t>
      </w:r>
      <w:proofErr w:type="spellEnd"/>
      <w:r w:rsidRPr="009E5E74">
        <w:rPr>
          <w:sz w:val="28"/>
          <w:szCs w:val="28"/>
        </w:rPr>
        <w:t xml:space="preserve"> языка, </w:t>
      </w:r>
      <w:proofErr w:type="spellStart"/>
      <w:r w:rsidRPr="009E5E74">
        <w:rPr>
          <w:sz w:val="28"/>
          <w:szCs w:val="28"/>
        </w:rPr>
        <w:t>европейского</w:t>
      </w:r>
      <w:proofErr w:type="spellEnd"/>
      <w:r w:rsidRPr="009E5E74">
        <w:rPr>
          <w:sz w:val="28"/>
          <w:szCs w:val="28"/>
        </w:rPr>
        <w:t xml:space="preserve"> народа, </w:t>
      </w:r>
      <w:proofErr w:type="spellStart"/>
      <w:r w:rsidRPr="009E5E74">
        <w:rPr>
          <w:sz w:val="28"/>
          <w:szCs w:val="28"/>
        </w:rPr>
        <w:t>общеевропейского</w:t>
      </w:r>
      <w:proofErr w:type="spellEnd"/>
      <w:r w:rsidRPr="009E5E74">
        <w:rPr>
          <w:sz w:val="28"/>
          <w:szCs w:val="28"/>
        </w:rPr>
        <w:t xml:space="preserve"> политического пространства... «</w:t>
      </w:r>
      <w:proofErr w:type="spellStart"/>
      <w:r w:rsidRPr="009E5E74">
        <w:rPr>
          <w:sz w:val="28"/>
          <w:szCs w:val="28"/>
        </w:rPr>
        <w:t>Фламандскии</w:t>
      </w:r>
      <w:proofErr w:type="spellEnd"/>
      <w:r w:rsidRPr="009E5E74">
        <w:rPr>
          <w:sz w:val="28"/>
          <w:szCs w:val="28"/>
        </w:rPr>
        <w:t xml:space="preserve">̆ интерес» горд быть </w:t>
      </w:r>
      <w:proofErr w:type="spellStart"/>
      <w:r w:rsidRPr="009E5E74">
        <w:rPr>
          <w:sz w:val="28"/>
          <w:szCs w:val="28"/>
        </w:rPr>
        <w:t>еврокритическои</w:t>
      </w:r>
      <w:proofErr w:type="spellEnd"/>
      <w:r w:rsidRPr="009E5E74">
        <w:rPr>
          <w:sz w:val="28"/>
          <w:szCs w:val="28"/>
        </w:rPr>
        <w:t xml:space="preserve">̆ и </w:t>
      </w:r>
      <w:proofErr w:type="spellStart"/>
      <w:r w:rsidRPr="009E5E74">
        <w:rPr>
          <w:sz w:val="28"/>
          <w:szCs w:val="28"/>
        </w:rPr>
        <w:t>евроскептическои</w:t>
      </w:r>
      <w:proofErr w:type="spellEnd"/>
      <w:r w:rsidRPr="009E5E74">
        <w:rPr>
          <w:sz w:val="28"/>
          <w:szCs w:val="28"/>
        </w:rPr>
        <w:t xml:space="preserve">̆ </w:t>
      </w:r>
      <w:proofErr w:type="spellStart"/>
      <w:r w:rsidRPr="009E5E74">
        <w:rPr>
          <w:sz w:val="28"/>
          <w:szCs w:val="28"/>
        </w:rPr>
        <w:lastRenderedPageBreak/>
        <w:t>партиеи</w:t>
      </w:r>
      <w:proofErr w:type="spellEnd"/>
      <w:r w:rsidRPr="009E5E74">
        <w:rPr>
          <w:sz w:val="28"/>
          <w:szCs w:val="28"/>
        </w:rPr>
        <w:t xml:space="preserve">̆... ФИ выступает за трансграничное сотрудничество, </w:t>
      </w:r>
      <w:proofErr w:type="spellStart"/>
      <w:r w:rsidRPr="009E5E74">
        <w:rPr>
          <w:sz w:val="28"/>
          <w:szCs w:val="28"/>
        </w:rPr>
        <w:t>европейские</w:t>
      </w:r>
      <w:proofErr w:type="spellEnd"/>
      <w:r w:rsidRPr="009E5E74">
        <w:rPr>
          <w:sz w:val="28"/>
          <w:szCs w:val="28"/>
        </w:rPr>
        <w:t xml:space="preserve"> торговые соглашения, сокращение </w:t>
      </w:r>
      <w:proofErr w:type="spellStart"/>
      <w:r w:rsidRPr="009E5E74">
        <w:rPr>
          <w:sz w:val="28"/>
          <w:szCs w:val="28"/>
        </w:rPr>
        <w:t>формальностеи</w:t>
      </w:r>
      <w:proofErr w:type="spellEnd"/>
      <w:r w:rsidRPr="009E5E74">
        <w:rPr>
          <w:sz w:val="28"/>
          <w:szCs w:val="28"/>
        </w:rPr>
        <w:t>̆ и препятствий для торговли. Однако</w:t>
      </w:r>
      <w:r>
        <w:rPr>
          <w:sz w:val="28"/>
          <w:szCs w:val="28"/>
        </w:rPr>
        <w:t>,</w:t>
      </w:r>
      <w:r w:rsidRPr="009E5E74">
        <w:rPr>
          <w:sz w:val="28"/>
          <w:szCs w:val="28"/>
        </w:rPr>
        <w:t xml:space="preserve"> принимать решения должны народы соответствующих стран»</w:t>
      </w:r>
      <w:r w:rsidR="001C053E">
        <w:rPr>
          <w:rStyle w:val="a5"/>
          <w:sz w:val="28"/>
          <w:szCs w:val="28"/>
        </w:rPr>
        <w:footnoteReference w:id="146"/>
      </w:r>
      <w:r w:rsidRPr="009E5E74">
        <w:rPr>
          <w:sz w:val="28"/>
          <w:szCs w:val="28"/>
        </w:rPr>
        <w:t xml:space="preserve">. </w:t>
      </w:r>
      <w:r>
        <w:rPr>
          <w:sz w:val="28"/>
          <w:szCs w:val="28"/>
        </w:rPr>
        <w:t>Кроме того, в программе заметно</w:t>
      </w:r>
      <w:r w:rsidRPr="009E5E74">
        <w:rPr>
          <w:sz w:val="28"/>
          <w:szCs w:val="28"/>
        </w:rPr>
        <w:t xml:space="preserve"> радикальное отношение к свободному перемещению граждан в ЕС: «Есть одно решение: отменить или игнорировать Шенгенское соглашение и вновь ввести внутренние границы»</w:t>
      </w:r>
      <w:r w:rsidR="001C053E">
        <w:rPr>
          <w:rStyle w:val="a5"/>
          <w:sz w:val="28"/>
          <w:szCs w:val="28"/>
        </w:rPr>
        <w:footnoteReference w:id="147"/>
      </w:r>
      <w:r w:rsidRPr="009E5E74">
        <w:rPr>
          <w:sz w:val="28"/>
          <w:szCs w:val="28"/>
        </w:rPr>
        <w:t>.</w:t>
      </w:r>
      <w:r w:rsidR="001C053E">
        <w:rPr>
          <w:sz w:val="28"/>
          <w:szCs w:val="28"/>
        </w:rPr>
        <w:t xml:space="preserve"> Данные формулировки позволяют характеризовать </w:t>
      </w:r>
      <w:proofErr w:type="spellStart"/>
      <w:r w:rsidR="001C053E">
        <w:rPr>
          <w:sz w:val="28"/>
          <w:szCs w:val="28"/>
        </w:rPr>
        <w:t>евроскептицизм</w:t>
      </w:r>
      <w:proofErr w:type="spellEnd"/>
      <w:r w:rsidR="001C053E">
        <w:rPr>
          <w:sz w:val="28"/>
          <w:szCs w:val="28"/>
        </w:rPr>
        <w:t xml:space="preserve"> Фламандского интереса как «жёсткий».</w:t>
      </w:r>
    </w:p>
    <w:p w14:paraId="7AD74316" w14:textId="77777777" w:rsidR="00950FAA" w:rsidRPr="00DE19EC" w:rsidRDefault="00950FAA" w:rsidP="00602B24">
      <w:pPr>
        <w:spacing w:line="360" w:lineRule="auto"/>
        <w:jc w:val="both"/>
        <w:rPr>
          <w:color w:val="000000" w:themeColor="text1"/>
          <w:sz w:val="28"/>
          <w:szCs w:val="28"/>
        </w:rPr>
      </w:pPr>
    </w:p>
    <w:p w14:paraId="6AB14410" w14:textId="5BE58AB1" w:rsidR="00571B02" w:rsidRPr="00DE19EC" w:rsidRDefault="00571B02" w:rsidP="00571B02">
      <w:pPr>
        <w:spacing w:line="360" w:lineRule="auto"/>
        <w:ind w:left="-567" w:firstLine="567"/>
        <w:rPr>
          <w:b/>
          <w:bCs/>
          <w:sz w:val="28"/>
          <w:szCs w:val="28"/>
        </w:rPr>
      </w:pPr>
      <w:r w:rsidRPr="00DE19EC">
        <w:rPr>
          <w:b/>
          <w:bCs/>
          <w:sz w:val="28"/>
          <w:szCs w:val="28"/>
        </w:rPr>
        <w:t>3.</w:t>
      </w:r>
      <w:r w:rsidR="00CA3ADC" w:rsidRPr="00DE19EC">
        <w:rPr>
          <w:b/>
          <w:bCs/>
          <w:sz w:val="28"/>
          <w:szCs w:val="28"/>
        </w:rPr>
        <w:t>2</w:t>
      </w:r>
      <w:r w:rsidRPr="00DE19EC">
        <w:rPr>
          <w:b/>
          <w:bCs/>
          <w:sz w:val="28"/>
          <w:szCs w:val="28"/>
        </w:rPr>
        <w:t>.</w:t>
      </w:r>
      <w:r w:rsidR="00CA3ADC" w:rsidRPr="00DE19EC">
        <w:rPr>
          <w:b/>
          <w:bCs/>
          <w:sz w:val="28"/>
          <w:szCs w:val="28"/>
        </w:rPr>
        <w:t>2</w:t>
      </w:r>
      <w:r w:rsidRPr="00DE19EC">
        <w:rPr>
          <w:b/>
          <w:bCs/>
          <w:sz w:val="28"/>
          <w:szCs w:val="28"/>
        </w:rPr>
        <w:t xml:space="preserve"> НОВЫЙ ФЛАМАНД</w:t>
      </w:r>
      <w:r w:rsidR="001A58BA">
        <w:rPr>
          <w:b/>
          <w:bCs/>
          <w:sz w:val="28"/>
          <w:szCs w:val="28"/>
        </w:rPr>
        <w:t>С</w:t>
      </w:r>
      <w:r w:rsidRPr="00DE19EC">
        <w:rPr>
          <w:b/>
          <w:bCs/>
          <w:sz w:val="28"/>
          <w:szCs w:val="28"/>
        </w:rPr>
        <w:t>КИЙ АЛЬЯНС</w:t>
      </w:r>
    </w:p>
    <w:p w14:paraId="0934B55D" w14:textId="1EDF7BB2" w:rsidR="00171530" w:rsidRPr="00DE19EC" w:rsidRDefault="00171530" w:rsidP="00171530">
      <w:pPr>
        <w:spacing w:line="360" w:lineRule="auto"/>
        <w:ind w:left="-567" w:firstLine="567"/>
        <w:jc w:val="both"/>
        <w:rPr>
          <w:color w:val="000000" w:themeColor="text1"/>
          <w:sz w:val="28"/>
          <w:szCs w:val="28"/>
        </w:rPr>
      </w:pPr>
      <w:r w:rsidRPr="00DE19EC">
        <w:rPr>
          <w:color w:val="000000" w:themeColor="text1"/>
          <w:sz w:val="28"/>
          <w:szCs w:val="28"/>
        </w:rPr>
        <w:t xml:space="preserve">Как уже было упомянуто выше, политический ландшафт Бельгии характеризуется большим количеством мелких этнорегиональных партий, представляющих всю широту спектра политических идеологий. В связи с этим не представляется удивительным тот факт, что даже в самих регионах существует несколько, конкурирующих между собой политических объединений. </w:t>
      </w:r>
    </w:p>
    <w:p w14:paraId="26781624" w14:textId="33642298" w:rsidR="00CF1BA7" w:rsidRPr="00DE19EC" w:rsidRDefault="005B1447" w:rsidP="00922CE2">
      <w:pPr>
        <w:spacing w:line="360" w:lineRule="auto"/>
        <w:ind w:left="-567" w:firstLine="567"/>
        <w:jc w:val="both"/>
        <w:rPr>
          <w:color w:val="000000" w:themeColor="text1"/>
          <w:sz w:val="28"/>
          <w:szCs w:val="28"/>
        </w:rPr>
      </w:pPr>
      <w:r w:rsidRPr="00DE19EC">
        <w:rPr>
          <w:color w:val="000000" w:themeColor="text1"/>
          <w:sz w:val="28"/>
          <w:szCs w:val="28"/>
        </w:rPr>
        <w:t>Т</w:t>
      </w:r>
      <w:r w:rsidR="00171530" w:rsidRPr="00DE19EC">
        <w:rPr>
          <w:color w:val="000000" w:themeColor="text1"/>
          <w:sz w:val="28"/>
          <w:szCs w:val="28"/>
        </w:rPr>
        <w:t>ак, главным конкурентом рассмотренного выше Фламандского интереса, как в самой Фландрии, так и</w:t>
      </w:r>
      <w:r w:rsidRPr="00DE19EC">
        <w:rPr>
          <w:color w:val="000000" w:themeColor="text1"/>
          <w:sz w:val="28"/>
          <w:szCs w:val="28"/>
        </w:rPr>
        <w:t xml:space="preserve"> на бельгийской</w:t>
      </w:r>
      <w:r w:rsidR="00171530" w:rsidRPr="00DE19EC">
        <w:rPr>
          <w:color w:val="000000" w:themeColor="text1"/>
          <w:sz w:val="28"/>
          <w:szCs w:val="28"/>
        </w:rPr>
        <w:t xml:space="preserve"> внутриполитической</w:t>
      </w:r>
      <w:r w:rsidRPr="00DE19EC">
        <w:rPr>
          <w:color w:val="000000" w:themeColor="text1"/>
          <w:sz w:val="28"/>
          <w:szCs w:val="28"/>
        </w:rPr>
        <w:t xml:space="preserve"> арене</w:t>
      </w:r>
      <w:r w:rsidR="00171530" w:rsidRPr="00DE19EC">
        <w:rPr>
          <w:color w:val="000000" w:themeColor="text1"/>
          <w:sz w:val="28"/>
          <w:szCs w:val="28"/>
        </w:rPr>
        <w:t xml:space="preserve"> является </w:t>
      </w:r>
      <w:r w:rsidR="001E7F20" w:rsidRPr="00DE19EC">
        <w:rPr>
          <w:color w:val="000000" w:themeColor="text1"/>
          <w:sz w:val="28"/>
          <w:szCs w:val="28"/>
        </w:rPr>
        <w:t xml:space="preserve">одна из самых молодых партий – </w:t>
      </w:r>
      <w:r w:rsidRPr="00DE19EC">
        <w:rPr>
          <w:color w:val="000000" w:themeColor="text1"/>
          <w:sz w:val="28"/>
          <w:szCs w:val="28"/>
        </w:rPr>
        <w:t xml:space="preserve">Новый Фламандский альянс. Она </w:t>
      </w:r>
      <w:r w:rsidR="00253BB5" w:rsidRPr="00DE19EC">
        <w:rPr>
          <w:color w:val="000000" w:themeColor="text1"/>
          <w:sz w:val="28"/>
          <w:szCs w:val="28"/>
        </w:rPr>
        <w:t>выступает</w:t>
      </w:r>
      <w:r w:rsidRPr="00DE19EC">
        <w:rPr>
          <w:color w:val="000000" w:themeColor="text1"/>
          <w:sz w:val="28"/>
          <w:szCs w:val="28"/>
        </w:rPr>
        <w:t xml:space="preserve"> прям</w:t>
      </w:r>
      <w:r w:rsidR="00253BB5" w:rsidRPr="00DE19EC">
        <w:rPr>
          <w:color w:val="000000" w:themeColor="text1"/>
          <w:sz w:val="28"/>
          <w:szCs w:val="28"/>
        </w:rPr>
        <w:t>ой</w:t>
      </w:r>
      <w:r w:rsidRPr="00DE19EC">
        <w:rPr>
          <w:color w:val="000000" w:themeColor="text1"/>
          <w:sz w:val="28"/>
          <w:szCs w:val="28"/>
        </w:rPr>
        <w:t xml:space="preserve"> наслед</w:t>
      </w:r>
      <w:r w:rsidR="00253BB5" w:rsidRPr="00DE19EC">
        <w:rPr>
          <w:color w:val="000000" w:themeColor="text1"/>
          <w:sz w:val="28"/>
          <w:szCs w:val="28"/>
        </w:rPr>
        <w:t xml:space="preserve">ницей и правопреемницей </w:t>
      </w:r>
      <w:r w:rsidRPr="00DE19EC">
        <w:rPr>
          <w:color w:val="000000" w:themeColor="text1"/>
          <w:sz w:val="28"/>
          <w:szCs w:val="28"/>
        </w:rPr>
        <w:t>Народного союза</w:t>
      </w:r>
      <w:r w:rsidR="00253BB5" w:rsidRPr="00DE19EC">
        <w:rPr>
          <w:color w:val="000000" w:themeColor="text1"/>
          <w:sz w:val="28"/>
          <w:szCs w:val="28"/>
        </w:rPr>
        <w:t xml:space="preserve">, распавшегося </w:t>
      </w:r>
      <w:r w:rsidRPr="00DE19EC">
        <w:rPr>
          <w:color w:val="000000" w:themeColor="text1"/>
          <w:sz w:val="28"/>
          <w:szCs w:val="28"/>
        </w:rPr>
        <w:t xml:space="preserve">в 2001 году в результате острых разногласий, вызванных подписанием </w:t>
      </w:r>
      <w:proofErr w:type="spellStart"/>
      <w:r w:rsidRPr="00DE19EC">
        <w:rPr>
          <w:color w:val="000000" w:themeColor="text1"/>
          <w:sz w:val="28"/>
          <w:szCs w:val="28"/>
        </w:rPr>
        <w:t>Ламбермонтских</w:t>
      </w:r>
      <w:proofErr w:type="spellEnd"/>
      <w:r w:rsidRPr="00DE19EC">
        <w:rPr>
          <w:color w:val="000000" w:themeColor="text1"/>
          <w:sz w:val="28"/>
          <w:szCs w:val="28"/>
        </w:rPr>
        <w:t xml:space="preserve"> соглашений</w:t>
      </w:r>
      <w:r w:rsidR="00253BB5" w:rsidRPr="00DE19EC">
        <w:rPr>
          <w:rStyle w:val="a5"/>
          <w:color w:val="000000" w:themeColor="text1"/>
          <w:sz w:val="28"/>
          <w:szCs w:val="28"/>
        </w:rPr>
        <w:footnoteReference w:id="148"/>
      </w:r>
      <w:r w:rsidRPr="00DE19EC">
        <w:rPr>
          <w:color w:val="000000" w:themeColor="text1"/>
          <w:sz w:val="28"/>
          <w:szCs w:val="28"/>
        </w:rPr>
        <w:t xml:space="preserve">. </w:t>
      </w:r>
      <w:r w:rsidR="00CF1BA7" w:rsidRPr="00DE19EC">
        <w:rPr>
          <w:color w:val="000000" w:themeColor="text1"/>
          <w:sz w:val="28"/>
          <w:szCs w:val="28"/>
        </w:rPr>
        <w:t>Одной из самых крупных отколовшихся от Союза групп стала та, которая объединяла фламандских националистов. Однако, так как она не включила в себя половины членов распавшегося Народного союза, то сохранение предыдущего названия и устава было невозможным. В связи с этим за распадом последовало создание новой партии.</w:t>
      </w:r>
    </w:p>
    <w:p w14:paraId="44401428" w14:textId="6FFBF2A4" w:rsidR="00BA0E11" w:rsidRPr="00DE19EC" w:rsidRDefault="00CF1BA7" w:rsidP="00192FC4">
      <w:pPr>
        <w:spacing w:line="360" w:lineRule="auto"/>
        <w:ind w:left="-567" w:firstLine="567"/>
        <w:jc w:val="both"/>
        <w:rPr>
          <w:color w:val="000000" w:themeColor="text1"/>
          <w:sz w:val="28"/>
          <w:szCs w:val="28"/>
        </w:rPr>
      </w:pPr>
      <w:r w:rsidRPr="00DE19EC">
        <w:rPr>
          <w:color w:val="000000" w:themeColor="text1"/>
          <w:sz w:val="28"/>
          <w:szCs w:val="28"/>
        </w:rPr>
        <w:lastRenderedPageBreak/>
        <w:t>Как по своей истории и структуре, так и по программе Новый фламандский альянс является более системной партией нежели чем Фламандский интерес.</w:t>
      </w:r>
      <w:r w:rsidR="00BA0E11" w:rsidRPr="00DE19EC">
        <w:rPr>
          <w:color w:val="000000" w:themeColor="text1"/>
          <w:sz w:val="28"/>
          <w:szCs w:val="28"/>
        </w:rPr>
        <w:t xml:space="preserve"> Это позволяет партии иметь более положительный имидж в обществ</w:t>
      </w:r>
      <w:r w:rsidR="009B77FA" w:rsidRPr="00DE19EC">
        <w:rPr>
          <w:color w:val="000000" w:themeColor="text1"/>
          <w:sz w:val="28"/>
          <w:szCs w:val="28"/>
        </w:rPr>
        <w:t>е</w:t>
      </w:r>
      <w:r w:rsidR="00BA0E11" w:rsidRPr="00DE19EC">
        <w:rPr>
          <w:color w:val="000000" w:themeColor="text1"/>
          <w:sz w:val="28"/>
          <w:szCs w:val="28"/>
        </w:rPr>
        <w:t xml:space="preserve"> по сравнению со своим конкурентом и вести полномасштабный и продуктивный диалог с правительством. </w:t>
      </w:r>
    </w:p>
    <w:p w14:paraId="2F98667B" w14:textId="6340B546" w:rsidR="00510932" w:rsidRPr="00DE19EC" w:rsidRDefault="00510932" w:rsidP="00510932">
      <w:pPr>
        <w:spacing w:line="360" w:lineRule="auto"/>
        <w:ind w:left="-567" w:firstLine="567"/>
        <w:jc w:val="both"/>
        <w:rPr>
          <w:sz w:val="28"/>
          <w:szCs w:val="28"/>
        </w:rPr>
      </w:pPr>
      <w:r w:rsidRPr="00DE19EC">
        <w:rPr>
          <w:sz w:val="28"/>
          <w:szCs w:val="28"/>
        </w:rPr>
        <w:t>П</w:t>
      </w:r>
      <w:r w:rsidRPr="00510932">
        <w:rPr>
          <w:sz w:val="28"/>
          <w:szCs w:val="28"/>
        </w:rPr>
        <w:t xml:space="preserve">озицию </w:t>
      </w:r>
      <w:r w:rsidRPr="00DE19EC">
        <w:rPr>
          <w:color w:val="000000" w:themeColor="text1"/>
          <w:sz w:val="28"/>
          <w:szCs w:val="28"/>
        </w:rPr>
        <w:t xml:space="preserve">Нового Фламандского альянса </w:t>
      </w:r>
      <w:r w:rsidRPr="00510932">
        <w:rPr>
          <w:sz w:val="28"/>
          <w:szCs w:val="28"/>
        </w:rPr>
        <w:t xml:space="preserve">можно </w:t>
      </w:r>
      <w:r w:rsidRPr="00DE19EC">
        <w:rPr>
          <w:sz w:val="28"/>
          <w:szCs w:val="28"/>
        </w:rPr>
        <w:t>охарактеризовать</w:t>
      </w:r>
      <w:r w:rsidRPr="00510932">
        <w:rPr>
          <w:sz w:val="28"/>
          <w:szCs w:val="28"/>
        </w:rPr>
        <w:t xml:space="preserve"> как </w:t>
      </w:r>
      <w:proofErr w:type="spellStart"/>
      <w:r w:rsidRPr="00510932">
        <w:rPr>
          <w:sz w:val="28"/>
          <w:szCs w:val="28"/>
        </w:rPr>
        <w:t>умеренныи</w:t>
      </w:r>
      <w:proofErr w:type="spellEnd"/>
      <w:r w:rsidRPr="00510932">
        <w:rPr>
          <w:sz w:val="28"/>
          <w:szCs w:val="28"/>
        </w:rPr>
        <w:t xml:space="preserve">̆ </w:t>
      </w:r>
      <w:proofErr w:type="spellStart"/>
      <w:r w:rsidRPr="00510932">
        <w:rPr>
          <w:sz w:val="28"/>
          <w:szCs w:val="28"/>
        </w:rPr>
        <w:t>либеральныи</w:t>
      </w:r>
      <w:proofErr w:type="spellEnd"/>
      <w:r w:rsidRPr="00510932">
        <w:rPr>
          <w:sz w:val="28"/>
          <w:szCs w:val="28"/>
        </w:rPr>
        <w:t xml:space="preserve">̆ консерватизм, </w:t>
      </w:r>
      <w:proofErr w:type="spellStart"/>
      <w:r w:rsidRPr="00510932">
        <w:rPr>
          <w:sz w:val="28"/>
          <w:szCs w:val="28"/>
        </w:rPr>
        <w:t>гражданскии</w:t>
      </w:r>
      <w:proofErr w:type="spellEnd"/>
      <w:r w:rsidRPr="00510932">
        <w:rPr>
          <w:sz w:val="28"/>
          <w:szCs w:val="28"/>
        </w:rPr>
        <w:t xml:space="preserve">̆ и </w:t>
      </w:r>
      <w:proofErr w:type="spellStart"/>
      <w:r w:rsidRPr="00510932">
        <w:rPr>
          <w:sz w:val="28"/>
          <w:szCs w:val="28"/>
        </w:rPr>
        <w:t>культурныи</w:t>
      </w:r>
      <w:proofErr w:type="spellEnd"/>
      <w:r w:rsidRPr="00510932">
        <w:rPr>
          <w:sz w:val="28"/>
          <w:szCs w:val="28"/>
        </w:rPr>
        <w:t xml:space="preserve">̆ </w:t>
      </w:r>
      <w:proofErr w:type="spellStart"/>
      <w:r w:rsidRPr="00510932">
        <w:rPr>
          <w:sz w:val="28"/>
          <w:szCs w:val="28"/>
        </w:rPr>
        <w:t>фламандскии</w:t>
      </w:r>
      <w:proofErr w:type="spellEnd"/>
      <w:r w:rsidRPr="00510932">
        <w:rPr>
          <w:sz w:val="28"/>
          <w:szCs w:val="28"/>
        </w:rPr>
        <w:t xml:space="preserve">̆ национализм, </w:t>
      </w:r>
      <w:r w:rsidRPr="00DE19EC">
        <w:rPr>
          <w:sz w:val="28"/>
          <w:szCs w:val="28"/>
        </w:rPr>
        <w:t>цель которого</w:t>
      </w:r>
      <w:r w:rsidRPr="00510932">
        <w:rPr>
          <w:sz w:val="28"/>
          <w:szCs w:val="28"/>
        </w:rPr>
        <w:t xml:space="preserve"> — постепенное усиление Фландрии на </w:t>
      </w:r>
      <w:proofErr w:type="spellStart"/>
      <w:r w:rsidRPr="00510932">
        <w:rPr>
          <w:sz w:val="28"/>
          <w:szCs w:val="28"/>
        </w:rPr>
        <w:t>европейскои</w:t>
      </w:r>
      <w:proofErr w:type="spellEnd"/>
      <w:r w:rsidRPr="00510932">
        <w:rPr>
          <w:sz w:val="28"/>
          <w:szCs w:val="28"/>
        </w:rPr>
        <w:t xml:space="preserve">̆ </w:t>
      </w:r>
      <w:proofErr w:type="spellStart"/>
      <w:r w:rsidRPr="00510932">
        <w:rPr>
          <w:sz w:val="28"/>
          <w:szCs w:val="28"/>
        </w:rPr>
        <w:t>политическои</w:t>
      </w:r>
      <w:proofErr w:type="spellEnd"/>
      <w:r w:rsidRPr="00510932">
        <w:rPr>
          <w:sz w:val="28"/>
          <w:szCs w:val="28"/>
        </w:rPr>
        <w:t>̆ арене</w:t>
      </w:r>
      <w:r w:rsidRPr="00DE19EC">
        <w:rPr>
          <w:rStyle w:val="a5"/>
          <w:sz w:val="28"/>
          <w:szCs w:val="28"/>
        </w:rPr>
        <w:footnoteReference w:id="149"/>
      </w:r>
      <w:r w:rsidRPr="00DE19EC">
        <w:rPr>
          <w:sz w:val="28"/>
          <w:szCs w:val="28"/>
        </w:rPr>
        <w:t>.</w:t>
      </w:r>
    </w:p>
    <w:p w14:paraId="449FFBA3" w14:textId="12D09DB4" w:rsidR="005B1447" w:rsidRPr="00DE19EC" w:rsidRDefault="005B1447" w:rsidP="001E38D8">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color w:val="000000" w:themeColor="text1"/>
          <w:sz w:val="28"/>
          <w:szCs w:val="28"/>
        </w:rPr>
        <w:t>В</w:t>
      </w:r>
      <w:r w:rsidR="00192FC4" w:rsidRPr="00DE19EC">
        <w:rPr>
          <w:rFonts w:ascii="Times New Roman" w:hAnsi="Times New Roman"/>
          <w:color w:val="000000" w:themeColor="text1"/>
          <w:sz w:val="28"/>
          <w:szCs w:val="28"/>
        </w:rPr>
        <w:t xml:space="preserve"> своей идеологии</w:t>
      </w:r>
      <w:r w:rsidR="00510932" w:rsidRPr="00DE19EC">
        <w:rPr>
          <w:rFonts w:ascii="Times New Roman" w:hAnsi="Times New Roman"/>
          <w:color w:val="000000" w:themeColor="text1"/>
          <w:sz w:val="28"/>
          <w:szCs w:val="28"/>
        </w:rPr>
        <w:t xml:space="preserve"> партия</w:t>
      </w:r>
      <w:r w:rsidRPr="00DE19EC">
        <w:rPr>
          <w:rFonts w:ascii="Times New Roman" w:hAnsi="Times New Roman"/>
          <w:color w:val="000000" w:themeColor="text1"/>
          <w:sz w:val="28"/>
          <w:szCs w:val="28"/>
        </w:rPr>
        <w:t xml:space="preserve"> не уделяет </w:t>
      </w:r>
      <w:r w:rsidR="00192FC4" w:rsidRPr="00DE19EC">
        <w:rPr>
          <w:rFonts w:ascii="Times New Roman" w:hAnsi="Times New Roman"/>
          <w:color w:val="000000" w:themeColor="text1"/>
          <w:sz w:val="28"/>
          <w:szCs w:val="28"/>
        </w:rPr>
        <w:t>большого</w:t>
      </w:r>
      <w:r w:rsidRPr="00DE19EC">
        <w:rPr>
          <w:rFonts w:ascii="Times New Roman" w:hAnsi="Times New Roman"/>
          <w:color w:val="000000" w:themeColor="text1"/>
          <w:sz w:val="28"/>
          <w:szCs w:val="28"/>
        </w:rPr>
        <w:t xml:space="preserve"> внимания вопросам иммиграции («мигранты (…) вносят существенный вклад в наше общество»</w:t>
      </w:r>
      <w:r w:rsidR="00192FC4" w:rsidRPr="00DE19EC">
        <w:rPr>
          <w:rStyle w:val="a5"/>
          <w:rFonts w:ascii="Times New Roman" w:hAnsi="Times New Roman"/>
          <w:color w:val="000000" w:themeColor="text1"/>
          <w:sz w:val="28"/>
          <w:szCs w:val="28"/>
        </w:rPr>
        <w:footnoteReference w:id="150"/>
      </w:r>
      <w:r w:rsidRPr="00DE19EC">
        <w:rPr>
          <w:rFonts w:ascii="Times New Roman" w:hAnsi="Times New Roman"/>
          <w:color w:val="000000" w:themeColor="text1"/>
          <w:sz w:val="28"/>
          <w:szCs w:val="28"/>
        </w:rPr>
        <w:t xml:space="preserve">), </w:t>
      </w:r>
      <w:r w:rsidR="00AA01F5" w:rsidRPr="00DE19EC">
        <w:rPr>
          <w:rFonts w:ascii="Times New Roman" w:hAnsi="Times New Roman"/>
          <w:sz w:val="28"/>
          <w:szCs w:val="28"/>
        </w:rPr>
        <w:t xml:space="preserve">не призывает к фламандскому революционному сепаратизму, </w:t>
      </w:r>
      <w:r w:rsidRPr="00DE19EC">
        <w:rPr>
          <w:rFonts w:ascii="Times New Roman" w:hAnsi="Times New Roman"/>
          <w:color w:val="000000" w:themeColor="text1"/>
          <w:sz w:val="28"/>
          <w:szCs w:val="28"/>
        </w:rPr>
        <w:t xml:space="preserve">безоговорочно поддерживает европейскую интеграцию и «ненавязчиво» выступает за большую автономию для Фландрии. </w:t>
      </w:r>
      <w:r w:rsidR="001E38D8" w:rsidRPr="00DE19EC">
        <w:rPr>
          <w:rFonts w:ascii="Times New Roman" w:hAnsi="Times New Roman"/>
          <w:sz w:val="28"/>
          <w:szCs w:val="28"/>
        </w:rPr>
        <w:t>Важно отметить, что Новый фламандский альянс не является антиисламской партией и противопоставляет политике ассимиляции идею предоставления национальным и религиозным меньшинствам полных прав</w:t>
      </w:r>
      <w:r w:rsidR="00922CE2">
        <w:rPr>
          <w:rFonts w:ascii="Times New Roman" w:hAnsi="Times New Roman"/>
          <w:sz w:val="28"/>
          <w:szCs w:val="28"/>
        </w:rPr>
        <w:t xml:space="preserve"> </w:t>
      </w:r>
      <w:r w:rsidR="001E38D8" w:rsidRPr="00DE19EC">
        <w:rPr>
          <w:rFonts w:ascii="Times New Roman" w:hAnsi="Times New Roman"/>
          <w:sz w:val="28"/>
          <w:szCs w:val="28"/>
        </w:rPr>
        <w:t xml:space="preserve">на сохранение </w:t>
      </w:r>
      <w:proofErr w:type="spellStart"/>
      <w:r w:rsidR="001E38D8" w:rsidRPr="00DE19EC">
        <w:rPr>
          <w:rFonts w:ascii="Times New Roman" w:hAnsi="Times New Roman"/>
          <w:sz w:val="28"/>
          <w:szCs w:val="28"/>
        </w:rPr>
        <w:t>своеи</w:t>
      </w:r>
      <w:proofErr w:type="spellEnd"/>
      <w:r w:rsidR="001E38D8" w:rsidRPr="00DE19EC">
        <w:rPr>
          <w:rFonts w:ascii="Times New Roman" w:hAnsi="Times New Roman"/>
          <w:sz w:val="28"/>
          <w:szCs w:val="28"/>
        </w:rPr>
        <w:t xml:space="preserve">̆ культуры при соблюдении некоторых основных правил жизни в западном обществе. </w:t>
      </w:r>
    </w:p>
    <w:p w14:paraId="5E69F1D3" w14:textId="3D7D0DDA" w:rsidR="009428EE" w:rsidRPr="00DE19EC" w:rsidRDefault="00EC1D4C" w:rsidP="0054638F">
      <w:pPr>
        <w:spacing w:line="360" w:lineRule="auto"/>
        <w:ind w:left="-567" w:firstLine="567"/>
        <w:jc w:val="both"/>
        <w:rPr>
          <w:color w:val="000000" w:themeColor="text1"/>
          <w:sz w:val="28"/>
          <w:szCs w:val="28"/>
        </w:rPr>
      </w:pPr>
      <w:r w:rsidRPr="00DE19EC">
        <w:rPr>
          <w:color w:val="000000" w:themeColor="text1"/>
          <w:sz w:val="28"/>
          <w:szCs w:val="28"/>
        </w:rPr>
        <w:t xml:space="preserve">Однако, несмотря на достаточно сдержанные формулировки по широким вопросам, в более узких сферах </w:t>
      </w:r>
      <w:r w:rsidR="00D84F3D" w:rsidRPr="00DE19EC">
        <w:rPr>
          <w:color w:val="000000" w:themeColor="text1"/>
          <w:sz w:val="28"/>
          <w:szCs w:val="28"/>
        </w:rPr>
        <w:t>партия придерживается достаточно радикальных, даже «революционных» позиций.</w:t>
      </w:r>
      <w:r w:rsidR="0054638F" w:rsidRPr="00DE19EC">
        <w:rPr>
          <w:color w:val="000000" w:themeColor="text1"/>
          <w:sz w:val="28"/>
          <w:szCs w:val="28"/>
        </w:rPr>
        <w:t xml:space="preserve"> Так, программа гласит</w:t>
      </w:r>
      <w:r w:rsidR="005B1447" w:rsidRPr="00DE19EC">
        <w:rPr>
          <w:color w:val="000000" w:themeColor="text1"/>
          <w:sz w:val="28"/>
          <w:szCs w:val="28"/>
        </w:rPr>
        <w:t>, что «во главе демократии должен стоять не первородный глава, а избранный гражданами</w:t>
      </w:r>
      <w:r w:rsidR="009428EE" w:rsidRPr="00DE19EC">
        <w:rPr>
          <w:color w:val="000000" w:themeColor="text1"/>
          <w:sz w:val="28"/>
          <w:szCs w:val="28"/>
        </w:rPr>
        <w:t xml:space="preserve"> </w:t>
      </w:r>
      <w:r w:rsidR="005B1447" w:rsidRPr="00DE19EC">
        <w:rPr>
          <w:color w:val="000000" w:themeColor="text1"/>
          <w:sz w:val="28"/>
          <w:szCs w:val="28"/>
        </w:rPr>
        <w:t>… Привилегии по праву рождения устарели, как и монархия сама</w:t>
      </w:r>
      <w:r w:rsidR="009428EE" w:rsidRPr="00DE19EC">
        <w:rPr>
          <w:color w:val="000000" w:themeColor="text1"/>
          <w:sz w:val="28"/>
          <w:szCs w:val="28"/>
        </w:rPr>
        <w:t xml:space="preserve"> …</w:t>
      </w:r>
      <w:r w:rsidR="005B1447" w:rsidRPr="00DE19EC">
        <w:rPr>
          <w:color w:val="000000" w:themeColor="text1"/>
          <w:sz w:val="28"/>
          <w:szCs w:val="28"/>
        </w:rPr>
        <w:t xml:space="preserve"> Брюссель оказывает большое влияние на округу. Но это не означает, что Брюссельская периферия должна </w:t>
      </w:r>
      <w:proofErr w:type="spellStart"/>
      <w:r w:rsidR="005B1447" w:rsidRPr="00DE19EC">
        <w:rPr>
          <w:color w:val="000000" w:themeColor="text1"/>
          <w:sz w:val="28"/>
          <w:szCs w:val="28"/>
        </w:rPr>
        <w:t>галлизироваться</w:t>
      </w:r>
      <w:proofErr w:type="spellEnd"/>
      <w:r w:rsidR="005B1447" w:rsidRPr="00DE19EC">
        <w:rPr>
          <w:color w:val="000000" w:themeColor="text1"/>
          <w:sz w:val="28"/>
          <w:szCs w:val="28"/>
        </w:rPr>
        <w:t xml:space="preserve"> – или, скорее, де-</w:t>
      </w:r>
      <w:proofErr w:type="spellStart"/>
      <w:r w:rsidR="005B1447" w:rsidRPr="00DE19EC">
        <w:rPr>
          <w:color w:val="000000" w:themeColor="text1"/>
          <w:sz w:val="28"/>
          <w:szCs w:val="28"/>
        </w:rPr>
        <w:t>нидерландизироваться</w:t>
      </w:r>
      <w:proofErr w:type="spellEnd"/>
      <w:r w:rsidR="009428EE" w:rsidRPr="00DE19EC">
        <w:rPr>
          <w:color w:val="000000" w:themeColor="text1"/>
          <w:sz w:val="28"/>
          <w:szCs w:val="28"/>
        </w:rPr>
        <w:t xml:space="preserve"> </w:t>
      </w:r>
      <w:r w:rsidR="005B1447" w:rsidRPr="00DE19EC">
        <w:rPr>
          <w:color w:val="000000" w:themeColor="text1"/>
          <w:sz w:val="28"/>
          <w:szCs w:val="28"/>
        </w:rPr>
        <w:t xml:space="preserve">… Нидерландский здесь – единственный официальный язык. На улицах, в </w:t>
      </w:r>
      <w:r w:rsidR="005B1447" w:rsidRPr="00DE19EC">
        <w:rPr>
          <w:color w:val="000000" w:themeColor="text1"/>
          <w:sz w:val="28"/>
          <w:szCs w:val="28"/>
        </w:rPr>
        <w:lastRenderedPageBreak/>
        <w:t>образовании, в правительстве нидерландский имеет абсолютное преимущество»</w:t>
      </w:r>
      <w:r w:rsidR="009428EE" w:rsidRPr="00DE19EC">
        <w:rPr>
          <w:rStyle w:val="a5"/>
          <w:color w:val="000000" w:themeColor="text1"/>
          <w:sz w:val="28"/>
          <w:szCs w:val="28"/>
        </w:rPr>
        <w:footnoteReference w:id="151"/>
      </w:r>
      <w:r w:rsidR="005B1447" w:rsidRPr="00DE19EC">
        <w:rPr>
          <w:color w:val="000000" w:themeColor="text1"/>
          <w:sz w:val="28"/>
          <w:szCs w:val="28"/>
        </w:rPr>
        <w:t xml:space="preserve">. </w:t>
      </w:r>
    </w:p>
    <w:p w14:paraId="488564D2" w14:textId="78B7B81E" w:rsidR="005B1447" w:rsidRPr="00DE19EC" w:rsidRDefault="00E87C3B" w:rsidP="00E87C3B">
      <w:pPr>
        <w:spacing w:line="360" w:lineRule="auto"/>
        <w:ind w:left="-567" w:firstLine="567"/>
        <w:jc w:val="both"/>
        <w:rPr>
          <w:color w:val="000000" w:themeColor="text1"/>
          <w:sz w:val="28"/>
          <w:szCs w:val="28"/>
        </w:rPr>
      </w:pPr>
      <w:r w:rsidRPr="00DE19EC">
        <w:rPr>
          <w:color w:val="000000" w:themeColor="text1"/>
          <w:sz w:val="28"/>
          <w:szCs w:val="28"/>
        </w:rPr>
        <w:t>Именно такие формулировки в программе партии дали основания международному сообществу весьма жёстко характеризовать сам Новый фламандский альянс. Так, н</w:t>
      </w:r>
      <w:r w:rsidR="005B1447" w:rsidRPr="00DE19EC">
        <w:rPr>
          <w:color w:val="000000" w:themeColor="text1"/>
          <w:sz w:val="28"/>
          <w:szCs w:val="28"/>
        </w:rPr>
        <w:t xml:space="preserve">емецкая газета </w:t>
      </w:r>
      <w:proofErr w:type="spellStart"/>
      <w:r w:rsidR="005B1447" w:rsidRPr="00DE19EC">
        <w:rPr>
          <w:color w:val="000000" w:themeColor="text1"/>
          <w:sz w:val="28"/>
          <w:szCs w:val="28"/>
        </w:rPr>
        <w:t>Die</w:t>
      </w:r>
      <w:proofErr w:type="spellEnd"/>
      <w:r w:rsidR="005B1447" w:rsidRPr="00DE19EC">
        <w:rPr>
          <w:color w:val="000000" w:themeColor="text1"/>
          <w:sz w:val="28"/>
          <w:szCs w:val="28"/>
        </w:rPr>
        <w:t xml:space="preserve"> </w:t>
      </w:r>
      <w:proofErr w:type="spellStart"/>
      <w:r w:rsidR="005B1447" w:rsidRPr="00DE19EC">
        <w:rPr>
          <w:color w:val="000000" w:themeColor="text1"/>
          <w:sz w:val="28"/>
          <w:szCs w:val="28"/>
        </w:rPr>
        <w:t>Zeit</w:t>
      </w:r>
      <w:proofErr w:type="spellEnd"/>
      <w:r w:rsidR="005B1447" w:rsidRPr="00DE19EC">
        <w:rPr>
          <w:color w:val="000000" w:themeColor="text1"/>
          <w:sz w:val="28"/>
          <w:szCs w:val="28"/>
        </w:rPr>
        <w:t xml:space="preserve"> включила </w:t>
      </w:r>
      <w:r w:rsidRPr="00DE19EC">
        <w:rPr>
          <w:color w:val="000000" w:themeColor="text1"/>
          <w:sz w:val="28"/>
          <w:szCs w:val="28"/>
        </w:rPr>
        <w:t>партию</w:t>
      </w:r>
      <w:r w:rsidR="005B1447" w:rsidRPr="00DE19EC">
        <w:rPr>
          <w:color w:val="000000" w:themeColor="text1"/>
          <w:sz w:val="28"/>
          <w:szCs w:val="28"/>
        </w:rPr>
        <w:t xml:space="preserve"> в опубликованный в феврал</w:t>
      </w:r>
      <w:r w:rsidRPr="00DE19EC">
        <w:rPr>
          <w:color w:val="000000" w:themeColor="text1"/>
          <w:sz w:val="28"/>
          <w:szCs w:val="28"/>
        </w:rPr>
        <w:t>е</w:t>
      </w:r>
      <w:r w:rsidR="005B1447" w:rsidRPr="00DE19EC">
        <w:rPr>
          <w:color w:val="000000" w:themeColor="text1"/>
          <w:sz w:val="28"/>
          <w:szCs w:val="28"/>
        </w:rPr>
        <w:t xml:space="preserve"> 2015 года список «наиболее успешных </w:t>
      </w:r>
      <w:r w:rsidR="005B1447" w:rsidRPr="00DE19EC">
        <w:rPr>
          <w:i/>
          <w:iCs/>
          <w:color w:val="000000" w:themeColor="text1"/>
          <w:sz w:val="28"/>
          <w:szCs w:val="28"/>
        </w:rPr>
        <w:t>экстремистских</w:t>
      </w:r>
      <w:r w:rsidR="005B1447" w:rsidRPr="00DE19EC">
        <w:rPr>
          <w:color w:val="000000" w:themeColor="text1"/>
          <w:sz w:val="28"/>
          <w:szCs w:val="28"/>
        </w:rPr>
        <w:t> партий Европы» как «</w:t>
      </w:r>
      <w:proofErr w:type="spellStart"/>
      <w:r w:rsidR="005B1447" w:rsidRPr="00DE19EC">
        <w:rPr>
          <w:color w:val="000000" w:themeColor="text1"/>
          <w:sz w:val="28"/>
          <w:szCs w:val="28"/>
        </w:rPr>
        <w:t>правопопулистскую</w:t>
      </w:r>
      <w:proofErr w:type="spellEnd"/>
      <w:r w:rsidR="005B1447" w:rsidRPr="00DE19EC">
        <w:rPr>
          <w:color w:val="000000" w:themeColor="text1"/>
          <w:sz w:val="28"/>
          <w:szCs w:val="28"/>
        </w:rPr>
        <w:t xml:space="preserve"> и сепаратистскую»</w:t>
      </w:r>
      <w:r w:rsidRPr="00DE19EC">
        <w:rPr>
          <w:rStyle w:val="a5"/>
          <w:color w:val="000000" w:themeColor="text1"/>
          <w:sz w:val="28"/>
          <w:szCs w:val="28"/>
        </w:rPr>
        <w:footnoteReference w:id="152"/>
      </w:r>
      <w:r w:rsidR="005B1447" w:rsidRPr="00DE19EC">
        <w:rPr>
          <w:color w:val="000000" w:themeColor="text1"/>
          <w:sz w:val="28"/>
          <w:szCs w:val="28"/>
        </w:rPr>
        <w:t xml:space="preserve">. Российский «Коммерсант» оказался ещё менее </w:t>
      </w:r>
      <w:r w:rsidR="00A64A4D" w:rsidRPr="00DE19EC">
        <w:rPr>
          <w:color w:val="000000" w:themeColor="text1"/>
          <w:sz w:val="28"/>
          <w:szCs w:val="28"/>
        </w:rPr>
        <w:t>сдержанным</w:t>
      </w:r>
      <w:r w:rsidR="005B1447" w:rsidRPr="00DE19EC">
        <w:rPr>
          <w:color w:val="000000" w:themeColor="text1"/>
          <w:sz w:val="28"/>
          <w:szCs w:val="28"/>
        </w:rPr>
        <w:t xml:space="preserve"> в выражениях, назвав лидера партии Б</w:t>
      </w:r>
      <w:r w:rsidR="00A64A4D" w:rsidRPr="00DE19EC">
        <w:rPr>
          <w:color w:val="000000" w:themeColor="text1"/>
          <w:sz w:val="28"/>
          <w:szCs w:val="28"/>
        </w:rPr>
        <w:t>.</w:t>
      </w:r>
      <w:r w:rsidR="005B1447" w:rsidRPr="00DE19EC">
        <w:rPr>
          <w:color w:val="000000" w:themeColor="text1"/>
          <w:sz w:val="28"/>
          <w:szCs w:val="28"/>
        </w:rPr>
        <w:t xml:space="preserve"> Де </w:t>
      </w:r>
      <w:proofErr w:type="spellStart"/>
      <w:r w:rsidR="005B1447" w:rsidRPr="00DE19EC">
        <w:rPr>
          <w:color w:val="000000" w:themeColor="text1"/>
          <w:sz w:val="28"/>
          <w:szCs w:val="28"/>
        </w:rPr>
        <w:t>Вейвера</w:t>
      </w:r>
      <w:proofErr w:type="spellEnd"/>
      <w:r w:rsidR="005B1447" w:rsidRPr="00DE19EC">
        <w:rPr>
          <w:color w:val="000000" w:themeColor="text1"/>
          <w:sz w:val="28"/>
          <w:szCs w:val="28"/>
        </w:rPr>
        <w:t xml:space="preserve"> «могильщиком Бельгии»</w:t>
      </w:r>
      <w:r w:rsidR="00A64A4D" w:rsidRPr="00DE19EC">
        <w:rPr>
          <w:rStyle w:val="a5"/>
          <w:color w:val="000000" w:themeColor="text1"/>
          <w:sz w:val="28"/>
          <w:szCs w:val="28"/>
        </w:rPr>
        <w:footnoteReference w:id="153"/>
      </w:r>
      <w:r w:rsidR="005B1447" w:rsidRPr="00DE19EC">
        <w:rPr>
          <w:color w:val="000000" w:themeColor="text1"/>
          <w:sz w:val="28"/>
          <w:szCs w:val="28"/>
        </w:rPr>
        <w:t>.</w:t>
      </w:r>
    </w:p>
    <w:p w14:paraId="560F15D6" w14:textId="50F155E1" w:rsidR="00101A46" w:rsidRPr="00DE19EC" w:rsidRDefault="005B1447" w:rsidP="005B1447">
      <w:pPr>
        <w:spacing w:line="360" w:lineRule="auto"/>
        <w:ind w:left="-567" w:firstLine="567"/>
        <w:jc w:val="both"/>
        <w:rPr>
          <w:color w:val="000000" w:themeColor="text1"/>
          <w:sz w:val="28"/>
          <w:szCs w:val="28"/>
        </w:rPr>
      </w:pPr>
      <w:r w:rsidRPr="00DE19EC">
        <w:rPr>
          <w:color w:val="000000" w:themeColor="text1"/>
          <w:sz w:val="28"/>
          <w:szCs w:val="28"/>
        </w:rPr>
        <w:t xml:space="preserve">Тем не </w:t>
      </w:r>
      <w:r w:rsidR="008941D3" w:rsidRPr="00DE19EC">
        <w:rPr>
          <w:color w:val="000000" w:themeColor="text1"/>
          <w:sz w:val="28"/>
          <w:szCs w:val="28"/>
        </w:rPr>
        <w:t>менее благодаря тому, что</w:t>
      </w:r>
      <w:r w:rsidR="00D621AA" w:rsidRPr="00DE19EC">
        <w:rPr>
          <w:color w:val="000000" w:themeColor="text1"/>
          <w:sz w:val="28"/>
          <w:szCs w:val="28"/>
        </w:rPr>
        <w:t xml:space="preserve"> партия в целом придерживается</w:t>
      </w:r>
      <w:r w:rsidRPr="00DE19EC">
        <w:rPr>
          <w:color w:val="000000" w:themeColor="text1"/>
          <w:sz w:val="28"/>
          <w:szCs w:val="28"/>
        </w:rPr>
        <w:t xml:space="preserve"> более мягкой позиции, </w:t>
      </w:r>
      <w:r w:rsidR="00D621AA" w:rsidRPr="00DE19EC">
        <w:rPr>
          <w:color w:val="000000" w:themeColor="text1"/>
          <w:sz w:val="28"/>
          <w:szCs w:val="28"/>
        </w:rPr>
        <w:t xml:space="preserve">Новый фламандский альянс </w:t>
      </w:r>
      <w:r w:rsidRPr="00DE19EC">
        <w:rPr>
          <w:color w:val="000000" w:themeColor="text1"/>
          <w:sz w:val="28"/>
          <w:szCs w:val="28"/>
        </w:rPr>
        <w:t xml:space="preserve">избежал «санитарного кордона» и в разное время входил в коалиционные правительства с христианскими демократами. </w:t>
      </w:r>
    </w:p>
    <w:p w14:paraId="4079A681" w14:textId="76FABFDB" w:rsidR="005B1447" w:rsidRPr="00DE19EC" w:rsidRDefault="005B1447" w:rsidP="005B1447">
      <w:pPr>
        <w:spacing w:line="360" w:lineRule="auto"/>
        <w:ind w:left="-567" w:firstLine="567"/>
        <w:jc w:val="both"/>
        <w:rPr>
          <w:color w:val="000000" w:themeColor="text1"/>
          <w:sz w:val="28"/>
          <w:szCs w:val="28"/>
        </w:rPr>
      </w:pPr>
      <w:r w:rsidRPr="00DE19EC">
        <w:rPr>
          <w:color w:val="000000" w:themeColor="text1"/>
          <w:sz w:val="28"/>
          <w:szCs w:val="28"/>
        </w:rPr>
        <w:t>Партия противостоит</w:t>
      </w:r>
      <w:r w:rsidR="00101A46" w:rsidRPr="00DE19EC">
        <w:rPr>
          <w:color w:val="000000" w:themeColor="text1"/>
          <w:sz w:val="28"/>
          <w:szCs w:val="28"/>
        </w:rPr>
        <w:t xml:space="preserve"> на бельгийской внутриполитической арене Фламандскому интересу не только в борьбе за голоса избирателей, но и в открытой риторике. Так,</w:t>
      </w:r>
      <w:r w:rsidRPr="00DE19EC">
        <w:rPr>
          <w:color w:val="000000" w:themeColor="text1"/>
          <w:sz w:val="28"/>
          <w:szCs w:val="28"/>
        </w:rPr>
        <w:t xml:space="preserve"> </w:t>
      </w:r>
      <w:r w:rsidR="00101A46" w:rsidRPr="00DE19EC">
        <w:rPr>
          <w:color w:val="000000" w:themeColor="text1"/>
          <w:sz w:val="28"/>
          <w:szCs w:val="28"/>
        </w:rPr>
        <w:t xml:space="preserve">Б. </w:t>
      </w:r>
      <w:r w:rsidRPr="00DE19EC">
        <w:rPr>
          <w:color w:val="000000" w:themeColor="text1"/>
          <w:sz w:val="28"/>
          <w:szCs w:val="28"/>
        </w:rPr>
        <w:t xml:space="preserve">Де </w:t>
      </w:r>
      <w:proofErr w:type="spellStart"/>
      <w:r w:rsidRPr="00DE19EC">
        <w:rPr>
          <w:color w:val="000000" w:themeColor="text1"/>
          <w:sz w:val="28"/>
          <w:szCs w:val="28"/>
        </w:rPr>
        <w:t>Вейвер</w:t>
      </w:r>
      <w:proofErr w:type="spellEnd"/>
      <w:r w:rsidRPr="00DE19EC">
        <w:rPr>
          <w:color w:val="000000" w:themeColor="text1"/>
          <w:sz w:val="28"/>
          <w:szCs w:val="28"/>
        </w:rPr>
        <w:t xml:space="preserve"> назвал программу </w:t>
      </w:r>
      <w:r w:rsidR="00101A46" w:rsidRPr="00DE19EC">
        <w:rPr>
          <w:color w:val="000000" w:themeColor="text1"/>
          <w:sz w:val="28"/>
          <w:szCs w:val="28"/>
        </w:rPr>
        <w:t>фламандских ультраправых сил</w:t>
      </w:r>
      <w:r w:rsidRPr="00DE19EC">
        <w:rPr>
          <w:color w:val="000000" w:themeColor="text1"/>
          <w:sz w:val="28"/>
          <w:szCs w:val="28"/>
        </w:rPr>
        <w:t xml:space="preserve"> «научной фантастикой», а на теледебатах, проходивших </w:t>
      </w:r>
      <w:r w:rsidR="00101A46" w:rsidRPr="00DE19EC">
        <w:rPr>
          <w:color w:val="000000" w:themeColor="text1"/>
          <w:sz w:val="28"/>
          <w:szCs w:val="28"/>
        </w:rPr>
        <w:t xml:space="preserve">в </w:t>
      </w:r>
      <w:r w:rsidRPr="00DE19EC">
        <w:rPr>
          <w:color w:val="000000" w:themeColor="text1"/>
          <w:sz w:val="28"/>
          <w:szCs w:val="28"/>
        </w:rPr>
        <w:t>октябр</w:t>
      </w:r>
      <w:r w:rsidR="00101A46" w:rsidRPr="00DE19EC">
        <w:rPr>
          <w:color w:val="000000" w:themeColor="text1"/>
          <w:sz w:val="28"/>
          <w:szCs w:val="28"/>
        </w:rPr>
        <w:t>е</w:t>
      </w:r>
      <w:r w:rsidRPr="00DE19EC">
        <w:rPr>
          <w:color w:val="000000" w:themeColor="text1"/>
          <w:sz w:val="28"/>
          <w:szCs w:val="28"/>
        </w:rPr>
        <w:t xml:space="preserve"> 2012 года, заявил, что «из-за расхождений по отдельным вопросам не считает возможным сотрудничество между партиями на любом уровне государственного управления»</w:t>
      </w:r>
      <w:r w:rsidR="00101A46" w:rsidRPr="00DE19EC">
        <w:rPr>
          <w:rStyle w:val="a5"/>
          <w:color w:val="000000" w:themeColor="text1"/>
          <w:sz w:val="28"/>
          <w:szCs w:val="28"/>
        </w:rPr>
        <w:footnoteReference w:id="154"/>
      </w:r>
      <w:r w:rsidRPr="00DE19EC">
        <w:rPr>
          <w:i/>
          <w:iCs/>
          <w:color w:val="000000" w:themeColor="text1"/>
          <w:sz w:val="28"/>
          <w:szCs w:val="28"/>
        </w:rPr>
        <w:t>.</w:t>
      </w:r>
    </w:p>
    <w:p w14:paraId="6E4D3A4E" w14:textId="01ECD84B" w:rsidR="00C42C06" w:rsidRDefault="00C42C06" w:rsidP="00C42C06">
      <w:pPr>
        <w:spacing w:line="360" w:lineRule="auto"/>
        <w:ind w:left="-567" w:firstLine="567"/>
        <w:jc w:val="both"/>
        <w:rPr>
          <w:sz w:val="28"/>
          <w:szCs w:val="28"/>
        </w:rPr>
      </w:pPr>
      <w:r w:rsidRPr="00DE19EC">
        <w:rPr>
          <w:sz w:val="28"/>
          <w:szCs w:val="28"/>
        </w:rPr>
        <w:t xml:space="preserve">Касательно детерминанты </w:t>
      </w:r>
      <w:proofErr w:type="spellStart"/>
      <w:r w:rsidRPr="00DE19EC">
        <w:rPr>
          <w:sz w:val="28"/>
          <w:szCs w:val="28"/>
        </w:rPr>
        <w:t>общебельгийского</w:t>
      </w:r>
      <w:proofErr w:type="spellEnd"/>
      <w:r w:rsidRPr="00DE19EC">
        <w:rPr>
          <w:sz w:val="28"/>
          <w:szCs w:val="28"/>
        </w:rPr>
        <w:t xml:space="preserve"> процесса – </w:t>
      </w:r>
      <w:proofErr w:type="spellStart"/>
      <w:r w:rsidRPr="00DE19EC">
        <w:rPr>
          <w:sz w:val="28"/>
          <w:szCs w:val="28"/>
        </w:rPr>
        <w:t>этнополитичского</w:t>
      </w:r>
      <w:proofErr w:type="spellEnd"/>
      <w:r w:rsidRPr="00DE19EC">
        <w:rPr>
          <w:sz w:val="28"/>
          <w:szCs w:val="28"/>
        </w:rPr>
        <w:t xml:space="preserve"> конфликта, Новый фламандский альянс</w:t>
      </w:r>
      <w:r w:rsidRPr="00C42C06">
        <w:rPr>
          <w:sz w:val="28"/>
          <w:szCs w:val="28"/>
        </w:rPr>
        <w:t xml:space="preserve"> отмечает, что проблема Бельгии связана не с этносами, </w:t>
      </w:r>
      <w:r w:rsidRPr="00DE19EC">
        <w:rPr>
          <w:sz w:val="28"/>
          <w:szCs w:val="28"/>
        </w:rPr>
        <w:t>а</w:t>
      </w:r>
      <w:r w:rsidRPr="00C42C06">
        <w:rPr>
          <w:sz w:val="28"/>
          <w:szCs w:val="28"/>
        </w:rPr>
        <w:t xml:space="preserve"> с государственными структурами, которые успели устареть и более не соответствуют стремительно </w:t>
      </w:r>
      <w:r w:rsidRPr="00DE19EC">
        <w:rPr>
          <w:sz w:val="28"/>
          <w:szCs w:val="28"/>
        </w:rPr>
        <w:t>изменившейся</w:t>
      </w:r>
      <w:r w:rsidRPr="00C42C06">
        <w:rPr>
          <w:sz w:val="28"/>
          <w:szCs w:val="28"/>
        </w:rPr>
        <w:t xml:space="preserve"> </w:t>
      </w:r>
      <w:r w:rsidRPr="00DE19EC">
        <w:rPr>
          <w:sz w:val="28"/>
          <w:szCs w:val="28"/>
        </w:rPr>
        <w:t>этнической</w:t>
      </w:r>
      <w:r w:rsidRPr="00C42C06">
        <w:rPr>
          <w:sz w:val="28"/>
          <w:szCs w:val="28"/>
        </w:rPr>
        <w:t xml:space="preserve"> картине. В то же </w:t>
      </w:r>
      <w:r w:rsidRPr="00C42C06">
        <w:rPr>
          <w:sz w:val="28"/>
          <w:szCs w:val="28"/>
        </w:rPr>
        <w:lastRenderedPageBreak/>
        <w:t xml:space="preserve">время </w:t>
      </w:r>
      <w:r w:rsidR="001074A6" w:rsidRPr="00DE19EC">
        <w:rPr>
          <w:sz w:val="28"/>
          <w:szCs w:val="28"/>
        </w:rPr>
        <w:t>партия</w:t>
      </w:r>
      <w:r w:rsidRPr="00C42C06">
        <w:rPr>
          <w:sz w:val="28"/>
          <w:szCs w:val="28"/>
        </w:rPr>
        <w:t xml:space="preserve"> не </w:t>
      </w:r>
      <w:r w:rsidR="001074A6" w:rsidRPr="00DE19EC">
        <w:rPr>
          <w:sz w:val="28"/>
          <w:szCs w:val="28"/>
        </w:rPr>
        <w:t xml:space="preserve">отвергает </w:t>
      </w:r>
      <w:r w:rsidRPr="00C42C06">
        <w:rPr>
          <w:sz w:val="28"/>
          <w:szCs w:val="28"/>
        </w:rPr>
        <w:t xml:space="preserve">полностью солидарность с </w:t>
      </w:r>
      <w:proofErr w:type="spellStart"/>
      <w:r w:rsidRPr="00C42C06">
        <w:rPr>
          <w:sz w:val="28"/>
          <w:szCs w:val="28"/>
        </w:rPr>
        <w:t>Валлониеи</w:t>
      </w:r>
      <w:proofErr w:type="spellEnd"/>
      <w:r w:rsidRPr="00C42C06">
        <w:rPr>
          <w:sz w:val="28"/>
          <w:szCs w:val="28"/>
        </w:rPr>
        <w:t xml:space="preserve">̆, </w:t>
      </w:r>
      <w:r w:rsidR="001074A6" w:rsidRPr="00DE19EC">
        <w:rPr>
          <w:sz w:val="28"/>
          <w:szCs w:val="28"/>
        </w:rPr>
        <w:t xml:space="preserve">а выступает </w:t>
      </w:r>
      <w:r w:rsidRPr="00C42C06">
        <w:rPr>
          <w:sz w:val="28"/>
          <w:szCs w:val="28"/>
        </w:rPr>
        <w:t xml:space="preserve">за прозрачность, демократичность и справедливость </w:t>
      </w:r>
      <w:proofErr w:type="spellStart"/>
      <w:r w:rsidRPr="00C42C06">
        <w:rPr>
          <w:sz w:val="28"/>
          <w:szCs w:val="28"/>
        </w:rPr>
        <w:t>внутрибельгийскои</w:t>
      </w:r>
      <w:proofErr w:type="spellEnd"/>
      <w:r w:rsidRPr="00C42C06">
        <w:rPr>
          <w:sz w:val="28"/>
          <w:szCs w:val="28"/>
        </w:rPr>
        <w:t>̆ политики</w:t>
      </w:r>
      <w:r w:rsidR="00C755A9" w:rsidRPr="00DE19EC">
        <w:rPr>
          <w:rStyle w:val="a5"/>
          <w:sz w:val="28"/>
          <w:szCs w:val="28"/>
        </w:rPr>
        <w:footnoteReference w:id="155"/>
      </w:r>
      <w:r w:rsidRPr="00C42C06">
        <w:rPr>
          <w:sz w:val="28"/>
          <w:szCs w:val="28"/>
        </w:rPr>
        <w:t xml:space="preserve">. Таким образом, </w:t>
      </w:r>
      <w:r w:rsidR="001074A6" w:rsidRPr="00DE19EC">
        <w:rPr>
          <w:sz w:val="28"/>
          <w:szCs w:val="28"/>
        </w:rPr>
        <w:t>будучи</w:t>
      </w:r>
      <w:r w:rsidRPr="00C42C06">
        <w:rPr>
          <w:sz w:val="28"/>
          <w:szCs w:val="28"/>
        </w:rPr>
        <w:t xml:space="preserve"> скептически настроена в отношении перспектив Бельгии,</w:t>
      </w:r>
      <w:r w:rsidR="001074A6" w:rsidRPr="00DE19EC">
        <w:rPr>
          <w:sz w:val="28"/>
          <w:szCs w:val="28"/>
        </w:rPr>
        <w:t xml:space="preserve"> Новый фламандский альянс</w:t>
      </w:r>
      <w:r w:rsidRPr="00C42C06">
        <w:rPr>
          <w:sz w:val="28"/>
          <w:szCs w:val="28"/>
        </w:rPr>
        <w:t xml:space="preserve"> не призыва</w:t>
      </w:r>
      <w:r w:rsidR="001074A6" w:rsidRPr="00DE19EC">
        <w:rPr>
          <w:sz w:val="28"/>
          <w:szCs w:val="28"/>
        </w:rPr>
        <w:t>е</w:t>
      </w:r>
      <w:r w:rsidRPr="00C42C06">
        <w:rPr>
          <w:sz w:val="28"/>
          <w:szCs w:val="28"/>
        </w:rPr>
        <w:t xml:space="preserve">т к сепаратизму, </w:t>
      </w:r>
      <w:r w:rsidR="001074A6" w:rsidRPr="00DE19EC">
        <w:rPr>
          <w:sz w:val="28"/>
          <w:szCs w:val="28"/>
        </w:rPr>
        <w:t>а стремится искать пути решения существующих проблем сообща</w:t>
      </w:r>
      <w:r w:rsidRPr="00C42C06">
        <w:rPr>
          <w:sz w:val="28"/>
          <w:szCs w:val="28"/>
        </w:rPr>
        <w:t xml:space="preserve">. </w:t>
      </w:r>
    </w:p>
    <w:p w14:paraId="7632687E" w14:textId="645BE46C" w:rsidR="00E04E77" w:rsidRPr="00C42C06" w:rsidRDefault="00E04E77" w:rsidP="00C42C06">
      <w:pPr>
        <w:spacing w:line="360" w:lineRule="auto"/>
        <w:ind w:left="-567" w:firstLine="567"/>
        <w:jc w:val="both"/>
        <w:rPr>
          <w:sz w:val="28"/>
          <w:szCs w:val="28"/>
        </w:rPr>
      </w:pPr>
      <w:r>
        <w:rPr>
          <w:sz w:val="28"/>
          <w:szCs w:val="28"/>
        </w:rPr>
        <w:t xml:space="preserve">В отношении же к Европейскому союзу и общеевропейской интеграции, партия придерживается сходных со своим главным конкурентом позиций, а именно – </w:t>
      </w:r>
      <w:proofErr w:type="spellStart"/>
      <w:r>
        <w:rPr>
          <w:sz w:val="28"/>
          <w:szCs w:val="28"/>
        </w:rPr>
        <w:t>евроскептицизма</w:t>
      </w:r>
      <w:proofErr w:type="spellEnd"/>
      <w:r>
        <w:rPr>
          <w:sz w:val="28"/>
          <w:szCs w:val="28"/>
        </w:rPr>
        <w:t xml:space="preserve">. Однако, если у Фламандского интереса </w:t>
      </w:r>
      <w:proofErr w:type="spellStart"/>
      <w:r>
        <w:rPr>
          <w:sz w:val="28"/>
          <w:szCs w:val="28"/>
        </w:rPr>
        <w:t>евроскептицизм</w:t>
      </w:r>
      <w:proofErr w:type="spellEnd"/>
      <w:r>
        <w:rPr>
          <w:sz w:val="28"/>
          <w:szCs w:val="28"/>
        </w:rPr>
        <w:t xml:space="preserve"> «жёсткий», то у более умеренного в своей идеологии Нового фламандского альянса - «мягкий». Партия </w:t>
      </w:r>
      <w:r w:rsidRPr="00E04E77">
        <w:rPr>
          <w:sz w:val="28"/>
          <w:szCs w:val="28"/>
        </w:rPr>
        <w:t>сохранил</w:t>
      </w:r>
      <w:r>
        <w:rPr>
          <w:sz w:val="28"/>
          <w:szCs w:val="28"/>
        </w:rPr>
        <w:t>а</w:t>
      </w:r>
      <w:r w:rsidRPr="00E04E77">
        <w:rPr>
          <w:sz w:val="28"/>
          <w:szCs w:val="28"/>
        </w:rPr>
        <w:t xml:space="preserve"> ориентацию на </w:t>
      </w:r>
      <w:proofErr w:type="spellStart"/>
      <w:r w:rsidRPr="00E04E77">
        <w:rPr>
          <w:sz w:val="28"/>
          <w:szCs w:val="28"/>
        </w:rPr>
        <w:t>европейскую</w:t>
      </w:r>
      <w:proofErr w:type="spellEnd"/>
      <w:r w:rsidRPr="00E04E77">
        <w:rPr>
          <w:sz w:val="28"/>
          <w:szCs w:val="28"/>
        </w:rPr>
        <w:t xml:space="preserve"> интеграцию, </w:t>
      </w:r>
      <w:r>
        <w:rPr>
          <w:sz w:val="28"/>
          <w:szCs w:val="28"/>
        </w:rPr>
        <w:t xml:space="preserve">но всё же </w:t>
      </w:r>
      <w:r w:rsidRPr="00E04E77">
        <w:rPr>
          <w:sz w:val="28"/>
          <w:szCs w:val="28"/>
        </w:rPr>
        <w:t>предостерегая против создания «</w:t>
      </w:r>
      <w:proofErr w:type="spellStart"/>
      <w:r w:rsidRPr="00E04E77">
        <w:rPr>
          <w:sz w:val="28"/>
          <w:szCs w:val="28"/>
        </w:rPr>
        <w:t>Соединённых</w:t>
      </w:r>
      <w:proofErr w:type="spellEnd"/>
      <w:r w:rsidRPr="00E04E77">
        <w:rPr>
          <w:sz w:val="28"/>
          <w:szCs w:val="28"/>
        </w:rPr>
        <w:t xml:space="preserve"> Штатов Европы» и расширения наднациональных полномочий ЕС</w:t>
      </w:r>
      <w:r>
        <w:rPr>
          <w:sz w:val="28"/>
          <w:szCs w:val="28"/>
        </w:rPr>
        <w:t xml:space="preserve">. Кроме того, «Новый фламандский альянс» </w:t>
      </w:r>
      <w:r w:rsidRPr="00E04E77">
        <w:rPr>
          <w:sz w:val="28"/>
          <w:szCs w:val="28"/>
        </w:rPr>
        <w:t>отмеча</w:t>
      </w:r>
      <w:r>
        <w:rPr>
          <w:sz w:val="28"/>
          <w:szCs w:val="28"/>
        </w:rPr>
        <w:t>е</w:t>
      </w:r>
      <w:r w:rsidRPr="00E04E77">
        <w:rPr>
          <w:sz w:val="28"/>
          <w:szCs w:val="28"/>
        </w:rPr>
        <w:t xml:space="preserve">т </w:t>
      </w:r>
      <w:r>
        <w:rPr>
          <w:sz w:val="28"/>
          <w:szCs w:val="28"/>
        </w:rPr>
        <w:t xml:space="preserve">важную </w:t>
      </w:r>
      <w:r w:rsidRPr="00E04E77">
        <w:rPr>
          <w:sz w:val="28"/>
          <w:szCs w:val="28"/>
        </w:rPr>
        <w:t xml:space="preserve">роль </w:t>
      </w:r>
      <w:r>
        <w:rPr>
          <w:sz w:val="28"/>
          <w:szCs w:val="28"/>
        </w:rPr>
        <w:t>Союза</w:t>
      </w:r>
      <w:r w:rsidRPr="00E04E77">
        <w:rPr>
          <w:sz w:val="28"/>
          <w:szCs w:val="28"/>
        </w:rPr>
        <w:t xml:space="preserve"> в ликвидации существенных препятствий к </w:t>
      </w:r>
      <w:proofErr w:type="spellStart"/>
      <w:r w:rsidRPr="00E04E77">
        <w:rPr>
          <w:sz w:val="28"/>
          <w:szCs w:val="28"/>
        </w:rPr>
        <w:t>фламандскои</w:t>
      </w:r>
      <w:proofErr w:type="spellEnd"/>
      <w:r w:rsidRPr="00E04E77">
        <w:rPr>
          <w:sz w:val="28"/>
          <w:szCs w:val="28"/>
        </w:rPr>
        <w:t xml:space="preserve">̆ независимости </w:t>
      </w:r>
      <w:proofErr w:type="spellStart"/>
      <w:r w:rsidRPr="00E04E77">
        <w:rPr>
          <w:sz w:val="28"/>
          <w:szCs w:val="28"/>
        </w:rPr>
        <w:t>путём</w:t>
      </w:r>
      <w:proofErr w:type="spellEnd"/>
      <w:r w:rsidRPr="00E04E77">
        <w:rPr>
          <w:sz w:val="28"/>
          <w:szCs w:val="28"/>
        </w:rPr>
        <w:t xml:space="preserve"> введения </w:t>
      </w:r>
      <w:proofErr w:type="spellStart"/>
      <w:r w:rsidRPr="00E04E77">
        <w:rPr>
          <w:sz w:val="28"/>
          <w:szCs w:val="28"/>
        </w:rPr>
        <w:t>единои</w:t>
      </w:r>
      <w:proofErr w:type="spellEnd"/>
      <w:r w:rsidRPr="00E04E77">
        <w:rPr>
          <w:sz w:val="28"/>
          <w:szCs w:val="28"/>
        </w:rPr>
        <w:t xml:space="preserve">̆ валюты, принципа </w:t>
      </w:r>
      <w:proofErr w:type="spellStart"/>
      <w:r w:rsidRPr="00E04E77">
        <w:rPr>
          <w:sz w:val="28"/>
          <w:szCs w:val="28"/>
        </w:rPr>
        <w:t>субсидиарности</w:t>
      </w:r>
      <w:proofErr w:type="spellEnd"/>
      <w:r w:rsidRPr="00E04E77">
        <w:rPr>
          <w:sz w:val="28"/>
          <w:szCs w:val="28"/>
        </w:rPr>
        <w:t>, когда возникающие проблемы должны решаться на максимально «низовом» уровне, и общего повышения роли регионов</w:t>
      </w:r>
      <w:r>
        <w:rPr>
          <w:sz w:val="28"/>
          <w:szCs w:val="28"/>
        </w:rPr>
        <w:t>.</w:t>
      </w:r>
    </w:p>
    <w:p w14:paraId="31C316F7" w14:textId="22FBD807" w:rsidR="00F87EAC" w:rsidRPr="00DE19EC" w:rsidRDefault="00F87EAC" w:rsidP="00FB7837">
      <w:pPr>
        <w:pStyle w:val="a7"/>
        <w:spacing w:line="360" w:lineRule="auto"/>
        <w:ind w:left="-567" w:firstLine="567"/>
        <w:jc w:val="both"/>
        <w:rPr>
          <w:sz w:val="28"/>
          <w:szCs w:val="28"/>
        </w:rPr>
      </w:pPr>
    </w:p>
    <w:p w14:paraId="44977F2F" w14:textId="1F5052EB" w:rsidR="00A010F6" w:rsidRPr="00A010F6" w:rsidRDefault="00A010F6" w:rsidP="00A010F6">
      <w:pPr>
        <w:spacing w:line="360" w:lineRule="auto"/>
        <w:ind w:left="-567" w:firstLine="567"/>
        <w:jc w:val="both"/>
        <w:rPr>
          <w:sz w:val="28"/>
          <w:szCs w:val="28"/>
        </w:rPr>
      </w:pPr>
      <w:r w:rsidRPr="00DE19EC">
        <w:rPr>
          <w:sz w:val="28"/>
          <w:szCs w:val="28"/>
        </w:rPr>
        <w:t xml:space="preserve">Таким образом, можно сделать вывод о том, что </w:t>
      </w:r>
      <w:r w:rsidRPr="00A010F6">
        <w:rPr>
          <w:sz w:val="28"/>
          <w:szCs w:val="28"/>
        </w:rPr>
        <w:t xml:space="preserve">программы основных фламандских </w:t>
      </w:r>
      <w:r w:rsidRPr="00DE19EC">
        <w:rPr>
          <w:sz w:val="28"/>
          <w:szCs w:val="28"/>
        </w:rPr>
        <w:t xml:space="preserve">этнорегиональных </w:t>
      </w:r>
      <w:r w:rsidRPr="00A010F6">
        <w:rPr>
          <w:sz w:val="28"/>
          <w:szCs w:val="28"/>
        </w:rPr>
        <w:t>партий ориентированы в</w:t>
      </w:r>
      <w:r w:rsidRPr="00DE19EC">
        <w:rPr>
          <w:sz w:val="28"/>
          <w:szCs w:val="28"/>
        </w:rPr>
        <w:t xml:space="preserve"> большей степени</w:t>
      </w:r>
      <w:r w:rsidRPr="00A010F6">
        <w:rPr>
          <w:sz w:val="28"/>
          <w:szCs w:val="28"/>
        </w:rPr>
        <w:t xml:space="preserve"> на решение внутренних проблем Фландрии</w:t>
      </w:r>
      <w:r w:rsidRPr="00DE19EC">
        <w:rPr>
          <w:sz w:val="28"/>
          <w:szCs w:val="28"/>
        </w:rPr>
        <w:t xml:space="preserve"> и реализацию интересов фламандской этнической группы. Тем не менее они так же затрагивают</w:t>
      </w:r>
      <w:r w:rsidRPr="00A010F6">
        <w:rPr>
          <w:sz w:val="28"/>
          <w:szCs w:val="28"/>
        </w:rPr>
        <w:t xml:space="preserve"> </w:t>
      </w:r>
      <w:r w:rsidRPr="00DE19EC">
        <w:rPr>
          <w:sz w:val="28"/>
          <w:szCs w:val="28"/>
        </w:rPr>
        <w:t>общебельгийские</w:t>
      </w:r>
      <w:r w:rsidR="00A61B9C">
        <w:rPr>
          <w:sz w:val="28"/>
          <w:szCs w:val="28"/>
        </w:rPr>
        <w:t xml:space="preserve"> и общеевропейские</w:t>
      </w:r>
      <w:r w:rsidRPr="00DE19EC">
        <w:rPr>
          <w:sz w:val="28"/>
          <w:szCs w:val="28"/>
        </w:rPr>
        <w:t xml:space="preserve"> </w:t>
      </w:r>
      <w:r w:rsidRPr="00A010F6">
        <w:rPr>
          <w:sz w:val="28"/>
          <w:szCs w:val="28"/>
        </w:rPr>
        <w:t>проблем</w:t>
      </w:r>
      <w:r w:rsidRPr="00DE19EC">
        <w:rPr>
          <w:sz w:val="28"/>
          <w:szCs w:val="28"/>
        </w:rPr>
        <w:t>ы,</w:t>
      </w:r>
      <w:r w:rsidRPr="00A010F6">
        <w:rPr>
          <w:sz w:val="28"/>
          <w:szCs w:val="28"/>
        </w:rPr>
        <w:t xml:space="preserve"> </w:t>
      </w:r>
      <w:r w:rsidRPr="00DE19EC">
        <w:rPr>
          <w:sz w:val="28"/>
          <w:szCs w:val="28"/>
        </w:rPr>
        <w:t>так как</w:t>
      </w:r>
      <w:r w:rsidRPr="00A010F6">
        <w:rPr>
          <w:sz w:val="28"/>
          <w:szCs w:val="28"/>
        </w:rPr>
        <w:t xml:space="preserve"> </w:t>
      </w:r>
      <w:r w:rsidRPr="00DE19EC">
        <w:rPr>
          <w:sz w:val="28"/>
          <w:szCs w:val="28"/>
        </w:rPr>
        <w:t>они</w:t>
      </w:r>
      <w:r w:rsidRPr="00A010F6">
        <w:rPr>
          <w:sz w:val="28"/>
          <w:szCs w:val="28"/>
        </w:rPr>
        <w:t xml:space="preserve"> способны навредить прямым интересам Фландрии. </w:t>
      </w:r>
      <w:r w:rsidR="0013271A" w:rsidRPr="00DE19EC">
        <w:rPr>
          <w:sz w:val="28"/>
          <w:szCs w:val="28"/>
        </w:rPr>
        <w:t>В связи с подобной риторикой партий</w:t>
      </w:r>
      <w:r w:rsidRPr="00A010F6">
        <w:rPr>
          <w:sz w:val="28"/>
          <w:szCs w:val="28"/>
        </w:rPr>
        <w:t xml:space="preserve"> в </w:t>
      </w:r>
      <w:r w:rsidR="0013271A" w:rsidRPr="00DE19EC">
        <w:rPr>
          <w:sz w:val="28"/>
          <w:szCs w:val="28"/>
        </w:rPr>
        <w:t xml:space="preserve">регионе </w:t>
      </w:r>
      <w:r w:rsidRPr="00A010F6">
        <w:rPr>
          <w:sz w:val="28"/>
          <w:szCs w:val="28"/>
        </w:rPr>
        <w:t xml:space="preserve">всё громче слышны голоса тех, кто призывает к </w:t>
      </w:r>
      <w:r w:rsidR="0013271A" w:rsidRPr="00DE19EC">
        <w:rPr>
          <w:sz w:val="28"/>
          <w:szCs w:val="28"/>
        </w:rPr>
        <w:t>дальнейшему</w:t>
      </w:r>
      <w:r w:rsidRPr="00A010F6">
        <w:rPr>
          <w:sz w:val="28"/>
          <w:szCs w:val="28"/>
        </w:rPr>
        <w:t xml:space="preserve"> размыванию </w:t>
      </w:r>
      <w:r w:rsidR="0013271A" w:rsidRPr="00DE19EC">
        <w:rPr>
          <w:sz w:val="28"/>
          <w:szCs w:val="28"/>
        </w:rPr>
        <w:t>связей</w:t>
      </w:r>
      <w:r w:rsidRPr="00A010F6">
        <w:rPr>
          <w:sz w:val="28"/>
          <w:szCs w:val="28"/>
        </w:rPr>
        <w:t xml:space="preserve"> </w:t>
      </w:r>
      <w:r w:rsidR="0013271A" w:rsidRPr="00DE19EC">
        <w:rPr>
          <w:sz w:val="28"/>
          <w:szCs w:val="28"/>
        </w:rPr>
        <w:t>Фландрии и Валлонии, то есть происходит некая дестабилизация в политической системе Бельгии</w:t>
      </w:r>
      <w:r w:rsidRPr="00A010F6">
        <w:rPr>
          <w:sz w:val="28"/>
          <w:szCs w:val="28"/>
        </w:rPr>
        <w:t xml:space="preserve">. </w:t>
      </w:r>
    </w:p>
    <w:p w14:paraId="33559733" w14:textId="58E331C6" w:rsidR="00FB7837" w:rsidRDefault="00FB7837" w:rsidP="00FB7837">
      <w:pPr>
        <w:pStyle w:val="a7"/>
        <w:spacing w:line="360" w:lineRule="auto"/>
        <w:ind w:left="-567" w:firstLine="567"/>
        <w:jc w:val="both"/>
        <w:rPr>
          <w:sz w:val="28"/>
          <w:szCs w:val="28"/>
        </w:rPr>
      </w:pPr>
    </w:p>
    <w:p w14:paraId="27EE5A0F" w14:textId="46750679" w:rsidR="00F73879" w:rsidRPr="00DE19EC" w:rsidRDefault="00A81DA2" w:rsidP="00A81DA2">
      <w:pPr>
        <w:spacing w:line="360" w:lineRule="auto"/>
        <w:ind w:left="-567" w:firstLine="567"/>
        <w:rPr>
          <w:b/>
          <w:bCs/>
          <w:sz w:val="28"/>
          <w:szCs w:val="28"/>
        </w:rPr>
      </w:pPr>
      <w:r w:rsidRPr="00DE19EC">
        <w:rPr>
          <w:b/>
          <w:bCs/>
          <w:sz w:val="28"/>
          <w:szCs w:val="28"/>
        </w:rPr>
        <w:lastRenderedPageBreak/>
        <w:t xml:space="preserve">3.3 </w:t>
      </w:r>
      <w:r w:rsidR="0079048E" w:rsidRPr="00DE19EC">
        <w:rPr>
          <w:b/>
          <w:bCs/>
          <w:sz w:val="28"/>
          <w:szCs w:val="28"/>
        </w:rPr>
        <w:t xml:space="preserve">ИДЕОЛОГИЯ </w:t>
      </w:r>
      <w:r w:rsidR="00A170CE" w:rsidRPr="00DE19EC">
        <w:rPr>
          <w:b/>
          <w:bCs/>
          <w:sz w:val="28"/>
          <w:szCs w:val="28"/>
        </w:rPr>
        <w:t>ВЕДУЩИ</w:t>
      </w:r>
      <w:r w:rsidR="0079048E" w:rsidRPr="00DE19EC">
        <w:rPr>
          <w:b/>
          <w:bCs/>
          <w:sz w:val="28"/>
          <w:szCs w:val="28"/>
        </w:rPr>
        <w:t>Х</w:t>
      </w:r>
      <w:r w:rsidR="00A170CE" w:rsidRPr="00DE19EC">
        <w:rPr>
          <w:b/>
          <w:bCs/>
          <w:sz w:val="28"/>
          <w:szCs w:val="28"/>
        </w:rPr>
        <w:t xml:space="preserve"> </w:t>
      </w:r>
      <w:r w:rsidR="00406634" w:rsidRPr="00DE19EC">
        <w:rPr>
          <w:b/>
          <w:bCs/>
          <w:sz w:val="28"/>
          <w:szCs w:val="28"/>
        </w:rPr>
        <w:t>ЭТНОРЕГИОНАЛЬНЫ</w:t>
      </w:r>
      <w:r w:rsidR="0079048E" w:rsidRPr="00DE19EC">
        <w:rPr>
          <w:b/>
          <w:bCs/>
          <w:sz w:val="28"/>
          <w:szCs w:val="28"/>
        </w:rPr>
        <w:t>Х</w:t>
      </w:r>
      <w:r w:rsidR="00A170CE" w:rsidRPr="00DE19EC">
        <w:rPr>
          <w:b/>
          <w:bCs/>
          <w:sz w:val="28"/>
          <w:szCs w:val="28"/>
        </w:rPr>
        <w:t xml:space="preserve"> ПАРТИ</w:t>
      </w:r>
      <w:r w:rsidR="0079048E" w:rsidRPr="00DE19EC">
        <w:rPr>
          <w:b/>
          <w:bCs/>
          <w:sz w:val="28"/>
          <w:szCs w:val="28"/>
        </w:rPr>
        <w:t xml:space="preserve">Й </w:t>
      </w:r>
      <w:r w:rsidR="00A170CE" w:rsidRPr="00DE19EC">
        <w:rPr>
          <w:b/>
          <w:bCs/>
          <w:sz w:val="28"/>
          <w:szCs w:val="28"/>
        </w:rPr>
        <w:t>ВАЛЛОНИИ</w:t>
      </w:r>
    </w:p>
    <w:p w14:paraId="7D4745B5" w14:textId="22D3FBE8" w:rsidR="00725C90" w:rsidRPr="00DE19EC" w:rsidRDefault="00725C90" w:rsidP="00725C90">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Что касается этнорегиональных партий Валлонии, то вне зависимости от своего идеологического спектра они, в целом, придерживаются более умеренных позиций и более сдержанной риторики при формулировании своих целей. Это обосновано, в первую очередь</w:t>
      </w:r>
      <w:r w:rsidR="00071C55">
        <w:rPr>
          <w:rFonts w:ascii="Times New Roman" w:hAnsi="Times New Roman"/>
          <w:sz w:val="28"/>
          <w:szCs w:val="28"/>
        </w:rPr>
        <w:t>,</w:t>
      </w:r>
      <w:r w:rsidRPr="00DE19EC">
        <w:rPr>
          <w:rFonts w:ascii="Times New Roman" w:hAnsi="Times New Roman"/>
          <w:sz w:val="28"/>
          <w:szCs w:val="28"/>
        </w:rPr>
        <w:t xml:space="preserve"> тем, что, в отличие от сильно экономически развитой Фландрии, </w:t>
      </w:r>
      <w:proofErr w:type="spellStart"/>
      <w:r w:rsidRPr="00DE19EC">
        <w:rPr>
          <w:rFonts w:ascii="Times New Roman" w:hAnsi="Times New Roman"/>
          <w:sz w:val="28"/>
          <w:szCs w:val="28"/>
        </w:rPr>
        <w:t>Валлония</w:t>
      </w:r>
      <w:proofErr w:type="spellEnd"/>
      <w:r w:rsidRPr="00DE19EC">
        <w:rPr>
          <w:rFonts w:ascii="Times New Roman" w:hAnsi="Times New Roman"/>
          <w:sz w:val="28"/>
          <w:szCs w:val="28"/>
        </w:rPr>
        <w:t xml:space="preserve"> является регионом-реципиентом экономической помощи и сильно зависит от </w:t>
      </w:r>
      <w:proofErr w:type="spellStart"/>
      <w:r w:rsidRPr="00DE19EC">
        <w:rPr>
          <w:rFonts w:ascii="Times New Roman" w:hAnsi="Times New Roman"/>
          <w:sz w:val="28"/>
          <w:szCs w:val="28"/>
        </w:rPr>
        <w:t>текущеи</w:t>
      </w:r>
      <w:proofErr w:type="spellEnd"/>
      <w:r w:rsidRPr="00DE19EC">
        <w:rPr>
          <w:rFonts w:ascii="Times New Roman" w:hAnsi="Times New Roman"/>
          <w:sz w:val="28"/>
          <w:szCs w:val="28"/>
        </w:rPr>
        <w:t xml:space="preserve">̆ </w:t>
      </w:r>
      <w:proofErr w:type="spellStart"/>
      <w:r w:rsidRPr="00DE19EC">
        <w:rPr>
          <w:rFonts w:ascii="Times New Roman" w:hAnsi="Times New Roman"/>
          <w:sz w:val="28"/>
          <w:szCs w:val="28"/>
        </w:rPr>
        <w:t>федеральнои</w:t>
      </w:r>
      <w:proofErr w:type="spellEnd"/>
      <w:r w:rsidRPr="00DE19EC">
        <w:rPr>
          <w:rFonts w:ascii="Times New Roman" w:hAnsi="Times New Roman"/>
          <w:sz w:val="28"/>
          <w:szCs w:val="28"/>
        </w:rPr>
        <w:t xml:space="preserve">̆ </w:t>
      </w:r>
      <w:proofErr w:type="spellStart"/>
      <w:r w:rsidRPr="00DE19EC">
        <w:rPr>
          <w:rFonts w:ascii="Times New Roman" w:hAnsi="Times New Roman"/>
          <w:sz w:val="28"/>
          <w:szCs w:val="28"/>
        </w:rPr>
        <w:t>финансовои</w:t>
      </w:r>
      <w:proofErr w:type="spellEnd"/>
      <w:r w:rsidRPr="00DE19EC">
        <w:rPr>
          <w:rFonts w:ascii="Times New Roman" w:hAnsi="Times New Roman"/>
          <w:sz w:val="28"/>
          <w:szCs w:val="28"/>
        </w:rPr>
        <w:t>̆ политики Бельгии и самого существования федерации в целом</w:t>
      </w:r>
      <w:r w:rsidR="004505B6" w:rsidRPr="00DE19EC">
        <w:rPr>
          <w:rStyle w:val="a5"/>
          <w:rFonts w:ascii="Times New Roman" w:hAnsi="Times New Roman"/>
          <w:sz w:val="28"/>
          <w:szCs w:val="28"/>
        </w:rPr>
        <w:footnoteReference w:id="156"/>
      </w:r>
      <w:r w:rsidRPr="00DE19EC">
        <w:rPr>
          <w:rFonts w:ascii="Times New Roman" w:hAnsi="Times New Roman"/>
          <w:sz w:val="28"/>
          <w:szCs w:val="28"/>
        </w:rPr>
        <w:t xml:space="preserve">.  </w:t>
      </w:r>
      <w:r w:rsidR="008C0FAF" w:rsidRPr="00DE19EC">
        <w:rPr>
          <w:rFonts w:ascii="Times New Roman" w:hAnsi="Times New Roman"/>
          <w:sz w:val="28"/>
          <w:szCs w:val="28"/>
        </w:rPr>
        <w:t>В связи с этим большинство партий региона борется не за радикальные перемены, а за сохранение текущего статус-кво в политическом устройстве страны</w:t>
      </w:r>
      <w:r w:rsidR="00E74DC3" w:rsidRPr="00DE19EC">
        <w:rPr>
          <w:rFonts w:ascii="Times New Roman" w:hAnsi="Times New Roman"/>
          <w:sz w:val="28"/>
          <w:szCs w:val="28"/>
        </w:rPr>
        <w:t xml:space="preserve"> и за изменение лишь отношения к </w:t>
      </w:r>
      <w:proofErr w:type="spellStart"/>
      <w:r w:rsidR="00E74DC3" w:rsidRPr="00DE19EC">
        <w:rPr>
          <w:rFonts w:ascii="Times New Roman" w:hAnsi="Times New Roman"/>
          <w:sz w:val="28"/>
          <w:szCs w:val="28"/>
        </w:rPr>
        <w:t>общебельгийским</w:t>
      </w:r>
      <w:proofErr w:type="spellEnd"/>
      <w:r w:rsidR="00E74DC3" w:rsidRPr="00DE19EC">
        <w:rPr>
          <w:rFonts w:ascii="Times New Roman" w:hAnsi="Times New Roman"/>
          <w:sz w:val="28"/>
          <w:szCs w:val="28"/>
        </w:rPr>
        <w:t xml:space="preserve"> ценностям</w:t>
      </w:r>
      <w:r w:rsidR="008C0FAF" w:rsidRPr="00DE19EC">
        <w:rPr>
          <w:rFonts w:ascii="Times New Roman" w:hAnsi="Times New Roman"/>
          <w:sz w:val="28"/>
          <w:szCs w:val="28"/>
        </w:rPr>
        <w:t xml:space="preserve">. </w:t>
      </w:r>
    </w:p>
    <w:p w14:paraId="3854CE97" w14:textId="226C49E9" w:rsidR="006A0D03" w:rsidRPr="006A0D03" w:rsidRDefault="006A0D03" w:rsidP="00D14226">
      <w:pPr>
        <w:spacing w:line="360" w:lineRule="auto"/>
        <w:ind w:left="-567" w:firstLine="567"/>
        <w:jc w:val="both"/>
        <w:rPr>
          <w:sz w:val="28"/>
          <w:szCs w:val="28"/>
        </w:rPr>
      </w:pPr>
      <w:r w:rsidRPr="006A0D03">
        <w:rPr>
          <w:sz w:val="28"/>
          <w:szCs w:val="28"/>
        </w:rPr>
        <w:t xml:space="preserve">Основными валлонскими </w:t>
      </w:r>
      <w:proofErr w:type="spellStart"/>
      <w:r w:rsidR="00D14226" w:rsidRPr="00DE19EC">
        <w:rPr>
          <w:sz w:val="28"/>
          <w:szCs w:val="28"/>
        </w:rPr>
        <w:t>этнорегиональными</w:t>
      </w:r>
      <w:proofErr w:type="spellEnd"/>
      <w:r w:rsidR="00D14226" w:rsidRPr="00DE19EC">
        <w:rPr>
          <w:sz w:val="28"/>
          <w:szCs w:val="28"/>
        </w:rPr>
        <w:t xml:space="preserve"> </w:t>
      </w:r>
      <w:r w:rsidRPr="006A0D03">
        <w:rPr>
          <w:sz w:val="28"/>
          <w:szCs w:val="28"/>
        </w:rPr>
        <w:t>партиями можно считать Социалистическую партию и Реформистское Движение</w:t>
      </w:r>
      <w:r w:rsidR="00D14226" w:rsidRPr="00DE19EC">
        <w:rPr>
          <w:sz w:val="28"/>
          <w:szCs w:val="28"/>
        </w:rPr>
        <w:t>.</w:t>
      </w:r>
      <w:r w:rsidRPr="006A0D03">
        <w:rPr>
          <w:sz w:val="28"/>
          <w:szCs w:val="28"/>
        </w:rPr>
        <w:t xml:space="preserve">  </w:t>
      </w:r>
    </w:p>
    <w:p w14:paraId="288641DC" w14:textId="184B5E9A" w:rsidR="006A0D03" w:rsidRPr="006A0D03" w:rsidRDefault="00D14226" w:rsidP="00D14226">
      <w:pPr>
        <w:spacing w:line="360" w:lineRule="auto"/>
        <w:ind w:left="-567" w:firstLine="567"/>
        <w:jc w:val="both"/>
        <w:rPr>
          <w:sz w:val="28"/>
          <w:szCs w:val="28"/>
        </w:rPr>
      </w:pPr>
      <w:r w:rsidRPr="00DE19EC">
        <w:rPr>
          <w:sz w:val="28"/>
          <w:szCs w:val="28"/>
        </w:rPr>
        <w:t>Социалистическая партия Валлонии</w:t>
      </w:r>
      <w:r w:rsidR="006A0D03" w:rsidRPr="006A0D03">
        <w:rPr>
          <w:sz w:val="28"/>
          <w:szCs w:val="28"/>
        </w:rPr>
        <w:t xml:space="preserve"> </w:t>
      </w:r>
      <w:r w:rsidRPr="00DE19EC">
        <w:rPr>
          <w:sz w:val="28"/>
          <w:szCs w:val="28"/>
        </w:rPr>
        <w:t xml:space="preserve">представляет собой </w:t>
      </w:r>
      <w:r w:rsidR="006A0D03" w:rsidRPr="006A0D03">
        <w:rPr>
          <w:sz w:val="28"/>
          <w:szCs w:val="28"/>
        </w:rPr>
        <w:t>валлонск</w:t>
      </w:r>
      <w:r w:rsidRPr="00DE19EC">
        <w:rPr>
          <w:sz w:val="28"/>
          <w:szCs w:val="28"/>
        </w:rPr>
        <w:t>ую</w:t>
      </w:r>
      <w:r w:rsidR="006A0D03" w:rsidRPr="006A0D03">
        <w:rPr>
          <w:sz w:val="28"/>
          <w:szCs w:val="28"/>
        </w:rPr>
        <w:t xml:space="preserve"> верси</w:t>
      </w:r>
      <w:r w:rsidRPr="00DE19EC">
        <w:rPr>
          <w:sz w:val="28"/>
          <w:szCs w:val="28"/>
        </w:rPr>
        <w:t>ю</w:t>
      </w:r>
      <w:r w:rsidR="006A0D03" w:rsidRPr="006A0D03">
        <w:rPr>
          <w:sz w:val="28"/>
          <w:szCs w:val="28"/>
        </w:rPr>
        <w:t xml:space="preserve"> </w:t>
      </w:r>
      <w:proofErr w:type="spellStart"/>
      <w:r w:rsidR="006A0D03" w:rsidRPr="006A0D03">
        <w:rPr>
          <w:sz w:val="28"/>
          <w:szCs w:val="28"/>
        </w:rPr>
        <w:t>фламандскои</w:t>
      </w:r>
      <w:proofErr w:type="spellEnd"/>
      <w:r w:rsidR="006A0D03" w:rsidRPr="006A0D03">
        <w:rPr>
          <w:sz w:val="28"/>
          <w:szCs w:val="28"/>
        </w:rPr>
        <w:t xml:space="preserve">̆ </w:t>
      </w:r>
      <w:r w:rsidR="00071C55" w:rsidRPr="00DE19EC">
        <w:rPr>
          <w:sz w:val="28"/>
          <w:szCs w:val="28"/>
        </w:rPr>
        <w:t>С</w:t>
      </w:r>
      <w:r w:rsidR="00071C55" w:rsidRPr="006A0D03">
        <w:rPr>
          <w:sz w:val="28"/>
          <w:szCs w:val="28"/>
        </w:rPr>
        <w:t>оциалистической</w:t>
      </w:r>
      <w:r w:rsidR="006A0D03" w:rsidRPr="006A0D03">
        <w:rPr>
          <w:sz w:val="28"/>
          <w:szCs w:val="28"/>
        </w:rPr>
        <w:t xml:space="preserve"> партии — обе образовались при разделении </w:t>
      </w:r>
      <w:proofErr w:type="spellStart"/>
      <w:r w:rsidR="006A0D03" w:rsidRPr="006A0D03">
        <w:rPr>
          <w:sz w:val="28"/>
          <w:szCs w:val="28"/>
        </w:rPr>
        <w:t>единои</w:t>
      </w:r>
      <w:proofErr w:type="spellEnd"/>
      <w:r w:rsidR="006A0D03" w:rsidRPr="006A0D03">
        <w:rPr>
          <w:sz w:val="28"/>
          <w:szCs w:val="28"/>
        </w:rPr>
        <w:t xml:space="preserve">̆ </w:t>
      </w:r>
      <w:proofErr w:type="spellStart"/>
      <w:r w:rsidR="006A0D03" w:rsidRPr="006A0D03">
        <w:rPr>
          <w:sz w:val="28"/>
          <w:szCs w:val="28"/>
        </w:rPr>
        <w:t>Бельгийскои</w:t>
      </w:r>
      <w:proofErr w:type="spellEnd"/>
      <w:r w:rsidR="006A0D03" w:rsidRPr="006A0D03">
        <w:rPr>
          <w:sz w:val="28"/>
          <w:szCs w:val="28"/>
        </w:rPr>
        <w:t xml:space="preserve">̆ </w:t>
      </w:r>
      <w:proofErr w:type="spellStart"/>
      <w:r w:rsidR="006A0D03" w:rsidRPr="006A0D03">
        <w:rPr>
          <w:sz w:val="28"/>
          <w:szCs w:val="28"/>
        </w:rPr>
        <w:t>социалистическои</w:t>
      </w:r>
      <w:proofErr w:type="spellEnd"/>
      <w:r w:rsidR="006A0D03" w:rsidRPr="006A0D03">
        <w:rPr>
          <w:sz w:val="28"/>
          <w:szCs w:val="28"/>
        </w:rPr>
        <w:t>̆ партии и относятся к одно</w:t>
      </w:r>
      <w:r w:rsidRPr="00DE19EC">
        <w:rPr>
          <w:sz w:val="28"/>
          <w:szCs w:val="28"/>
        </w:rPr>
        <w:t>й</w:t>
      </w:r>
      <w:r w:rsidR="006A0D03" w:rsidRPr="006A0D03">
        <w:rPr>
          <w:sz w:val="28"/>
          <w:szCs w:val="28"/>
        </w:rPr>
        <w:t xml:space="preserve"> социал-демократическо</w:t>
      </w:r>
      <w:r w:rsidRPr="00DE19EC">
        <w:rPr>
          <w:sz w:val="28"/>
          <w:szCs w:val="28"/>
        </w:rPr>
        <w:t>й</w:t>
      </w:r>
      <w:r w:rsidR="006A0D03" w:rsidRPr="006A0D03">
        <w:rPr>
          <w:sz w:val="28"/>
          <w:szCs w:val="28"/>
        </w:rPr>
        <w:t xml:space="preserve"> </w:t>
      </w:r>
      <w:r w:rsidRPr="00DE19EC">
        <w:rPr>
          <w:sz w:val="28"/>
          <w:szCs w:val="28"/>
        </w:rPr>
        <w:t>идеологии</w:t>
      </w:r>
      <w:r w:rsidR="006A0D03" w:rsidRPr="006A0D03">
        <w:rPr>
          <w:sz w:val="28"/>
          <w:szCs w:val="28"/>
        </w:rPr>
        <w:t>. По</w:t>
      </w:r>
      <w:r w:rsidR="00E1267E" w:rsidRPr="00DE19EC">
        <w:rPr>
          <w:sz w:val="28"/>
          <w:szCs w:val="28"/>
        </w:rPr>
        <w:t xml:space="preserve"> причине общности исторического прошлого</w:t>
      </w:r>
      <w:r w:rsidR="006A0D03" w:rsidRPr="006A0D03">
        <w:rPr>
          <w:sz w:val="28"/>
          <w:szCs w:val="28"/>
        </w:rPr>
        <w:t xml:space="preserve"> их программы достаточно сильно схожи</w:t>
      </w:r>
      <w:r w:rsidR="00E1267E" w:rsidRPr="00DE19EC">
        <w:rPr>
          <w:sz w:val="28"/>
          <w:szCs w:val="28"/>
        </w:rPr>
        <w:t>. В них практически не идёт речь</w:t>
      </w:r>
      <w:r w:rsidR="006A0D03" w:rsidRPr="006A0D03">
        <w:rPr>
          <w:sz w:val="28"/>
          <w:szCs w:val="28"/>
        </w:rPr>
        <w:t xml:space="preserve"> о </w:t>
      </w:r>
      <w:proofErr w:type="spellStart"/>
      <w:r w:rsidR="006A0D03" w:rsidRPr="006A0D03">
        <w:rPr>
          <w:sz w:val="28"/>
          <w:szCs w:val="28"/>
        </w:rPr>
        <w:t>национальнои</w:t>
      </w:r>
      <w:proofErr w:type="spellEnd"/>
      <w:r w:rsidR="006A0D03" w:rsidRPr="006A0D03">
        <w:rPr>
          <w:sz w:val="28"/>
          <w:szCs w:val="28"/>
        </w:rPr>
        <w:t xml:space="preserve">̆ политике, </w:t>
      </w:r>
      <w:r w:rsidR="00E1267E" w:rsidRPr="00DE19EC">
        <w:rPr>
          <w:sz w:val="28"/>
          <w:szCs w:val="28"/>
        </w:rPr>
        <w:t>а основное внимание уделяется</w:t>
      </w:r>
      <w:r w:rsidR="006A0D03" w:rsidRPr="006A0D03">
        <w:rPr>
          <w:sz w:val="28"/>
          <w:szCs w:val="28"/>
        </w:rPr>
        <w:t xml:space="preserve"> вопрос</w:t>
      </w:r>
      <w:r w:rsidR="00E1267E" w:rsidRPr="00DE19EC">
        <w:rPr>
          <w:sz w:val="28"/>
          <w:szCs w:val="28"/>
        </w:rPr>
        <w:t>ам</w:t>
      </w:r>
      <w:r w:rsidR="006A0D03" w:rsidRPr="006A0D03">
        <w:rPr>
          <w:sz w:val="28"/>
          <w:szCs w:val="28"/>
        </w:rPr>
        <w:t xml:space="preserve"> </w:t>
      </w:r>
      <w:r w:rsidR="00A3462E" w:rsidRPr="00DE19EC">
        <w:rPr>
          <w:sz w:val="28"/>
          <w:szCs w:val="28"/>
        </w:rPr>
        <w:t xml:space="preserve">внутренней политики в сферах </w:t>
      </w:r>
      <w:proofErr w:type="spellStart"/>
      <w:r w:rsidR="006A0D03" w:rsidRPr="006A0D03">
        <w:rPr>
          <w:sz w:val="28"/>
          <w:szCs w:val="28"/>
        </w:rPr>
        <w:t>трудоустройства</w:t>
      </w:r>
      <w:proofErr w:type="spellEnd"/>
      <w:r w:rsidR="006A0D03" w:rsidRPr="006A0D03">
        <w:rPr>
          <w:sz w:val="28"/>
          <w:szCs w:val="28"/>
        </w:rPr>
        <w:t>, образования, местного самоуправления и т</w:t>
      </w:r>
      <w:r w:rsidR="00A3462E" w:rsidRPr="00DE19EC">
        <w:rPr>
          <w:sz w:val="28"/>
          <w:szCs w:val="28"/>
        </w:rPr>
        <w:t>.д.</w:t>
      </w:r>
      <w:r w:rsidR="00A3462E" w:rsidRPr="00DE19EC">
        <w:rPr>
          <w:rStyle w:val="a5"/>
          <w:sz w:val="28"/>
          <w:szCs w:val="28"/>
        </w:rPr>
        <w:footnoteReference w:id="157"/>
      </w:r>
      <w:r w:rsidR="00964F91" w:rsidRPr="00DE19EC">
        <w:rPr>
          <w:sz w:val="28"/>
          <w:szCs w:val="28"/>
        </w:rPr>
        <w:t xml:space="preserve"> Данный уклон в риторике демонстрирует</w:t>
      </w:r>
      <w:r w:rsidR="006A0D03" w:rsidRPr="006A0D03">
        <w:rPr>
          <w:sz w:val="28"/>
          <w:szCs w:val="28"/>
        </w:rPr>
        <w:t xml:space="preserve"> </w:t>
      </w:r>
      <w:r w:rsidR="003D43FB" w:rsidRPr="00DE19EC">
        <w:rPr>
          <w:sz w:val="28"/>
          <w:szCs w:val="28"/>
        </w:rPr>
        <w:t>общий</w:t>
      </w:r>
      <w:r w:rsidR="006A0D03" w:rsidRPr="006A0D03">
        <w:rPr>
          <w:sz w:val="28"/>
          <w:szCs w:val="28"/>
        </w:rPr>
        <w:t xml:space="preserve"> </w:t>
      </w:r>
      <w:r w:rsidR="003D43FB" w:rsidRPr="00DE19EC">
        <w:rPr>
          <w:sz w:val="28"/>
          <w:szCs w:val="28"/>
        </w:rPr>
        <w:t>левый</w:t>
      </w:r>
      <w:r w:rsidR="006A0D03" w:rsidRPr="006A0D03">
        <w:rPr>
          <w:sz w:val="28"/>
          <w:szCs w:val="28"/>
        </w:rPr>
        <w:t xml:space="preserve">, </w:t>
      </w:r>
      <w:r w:rsidR="003D43FB" w:rsidRPr="00DE19EC">
        <w:rPr>
          <w:sz w:val="28"/>
          <w:szCs w:val="28"/>
        </w:rPr>
        <w:t>прагматичный</w:t>
      </w:r>
      <w:r w:rsidR="006A0D03" w:rsidRPr="006A0D03">
        <w:rPr>
          <w:sz w:val="28"/>
          <w:szCs w:val="28"/>
        </w:rPr>
        <w:t xml:space="preserve"> социал-</w:t>
      </w:r>
      <w:r w:rsidR="003D43FB" w:rsidRPr="00DE19EC">
        <w:rPr>
          <w:sz w:val="28"/>
          <w:szCs w:val="28"/>
        </w:rPr>
        <w:t>демократический</w:t>
      </w:r>
      <w:r w:rsidR="006A0D03" w:rsidRPr="006A0D03">
        <w:rPr>
          <w:sz w:val="28"/>
          <w:szCs w:val="28"/>
        </w:rPr>
        <w:t xml:space="preserve"> окрас валлонских электоральных приоритетов. </w:t>
      </w:r>
    </w:p>
    <w:p w14:paraId="4B9490A0" w14:textId="2E2E2EAC" w:rsidR="00AB672B" w:rsidRPr="00DE19EC" w:rsidRDefault="006A0D03" w:rsidP="00D14226">
      <w:pPr>
        <w:pStyle w:val="a6"/>
        <w:spacing w:before="0" w:beforeAutospacing="0" w:after="0" w:afterAutospacing="0" w:line="360" w:lineRule="auto"/>
        <w:ind w:left="-567" w:firstLine="567"/>
        <w:jc w:val="both"/>
        <w:rPr>
          <w:rFonts w:ascii="Times New Roman" w:hAnsi="Times New Roman"/>
          <w:sz w:val="28"/>
          <w:szCs w:val="28"/>
        </w:rPr>
      </w:pPr>
      <w:r w:rsidRPr="006A0D03">
        <w:rPr>
          <w:rFonts w:ascii="Times New Roman" w:hAnsi="Times New Roman"/>
          <w:sz w:val="28"/>
          <w:szCs w:val="28"/>
        </w:rPr>
        <w:t xml:space="preserve">Правоцентристское Реформистское Движение является союзом нескольких мелких партий, начавших процесс объединения в 1993 году и относительно завершивших его к 1998 году. </w:t>
      </w:r>
      <w:r w:rsidR="003F7BA0" w:rsidRPr="00DE19EC">
        <w:rPr>
          <w:rFonts w:ascii="Times New Roman" w:hAnsi="Times New Roman"/>
          <w:sz w:val="28"/>
          <w:szCs w:val="28"/>
        </w:rPr>
        <w:t xml:space="preserve">Оно </w:t>
      </w:r>
      <w:r w:rsidR="00AB672B" w:rsidRPr="00DE19EC">
        <w:rPr>
          <w:rFonts w:ascii="Times New Roman" w:hAnsi="Times New Roman"/>
          <w:sz w:val="28"/>
          <w:szCs w:val="28"/>
        </w:rPr>
        <w:t xml:space="preserve">провозглашает идею упрочения федеративных </w:t>
      </w:r>
      <w:proofErr w:type="spellStart"/>
      <w:r w:rsidR="00AB672B" w:rsidRPr="00DE19EC">
        <w:rPr>
          <w:rFonts w:ascii="Times New Roman" w:hAnsi="Times New Roman"/>
          <w:sz w:val="28"/>
          <w:szCs w:val="28"/>
        </w:rPr>
        <w:lastRenderedPageBreak/>
        <w:t>связеи</w:t>
      </w:r>
      <w:proofErr w:type="spellEnd"/>
      <w:r w:rsidR="00AB672B" w:rsidRPr="00DE19EC">
        <w:rPr>
          <w:rFonts w:ascii="Times New Roman" w:hAnsi="Times New Roman"/>
          <w:sz w:val="28"/>
          <w:szCs w:val="28"/>
        </w:rPr>
        <w:t xml:space="preserve">̆ в Бельгии, а также сотрудничества Валлонии с Брюсселем в области объединения и расширения единого </w:t>
      </w:r>
      <w:proofErr w:type="spellStart"/>
      <w:r w:rsidR="00AB672B" w:rsidRPr="00DE19EC">
        <w:rPr>
          <w:rFonts w:ascii="Times New Roman" w:hAnsi="Times New Roman"/>
          <w:sz w:val="28"/>
          <w:szCs w:val="28"/>
        </w:rPr>
        <w:t>франкофонного</w:t>
      </w:r>
      <w:proofErr w:type="spellEnd"/>
      <w:r w:rsidR="00AB672B" w:rsidRPr="00DE19EC">
        <w:rPr>
          <w:rFonts w:ascii="Times New Roman" w:hAnsi="Times New Roman"/>
          <w:sz w:val="28"/>
          <w:szCs w:val="28"/>
        </w:rPr>
        <w:t xml:space="preserve"> пространства</w:t>
      </w:r>
      <w:r w:rsidR="00B1403D" w:rsidRPr="00DE19EC">
        <w:rPr>
          <w:rStyle w:val="a5"/>
          <w:rFonts w:ascii="Times New Roman" w:hAnsi="Times New Roman"/>
          <w:sz w:val="28"/>
          <w:szCs w:val="28"/>
        </w:rPr>
        <w:footnoteReference w:id="158"/>
      </w:r>
      <w:r w:rsidR="00AB672B" w:rsidRPr="00DE19EC">
        <w:rPr>
          <w:rFonts w:ascii="Times New Roman" w:hAnsi="Times New Roman"/>
          <w:sz w:val="28"/>
          <w:szCs w:val="28"/>
        </w:rPr>
        <w:t xml:space="preserve">. </w:t>
      </w:r>
    </w:p>
    <w:p w14:paraId="7111E029" w14:textId="77777777" w:rsidR="00486448" w:rsidRPr="00DE19EC" w:rsidRDefault="00486448" w:rsidP="00486448">
      <w:pPr>
        <w:spacing w:line="360" w:lineRule="auto"/>
        <w:jc w:val="both"/>
        <w:rPr>
          <w:sz w:val="28"/>
          <w:szCs w:val="28"/>
        </w:rPr>
      </w:pPr>
    </w:p>
    <w:p w14:paraId="621F9F80" w14:textId="7EE7BE70" w:rsidR="00486448" w:rsidRPr="00AB672B" w:rsidRDefault="00486448" w:rsidP="00486448">
      <w:pPr>
        <w:spacing w:line="360" w:lineRule="auto"/>
        <w:ind w:left="-567" w:firstLine="567"/>
        <w:jc w:val="both"/>
        <w:rPr>
          <w:sz w:val="28"/>
          <w:szCs w:val="28"/>
        </w:rPr>
      </w:pPr>
      <w:r w:rsidRPr="00DE19EC">
        <w:rPr>
          <w:sz w:val="28"/>
          <w:szCs w:val="28"/>
        </w:rPr>
        <w:t>Таким образом, на основе вышеприведённого анализа можно сделать вывод о том, что идеологии и риторики ведущих этнорегиональных партий Фландрии и Валлонии с</w:t>
      </w:r>
      <w:r w:rsidRPr="00AB672B">
        <w:rPr>
          <w:sz w:val="28"/>
          <w:szCs w:val="28"/>
        </w:rPr>
        <w:t>ущественно различаю</w:t>
      </w:r>
      <w:r w:rsidRPr="00DE19EC">
        <w:rPr>
          <w:sz w:val="28"/>
          <w:szCs w:val="28"/>
        </w:rPr>
        <w:t>тся в виду</w:t>
      </w:r>
      <w:r w:rsidRPr="00AB672B">
        <w:rPr>
          <w:sz w:val="28"/>
          <w:szCs w:val="28"/>
        </w:rPr>
        <w:t xml:space="preserve"> различий в экономическом положении </w:t>
      </w:r>
      <w:r w:rsidRPr="00DE19EC">
        <w:rPr>
          <w:sz w:val="28"/>
          <w:szCs w:val="28"/>
        </w:rPr>
        <w:t>жителей</w:t>
      </w:r>
      <w:r w:rsidRPr="00AB672B">
        <w:rPr>
          <w:sz w:val="28"/>
          <w:szCs w:val="28"/>
        </w:rPr>
        <w:t xml:space="preserve"> субъектов федерации</w:t>
      </w:r>
      <w:r w:rsidRPr="00DE19EC">
        <w:rPr>
          <w:sz w:val="28"/>
          <w:szCs w:val="28"/>
        </w:rPr>
        <w:t>, а также интересов самих этнических групп, представляемых партиями</w:t>
      </w:r>
      <w:r w:rsidRPr="00AB672B">
        <w:rPr>
          <w:sz w:val="28"/>
          <w:szCs w:val="28"/>
        </w:rPr>
        <w:t xml:space="preserve">. </w:t>
      </w:r>
    </w:p>
    <w:p w14:paraId="419967F1" w14:textId="437F6857" w:rsidR="006A0D03" w:rsidRPr="00DE19EC" w:rsidRDefault="006A0D03" w:rsidP="00486448">
      <w:pPr>
        <w:spacing w:line="360" w:lineRule="auto"/>
        <w:ind w:left="-567" w:firstLine="567"/>
        <w:jc w:val="both"/>
        <w:rPr>
          <w:sz w:val="28"/>
          <w:szCs w:val="28"/>
        </w:rPr>
      </w:pPr>
    </w:p>
    <w:p w14:paraId="54B0B5D7" w14:textId="77777777" w:rsidR="007F1E6F" w:rsidRPr="00DE19EC" w:rsidRDefault="007F1E6F" w:rsidP="007F1E6F">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В целом, н</w:t>
      </w:r>
      <w:r w:rsidRPr="00340681">
        <w:rPr>
          <w:rFonts w:ascii="Times New Roman" w:hAnsi="Times New Roman"/>
          <w:sz w:val="28"/>
          <w:szCs w:val="28"/>
        </w:rPr>
        <w:t xml:space="preserve">еобходимо </w:t>
      </w:r>
      <w:r w:rsidRPr="00DE19EC">
        <w:rPr>
          <w:rFonts w:ascii="Times New Roman" w:hAnsi="Times New Roman"/>
          <w:sz w:val="28"/>
          <w:szCs w:val="28"/>
        </w:rPr>
        <w:t>подчеркнуть</w:t>
      </w:r>
      <w:r w:rsidRPr="00340681">
        <w:rPr>
          <w:rFonts w:ascii="Times New Roman" w:hAnsi="Times New Roman"/>
          <w:sz w:val="28"/>
          <w:szCs w:val="28"/>
        </w:rPr>
        <w:t xml:space="preserve">, что </w:t>
      </w:r>
      <w:proofErr w:type="spellStart"/>
      <w:r w:rsidRPr="00340681">
        <w:rPr>
          <w:rFonts w:ascii="Times New Roman" w:hAnsi="Times New Roman"/>
          <w:sz w:val="28"/>
          <w:szCs w:val="28"/>
        </w:rPr>
        <w:t>бельгийские</w:t>
      </w:r>
      <w:proofErr w:type="spellEnd"/>
      <w:r w:rsidRPr="00340681">
        <w:rPr>
          <w:rFonts w:ascii="Times New Roman" w:hAnsi="Times New Roman"/>
          <w:sz w:val="28"/>
          <w:szCs w:val="28"/>
        </w:rPr>
        <w:t xml:space="preserve"> </w:t>
      </w:r>
      <w:proofErr w:type="spellStart"/>
      <w:r w:rsidRPr="00DE19EC">
        <w:rPr>
          <w:rFonts w:ascii="Times New Roman" w:hAnsi="Times New Roman"/>
          <w:sz w:val="28"/>
          <w:szCs w:val="28"/>
        </w:rPr>
        <w:t>этнорегиональные</w:t>
      </w:r>
      <w:proofErr w:type="spellEnd"/>
      <w:r w:rsidRPr="00DE19EC">
        <w:rPr>
          <w:rFonts w:ascii="Times New Roman" w:hAnsi="Times New Roman"/>
          <w:sz w:val="28"/>
          <w:szCs w:val="28"/>
        </w:rPr>
        <w:t xml:space="preserve"> </w:t>
      </w:r>
      <w:r w:rsidRPr="00340681">
        <w:rPr>
          <w:rFonts w:ascii="Times New Roman" w:hAnsi="Times New Roman"/>
          <w:sz w:val="28"/>
          <w:szCs w:val="28"/>
        </w:rPr>
        <w:t xml:space="preserve">партии представляют практически все </w:t>
      </w:r>
      <w:r w:rsidRPr="00DE19EC">
        <w:rPr>
          <w:rFonts w:ascii="Times New Roman" w:hAnsi="Times New Roman"/>
          <w:sz w:val="28"/>
          <w:szCs w:val="28"/>
        </w:rPr>
        <w:t>возможные</w:t>
      </w:r>
      <w:r w:rsidRPr="00340681">
        <w:rPr>
          <w:rFonts w:ascii="Times New Roman" w:hAnsi="Times New Roman"/>
          <w:sz w:val="28"/>
          <w:szCs w:val="28"/>
        </w:rPr>
        <w:t xml:space="preserve"> направления </w:t>
      </w:r>
      <w:r w:rsidRPr="00DE19EC">
        <w:rPr>
          <w:rFonts w:ascii="Times New Roman" w:hAnsi="Times New Roman"/>
          <w:sz w:val="28"/>
          <w:szCs w:val="28"/>
        </w:rPr>
        <w:t xml:space="preserve">политико-идеологического спектра. </w:t>
      </w:r>
      <w:r w:rsidRPr="00340681">
        <w:rPr>
          <w:rFonts w:ascii="Times New Roman" w:hAnsi="Times New Roman"/>
          <w:sz w:val="28"/>
          <w:szCs w:val="28"/>
        </w:rPr>
        <w:t>Такое разнообразие партий и отсутствие барьеров для обсуждения многих острых тем</w:t>
      </w:r>
      <w:r w:rsidRPr="00DE19EC">
        <w:rPr>
          <w:rFonts w:ascii="Times New Roman" w:hAnsi="Times New Roman"/>
          <w:sz w:val="28"/>
          <w:szCs w:val="28"/>
        </w:rPr>
        <w:t xml:space="preserve"> (даже таких как сецессия и возможный распад государства) представляется некой «палкой о двух концах»:</w:t>
      </w:r>
    </w:p>
    <w:p w14:paraId="606DBF96" w14:textId="36FC3519" w:rsidR="007F1E6F" w:rsidRPr="00DE19EC" w:rsidRDefault="007F1E6F" w:rsidP="00066961">
      <w:pPr>
        <w:pStyle w:val="a6"/>
        <w:numPr>
          <w:ilvl w:val="0"/>
          <w:numId w:val="42"/>
        </w:numPr>
        <w:spacing w:before="0" w:beforeAutospacing="0" w:after="0" w:afterAutospacing="0" w:line="360" w:lineRule="auto"/>
        <w:jc w:val="both"/>
        <w:rPr>
          <w:rFonts w:ascii="Times New Roman" w:hAnsi="Times New Roman"/>
          <w:sz w:val="28"/>
          <w:szCs w:val="28"/>
        </w:rPr>
      </w:pPr>
      <w:r w:rsidRPr="00DE19EC">
        <w:rPr>
          <w:rFonts w:ascii="Times New Roman" w:hAnsi="Times New Roman"/>
          <w:sz w:val="28"/>
          <w:szCs w:val="28"/>
        </w:rPr>
        <w:t xml:space="preserve">с одной стороны, позитивной, это </w:t>
      </w:r>
      <w:r w:rsidRPr="00340681">
        <w:rPr>
          <w:rFonts w:ascii="Times New Roman" w:hAnsi="Times New Roman"/>
          <w:sz w:val="28"/>
          <w:szCs w:val="28"/>
        </w:rPr>
        <w:t xml:space="preserve">позволяет </w:t>
      </w:r>
      <w:r w:rsidR="00972487" w:rsidRPr="00DE19EC">
        <w:rPr>
          <w:rFonts w:ascii="Times New Roman" w:hAnsi="Times New Roman"/>
          <w:sz w:val="28"/>
          <w:szCs w:val="28"/>
        </w:rPr>
        <w:t>политическим</w:t>
      </w:r>
      <w:r w:rsidRPr="00DE19EC">
        <w:rPr>
          <w:rFonts w:ascii="Times New Roman" w:hAnsi="Times New Roman"/>
          <w:sz w:val="28"/>
          <w:szCs w:val="28"/>
        </w:rPr>
        <w:t xml:space="preserve"> силам </w:t>
      </w:r>
      <w:r w:rsidRPr="00340681">
        <w:rPr>
          <w:rFonts w:ascii="Times New Roman" w:hAnsi="Times New Roman"/>
          <w:sz w:val="28"/>
          <w:szCs w:val="28"/>
        </w:rPr>
        <w:t xml:space="preserve">вести дискуссию о векторе развития </w:t>
      </w:r>
      <w:r w:rsidR="00972487" w:rsidRPr="00DE19EC">
        <w:rPr>
          <w:rFonts w:ascii="Times New Roman" w:hAnsi="Times New Roman"/>
          <w:sz w:val="28"/>
          <w:szCs w:val="28"/>
        </w:rPr>
        <w:t>внутренней</w:t>
      </w:r>
      <w:r w:rsidRPr="00340681">
        <w:rPr>
          <w:rFonts w:ascii="Times New Roman" w:hAnsi="Times New Roman"/>
          <w:sz w:val="28"/>
          <w:szCs w:val="28"/>
        </w:rPr>
        <w:t xml:space="preserve"> политики страны мирно, в рамках принципов права и законности</w:t>
      </w:r>
      <w:r w:rsidRPr="00DE19EC">
        <w:rPr>
          <w:rStyle w:val="a5"/>
          <w:rFonts w:ascii="Times New Roman" w:hAnsi="Times New Roman"/>
          <w:sz w:val="28"/>
          <w:szCs w:val="28"/>
        </w:rPr>
        <w:footnoteReference w:id="159"/>
      </w:r>
      <w:r w:rsidRPr="00340681">
        <w:rPr>
          <w:rFonts w:ascii="Times New Roman" w:hAnsi="Times New Roman"/>
          <w:sz w:val="28"/>
          <w:szCs w:val="28"/>
        </w:rPr>
        <w:t xml:space="preserve">, а также претворять в жизнь положения </w:t>
      </w:r>
      <w:r w:rsidR="00972487" w:rsidRPr="00DE19EC">
        <w:rPr>
          <w:rFonts w:ascii="Times New Roman" w:hAnsi="Times New Roman"/>
          <w:sz w:val="28"/>
          <w:szCs w:val="28"/>
        </w:rPr>
        <w:t>партийных</w:t>
      </w:r>
      <w:r w:rsidRPr="00340681">
        <w:rPr>
          <w:rFonts w:ascii="Times New Roman" w:hAnsi="Times New Roman"/>
          <w:sz w:val="28"/>
          <w:szCs w:val="28"/>
        </w:rPr>
        <w:t xml:space="preserve"> программ</w:t>
      </w:r>
      <w:r w:rsidR="00066961" w:rsidRPr="00DE19EC">
        <w:rPr>
          <w:rFonts w:ascii="Times New Roman" w:hAnsi="Times New Roman"/>
          <w:sz w:val="28"/>
          <w:szCs w:val="28"/>
        </w:rPr>
        <w:t>, отражающих интересы того или иного региона</w:t>
      </w:r>
      <w:r w:rsidRPr="00340681">
        <w:rPr>
          <w:rFonts w:ascii="Times New Roman" w:hAnsi="Times New Roman"/>
          <w:sz w:val="28"/>
          <w:szCs w:val="28"/>
        </w:rPr>
        <w:t>, получивших наибольшую поддержку</w:t>
      </w:r>
      <w:r w:rsidR="0051766D" w:rsidRPr="00DE19EC">
        <w:rPr>
          <w:rFonts w:ascii="Times New Roman" w:hAnsi="Times New Roman"/>
          <w:sz w:val="28"/>
          <w:szCs w:val="28"/>
        </w:rPr>
        <w:t>, что придаёт политической системе стабильность и черты плюрализма – интересы всех этнических групп учитываются</w:t>
      </w:r>
      <w:r w:rsidRPr="00DE19EC">
        <w:rPr>
          <w:rFonts w:ascii="Times New Roman" w:hAnsi="Times New Roman"/>
          <w:sz w:val="28"/>
          <w:szCs w:val="28"/>
        </w:rPr>
        <w:t>;</w:t>
      </w:r>
    </w:p>
    <w:p w14:paraId="62E67B5B" w14:textId="01E5BC3C" w:rsidR="00066961" w:rsidRPr="00DE19EC" w:rsidRDefault="00066961" w:rsidP="00066961">
      <w:pPr>
        <w:pStyle w:val="a6"/>
        <w:numPr>
          <w:ilvl w:val="0"/>
          <w:numId w:val="42"/>
        </w:numPr>
        <w:spacing w:before="0" w:beforeAutospacing="0" w:after="0" w:afterAutospacing="0" w:line="360" w:lineRule="auto"/>
        <w:jc w:val="both"/>
        <w:rPr>
          <w:rFonts w:ascii="Times New Roman" w:hAnsi="Times New Roman"/>
          <w:sz w:val="28"/>
          <w:szCs w:val="28"/>
        </w:rPr>
      </w:pPr>
      <w:r w:rsidRPr="00DE19EC">
        <w:rPr>
          <w:rFonts w:ascii="Times New Roman" w:hAnsi="Times New Roman"/>
          <w:sz w:val="28"/>
          <w:szCs w:val="28"/>
        </w:rPr>
        <w:t xml:space="preserve">с другой стороны, </w:t>
      </w:r>
      <w:r w:rsidR="0051766D" w:rsidRPr="00DE19EC">
        <w:rPr>
          <w:rFonts w:ascii="Times New Roman" w:hAnsi="Times New Roman"/>
          <w:sz w:val="28"/>
          <w:szCs w:val="28"/>
        </w:rPr>
        <w:t xml:space="preserve">подобное разнообразие и апеллирование исключительно к </w:t>
      </w:r>
      <w:proofErr w:type="spellStart"/>
      <w:r w:rsidR="0051766D" w:rsidRPr="00DE19EC">
        <w:rPr>
          <w:rFonts w:ascii="Times New Roman" w:hAnsi="Times New Roman"/>
          <w:sz w:val="28"/>
          <w:szCs w:val="28"/>
        </w:rPr>
        <w:t>узкорегиональным</w:t>
      </w:r>
      <w:proofErr w:type="spellEnd"/>
      <w:r w:rsidR="0051766D" w:rsidRPr="00DE19EC">
        <w:rPr>
          <w:rFonts w:ascii="Times New Roman" w:hAnsi="Times New Roman"/>
          <w:sz w:val="28"/>
          <w:szCs w:val="28"/>
        </w:rPr>
        <w:t xml:space="preserve"> интересам и целям зачастую ведёт</w:t>
      </w:r>
      <w:r w:rsidR="00EA0219" w:rsidRPr="00DE19EC">
        <w:rPr>
          <w:rFonts w:ascii="Times New Roman" w:hAnsi="Times New Roman"/>
          <w:sz w:val="28"/>
          <w:szCs w:val="28"/>
        </w:rPr>
        <w:t xml:space="preserve"> к стагнации политической системы и тупику в её развитии, так как делает невозможным слаженную работу всех политических сил страны на эффективное развитие Бельгии как единого государства и оставляет </w:t>
      </w:r>
      <w:r w:rsidR="00EA0219" w:rsidRPr="00DE19EC">
        <w:rPr>
          <w:rFonts w:ascii="Times New Roman" w:hAnsi="Times New Roman"/>
          <w:sz w:val="28"/>
          <w:szCs w:val="28"/>
        </w:rPr>
        <w:lastRenderedPageBreak/>
        <w:t>перспективы страны весьма туманными и ненадёжными</w:t>
      </w:r>
      <w:r w:rsidR="007A3B68" w:rsidRPr="00DE19EC">
        <w:rPr>
          <w:rFonts w:ascii="Times New Roman" w:hAnsi="Times New Roman"/>
          <w:sz w:val="28"/>
          <w:szCs w:val="28"/>
        </w:rPr>
        <w:t xml:space="preserve">; кроме того, подобная узконациональная риторика служит дополнительным фактором раскола в межэтнических отношениях внутри Бельгии и обостряет этнополитический конфликт. </w:t>
      </w:r>
    </w:p>
    <w:p w14:paraId="723BC3C1" w14:textId="3D5FC1AC" w:rsidR="007F1E6F" w:rsidRPr="00DE19EC" w:rsidRDefault="007F1E6F" w:rsidP="007F1E6F">
      <w:pPr>
        <w:pStyle w:val="a6"/>
        <w:spacing w:before="0" w:beforeAutospacing="0" w:after="0" w:afterAutospacing="0" w:line="360" w:lineRule="auto"/>
        <w:ind w:left="-567" w:firstLine="567"/>
        <w:jc w:val="both"/>
        <w:rPr>
          <w:rFonts w:ascii="Times New Roman" w:hAnsi="Times New Roman"/>
          <w:sz w:val="28"/>
          <w:szCs w:val="28"/>
        </w:rPr>
      </w:pPr>
      <w:r w:rsidRPr="00DE19EC">
        <w:rPr>
          <w:rFonts w:ascii="Times New Roman" w:hAnsi="Times New Roman"/>
          <w:sz w:val="28"/>
          <w:szCs w:val="28"/>
        </w:rPr>
        <w:t xml:space="preserve"> </w:t>
      </w:r>
      <w:r w:rsidR="00C91453" w:rsidRPr="00DE19EC">
        <w:rPr>
          <w:rFonts w:ascii="Times New Roman" w:hAnsi="Times New Roman"/>
          <w:sz w:val="28"/>
          <w:szCs w:val="28"/>
        </w:rPr>
        <w:t>Автор данного исследования всё же склонен положительно оценивать сложившуюся в Бельгии многопартийную систему, видя в ней, в первую очередь</w:t>
      </w:r>
      <w:r w:rsidR="00AF6829">
        <w:rPr>
          <w:rFonts w:ascii="Times New Roman" w:hAnsi="Times New Roman"/>
          <w:sz w:val="28"/>
          <w:szCs w:val="28"/>
        </w:rPr>
        <w:t>,</w:t>
      </w:r>
      <w:r w:rsidR="00C91453" w:rsidRPr="00DE19EC">
        <w:rPr>
          <w:rFonts w:ascii="Times New Roman" w:hAnsi="Times New Roman"/>
          <w:sz w:val="28"/>
          <w:szCs w:val="28"/>
        </w:rPr>
        <w:t xml:space="preserve"> те положительные черты, которые были отмечены выше. </w:t>
      </w:r>
    </w:p>
    <w:p w14:paraId="052DA58D" w14:textId="77777777" w:rsidR="006A0D03" w:rsidRPr="00DE19EC" w:rsidRDefault="006A0D03" w:rsidP="005145F2">
      <w:pPr>
        <w:pStyle w:val="a6"/>
        <w:spacing w:before="0" w:beforeAutospacing="0" w:after="0" w:afterAutospacing="0" w:line="360" w:lineRule="auto"/>
        <w:jc w:val="both"/>
        <w:rPr>
          <w:rFonts w:ascii="Times New Roman" w:hAnsi="Times New Roman"/>
          <w:sz w:val="28"/>
          <w:szCs w:val="28"/>
        </w:rPr>
      </w:pPr>
    </w:p>
    <w:p w14:paraId="2419271E" w14:textId="77777777" w:rsidR="006A0D03" w:rsidRPr="00DE19EC" w:rsidRDefault="006A0D03" w:rsidP="00725C90">
      <w:pPr>
        <w:pStyle w:val="a6"/>
        <w:spacing w:before="0" w:beforeAutospacing="0" w:after="0" w:afterAutospacing="0" w:line="360" w:lineRule="auto"/>
        <w:ind w:left="-567" w:firstLine="567"/>
        <w:jc w:val="both"/>
        <w:rPr>
          <w:rFonts w:ascii="Times New Roman" w:hAnsi="Times New Roman"/>
          <w:sz w:val="28"/>
          <w:szCs w:val="28"/>
        </w:rPr>
      </w:pPr>
    </w:p>
    <w:p w14:paraId="69FFCCCA" w14:textId="324A1C94" w:rsidR="00725C90" w:rsidRPr="00DE19EC" w:rsidRDefault="00725C90" w:rsidP="00725C90">
      <w:pPr>
        <w:spacing w:line="360" w:lineRule="auto"/>
        <w:ind w:left="-567" w:firstLine="567"/>
        <w:jc w:val="both"/>
        <w:rPr>
          <w:sz w:val="28"/>
          <w:szCs w:val="28"/>
        </w:rPr>
      </w:pPr>
    </w:p>
    <w:p w14:paraId="26645C85" w14:textId="7492A723" w:rsidR="00F73879" w:rsidRPr="00DE19EC" w:rsidRDefault="00F73879" w:rsidP="00F73879">
      <w:pPr>
        <w:pStyle w:val="a7"/>
        <w:spacing w:line="360" w:lineRule="auto"/>
        <w:ind w:left="1428"/>
        <w:rPr>
          <w:sz w:val="28"/>
          <w:szCs w:val="28"/>
        </w:rPr>
      </w:pPr>
    </w:p>
    <w:p w14:paraId="3922CF9E" w14:textId="0783BB71" w:rsidR="00F73879" w:rsidRPr="00DE19EC" w:rsidRDefault="00F73879" w:rsidP="00F73879">
      <w:pPr>
        <w:pStyle w:val="a7"/>
        <w:spacing w:line="360" w:lineRule="auto"/>
        <w:ind w:left="1428"/>
        <w:rPr>
          <w:sz w:val="28"/>
          <w:szCs w:val="28"/>
        </w:rPr>
      </w:pPr>
    </w:p>
    <w:p w14:paraId="63BA85C3" w14:textId="05AA6E06" w:rsidR="00F73879" w:rsidRPr="00DE19EC" w:rsidRDefault="00F73879" w:rsidP="00F73879">
      <w:pPr>
        <w:pStyle w:val="a7"/>
        <w:spacing w:line="360" w:lineRule="auto"/>
        <w:ind w:left="1428"/>
        <w:rPr>
          <w:sz w:val="28"/>
          <w:szCs w:val="28"/>
        </w:rPr>
      </w:pPr>
    </w:p>
    <w:p w14:paraId="7F24886D" w14:textId="77777777" w:rsidR="00AC1606" w:rsidRPr="00DE19EC" w:rsidRDefault="00AC1606" w:rsidP="00F368D1">
      <w:pPr>
        <w:widowControl w:val="0"/>
        <w:autoSpaceDE w:val="0"/>
        <w:autoSpaceDN w:val="0"/>
        <w:adjustRightInd w:val="0"/>
        <w:spacing w:line="360" w:lineRule="auto"/>
        <w:ind w:left="-567" w:firstLine="567"/>
        <w:jc w:val="center"/>
        <w:rPr>
          <w:b/>
          <w:color w:val="000000"/>
          <w:sz w:val="32"/>
          <w:szCs w:val="32"/>
        </w:rPr>
      </w:pPr>
    </w:p>
    <w:p w14:paraId="11A828BF" w14:textId="77777777" w:rsidR="00AC1606" w:rsidRPr="00DE19EC" w:rsidRDefault="00AC1606" w:rsidP="00F368D1">
      <w:pPr>
        <w:widowControl w:val="0"/>
        <w:autoSpaceDE w:val="0"/>
        <w:autoSpaceDN w:val="0"/>
        <w:adjustRightInd w:val="0"/>
        <w:spacing w:line="360" w:lineRule="auto"/>
        <w:ind w:left="-567" w:firstLine="567"/>
        <w:jc w:val="center"/>
        <w:rPr>
          <w:b/>
          <w:color w:val="000000"/>
          <w:sz w:val="32"/>
          <w:szCs w:val="32"/>
        </w:rPr>
      </w:pPr>
    </w:p>
    <w:p w14:paraId="7581C6BD" w14:textId="77777777" w:rsidR="00AC1606" w:rsidRPr="00DE19EC" w:rsidRDefault="00AC1606" w:rsidP="00F368D1">
      <w:pPr>
        <w:widowControl w:val="0"/>
        <w:autoSpaceDE w:val="0"/>
        <w:autoSpaceDN w:val="0"/>
        <w:adjustRightInd w:val="0"/>
        <w:spacing w:line="360" w:lineRule="auto"/>
        <w:ind w:left="-567" w:firstLine="567"/>
        <w:jc w:val="center"/>
        <w:rPr>
          <w:b/>
          <w:color w:val="000000"/>
          <w:sz w:val="32"/>
          <w:szCs w:val="32"/>
        </w:rPr>
      </w:pPr>
    </w:p>
    <w:p w14:paraId="673B725C" w14:textId="77777777" w:rsidR="00AC1606" w:rsidRPr="00DE19EC" w:rsidRDefault="00AC1606" w:rsidP="00F368D1">
      <w:pPr>
        <w:widowControl w:val="0"/>
        <w:autoSpaceDE w:val="0"/>
        <w:autoSpaceDN w:val="0"/>
        <w:adjustRightInd w:val="0"/>
        <w:spacing w:line="360" w:lineRule="auto"/>
        <w:ind w:left="-567" w:firstLine="567"/>
        <w:jc w:val="center"/>
        <w:rPr>
          <w:b/>
          <w:color w:val="000000"/>
          <w:sz w:val="32"/>
          <w:szCs w:val="32"/>
        </w:rPr>
      </w:pPr>
    </w:p>
    <w:p w14:paraId="6764EE28" w14:textId="77777777" w:rsidR="00AC1606" w:rsidRPr="00DE19EC" w:rsidRDefault="00AC1606" w:rsidP="00F368D1">
      <w:pPr>
        <w:widowControl w:val="0"/>
        <w:autoSpaceDE w:val="0"/>
        <w:autoSpaceDN w:val="0"/>
        <w:adjustRightInd w:val="0"/>
        <w:spacing w:line="360" w:lineRule="auto"/>
        <w:ind w:left="-567" w:firstLine="567"/>
        <w:jc w:val="center"/>
        <w:rPr>
          <w:b/>
          <w:color w:val="000000"/>
          <w:sz w:val="32"/>
          <w:szCs w:val="32"/>
        </w:rPr>
      </w:pPr>
    </w:p>
    <w:p w14:paraId="02AD5088" w14:textId="77777777" w:rsidR="00AC1606" w:rsidRPr="00DE19EC" w:rsidRDefault="00AC1606" w:rsidP="00F368D1">
      <w:pPr>
        <w:widowControl w:val="0"/>
        <w:autoSpaceDE w:val="0"/>
        <w:autoSpaceDN w:val="0"/>
        <w:adjustRightInd w:val="0"/>
        <w:spacing w:line="360" w:lineRule="auto"/>
        <w:ind w:left="-567" w:firstLine="567"/>
        <w:jc w:val="center"/>
        <w:rPr>
          <w:b/>
          <w:color w:val="000000"/>
          <w:sz w:val="32"/>
          <w:szCs w:val="32"/>
        </w:rPr>
      </w:pPr>
    </w:p>
    <w:p w14:paraId="1B5A9A48" w14:textId="77777777" w:rsidR="00AC1606" w:rsidRPr="00DE19EC" w:rsidRDefault="00AC1606" w:rsidP="00F368D1">
      <w:pPr>
        <w:widowControl w:val="0"/>
        <w:autoSpaceDE w:val="0"/>
        <w:autoSpaceDN w:val="0"/>
        <w:adjustRightInd w:val="0"/>
        <w:spacing w:line="360" w:lineRule="auto"/>
        <w:ind w:left="-567" w:firstLine="567"/>
        <w:jc w:val="center"/>
        <w:rPr>
          <w:b/>
          <w:color w:val="000000"/>
          <w:sz w:val="32"/>
          <w:szCs w:val="32"/>
        </w:rPr>
      </w:pPr>
    </w:p>
    <w:p w14:paraId="34AB7908" w14:textId="2E38EE6E" w:rsidR="00AC1606" w:rsidRPr="00DE19EC" w:rsidRDefault="00AC1606" w:rsidP="00F368D1">
      <w:pPr>
        <w:widowControl w:val="0"/>
        <w:autoSpaceDE w:val="0"/>
        <w:autoSpaceDN w:val="0"/>
        <w:adjustRightInd w:val="0"/>
        <w:spacing w:line="360" w:lineRule="auto"/>
        <w:ind w:left="-567" w:firstLine="567"/>
        <w:jc w:val="center"/>
        <w:rPr>
          <w:b/>
          <w:color w:val="000000"/>
          <w:sz w:val="32"/>
          <w:szCs w:val="32"/>
        </w:rPr>
      </w:pPr>
    </w:p>
    <w:p w14:paraId="591FC521" w14:textId="32DA74A8" w:rsidR="007633F3" w:rsidRPr="00DE19EC" w:rsidRDefault="007633F3" w:rsidP="00F368D1">
      <w:pPr>
        <w:widowControl w:val="0"/>
        <w:autoSpaceDE w:val="0"/>
        <w:autoSpaceDN w:val="0"/>
        <w:adjustRightInd w:val="0"/>
        <w:spacing w:line="360" w:lineRule="auto"/>
        <w:ind w:left="-567" w:firstLine="567"/>
        <w:jc w:val="center"/>
        <w:rPr>
          <w:b/>
          <w:color w:val="000000"/>
          <w:sz w:val="32"/>
          <w:szCs w:val="32"/>
        </w:rPr>
      </w:pPr>
    </w:p>
    <w:p w14:paraId="01BA1991" w14:textId="5B737C8E" w:rsidR="007633F3" w:rsidRPr="00DE19EC" w:rsidRDefault="007633F3" w:rsidP="00F368D1">
      <w:pPr>
        <w:widowControl w:val="0"/>
        <w:autoSpaceDE w:val="0"/>
        <w:autoSpaceDN w:val="0"/>
        <w:adjustRightInd w:val="0"/>
        <w:spacing w:line="360" w:lineRule="auto"/>
        <w:ind w:left="-567" w:firstLine="567"/>
        <w:jc w:val="center"/>
        <w:rPr>
          <w:b/>
          <w:color w:val="000000"/>
          <w:sz w:val="32"/>
          <w:szCs w:val="32"/>
        </w:rPr>
      </w:pPr>
    </w:p>
    <w:p w14:paraId="787E4C38" w14:textId="203F021F" w:rsidR="007633F3" w:rsidRPr="00DE19EC" w:rsidRDefault="007633F3" w:rsidP="00F368D1">
      <w:pPr>
        <w:widowControl w:val="0"/>
        <w:autoSpaceDE w:val="0"/>
        <w:autoSpaceDN w:val="0"/>
        <w:adjustRightInd w:val="0"/>
        <w:spacing w:line="360" w:lineRule="auto"/>
        <w:ind w:left="-567" w:firstLine="567"/>
        <w:jc w:val="center"/>
        <w:rPr>
          <w:b/>
          <w:color w:val="000000"/>
          <w:sz w:val="32"/>
          <w:szCs w:val="32"/>
        </w:rPr>
      </w:pPr>
    </w:p>
    <w:p w14:paraId="2C4129D1" w14:textId="5AEE0680" w:rsidR="007633F3" w:rsidRPr="00DE19EC" w:rsidRDefault="007633F3" w:rsidP="00F368D1">
      <w:pPr>
        <w:widowControl w:val="0"/>
        <w:autoSpaceDE w:val="0"/>
        <w:autoSpaceDN w:val="0"/>
        <w:adjustRightInd w:val="0"/>
        <w:spacing w:line="360" w:lineRule="auto"/>
        <w:ind w:left="-567" w:firstLine="567"/>
        <w:jc w:val="center"/>
        <w:rPr>
          <w:b/>
          <w:color w:val="000000"/>
          <w:sz w:val="32"/>
          <w:szCs w:val="32"/>
        </w:rPr>
      </w:pPr>
    </w:p>
    <w:p w14:paraId="787C3297" w14:textId="4FADBFBE" w:rsidR="007633F3" w:rsidRPr="00DE19EC" w:rsidRDefault="007633F3" w:rsidP="00F368D1">
      <w:pPr>
        <w:widowControl w:val="0"/>
        <w:autoSpaceDE w:val="0"/>
        <w:autoSpaceDN w:val="0"/>
        <w:adjustRightInd w:val="0"/>
        <w:spacing w:line="360" w:lineRule="auto"/>
        <w:ind w:left="-567" w:firstLine="567"/>
        <w:jc w:val="center"/>
        <w:rPr>
          <w:b/>
          <w:color w:val="000000"/>
          <w:sz w:val="32"/>
          <w:szCs w:val="32"/>
        </w:rPr>
      </w:pPr>
    </w:p>
    <w:p w14:paraId="57A1C3A6" w14:textId="73DB9928" w:rsidR="007633F3" w:rsidRPr="00DE19EC" w:rsidRDefault="007633F3" w:rsidP="00F368D1">
      <w:pPr>
        <w:widowControl w:val="0"/>
        <w:autoSpaceDE w:val="0"/>
        <w:autoSpaceDN w:val="0"/>
        <w:adjustRightInd w:val="0"/>
        <w:spacing w:line="360" w:lineRule="auto"/>
        <w:ind w:left="-567" w:firstLine="567"/>
        <w:jc w:val="center"/>
        <w:rPr>
          <w:b/>
          <w:color w:val="000000"/>
          <w:sz w:val="32"/>
          <w:szCs w:val="32"/>
        </w:rPr>
      </w:pPr>
    </w:p>
    <w:p w14:paraId="4A8F9C46" w14:textId="026B164E" w:rsidR="007633F3" w:rsidRPr="00DE19EC" w:rsidRDefault="007633F3" w:rsidP="00F368D1">
      <w:pPr>
        <w:widowControl w:val="0"/>
        <w:autoSpaceDE w:val="0"/>
        <w:autoSpaceDN w:val="0"/>
        <w:adjustRightInd w:val="0"/>
        <w:spacing w:line="360" w:lineRule="auto"/>
        <w:ind w:left="-567" w:firstLine="567"/>
        <w:jc w:val="center"/>
        <w:rPr>
          <w:b/>
          <w:color w:val="000000"/>
          <w:sz w:val="32"/>
          <w:szCs w:val="32"/>
        </w:rPr>
      </w:pPr>
    </w:p>
    <w:p w14:paraId="3CE0A6A2" w14:textId="77B56089" w:rsidR="00AC1606" w:rsidRPr="00DE19EC" w:rsidRDefault="0070773B" w:rsidP="00F368D1">
      <w:pPr>
        <w:widowControl w:val="0"/>
        <w:autoSpaceDE w:val="0"/>
        <w:autoSpaceDN w:val="0"/>
        <w:adjustRightInd w:val="0"/>
        <w:spacing w:line="360" w:lineRule="auto"/>
        <w:ind w:left="-567" w:firstLine="567"/>
        <w:jc w:val="center"/>
        <w:rPr>
          <w:b/>
          <w:color w:val="000000"/>
          <w:sz w:val="32"/>
          <w:szCs w:val="32"/>
        </w:rPr>
      </w:pPr>
      <w:r w:rsidRPr="00DE19EC">
        <w:rPr>
          <w:b/>
          <w:color w:val="000000"/>
          <w:sz w:val="32"/>
          <w:szCs w:val="32"/>
        </w:rPr>
        <w:lastRenderedPageBreak/>
        <w:t>З</w:t>
      </w:r>
      <w:r w:rsidR="00DF026E" w:rsidRPr="00DE19EC">
        <w:rPr>
          <w:b/>
          <w:color w:val="000000"/>
          <w:sz w:val="32"/>
          <w:szCs w:val="32"/>
        </w:rPr>
        <w:t>АКЛЮЧЕНИЕ</w:t>
      </w:r>
    </w:p>
    <w:p w14:paraId="06EB450C" w14:textId="188A17A0" w:rsidR="0070773B" w:rsidRPr="00DE19EC" w:rsidRDefault="0070773B" w:rsidP="00F368D1">
      <w:pPr>
        <w:widowControl w:val="0"/>
        <w:autoSpaceDE w:val="0"/>
        <w:autoSpaceDN w:val="0"/>
        <w:adjustRightInd w:val="0"/>
        <w:spacing w:line="360" w:lineRule="auto"/>
        <w:ind w:left="-567" w:firstLine="567"/>
        <w:jc w:val="center"/>
        <w:rPr>
          <w:b/>
          <w:color w:val="000000"/>
          <w:sz w:val="28"/>
          <w:szCs w:val="28"/>
        </w:rPr>
      </w:pPr>
    </w:p>
    <w:p w14:paraId="4BB694A8" w14:textId="051C2A6C" w:rsidR="00733917" w:rsidRPr="00DE19EC" w:rsidRDefault="00733917" w:rsidP="00733917">
      <w:pPr>
        <w:widowControl w:val="0"/>
        <w:autoSpaceDE w:val="0"/>
        <w:autoSpaceDN w:val="0"/>
        <w:adjustRightInd w:val="0"/>
        <w:spacing w:line="360" w:lineRule="auto"/>
        <w:ind w:left="-567" w:firstLine="567"/>
        <w:jc w:val="both"/>
        <w:rPr>
          <w:sz w:val="28"/>
          <w:szCs w:val="28"/>
        </w:rPr>
      </w:pPr>
      <w:r w:rsidRPr="00DE19EC">
        <w:rPr>
          <w:sz w:val="28"/>
          <w:szCs w:val="28"/>
        </w:rPr>
        <w:t xml:space="preserve">Бельгия – маленькое «конфетное Королевство» в самом сердце Европы, основоположница Европейского союза, прошла с момента своего создания в 1830 году до настоящего времени тернистый путь. Всё развитие бельгийской государственности и становление политической системы страны было нацелено если не на разрешение, то на урегулирование разгоревшегося с первых лет существования единой Бельгии этнополитического </w:t>
      </w:r>
      <w:proofErr w:type="spellStart"/>
      <w:r w:rsidRPr="00DE19EC">
        <w:rPr>
          <w:sz w:val="28"/>
          <w:szCs w:val="28"/>
        </w:rPr>
        <w:t>валлоно</w:t>
      </w:r>
      <w:proofErr w:type="spellEnd"/>
      <w:r w:rsidRPr="00DE19EC">
        <w:rPr>
          <w:sz w:val="28"/>
          <w:szCs w:val="28"/>
        </w:rPr>
        <w:t>-фламандского конфликта и недопущение его эскалации. «Сила в единстве» гласит девиз Бельгии, и политические лидеры старались его придерживаться.</w:t>
      </w:r>
      <w:r w:rsidR="00A2759A" w:rsidRPr="00DE19EC">
        <w:rPr>
          <w:sz w:val="28"/>
          <w:szCs w:val="28"/>
        </w:rPr>
        <w:t xml:space="preserve"> Им стало очевидно</w:t>
      </w:r>
      <w:r w:rsidRPr="00DE19EC">
        <w:rPr>
          <w:sz w:val="28"/>
          <w:szCs w:val="28"/>
        </w:rPr>
        <w:t>, что унитаризм</w:t>
      </w:r>
      <w:r w:rsidR="00A2759A" w:rsidRPr="00DE19EC">
        <w:rPr>
          <w:sz w:val="28"/>
          <w:szCs w:val="28"/>
        </w:rPr>
        <w:t xml:space="preserve"> как модель государственного устройства</w:t>
      </w:r>
      <w:r w:rsidRPr="00DE19EC">
        <w:rPr>
          <w:sz w:val="28"/>
          <w:szCs w:val="28"/>
        </w:rPr>
        <w:t xml:space="preserve"> исчерпал себя и не соответствует существующим реалиям. В связи с этим</w:t>
      </w:r>
      <w:r w:rsidR="008816D8">
        <w:rPr>
          <w:sz w:val="28"/>
          <w:szCs w:val="28"/>
        </w:rPr>
        <w:t>,</w:t>
      </w:r>
      <w:r w:rsidRPr="00DE19EC">
        <w:rPr>
          <w:sz w:val="28"/>
          <w:szCs w:val="28"/>
        </w:rPr>
        <w:t xml:space="preserve"> с целью выхода из сложившегося положения и сохранения территориальной целостности были проведены шесть государственных реформ, превративших Бельгию в федеративное государство с конституционно-монархической формой правления.</w:t>
      </w:r>
    </w:p>
    <w:p w14:paraId="3D5CA8A4" w14:textId="3F03DD5D" w:rsidR="00733917" w:rsidRPr="00DE19EC" w:rsidRDefault="00733917" w:rsidP="00A2759A">
      <w:pPr>
        <w:spacing w:line="360" w:lineRule="auto"/>
        <w:ind w:left="-567" w:firstLine="567"/>
        <w:jc w:val="both"/>
        <w:rPr>
          <w:sz w:val="28"/>
          <w:szCs w:val="28"/>
        </w:rPr>
      </w:pPr>
      <w:r w:rsidRPr="00DE19EC">
        <w:rPr>
          <w:sz w:val="28"/>
          <w:szCs w:val="28"/>
        </w:rPr>
        <w:t>Сложившаяся «модель» бельгийского федерализма «обеспечила управление государством и мирное сосуществование культурных сообществ. Необходимо отметить, что возобновляющиеся противоречия между политическими силами Севера и Юга страны не чинят препятствия диалогу. Напротив, непрерывное развитие федеративного государства большей частью основывается на разнообразных формах взаимного информирования, согласования, объединения, и даже вынесения совместного решения,</w:t>
      </w:r>
      <w:r w:rsidR="00A2759A" w:rsidRPr="00DE19EC">
        <w:rPr>
          <w:sz w:val="28"/>
          <w:szCs w:val="28"/>
        </w:rPr>
        <w:t xml:space="preserve"> </w:t>
      </w:r>
      <w:r w:rsidRPr="00DE19EC">
        <w:rPr>
          <w:sz w:val="28"/>
          <w:szCs w:val="28"/>
        </w:rPr>
        <w:t>которые часто оказываются эффективными».</w:t>
      </w:r>
      <w:r w:rsidRPr="00DE19EC">
        <w:rPr>
          <w:rStyle w:val="a5"/>
          <w:sz w:val="28"/>
          <w:szCs w:val="28"/>
        </w:rPr>
        <w:footnoteReference w:id="160"/>
      </w:r>
    </w:p>
    <w:p w14:paraId="3C2C0B9E" w14:textId="365F7532" w:rsidR="001C3BC0" w:rsidRDefault="00C47DC2" w:rsidP="001C3BC0">
      <w:pPr>
        <w:widowControl w:val="0"/>
        <w:autoSpaceDE w:val="0"/>
        <w:autoSpaceDN w:val="0"/>
        <w:adjustRightInd w:val="0"/>
        <w:spacing w:line="360" w:lineRule="auto"/>
        <w:ind w:left="-567" w:firstLine="567"/>
        <w:jc w:val="both"/>
        <w:rPr>
          <w:color w:val="000000"/>
          <w:sz w:val="28"/>
          <w:szCs w:val="28"/>
        </w:rPr>
      </w:pPr>
      <w:r w:rsidRPr="00DE19EC">
        <w:rPr>
          <w:color w:val="000000"/>
          <w:sz w:val="28"/>
          <w:szCs w:val="28"/>
        </w:rPr>
        <w:t>«В основу «</w:t>
      </w:r>
      <w:proofErr w:type="spellStart"/>
      <w:r w:rsidRPr="00DE19EC">
        <w:rPr>
          <w:color w:val="000000"/>
          <w:sz w:val="28"/>
          <w:szCs w:val="28"/>
        </w:rPr>
        <w:t>бельгийского</w:t>
      </w:r>
      <w:proofErr w:type="spellEnd"/>
      <w:r w:rsidRPr="00DE19EC">
        <w:rPr>
          <w:color w:val="000000"/>
          <w:sz w:val="28"/>
          <w:szCs w:val="28"/>
        </w:rPr>
        <w:t xml:space="preserve"> проекта» была положена модель </w:t>
      </w:r>
      <w:proofErr w:type="spellStart"/>
      <w:r w:rsidRPr="00DE19EC">
        <w:rPr>
          <w:color w:val="000000"/>
          <w:sz w:val="28"/>
          <w:szCs w:val="28"/>
        </w:rPr>
        <w:t>многоуровневои</w:t>
      </w:r>
      <w:proofErr w:type="spellEnd"/>
      <w:r w:rsidRPr="00DE19EC">
        <w:rPr>
          <w:color w:val="000000"/>
          <w:sz w:val="28"/>
          <w:szCs w:val="28"/>
        </w:rPr>
        <w:t>̆ идентичности (</w:t>
      </w:r>
      <w:proofErr w:type="spellStart"/>
      <w:r w:rsidRPr="00DE19EC">
        <w:rPr>
          <w:color w:val="000000"/>
          <w:sz w:val="28"/>
          <w:szCs w:val="28"/>
        </w:rPr>
        <w:t>общеевропейскои</w:t>
      </w:r>
      <w:proofErr w:type="spellEnd"/>
      <w:r w:rsidRPr="00DE19EC">
        <w:rPr>
          <w:color w:val="000000"/>
          <w:sz w:val="28"/>
          <w:szCs w:val="28"/>
        </w:rPr>
        <w:t xml:space="preserve">̆, </w:t>
      </w:r>
      <w:proofErr w:type="spellStart"/>
      <w:r w:rsidRPr="00DE19EC">
        <w:rPr>
          <w:color w:val="000000"/>
          <w:sz w:val="28"/>
          <w:szCs w:val="28"/>
        </w:rPr>
        <w:t>общебельгийскои</w:t>
      </w:r>
      <w:proofErr w:type="spellEnd"/>
      <w:r w:rsidRPr="00DE19EC">
        <w:rPr>
          <w:color w:val="000000"/>
          <w:sz w:val="28"/>
          <w:szCs w:val="28"/>
        </w:rPr>
        <w:t>̆, национально-</w:t>
      </w:r>
      <w:proofErr w:type="spellStart"/>
      <w:r w:rsidRPr="00DE19EC">
        <w:rPr>
          <w:color w:val="000000"/>
          <w:sz w:val="28"/>
          <w:szCs w:val="28"/>
        </w:rPr>
        <w:t>лингвистическои</w:t>
      </w:r>
      <w:proofErr w:type="spellEnd"/>
      <w:r w:rsidRPr="00DE19EC">
        <w:rPr>
          <w:color w:val="000000"/>
          <w:sz w:val="28"/>
          <w:szCs w:val="28"/>
        </w:rPr>
        <w:t xml:space="preserve">̆, </w:t>
      </w:r>
      <w:proofErr w:type="spellStart"/>
      <w:r w:rsidRPr="00DE19EC">
        <w:rPr>
          <w:color w:val="000000"/>
          <w:sz w:val="28"/>
          <w:szCs w:val="28"/>
        </w:rPr>
        <w:t>коммунальнои</w:t>
      </w:r>
      <w:proofErr w:type="spellEnd"/>
      <w:r w:rsidRPr="00DE19EC">
        <w:rPr>
          <w:color w:val="000000"/>
          <w:sz w:val="28"/>
          <w:szCs w:val="28"/>
        </w:rPr>
        <w:t xml:space="preserve">̆), которая формируется в рамках социальных </w:t>
      </w:r>
      <w:proofErr w:type="spellStart"/>
      <w:r w:rsidRPr="00DE19EC">
        <w:rPr>
          <w:color w:val="000000"/>
          <w:sz w:val="28"/>
          <w:szCs w:val="28"/>
        </w:rPr>
        <w:t>сетеи</w:t>
      </w:r>
      <w:proofErr w:type="spellEnd"/>
      <w:r w:rsidRPr="00DE19EC">
        <w:rPr>
          <w:color w:val="000000"/>
          <w:sz w:val="28"/>
          <w:szCs w:val="28"/>
        </w:rPr>
        <w:t xml:space="preserve">̆ соответствующего уровня, пересекающихся в рамках </w:t>
      </w:r>
      <w:proofErr w:type="spellStart"/>
      <w:r w:rsidRPr="00DE19EC">
        <w:rPr>
          <w:color w:val="000000"/>
          <w:sz w:val="28"/>
          <w:szCs w:val="28"/>
        </w:rPr>
        <w:t>общебельгийского</w:t>
      </w:r>
      <w:proofErr w:type="spellEnd"/>
      <w:r w:rsidRPr="00DE19EC">
        <w:rPr>
          <w:color w:val="000000"/>
          <w:sz w:val="28"/>
          <w:szCs w:val="28"/>
        </w:rPr>
        <w:t xml:space="preserve"> политического пространства. Данная модель, подкрепленная механизмами </w:t>
      </w:r>
      <w:proofErr w:type="spellStart"/>
      <w:r w:rsidRPr="00DE19EC">
        <w:rPr>
          <w:color w:val="000000"/>
          <w:sz w:val="28"/>
          <w:szCs w:val="28"/>
        </w:rPr>
        <w:lastRenderedPageBreak/>
        <w:t>межрегиональнои</w:t>
      </w:r>
      <w:proofErr w:type="spellEnd"/>
      <w:r w:rsidRPr="00DE19EC">
        <w:rPr>
          <w:color w:val="000000"/>
          <w:sz w:val="28"/>
          <w:szCs w:val="28"/>
        </w:rPr>
        <w:t xml:space="preserve">̆ кооперации, принципы </w:t>
      </w:r>
      <w:proofErr w:type="spellStart"/>
      <w:r w:rsidRPr="00DE19EC">
        <w:rPr>
          <w:color w:val="000000"/>
          <w:sz w:val="28"/>
          <w:szCs w:val="28"/>
        </w:rPr>
        <w:t>которои</w:t>
      </w:r>
      <w:proofErr w:type="spellEnd"/>
      <w:r w:rsidRPr="00DE19EC">
        <w:rPr>
          <w:color w:val="000000"/>
          <w:sz w:val="28"/>
          <w:szCs w:val="28"/>
        </w:rPr>
        <w:t xml:space="preserve">̆ должны распространяться на все уровни власти и управления, призвана дать </w:t>
      </w:r>
      <w:proofErr w:type="spellStart"/>
      <w:r w:rsidRPr="00DE19EC">
        <w:rPr>
          <w:color w:val="000000"/>
          <w:sz w:val="28"/>
          <w:szCs w:val="28"/>
        </w:rPr>
        <w:t>новыи</w:t>
      </w:r>
      <w:proofErr w:type="spellEnd"/>
      <w:r w:rsidRPr="00DE19EC">
        <w:rPr>
          <w:color w:val="000000"/>
          <w:sz w:val="28"/>
          <w:szCs w:val="28"/>
        </w:rPr>
        <w:t xml:space="preserve">̆ шанс единому </w:t>
      </w:r>
      <w:proofErr w:type="spellStart"/>
      <w:r w:rsidRPr="00DE19EC">
        <w:rPr>
          <w:color w:val="000000"/>
          <w:sz w:val="28"/>
          <w:szCs w:val="28"/>
        </w:rPr>
        <w:t>бельгийскому</w:t>
      </w:r>
      <w:proofErr w:type="spellEnd"/>
      <w:r w:rsidRPr="00DE19EC">
        <w:rPr>
          <w:color w:val="000000"/>
          <w:sz w:val="28"/>
          <w:szCs w:val="28"/>
        </w:rPr>
        <w:t xml:space="preserve"> государс</w:t>
      </w:r>
      <w:r w:rsidR="00441E89">
        <w:rPr>
          <w:color w:val="000000"/>
          <w:sz w:val="28"/>
          <w:szCs w:val="28"/>
        </w:rPr>
        <w:t>т</w:t>
      </w:r>
      <w:r w:rsidRPr="00DE19EC">
        <w:rPr>
          <w:color w:val="000000"/>
          <w:sz w:val="28"/>
          <w:szCs w:val="28"/>
        </w:rPr>
        <w:t>ву»</w:t>
      </w:r>
      <w:r w:rsidRPr="00DE19EC">
        <w:rPr>
          <w:rStyle w:val="a5"/>
          <w:color w:val="000000"/>
          <w:sz w:val="28"/>
          <w:szCs w:val="28"/>
        </w:rPr>
        <w:footnoteReference w:id="161"/>
      </w:r>
      <w:r w:rsidRPr="00DE19EC">
        <w:rPr>
          <w:color w:val="000000"/>
          <w:sz w:val="28"/>
          <w:szCs w:val="28"/>
        </w:rPr>
        <w:t>.</w:t>
      </w:r>
      <w:r w:rsidR="001C3BC0">
        <w:rPr>
          <w:color w:val="000000"/>
          <w:sz w:val="28"/>
          <w:szCs w:val="28"/>
        </w:rPr>
        <w:t xml:space="preserve"> </w:t>
      </w:r>
    </w:p>
    <w:p w14:paraId="071927EC" w14:textId="6308E875" w:rsidR="001C3BC0" w:rsidRPr="00DE19EC" w:rsidRDefault="001C3BC0" w:rsidP="001C3BC0">
      <w:pPr>
        <w:widowControl w:val="0"/>
        <w:autoSpaceDE w:val="0"/>
        <w:autoSpaceDN w:val="0"/>
        <w:adjustRightInd w:val="0"/>
        <w:spacing w:line="360" w:lineRule="auto"/>
        <w:ind w:left="-567" w:firstLine="567"/>
        <w:jc w:val="both"/>
        <w:rPr>
          <w:color w:val="000000"/>
          <w:sz w:val="28"/>
          <w:szCs w:val="28"/>
        </w:rPr>
      </w:pPr>
      <w:r>
        <w:rPr>
          <w:color w:val="000000"/>
          <w:sz w:val="28"/>
          <w:szCs w:val="28"/>
        </w:rPr>
        <w:t xml:space="preserve">Несмотря на то, что </w:t>
      </w:r>
      <w:proofErr w:type="spellStart"/>
      <w:r>
        <w:rPr>
          <w:color w:val="000000"/>
          <w:sz w:val="28"/>
          <w:szCs w:val="28"/>
        </w:rPr>
        <w:t>общебельгийская</w:t>
      </w:r>
      <w:proofErr w:type="spellEnd"/>
      <w:r>
        <w:rPr>
          <w:color w:val="000000"/>
          <w:sz w:val="28"/>
          <w:szCs w:val="28"/>
        </w:rPr>
        <w:t xml:space="preserve"> нация как таковая на практике не сложилась, сосуществующие в рамках федеративного государства фламандцы и валлоны склонны воспринимать себя как отдельные нации, стремящиеся создать собственные государственные образования. Однако, автор данного исследования склонен идентифицировать и тех, и других как этнические группы</w:t>
      </w:r>
      <w:r w:rsidR="005911AD">
        <w:rPr>
          <w:color w:val="000000"/>
          <w:sz w:val="28"/>
          <w:szCs w:val="28"/>
        </w:rPr>
        <w:t xml:space="preserve">, </w:t>
      </w:r>
      <w:r w:rsidR="005911AD" w:rsidRPr="00DE19EC">
        <w:rPr>
          <w:sz w:val="28"/>
          <w:szCs w:val="28"/>
        </w:rPr>
        <w:t>основан</w:t>
      </w:r>
      <w:r w:rsidR="005911AD">
        <w:rPr>
          <w:sz w:val="28"/>
          <w:szCs w:val="28"/>
        </w:rPr>
        <w:t>ные</w:t>
      </w:r>
      <w:r w:rsidR="005911AD" w:rsidRPr="00DE19EC">
        <w:rPr>
          <w:sz w:val="28"/>
          <w:szCs w:val="28"/>
        </w:rPr>
        <w:t xml:space="preserve"> на общности субъективных представлений, понятий о происхождении, интересах и будущем</w:t>
      </w:r>
      <w:r w:rsidR="005911AD">
        <w:rPr>
          <w:sz w:val="28"/>
          <w:szCs w:val="28"/>
        </w:rPr>
        <w:t>.</w:t>
      </w:r>
    </w:p>
    <w:p w14:paraId="5B6DF1CA" w14:textId="47B33FFA" w:rsidR="00C47DC2" w:rsidRPr="00DE19EC" w:rsidRDefault="00545C91" w:rsidP="00C47DC2">
      <w:pPr>
        <w:widowControl w:val="0"/>
        <w:autoSpaceDE w:val="0"/>
        <w:autoSpaceDN w:val="0"/>
        <w:adjustRightInd w:val="0"/>
        <w:spacing w:line="360" w:lineRule="auto"/>
        <w:ind w:left="-567" w:firstLine="567"/>
        <w:jc w:val="both"/>
        <w:rPr>
          <w:color w:val="000000"/>
          <w:sz w:val="28"/>
          <w:szCs w:val="28"/>
        </w:rPr>
      </w:pPr>
      <w:r w:rsidRPr="00DE19EC">
        <w:rPr>
          <w:color w:val="000000"/>
          <w:sz w:val="28"/>
          <w:szCs w:val="28"/>
        </w:rPr>
        <w:t>Н</w:t>
      </w:r>
      <w:r w:rsidR="004C6632" w:rsidRPr="00DE19EC">
        <w:rPr>
          <w:color w:val="000000"/>
          <w:sz w:val="28"/>
          <w:szCs w:val="28"/>
        </w:rPr>
        <w:t xml:space="preserve">а всём протяжении процесса становления бельгийской государственности в виде многоуровневой ассиметричной федерации в ходе шести государственных реформ ведущую роль играли образовавшиеся в середине </w:t>
      </w:r>
      <w:r w:rsidR="004C6632" w:rsidRPr="00DE19EC">
        <w:rPr>
          <w:color w:val="000000"/>
          <w:sz w:val="28"/>
          <w:szCs w:val="28"/>
          <w:lang w:val="en-US"/>
        </w:rPr>
        <w:t>XX</w:t>
      </w:r>
      <w:r w:rsidR="004C6632" w:rsidRPr="00DE19EC">
        <w:rPr>
          <w:color w:val="000000"/>
          <w:sz w:val="28"/>
          <w:szCs w:val="28"/>
        </w:rPr>
        <w:t xml:space="preserve"> века </w:t>
      </w:r>
      <w:proofErr w:type="spellStart"/>
      <w:r w:rsidR="004C6632" w:rsidRPr="00DE19EC">
        <w:rPr>
          <w:color w:val="000000"/>
          <w:sz w:val="28"/>
          <w:szCs w:val="28"/>
        </w:rPr>
        <w:t>этнорегиональные</w:t>
      </w:r>
      <w:proofErr w:type="spellEnd"/>
      <w:r w:rsidR="004C6632" w:rsidRPr="00DE19EC">
        <w:rPr>
          <w:color w:val="000000"/>
          <w:sz w:val="28"/>
          <w:szCs w:val="28"/>
        </w:rPr>
        <w:t xml:space="preserve"> партии, выступившие в том числе и как главные </w:t>
      </w:r>
      <w:proofErr w:type="spellStart"/>
      <w:r w:rsidR="004C6632" w:rsidRPr="00DE19EC">
        <w:rPr>
          <w:color w:val="000000"/>
          <w:sz w:val="28"/>
          <w:szCs w:val="28"/>
        </w:rPr>
        <w:t>акторы</w:t>
      </w:r>
      <w:proofErr w:type="spellEnd"/>
      <w:r w:rsidR="004C6632" w:rsidRPr="00DE19EC">
        <w:rPr>
          <w:color w:val="000000"/>
          <w:sz w:val="28"/>
          <w:szCs w:val="28"/>
        </w:rPr>
        <w:t xml:space="preserve"> этнополитического конфликта. </w:t>
      </w:r>
    </w:p>
    <w:p w14:paraId="567F44C7" w14:textId="71C1699C" w:rsidR="00545C91" w:rsidRPr="00DE19EC" w:rsidRDefault="00545C91" w:rsidP="00545C91">
      <w:pPr>
        <w:spacing w:line="360" w:lineRule="auto"/>
        <w:ind w:left="-567" w:firstLine="567"/>
        <w:jc w:val="both"/>
        <w:rPr>
          <w:sz w:val="28"/>
          <w:szCs w:val="28"/>
        </w:rPr>
      </w:pPr>
      <w:r w:rsidRPr="00DE19EC">
        <w:rPr>
          <w:color w:val="000000"/>
          <w:sz w:val="28"/>
          <w:szCs w:val="28"/>
        </w:rPr>
        <w:t xml:space="preserve">При этом неравновесность регионов, дисбаланс бельгийского федерализма и последовательная децентрализация системы федерального управления породила ситуацию неустойчивости партийных коалиций. Влияние </w:t>
      </w:r>
      <w:r w:rsidR="00BA46C5" w:rsidRPr="00DE19EC">
        <w:rPr>
          <w:color w:val="000000"/>
          <w:sz w:val="28"/>
          <w:szCs w:val="28"/>
        </w:rPr>
        <w:t>этно</w:t>
      </w:r>
      <w:r w:rsidRPr="00DE19EC">
        <w:rPr>
          <w:color w:val="000000"/>
          <w:sz w:val="28"/>
          <w:szCs w:val="28"/>
        </w:rPr>
        <w:t xml:space="preserve">региональных партий Бельгии на процессы формирования федерального правительства, изменчивое соотношение сил между партиями в регионах по-прежнему ставит под угрозу сложившийся институциональный дизайн. Вместе с тем взаимовлияние </w:t>
      </w:r>
      <w:r w:rsidR="00BA46C5" w:rsidRPr="00DE19EC">
        <w:rPr>
          <w:color w:val="000000"/>
          <w:sz w:val="28"/>
          <w:szCs w:val="28"/>
        </w:rPr>
        <w:t>этно</w:t>
      </w:r>
      <w:r w:rsidRPr="00DE19EC">
        <w:rPr>
          <w:color w:val="000000"/>
          <w:sz w:val="28"/>
          <w:szCs w:val="28"/>
        </w:rPr>
        <w:t xml:space="preserve">региональных партий и </w:t>
      </w:r>
      <w:proofErr w:type="spellStart"/>
      <w:r w:rsidRPr="00DE19EC">
        <w:rPr>
          <w:color w:val="000000"/>
          <w:sz w:val="28"/>
          <w:szCs w:val="28"/>
        </w:rPr>
        <w:t>этнорегионального</w:t>
      </w:r>
      <w:proofErr w:type="spellEnd"/>
      <w:r w:rsidRPr="00DE19EC">
        <w:rPr>
          <w:color w:val="000000"/>
          <w:sz w:val="28"/>
          <w:szCs w:val="28"/>
        </w:rPr>
        <w:t xml:space="preserve"> обособления определяют характер содержания политических процессов в регионах, а сами партии формируют политическую повестку дня, уводя на второй план традиционные институты бельгийской федерации. </w:t>
      </w:r>
      <w:r w:rsidRPr="00DE19EC">
        <w:rPr>
          <w:sz w:val="28"/>
          <w:szCs w:val="28"/>
        </w:rPr>
        <w:t>От</w:t>
      </w:r>
      <w:r w:rsidRPr="00980333">
        <w:rPr>
          <w:sz w:val="28"/>
          <w:szCs w:val="28"/>
        </w:rPr>
        <w:t>носительно высок</w:t>
      </w:r>
      <w:r w:rsidRPr="00DE19EC">
        <w:rPr>
          <w:sz w:val="28"/>
          <w:szCs w:val="28"/>
        </w:rPr>
        <w:t>ие</w:t>
      </w:r>
      <w:r w:rsidRPr="00980333">
        <w:rPr>
          <w:sz w:val="28"/>
          <w:szCs w:val="28"/>
        </w:rPr>
        <w:t xml:space="preserve"> прочность и адаптивность </w:t>
      </w:r>
      <w:proofErr w:type="spellStart"/>
      <w:r w:rsidRPr="00980333">
        <w:rPr>
          <w:sz w:val="28"/>
          <w:szCs w:val="28"/>
        </w:rPr>
        <w:t>партийнои</w:t>
      </w:r>
      <w:proofErr w:type="spellEnd"/>
      <w:r w:rsidRPr="00980333">
        <w:rPr>
          <w:sz w:val="28"/>
          <w:szCs w:val="28"/>
        </w:rPr>
        <w:t>̆ системы</w:t>
      </w:r>
      <w:r w:rsidRPr="00DE19EC">
        <w:rPr>
          <w:sz w:val="28"/>
          <w:szCs w:val="28"/>
        </w:rPr>
        <w:t xml:space="preserve"> позволяют ей служить как </w:t>
      </w:r>
      <w:r w:rsidRPr="00980333">
        <w:rPr>
          <w:sz w:val="28"/>
          <w:szCs w:val="28"/>
        </w:rPr>
        <w:t xml:space="preserve">легитимным каналом для </w:t>
      </w:r>
      <w:r w:rsidRPr="00DE19EC">
        <w:rPr>
          <w:sz w:val="28"/>
          <w:szCs w:val="28"/>
        </w:rPr>
        <w:t xml:space="preserve">мирного </w:t>
      </w:r>
      <w:r w:rsidRPr="00980333">
        <w:rPr>
          <w:sz w:val="28"/>
          <w:szCs w:val="28"/>
        </w:rPr>
        <w:t>выражения протестных настроений</w:t>
      </w:r>
      <w:r w:rsidRPr="00DE19EC">
        <w:rPr>
          <w:sz w:val="28"/>
          <w:szCs w:val="28"/>
        </w:rPr>
        <w:t xml:space="preserve">, так </w:t>
      </w:r>
      <w:r w:rsidR="005A7140">
        <w:rPr>
          <w:sz w:val="28"/>
          <w:szCs w:val="28"/>
        </w:rPr>
        <w:t xml:space="preserve">и </w:t>
      </w:r>
      <w:r w:rsidRPr="00DE19EC">
        <w:rPr>
          <w:sz w:val="28"/>
          <w:szCs w:val="28"/>
        </w:rPr>
        <w:lastRenderedPageBreak/>
        <w:t>внутриполитическим инструментом для реализации интересов всех регионов и этнических групп</w:t>
      </w:r>
      <w:r w:rsidRPr="00980333">
        <w:rPr>
          <w:sz w:val="28"/>
          <w:szCs w:val="28"/>
        </w:rPr>
        <w:t xml:space="preserve">. </w:t>
      </w:r>
    </w:p>
    <w:p w14:paraId="2B6E02E8" w14:textId="77777777" w:rsidR="00815927" w:rsidRPr="00DE19EC" w:rsidRDefault="00815927" w:rsidP="00C47DC2">
      <w:pPr>
        <w:widowControl w:val="0"/>
        <w:autoSpaceDE w:val="0"/>
        <w:autoSpaceDN w:val="0"/>
        <w:adjustRightInd w:val="0"/>
        <w:spacing w:line="360" w:lineRule="auto"/>
        <w:ind w:left="-567" w:firstLine="567"/>
        <w:jc w:val="both"/>
        <w:rPr>
          <w:color w:val="000000"/>
          <w:sz w:val="28"/>
          <w:szCs w:val="28"/>
        </w:rPr>
      </w:pPr>
    </w:p>
    <w:p w14:paraId="22CA3B1B" w14:textId="7BBFCE44" w:rsidR="00C47DC2" w:rsidRPr="00DE19EC" w:rsidRDefault="00C47DC2" w:rsidP="00C47DC2">
      <w:pPr>
        <w:widowControl w:val="0"/>
        <w:autoSpaceDE w:val="0"/>
        <w:autoSpaceDN w:val="0"/>
        <w:adjustRightInd w:val="0"/>
        <w:spacing w:line="360" w:lineRule="auto"/>
        <w:ind w:left="-567" w:firstLine="567"/>
        <w:jc w:val="both"/>
        <w:rPr>
          <w:color w:val="000000"/>
          <w:sz w:val="28"/>
          <w:szCs w:val="28"/>
        </w:rPr>
      </w:pPr>
      <w:r w:rsidRPr="00DE19EC">
        <w:rPr>
          <w:color w:val="000000"/>
          <w:sz w:val="28"/>
          <w:szCs w:val="28"/>
        </w:rPr>
        <w:t xml:space="preserve">Таким образом, подводя итог данному исследованию, можно сделать вывод о том, что федерализация, реализованная путём проведения своевременных реформ и конституционных преобразований, может быть эффективными механизмом разрешения межнациональных конфликтов при сохранении территориальной целостности государства. Маленькое «конфетное Королевство» на своём примере доказало, что межнациональный конфликт можно </w:t>
      </w:r>
      <w:r w:rsidR="00931209">
        <w:rPr>
          <w:color w:val="000000"/>
          <w:sz w:val="28"/>
          <w:szCs w:val="28"/>
        </w:rPr>
        <w:t>у</w:t>
      </w:r>
      <w:r w:rsidRPr="00DE19EC">
        <w:rPr>
          <w:color w:val="000000"/>
          <w:sz w:val="28"/>
          <w:szCs w:val="28"/>
        </w:rPr>
        <w:t>регулировать мирными механизмами и он не всегда приводит к гражданскими войнам и сецессии.</w:t>
      </w:r>
    </w:p>
    <w:p w14:paraId="18EFAF79" w14:textId="000F8535" w:rsidR="00C47DC2" w:rsidRPr="00DE19EC" w:rsidRDefault="00C47DC2" w:rsidP="00C47DC2">
      <w:pPr>
        <w:widowControl w:val="0"/>
        <w:autoSpaceDE w:val="0"/>
        <w:autoSpaceDN w:val="0"/>
        <w:adjustRightInd w:val="0"/>
        <w:spacing w:line="360" w:lineRule="auto"/>
        <w:ind w:left="-567" w:firstLine="567"/>
        <w:jc w:val="both"/>
        <w:rPr>
          <w:color w:val="000000"/>
          <w:sz w:val="28"/>
          <w:szCs w:val="28"/>
        </w:rPr>
      </w:pPr>
      <w:r w:rsidRPr="00DE19EC">
        <w:rPr>
          <w:color w:val="000000"/>
          <w:sz w:val="28"/>
          <w:szCs w:val="28"/>
        </w:rPr>
        <w:t xml:space="preserve">Учёт же этнокультурного фактора в процессе построения политической системы государства обеспечивает стабильное существование сложившейся модели государственного устройства путём реализации интересов всех проживающих в государстве этнических групп. </w:t>
      </w:r>
    </w:p>
    <w:p w14:paraId="0CA1B509" w14:textId="41840DB9" w:rsidR="00815927" w:rsidRPr="00D14226" w:rsidRDefault="00815927" w:rsidP="00815927">
      <w:pPr>
        <w:spacing w:line="360" w:lineRule="auto"/>
        <w:ind w:left="-567" w:firstLine="567"/>
        <w:jc w:val="both"/>
        <w:rPr>
          <w:sz w:val="28"/>
          <w:szCs w:val="28"/>
        </w:rPr>
      </w:pPr>
      <w:r w:rsidRPr="00DE19EC">
        <w:rPr>
          <w:sz w:val="28"/>
          <w:szCs w:val="28"/>
        </w:rPr>
        <w:t>О</w:t>
      </w:r>
      <w:r w:rsidRPr="00D14226">
        <w:rPr>
          <w:sz w:val="28"/>
          <w:szCs w:val="28"/>
        </w:rPr>
        <w:t xml:space="preserve">бусловленная </w:t>
      </w:r>
      <w:r w:rsidRPr="00DE19EC">
        <w:rPr>
          <w:sz w:val="28"/>
          <w:szCs w:val="28"/>
        </w:rPr>
        <w:t xml:space="preserve">наличием внутри Бельгии этнополитического конфликта </w:t>
      </w:r>
      <w:r w:rsidRPr="00D14226">
        <w:rPr>
          <w:sz w:val="28"/>
          <w:szCs w:val="28"/>
        </w:rPr>
        <w:t>нестабильность федерального государства, существование трений и разногласий</w:t>
      </w:r>
      <w:r w:rsidRPr="00DE19EC">
        <w:rPr>
          <w:sz w:val="28"/>
          <w:szCs w:val="28"/>
        </w:rPr>
        <w:t xml:space="preserve"> между этническими группами и регионами требуют</w:t>
      </w:r>
      <w:r w:rsidR="0032433A" w:rsidRPr="00DE19EC">
        <w:rPr>
          <w:sz w:val="28"/>
          <w:szCs w:val="28"/>
        </w:rPr>
        <w:t xml:space="preserve"> на сегодняшний день</w:t>
      </w:r>
      <w:r w:rsidRPr="00D14226">
        <w:rPr>
          <w:sz w:val="28"/>
          <w:szCs w:val="28"/>
        </w:rPr>
        <w:t xml:space="preserve"> активного пересмотра </w:t>
      </w:r>
      <w:r w:rsidR="00057DB3" w:rsidRPr="00DE19EC">
        <w:rPr>
          <w:sz w:val="28"/>
          <w:szCs w:val="28"/>
        </w:rPr>
        <w:t>федеральной</w:t>
      </w:r>
      <w:r w:rsidRPr="00D14226">
        <w:rPr>
          <w:sz w:val="28"/>
          <w:szCs w:val="28"/>
        </w:rPr>
        <w:t xml:space="preserve"> политики и поиска компромисса в вопросах институциональных отношений Фландрии и Валлонии, в </w:t>
      </w:r>
      <w:r w:rsidRPr="00DE19EC">
        <w:rPr>
          <w:sz w:val="28"/>
          <w:szCs w:val="28"/>
        </w:rPr>
        <w:t>особенности</w:t>
      </w:r>
      <w:r w:rsidRPr="00D14226">
        <w:rPr>
          <w:sz w:val="28"/>
          <w:szCs w:val="28"/>
        </w:rPr>
        <w:t xml:space="preserve">, на уровне расширения и укрепления </w:t>
      </w:r>
      <w:r w:rsidR="00057DB3" w:rsidRPr="00DE19EC">
        <w:rPr>
          <w:sz w:val="28"/>
          <w:szCs w:val="28"/>
        </w:rPr>
        <w:t>партийного</w:t>
      </w:r>
      <w:r w:rsidRPr="00D14226">
        <w:rPr>
          <w:sz w:val="28"/>
          <w:szCs w:val="28"/>
        </w:rPr>
        <w:t xml:space="preserve"> </w:t>
      </w:r>
      <w:r w:rsidR="00057DB3" w:rsidRPr="00DE19EC">
        <w:rPr>
          <w:sz w:val="28"/>
          <w:szCs w:val="28"/>
        </w:rPr>
        <w:t>взаимодействия</w:t>
      </w:r>
      <w:r w:rsidRPr="00D14226">
        <w:rPr>
          <w:sz w:val="28"/>
          <w:szCs w:val="28"/>
        </w:rPr>
        <w:t xml:space="preserve"> в целях выработки единого </w:t>
      </w:r>
      <w:r w:rsidR="00057DB3" w:rsidRPr="00DE19EC">
        <w:rPr>
          <w:sz w:val="28"/>
          <w:szCs w:val="28"/>
        </w:rPr>
        <w:t xml:space="preserve">эффективного </w:t>
      </w:r>
      <w:r w:rsidRPr="00D14226">
        <w:rPr>
          <w:sz w:val="28"/>
          <w:szCs w:val="28"/>
        </w:rPr>
        <w:t xml:space="preserve">курса развития государства. </w:t>
      </w:r>
    </w:p>
    <w:p w14:paraId="3579F0F2" w14:textId="4C1A4465" w:rsidR="00C47DC2" w:rsidRPr="00DE19EC" w:rsidRDefault="00C47DC2" w:rsidP="00733917">
      <w:pPr>
        <w:widowControl w:val="0"/>
        <w:autoSpaceDE w:val="0"/>
        <w:autoSpaceDN w:val="0"/>
        <w:adjustRightInd w:val="0"/>
        <w:spacing w:line="360" w:lineRule="auto"/>
        <w:ind w:left="-567" w:firstLine="567"/>
        <w:jc w:val="both"/>
        <w:rPr>
          <w:sz w:val="28"/>
          <w:szCs w:val="28"/>
        </w:rPr>
      </w:pPr>
    </w:p>
    <w:p w14:paraId="26BEA4D8" w14:textId="77777777" w:rsidR="00C47DC2" w:rsidRPr="00DE19EC" w:rsidRDefault="00C47DC2" w:rsidP="00733917">
      <w:pPr>
        <w:widowControl w:val="0"/>
        <w:autoSpaceDE w:val="0"/>
        <w:autoSpaceDN w:val="0"/>
        <w:adjustRightInd w:val="0"/>
        <w:spacing w:line="360" w:lineRule="auto"/>
        <w:ind w:left="-567" w:firstLine="567"/>
        <w:jc w:val="both"/>
        <w:rPr>
          <w:sz w:val="28"/>
          <w:szCs w:val="28"/>
        </w:rPr>
      </w:pPr>
    </w:p>
    <w:p w14:paraId="7C9A7227" w14:textId="77777777" w:rsidR="00C47DC2" w:rsidRPr="00DE19EC" w:rsidRDefault="00C47DC2" w:rsidP="00733917">
      <w:pPr>
        <w:widowControl w:val="0"/>
        <w:autoSpaceDE w:val="0"/>
        <w:autoSpaceDN w:val="0"/>
        <w:adjustRightInd w:val="0"/>
        <w:spacing w:line="360" w:lineRule="auto"/>
        <w:ind w:left="-567" w:firstLine="567"/>
        <w:jc w:val="both"/>
        <w:rPr>
          <w:color w:val="000000"/>
          <w:sz w:val="28"/>
          <w:szCs w:val="28"/>
        </w:rPr>
      </w:pPr>
    </w:p>
    <w:p w14:paraId="04B91711" w14:textId="77777777" w:rsidR="00733917" w:rsidRPr="00DE19EC" w:rsidRDefault="00733917" w:rsidP="00733917">
      <w:pPr>
        <w:widowControl w:val="0"/>
        <w:autoSpaceDE w:val="0"/>
        <w:autoSpaceDN w:val="0"/>
        <w:adjustRightInd w:val="0"/>
        <w:spacing w:line="360" w:lineRule="auto"/>
        <w:ind w:left="-567" w:firstLine="567"/>
        <w:jc w:val="both"/>
        <w:rPr>
          <w:b/>
          <w:color w:val="000000"/>
          <w:sz w:val="28"/>
          <w:szCs w:val="28"/>
        </w:rPr>
      </w:pPr>
    </w:p>
    <w:p w14:paraId="57740253" w14:textId="77777777" w:rsidR="00733917" w:rsidRPr="00DE19EC" w:rsidRDefault="00733917" w:rsidP="00F368D1">
      <w:pPr>
        <w:widowControl w:val="0"/>
        <w:autoSpaceDE w:val="0"/>
        <w:autoSpaceDN w:val="0"/>
        <w:adjustRightInd w:val="0"/>
        <w:spacing w:line="360" w:lineRule="auto"/>
        <w:ind w:left="-567" w:firstLine="567"/>
        <w:jc w:val="center"/>
        <w:rPr>
          <w:b/>
          <w:color w:val="000000"/>
          <w:sz w:val="28"/>
          <w:szCs w:val="28"/>
        </w:rPr>
      </w:pPr>
    </w:p>
    <w:p w14:paraId="5DEFF121" w14:textId="77777777" w:rsidR="00F97521" w:rsidRPr="00DE19EC" w:rsidRDefault="00F97521" w:rsidP="0070773B">
      <w:pPr>
        <w:pStyle w:val="im-mess"/>
        <w:spacing w:before="0" w:beforeAutospacing="0" w:after="0" w:afterAutospacing="0" w:line="360" w:lineRule="auto"/>
        <w:ind w:left="-567" w:right="60" w:firstLine="567"/>
        <w:jc w:val="both"/>
        <w:rPr>
          <w:color w:val="000000"/>
          <w:sz w:val="28"/>
          <w:szCs w:val="28"/>
        </w:rPr>
      </w:pPr>
    </w:p>
    <w:p w14:paraId="319EF74C" w14:textId="0497CF11" w:rsidR="0070773B" w:rsidRPr="00DE19EC" w:rsidRDefault="0070773B" w:rsidP="0070773B">
      <w:pPr>
        <w:widowControl w:val="0"/>
        <w:autoSpaceDE w:val="0"/>
        <w:autoSpaceDN w:val="0"/>
        <w:adjustRightInd w:val="0"/>
        <w:spacing w:line="360" w:lineRule="auto"/>
        <w:ind w:left="-567" w:firstLine="567"/>
        <w:jc w:val="both"/>
        <w:rPr>
          <w:b/>
          <w:color w:val="000000"/>
          <w:sz w:val="28"/>
          <w:szCs w:val="28"/>
        </w:rPr>
      </w:pPr>
    </w:p>
    <w:p w14:paraId="39DFE412" w14:textId="77777777" w:rsidR="00AC1606" w:rsidRPr="00DE19EC" w:rsidRDefault="00AC1606" w:rsidP="003B433C">
      <w:pPr>
        <w:widowControl w:val="0"/>
        <w:autoSpaceDE w:val="0"/>
        <w:autoSpaceDN w:val="0"/>
        <w:adjustRightInd w:val="0"/>
        <w:spacing w:line="360" w:lineRule="auto"/>
        <w:rPr>
          <w:b/>
          <w:color w:val="000000"/>
          <w:sz w:val="32"/>
          <w:szCs w:val="32"/>
        </w:rPr>
      </w:pPr>
    </w:p>
    <w:p w14:paraId="1431B73C" w14:textId="77777777" w:rsidR="00AC1606" w:rsidRPr="00DE19EC" w:rsidRDefault="00AC1606" w:rsidP="00F368D1">
      <w:pPr>
        <w:widowControl w:val="0"/>
        <w:autoSpaceDE w:val="0"/>
        <w:autoSpaceDN w:val="0"/>
        <w:adjustRightInd w:val="0"/>
        <w:spacing w:line="360" w:lineRule="auto"/>
        <w:ind w:left="-567" w:firstLine="567"/>
        <w:jc w:val="center"/>
        <w:rPr>
          <w:b/>
          <w:color w:val="000000"/>
          <w:sz w:val="32"/>
          <w:szCs w:val="32"/>
        </w:rPr>
      </w:pPr>
    </w:p>
    <w:p w14:paraId="13112F41" w14:textId="1A3EC715" w:rsidR="00F368D1" w:rsidRPr="00DE19EC" w:rsidRDefault="00F368D1" w:rsidP="00F368D1">
      <w:pPr>
        <w:widowControl w:val="0"/>
        <w:autoSpaceDE w:val="0"/>
        <w:autoSpaceDN w:val="0"/>
        <w:adjustRightInd w:val="0"/>
        <w:spacing w:line="360" w:lineRule="auto"/>
        <w:ind w:left="-567" w:firstLine="567"/>
        <w:jc w:val="center"/>
        <w:rPr>
          <w:b/>
          <w:color w:val="000000"/>
          <w:sz w:val="32"/>
          <w:szCs w:val="32"/>
        </w:rPr>
      </w:pPr>
      <w:r w:rsidRPr="00DE19EC">
        <w:rPr>
          <w:b/>
          <w:color w:val="000000"/>
          <w:sz w:val="32"/>
          <w:szCs w:val="32"/>
        </w:rPr>
        <w:lastRenderedPageBreak/>
        <w:t>СПИСОК ИСТОЧНИКОВ И ЛИТЕРАТУРЫ</w:t>
      </w:r>
    </w:p>
    <w:p w14:paraId="154E897D" w14:textId="77777777" w:rsidR="00F368D1" w:rsidRPr="00DE19EC" w:rsidRDefault="00F368D1" w:rsidP="00F368D1">
      <w:pPr>
        <w:widowControl w:val="0"/>
        <w:autoSpaceDE w:val="0"/>
        <w:autoSpaceDN w:val="0"/>
        <w:adjustRightInd w:val="0"/>
        <w:spacing w:line="360" w:lineRule="auto"/>
        <w:ind w:left="-567" w:firstLine="567"/>
        <w:jc w:val="both"/>
        <w:rPr>
          <w:b/>
          <w:color w:val="000000"/>
          <w:sz w:val="32"/>
          <w:szCs w:val="32"/>
        </w:rPr>
      </w:pPr>
    </w:p>
    <w:p w14:paraId="00FD2EB8" w14:textId="77777777" w:rsidR="00F368D1" w:rsidRPr="00DE19EC" w:rsidRDefault="00F368D1" w:rsidP="00F368D1">
      <w:pPr>
        <w:widowControl w:val="0"/>
        <w:autoSpaceDE w:val="0"/>
        <w:autoSpaceDN w:val="0"/>
        <w:adjustRightInd w:val="0"/>
        <w:spacing w:line="360" w:lineRule="auto"/>
        <w:ind w:left="-567" w:firstLine="567"/>
        <w:jc w:val="both"/>
        <w:rPr>
          <w:b/>
          <w:color w:val="000000"/>
          <w:sz w:val="28"/>
          <w:szCs w:val="28"/>
        </w:rPr>
      </w:pPr>
      <w:r w:rsidRPr="00DE19EC">
        <w:rPr>
          <w:b/>
          <w:color w:val="000000"/>
          <w:sz w:val="28"/>
          <w:szCs w:val="28"/>
        </w:rPr>
        <w:t>ИСТОЧНИКИ</w:t>
      </w:r>
    </w:p>
    <w:p w14:paraId="0BF60610" w14:textId="77777777" w:rsidR="00F368D1" w:rsidRPr="00DE19EC" w:rsidRDefault="00F368D1" w:rsidP="00F368D1">
      <w:pPr>
        <w:widowControl w:val="0"/>
        <w:autoSpaceDE w:val="0"/>
        <w:autoSpaceDN w:val="0"/>
        <w:adjustRightInd w:val="0"/>
        <w:spacing w:line="360" w:lineRule="auto"/>
        <w:jc w:val="both"/>
        <w:rPr>
          <w:b/>
          <w:color w:val="000000"/>
          <w:sz w:val="28"/>
          <w:szCs w:val="28"/>
        </w:rPr>
      </w:pPr>
      <w:r w:rsidRPr="00DE19EC">
        <w:rPr>
          <w:b/>
          <w:color w:val="000000"/>
          <w:sz w:val="28"/>
          <w:szCs w:val="28"/>
        </w:rPr>
        <w:t>Международные правовые акты</w:t>
      </w:r>
    </w:p>
    <w:p w14:paraId="785356A6" w14:textId="7AF964BE" w:rsidR="00F368D1" w:rsidRPr="00DE19EC" w:rsidRDefault="00F368D1" w:rsidP="00A72786">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r w:rsidRPr="00DE19EC">
        <w:rPr>
          <w:sz w:val="28"/>
          <w:szCs w:val="28"/>
        </w:rPr>
        <w:t xml:space="preserve">Резолюция (1301) Совета Европы о защите меньшинств в Бельгии от 26 сентября 2002 года. Официальный сайт Совета Европы. Электронный ресурс. </w:t>
      </w:r>
      <w:r w:rsidRPr="00DE19EC">
        <w:rPr>
          <w:sz w:val="28"/>
          <w:szCs w:val="28"/>
          <w:lang w:val="en-US"/>
        </w:rPr>
        <w:t>URL</w:t>
      </w:r>
      <w:r w:rsidRPr="00DE19EC">
        <w:rPr>
          <w:sz w:val="28"/>
          <w:szCs w:val="28"/>
        </w:rPr>
        <w:t>: [</w:t>
      </w:r>
      <w:r w:rsidRPr="00DE19EC">
        <w:rPr>
          <w:sz w:val="28"/>
          <w:szCs w:val="28"/>
          <w:lang w:val="en-US"/>
        </w:rPr>
        <w:t>http</w:t>
      </w:r>
      <w:r w:rsidRPr="00DE19EC">
        <w:rPr>
          <w:sz w:val="28"/>
          <w:szCs w:val="28"/>
        </w:rPr>
        <w:t>://</w:t>
      </w:r>
      <w:r w:rsidRPr="00DE19EC">
        <w:rPr>
          <w:sz w:val="28"/>
          <w:szCs w:val="28"/>
          <w:lang w:val="en-US"/>
        </w:rPr>
        <w:t>www</w:t>
      </w:r>
      <w:r w:rsidRPr="00DE19EC">
        <w:rPr>
          <w:sz w:val="28"/>
          <w:szCs w:val="28"/>
        </w:rPr>
        <w:t>.</w:t>
      </w:r>
      <w:proofErr w:type="spellStart"/>
      <w:r w:rsidRPr="00DE19EC">
        <w:rPr>
          <w:sz w:val="28"/>
          <w:szCs w:val="28"/>
          <w:lang w:val="en-US"/>
        </w:rPr>
        <w:t>coe</w:t>
      </w:r>
      <w:proofErr w:type="spellEnd"/>
      <w:r w:rsidRPr="00DE19EC">
        <w:rPr>
          <w:sz w:val="28"/>
          <w:szCs w:val="28"/>
        </w:rPr>
        <w:t>.</w:t>
      </w:r>
      <w:r w:rsidRPr="00DE19EC">
        <w:rPr>
          <w:sz w:val="28"/>
          <w:szCs w:val="28"/>
          <w:lang w:val="en-US"/>
        </w:rPr>
        <w:t>int</w:t>
      </w:r>
      <w:r w:rsidRPr="00DE19EC">
        <w:rPr>
          <w:sz w:val="28"/>
          <w:szCs w:val="28"/>
        </w:rPr>
        <w:t>/</w:t>
      </w:r>
      <w:r w:rsidRPr="00DE19EC">
        <w:rPr>
          <w:sz w:val="28"/>
          <w:szCs w:val="28"/>
          <w:lang w:val="en-US"/>
        </w:rPr>
        <w:t>t</w:t>
      </w:r>
      <w:r w:rsidRPr="00DE19EC">
        <w:rPr>
          <w:sz w:val="28"/>
          <w:szCs w:val="28"/>
        </w:rPr>
        <w:t>/</w:t>
      </w:r>
      <w:r w:rsidRPr="00DE19EC">
        <w:rPr>
          <w:sz w:val="28"/>
          <w:szCs w:val="28"/>
          <w:lang w:val="en-US"/>
        </w:rPr>
        <w:t>r</w:t>
      </w:r>
      <w:r w:rsidRPr="00DE19EC">
        <w:rPr>
          <w:sz w:val="28"/>
          <w:szCs w:val="28"/>
        </w:rPr>
        <w:t>/</w:t>
      </w:r>
      <w:r w:rsidRPr="00DE19EC">
        <w:rPr>
          <w:sz w:val="28"/>
          <w:szCs w:val="28"/>
          <w:lang w:val="en-US"/>
        </w:rPr>
        <w:t>parliamentary</w:t>
      </w:r>
      <w:r w:rsidRPr="00DE19EC">
        <w:rPr>
          <w:sz w:val="28"/>
          <w:szCs w:val="28"/>
        </w:rPr>
        <w:t>_</w:t>
      </w:r>
      <w:r w:rsidRPr="00DE19EC">
        <w:rPr>
          <w:sz w:val="28"/>
          <w:szCs w:val="28"/>
          <w:lang w:val="en-US"/>
        </w:rPr>
        <w:t>assembly</w:t>
      </w:r>
      <w:r w:rsidRPr="00DE19EC">
        <w:rPr>
          <w:sz w:val="28"/>
          <w:szCs w:val="28"/>
        </w:rPr>
        <w:t>/%5</w:t>
      </w:r>
      <w:proofErr w:type="spellStart"/>
      <w:r w:rsidRPr="00DE19EC">
        <w:rPr>
          <w:sz w:val="28"/>
          <w:szCs w:val="28"/>
          <w:lang w:val="en-US"/>
        </w:rPr>
        <w:t>Brussian</w:t>
      </w:r>
      <w:proofErr w:type="spellEnd"/>
      <w:r w:rsidRPr="00DE19EC">
        <w:rPr>
          <w:sz w:val="28"/>
          <w:szCs w:val="28"/>
        </w:rPr>
        <w:t>_</w:t>
      </w:r>
      <w:r w:rsidRPr="00DE19EC">
        <w:rPr>
          <w:sz w:val="28"/>
          <w:szCs w:val="28"/>
          <w:lang w:val="en-US"/>
        </w:rPr>
        <w:t>documents</w:t>
      </w:r>
      <w:r w:rsidRPr="00DE19EC">
        <w:rPr>
          <w:sz w:val="28"/>
          <w:szCs w:val="28"/>
        </w:rPr>
        <w:t>%5</w:t>
      </w:r>
      <w:r w:rsidRPr="00DE19EC">
        <w:rPr>
          <w:sz w:val="28"/>
          <w:szCs w:val="28"/>
          <w:lang w:val="en-US"/>
        </w:rPr>
        <w:t>D</w:t>
      </w:r>
      <w:r w:rsidRPr="00DE19EC">
        <w:rPr>
          <w:sz w:val="28"/>
          <w:szCs w:val="28"/>
        </w:rPr>
        <w:t>/%5</w:t>
      </w:r>
      <w:r w:rsidRPr="00DE19EC">
        <w:rPr>
          <w:sz w:val="28"/>
          <w:szCs w:val="28"/>
          <w:lang w:val="en-US"/>
        </w:rPr>
        <w:t>B</w:t>
      </w:r>
      <w:r w:rsidRPr="00DE19EC">
        <w:rPr>
          <w:sz w:val="28"/>
          <w:szCs w:val="28"/>
        </w:rPr>
        <w:t>2002%5</w:t>
      </w:r>
      <w:r w:rsidRPr="00DE19EC">
        <w:rPr>
          <w:sz w:val="28"/>
          <w:szCs w:val="28"/>
          <w:lang w:val="en-US"/>
        </w:rPr>
        <w:t>D</w:t>
      </w:r>
      <w:r w:rsidRPr="00DE19EC">
        <w:rPr>
          <w:sz w:val="28"/>
          <w:szCs w:val="28"/>
        </w:rPr>
        <w:t>/%5</w:t>
      </w:r>
      <w:proofErr w:type="spellStart"/>
      <w:r w:rsidRPr="00DE19EC">
        <w:rPr>
          <w:sz w:val="28"/>
          <w:szCs w:val="28"/>
          <w:lang w:val="en-US"/>
        </w:rPr>
        <w:t>BSept</w:t>
      </w:r>
      <w:proofErr w:type="spellEnd"/>
      <w:r w:rsidRPr="00DE19EC">
        <w:rPr>
          <w:sz w:val="28"/>
          <w:szCs w:val="28"/>
        </w:rPr>
        <w:t>2002%5</w:t>
      </w:r>
      <w:r w:rsidRPr="00DE19EC">
        <w:rPr>
          <w:sz w:val="28"/>
          <w:szCs w:val="28"/>
          <w:lang w:val="en-US"/>
        </w:rPr>
        <w:t>D</w:t>
      </w:r>
      <w:r w:rsidRPr="00DE19EC">
        <w:rPr>
          <w:sz w:val="28"/>
          <w:szCs w:val="28"/>
        </w:rPr>
        <w:t>/</w:t>
      </w:r>
      <w:proofErr w:type="spellStart"/>
      <w:r w:rsidRPr="00DE19EC">
        <w:rPr>
          <w:sz w:val="28"/>
          <w:szCs w:val="28"/>
          <w:lang w:val="en-US"/>
        </w:rPr>
        <w:t>Resol</w:t>
      </w:r>
      <w:proofErr w:type="spellEnd"/>
      <w:r w:rsidRPr="00DE19EC">
        <w:rPr>
          <w:sz w:val="28"/>
          <w:szCs w:val="28"/>
        </w:rPr>
        <w:t>_1301.</w:t>
      </w:r>
      <w:r w:rsidRPr="00DE19EC">
        <w:rPr>
          <w:sz w:val="28"/>
          <w:szCs w:val="28"/>
          <w:lang w:val="en-US"/>
        </w:rPr>
        <w:t>asp</w:t>
      </w:r>
      <w:r w:rsidRPr="00DE19EC">
        <w:rPr>
          <w:sz w:val="28"/>
          <w:szCs w:val="28"/>
        </w:rPr>
        <w:t xml:space="preserve">]. </w:t>
      </w:r>
      <w:r w:rsidR="00387677" w:rsidRPr="00DE19EC">
        <w:rPr>
          <w:sz w:val="28"/>
          <w:szCs w:val="28"/>
        </w:rPr>
        <w:t>По состоянию на</w:t>
      </w:r>
      <w:r w:rsidRPr="00DE19EC">
        <w:rPr>
          <w:sz w:val="28"/>
          <w:szCs w:val="28"/>
        </w:rPr>
        <w:t>: 12.</w:t>
      </w:r>
      <w:r w:rsidR="00387677" w:rsidRPr="00DE19EC">
        <w:rPr>
          <w:sz w:val="28"/>
          <w:szCs w:val="28"/>
        </w:rPr>
        <w:t>08.</w:t>
      </w:r>
      <w:r w:rsidRPr="00DE19EC">
        <w:rPr>
          <w:sz w:val="28"/>
          <w:szCs w:val="28"/>
        </w:rPr>
        <w:t>201</w:t>
      </w:r>
      <w:r w:rsidR="00387677" w:rsidRPr="00DE19EC">
        <w:rPr>
          <w:sz w:val="28"/>
          <w:szCs w:val="28"/>
        </w:rPr>
        <w:t>9</w:t>
      </w:r>
      <w:r w:rsidRPr="00DE19EC">
        <w:rPr>
          <w:sz w:val="28"/>
          <w:szCs w:val="28"/>
        </w:rPr>
        <w:t>.</w:t>
      </w:r>
    </w:p>
    <w:p w14:paraId="3030048C" w14:textId="77777777" w:rsidR="00F368D1" w:rsidRPr="00DE19EC" w:rsidRDefault="00F368D1" w:rsidP="00F368D1">
      <w:pPr>
        <w:widowControl w:val="0"/>
        <w:autoSpaceDE w:val="0"/>
        <w:autoSpaceDN w:val="0"/>
        <w:adjustRightInd w:val="0"/>
        <w:spacing w:line="360" w:lineRule="auto"/>
        <w:jc w:val="both"/>
        <w:rPr>
          <w:color w:val="000000"/>
          <w:sz w:val="28"/>
          <w:szCs w:val="28"/>
        </w:rPr>
      </w:pPr>
    </w:p>
    <w:p w14:paraId="3D2B2FD3" w14:textId="77777777" w:rsidR="00F368D1" w:rsidRPr="00DE19EC" w:rsidRDefault="00F368D1" w:rsidP="00F368D1">
      <w:pPr>
        <w:widowControl w:val="0"/>
        <w:autoSpaceDE w:val="0"/>
        <w:autoSpaceDN w:val="0"/>
        <w:adjustRightInd w:val="0"/>
        <w:spacing w:line="360" w:lineRule="auto"/>
        <w:jc w:val="both"/>
        <w:rPr>
          <w:b/>
          <w:color w:val="000000"/>
          <w:sz w:val="28"/>
          <w:szCs w:val="28"/>
          <w:lang w:val="en-US"/>
        </w:rPr>
      </w:pPr>
      <w:proofErr w:type="spellStart"/>
      <w:r w:rsidRPr="00DE19EC">
        <w:rPr>
          <w:b/>
          <w:color w:val="000000"/>
          <w:sz w:val="28"/>
          <w:szCs w:val="28"/>
          <w:lang w:val="en-US"/>
        </w:rPr>
        <w:t>Бельгийские</w:t>
      </w:r>
      <w:proofErr w:type="spellEnd"/>
      <w:r w:rsidRPr="00DE19EC">
        <w:rPr>
          <w:b/>
          <w:color w:val="000000"/>
          <w:sz w:val="28"/>
          <w:szCs w:val="28"/>
          <w:lang w:val="en-US"/>
        </w:rPr>
        <w:t xml:space="preserve"> </w:t>
      </w:r>
      <w:proofErr w:type="spellStart"/>
      <w:r w:rsidRPr="00DE19EC">
        <w:rPr>
          <w:b/>
          <w:color w:val="000000"/>
          <w:sz w:val="28"/>
          <w:szCs w:val="28"/>
          <w:lang w:val="en-US"/>
        </w:rPr>
        <w:t>нормативно-правовые</w:t>
      </w:r>
      <w:proofErr w:type="spellEnd"/>
      <w:r w:rsidRPr="00DE19EC">
        <w:rPr>
          <w:b/>
          <w:color w:val="000000"/>
          <w:sz w:val="28"/>
          <w:szCs w:val="28"/>
          <w:lang w:val="en-US"/>
        </w:rPr>
        <w:t xml:space="preserve"> </w:t>
      </w:r>
      <w:proofErr w:type="spellStart"/>
      <w:r w:rsidRPr="00DE19EC">
        <w:rPr>
          <w:b/>
          <w:color w:val="000000"/>
          <w:sz w:val="28"/>
          <w:szCs w:val="28"/>
          <w:lang w:val="en-US"/>
        </w:rPr>
        <w:t>акты</w:t>
      </w:r>
      <w:proofErr w:type="spellEnd"/>
    </w:p>
    <w:p w14:paraId="2ED38780" w14:textId="2F27DA2B" w:rsidR="00BA09B2" w:rsidRPr="00DE19EC" w:rsidRDefault="00F368D1" w:rsidP="00A72786">
      <w:pPr>
        <w:pStyle w:val="a7"/>
        <w:widowControl w:val="0"/>
        <w:numPr>
          <w:ilvl w:val="0"/>
          <w:numId w:val="19"/>
        </w:numPr>
        <w:autoSpaceDE w:val="0"/>
        <w:autoSpaceDN w:val="0"/>
        <w:adjustRightInd w:val="0"/>
        <w:spacing w:line="360" w:lineRule="auto"/>
        <w:ind w:left="709" w:hanging="567"/>
        <w:jc w:val="both"/>
        <w:rPr>
          <w:color w:val="000000"/>
          <w:sz w:val="28"/>
          <w:szCs w:val="28"/>
        </w:rPr>
      </w:pPr>
      <w:r w:rsidRPr="00DE19EC">
        <w:rPr>
          <w:sz w:val="28"/>
          <w:szCs w:val="28"/>
        </w:rPr>
        <w:t xml:space="preserve">Конституция Бельгии от 17 февраля 1994 года // Конституции государств (стран) мира. Электронный ресурс. </w:t>
      </w:r>
      <w:r w:rsidRPr="00DE19EC">
        <w:rPr>
          <w:sz w:val="28"/>
          <w:szCs w:val="28"/>
          <w:lang w:val="en-US"/>
        </w:rPr>
        <w:t>URL</w:t>
      </w:r>
      <w:r w:rsidRPr="00DE19EC">
        <w:rPr>
          <w:sz w:val="28"/>
          <w:szCs w:val="28"/>
        </w:rPr>
        <w:t>: [</w:t>
      </w:r>
      <w:r w:rsidRPr="00DE19EC">
        <w:rPr>
          <w:sz w:val="28"/>
          <w:szCs w:val="28"/>
          <w:lang w:val="en-US"/>
        </w:rPr>
        <w:t>http</w:t>
      </w:r>
      <w:r w:rsidRPr="00DE19EC">
        <w:rPr>
          <w:sz w:val="28"/>
          <w:szCs w:val="28"/>
        </w:rPr>
        <w:t>://</w:t>
      </w:r>
      <w:proofErr w:type="spellStart"/>
      <w:r w:rsidRPr="00DE19EC">
        <w:rPr>
          <w:sz w:val="28"/>
          <w:szCs w:val="28"/>
          <w:lang w:val="en-US"/>
        </w:rPr>
        <w:t>worldconstitutions</w:t>
      </w:r>
      <w:proofErr w:type="spellEnd"/>
      <w:r w:rsidRPr="00DE19EC">
        <w:rPr>
          <w:sz w:val="28"/>
          <w:szCs w:val="28"/>
        </w:rPr>
        <w:t>.</w:t>
      </w:r>
      <w:proofErr w:type="spellStart"/>
      <w:r w:rsidRPr="00DE19EC">
        <w:rPr>
          <w:sz w:val="28"/>
          <w:szCs w:val="28"/>
          <w:lang w:val="en-US"/>
        </w:rPr>
        <w:t>ru</w:t>
      </w:r>
      <w:proofErr w:type="spellEnd"/>
      <w:r w:rsidRPr="00DE19EC">
        <w:rPr>
          <w:sz w:val="28"/>
          <w:szCs w:val="28"/>
        </w:rPr>
        <w:t>/?</w:t>
      </w:r>
      <w:r w:rsidRPr="00DE19EC">
        <w:rPr>
          <w:sz w:val="28"/>
          <w:szCs w:val="28"/>
          <w:lang w:val="en-US"/>
        </w:rPr>
        <w:t>p</w:t>
      </w:r>
      <w:r w:rsidRPr="00DE19EC">
        <w:rPr>
          <w:sz w:val="28"/>
          <w:szCs w:val="28"/>
        </w:rPr>
        <w:t xml:space="preserve">=157]. </w:t>
      </w:r>
      <w:r w:rsidR="00BA09B2" w:rsidRPr="00DE19EC">
        <w:rPr>
          <w:sz w:val="28"/>
          <w:szCs w:val="28"/>
        </w:rPr>
        <w:t>По состоянию на: 13.09.2019.</w:t>
      </w:r>
    </w:p>
    <w:p w14:paraId="0D775762" w14:textId="4DD230C8" w:rsidR="00BA09B2" w:rsidRPr="00DE19EC" w:rsidRDefault="00F368D1" w:rsidP="00A72786">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r w:rsidRPr="00DE19EC">
        <w:rPr>
          <w:sz w:val="28"/>
          <w:szCs w:val="28"/>
        </w:rPr>
        <w:t xml:space="preserve">Циркуляр </w:t>
      </w:r>
      <w:proofErr w:type="spellStart"/>
      <w:r w:rsidRPr="00DE19EC">
        <w:rPr>
          <w:sz w:val="28"/>
          <w:szCs w:val="28"/>
        </w:rPr>
        <w:t>Петерса</w:t>
      </w:r>
      <w:proofErr w:type="spellEnd"/>
      <w:r w:rsidRPr="00DE19EC">
        <w:rPr>
          <w:sz w:val="28"/>
          <w:szCs w:val="28"/>
        </w:rPr>
        <w:t xml:space="preserve">. </w:t>
      </w:r>
      <w:proofErr w:type="spellStart"/>
      <w:r w:rsidRPr="00DE19EC">
        <w:rPr>
          <w:sz w:val="28"/>
          <w:szCs w:val="28"/>
        </w:rPr>
        <w:t>Сirculaire</w:t>
      </w:r>
      <w:proofErr w:type="spellEnd"/>
      <w:r w:rsidRPr="00DE19EC">
        <w:rPr>
          <w:sz w:val="28"/>
          <w:szCs w:val="28"/>
        </w:rPr>
        <w:t xml:space="preserve"> BA 97/22 </w:t>
      </w:r>
      <w:proofErr w:type="spellStart"/>
      <w:r w:rsidRPr="00DE19EC">
        <w:rPr>
          <w:sz w:val="28"/>
          <w:szCs w:val="28"/>
        </w:rPr>
        <w:t>du</w:t>
      </w:r>
      <w:proofErr w:type="spellEnd"/>
      <w:r w:rsidRPr="00DE19EC">
        <w:rPr>
          <w:sz w:val="28"/>
          <w:szCs w:val="28"/>
        </w:rPr>
        <w:t xml:space="preserve"> 16 </w:t>
      </w:r>
      <w:proofErr w:type="spellStart"/>
      <w:r w:rsidRPr="00DE19EC">
        <w:rPr>
          <w:sz w:val="28"/>
          <w:szCs w:val="28"/>
        </w:rPr>
        <w:t>décembre</w:t>
      </w:r>
      <w:proofErr w:type="spellEnd"/>
      <w:r w:rsidRPr="00DE19EC">
        <w:rPr>
          <w:sz w:val="28"/>
          <w:szCs w:val="28"/>
        </w:rPr>
        <w:t xml:space="preserve"> 1997 </w:t>
      </w:r>
      <w:proofErr w:type="spellStart"/>
      <w:r w:rsidRPr="00DE19EC">
        <w:rPr>
          <w:sz w:val="28"/>
          <w:szCs w:val="28"/>
        </w:rPr>
        <w:t>relative</w:t>
      </w:r>
      <w:proofErr w:type="spellEnd"/>
      <w:r w:rsidRPr="00DE19EC">
        <w:rPr>
          <w:sz w:val="28"/>
          <w:szCs w:val="28"/>
        </w:rPr>
        <w:t xml:space="preserve"> à </w:t>
      </w:r>
      <w:proofErr w:type="spellStart"/>
      <w:r w:rsidRPr="00DE19EC">
        <w:rPr>
          <w:sz w:val="28"/>
          <w:szCs w:val="28"/>
        </w:rPr>
        <w:t>l’emploi</w:t>
      </w:r>
      <w:proofErr w:type="spellEnd"/>
      <w:r w:rsidRPr="00DE19EC">
        <w:rPr>
          <w:sz w:val="28"/>
          <w:szCs w:val="28"/>
        </w:rPr>
        <w:t xml:space="preserve"> </w:t>
      </w:r>
      <w:proofErr w:type="spellStart"/>
      <w:r w:rsidRPr="00DE19EC">
        <w:rPr>
          <w:sz w:val="28"/>
          <w:szCs w:val="28"/>
        </w:rPr>
        <w:t>des</w:t>
      </w:r>
      <w:proofErr w:type="spellEnd"/>
      <w:r w:rsidRPr="00DE19EC">
        <w:rPr>
          <w:sz w:val="28"/>
          <w:szCs w:val="28"/>
        </w:rPr>
        <w:t xml:space="preserve"> </w:t>
      </w:r>
      <w:proofErr w:type="spellStart"/>
      <w:r w:rsidRPr="00DE19EC">
        <w:rPr>
          <w:sz w:val="28"/>
          <w:szCs w:val="28"/>
        </w:rPr>
        <w:t>langues</w:t>
      </w:r>
      <w:proofErr w:type="spellEnd"/>
      <w:r w:rsidRPr="00DE19EC">
        <w:rPr>
          <w:sz w:val="28"/>
          <w:szCs w:val="28"/>
        </w:rPr>
        <w:t xml:space="preserve"> </w:t>
      </w:r>
      <w:proofErr w:type="spellStart"/>
      <w:r w:rsidRPr="00DE19EC">
        <w:rPr>
          <w:sz w:val="28"/>
          <w:szCs w:val="28"/>
        </w:rPr>
        <w:t>dans</w:t>
      </w:r>
      <w:proofErr w:type="spellEnd"/>
      <w:r w:rsidRPr="00DE19EC">
        <w:rPr>
          <w:sz w:val="28"/>
          <w:szCs w:val="28"/>
        </w:rPr>
        <w:t xml:space="preserve"> </w:t>
      </w:r>
      <w:proofErr w:type="spellStart"/>
      <w:r w:rsidRPr="00DE19EC">
        <w:rPr>
          <w:sz w:val="28"/>
          <w:szCs w:val="28"/>
        </w:rPr>
        <w:t>les</w:t>
      </w:r>
      <w:proofErr w:type="spellEnd"/>
      <w:r w:rsidRPr="00DE19EC">
        <w:rPr>
          <w:sz w:val="28"/>
          <w:szCs w:val="28"/>
        </w:rPr>
        <w:t xml:space="preserve"> </w:t>
      </w:r>
      <w:proofErr w:type="spellStart"/>
      <w:r w:rsidRPr="00DE19EC">
        <w:rPr>
          <w:sz w:val="28"/>
          <w:szCs w:val="28"/>
        </w:rPr>
        <w:t>administrations</w:t>
      </w:r>
      <w:proofErr w:type="spellEnd"/>
      <w:r w:rsidRPr="00DE19EC">
        <w:rPr>
          <w:sz w:val="28"/>
          <w:szCs w:val="28"/>
        </w:rPr>
        <w:t xml:space="preserve"> </w:t>
      </w:r>
      <w:proofErr w:type="spellStart"/>
      <w:r w:rsidRPr="00DE19EC">
        <w:rPr>
          <w:sz w:val="28"/>
          <w:szCs w:val="28"/>
        </w:rPr>
        <w:t>communales</w:t>
      </w:r>
      <w:proofErr w:type="spellEnd"/>
      <w:r w:rsidRPr="00DE19EC">
        <w:rPr>
          <w:sz w:val="28"/>
          <w:szCs w:val="28"/>
        </w:rPr>
        <w:t xml:space="preserve"> </w:t>
      </w:r>
      <w:proofErr w:type="spellStart"/>
      <w:r w:rsidRPr="00DE19EC">
        <w:rPr>
          <w:sz w:val="28"/>
          <w:szCs w:val="28"/>
        </w:rPr>
        <w:t>de</w:t>
      </w:r>
      <w:proofErr w:type="spellEnd"/>
      <w:r w:rsidRPr="00DE19EC">
        <w:rPr>
          <w:sz w:val="28"/>
          <w:szCs w:val="28"/>
        </w:rPr>
        <w:t xml:space="preserve"> </w:t>
      </w:r>
      <w:proofErr w:type="spellStart"/>
      <w:r w:rsidRPr="00DE19EC">
        <w:rPr>
          <w:sz w:val="28"/>
          <w:szCs w:val="28"/>
        </w:rPr>
        <w:t>la</w:t>
      </w:r>
      <w:proofErr w:type="spellEnd"/>
      <w:r w:rsidRPr="00DE19EC">
        <w:rPr>
          <w:sz w:val="28"/>
          <w:szCs w:val="28"/>
        </w:rPr>
        <w:t xml:space="preserve"> </w:t>
      </w:r>
      <w:proofErr w:type="spellStart"/>
      <w:r w:rsidRPr="00DE19EC">
        <w:rPr>
          <w:sz w:val="28"/>
          <w:szCs w:val="28"/>
        </w:rPr>
        <w:t>région</w:t>
      </w:r>
      <w:proofErr w:type="spellEnd"/>
      <w:r w:rsidRPr="00DE19EC">
        <w:rPr>
          <w:sz w:val="28"/>
          <w:szCs w:val="28"/>
        </w:rPr>
        <w:t xml:space="preserve"> </w:t>
      </w:r>
      <w:proofErr w:type="spellStart"/>
      <w:r w:rsidRPr="00DE19EC">
        <w:rPr>
          <w:sz w:val="28"/>
          <w:szCs w:val="28"/>
        </w:rPr>
        <w:t>de</w:t>
      </w:r>
      <w:proofErr w:type="spellEnd"/>
      <w:r w:rsidRPr="00DE19EC">
        <w:rPr>
          <w:sz w:val="28"/>
          <w:szCs w:val="28"/>
        </w:rPr>
        <w:t xml:space="preserve"> </w:t>
      </w:r>
      <w:proofErr w:type="spellStart"/>
      <w:r w:rsidRPr="00DE19EC">
        <w:rPr>
          <w:sz w:val="28"/>
          <w:szCs w:val="28"/>
        </w:rPr>
        <w:t>langue</w:t>
      </w:r>
      <w:proofErr w:type="spellEnd"/>
      <w:r w:rsidRPr="00DE19EC">
        <w:rPr>
          <w:sz w:val="28"/>
          <w:szCs w:val="28"/>
        </w:rPr>
        <w:t xml:space="preserve"> </w:t>
      </w:r>
      <w:proofErr w:type="spellStart"/>
      <w:r w:rsidRPr="00DE19EC">
        <w:rPr>
          <w:sz w:val="28"/>
          <w:szCs w:val="28"/>
        </w:rPr>
        <w:t>néerlandaise</w:t>
      </w:r>
      <w:proofErr w:type="spellEnd"/>
      <w:r w:rsidR="00BA09B2" w:rsidRPr="00DE19EC">
        <w:rPr>
          <w:sz w:val="28"/>
          <w:szCs w:val="28"/>
        </w:rPr>
        <w:t xml:space="preserve"> // </w:t>
      </w:r>
      <w:proofErr w:type="spellStart"/>
      <w:r w:rsidRPr="00DE19EC">
        <w:rPr>
          <w:sz w:val="28"/>
          <w:szCs w:val="28"/>
        </w:rPr>
        <w:t>Электронныи</w:t>
      </w:r>
      <w:proofErr w:type="spellEnd"/>
      <w:r w:rsidRPr="00DE19EC">
        <w:rPr>
          <w:sz w:val="28"/>
          <w:szCs w:val="28"/>
        </w:rPr>
        <w:t xml:space="preserve">̆ ресурс. </w:t>
      </w:r>
      <w:r w:rsidRPr="00DE19EC">
        <w:rPr>
          <w:sz w:val="28"/>
          <w:szCs w:val="28"/>
          <w:lang w:val="en-US"/>
        </w:rPr>
        <w:t xml:space="preserve">URL: </w:t>
      </w:r>
      <w:r w:rsidR="00BA09B2" w:rsidRPr="00DE19EC">
        <w:rPr>
          <w:sz w:val="28"/>
          <w:szCs w:val="28"/>
          <w:lang w:val="en-US"/>
        </w:rPr>
        <w:t>[</w:t>
      </w:r>
      <w:r w:rsidRPr="00DE19EC">
        <w:rPr>
          <w:sz w:val="28"/>
          <w:szCs w:val="28"/>
          <w:lang w:val="en-US"/>
        </w:rPr>
        <w:t>https://www.pfwb.be/le-travail-du-parlement/doc-etpub/publications/FRCirculairePeeters2.pdf</w:t>
      </w:r>
      <w:r w:rsidR="00BA09B2" w:rsidRPr="00DE19EC">
        <w:rPr>
          <w:sz w:val="28"/>
          <w:szCs w:val="28"/>
          <w:lang w:val="en-US"/>
        </w:rPr>
        <w:t xml:space="preserve">]. </w:t>
      </w:r>
      <w:r w:rsidR="00BA09B2" w:rsidRPr="00DE19EC">
        <w:rPr>
          <w:sz w:val="28"/>
          <w:szCs w:val="28"/>
        </w:rPr>
        <w:t>По состоянию на: 1</w:t>
      </w:r>
      <w:r w:rsidR="00680F6F" w:rsidRPr="00DE19EC">
        <w:rPr>
          <w:sz w:val="28"/>
          <w:szCs w:val="28"/>
        </w:rPr>
        <w:t>4</w:t>
      </w:r>
      <w:r w:rsidR="00BA09B2" w:rsidRPr="00DE19EC">
        <w:rPr>
          <w:sz w:val="28"/>
          <w:szCs w:val="28"/>
        </w:rPr>
        <w:t>.08.2019.</w:t>
      </w:r>
    </w:p>
    <w:p w14:paraId="0DFBAFB7" w14:textId="6D1DEAA0" w:rsidR="00BA09B2" w:rsidRPr="00DE19EC" w:rsidRDefault="00F368D1" w:rsidP="00A72786">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r w:rsidRPr="00DE19EC">
        <w:rPr>
          <w:sz w:val="28"/>
          <w:szCs w:val="28"/>
        </w:rPr>
        <w:t>Закон</w:t>
      </w:r>
      <w:r w:rsidRPr="00DE19EC">
        <w:rPr>
          <w:sz w:val="28"/>
          <w:szCs w:val="28"/>
          <w:lang w:val="en-US"/>
        </w:rPr>
        <w:t xml:space="preserve"> </w:t>
      </w:r>
      <w:r w:rsidRPr="00DE19EC">
        <w:rPr>
          <w:sz w:val="28"/>
          <w:szCs w:val="28"/>
        </w:rPr>
        <w:t>о</w:t>
      </w:r>
      <w:r w:rsidRPr="00DE19EC">
        <w:rPr>
          <w:sz w:val="28"/>
          <w:szCs w:val="28"/>
          <w:lang w:val="en-US"/>
        </w:rPr>
        <w:t xml:space="preserve"> </w:t>
      </w:r>
      <w:r w:rsidRPr="00DE19EC">
        <w:rPr>
          <w:sz w:val="28"/>
          <w:szCs w:val="28"/>
        </w:rPr>
        <w:t>фиксации</w:t>
      </w:r>
      <w:r w:rsidRPr="00DE19EC">
        <w:rPr>
          <w:sz w:val="28"/>
          <w:szCs w:val="28"/>
          <w:lang w:val="en-US"/>
        </w:rPr>
        <w:t xml:space="preserve"> </w:t>
      </w:r>
      <w:r w:rsidRPr="00DE19EC">
        <w:rPr>
          <w:sz w:val="28"/>
          <w:szCs w:val="28"/>
        </w:rPr>
        <w:t>лингвистической</w:t>
      </w:r>
      <w:r w:rsidRPr="00DE19EC">
        <w:rPr>
          <w:sz w:val="28"/>
          <w:szCs w:val="28"/>
          <w:lang w:val="en-US"/>
        </w:rPr>
        <w:t xml:space="preserve"> </w:t>
      </w:r>
      <w:r w:rsidRPr="00DE19EC">
        <w:rPr>
          <w:sz w:val="28"/>
          <w:szCs w:val="28"/>
        </w:rPr>
        <w:t>границы</w:t>
      </w:r>
      <w:r w:rsidRPr="00DE19EC">
        <w:rPr>
          <w:sz w:val="28"/>
          <w:szCs w:val="28"/>
          <w:lang w:val="en-US"/>
        </w:rPr>
        <w:t xml:space="preserve">: </w:t>
      </w:r>
      <w:proofErr w:type="spellStart"/>
      <w:r w:rsidRPr="00DE19EC">
        <w:rPr>
          <w:sz w:val="28"/>
          <w:szCs w:val="28"/>
          <w:lang w:val="en-US"/>
        </w:rPr>
        <w:t>Loi</w:t>
      </w:r>
      <w:proofErr w:type="spellEnd"/>
      <w:r w:rsidRPr="00DE19EC">
        <w:rPr>
          <w:sz w:val="28"/>
          <w:szCs w:val="28"/>
          <w:lang w:val="en-US"/>
        </w:rPr>
        <w:t xml:space="preserve"> du 8 </w:t>
      </w:r>
      <w:proofErr w:type="spellStart"/>
      <w:r w:rsidRPr="00DE19EC">
        <w:rPr>
          <w:sz w:val="28"/>
          <w:szCs w:val="28"/>
          <w:lang w:val="en-US"/>
        </w:rPr>
        <w:t>novembre</w:t>
      </w:r>
      <w:proofErr w:type="spellEnd"/>
      <w:r w:rsidRPr="00DE19EC">
        <w:rPr>
          <w:sz w:val="28"/>
          <w:szCs w:val="28"/>
          <w:lang w:val="en-US"/>
        </w:rPr>
        <w:t xml:space="preserve"> 1962 </w:t>
      </w:r>
      <w:proofErr w:type="spellStart"/>
      <w:r w:rsidRPr="00DE19EC">
        <w:rPr>
          <w:sz w:val="28"/>
          <w:szCs w:val="28"/>
          <w:lang w:val="en-US"/>
        </w:rPr>
        <w:t>fixant</w:t>
      </w:r>
      <w:proofErr w:type="spellEnd"/>
      <w:r w:rsidRPr="00DE19EC">
        <w:rPr>
          <w:sz w:val="28"/>
          <w:szCs w:val="28"/>
          <w:lang w:val="en-US"/>
        </w:rPr>
        <w:t xml:space="preserve"> la </w:t>
      </w:r>
      <w:proofErr w:type="spellStart"/>
      <w:r w:rsidRPr="00DE19EC">
        <w:rPr>
          <w:sz w:val="28"/>
          <w:szCs w:val="28"/>
          <w:lang w:val="en-US"/>
        </w:rPr>
        <w:t>frontiere</w:t>
      </w:r>
      <w:proofErr w:type="spellEnd"/>
      <w:r w:rsidRPr="00DE19EC">
        <w:rPr>
          <w:sz w:val="28"/>
          <w:szCs w:val="28"/>
          <w:lang w:val="en-US"/>
        </w:rPr>
        <w:t xml:space="preserve"> </w:t>
      </w:r>
      <w:proofErr w:type="spellStart"/>
      <w:r w:rsidRPr="00DE19EC">
        <w:rPr>
          <w:sz w:val="28"/>
          <w:szCs w:val="28"/>
          <w:lang w:val="en-US"/>
        </w:rPr>
        <w:t>linuistique</w:t>
      </w:r>
      <w:proofErr w:type="spellEnd"/>
      <w:r w:rsidRPr="00DE19EC">
        <w:rPr>
          <w:sz w:val="28"/>
          <w:szCs w:val="28"/>
          <w:lang w:val="en-US"/>
        </w:rPr>
        <w:t xml:space="preserve"> (</w:t>
      </w:r>
      <w:proofErr w:type="spellStart"/>
      <w:r w:rsidRPr="00DE19EC">
        <w:rPr>
          <w:sz w:val="28"/>
          <w:szCs w:val="28"/>
          <w:lang w:val="en-US"/>
        </w:rPr>
        <w:t>Monituer</w:t>
      </w:r>
      <w:proofErr w:type="spellEnd"/>
      <w:r w:rsidRPr="00DE19EC">
        <w:rPr>
          <w:sz w:val="28"/>
          <w:szCs w:val="28"/>
          <w:lang w:val="en-US"/>
        </w:rPr>
        <w:t xml:space="preserve"> </w:t>
      </w:r>
      <w:proofErr w:type="spellStart"/>
      <w:r w:rsidRPr="00DE19EC">
        <w:rPr>
          <w:sz w:val="28"/>
          <w:szCs w:val="28"/>
          <w:lang w:val="en-US"/>
        </w:rPr>
        <w:t>belge</w:t>
      </w:r>
      <w:proofErr w:type="spellEnd"/>
      <w:r w:rsidRPr="00DE19EC">
        <w:rPr>
          <w:sz w:val="28"/>
          <w:szCs w:val="28"/>
          <w:lang w:val="en-US"/>
        </w:rPr>
        <w:t xml:space="preserve"> du 22 </w:t>
      </w:r>
      <w:proofErr w:type="spellStart"/>
      <w:r w:rsidRPr="00DE19EC">
        <w:rPr>
          <w:sz w:val="28"/>
          <w:szCs w:val="28"/>
          <w:lang w:val="en-US"/>
        </w:rPr>
        <w:t>novembre</w:t>
      </w:r>
      <w:proofErr w:type="spellEnd"/>
      <w:r w:rsidRPr="00DE19EC">
        <w:rPr>
          <w:sz w:val="28"/>
          <w:szCs w:val="28"/>
          <w:lang w:val="en-US"/>
        </w:rPr>
        <w:t xml:space="preserve"> 1962) // </w:t>
      </w:r>
      <w:r w:rsidR="00BA09B2" w:rsidRPr="00DE19EC">
        <w:rPr>
          <w:sz w:val="28"/>
          <w:szCs w:val="28"/>
        </w:rPr>
        <w:t>Электронный</w:t>
      </w:r>
      <w:r w:rsidR="00BA09B2" w:rsidRPr="00DE19EC">
        <w:rPr>
          <w:sz w:val="28"/>
          <w:szCs w:val="28"/>
          <w:lang w:val="en-US"/>
        </w:rPr>
        <w:t xml:space="preserve"> </w:t>
      </w:r>
      <w:r w:rsidR="00BA09B2" w:rsidRPr="00DE19EC">
        <w:rPr>
          <w:sz w:val="28"/>
          <w:szCs w:val="28"/>
        </w:rPr>
        <w:t>ресурс</w:t>
      </w:r>
      <w:r w:rsidR="00BA09B2" w:rsidRPr="00DE19EC">
        <w:rPr>
          <w:sz w:val="28"/>
          <w:szCs w:val="28"/>
          <w:lang w:val="en-US"/>
        </w:rPr>
        <w:t xml:space="preserve">. </w:t>
      </w:r>
      <w:r w:rsidRPr="00DE19EC">
        <w:rPr>
          <w:sz w:val="28"/>
          <w:szCs w:val="28"/>
          <w:lang w:val="en-US"/>
        </w:rPr>
        <w:t xml:space="preserve">URL: [http://www.axl.cefan.ulaval.ca/europe/belgiqueetat-loi1962.htm]. </w:t>
      </w:r>
      <w:r w:rsidR="00BA09B2" w:rsidRPr="00DE19EC">
        <w:rPr>
          <w:sz w:val="28"/>
          <w:szCs w:val="28"/>
        </w:rPr>
        <w:t>По</w:t>
      </w:r>
      <w:r w:rsidR="00BA09B2" w:rsidRPr="00DE19EC">
        <w:rPr>
          <w:sz w:val="28"/>
          <w:szCs w:val="28"/>
          <w:lang w:val="en-US"/>
        </w:rPr>
        <w:t xml:space="preserve"> </w:t>
      </w:r>
      <w:r w:rsidR="00BA09B2" w:rsidRPr="00DE19EC">
        <w:rPr>
          <w:sz w:val="28"/>
          <w:szCs w:val="28"/>
        </w:rPr>
        <w:t>состоянию</w:t>
      </w:r>
      <w:r w:rsidR="00BA09B2" w:rsidRPr="00DE19EC">
        <w:rPr>
          <w:sz w:val="28"/>
          <w:szCs w:val="28"/>
          <w:lang w:val="en-US"/>
        </w:rPr>
        <w:t xml:space="preserve"> </w:t>
      </w:r>
      <w:r w:rsidR="00BA09B2" w:rsidRPr="00DE19EC">
        <w:rPr>
          <w:sz w:val="28"/>
          <w:szCs w:val="28"/>
        </w:rPr>
        <w:t>на</w:t>
      </w:r>
      <w:r w:rsidR="00BA09B2" w:rsidRPr="00DE19EC">
        <w:rPr>
          <w:sz w:val="28"/>
          <w:szCs w:val="28"/>
          <w:lang w:val="en-US"/>
        </w:rPr>
        <w:t>: 1</w:t>
      </w:r>
      <w:r w:rsidR="00680F6F" w:rsidRPr="00DE19EC">
        <w:rPr>
          <w:sz w:val="28"/>
          <w:szCs w:val="28"/>
        </w:rPr>
        <w:t>4</w:t>
      </w:r>
      <w:r w:rsidR="00BA09B2" w:rsidRPr="00DE19EC">
        <w:rPr>
          <w:sz w:val="28"/>
          <w:szCs w:val="28"/>
          <w:lang w:val="en-US"/>
        </w:rPr>
        <w:t>.08.2019.</w:t>
      </w:r>
    </w:p>
    <w:p w14:paraId="3AC8C1D4" w14:textId="4936FE7A" w:rsidR="00BA09B2" w:rsidRPr="00DE19EC" w:rsidRDefault="00F368D1" w:rsidP="00A72786">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proofErr w:type="spellStart"/>
      <w:r w:rsidRPr="00DE19EC">
        <w:rPr>
          <w:color w:val="000000"/>
          <w:sz w:val="28"/>
          <w:szCs w:val="28"/>
          <w:lang w:val="en-US"/>
        </w:rPr>
        <w:t>Loi</w:t>
      </w:r>
      <w:proofErr w:type="spellEnd"/>
      <w:r w:rsidRPr="00DE19EC">
        <w:rPr>
          <w:color w:val="000000"/>
          <w:sz w:val="28"/>
          <w:szCs w:val="28"/>
          <w:lang w:val="en-US"/>
        </w:rPr>
        <w:t xml:space="preserve"> du 2 </w:t>
      </w:r>
      <w:proofErr w:type="spellStart"/>
      <w:r w:rsidRPr="00DE19EC">
        <w:rPr>
          <w:color w:val="000000"/>
          <w:sz w:val="28"/>
          <w:szCs w:val="28"/>
          <w:lang w:val="en-US"/>
        </w:rPr>
        <w:t>août</w:t>
      </w:r>
      <w:proofErr w:type="spellEnd"/>
      <w:r w:rsidRPr="00DE19EC">
        <w:rPr>
          <w:color w:val="000000"/>
          <w:sz w:val="28"/>
          <w:szCs w:val="28"/>
          <w:lang w:val="en-US"/>
        </w:rPr>
        <w:t xml:space="preserve"> 1963 sur </w:t>
      </w:r>
      <w:proofErr w:type="spellStart"/>
      <w:r w:rsidRPr="00DE19EC">
        <w:rPr>
          <w:color w:val="000000"/>
          <w:sz w:val="28"/>
          <w:szCs w:val="28"/>
          <w:lang w:val="en-US"/>
        </w:rPr>
        <w:t>l'emploi</w:t>
      </w:r>
      <w:proofErr w:type="spellEnd"/>
      <w:r w:rsidRPr="00DE19EC">
        <w:rPr>
          <w:color w:val="000000"/>
          <w:sz w:val="28"/>
          <w:szCs w:val="28"/>
          <w:lang w:val="en-US"/>
        </w:rPr>
        <w:t xml:space="preserve"> des </w:t>
      </w:r>
      <w:proofErr w:type="spellStart"/>
      <w:r w:rsidRPr="00DE19EC">
        <w:rPr>
          <w:color w:val="000000"/>
          <w:sz w:val="28"/>
          <w:szCs w:val="28"/>
          <w:lang w:val="en-US"/>
        </w:rPr>
        <w:t>langues</w:t>
      </w:r>
      <w:proofErr w:type="spellEnd"/>
      <w:r w:rsidRPr="00DE19EC">
        <w:rPr>
          <w:color w:val="000000"/>
          <w:sz w:val="28"/>
          <w:szCs w:val="28"/>
          <w:lang w:val="en-US"/>
        </w:rPr>
        <w:t xml:space="preserve"> </w:t>
      </w:r>
      <w:proofErr w:type="spellStart"/>
      <w:r w:rsidRPr="00DE19EC">
        <w:rPr>
          <w:color w:val="000000"/>
          <w:sz w:val="28"/>
          <w:szCs w:val="28"/>
          <w:lang w:val="en-US"/>
        </w:rPr>
        <w:t>en</w:t>
      </w:r>
      <w:proofErr w:type="spellEnd"/>
      <w:r w:rsidRPr="00DE19EC">
        <w:rPr>
          <w:color w:val="000000"/>
          <w:sz w:val="28"/>
          <w:szCs w:val="28"/>
          <w:lang w:val="en-US"/>
        </w:rPr>
        <w:t xml:space="preserve"> matière administrative // [http://www.axl.cefan.ulaval.ca/europe/belgique66.htm]. </w:t>
      </w:r>
      <w:r w:rsidR="00BA09B2" w:rsidRPr="00DE19EC">
        <w:rPr>
          <w:sz w:val="28"/>
          <w:szCs w:val="28"/>
        </w:rPr>
        <w:t>По</w:t>
      </w:r>
      <w:r w:rsidR="00BA09B2" w:rsidRPr="00DE19EC">
        <w:rPr>
          <w:sz w:val="28"/>
          <w:szCs w:val="28"/>
          <w:lang w:val="en-US"/>
        </w:rPr>
        <w:t xml:space="preserve"> </w:t>
      </w:r>
      <w:r w:rsidR="00BA09B2" w:rsidRPr="00DE19EC">
        <w:rPr>
          <w:sz w:val="28"/>
          <w:szCs w:val="28"/>
        </w:rPr>
        <w:t>состоянию</w:t>
      </w:r>
      <w:r w:rsidR="00BA09B2" w:rsidRPr="00DE19EC">
        <w:rPr>
          <w:sz w:val="28"/>
          <w:szCs w:val="28"/>
          <w:lang w:val="en-US"/>
        </w:rPr>
        <w:t xml:space="preserve"> </w:t>
      </w:r>
      <w:r w:rsidR="00BA09B2" w:rsidRPr="00DE19EC">
        <w:rPr>
          <w:sz w:val="28"/>
          <w:szCs w:val="28"/>
        </w:rPr>
        <w:t>на</w:t>
      </w:r>
      <w:r w:rsidR="00BA09B2" w:rsidRPr="00DE19EC">
        <w:rPr>
          <w:sz w:val="28"/>
          <w:szCs w:val="28"/>
          <w:lang w:val="en-US"/>
        </w:rPr>
        <w:t>: 1</w:t>
      </w:r>
      <w:r w:rsidR="00680F6F" w:rsidRPr="00DE19EC">
        <w:rPr>
          <w:sz w:val="28"/>
          <w:szCs w:val="28"/>
          <w:lang w:val="en-US"/>
        </w:rPr>
        <w:t>4</w:t>
      </w:r>
      <w:r w:rsidR="00BA09B2" w:rsidRPr="00DE19EC">
        <w:rPr>
          <w:sz w:val="28"/>
          <w:szCs w:val="28"/>
          <w:lang w:val="en-US"/>
        </w:rPr>
        <w:t>.08.2019.</w:t>
      </w:r>
    </w:p>
    <w:p w14:paraId="7FD41CA1" w14:textId="42C0C598" w:rsidR="00F368D1" w:rsidRPr="00DE19EC" w:rsidRDefault="00F368D1" w:rsidP="00BA09B2">
      <w:pPr>
        <w:pStyle w:val="a3"/>
        <w:widowControl w:val="0"/>
        <w:shd w:val="clear" w:color="auto" w:fill="FFFFFF"/>
        <w:autoSpaceDE w:val="0"/>
        <w:autoSpaceDN w:val="0"/>
        <w:adjustRightInd w:val="0"/>
        <w:spacing w:line="360" w:lineRule="auto"/>
        <w:ind w:left="709"/>
        <w:jc w:val="both"/>
        <w:rPr>
          <w:color w:val="000000"/>
          <w:sz w:val="28"/>
          <w:szCs w:val="28"/>
          <w:lang w:val="en-US"/>
        </w:rPr>
      </w:pPr>
    </w:p>
    <w:p w14:paraId="1A345E73" w14:textId="77777777" w:rsidR="00F368D1" w:rsidRPr="00DE19EC" w:rsidRDefault="00F368D1" w:rsidP="00F368D1">
      <w:pPr>
        <w:widowControl w:val="0"/>
        <w:autoSpaceDE w:val="0"/>
        <w:autoSpaceDN w:val="0"/>
        <w:adjustRightInd w:val="0"/>
        <w:spacing w:line="360" w:lineRule="auto"/>
        <w:jc w:val="both"/>
        <w:rPr>
          <w:b/>
          <w:color w:val="000000"/>
          <w:sz w:val="28"/>
          <w:szCs w:val="28"/>
          <w:lang w:val="en-US"/>
        </w:rPr>
      </w:pPr>
      <w:proofErr w:type="spellStart"/>
      <w:r w:rsidRPr="00DE19EC">
        <w:rPr>
          <w:b/>
          <w:color w:val="000000"/>
          <w:sz w:val="28"/>
          <w:szCs w:val="28"/>
          <w:lang w:val="en-US"/>
        </w:rPr>
        <w:lastRenderedPageBreak/>
        <w:t>Интернет-ресурсы</w:t>
      </w:r>
      <w:proofErr w:type="spellEnd"/>
    </w:p>
    <w:p w14:paraId="2AD51FF3" w14:textId="66A886D1" w:rsidR="008D3545" w:rsidRPr="00D112E0" w:rsidRDefault="008D3545" w:rsidP="00D112E0">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r w:rsidRPr="00D112E0">
        <w:rPr>
          <w:sz w:val="28"/>
          <w:szCs w:val="28"/>
        </w:rPr>
        <w:t xml:space="preserve">Все монархи мира. Электронный ресурс. </w:t>
      </w:r>
      <w:r w:rsidRPr="00D112E0">
        <w:rPr>
          <w:sz w:val="28"/>
          <w:szCs w:val="28"/>
          <w:lang w:val="en-US"/>
        </w:rPr>
        <w:t xml:space="preserve">URL: [http://www.allmonarchs.net/belgium/philippe_i.html]. </w:t>
      </w:r>
      <w:r w:rsidRPr="00D112E0">
        <w:rPr>
          <w:sz w:val="28"/>
          <w:szCs w:val="28"/>
        </w:rPr>
        <w:t>По состоянию на: 20.09.2019.</w:t>
      </w:r>
    </w:p>
    <w:p w14:paraId="6A48F15D" w14:textId="0B607D24" w:rsidR="008D3545" w:rsidRPr="00D112E0" w:rsidRDefault="008D3545" w:rsidP="00D112E0">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r w:rsidRPr="00D112E0">
        <w:rPr>
          <w:sz w:val="28"/>
          <w:szCs w:val="28"/>
        </w:rPr>
        <w:t xml:space="preserve">Выборы 2012 года // Официальный сайт партии Новый фламандский альянс. Электронный ресурс. </w:t>
      </w:r>
      <w:r w:rsidRPr="00D112E0">
        <w:rPr>
          <w:sz w:val="28"/>
          <w:szCs w:val="28"/>
          <w:lang w:val="en-US"/>
        </w:rPr>
        <w:t>URL</w:t>
      </w:r>
      <w:r w:rsidRPr="00D112E0">
        <w:rPr>
          <w:sz w:val="28"/>
          <w:szCs w:val="28"/>
        </w:rPr>
        <w:t>: [</w:t>
      </w:r>
      <w:proofErr w:type="spellStart"/>
      <w:r w:rsidRPr="00D112E0">
        <w:rPr>
          <w:sz w:val="28"/>
          <w:szCs w:val="28"/>
        </w:rPr>
        <w:t>https</w:t>
      </w:r>
      <w:proofErr w:type="spellEnd"/>
      <w:r w:rsidRPr="00D112E0">
        <w:rPr>
          <w:sz w:val="28"/>
          <w:szCs w:val="28"/>
        </w:rPr>
        <w:t>://www.n-va.be/</w:t>
      </w:r>
      <w:proofErr w:type="spellStart"/>
      <w:r w:rsidRPr="00D112E0">
        <w:rPr>
          <w:sz w:val="28"/>
          <w:szCs w:val="28"/>
        </w:rPr>
        <w:t>verkiezingen</w:t>
      </w:r>
      <w:proofErr w:type="spellEnd"/>
      <w:r w:rsidRPr="00D112E0">
        <w:rPr>
          <w:sz w:val="28"/>
          <w:szCs w:val="28"/>
        </w:rPr>
        <w:t>/verkiezingen-2012]. По состоянию на 20.11.2019.</w:t>
      </w:r>
    </w:p>
    <w:p w14:paraId="727F2E8D" w14:textId="77777777" w:rsidR="00BA09B2" w:rsidRPr="00D112E0" w:rsidRDefault="00F368D1" w:rsidP="00D112E0">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r w:rsidRPr="00D112E0">
        <w:rPr>
          <w:sz w:val="28"/>
          <w:szCs w:val="28"/>
        </w:rPr>
        <w:t xml:space="preserve">Конституции государств (стран) мира // Электронный ресурс. </w:t>
      </w:r>
      <w:r w:rsidRPr="00D112E0">
        <w:rPr>
          <w:sz w:val="28"/>
          <w:szCs w:val="28"/>
          <w:lang w:val="en-US"/>
        </w:rPr>
        <w:t xml:space="preserve">URL: [http://worldconstitutions.ru/?p=157]. </w:t>
      </w:r>
      <w:r w:rsidR="00BA09B2" w:rsidRPr="00D112E0">
        <w:rPr>
          <w:sz w:val="28"/>
          <w:szCs w:val="28"/>
        </w:rPr>
        <w:t>По состоянию на: 12.08.2019.</w:t>
      </w:r>
    </w:p>
    <w:p w14:paraId="3F4EEE3E" w14:textId="4810D161" w:rsidR="00F368D1" w:rsidRPr="00DE19EC" w:rsidRDefault="00F368D1" w:rsidP="00D112E0">
      <w:pPr>
        <w:pStyle w:val="a3"/>
        <w:numPr>
          <w:ilvl w:val="0"/>
          <w:numId w:val="19"/>
        </w:numPr>
        <w:tabs>
          <w:tab w:val="left" w:pos="0"/>
        </w:tabs>
        <w:spacing w:line="360" w:lineRule="auto"/>
        <w:ind w:left="709" w:hanging="567"/>
        <w:jc w:val="both"/>
        <w:rPr>
          <w:sz w:val="28"/>
          <w:szCs w:val="28"/>
        </w:rPr>
      </w:pPr>
      <w:r w:rsidRPr="00DE19EC">
        <w:rPr>
          <w:sz w:val="28"/>
          <w:szCs w:val="28"/>
        </w:rPr>
        <w:t xml:space="preserve">Официальный сайт Бельгийской Федеральной службы государственной статистики // Электронный ресурс. </w:t>
      </w:r>
      <w:r w:rsidRPr="00DE19EC">
        <w:rPr>
          <w:sz w:val="28"/>
          <w:szCs w:val="28"/>
          <w:lang w:val="en-US"/>
        </w:rPr>
        <w:t>URL</w:t>
      </w:r>
      <w:r w:rsidRPr="00DE19EC">
        <w:rPr>
          <w:sz w:val="28"/>
          <w:szCs w:val="28"/>
        </w:rPr>
        <w:t>: [</w:t>
      </w:r>
      <w:r w:rsidRPr="00DE19EC">
        <w:rPr>
          <w:sz w:val="28"/>
          <w:szCs w:val="28"/>
          <w:lang w:val="en-US"/>
        </w:rPr>
        <w:t>http</w:t>
      </w:r>
      <w:r w:rsidRPr="00DE19EC">
        <w:rPr>
          <w:sz w:val="28"/>
          <w:szCs w:val="28"/>
        </w:rPr>
        <w:t>://</w:t>
      </w:r>
      <w:proofErr w:type="spellStart"/>
      <w:r w:rsidRPr="00DE19EC">
        <w:rPr>
          <w:sz w:val="28"/>
          <w:szCs w:val="28"/>
          <w:lang w:val="en-US"/>
        </w:rPr>
        <w:t>statbel</w:t>
      </w:r>
      <w:proofErr w:type="spellEnd"/>
      <w:r w:rsidRPr="00DE19EC">
        <w:rPr>
          <w:sz w:val="28"/>
          <w:szCs w:val="28"/>
        </w:rPr>
        <w:t>.</w:t>
      </w:r>
      <w:proofErr w:type="spellStart"/>
      <w:r w:rsidRPr="00DE19EC">
        <w:rPr>
          <w:sz w:val="28"/>
          <w:szCs w:val="28"/>
          <w:lang w:val="en-US"/>
        </w:rPr>
        <w:t>fgov</w:t>
      </w:r>
      <w:proofErr w:type="spellEnd"/>
      <w:r w:rsidRPr="00DE19EC">
        <w:rPr>
          <w:sz w:val="28"/>
          <w:szCs w:val="28"/>
        </w:rPr>
        <w:t>.</w:t>
      </w:r>
      <w:r w:rsidRPr="00DE19EC">
        <w:rPr>
          <w:sz w:val="28"/>
          <w:szCs w:val="28"/>
          <w:lang w:val="en-US"/>
        </w:rPr>
        <w:t>be</w:t>
      </w:r>
      <w:r w:rsidRPr="00DE19EC">
        <w:rPr>
          <w:sz w:val="28"/>
          <w:szCs w:val="28"/>
        </w:rPr>
        <w:t>]. По состоянию на</w:t>
      </w:r>
      <w:r w:rsidR="00846B6D" w:rsidRPr="00DE19EC">
        <w:rPr>
          <w:sz w:val="28"/>
          <w:szCs w:val="28"/>
        </w:rPr>
        <w:t>: 12.09.2019</w:t>
      </w:r>
      <w:r w:rsidRPr="00DE19EC">
        <w:rPr>
          <w:sz w:val="28"/>
          <w:szCs w:val="28"/>
        </w:rPr>
        <w:t>.</w:t>
      </w:r>
    </w:p>
    <w:p w14:paraId="1D610FA0" w14:textId="31B2E1D4" w:rsidR="00846B6D" w:rsidRPr="00D112E0" w:rsidRDefault="00F368D1" w:rsidP="00D112E0">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r w:rsidRPr="00D112E0">
        <w:rPr>
          <w:sz w:val="28"/>
          <w:szCs w:val="28"/>
        </w:rPr>
        <w:t xml:space="preserve">Официальный сайт Совета Европы // Электронный ресурс. </w:t>
      </w:r>
      <w:r w:rsidRPr="00D112E0">
        <w:rPr>
          <w:sz w:val="28"/>
          <w:szCs w:val="28"/>
          <w:lang w:val="en-US"/>
        </w:rPr>
        <w:t xml:space="preserve">URL: [http://www.coe.int/t/r/parliamentary_assembly/%5Brussian_documents%5D/%5B2002%5D/%5BSept2002%5D/Resol_1301.asp]. </w:t>
      </w:r>
      <w:r w:rsidR="00846B6D" w:rsidRPr="00D112E0">
        <w:rPr>
          <w:sz w:val="28"/>
          <w:szCs w:val="28"/>
        </w:rPr>
        <w:t>По состоянию на: 15.08.2019.</w:t>
      </w:r>
    </w:p>
    <w:p w14:paraId="368E448E" w14:textId="504FB1F4" w:rsidR="00770C74" w:rsidRPr="00D112E0" w:rsidRDefault="00770C74" w:rsidP="00D112E0">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r w:rsidRPr="00D112E0">
        <w:rPr>
          <w:sz w:val="28"/>
          <w:szCs w:val="28"/>
        </w:rPr>
        <w:t xml:space="preserve">Официальный сайт партии Фламандский интерес // Электронный ресурс. </w:t>
      </w:r>
      <w:r w:rsidRPr="00D112E0">
        <w:rPr>
          <w:sz w:val="28"/>
          <w:szCs w:val="28"/>
          <w:lang w:val="en-US"/>
        </w:rPr>
        <w:t xml:space="preserve">URL: [https://web.archive.org/web/20080920040223/http://www.vlaamsbelang.be/21/]. </w:t>
      </w:r>
      <w:r w:rsidRPr="00D112E0">
        <w:rPr>
          <w:sz w:val="28"/>
          <w:szCs w:val="28"/>
        </w:rPr>
        <w:t>По состоянию на 30.11. 2019.</w:t>
      </w:r>
    </w:p>
    <w:p w14:paraId="1C6ABFCD" w14:textId="464CCD00" w:rsidR="00B13E11" w:rsidRPr="00D112E0" w:rsidRDefault="00B13E11" w:rsidP="00D112E0">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r w:rsidRPr="00D112E0">
        <w:rPr>
          <w:sz w:val="28"/>
          <w:szCs w:val="28"/>
        </w:rPr>
        <w:t xml:space="preserve">Официальный сайт партии Новый фламандский альянс // Электронный ресурс. </w:t>
      </w:r>
      <w:r w:rsidRPr="00D112E0">
        <w:rPr>
          <w:sz w:val="28"/>
          <w:szCs w:val="28"/>
          <w:lang w:val="en-US"/>
        </w:rPr>
        <w:t>URL</w:t>
      </w:r>
      <w:r w:rsidRPr="00D112E0">
        <w:rPr>
          <w:sz w:val="28"/>
          <w:szCs w:val="28"/>
        </w:rPr>
        <w:t>: [</w:t>
      </w:r>
      <w:proofErr w:type="spellStart"/>
      <w:r w:rsidRPr="00D112E0">
        <w:rPr>
          <w:sz w:val="28"/>
          <w:szCs w:val="28"/>
        </w:rPr>
        <w:t>https</w:t>
      </w:r>
      <w:proofErr w:type="spellEnd"/>
      <w:r w:rsidRPr="00D112E0">
        <w:rPr>
          <w:sz w:val="28"/>
          <w:szCs w:val="28"/>
        </w:rPr>
        <w:t>://english.n-va.be]. По состоянию на 13.12.2019.</w:t>
      </w:r>
    </w:p>
    <w:p w14:paraId="44CD5120" w14:textId="69E4ED65" w:rsidR="003614BC" w:rsidRPr="00D112E0" w:rsidRDefault="003614BC" w:rsidP="00D112E0">
      <w:pPr>
        <w:pStyle w:val="a7"/>
        <w:widowControl w:val="0"/>
        <w:numPr>
          <w:ilvl w:val="0"/>
          <w:numId w:val="19"/>
        </w:numPr>
        <w:autoSpaceDE w:val="0"/>
        <w:autoSpaceDN w:val="0"/>
        <w:adjustRightInd w:val="0"/>
        <w:spacing w:line="360" w:lineRule="auto"/>
        <w:ind w:left="709" w:hanging="567"/>
        <w:jc w:val="both"/>
        <w:rPr>
          <w:color w:val="000000"/>
          <w:sz w:val="28"/>
          <w:szCs w:val="28"/>
        </w:rPr>
      </w:pPr>
      <w:r w:rsidRPr="00D112E0">
        <w:rPr>
          <w:sz w:val="28"/>
          <w:szCs w:val="28"/>
        </w:rPr>
        <w:t xml:space="preserve">Программа партии Новый фламандский альянс // Официальный сайт партии Новый фламандский альянс. Электронный ресурс. </w:t>
      </w:r>
      <w:r w:rsidRPr="00D112E0">
        <w:rPr>
          <w:sz w:val="28"/>
          <w:szCs w:val="28"/>
          <w:lang w:val="en-US"/>
        </w:rPr>
        <w:t>URL</w:t>
      </w:r>
      <w:r w:rsidRPr="00D112E0">
        <w:rPr>
          <w:sz w:val="28"/>
          <w:szCs w:val="28"/>
        </w:rPr>
        <w:t>: [</w:t>
      </w:r>
      <w:r w:rsidR="000A5932" w:rsidRPr="00D112E0">
        <w:rPr>
          <w:sz w:val="28"/>
          <w:szCs w:val="28"/>
          <w:lang w:val="en-US"/>
        </w:rPr>
        <w:t>https</w:t>
      </w:r>
      <w:r w:rsidR="000A5932" w:rsidRPr="00D112E0">
        <w:rPr>
          <w:sz w:val="28"/>
          <w:szCs w:val="28"/>
        </w:rPr>
        <w:t>://</w:t>
      </w:r>
      <w:r w:rsidR="000A5932" w:rsidRPr="00D112E0">
        <w:rPr>
          <w:sz w:val="28"/>
          <w:szCs w:val="28"/>
          <w:lang w:val="en-US"/>
        </w:rPr>
        <w:t>www</w:t>
      </w:r>
      <w:r w:rsidR="000A5932" w:rsidRPr="00D112E0">
        <w:rPr>
          <w:sz w:val="28"/>
          <w:szCs w:val="28"/>
        </w:rPr>
        <w:t>.</w:t>
      </w:r>
      <w:r w:rsidR="000A5932" w:rsidRPr="00D112E0">
        <w:rPr>
          <w:sz w:val="28"/>
          <w:szCs w:val="28"/>
          <w:lang w:val="en-US"/>
        </w:rPr>
        <w:t>n</w:t>
      </w:r>
      <w:r w:rsidR="000A5932" w:rsidRPr="00D112E0">
        <w:rPr>
          <w:sz w:val="28"/>
          <w:szCs w:val="28"/>
        </w:rPr>
        <w:t>-</w:t>
      </w:r>
      <w:proofErr w:type="spellStart"/>
      <w:r w:rsidR="000A5932" w:rsidRPr="00D112E0">
        <w:rPr>
          <w:sz w:val="28"/>
          <w:szCs w:val="28"/>
          <w:lang w:val="en-US"/>
        </w:rPr>
        <w:t>va</w:t>
      </w:r>
      <w:proofErr w:type="spellEnd"/>
      <w:r w:rsidR="000A5932" w:rsidRPr="00D112E0">
        <w:rPr>
          <w:sz w:val="28"/>
          <w:szCs w:val="28"/>
        </w:rPr>
        <w:t>.</w:t>
      </w:r>
      <w:r w:rsidR="000A5932" w:rsidRPr="00D112E0">
        <w:rPr>
          <w:sz w:val="28"/>
          <w:szCs w:val="28"/>
          <w:lang w:val="en-US"/>
        </w:rPr>
        <w:t>be</w:t>
      </w:r>
      <w:r w:rsidR="000A5932" w:rsidRPr="00D112E0">
        <w:rPr>
          <w:sz w:val="28"/>
          <w:szCs w:val="28"/>
        </w:rPr>
        <w:t>/</w:t>
      </w:r>
      <w:proofErr w:type="spellStart"/>
      <w:r w:rsidR="000A5932" w:rsidRPr="00D112E0">
        <w:rPr>
          <w:sz w:val="28"/>
          <w:szCs w:val="28"/>
          <w:lang w:val="en-US"/>
        </w:rPr>
        <w:t>standpunten</w:t>
      </w:r>
      <w:proofErr w:type="spellEnd"/>
      <w:r w:rsidRPr="00D112E0">
        <w:rPr>
          <w:sz w:val="28"/>
          <w:szCs w:val="28"/>
        </w:rPr>
        <w:t>]. По состоянию на 13.12.2019.</w:t>
      </w:r>
    </w:p>
    <w:p w14:paraId="72CB6D22" w14:textId="134465BD" w:rsidR="009C113C" w:rsidRDefault="009C113C" w:rsidP="00D112E0">
      <w:pPr>
        <w:pStyle w:val="a3"/>
        <w:numPr>
          <w:ilvl w:val="0"/>
          <w:numId w:val="19"/>
        </w:numPr>
        <w:spacing w:line="360" w:lineRule="auto"/>
        <w:ind w:left="709" w:hanging="567"/>
        <w:jc w:val="both"/>
        <w:rPr>
          <w:sz w:val="28"/>
          <w:szCs w:val="28"/>
        </w:rPr>
      </w:pPr>
      <w:r w:rsidRPr="00DE19EC">
        <w:rPr>
          <w:sz w:val="28"/>
          <w:szCs w:val="28"/>
        </w:rPr>
        <w:t xml:space="preserve">Программа Социалистической партии Валлонии // Официальный сайт Социалистической партии Валлонии. Электронный ресурс. </w:t>
      </w:r>
      <w:r w:rsidRPr="00DE19EC">
        <w:rPr>
          <w:sz w:val="28"/>
          <w:szCs w:val="28"/>
          <w:lang w:val="en-US"/>
        </w:rPr>
        <w:t>URL</w:t>
      </w:r>
      <w:r w:rsidRPr="00DE19EC">
        <w:rPr>
          <w:sz w:val="28"/>
          <w:szCs w:val="28"/>
        </w:rPr>
        <w:t>: [</w:t>
      </w:r>
      <w:r w:rsidRPr="00DE19EC">
        <w:rPr>
          <w:sz w:val="28"/>
          <w:szCs w:val="28"/>
          <w:lang w:val="en-US"/>
        </w:rPr>
        <w:t>https</w:t>
      </w:r>
      <w:r w:rsidRPr="00DE19EC">
        <w:rPr>
          <w:sz w:val="28"/>
          <w:szCs w:val="28"/>
        </w:rPr>
        <w:t>://</w:t>
      </w:r>
      <w:r w:rsidRPr="00DE19EC">
        <w:rPr>
          <w:sz w:val="28"/>
          <w:szCs w:val="28"/>
          <w:lang w:val="en-US"/>
        </w:rPr>
        <w:t>www</w:t>
      </w:r>
      <w:r w:rsidRPr="00DE19EC">
        <w:rPr>
          <w:sz w:val="28"/>
          <w:szCs w:val="28"/>
        </w:rPr>
        <w:t>.</w:t>
      </w:r>
      <w:proofErr w:type="spellStart"/>
      <w:r w:rsidRPr="00DE19EC">
        <w:rPr>
          <w:sz w:val="28"/>
          <w:szCs w:val="28"/>
          <w:lang w:val="en-US"/>
        </w:rPr>
        <w:t>ps</w:t>
      </w:r>
      <w:proofErr w:type="spellEnd"/>
      <w:r w:rsidRPr="00DE19EC">
        <w:rPr>
          <w:sz w:val="28"/>
          <w:szCs w:val="28"/>
        </w:rPr>
        <w:t>.</w:t>
      </w:r>
      <w:r w:rsidRPr="00DE19EC">
        <w:rPr>
          <w:sz w:val="28"/>
          <w:szCs w:val="28"/>
          <w:lang w:val="en-US"/>
        </w:rPr>
        <w:t>be</w:t>
      </w:r>
      <w:r w:rsidRPr="00DE19EC">
        <w:rPr>
          <w:sz w:val="28"/>
          <w:szCs w:val="28"/>
        </w:rPr>
        <w:t>/#/</w:t>
      </w:r>
      <w:proofErr w:type="spellStart"/>
      <w:r w:rsidRPr="00DE19EC">
        <w:rPr>
          <w:sz w:val="28"/>
          <w:szCs w:val="28"/>
          <w:lang w:val="en-US"/>
        </w:rPr>
        <w:t>maison</w:t>
      </w:r>
      <w:proofErr w:type="spellEnd"/>
      <w:r w:rsidRPr="00DE19EC">
        <w:rPr>
          <w:sz w:val="28"/>
          <w:szCs w:val="28"/>
        </w:rPr>
        <w:t>_</w:t>
      </w:r>
      <w:r w:rsidRPr="00DE19EC">
        <w:rPr>
          <w:sz w:val="28"/>
          <w:szCs w:val="28"/>
          <w:lang w:val="en-US"/>
        </w:rPr>
        <w:t>du</w:t>
      </w:r>
      <w:r w:rsidRPr="00DE19EC">
        <w:rPr>
          <w:sz w:val="28"/>
          <w:szCs w:val="28"/>
        </w:rPr>
        <w:t>_</w:t>
      </w:r>
      <w:proofErr w:type="spellStart"/>
      <w:r w:rsidRPr="00DE19EC">
        <w:rPr>
          <w:sz w:val="28"/>
          <w:szCs w:val="28"/>
          <w:lang w:val="en-US"/>
        </w:rPr>
        <w:t>parti</w:t>
      </w:r>
      <w:proofErr w:type="spellEnd"/>
      <w:r w:rsidRPr="00DE19EC">
        <w:rPr>
          <w:sz w:val="28"/>
          <w:szCs w:val="28"/>
        </w:rPr>
        <w:t>/</w:t>
      </w:r>
      <w:r w:rsidRPr="00DE19EC">
        <w:rPr>
          <w:sz w:val="28"/>
          <w:szCs w:val="28"/>
          <w:lang w:val="en-US"/>
        </w:rPr>
        <w:t>Nos</w:t>
      </w:r>
      <w:r w:rsidRPr="00DE19EC">
        <w:rPr>
          <w:sz w:val="28"/>
          <w:szCs w:val="28"/>
        </w:rPr>
        <w:t>_</w:t>
      </w:r>
      <w:proofErr w:type="spellStart"/>
      <w:r w:rsidRPr="00DE19EC">
        <w:rPr>
          <w:sz w:val="28"/>
          <w:szCs w:val="28"/>
          <w:lang w:val="en-US"/>
        </w:rPr>
        <w:t>Valeurs</w:t>
      </w:r>
      <w:proofErr w:type="spellEnd"/>
      <w:r w:rsidRPr="00DE19EC">
        <w:rPr>
          <w:sz w:val="28"/>
          <w:szCs w:val="28"/>
        </w:rPr>
        <w:t>/6802]. По состоянию на 20.11.2019.</w:t>
      </w:r>
    </w:p>
    <w:p w14:paraId="41FFC825" w14:textId="77777777" w:rsidR="002D572D" w:rsidRPr="00DE19EC" w:rsidRDefault="002D572D" w:rsidP="002D572D">
      <w:pPr>
        <w:pStyle w:val="a3"/>
        <w:spacing w:line="360" w:lineRule="auto"/>
        <w:ind w:left="709"/>
        <w:jc w:val="both"/>
        <w:rPr>
          <w:sz w:val="28"/>
          <w:szCs w:val="28"/>
        </w:rPr>
      </w:pPr>
    </w:p>
    <w:p w14:paraId="0E7420EC" w14:textId="3DD9A5AD" w:rsidR="009C113C" w:rsidRPr="00D112E0" w:rsidRDefault="00463F6B" w:rsidP="00D112E0">
      <w:pPr>
        <w:pStyle w:val="a7"/>
        <w:widowControl w:val="0"/>
        <w:numPr>
          <w:ilvl w:val="0"/>
          <w:numId w:val="19"/>
        </w:numPr>
        <w:autoSpaceDE w:val="0"/>
        <w:autoSpaceDN w:val="0"/>
        <w:adjustRightInd w:val="0"/>
        <w:spacing w:line="360" w:lineRule="auto"/>
        <w:ind w:left="709" w:hanging="567"/>
        <w:jc w:val="both"/>
        <w:rPr>
          <w:color w:val="000000"/>
          <w:sz w:val="32"/>
          <w:szCs w:val="32"/>
        </w:rPr>
      </w:pPr>
      <w:r w:rsidRPr="00D112E0">
        <w:rPr>
          <w:sz w:val="28"/>
          <w:szCs w:val="28"/>
        </w:rPr>
        <w:lastRenderedPageBreak/>
        <w:t xml:space="preserve">Программа Реформистского движения Валлонии // Официальный сайт Реформистского движения Валлонии. Электронный ресурс. </w:t>
      </w:r>
      <w:r w:rsidRPr="00D112E0">
        <w:rPr>
          <w:sz w:val="28"/>
          <w:szCs w:val="28"/>
          <w:lang w:val="en-US"/>
        </w:rPr>
        <w:t>URL</w:t>
      </w:r>
      <w:r w:rsidRPr="00D112E0">
        <w:rPr>
          <w:sz w:val="28"/>
          <w:szCs w:val="28"/>
        </w:rPr>
        <w:t>: [</w:t>
      </w:r>
      <w:proofErr w:type="spellStart"/>
      <w:r w:rsidRPr="00D112E0">
        <w:rPr>
          <w:sz w:val="28"/>
          <w:szCs w:val="28"/>
        </w:rPr>
        <w:t>http</w:t>
      </w:r>
      <w:proofErr w:type="spellEnd"/>
      <w:r w:rsidRPr="00D112E0">
        <w:rPr>
          <w:sz w:val="28"/>
          <w:szCs w:val="28"/>
        </w:rPr>
        <w:t>://www.mr.be/</w:t>
      </w:r>
      <w:proofErr w:type="spellStart"/>
      <w:r w:rsidRPr="00D112E0">
        <w:rPr>
          <w:sz w:val="28"/>
          <w:szCs w:val="28"/>
        </w:rPr>
        <w:t>projet</w:t>
      </w:r>
      <w:proofErr w:type="spellEnd"/>
      <w:r w:rsidRPr="00D112E0">
        <w:rPr>
          <w:sz w:val="28"/>
          <w:szCs w:val="28"/>
        </w:rPr>
        <w:t>/]. По состоянию на 20.11.2019.</w:t>
      </w:r>
    </w:p>
    <w:p w14:paraId="118E3BC1" w14:textId="77777777" w:rsidR="00846B6D" w:rsidRPr="00D112E0" w:rsidRDefault="00F368D1" w:rsidP="00D112E0">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r w:rsidRPr="00D112E0">
        <w:rPr>
          <w:sz w:val="28"/>
          <w:szCs w:val="28"/>
        </w:rPr>
        <w:t xml:space="preserve">Юридическая энциклопедия // Электронный ресурс. </w:t>
      </w:r>
      <w:r w:rsidRPr="00D112E0">
        <w:rPr>
          <w:sz w:val="28"/>
          <w:szCs w:val="28"/>
          <w:lang w:val="de-DE"/>
        </w:rPr>
        <w:t>URL</w:t>
      </w:r>
      <w:r w:rsidRPr="00D112E0">
        <w:rPr>
          <w:sz w:val="28"/>
          <w:szCs w:val="28"/>
        </w:rPr>
        <w:t>: [</w:t>
      </w:r>
      <w:r w:rsidRPr="00D112E0">
        <w:rPr>
          <w:sz w:val="28"/>
          <w:szCs w:val="28"/>
          <w:lang w:val="en-US"/>
        </w:rPr>
        <w:t>http</w:t>
      </w:r>
      <w:r w:rsidRPr="00D112E0">
        <w:rPr>
          <w:sz w:val="28"/>
          <w:szCs w:val="28"/>
        </w:rPr>
        <w:t>://</w:t>
      </w:r>
      <w:proofErr w:type="spellStart"/>
      <w:r w:rsidRPr="00D112E0">
        <w:rPr>
          <w:sz w:val="28"/>
          <w:szCs w:val="28"/>
          <w:lang w:val="en-US"/>
        </w:rPr>
        <w:t>yuridicheskaya</w:t>
      </w:r>
      <w:proofErr w:type="spellEnd"/>
      <w:r w:rsidRPr="00D112E0">
        <w:rPr>
          <w:sz w:val="28"/>
          <w:szCs w:val="28"/>
        </w:rPr>
        <w:t>_</w:t>
      </w:r>
      <w:proofErr w:type="spellStart"/>
      <w:r w:rsidRPr="00D112E0">
        <w:rPr>
          <w:sz w:val="28"/>
          <w:szCs w:val="28"/>
          <w:lang w:val="en-US"/>
        </w:rPr>
        <w:t>encyclopediya</w:t>
      </w:r>
      <w:proofErr w:type="spellEnd"/>
      <w:r w:rsidRPr="00D112E0">
        <w:rPr>
          <w:sz w:val="28"/>
          <w:szCs w:val="28"/>
        </w:rPr>
        <w:t>.</w:t>
      </w:r>
      <w:r w:rsidRPr="00D112E0">
        <w:rPr>
          <w:sz w:val="28"/>
          <w:szCs w:val="28"/>
          <w:lang w:val="en-US"/>
        </w:rPr>
        <w:t>academic</w:t>
      </w:r>
      <w:r w:rsidRPr="00D112E0">
        <w:rPr>
          <w:sz w:val="28"/>
          <w:szCs w:val="28"/>
        </w:rPr>
        <w:t>.</w:t>
      </w:r>
      <w:proofErr w:type="spellStart"/>
      <w:r w:rsidRPr="00D112E0">
        <w:rPr>
          <w:sz w:val="28"/>
          <w:szCs w:val="28"/>
          <w:lang w:val="en-US"/>
        </w:rPr>
        <w:t>ru</w:t>
      </w:r>
      <w:proofErr w:type="spellEnd"/>
      <w:r w:rsidRPr="00D112E0">
        <w:rPr>
          <w:sz w:val="28"/>
          <w:szCs w:val="28"/>
        </w:rPr>
        <w:t xml:space="preserve">/5647]. </w:t>
      </w:r>
      <w:r w:rsidR="00846B6D" w:rsidRPr="00D112E0">
        <w:rPr>
          <w:sz w:val="28"/>
          <w:szCs w:val="28"/>
        </w:rPr>
        <w:t>По состоянию на: 12.08.2019.</w:t>
      </w:r>
    </w:p>
    <w:p w14:paraId="5AB1F448" w14:textId="1897121D" w:rsidR="00387677" w:rsidRPr="00DE19EC" w:rsidRDefault="00387677" w:rsidP="00D112E0">
      <w:pPr>
        <w:pStyle w:val="a3"/>
        <w:numPr>
          <w:ilvl w:val="0"/>
          <w:numId w:val="19"/>
        </w:numPr>
        <w:tabs>
          <w:tab w:val="left" w:pos="0"/>
        </w:tabs>
        <w:spacing w:line="360" w:lineRule="auto"/>
        <w:ind w:left="709" w:hanging="567"/>
        <w:jc w:val="both"/>
        <w:rPr>
          <w:sz w:val="28"/>
          <w:szCs w:val="28"/>
        </w:rPr>
      </w:pPr>
      <w:r w:rsidRPr="00DE19EC">
        <w:rPr>
          <w:sz w:val="28"/>
          <w:szCs w:val="28"/>
        </w:rPr>
        <w:t xml:space="preserve">Юридическая энциклопедия // Электронный ресурс. </w:t>
      </w:r>
      <w:r w:rsidRPr="00DE19EC">
        <w:rPr>
          <w:sz w:val="28"/>
          <w:szCs w:val="28"/>
          <w:lang w:val="de-DE"/>
        </w:rPr>
        <w:t>URL</w:t>
      </w:r>
      <w:r w:rsidRPr="00DE19EC">
        <w:rPr>
          <w:sz w:val="28"/>
          <w:szCs w:val="28"/>
        </w:rPr>
        <w:t>: [</w:t>
      </w:r>
      <w:r w:rsidRPr="00DE19EC">
        <w:rPr>
          <w:sz w:val="28"/>
          <w:szCs w:val="28"/>
          <w:lang w:val="en-US"/>
        </w:rPr>
        <w:t>http</w:t>
      </w:r>
      <w:r w:rsidRPr="00DE19EC">
        <w:rPr>
          <w:sz w:val="28"/>
          <w:szCs w:val="28"/>
        </w:rPr>
        <w:t>://</w:t>
      </w:r>
      <w:proofErr w:type="spellStart"/>
      <w:r w:rsidRPr="00DE19EC">
        <w:rPr>
          <w:sz w:val="28"/>
          <w:szCs w:val="28"/>
          <w:lang w:val="en-US"/>
        </w:rPr>
        <w:t>dic</w:t>
      </w:r>
      <w:proofErr w:type="spellEnd"/>
      <w:r w:rsidRPr="00DE19EC">
        <w:rPr>
          <w:sz w:val="28"/>
          <w:szCs w:val="28"/>
        </w:rPr>
        <w:t>.</w:t>
      </w:r>
      <w:r w:rsidRPr="00DE19EC">
        <w:rPr>
          <w:sz w:val="28"/>
          <w:szCs w:val="28"/>
          <w:lang w:val="en-US"/>
        </w:rPr>
        <w:t>academic</w:t>
      </w:r>
      <w:r w:rsidRPr="00DE19EC">
        <w:rPr>
          <w:sz w:val="28"/>
          <w:szCs w:val="28"/>
        </w:rPr>
        <w:t>.</w:t>
      </w:r>
      <w:proofErr w:type="spellStart"/>
      <w:r w:rsidRPr="00DE19EC">
        <w:rPr>
          <w:sz w:val="28"/>
          <w:szCs w:val="28"/>
          <w:lang w:val="en-US"/>
        </w:rPr>
        <w:t>ru</w:t>
      </w:r>
      <w:proofErr w:type="spellEnd"/>
      <w:r w:rsidRPr="00DE19EC">
        <w:rPr>
          <w:sz w:val="28"/>
          <w:szCs w:val="28"/>
        </w:rPr>
        <w:t>/</w:t>
      </w:r>
      <w:proofErr w:type="spellStart"/>
      <w:r w:rsidRPr="00DE19EC">
        <w:rPr>
          <w:sz w:val="28"/>
          <w:szCs w:val="28"/>
          <w:lang w:val="en-US"/>
        </w:rPr>
        <w:t>dic</w:t>
      </w:r>
      <w:proofErr w:type="spellEnd"/>
      <w:r w:rsidRPr="00DE19EC">
        <w:rPr>
          <w:sz w:val="28"/>
          <w:szCs w:val="28"/>
        </w:rPr>
        <w:t>.</w:t>
      </w:r>
      <w:proofErr w:type="spellStart"/>
      <w:r w:rsidRPr="00DE19EC">
        <w:rPr>
          <w:sz w:val="28"/>
          <w:szCs w:val="28"/>
          <w:lang w:val="en-US"/>
        </w:rPr>
        <w:t>nsf</w:t>
      </w:r>
      <w:proofErr w:type="spellEnd"/>
      <w:r w:rsidRPr="00DE19EC">
        <w:rPr>
          <w:sz w:val="28"/>
          <w:szCs w:val="28"/>
        </w:rPr>
        <w:t>/</w:t>
      </w:r>
      <w:r w:rsidRPr="00DE19EC">
        <w:rPr>
          <w:sz w:val="28"/>
          <w:szCs w:val="28"/>
          <w:lang w:val="en-US"/>
        </w:rPr>
        <w:t>lower</w:t>
      </w:r>
      <w:r w:rsidRPr="00DE19EC">
        <w:rPr>
          <w:sz w:val="28"/>
          <w:szCs w:val="28"/>
        </w:rPr>
        <w:t>/18193]. По состоянию на: 29.11.2019.</w:t>
      </w:r>
    </w:p>
    <w:p w14:paraId="6A87E474" w14:textId="77777777" w:rsidR="00A72786" w:rsidRPr="00D112E0" w:rsidRDefault="00F368D1" w:rsidP="00D112E0">
      <w:pPr>
        <w:pStyle w:val="a7"/>
        <w:widowControl w:val="0"/>
        <w:numPr>
          <w:ilvl w:val="0"/>
          <w:numId w:val="19"/>
        </w:numPr>
        <w:autoSpaceDE w:val="0"/>
        <w:autoSpaceDN w:val="0"/>
        <w:adjustRightInd w:val="0"/>
        <w:spacing w:line="360" w:lineRule="auto"/>
        <w:ind w:left="709" w:hanging="567"/>
        <w:jc w:val="both"/>
        <w:rPr>
          <w:sz w:val="28"/>
          <w:szCs w:val="28"/>
        </w:rPr>
      </w:pPr>
      <w:r w:rsidRPr="00D112E0">
        <w:rPr>
          <w:sz w:val="28"/>
          <w:szCs w:val="28"/>
        </w:rPr>
        <w:t xml:space="preserve">Энциклопедический словарь // Электронный ресурс. </w:t>
      </w:r>
      <w:r w:rsidRPr="00D112E0">
        <w:rPr>
          <w:sz w:val="28"/>
          <w:szCs w:val="28"/>
          <w:lang w:val="en-US"/>
        </w:rPr>
        <w:t>URL</w:t>
      </w:r>
      <w:r w:rsidRPr="00D112E0">
        <w:rPr>
          <w:sz w:val="28"/>
          <w:szCs w:val="28"/>
        </w:rPr>
        <w:t>: [</w:t>
      </w:r>
      <w:r w:rsidRPr="00D112E0">
        <w:rPr>
          <w:sz w:val="28"/>
          <w:szCs w:val="28"/>
          <w:lang w:val="en-US"/>
        </w:rPr>
        <w:t>http</w:t>
      </w:r>
      <w:r w:rsidRPr="00D112E0">
        <w:rPr>
          <w:sz w:val="28"/>
          <w:szCs w:val="28"/>
        </w:rPr>
        <w:t>://</w:t>
      </w:r>
      <w:proofErr w:type="spellStart"/>
      <w:r w:rsidRPr="00D112E0">
        <w:rPr>
          <w:sz w:val="28"/>
          <w:szCs w:val="28"/>
          <w:lang w:val="en-US"/>
        </w:rPr>
        <w:t>dic</w:t>
      </w:r>
      <w:proofErr w:type="spellEnd"/>
      <w:r w:rsidRPr="00D112E0">
        <w:rPr>
          <w:sz w:val="28"/>
          <w:szCs w:val="28"/>
        </w:rPr>
        <w:t>.</w:t>
      </w:r>
      <w:r w:rsidRPr="00D112E0">
        <w:rPr>
          <w:sz w:val="28"/>
          <w:szCs w:val="28"/>
          <w:lang w:val="en-US"/>
        </w:rPr>
        <w:t>academic</w:t>
      </w:r>
      <w:r w:rsidRPr="00D112E0">
        <w:rPr>
          <w:sz w:val="28"/>
          <w:szCs w:val="28"/>
        </w:rPr>
        <w:t>.</w:t>
      </w:r>
      <w:proofErr w:type="spellStart"/>
      <w:r w:rsidRPr="00D112E0">
        <w:rPr>
          <w:sz w:val="28"/>
          <w:szCs w:val="28"/>
          <w:lang w:val="en-US"/>
        </w:rPr>
        <w:t>ru</w:t>
      </w:r>
      <w:proofErr w:type="spellEnd"/>
      <w:r w:rsidRPr="00D112E0">
        <w:rPr>
          <w:sz w:val="28"/>
          <w:szCs w:val="28"/>
        </w:rPr>
        <w:t>/</w:t>
      </w:r>
      <w:proofErr w:type="spellStart"/>
      <w:r w:rsidRPr="00D112E0">
        <w:rPr>
          <w:sz w:val="28"/>
          <w:szCs w:val="28"/>
          <w:lang w:val="en-US"/>
        </w:rPr>
        <w:t>dic</w:t>
      </w:r>
      <w:proofErr w:type="spellEnd"/>
      <w:r w:rsidRPr="00D112E0">
        <w:rPr>
          <w:sz w:val="28"/>
          <w:szCs w:val="28"/>
        </w:rPr>
        <w:t>.</w:t>
      </w:r>
      <w:proofErr w:type="spellStart"/>
      <w:r w:rsidRPr="00D112E0">
        <w:rPr>
          <w:sz w:val="28"/>
          <w:szCs w:val="28"/>
          <w:lang w:val="en-US"/>
        </w:rPr>
        <w:t>nsf</w:t>
      </w:r>
      <w:proofErr w:type="spellEnd"/>
      <w:r w:rsidRPr="00D112E0">
        <w:rPr>
          <w:sz w:val="28"/>
          <w:szCs w:val="28"/>
        </w:rPr>
        <w:t>/</w:t>
      </w:r>
      <w:r w:rsidRPr="00D112E0">
        <w:rPr>
          <w:sz w:val="28"/>
          <w:szCs w:val="28"/>
          <w:lang w:val="en-US"/>
        </w:rPr>
        <w:t>es</w:t>
      </w:r>
      <w:r w:rsidRPr="00D112E0">
        <w:rPr>
          <w:sz w:val="28"/>
          <w:szCs w:val="28"/>
        </w:rPr>
        <w:t>/91060/ФЕДЕРАЛИЗАЦИЯ].</w:t>
      </w:r>
      <w:r w:rsidRPr="00D112E0">
        <w:rPr>
          <w:sz w:val="28"/>
          <w:szCs w:val="28"/>
          <w:lang w:val="en-US"/>
        </w:rPr>
        <w:t> </w:t>
      </w:r>
      <w:r w:rsidR="00846B6D" w:rsidRPr="00D112E0">
        <w:rPr>
          <w:sz w:val="28"/>
          <w:szCs w:val="28"/>
        </w:rPr>
        <w:t>По состоянию на: 20.08.2019.</w:t>
      </w:r>
    </w:p>
    <w:p w14:paraId="09909858" w14:textId="18143095" w:rsidR="00A72786" w:rsidRPr="00DE19EC" w:rsidRDefault="00A72786" w:rsidP="00A72786">
      <w:pPr>
        <w:pStyle w:val="a7"/>
        <w:widowControl w:val="0"/>
        <w:autoSpaceDE w:val="0"/>
        <w:autoSpaceDN w:val="0"/>
        <w:adjustRightInd w:val="0"/>
        <w:spacing w:line="360" w:lineRule="auto"/>
        <w:ind w:left="709"/>
        <w:jc w:val="both"/>
        <w:rPr>
          <w:sz w:val="28"/>
          <w:szCs w:val="28"/>
        </w:rPr>
      </w:pPr>
    </w:p>
    <w:p w14:paraId="5998731C" w14:textId="0E4D43AF" w:rsidR="00A72786" w:rsidRPr="00DE19EC" w:rsidRDefault="00A72786" w:rsidP="00A72786">
      <w:pPr>
        <w:pStyle w:val="a3"/>
        <w:widowControl w:val="0"/>
        <w:autoSpaceDE w:val="0"/>
        <w:autoSpaceDN w:val="0"/>
        <w:adjustRightInd w:val="0"/>
        <w:spacing w:line="360" w:lineRule="auto"/>
        <w:jc w:val="both"/>
        <w:rPr>
          <w:b/>
          <w:color w:val="000000"/>
          <w:sz w:val="28"/>
          <w:szCs w:val="28"/>
          <w:lang w:val="en-US"/>
        </w:rPr>
      </w:pPr>
      <w:proofErr w:type="spellStart"/>
      <w:r w:rsidRPr="00DE19EC">
        <w:rPr>
          <w:b/>
          <w:color w:val="000000"/>
          <w:sz w:val="28"/>
          <w:szCs w:val="28"/>
          <w:lang w:val="en-US"/>
        </w:rPr>
        <w:t>Сообщения</w:t>
      </w:r>
      <w:proofErr w:type="spellEnd"/>
      <w:r w:rsidRPr="00DE19EC">
        <w:rPr>
          <w:b/>
          <w:color w:val="000000"/>
          <w:sz w:val="28"/>
          <w:szCs w:val="28"/>
          <w:lang w:val="en-US"/>
        </w:rPr>
        <w:t xml:space="preserve"> СМИ</w:t>
      </w:r>
    </w:p>
    <w:p w14:paraId="0E1B190E" w14:textId="7A542807" w:rsidR="00846B6D" w:rsidRPr="00D112E0" w:rsidRDefault="00F368D1" w:rsidP="00D112E0">
      <w:pPr>
        <w:pStyle w:val="a7"/>
        <w:widowControl w:val="0"/>
        <w:numPr>
          <w:ilvl w:val="0"/>
          <w:numId w:val="19"/>
        </w:numPr>
        <w:autoSpaceDE w:val="0"/>
        <w:autoSpaceDN w:val="0"/>
        <w:adjustRightInd w:val="0"/>
        <w:spacing w:line="360" w:lineRule="auto"/>
        <w:ind w:left="709" w:hanging="567"/>
        <w:jc w:val="both"/>
        <w:rPr>
          <w:color w:val="000000"/>
          <w:sz w:val="28"/>
          <w:szCs w:val="28"/>
        </w:rPr>
      </w:pPr>
      <w:r w:rsidRPr="00D112E0">
        <w:rPr>
          <w:sz w:val="28"/>
          <w:szCs w:val="28"/>
        </w:rPr>
        <w:t xml:space="preserve">Бельгия стала мировым рекордсменом по продолжительности «безвластия» // РИА Новости. 17.02.2011. Электронный ресурс. </w:t>
      </w:r>
      <w:r w:rsidRPr="00D112E0">
        <w:rPr>
          <w:sz w:val="28"/>
          <w:szCs w:val="28"/>
          <w:lang w:val="en-US"/>
        </w:rPr>
        <w:t>URL</w:t>
      </w:r>
      <w:r w:rsidRPr="00D112E0">
        <w:rPr>
          <w:sz w:val="28"/>
          <w:szCs w:val="28"/>
        </w:rPr>
        <w:t>: [</w:t>
      </w:r>
      <w:r w:rsidRPr="00D112E0">
        <w:rPr>
          <w:sz w:val="28"/>
          <w:szCs w:val="28"/>
          <w:lang w:val="en-US"/>
        </w:rPr>
        <w:t>https</w:t>
      </w:r>
      <w:r w:rsidRPr="00D112E0">
        <w:rPr>
          <w:sz w:val="28"/>
          <w:szCs w:val="28"/>
        </w:rPr>
        <w:t>://</w:t>
      </w:r>
      <w:r w:rsidRPr="00D112E0">
        <w:rPr>
          <w:sz w:val="28"/>
          <w:szCs w:val="28"/>
          <w:lang w:val="en-US"/>
        </w:rPr>
        <w:t>ria</w:t>
      </w:r>
      <w:r w:rsidRPr="00D112E0">
        <w:rPr>
          <w:sz w:val="28"/>
          <w:szCs w:val="28"/>
        </w:rPr>
        <w:t>.</w:t>
      </w:r>
      <w:proofErr w:type="spellStart"/>
      <w:r w:rsidRPr="00D112E0">
        <w:rPr>
          <w:sz w:val="28"/>
          <w:szCs w:val="28"/>
          <w:lang w:val="en-US"/>
        </w:rPr>
        <w:t>ru</w:t>
      </w:r>
      <w:proofErr w:type="spellEnd"/>
      <w:r w:rsidRPr="00D112E0">
        <w:rPr>
          <w:sz w:val="28"/>
          <w:szCs w:val="28"/>
        </w:rPr>
        <w:t>/</w:t>
      </w:r>
      <w:r w:rsidRPr="00D112E0">
        <w:rPr>
          <w:sz w:val="28"/>
          <w:szCs w:val="28"/>
          <w:lang w:val="en-US"/>
        </w:rPr>
        <w:t>world</w:t>
      </w:r>
      <w:r w:rsidRPr="00D112E0">
        <w:rPr>
          <w:sz w:val="28"/>
          <w:szCs w:val="28"/>
        </w:rPr>
        <w:t>/20110217/335161320.</w:t>
      </w:r>
      <w:r w:rsidRPr="00D112E0">
        <w:rPr>
          <w:sz w:val="28"/>
          <w:szCs w:val="28"/>
          <w:lang w:val="en-US"/>
        </w:rPr>
        <w:t>html</w:t>
      </w:r>
      <w:r w:rsidRPr="00D112E0">
        <w:rPr>
          <w:sz w:val="28"/>
          <w:szCs w:val="28"/>
        </w:rPr>
        <w:t xml:space="preserve">]. </w:t>
      </w:r>
      <w:r w:rsidR="00846B6D" w:rsidRPr="00D112E0">
        <w:rPr>
          <w:sz w:val="28"/>
          <w:szCs w:val="28"/>
        </w:rPr>
        <w:t>По состоянию на: 12.08.2019.</w:t>
      </w:r>
    </w:p>
    <w:p w14:paraId="6AD7336A" w14:textId="2864CB34" w:rsidR="00846B6D" w:rsidRPr="00D112E0" w:rsidRDefault="00F368D1" w:rsidP="00D112E0">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r w:rsidRPr="00D112E0">
        <w:rPr>
          <w:sz w:val="28"/>
          <w:szCs w:val="28"/>
        </w:rPr>
        <w:t xml:space="preserve">Бельгия увидела сценарий распада // </w:t>
      </w:r>
      <w:proofErr w:type="spellStart"/>
      <w:r w:rsidRPr="00D112E0">
        <w:rPr>
          <w:sz w:val="28"/>
          <w:szCs w:val="28"/>
          <w:lang w:val="en-US"/>
        </w:rPr>
        <w:t>Euromag</w:t>
      </w:r>
      <w:proofErr w:type="spellEnd"/>
      <w:r w:rsidRPr="00D112E0">
        <w:rPr>
          <w:sz w:val="28"/>
          <w:szCs w:val="28"/>
        </w:rPr>
        <w:t xml:space="preserve">. 22.11.2010. электронный ресурс. </w:t>
      </w:r>
      <w:r w:rsidRPr="00D112E0">
        <w:rPr>
          <w:sz w:val="28"/>
          <w:szCs w:val="28"/>
          <w:lang w:val="en-US"/>
        </w:rPr>
        <w:t>URL</w:t>
      </w:r>
      <w:r w:rsidRPr="00D112E0">
        <w:rPr>
          <w:sz w:val="28"/>
          <w:szCs w:val="28"/>
        </w:rPr>
        <w:t>: [</w:t>
      </w:r>
      <w:r w:rsidRPr="00D112E0">
        <w:rPr>
          <w:sz w:val="28"/>
          <w:szCs w:val="28"/>
          <w:lang w:val="en-US"/>
        </w:rPr>
        <w:t>https</w:t>
      </w:r>
      <w:r w:rsidRPr="00D112E0">
        <w:rPr>
          <w:sz w:val="28"/>
          <w:szCs w:val="28"/>
        </w:rPr>
        <w:t>://</w:t>
      </w:r>
      <w:r w:rsidRPr="00D112E0">
        <w:rPr>
          <w:sz w:val="28"/>
          <w:szCs w:val="28"/>
          <w:lang w:val="en-US"/>
        </w:rPr>
        <w:t>www</w:t>
      </w:r>
      <w:r w:rsidRPr="00D112E0">
        <w:rPr>
          <w:sz w:val="28"/>
          <w:szCs w:val="28"/>
        </w:rPr>
        <w:t>.</w:t>
      </w:r>
      <w:proofErr w:type="spellStart"/>
      <w:r w:rsidRPr="00D112E0">
        <w:rPr>
          <w:sz w:val="28"/>
          <w:szCs w:val="28"/>
          <w:lang w:val="en-US"/>
        </w:rPr>
        <w:t>euromag</w:t>
      </w:r>
      <w:proofErr w:type="spellEnd"/>
      <w:r w:rsidRPr="00D112E0">
        <w:rPr>
          <w:sz w:val="28"/>
          <w:szCs w:val="28"/>
        </w:rPr>
        <w:t>.</w:t>
      </w:r>
      <w:proofErr w:type="spellStart"/>
      <w:r w:rsidRPr="00D112E0">
        <w:rPr>
          <w:sz w:val="28"/>
          <w:szCs w:val="28"/>
          <w:lang w:val="en-US"/>
        </w:rPr>
        <w:t>ru</w:t>
      </w:r>
      <w:proofErr w:type="spellEnd"/>
      <w:r w:rsidRPr="00D112E0">
        <w:rPr>
          <w:sz w:val="28"/>
          <w:szCs w:val="28"/>
        </w:rPr>
        <w:t>/</w:t>
      </w:r>
      <w:proofErr w:type="spellStart"/>
      <w:r w:rsidRPr="00D112E0">
        <w:rPr>
          <w:sz w:val="28"/>
          <w:szCs w:val="28"/>
          <w:lang w:val="en-US"/>
        </w:rPr>
        <w:t>belgium</w:t>
      </w:r>
      <w:proofErr w:type="spellEnd"/>
      <w:r w:rsidRPr="00D112E0">
        <w:rPr>
          <w:sz w:val="28"/>
          <w:szCs w:val="28"/>
        </w:rPr>
        <w:t>/5129.</w:t>
      </w:r>
      <w:r w:rsidRPr="00D112E0">
        <w:rPr>
          <w:sz w:val="28"/>
          <w:szCs w:val="28"/>
          <w:lang w:val="en-US"/>
        </w:rPr>
        <w:t>html</w:t>
      </w:r>
      <w:r w:rsidRPr="00D112E0">
        <w:rPr>
          <w:sz w:val="28"/>
          <w:szCs w:val="28"/>
        </w:rPr>
        <w:t xml:space="preserve">]. </w:t>
      </w:r>
      <w:r w:rsidR="00846B6D" w:rsidRPr="00D112E0">
        <w:rPr>
          <w:sz w:val="28"/>
          <w:szCs w:val="28"/>
        </w:rPr>
        <w:t xml:space="preserve">По состоянию на: </w:t>
      </w:r>
      <w:r w:rsidR="0012742E" w:rsidRPr="00D112E0">
        <w:rPr>
          <w:sz w:val="28"/>
          <w:szCs w:val="28"/>
        </w:rPr>
        <w:t>20.09</w:t>
      </w:r>
      <w:r w:rsidR="00846B6D" w:rsidRPr="00D112E0">
        <w:rPr>
          <w:sz w:val="28"/>
          <w:szCs w:val="28"/>
        </w:rPr>
        <w:t>.2019.</w:t>
      </w:r>
    </w:p>
    <w:p w14:paraId="24733495" w14:textId="60A7CA1F" w:rsidR="0012742E" w:rsidRPr="00D112E0" w:rsidRDefault="00F368D1" w:rsidP="00D112E0">
      <w:pPr>
        <w:pStyle w:val="a7"/>
        <w:widowControl w:val="0"/>
        <w:numPr>
          <w:ilvl w:val="0"/>
          <w:numId w:val="19"/>
        </w:numPr>
        <w:autoSpaceDE w:val="0"/>
        <w:autoSpaceDN w:val="0"/>
        <w:adjustRightInd w:val="0"/>
        <w:spacing w:line="360" w:lineRule="auto"/>
        <w:ind w:left="709" w:hanging="567"/>
        <w:jc w:val="both"/>
        <w:rPr>
          <w:color w:val="000000"/>
          <w:sz w:val="28"/>
          <w:szCs w:val="28"/>
        </w:rPr>
      </w:pPr>
      <w:r w:rsidRPr="00D112E0">
        <w:rPr>
          <w:sz w:val="28"/>
          <w:szCs w:val="28"/>
        </w:rPr>
        <w:t xml:space="preserve">Король Бельгии Альберт </w:t>
      </w:r>
      <w:r w:rsidRPr="00D112E0">
        <w:rPr>
          <w:sz w:val="28"/>
          <w:szCs w:val="28"/>
          <w:lang w:val="en-US"/>
        </w:rPr>
        <w:t>II</w:t>
      </w:r>
      <w:r w:rsidRPr="00D112E0">
        <w:rPr>
          <w:sz w:val="28"/>
          <w:szCs w:val="28"/>
        </w:rPr>
        <w:t xml:space="preserve"> принял решение отречься от престола // ТАСС. 03.07.2013. Электронный ресурс. </w:t>
      </w:r>
      <w:r w:rsidRPr="00D112E0">
        <w:rPr>
          <w:sz w:val="28"/>
          <w:szCs w:val="28"/>
          <w:lang w:val="en-US"/>
        </w:rPr>
        <w:t>URL</w:t>
      </w:r>
      <w:r w:rsidRPr="00D112E0">
        <w:rPr>
          <w:sz w:val="28"/>
          <w:szCs w:val="28"/>
        </w:rPr>
        <w:t>: [</w:t>
      </w:r>
      <w:r w:rsidRPr="00D112E0">
        <w:rPr>
          <w:sz w:val="28"/>
          <w:szCs w:val="28"/>
          <w:lang w:val="en-US"/>
        </w:rPr>
        <w:t>http</w:t>
      </w:r>
      <w:r w:rsidRPr="00D112E0">
        <w:rPr>
          <w:sz w:val="28"/>
          <w:szCs w:val="28"/>
        </w:rPr>
        <w:t>://</w:t>
      </w:r>
      <w:proofErr w:type="spellStart"/>
      <w:r w:rsidRPr="00D112E0">
        <w:rPr>
          <w:sz w:val="28"/>
          <w:szCs w:val="28"/>
          <w:lang w:val="en-US"/>
        </w:rPr>
        <w:t>tass</w:t>
      </w:r>
      <w:proofErr w:type="spellEnd"/>
      <w:r w:rsidRPr="00D112E0">
        <w:rPr>
          <w:sz w:val="28"/>
          <w:szCs w:val="28"/>
        </w:rPr>
        <w:t>.</w:t>
      </w:r>
      <w:proofErr w:type="spellStart"/>
      <w:r w:rsidRPr="00D112E0">
        <w:rPr>
          <w:sz w:val="28"/>
          <w:szCs w:val="28"/>
          <w:lang w:val="en-US"/>
        </w:rPr>
        <w:t>ru</w:t>
      </w:r>
      <w:proofErr w:type="spellEnd"/>
      <w:r w:rsidRPr="00D112E0">
        <w:rPr>
          <w:sz w:val="28"/>
          <w:szCs w:val="28"/>
        </w:rPr>
        <w:t>/</w:t>
      </w:r>
      <w:proofErr w:type="spellStart"/>
      <w:r w:rsidRPr="00D112E0">
        <w:rPr>
          <w:sz w:val="28"/>
          <w:szCs w:val="28"/>
          <w:lang w:val="en-US"/>
        </w:rPr>
        <w:t>mezhdunarodnaya</w:t>
      </w:r>
      <w:proofErr w:type="spellEnd"/>
      <w:r w:rsidRPr="00D112E0">
        <w:rPr>
          <w:sz w:val="28"/>
          <w:szCs w:val="28"/>
        </w:rPr>
        <w:t>-</w:t>
      </w:r>
      <w:r w:rsidRPr="00D112E0">
        <w:rPr>
          <w:sz w:val="28"/>
          <w:szCs w:val="28"/>
          <w:lang w:val="en-US"/>
        </w:rPr>
        <w:t>panorama</w:t>
      </w:r>
      <w:r w:rsidRPr="00D112E0">
        <w:rPr>
          <w:sz w:val="28"/>
          <w:szCs w:val="28"/>
        </w:rPr>
        <w:t xml:space="preserve">/628509]. </w:t>
      </w:r>
      <w:r w:rsidR="0012742E" w:rsidRPr="00D112E0">
        <w:rPr>
          <w:sz w:val="28"/>
          <w:szCs w:val="28"/>
        </w:rPr>
        <w:t>По состоянию на: 15.09.2019.</w:t>
      </w:r>
    </w:p>
    <w:p w14:paraId="0E979D68" w14:textId="0CAE0E08" w:rsidR="00F368D1" w:rsidRPr="002D572D" w:rsidRDefault="00F368D1" w:rsidP="00D112E0">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r w:rsidRPr="00D112E0">
        <w:rPr>
          <w:sz w:val="28"/>
          <w:szCs w:val="28"/>
        </w:rPr>
        <w:t xml:space="preserve">Политический кризис в </w:t>
      </w:r>
      <w:proofErr w:type="spellStart"/>
      <w:r w:rsidRPr="00D112E0">
        <w:rPr>
          <w:sz w:val="28"/>
          <w:szCs w:val="28"/>
        </w:rPr>
        <w:t>бельгии</w:t>
      </w:r>
      <w:proofErr w:type="spellEnd"/>
      <w:r w:rsidRPr="00D112E0">
        <w:rPr>
          <w:sz w:val="28"/>
          <w:szCs w:val="28"/>
        </w:rPr>
        <w:t xml:space="preserve"> может обернуться распадом страны // </w:t>
      </w:r>
      <w:r w:rsidRPr="00D112E0">
        <w:rPr>
          <w:sz w:val="28"/>
          <w:szCs w:val="28"/>
          <w:lang w:val="en-US"/>
        </w:rPr>
        <w:t>Deutsche</w:t>
      </w:r>
      <w:r w:rsidRPr="00D112E0">
        <w:rPr>
          <w:sz w:val="28"/>
          <w:szCs w:val="28"/>
        </w:rPr>
        <w:t xml:space="preserve"> </w:t>
      </w:r>
      <w:proofErr w:type="spellStart"/>
      <w:r w:rsidRPr="00D112E0">
        <w:rPr>
          <w:sz w:val="28"/>
          <w:szCs w:val="28"/>
          <w:lang w:val="en-US"/>
        </w:rPr>
        <w:t>Welle</w:t>
      </w:r>
      <w:proofErr w:type="spellEnd"/>
      <w:r w:rsidRPr="00D112E0">
        <w:rPr>
          <w:sz w:val="28"/>
          <w:szCs w:val="28"/>
        </w:rPr>
        <w:t xml:space="preserve">. 06.11.2007. Электронный ресурс. </w:t>
      </w:r>
      <w:r w:rsidRPr="00D112E0">
        <w:rPr>
          <w:sz w:val="28"/>
          <w:szCs w:val="28"/>
          <w:lang w:val="en-US"/>
        </w:rPr>
        <w:t>URL</w:t>
      </w:r>
      <w:r w:rsidRPr="00D112E0">
        <w:rPr>
          <w:sz w:val="28"/>
          <w:szCs w:val="28"/>
        </w:rPr>
        <w:t>: [</w:t>
      </w:r>
      <w:r w:rsidRPr="00D112E0">
        <w:rPr>
          <w:sz w:val="28"/>
          <w:szCs w:val="28"/>
          <w:lang w:val="en-US"/>
        </w:rPr>
        <w:t>http</w:t>
      </w:r>
      <w:r w:rsidRPr="00D112E0">
        <w:rPr>
          <w:sz w:val="28"/>
          <w:szCs w:val="28"/>
        </w:rPr>
        <w:t>://</w:t>
      </w:r>
      <w:r w:rsidRPr="00D112E0">
        <w:rPr>
          <w:sz w:val="28"/>
          <w:szCs w:val="28"/>
          <w:lang w:val="en-US"/>
        </w:rPr>
        <w:t>www</w:t>
      </w:r>
      <w:r w:rsidRPr="00D112E0">
        <w:rPr>
          <w:sz w:val="28"/>
          <w:szCs w:val="28"/>
        </w:rPr>
        <w:t>.</w:t>
      </w:r>
      <w:proofErr w:type="spellStart"/>
      <w:r w:rsidRPr="00D112E0">
        <w:rPr>
          <w:sz w:val="28"/>
          <w:szCs w:val="28"/>
          <w:lang w:val="en-US"/>
        </w:rPr>
        <w:t>dw</w:t>
      </w:r>
      <w:proofErr w:type="spellEnd"/>
      <w:r w:rsidRPr="00D112E0">
        <w:rPr>
          <w:sz w:val="28"/>
          <w:szCs w:val="28"/>
        </w:rPr>
        <w:t>.</w:t>
      </w:r>
      <w:r w:rsidRPr="00D112E0">
        <w:rPr>
          <w:sz w:val="28"/>
          <w:szCs w:val="28"/>
          <w:lang w:val="en-US"/>
        </w:rPr>
        <w:t>com</w:t>
      </w:r>
      <w:r w:rsidRPr="00D112E0">
        <w:rPr>
          <w:sz w:val="28"/>
          <w:szCs w:val="28"/>
        </w:rPr>
        <w:t>/</w:t>
      </w:r>
      <w:proofErr w:type="spellStart"/>
      <w:r w:rsidRPr="00D112E0">
        <w:rPr>
          <w:sz w:val="28"/>
          <w:szCs w:val="28"/>
          <w:lang w:val="en-US"/>
        </w:rPr>
        <w:t>ru</w:t>
      </w:r>
      <w:proofErr w:type="spellEnd"/>
      <w:r w:rsidRPr="00D112E0">
        <w:rPr>
          <w:sz w:val="28"/>
          <w:szCs w:val="28"/>
        </w:rPr>
        <w:t>/политический-кризис-в-</w:t>
      </w:r>
      <w:proofErr w:type="spellStart"/>
      <w:r w:rsidRPr="00D112E0">
        <w:rPr>
          <w:sz w:val="28"/>
          <w:szCs w:val="28"/>
        </w:rPr>
        <w:t>бельгии</w:t>
      </w:r>
      <w:proofErr w:type="spellEnd"/>
      <w:r w:rsidRPr="00D112E0">
        <w:rPr>
          <w:sz w:val="28"/>
          <w:szCs w:val="28"/>
        </w:rPr>
        <w:t>-может-обернуться-распадом-страны/</w:t>
      </w:r>
      <w:r w:rsidRPr="00D112E0">
        <w:rPr>
          <w:sz w:val="28"/>
          <w:szCs w:val="28"/>
          <w:lang w:val="en-US"/>
        </w:rPr>
        <w:t>a</w:t>
      </w:r>
      <w:r w:rsidRPr="00D112E0">
        <w:rPr>
          <w:sz w:val="28"/>
          <w:szCs w:val="28"/>
        </w:rPr>
        <w:t xml:space="preserve">-2878317]. </w:t>
      </w:r>
      <w:r w:rsidR="0012742E" w:rsidRPr="00D112E0">
        <w:rPr>
          <w:sz w:val="28"/>
          <w:szCs w:val="28"/>
        </w:rPr>
        <w:t>По состоянию на: 13.09.2019</w:t>
      </w:r>
      <w:r w:rsidRPr="00D112E0">
        <w:rPr>
          <w:sz w:val="28"/>
          <w:szCs w:val="28"/>
        </w:rPr>
        <w:t>.</w:t>
      </w:r>
    </w:p>
    <w:p w14:paraId="0C5D138A" w14:textId="69C3454F" w:rsidR="002D572D" w:rsidRDefault="002D572D" w:rsidP="002D572D">
      <w:pPr>
        <w:pStyle w:val="a7"/>
        <w:widowControl w:val="0"/>
        <w:autoSpaceDE w:val="0"/>
        <w:autoSpaceDN w:val="0"/>
        <w:adjustRightInd w:val="0"/>
        <w:spacing w:line="360" w:lineRule="auto"/>
        <w:ind w:left="709"/>
        <w:jc w:val="both"/>
        <w:rPr>
          <w:sz w:val="28"/>
          <w:szCs w:val="28"/>
        </w:rPr>
      </w:pPr>
    </w:p>
    <w:p w14:paraId="0346E00A" w14:textId="77777777" w:rsidR="002D572D" w:rsidRPr="00D112E0" w:rsidRDefault="002D572D" w:rsidP="002D572D">
      <w:pPr>
        <w:pStyle w:val="a7"/>
        <w:widowControl w:val="0"/>
        <w:autoSpaceDE w:val="0"/>
        <w:autoSpaceDN w:val="0"/>
        <w:adjustRightInd w:val="0"/>
        <w:spacing w:line="360" w:lineRule="auto"/>
        <w:ind w:left="709"/>
        <w:jc w:val="both"/>
        <w:rPr>
          <w:color w:val="000000"/>
          <w:sz w:val="28"/>
          <w:szCs w:val="28"/>
          <w:lang w:val="en-US"/>
        </w:rPr>
      </w:pPr>
    </w:p>
    <w:p w14:paraId="07CFFCE5" w14:textId="4EDEE165" w:rsidR="00F04F74" w:rsidRPr="00D112E0" w:rsidRDefault="00F04F74" w:rsidP="00D112E0">
      <w:pPr>
        <w:pStyle w:val="a7"/>
        <w:widowControl w:val="0"/>
        <w:numPr>
          <w:ilvl w:val="0"/>
          <w:numId w:val="19"/>
        </w:numPr>
        <w:autoSpaceDE w:val="0"/>
        <w:autoSpaceDN w:val="0"/>
        <w:adjustRightInd w:val="0"/>
        <w:spacing w:line="360" w:lineRule="auto"/>
        <w:ind w:left="709" w:hanging="567"/>
        <w:jc w:val="both"/>
        <w:rPr>
          <w:color w:val="000000"/>
          <w:sz w:val="28"/>
          <w:szCs w:val="28"/>
        </w:rPr>
      </w:pPr>
      <w:r w:rsidRPr="00D112E0">
        <w:rPr>
          <w:i/>
          <w:iCs/>
          <w:color w:val="000000" w:themeColor="text1"/>
          <w:sz w:val="28"/>
          <w:szCs w:val="28"/>
        </w:rPr>
        <w:lastRenderedPageBreak/>
        <w:t>Реутов А.</w:t>
      </w:r>
      <w:r w:rsidRPr="00D112E0">
        <w:rPr>
          <w:rStyle w:val="apple-converted-space"/>
          <w:rFonts w:eastAsia="MS Mincho"/>
          <w:i/>
          <w:iCs/>
          <w:color w:val="000000" w:themeColor="text1"/>
          <w:sz w:val="28"/>
          <w:szCs w:val="28"/>
        </w:rPr>
        <w:t> </w:t>
      </w:r>
      <w:r w:rsidRPr="00D112E0">
        <w:rPr>
          <w:color w:val="000000" w:themeColor="text1"/>
          <w:sz w:val="28"/>
          <w:szCs w:val="28"/>
          <w:shd w:val="clear" w:color="auto" w:fill="FFFFFF"/>
        </w:rPr>
        <w:t xml:space="preserve">Могильщик Бельгии стал мэром Антверпена / А. Реутов // Коммерсант. 15.10.2012. Электронный ресурс. </w:t>
      </w:r>
      <w:r w:rsidRPr="00D112E0">
        <w:rPr>
          <w:color w:val="000000" w:themeColor="text1"/>
          <w:sz w:val="28"/>
          <w:szCs w:val="28"/>
          <w:shd w:val="clear" w:color="auto" w:fill="FFFFFF"/>
          <w:lang w:val="en-US"/>
        </w:rPr>
        <w:t>URL</w:t>
      </w:r>
      <w:r w:rsidRPr="00D112E0">
        <w:rPr>
          <w:color w:val="000000" w:themeColor="text1"/>
          <w:sz w:val="28"/>
          <w:szCs w:val="28"/>
          <w:shd w:val="clear" w:color="auto" w:fill="FFFFFF"/>
        </w:rPr>
        <w:t>: [</w:t>
      </w:r>
      <w:proofErr w:type="spellStart"/>
      <w:r w:rsidRPr="00D112E0">
        <w:rPr>
          <w:color w:val="000000" w:themeColor="text1"/>
          <w:sz w:val="28"/>
          <w:szCs w:val="28"/>
          <w:shd w:val="clear" w:color="auto" w:fill="FFFFFF"/>
        </w:rPr>
        <w:t>https</w:t>
      </w:r>
      <w:proofErr w:type="spellEnd"/>
      <w:r w:rsidRPr="00D112E0">
        <w:rPr>
          <w:color w:val="000000" w:themeColor="text1"/>
          <w:sz w:val="28"/>
          <w:szCs w:val="28"/>
          <w:shd w:val="clear" w:color="auto" w:fill="FFFFFF"/>
        </w:rPr>
        <w:t>://www.kommersant.ru/</w:t>
      </w:r>
      <w:proofErr w:type="spellStart"/>
      <w:r w:rsidRPr="00D112E0">
        <w:rPr>
          <w:color w:val="000000" w:themeColor="text1"/>
          <w:sz w:val="28"/>
          <w:szCs w:val="28"/>
          <w:shd w:val="clear" w:color="auto" w:fill="FFFFFF"/>
        </w:rPr>
        <w:t>doc</w:t>
      </w:r>
      <w:proofErr w:type="spellEnd"/>
      <w:r w:rsidRPr="00D112E0">
        <w:rPr>
          <w:color w:val="000000" w:themeColor="text1"/>
          <w:sz w:val="28"/>
          <w:szCs w:val="28"/>
          <w:shd w:val="clear" w:color="auto" w:fill="FFFFFF"/>
        </w:rPr>
        <w:t>/2045111</w:t>
      </w:r>
      <w:r w:rsidRPr="00D112E0">
        <w:rPr>
          <w:color w:val="000000" w:themeColor="text1"/>
          <w:sz w:val="28"/>
          <w:szCs w:val="28"/>
        </w:rPr>
        <w:t>]. По состоянию на 12.1</w:t>
      </w:r>
      <w:r w:rsidR="00E26130" w:rsidRPr="00D112E0">
        <w:rPr>
          <w:color w:val="000000" w:themeColor="text1"/>
          <w:sz w:val="28"/>
          <w:szCs w:val="28"/>
        </w:rPr>
        <w:t>1</w:t>
      </w:r>
      <w:r w:rsidRPr="00D112E0">
        <w:rPr>
          <w:color w:val="000000" w:themeColor="text1"/>
          <w:sz w:val="28"/>
          <w:szCs w:val="28"/>
        </w:rPr>
        <w:t>.2019.</w:t>
      </w:r>
    </w:p>
    <w:p w14:paraId="7A68D6BC" w14:textId="2302D55F" w:rsidR="002C4B63" w:rsidRPr="00D112E0" w:rsidRDefault="002C4B63" w:rsidP="00D112E0">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proofErr w:type="spellStart"/>
      <w:r w:rsidRPr="00D112E0">
        <w:rPr>
          <w:color w:val="000000" w:themeColor="text1"/>
          <w:sz w:val="28"/>
          <w:szCs w:val="28"/>
          <w:shd w:val="clear" w:color="auto" w:fill="FFFFFF"/>
          <w:lang w:val="en-US"/>
        </w:rPr>
        <w:t>Flandre</w:t>
      </w:r>
      <w:proofErr w:type="spellEnd"/>
      <w:r w:rsidRPr="00D112E0">
        <w:rPr>
          <w:color w:val="000000" w:themeColor="text1"/>
          <w:sz w:val="28"/>
          <w:szCs w:val="28"/>
          <w:shd w:val="clear" w:color="auto" w:fill="FFFFFF"/>
        </w:rPr>
        <w:t xml:space="preserve">: </w:t>
      </w:r>
      <w:r w:rsidRPr="00D112E0">
        <w:rPr>
          <w:color w:val="000000" w:themeColor="text1"/>
          <w:sz w:val="28"/>
          <w:szCs w:val="28"/>
          <w:shd w:val="clear" w:color="auto" w:fill="FFFFFF"/>
          <w:lang w:val="en-US"/>
        </w:rPr>
        <w:t>le</w:t>
      </w:r>
      <w:r w:rsidRPr="00D112E0">
        <w:rPr>
          <w:color w:val="000000" w:themeColor="text1"/>
          <w:sz w:val="28"/>
          <w:szCs w:val="28"/>
          <w:shd w:val="clear" w:color="auto" w:fill="FFFFFF"/>
        </w:rPr>
        <w:t xml:space="preserve"> «</w:t>
      </w:r>
      <w:r w:rsidRPr="00D112E0">
        <w:rPr>
          <w:color w:val="000000" w:themeColor="text1"/>
          <w:sz w:val="28"/>
          <w:szCs w:val="28"/>
          <w:shd w:val="clear" w:color="auto" w:fill="FFFFFF"/>
          <w:lang w:val="en-US"/>
        </w:rPr>
        <w:t>cordon</w:t>
      </w:r>
      <w:r w:rsidRPr="00D112E0">
        <w:rPr>
          <w:color w:val="000000" w:themeColor="text1"/>
          <w:sz w:val="28"/>
          <w:szCs w:val="28"/>
          <w:shd w:val="clear" w:color="auto" w:fill="FFFFFF"/>
        </w:rPr>
        <w:t xml:space="preserve"> </w:t>
      </w:r>
      <w:r w:rsidRPr="00D112E0">
        <w:rPr>
          <w:color w:val="000000" w:themeColor="text1"/>
          <w:sz w:val="28"/>
          <w:szCs w:val="28"/>
          <w:shd w:val="clear" w:color="auto" w:fill="FFFFFF"/>
          <w:lang w:val="en-US"/>
        </w:rPr>
        <w:t>sanitaire</w:t>
      </w:r>
      <w:r w:rsidRPr="00D112E0">
        <w:rPr>
          <w:color w:val="000000" w:themeColor="text1"/>
          <w:sz w:val="28"/>
          <w:szCs w:val="28"/>
          <w:shd w:val="clear" w:color="auto" w:fill="FFFFFF"/>
        </w:rPr>
        <w:t xml:space="preserve">» </w:t>
      </w:r>
      <w:r w:rsidRPr="00D112E0">
        <w:rPr>
          <w:color w:val="000000" w:themeColor="text1"/>
          <w:sz w:val="28"/>
          <w:szCs w:val="28"/>
          <w:shd w:val="clear" w:color="auto" w:fill="FFFFFF"/>
          <w:lang w:val="en-US"/>
        </w:rPr>
        <w:t>bris</w:t>
      </w:r>
      <w:r w:rsidRPr="00D112E0">
        <w:rPr>
          <w:color w:val="000000" w:themeColor="text1"/>
          <w:sz w:val="28"/>
          <w:szCs w:val="28"/>
          <w:shd w:val="clear" w:color="auto" w:fill="FFFFFF"/>
        </w:rPr>
        <w:t xml:space="preserve">? </w:t>
      </w:r>
      <w:r w:rsidRPr="00D112E0">
        <w:rPr>
          <w:color w:val="000000" w:themeColor="text1"/>
          <w:sz w:val="28"/>
          <w:szCs w:val="28"/>
          <w:shd w:val="clear" w:color="auto" w:fill="FFFFFF"/>
          <w:lang w:val="en-US"/>
        </w:rPr>
        <w:t>au</w:t>
      </w:r>
      <w:r w:rsidRPr="00D112E0">
        <w:rPr>
          <w:color w:val="000000" w:themeColor="text1"/>
          <w:sz w:val="28"/>
          <w:szCs w:val="28"/>
          <w:shd w:val="clear" w:color="auto" w:fill="FFFFFF"/>
        </w:rPr>
        <w:t xml:space="preserve"> </w:t>
      </w:r>
      <w:r w:rsidRPr="00D112E0">
        <w:rPr>
          <w:color w:val="000000" w:themeColor="text1"/>
          <w:sz w:val="28"/>
          <w:szCs w:val="28"/>
          <w:shd w:val="clear" w:color="auto" w:fill="FFFFFF"/>
          <w:lang w:val="en-US"/>
        </w:rPr>
        <w:t>plus</w:t>
      </w:r>
      <w:r w:rsidRPr="00D112E0">
        <w:rPr>
          <w:color w:val="000000" w:themeColor="text1"/>
          <w:sz w:val="28"/>
          <w:szCs w:val="28"/>
          <w:shd w:val="clear" w:color="auto" w:fill="FFFFFF"/>
        </w:rPr>
        <w:t xml:space="preserve"> </w:t>
      </w:r>
      <w:r w:rsidRPr="00D112E0">
        <w:rPr>
          <w:color w:val="000000" w:themeColor="text1"/>
          <w:sz w:val="28"/>
          <w:szCs w:val="28"/>
          <w:shd w:val="clear" w:color="auto" w:fill="FFFFFF"/>
          <w:lang w:val="en-US"/>
        </w:rPr>
        <w:t>bas</w:t>
      </w:r>
      <w:r w:rsidRPr="00D112E0">
        <w:rPr>
          <w:color w:val="000000" w:themeColor="text1"/>
          <w:sz w:val="28"/>
          <w:szCs w:val="28"/>
          <w:shd w:val="clear" w:color="auto" w:fill="FFFFFF"/>
        </w:rPr>
        <w:t xml:space="preserve"> </w:t>
      </w:r>
      <w:proofErr w:type="spellStart"/>
      <w:r w:rsidRPr="00D112E0">
        <w:rPr>
          <w:color w:val="000000" w:themeColor="text1"/>
          <w:sz w:val="28"/>
          <w:szCs w:val="28"/>
          <w:shd w:val="clear" w:color="auto" w:fill="FFFFFF"/>
          <w:lang w:val="en-US"/>
        </w:rPr>
        <w:t>niveau</w:t>
      </w:r>
      <w:proofErr w:type="spellEnd"/>
      <w:r w:rsidRPr="00D112E0">
        <w:rPr>
          <w:color w:val="000000" w:themeColor="text1"/>
          <w:sz w:val="28"/>
          <w:szCs w:val="28"/>
          <w:shd w:val="clear" w:color="auto" w:fill="FFFFFF"/>
        </w:rPr>
        <w:t xml:space="preserve"> </w:t>
      </w:r>
      <w:r w:rsidRPr="00D112E0">
        <w:rPr>
          <w:color w:val="000000" w:themeColor="text1"/>
          <w:sz w:val="28"/>
          <w:szCs w:val="28"/>
          <w:shd w:val="clear" w:color="auto" w:fill="FFFFFF"/>
          <w:lang w:val="en-US"/>
        </w:rPr>
        <w:t>de</w:t>
      </w:r>
      <w:r w:rsidRPr="00D112E0">
        <w:rPr>
          <w:color w:val="000000" w:themeColor="text1"/>
          <w:sz w:val="28"/>
          <w:szCs w:val="28"/>
          <w:shd w:val="clear" w:color="auto" w:fill="FFFFFF"/>
        </w:rPr>
        <w:t xml:space="preserve"> </w:t>
      </w:r>
      <w:proofErr w:type="spellStart"/>
      <w:r w:rsidRPr="00D112E0">
        <w:rPr>
          <w:color w:val="000000" w:themeColor="text1"/>
          <w:sz w:val="28"/>
          <w:szCs w:val="28"/>
          <w:shd w:val="clear" w:color="auto" w:fill="FFFFFF"/>
          <w:lang w:val="en-US"/>
        </w:rPr>
        <w:t>pouvoir</w:t>
      </w:r>
      <w:proofErr w:type="spellEnd"/>
      <w:r w:rsidRPr="00D112E0">
        <w:rPr>
          <w:color w:val="000000" w:themeColor="text1"/>
          <w:sz w:val="28"/>
          <w:szCs w:val="28"/>
          <w:shd w:val="clear" w:color="auto" w:fill="FFFFFF"/>
        </w:rPr>
        <w:t xml:space="preserve"> // </w:t>
      </w:r>
      <w:proofErr w:type="spellStart"/>
      <w:r w:rsidRPr="00D112E0">
        <w:rPr>
          <w:color w:val="000000" w:themeColor="text1"/>
          <w:sz w:val="28"/>
          <w:szCs w:val="28"/>
          <w:shd w:val="clear" w:color="auto" w:fill="FFFFFF"/>
          <w:lang w:val="en-US"/>
        </w:rPr>
        <w:t>Novopress</w:t>
      </w:r>
      <w:proofErr w:type="spellEnd"/>
      <w:r w:rsidRPr="00D112E0">
        <w:rPr>
          <w:color w:val="000000" w:themeColor="text1"/>
          <w:sz w:val="28"/>
          <w:szCs w:val="28"/>
          <w:shd w:val="clear" w:color="auto" w:fill="FFFFFF"/>
        </w:rPr>
        <w:t>.</w:t>
      </w:r>
      <w:r w:rsidRPr="00D112E0">
        <w:rPr>
          <w:color w:val="000000" w:themeColor="text1"/>
          <w:sz w:val="28"/>
          <w:szCs w:val="28"/>
          <w:shd w:val="clear" w:color="auto" w:fill="FFFFFF"/>
          <w:lang w:val="en-US"/>
        </w:rPr>
        <w:t>info</w:t>
      </w:r>
      <w:r w:rsidRPr="00D112E0">
        <w:rPr>
          <w:color w:val="000000" w:themeColor="text1"/>
          <w:sz w:val="28"/>
          <w:szCs w:val="28"/>
          <w:shd w:val="clear" w:color="auto" w:fill="FFFFFF"/>
        </w:rPr>
        <w:t xml:space="preserve">. 4 января 2013. </w:t>
      </w:r>
      <w:proofErr w:type="spellStart"/>
      <w:r w:rsidRPr="00D112E0">
        <w:rPr>
          <w:color w:val="000000" w:themeColor="text1"/>
          <w:sz w:val="28"/>
          <w:szCs w:val="28"/>
          <w:shd w:val="clear" w:color="auto" w:fill="FFFFFF"/>
        </w:rPr>
        <w:t>Электорнный</w:t>
      </w:r>
      <w:proofErr w:type="spellEnd"/>
      <w:r w:rsidRPr="00D112E0">
        <w:rPr>
          <w:color w:val="000000" w:themeColor="text1"/>
          <w:sz w:val="28"/>
          <w:szCs w:val="28"/>
          <w:shd w:val="clear" w:color="auto" w:fill="FFFFFF"/>
        </w:rPr>
        <w:t xml:space="preserve"> ресурс. </w:t>
      </w:r>
      <w:r w:rsidRPr="00D112E0">
        <w:rPr>
          <w:color w:val="000000" w:themeColor="text1"/>
          <w:sz w:val="28"/>
          <w:szCs w:val="28"/>
          <w:shd w:val="clear" w:color="auto" w:fill="FFFFFF"/>
          <w:lang w:val="en-US"/>
        </w:rPr>
        <w:t xml:space="preserve">URL: [https://fr.novopress.info/129145/flandre-le-cordon-sanitaire-brise-au-plus-bas-niveau-de-pouvoir/]. </w:t>
      </w:r>
      <w:r w:rsidRPr="00D112E0">
        <w:rPr>
          <w:color w:val="000000" w:themeColor="text1"/>
          <w:sz w:val="28"/>
          <w:szCs w:val="28"/>
          <w:shd w:val="clear" w:color="auto" w:fill="FFFFFF"/>
        </w:rPr>
        <w:t>По состоянию на 29.11.2019.</w:t>
      </w:r>
    </w:p>
    <w:p w14:paraId="697E601E" w14:textId="77777777" w:rsidR="00F368D1" w:rsidRPr="00D112E0" w:rsidRDefault="00F368D1" w:rsidP="00D112E0">
      <w:pPr>
        <w:pStyle w:val="a7"/>
        <w:widowControl w:val="0"/>
        <w:numPr>
          <w:ilvl w:val="0"/>
          <w:numId w:val="19"/>
        </w:numPr>
        <w:autoSpaceDE w:val="0"/>
        <w:autoSpaceDN w:val="0"/>
        <w:adjustRightInd w:val="0"/>
        <w:spacing w:line="360" w:lineRule="auto"/>
        <w:ind w:left="709" w:hanging="567"/>
        <w:jc w:val="both"/>
        <w:rPr>
          <w:sz w:val="28"/>
          <w:szCs w:val="28"/>
          <w:lang w:val="de-DE"/>
        </w:rPr>
      </w:pPr>
      <w:proofErr w:type="spellStart"/>
      <w:r w:rsidRPr="00D112E0">
        <w:rPr>
          <w:i/>
          <w:iCs/>
          <w:color w:val="000000"/>
          <w:sz w:val="28"/>
          <w:szCs w:val="28"/>
          <w:lang w:val="de-DE"/>
        </w:rPr>
        <w:t>Crolly</w:t>
      </w:r>
      <w:proofErr w:type="spellEnd"/>
      <w:r w:rsidRPr="00D112E0">
        <w:rPr>
          <w:i/>
          <w:iCs/>
          <w:color w:val="000000"/>
          <w:sz w:val="28"/>
          <w:szCs w:val="28"/>
          <w:lang w:val="de-DE"/>
        </w:rPr>
        <w:t xml:space="preserve"> S. </w:t>
      </w:r>
      <w:r w:rsidRPr="00D112E0">
        <w:rPr>
          <w:iCs/>
          <w:color w:val="000000"/>
          <w:sz w:val="28"/>
          <w:szCs w:val="28"/>
          <w:lang w:val="de-DE"/>
        </w:rPr>
        <w:t>Staat am Abgrund // Die Welt. 16.07.2008. s.2.</w:t>
      </w:r>
    </w:p>
    <w:p w14:paraId="303A47B9" w14:textId="4F4CE225" w:rsidR="00F368D1" w:rsidRPr="00D112E0" w:rsidRDefault="00F368D1" w:rsidP="00D112E0">
      <w:pPr>
        <w:pStyle w:val="a7"/>
        <w:widowControl w:val="0"/>
        <w:numPr>
          <w:ilvl w:val="0"/>
          <w:numId w:val="19"/>
        </w:numPr>
        <w:autoSpaceDE w:val="0"/>
        <w:autoSpaceDN w:val="0"/>
        <w:adjustRightInd w:val="0"/>
        <w:spacing w:line="360" w:lineRule="auto"/>
        <w:ind w:left="709" w:hanging="567"/>
        <w:jc w:val="both"/>
        <w:rPr>
          <w:sz w:val="28"/>
          <w:szCs w:val="28"/>
        </w:rPr>
      </w:pPr>
      <w:proofErr w:type="spellStart"/>
      <w:r w:rsidRPr="00D112E0">
        <w:rPr>
          <w:i/>
          <w:iCs/>
          <w:color w:val="000000"/>
          <w:sz w:val="28"/>
          <w:szCs w:val="28"/>
          <w:lang w:val="de-DE"/>
        </w:rPr>
        <w:t>Lambertz</w:t>
      </w:r>
      <w:proofErr w:type="spellEnd"/>
      <w:r w:rsidRPr="00D112E0">
        <w:rPr>
          <w:i/>
          <w:iCs/>
          <w:color w:val="000000"/>
          <w:sz w:val="28"/>
          <w:szCs w:val="28"/>
          <w:lang w:val="de-DE"/>
        </w:rPr>
        <w:t xml:space="preserve"> K.-H.</w:t>
      </w:r>
      <w:r w:rsidRPr="00D112E0">
        <w:rPr>
          <w:iCs/>
          <w:color w:val="000000"/>
          <w:sz w:val="28"/>
          <w:szCs w:val="28"/>
          <w:lang w:val="de-DE"/>
        </w:rPr>
        <w:t xml:space="preserve"> Interview an die Süddeutsche Zeitung // Süddeutsche Zeitung. </w:t>
      </w:r>
      <w:r w:rsidRPr="00D112E0">
        <w:rPr>
          <w:iCs/>
          <w:color w:val="000000"/>
          <w:sz w:val="28"/>
          <w:szCs w:val="28"/>
          <w:lang w:val="en-US"/>
        </w:rPr>
        <w:t>4. August 2008. s. 4</w:t>
      </w:r>
      <w:r w:rsidRPr="00D112E0">
        <w:rPr>
          <w:i/>
          <w:iCs/>
          <w:color w:val="000000"/>
          <w:sz w:val="28"/>
          <w:szCs w:val="28"/>
        </w:rPr>
        <w:t>.</w:t>
      </w:r>
    </w:p>
    <w:p w14:paraId="538C7B9C" w14:textId="7536B7E9" w:rsidR="00AA7761" w:rsidRPr="00D112E0" w:rsidRDefault="00AA7761" w:rsidP="00D112E0">
      <w:pPr>
        <w:pStyle w:val="a7"/>
        <w:widowControl w:val="0"/>
        <w:numPr>
          <w:ilvl w:val="0"/>
          <w:numId w:val="19"/>
        </w:numPr>
        <w:autoSpaceDE w:val="0"/>
        <w:autoSpaceDN w:val="0"/>
        <w:adjustRightInd w:val="0"/>
        <w:spacing w:line="360" w:lineRule="auto"/>
        <w:ind w:left="709" w:hanging="567"/>
        <w:jc w:val="both"/>
        <w:rPr>
          <w:sz w:val="28"/>
          <w:szCs w:val="28"/>
        </w:rPr>
      </w:pPr>
      <w:proofErr w:type="spellStart"/>
      <w:r w:rsidRPr="00D112E0">
        <w:rPr>
          <w:i/>
          <w:iCs/>
          <w:color w:val="000000" w:themeColor="text1"/>
          <w:sz w:val="28"/>
          <w:szCs w:val="28"/>
          <w:lang w:val="de-DE"/>
        </w:rPr>
        <w:t>Pausch</w:t>
      </w:r>
      <w:proofErr w:type="spellEnd"/>
      <w:r w:rsidRPr="00D112E0">
        <w:rPr>
          <w:i/>
          <w:iCs/>
          <w:color w:val="000000" w:themeColor="text1"/>
          <w:sz w:val="28"/>
          <w:szCs w:val="28"/>
          <w:lang w:val="de-DE"/>
        </w:rPr>
        <w:t xml:space="preserve"> R.</w:t>
      </w:r>
      <w:r w:rsidRPr="00D112E0">
        <w:rPr>
          <w:rStyle w:val="apple-converted-space"/>
          <w:rFonts w:eastAsia="MS Mincho"/>
          <w:i/>
          <w:iCs/>
          <w:color w:val="000000" w:themeColor="text1"/>
          <w:sz w:val="28"/>
          <w:szCs w:val="28"/>
          <w:lang w:val="de-DE"/>
        </w:rPr>
        <w:t> </w:t>
      </w:r>
      <w:r w:rsidRPr="00D112E0">
        <w:rPr>
          <w:color w:val="000000" w:themeColor="text1"/>
          <w:sz w:val="28"/>
          <w:szCs w:val="28"/>
          <w:shd w:val="clear" w:color="auto" w:fill="FFFFFF"/>
          <w:lang w:val="de-DE"/>
        </w:rPr>
        <w:t xml:space="preserve">Europa extrem / R. </w:t>
      </w:r>
      <w:proofErr w:type="spellStart"/>
      <w:r w:rsidRPr="00D112E0">
        <w:rPr>
          <w:color w:val="000000" w:themeColor="text1"/>
          <w:sz w:val="28"/>
          <w:szCs w:val="28"/>
          <w:shd w:val="clear" w:color="auto" w:fill="FFFFFF"/>
          <w:lang w:val="de-DE"/>
        </w:rPr>
        <w:t>Pausch</w:t>
      </w:r>
      <w:proofErr w:type="spellEnd"/>
      <w:r w:rsidRPr="00D112E0">
        <w:rPr>
          <w:color w:val="000000" w:themeColor="text1"/>
          <w:sz w:val="28"/>
          <w:szCs w:val="28"/>
          <w:shd w:val="clear" w:color="auto" w:fill="FFFFFF"/>
          <w:lang w:val="de-DE"/>
        </w:rPr>
        <w:t xml:space="preserve"> // Die Zeit. 2 </w:t>
      </w:r>
      <w:r w:rsidRPr="00D112E0">
        <w:rPr>
          <w:color w:val="000000" w:themeColor="text1"/>
          <w:sz w:val="28"/>
          <w:szCs w:val="28"/>
          <w:shd w:val="clear" w:color="auto" w:fill="FFFFFF"/>
        </w:rPr>
        <w:t>февраля</w:t>
      </w:r>
      <w:r w:rsidRPr="00D112E0">
        <w:rPr>
          <w:color w:val="000000" w:themeColor="text1"/>
          <w:sz w:val="28"/>
          <w:szCs w:val="28"/>
          <w:shd w:val="clear" w:color="auto" w:fill="FFFFFF"/>
          <w:lang w:val="de-DE"/>
        </w:rPr>
        <w:t xml:space="preserve"> 2015, </w:t>
      </w:r>
      <w:r w:rsidRPr="00D112E0">
        <w:rPr>
          <w:color w:val="000000" w:themeColor="text1"/>
          <w:sz w:val="28"/>
          <w:szCs w:val="28"/>
          <w:shd w:val="clear" w:color="auto" w:fill="FFFFFF"/>
        </w:rPr>
        <w:t>Электронный</w:t>
      </w:r>
      <w:r w:rsidRPr="00D112E0">
        <w:rPr>
          <w:color w:val="000000" w:themeColor="text1"/>
          <w:sz w:val="28"/>
          <w:szCs w:val="28"/>
          <w:shd w:val="clear" w:color="auto" w:fill="FFFFFF"/>
          <w:lang w:val="de-DE"/>
        </w:rPr>
        <w:t xml:space="preserve"> </w:t>
      </w:r>
      <w:r w:rsidRPr="00D112E0">
        <w:rPr>
          <w:color w:val="000000" w:themeColor="text1"/>
          <w:sz w:val="28"/>
          <w:szCs w:val="28"/>
          <w:shd w:val="clear" w:color="auto" w:fill="FFFFFF"/>
        </w:rPr>
        <w:t>ресурс</w:t>
      </w:r>
      <w:r w:rsidRPr="00D112E0">
        <w:rPr>
          <w:color w:val="000000" w:themeColor="text1"/>
          <w:sz w:val="28"/>
          <w:szCs w:val="28"/>
          <w:shd w:val="clear" w:color="auto" w:fill="FFFFFF"/>
          <w:lang w:val="de-DE"/>
        </w:rPr>
        <w:t xml:space="preserve">. </w:t>
      </w:r>
      <w:r w:rsidRPr="00D112E0">
        <w:rPr>
          <w:color w:val="000000" w:themeColor="text1"/>
          <w:sz w:val="28"/>
          <w:szCs w:val="28"/>
          <w:shd w:val="clear" w:color="auto" w:fill="FFFFFF"/>
          <w:lang w:val="en-US"/>
        </w:rPr>
        <w:t>URL</w:t>
      </w:r>
      <w:r w:rsidRPr="00D112E0">
        <w:rPr>
          <w:color w:val="000000" w:themeColor="text1"/>
          <w:sz w:val="28"/>
          <w:szCs w:val="28"/>
          <w:shd w:val="clear" w:color="auto" w:fill="FFFFFF"/>
        </w:rPr>
        <w:t>: [</w:t>
      </w:r>
      <w:r w:rsidRPr="00D112E0">
        <w:rPr>
          <w:color w:val="000000" w:themeColor="text1"/>
          <w:sz w:val="28"/>
          <w:szCs w:val="28"/>
        </w:rPr>
        <w:t xml:space="preserve"> </w:t>
      </w:r>
      <w:r w:rsidRPr="00D112E0">
        <w:rPr>
          <w:color w:val="000000" w:themeColor="text1"/>
          <w:sz w:val="28"/>
          <w:szCs w:val="28"/>
          <w:lang w:val="de-DE"/>
        </w:rPr>
        <w:t>https</w:t>
      </w:r>
      <w:r w:rsidRPr="00D112E0">
        <w:rPr>
          <w:color w:val="000000" w:themeColor="text1"/>
          <w:sz w:val="28"/>
          <w:szCs w:val="28"/>
        </w:rPr>
        <w:t>://</w:t>
      </w:r>
      <w:proofErr w:type="spellStart"/>
      <w:r w:rsidRPr="00D112E0">
        <w:rPr>
          <w:color w:val="000000" w:themeColor="text1"/>
          <w:sz w:val="28"/>
          <w:szCs w:val="28"/>
          <w:lang w:val="de-DE"/>
        </w:rPr>
        <w:t>www</w:t>
      </w:r>
      <w:proofErr w:type="spellEnd"/>
      <w:r w:rsidRPr="00D112E0">
        <w:rPr>
          <w:color w:val="000000" w:themeColor="text1"/>
          <w:sz w:val="28"/>
          <w:szCs w:val="28"/>
        </w:rPr>
        <w:t>.</w:t>
      </w:r>
      <w:r w:rsidRPr="00D112E0">
        <w:rPr>
          <w:color w:val="000000" w:themeColor="text1"/>
          <w:sz w:val="28"/>
          <w:szCs w:val="28"/>
          <w:lang w:val="de-DE"/>
        </w:rPr>
        <w:t>zeit</w:t>
      </w:r>
      <w:r w:rsidRPr="00D112E0">
        <w:rPr>
          <w:color w:val="000000" w:themeColor="text1"/>
          <w:sz w:val="28"/>
          <w:szCs w:val="28"/>
        </w:rPr>
        <w:t>.</w:t>
      </w:r>
      <w:r w:rsidRPr="00D112E0">
        <w:rPr>
          <w:color w:val="000000" w:themeColor="text1"/>
          <w:sz w:val="28"/>
          <w:szCs w:val="28"/>
          <w:lang w:val="de-DE"/>
        </w:rPr>
        <w:t>de</w:t>
      </w:r>
      <w:r w:rsidRPr="00D112E0">
        <w:rPr>
          <w:color w:val="000000" w:themeColor="text1"/>
          <w:sz w:val="28"/>
          <w:szCs w:val="28"/>
        </w:rPr>
        <w:t>/</w:t>
      </w:r>
      <w:proofErr w:type="spellStart"/>
      <w:r w:rsidRPr="00D112E0">
        <w:rPr>
          <w:color w:val="000000" w:themeColor="text1"/>
          <w:sz w:val="28"/>
          <w:szCs w:val="28"/>
          <w:lang w:val="de-DE"/>
        </w:rPr>
        <w:t>feature</w:t>
      </w:r>
      <w:proofErr w:type="spellEnd"/>
      <w:r w:rsidRPr="00D112E0">
        <w:rPr>
          <w:color w:val="000000" w:themeColor="text1"/>
          <w:sz w:val="28"/>
          <w:szCs w:val="28"/>
        </w:rPr>
        <w:t>/</w:t>
      </w:r>
      <w:proofErr w:type="spellStart"/>
      <w:r w:rsidRPr="00D112E0">
        <w:rPr>
          <w:color w:val="000000" w:themeColor="text1"/>
          <w:sz w:val="28"/>
          <w:szCs w:val="28"/>
          <w:lang w:val="de-DE"/>
        </w:rPr>
        <w:t>populismus</w:t>
      </w:r>
      <w:proofErr w:type="spellEnd"/>
      <w:r w:rsidRPr="00D112E0">
        <w:rPr>
          <w:color w:val="000000" w:themeColor="text1"/>
          <w:sz w:val="28"/>
          <w:szCs w:val="28"/>
        </w:rPr>
        <w:t>-</w:t>
      </w:r>
      <w:proofErr w:type="spellStart"/>
      <w:r w:rsidRPr="00D112E0">
        <w:rPr>
          <w:color w:val="000000" w:themeColor="text1"/>
          <w:sz w:val="28"/>
          <w:szCs w:val="28"/>
          <w:lang w:val="de-DE"/>
        </w:rPr>
        <w:t>extremismus</w:t>
      </w:r>
      <w:proofErr w:type="spellEnd"/>
      <w:r w:rsidRPr="00D112E0">
        <w:rPr>
          <w:color w:val="000000" w:themeColor="text1"/>
          <w:sz w:val="28"/>
          <w:szCs w:val="28"/>
        </w:rPr>
        <w:t>-</w:t>
      </w:r>
      <w:proofErr w:type="spellStart"/>
      <w:r w:rsidRPr="00D112E0">
        <w:rPr>
          <w:color w:val="000000" w:themeColor="text1"/>
          <w:sz w:val="28"/>
          <w:szCs w:val="28"/>
          <w:lang w:val="de-DE"/>
        </w:rPr>
        <w:t>europa</w:t>
      </w:r>
      <w:proofErr w:type="spellEnd"/>
      <w:r w:rsidRPr="00D112E0">
        <w:rPr>
          <w:color w:val="000000" w:themeColor="text1"/>
          <w:sz w:val="28"/>
          <w:szCs w:val="28"/>
        </w:rPr>
        <w:t>]. По состоянию на 12.1</w:t>
      </w:r>
      <w:r w:rsidR="00E26130" w:rsidRPr="00D112E0">
        <w:rPr>
          <w:color w:val="000000" w:themeColor="text1"/>
          <w:sz w:val="28"/>
          <w:szCs w:val="28"/>
        </w:rPr>
        <w:t>1</w:t>
      </w:r>
      <w:r w:rsidRPr="00D112E0">
        <w:rPr>
          <w:color w:val="000000" w:themeColor="text1"/>
          <w:sz w:val="28"/>
          <w:szCs w:val="28"/>
        </w:rPr>
        <w:t>.2019.</w:t>
      </w:r>
    </w:p>
    <w:p w14:paraId="46DE6277" w14:textId="77777777" w:rsidR="00F368D1" w:rsidRPr="00DE19EC" w:rsidRDefault="00F368D1" w:rsidP="00D112E0">
      <w:pPr>
        <w:pStyle w:val="a3"/>
        <w:numPr>
          <w:ilvl w:val="0"/>
          <w:numId w:val="19"/>
        </w:numPr>
        <w:spacing w:line="360" w:lineRule="auto"/>
        <w:ind w:left="709" w:hanging="567"/>
        <w:jc w:val="both"/>
        <w:rPr>
          <w:color w:val="000000"/>
          <w:sz w:val="28"/>
          <w:szCs w:val="28"/>
          <w:lang w:val="en-US"/>
        </w:rPr>
      </w:pPr>
      <w:proofErr w:type="spellStart"/>
      <w:r w:rsidRPr="00DE19EC">
        <w:rPr>
          <w:i/>
          <w:iCs/>
          <w:color w:val="000000"/>
          <w:sz w:val="28"/>
          <w:szCs w:val="28"/>
          <w:lang w:val="de-DE"/>
        </w:rPr>
        <w:t>Stabenov</w:t>
      </w:r>
      <w:proofErr w:type="spellEnd"/>
      <w:r w:rsidRPr="00DE19EC">
        <w:rPr>
          <w:i/>
          <w:iCs/>
          <w:color w:val="000000"/>
          <w:sz w:val="28"/>
          <w:szCs w:val="28"/>
          <w:lang w:val="de-DE"/>
        </w:rPr>
        <w:t xml:space="preserve"> M. </w:t>
      </w:r>
      <w:r w:rsidRPr="00DE19EC">
        <w:rPr>
          <w:color w:val="000000"/>
          <w:sz w:val="28"/>
          <w:szCs w:val="28"/>
          <w:lang w:val="de-DE"/>
        </w:rPr>
        <w:t xml:space="preserve">Belgiens Kernfrage // Frankfurter Allgemeine. </w:t>
      </w:r>
      <w:r w:rsidRPr="00DE19EC">
        <w:rPr>
          <w:color w:val="000000"/>
          <w:sz w:val="28"/>
          <w:szCs w:val="28"/>
          <w:lang w:val="en-US"/>
        </w:rPr>
        <w:t>2007. s. 1.</w:t>
      </w:r>
    </w:p>
    <w:p w14:paraId="5C745C66" w14:textId="0EAAF9D5" w:rsidR="00F368D1" w:rsidRPr="00DE19EC" w:rsidRDefault="00F368D1" w:rsidP="00F368D1">
      <w:pPr>
        <w:pStyle w:val="a3"/>
        <w:spacing w:line="360" w:lineRule="auto"/>
        <w:ind w:left="709"/>
        <w:jc w:val="both"/>
        <w:rPr>
          <w:sz w:val="28"/>
          <w:szCs w:val="28"/>
        </w:rPr>
      </w:pPr>
    </w:p>
    <w:p w14:paraId="503F1D25" w14:textId="6AB02290" w:rsidR="00D63260" w:rsidRPr="00DE19EC" w:rsidRDefault="00D63260" w:rsidP="00D63260">
      <w:pPr>
        <w:pStyle w:val="a3"/>
        <w:spacing w:line="360" w:lineRule="auto"/>
        <w:jc w:val="both"/>
        <w:rPr>
          <w:b/>
          <w:bCs/>
          <w:sz w:val="28"/>
          <w:szCs w:val="28"/>
        </w:rPr>
      </w:pPr>
      <w:r w:rsidRPr="00DE19EC">
        <w:rPr>
          <w:b/>
          <w:bCs/>
          <w:sz w:val="28"/>
          <w:szCs w:val="28"/>
        </w:rPr>
        <w:t>Справочная литература</w:t>
      </w:r>
    </w:p>
    <w:p w14:paraId="75594DC2" w14:textId="29F4E2D3" w:rsidR="003360B9" w:rsidRPr="00DE19EC" w:rsidRDefault="003360B9" w:rsidP="00EE7EFB">
      <w:pPr>
        <w:pStyle w:val="a3"/>
        <w:numPr>
          <w:ilvl w:val="0"/>
          <w:numId w:val="19"/>
        </w:numPr>
        <w:spacing w:line="360" w:lineRule="auto"/>
        <w:ind w:left="709" w:hanging="567"/>
        <w:jc w:val="both"/>
        <w:rPr>
          <w:sz w:val="28"/>
          <w:szCs w:val="28"/>
        </w:rPr>
      </w:pPr>
      <w:r w:rsidRPr="00DE19EC">
        <w:rPr>
          <w:color w:val="000000" w:themeColor="text1"/>
          <w:sz w:val="28"/>
          <w:szCs w:val="28"/>
        </w:rPr>
        <w:t>Политология. Словарь // М: РГУ. В.Н. Коновалов. 2010.</w:t>
      </w:r>
    </w:p>
    <w:p w14:paraId="022AD784" w14:textId="685861C3" w:rsidR="00D63260" w:rsidRPr="00DE19EC" w:rsidRDefault="00D63260" w:rsidP="00EE7EFB">
      <w:pPr>
        <w:pStyle w:val="a3"/>
        <w:numPr>
          <w:ilvl w:val="0"/>
          <w:numId w:val="19"/>
        </w:numPr>
        <w:spacing w:line="360" w:lineRule="auto"/>
        <w:ind w:left="709" w:hanging="567"/>
        <w:jc w:val="both"/>
        <w:rPr>
          <w:sz w:val="28"/>
          <w:szCs w:val="28"/>
          <w:lang w:val="en-US"/>
        </w:rPr>
      </w:pPr>
      <w:r w:rsidRPr="00DE19EC">
        <w:rPr>
          <w:sz w:val="28"/>
          <w:szCs w:val="28"/>
          <w:lang w:val="en-US"/>
        </w:rPr>
        <w:t>Dictionary of Race and Ethnic Relation // 4th ed. L.; N. Y., 1996.</w:t>
      </w:r>
    </w:p>
    <w:p w14:paraId="660AFEB8" w14:textId="77777777" w:rsidR="00167DFD" w:rsidRPr="00DE19EC" w:rsidRDefault="00167DFD" w:rsidP="00167DFD">
      <w:pPr>
        <w:pStyle w:val="a3"/>
        <w:spacing w:line="360" w:lineRule="auto"/>
        <w:jc w:val="both"/>
        <w:rPr>
          <w:sz w:val="28"/>
          <w:szCs w:val="28"/>
          <w:lang w:val="en-US"/>
        </w:rPr>
      </w:pPr>
    </w:p>
    <w:p w14:paraId="4EDAB4EE" w14:textId="77777777" w:rsidR="00167DFD" w:rsidRPr="00DE19EC" w:rsidRDefault="00167DFD" w:rsidP="00167DFD">
      <w:pPr>
        <w:widowControl w:val="0"/>
        <w:autoSpaceDE w:val="0"/>
        <w:autoSpaceDN w:val="0"/>
        <w:adjustRightInd w:val="0"/>
        <w:spacing w:line="360" w:lineRule="auto"/>
        <w:ind w:left="-567" w:firstLine="567"/>
        <w:jc w:val="both"/>
        <w:rPr>
          <w:b/>
          <w:color w:val="000000"/>
          <w:sz w:val="28"/>
          <w:szCs w:val="28"/>
        </w:rPr>
      </w:pPr>
      <w:r w:rsidRPr="00DE19EC">
        <w:rPr>
          <w:b/>
          <w:color w:val="000000"/>
          <w:sz w:val="28"/>
          <w:szCs w:val="28"/>
        </w:rPr>
        <w:t>ЛИТЕРАТУРА</w:t>
      </w:r>
    </w:p>
    <w:p w14:paraId="7C6C6927" w14:textId="56F9BC35" w:rsidR="00167DFD" w:rsidRPr="00DE19EC" w:rsidRDefault="00167DFD" w:rsidP="00167DFD">
      <w:pPr>
        <w:widowControl w:val="0"/>
        <w:autoSpaceDE w:val="0"/>
        <w:autoSpaceDN w:val="0"/>
        <w:adjustRightInd w:val="0"/>
        <w:spacing w:line="360" w:lineRule="auto"/>
        <w:ind w:left="-567" w:firstLine="567"/>
        <w:jc w:val="both"/>
        <w:rPr>
          <w:b/>
          <w:color w:val="000000"/>
          <w:sz w:val="28"/>
          <w:szCs w:val="28"/>
        </w:rPr>
      </w:pPr>
      <w:r w:rsidRPr="00DE19EC">
        <w:rPr>
          <w:b/>
          <w:color w:val="000000"/>
          <w:sz w:val="28"/>
          <w:szCs w:val="28"/>
        </w:rPr>
        <w:t>Научные издания</w:t>
      </w:r>
    </w:p>
    <w:p w14:paraId="4F7BEB76" w14:textId="230E662A" w:rsidR="001C09E0" w:rsidRPr="00DE19EC" w:rsidRDefault="001C09E0" w:rsidP="0060771A">
      <w:pPr>
        <w:pStyle w:val="a3"/>
        <w:numPr>
          <w:ilvl w:val="0"/>
          <w:numId w:val="19"/>
        </w:numPr>
        <w:spacing w:line="360" w:lineRule="auto"/>
        <w:ind w:left="709" w:hanging="567"/>
        <w:jc w:val="both"/>
        <w:rPr>
          <w:sz w:val="28"/>
          <w:szCs w:val="28"/>
        </w:rPr>
      </w:pPr>
      <w:r w:rsidRPr="00DE19EC">
        <w:rPr>
          <w:i/>
          <w:iCs/>
          <w:color w:val="000000"/>
          <w:sz w:val="28"/>
          <w:szCs w:val="28"/>
        </w:rPr>
        <w:t>Барсуков А.</w:t>
      </w:r>
      <w:r w:rsidR="00C05023" w:rsidRPr="00DE19EC">
        <w:rPr>
          <w:i/>
          <w:iCs/>
          <w:color w:val="000000"/>
          <w:sz w:val="28"/>
          <w:szCs w:val="28"/>
        </w:rPr>
        <w:t xml:space="preserve"> </w:t>
      </w:r>
      <w:r w:rsidRPr="00DE19EC">
        <w:rPr>
          <w:i/>
          <w:iCs/>
          <w:color w:val="000000"/>
          <w:sz w:val="28"/>
          <w:szCs w:val="28"/>
        </w:rPr>
        <w:t>М.</w:t>
      </w:r>
      <w:r w:rsidRPr="00DE19EC">
        <w:rPr>
          <w:color w:val="000000"/>
          <w:sz w:val="28"/>
          <w:szCs w:val="28"/>
        </w:rPr>
        <w:t xml:space="preserve"> Бельгия: тупик федерализма или кризис его развития: монография / С.В. Бирюков, А.М. Барсуков // М.: ТЕИС. 2010. 244 с. </w:t>
      </w:r>
    </w:p>
    <w:p w14:paraId="7F53E743" w14:textId="03FD2F5B" w:rsidR="00C05023" w:rsidRPr="00DE19EC" w:rsidRDefault="00C05023" w:rsidP="0060771A">
      <w:pPr>
        <w:pStyle w:val="a3"/>
        <w:numPr>
          <w:ilvl w:val="0"/>
          <w:numId w:val="19"/>
        </w:numPr>
        <w:spacing w:line="360" w:lineRule="auto"/>
        <w:ind w:left="709" w:hanging="567"/>
        <w:jc w:val="both"/>
        <w:rPr>
          <w:sz w:val="28"/>
          <w:szCs w:val="28"/>
        </w:rPr>
      </w:pPr>
      <w:r w:rsidRPr="00DE19EC">
        <w:rPr>
          <w:i/>
          <w:iCs/>
          <w:color w:val="000000"/>
          <w:sz w:val="28"/>
          <w:szCs w:val="28"/>
        </w:rPr>
        <w:t>Дадиани Л.</w:t>
      </w:r>
      <w:r w:rsidRPr="00DE19EC">
        <w:rPr>
          <w:sz w:val="28"/>
          <w:szCs w:val="28"/>
        </w:rPr>
        <w:t xml:space="preserve"> </w:t>
      </w:r>
      <w:r w:rsidRPr="00DE19EC">
        <w:rPr>
          <w:i/>
          <w:iCs/>
          <w:sz w:val="28"/>
          <w:szCs w:val="28"/>
        </w:rPr>
        <w:t>Я.</w:t>
      </w:r>
      <w:r w:rsidRPr="00DE19EC">
        <w:rPr>
          <w:sz w:val="28"/>
          <w:szCs w:val="28"/>
        </w:rPr>
        <w:t xml:space="preserve"> </w:t>
      </w:r>
      <w:r w:rsidRPr="00DE19EC">
        <w:rPr>
          <w:color w:val="000000" w:themeColor="text1"/>
          <w:sz w:val="28"/>
          <w:szCs w:val="28"/>
        </w:rPr>
        <w:t xml:space="preserve">Социальное согласие против правового экстремизма / Отв. ред. Л.Я. Дадиани, Г.М. </w:t>
      </w:r>
      <w:proofErr w:type="spellStart"/>
      <w:r w:rsidRPr="00DE19EC">
        <w:rPr>
          <w:color w:val="000000" w:themeColor="text1"/>
          <w:sz w:val="28"/>
          <w:szCs w:val="28"/>
        </w:rPr>
        <w:t>Денисовский</w:t>
      </w:r>
      <w:proofErr w:type="spellEnd"/>
      <w:r w:rsidRPr="00DE19EC">
        <w:rPr>
          <w:color w:val="000000" w:themeColor="text1"/>
          <w:sz w:val="28"/>
          <w:szCs w:val="28"/>
        </w:rPr>
        <w:t xml:space="preserve"> // М.: Изд-во Института социологии РАН. 2005. - 405 с.</w:t>
      </w:r>
    </w:p>
    <w:p w14:paraId="39D5559A" w14:textId="7A722442" w:rsidR="00DD52D4" w:rsidRPr="00DE19EC" w:rsidRDefault="00DD52D4" w:rsidP="0060771A">
      <w:pPr>
        <w:pStyle w:val="a3"/>
        <w:numPr>
          <w:ilvl w:val="0"/>
          <w:numId w:val="19"/>
        </w:numPr>
        <w:spacing w:line="360" w:lineRule="auto"/>
        <w:ind w:left="709" w:hanging="567"/>
        <w:jc w:val="both"/>
        <w:rPr>
          <w:rFonts w:eastAsia="MS Mincho"/>
          <w:sz w:val="28"/>
          <w:szCs w:val="28"/>
          <w:lang w:val="en-US"/>
        </w:rPr>
      </w:pPr>
      <w:r w:rsidRPr="00DE19EC">
        <w:rPr>
          <w:i/>
          <w:iCs/>
          <w:color w:val="000000" w:themeColor="text1"/>
          <w:sz w:val="28"/>
          <w:szCs w:val="28"/>
        </w:rPr>
        <w:t>Еремина</w:t>
      </w:r>
      <w:r w:rsidRPr="00DE19EC">
        <w:rPr>
          <w:i/>
          <w:iCs/>
          <w:color w:val="000000" w:themeColor="text1"/>
          <w:sz w:val="28"/>
          <w:szCs w:val="28"/>
          <w:lang w:val="en-US"/>
        </w:rPr>
        <w:t xml:space="preserve"> </w:t>
      </w:r>
      <w:r w:rsidRPr="00DE19EC">
        <w:rPr>
          <w:i/>
          <w:iCs/>
          <w:color w:val="000000" w:themeColor="text1"/>
          <w:sz w:val="28"/>
          <w:szCs w:val="28"/>
        </w:rPr>
        <w:t>Н</w:t>
      </w:r>
      <w:r w:rsidRPr="00DE19EC">
        <w:rPr>
          <w:i/>
          <w:iCs/>
          <w:color w:val="000000" w:themeColor="text1"/>
          <w:sz w:val="28"/>
          <w:szCs w:val="28"/>
          <w:lang w:val="en-US"/>
        </w:rPr>
        <w:t>.</w:t>
      </w:r>
      <w:r w:rsidR="00C05023" w:rsidRPr="00DE19EC">
        <w:rPr>
          <w:i/>
          <w:iCs/>
          <w:color w:val="000000" w:themeColor="text1"/>
          <w:sz w:val="28"/>
          <w:szCs w:val="28"/>
          <w:lang w:val="en-US"/>
        </w:rPr>
        <w:t xml:space="preserve"> </w:t>
      </w:r>
      <w:r w:rsidRPr="00DE19EC">
        <w:rPr>
          <w:i/>
          <w:iCs/>
          <w:color w:val="000000" w:themeColor="text1"/>
          <w:sz w:val="28"/>
          <w:szCs w:val="28"/>
        </w:rPr>
        <w:t>В</w:t>
      </w:r>
      <w:r w:rsidRPr="00DE19EC">
        <w:rPr>
          <w:i/>
          <w:iCs/>
          <w:color w:val="000000" w:themeColor="text1"/>
          <w:sz w:val="28"/>
          <w:szCs w:val="28"/>
          <w:lang w:val="en-US"/>
        </w:rPr>
        <w:t>.</w:t>
      </w:r>
      <w:r w:rsidRPr="00DE19EC">
        <w:rPr>
          <w:color w:val="000000" w:themeColor="text1"/>
          <w:sz w:val="28"/>
          <w:szCs w:val="28"/>
          <w:lang w:val="en-US"/>
        </w:rPr>
        <w:t xml:space="preserve"> Ethnic Fragmentation of the European Society in the Globalization and European Integration Context / </w:t>
      </w:r>
      <w:r w:rsidRPr="00DE19EC">
        <w:rPr>
          <w:color w:val="000000" w:themeColor="text1"/>
          <w:sz w:val="28"/>
          <w:szCs w:val="28"/>
        </w:rPr>
        <w:t>Н</w:t>
      </w:r>
      <w:r w:rsidRPr="00DE19EC">
        <w:rPr>
          <w:color w:val="000000" w:themeColor="text1"/>
          <w:sz w:val="28"/>
          <w:szCs w:val="28"/>
          <w:lang w:val="en-US"/>
        </w:rPr>
        <w:t xml:space="preserve">. </w:t>
      </w:r>
      <w:r w:rsidRPr="00DE19EC">
        <w:rPr>
          <w:color w:val="000000" w:themeColor="text1"/>
          <w:sz w:val="28"/>
          <w:szCs w:val="28"/>
        </w:rPr>
        <w:t>В</w:t>
      </w:r>
      <w:r w:rsidRPr="00DE19EC">
        <w:rPr>
          <w:color w:val="000000" w:themeColor="text1"/>
          <w:sz w:val="28"/>
          <w:szCs w:val="28"/>
          <w:lang w:val="en-US"/>
        </w:rPr>
        <w:t xml:space="preserve">. </w:t>
      </w:r>
      <w:r w:rsidRPr="00DE19EC">
        <w:rPr>
          <w:color w:val="000000" w:themeColor="text1"/>
          <w:sz w:val="28"/>
          <w:szCs w:val="28"/>
        </w:rPr>
        <w:t>Еремина</w:t>
      </w:r>
      <w:r w:rsidRPr="00DE19EC">
        <w:rPr>
          <w:color w:val="000000" w:themeColor="text1"/>
          <w:sz w:val="28"/>
          <w:szCs w:val="28"/>
          <w:lang w:val="en-US"/>
        </w:rPr>
        <w:t xml:space="preserve"> // Trends, Prospects, Challenges of Globalization. </w:t>
      </w:r>
      <w:r w:rsidRPr="00DE19EC">
        <w:rPr>
          <w:color w:val="000000" w:themeColor="text1"/>
          <w:sz w:val="28"/>
          <w:szCs w:val="28"/>
        </w:rPr>
        <w:t>СПб</w:t>
      </w:r>
      <w:r w:rsidRPr="00DE19EC">
        <w:rPr>
          <w:color w:val="000000" w:themeColor="text1"/>
          <w:sz w:val="28"/>
          <w:szCs w:val="28"/>
          <w:lang w:val="en-US"/>
        </w:rPr>
        <w:t xml:space="preserve">: </w:t>
      </w:r>
      <w:proofErr w:type="spellStart"/>
      <w:r w:rsidRPr="00DE19EC">
        <w:rPr>
          <w:color w:val="000000" w:themeColor="text1"/>
          <w:sz w:val="28"/>
          <w:szCs w:val="28"/>
        </w:rPr>
        <w:t>Изд</w:t>
      </w:r>
      <w:proofErr w:type="spellEnd"/>
      <w:r w:rsidRPr="00DE19EC">
        <w:rPr>
          <w:color w:val="000000" w:themeColor="text1"/>
          <w:sz w:val="28"/>
          <w:szCs w:val="28"/>
          <w:lang w:val="en-US"/>
        </w:rPr>
        <w:t>-</w:t>
      </w:r>
      <w:r w:rsidRPr="00DE19EC">
        <w:rPr>
          <w:color w:val="000000" w:themeColor="text1"/>
          <w:sz w:val="28"/>
          <w:szCs w:val="28"/>
        </w:rPr>
        <w:t>во</w:t>
      </w:r>
      <w:r w:rsidRPr="00DE19EC">
        <w:rPr>
          <w:color w:val="000000" w:themeColor="text1"/>
          <w:sz w:val="28"/>
          <w:szCs w:val="28"/>
          <w:lang w:val="en-US"/>
        </w:rPr>
        <w:t xml:space="preserve"> </w:t>
      </w:r>
      <w:r w:rsidRPr="00DE19EC">
        <w:rPr>
          <w:color w:val="000000" w:themeColor="text1"/>
          <w:sz w:val="28"/>
          <w:szCs w:val="28"/>
        </w:rPr>
        <w:t>С</w:t>
      </w:r>
      <w:r w:rsidRPr="00DE19EC">
        <w:rPr>
          <w:color w:val="000000" w:themeColor="text1"/>
          <w:sz w:val="28"/>
          <w:szCs w:val="28"/>
          <w:lang w:val="en-US"/>
        </w:rPr>
        <w:t>.-</w:t>
      </w:r>
      <w:proofErr w:type="spellStart"/>
      <w:r w:rsidRPr="00DE19EC">
        <w:rPr>
          <w:color w:val="000000" w:themeColor="text1"/>
          <w:sz w:val="28"/>
          <w:szCs w:val="28"/>
        </w:rPr>
        <w:t>Петерб</w:t>
      </w:r>
      <w:proofErr w:type="spellEnd"/>
      <w:r w:rsidRPr="00DE19EC">
        <w:rPr>
          <w:color w:val="000000" w:themeColor="text1"/>
          <w:sz w:val="28"/>
          <w:szCs w:val="28"/>
          <w:lang w:val="en-US"/>
        </w:rPr>
        <w:t xml:space="preserve">. </w:t>
      </w:r>
      <w:proofErr w:type="spellStart"/>
      <w:r w:rsidRPr="00DE19EC">
        <w:rPr>
          <w:color w:val="000000" w:themeColor="text1"/>
          <w:sz w:val="28"/>
          <w:szCs w:val="28"/>
        </w:rPr>
        <w:t>Ун</w:t>
      </w:r>
      <w:proofErr w:type="spellEnd"/>
      <w:r w:rsidRPr="00DE19EC">
        <w:rPr>
          <w:color w:val="000000" w:themeColor="text1"/>
          <w:sz w:val="28"/>
          <w:szCs w:val="28"/>
          <w:lang w:val="en-US"/>
        </w:rPr>
        <w:t>-</w:t>
      </w:r>
      <w:r w:rsidRPr="00DE19EC">
        <w:rPr>
          <w:color w:val="000000" w:themeColor="text1"/>
          <w:sz w:val="28"/>
          <w:szCs w:val="28"/>
        </w:rPr>
        <w:t>та</w:t>
      </w:r>
      <w:r w:rsidRPr="00DE19EC">
        <w:rPr>
          <w:color w:val="000000" w:themeColor="text1"/>
          <w:sz w:val="28"/>
          <w:szCs w:val="28"/>
          <w:lang w:val="en-US"/>
        </w:rPr>
        <w:t>, 2009.</w:t>
      </w:r>
    </w:p>
    <w:p w14:paraId="67BC31F4" w14:textId="61C62ABC" w:rsidR="00DD52D4" w:rsidRPr="00DE19EC" w:rsidRDefault="00DD52D4" w:rsidP="0060771A">
      <w:pPr>
        <w:pStyle w:val="a3"/>
        <w:numPr>
          <w:ilvl w:val="0"/>
          <w:numId w:val="19"/>
        </w:numPr>
        <w:spacing w:line="360" w:lineRule="auto"/>
        <w:ind w:left="709" w:hanging="567"/>
        <w:jc w:val="both"/>
        <w:rPr>
          <w:sz w:val="28"/>
          <w:szCs w:val="28"/>
        </w:rPr>
      </w:pPr>
      <w:r w:rsidRPr="00DE19EC">
        <w:rPr>
          <w:i/>
          <w:iCs/>
          <w:color w:val="000000" w:themeColor="text1"/>
          <w:sz w:val="28"/>
          <w:szCs w:val="28"/>
        </w:rPr>
        <w:lastRenderedPageBreak/>
        <w:t>Еремина Н.В.</w:t>
      </w:r>
      <w:r w:rsidRPr="00DE19EC">
        <w:rPr>
          <w:color w:val="000000" w:themeColor="text1"/>
          <w:sz w:val="28"/>
          <w:szCs w:val="28"/>
        </w:rPr>
        <w:t xml:space="preserve"> </w:t>
      </w:r>
      <w:proofErr w:type="spellStart"/>
      <w:r w:rsidRPr="00DE19EC">
        <w:rPr>
          <w:color w:val="000000" w:themeColor="text1"/>
          <w:sz w:val="28"/>
          <w:szCs w:val="28"/>
        </w:rPr>
        <w:t>Этнотерриториальные</w:t>
      </w:r>
      <w:proofErr w:type="spellEnd"/>
      <w:r w:rsidRPr="00DE19EC">
        <w:rPr>
          <w:color w:val="000000" w:themeColor="text1"/>
          <w:sz w:val="28"/>
          <w:szCs w:val="28"/>
        </w:rPr>
        <w:t xml:space="preserve"> проблемы стран Европейского союза / Н. В. Еремина // СПб: Изд-во С.-</w:t>
      </w:r>
      <w:proofErr w:type="spellStart"/>
      <w:r w:rsidRPr="00DE19EC">
        <w:rPr>
          <w:color w:val="000000" w:themeColor="text1"/>
          <w:sz w:val="28"/>
          <w:szCs w:val="28"/>
        </w:rPr>
        <w:t>Петерб</w:t>
      </w:r>
      <w:proofErr w:type="spellEnd"/>
      <w:r w:rsidRPr="00DE19EC">
        <w:rPr>
          <w:color w:val="000000" w:themeColor="text1"/>
          <w:sz w:val="28"/>
          <w:szCs w:val="28"/>
        </w:rPr>
        <w:t>. Ун-та, 2009</w:t>
      </w:r>
      <w:r w:rsidR="006F12CA" w:rsidRPr="00DE19EC">
        <w:rPr>
          <w:color w:val="000000" w:themeColor="text1"/>
          <w:sz w:val="28"/>
          <w:szCs w:val="28"/>
        </w:rPr>
        <w:t>, 195 с</w:t>
      </w:r>
      <w:r w:rsidRPr="00DE19EC">
        <w:rPr>
          <w:color w:val="000000" w:themeColor="text1"/>
          <w:sz w:val="28"/>
          <w:szCs w:val="28"/>
        </w:rPr>
        <w:t>.</w:t>
      </w:r>
    </w:p>
    <w:p w14:paraId="1920B252" w14:textId="5024C390" w:rsidR="00D73578" w:rsidRPr="0060771A" w:rsidRDefault="00D73578" w:rsidP="0060771A">
      <w:pPr>
        <w:pStyle w:val="a7"/>
        <w:widowControl w:val="0"/>
        <w:numPr>
          <w:ilvl w:val="0"/>
          <w:numId w:val="19"/>
        </w:numPr>
        <w:tabs>
          <w:tab w:val="left" w:pos="220"/>
          <w:tab w:val="left" w:pos="720"/>
        </w:tabs>
        <w:autoSpaceDE w:val="0"/>
        <w:autoSpaceDN w:val="0"/>
        <w:adjustRightInd w:val="0"/>
        <w:spacing w:line="360" w:lineRule="auto"/>
        <w:ind w:left="709" w:hanging="567"/>
        <w:jc w:val="both"/>
        <w:rPr>
          <w:color w:val="000000"/>
          <w:sz w:val="28"/>
          <w:szCs w:val="28"/>
        </w:rPr>
      </w:pPr>
      <w:proofErr w:type="spellStart"/>
      <w:r w:rsidRPr="0060771A">
        <w:rPr>
          <w:i/>
          <w:iCs/>
          <w:sz w:val="28"/>
          <w:szCs w:val="28"/>
        </w:rPr>
        <w:t>Калхун</w:t>
      </w:r>
      <w:proofErr w:type="spellEnd"/>
      <w:r w:rsidRPr="0060771A">
        <w:rPr>
          <w:i/>
          <w:iCs/>
          <w:sz w:val="28"/>
          <w:szCs w:val="28"/>
        </w:rPr>
        <w:t xml:space="preserve"> К. </w:t>
      </w:r>
      <w:r w:rsidRPr="0060771A">
        <w:rPr>
          <w:sz w:val="28"/>
          <w:szCs w:val="28"/>
        </w:rPr>
        <w:t xml:space="preserve">Национализм / К. </w:t>
      </w:r>
      <w:proofErr w:type="spellStart"/>
      <w:r w:rsidRPr="0060771A">
        <w:rPr>
          <w:sz w:val="28"/>
          <w:szCs w:val="28"/>
        </w:rPr>
        <w:t>Калхун</w:t>
      </w:r>
      <w:proofErr w:type="spellEnd"/>
      <w:r w:rsidRPr="0060771A">
        <w:rPr>
          <w:sz w:val="28"/>
          <w:szCs w:val="28"/>
        </w:rPr>
        <w:t xml:space="preserve"> // М.: Территория будущего. 2006. 288 с.</w:t>
      </w:r>
    </w:p>
    <w:p w14:paraId="77ACD1DB" w14:textId="4B2D829E" w:rsidR="00C05023" w:rsidRPr="0060771A" w:rsidRDefault="00FE5463" w:rsidP="0060771A">
      <w:pPr>
        <w:pStyle w:val="a7"/>
        <w:widowControl w:val="0"/>
        <w:numPr>
          <w:ilvl w:val="0"/>
          <w:numId w:val="19"/>
        </w:numPr>
        <w:tabs>
          <w:tab w:val="left" w:pos="220"/>
          <w:tab w:val="left" w:pos="720"/>
        </w:tabs>
        <w:autoSpaceDE w:val="0"/>
        <w:autoSpaceDN w:val="0"/>
        <w:adjustRightInd w:val="0"/>
        <w:spacing w:line="360" w:lineRule="auto"/>
        <w:ind w:left="709" w:hanging="567"/>
        <w:jc w:val="both"/>
        <w:rPr>
          <w:color w:val="000000"/>
          <w:sz w:val="28"/>
          <w:szCs w:val="28"/>
        </w:rPr>
      </w:pPr>
      <w:r w:rsidRPr="0060771A">
        <w:rPr>
          <w:i/>
          <w:iCs/>
          <w:sz w:val="28"/>
          <w:szCs w:val="28"/>
        </w:rPr>
        <w:t>Тишков В. А.</w:t>
      </w:r>
      <w:r w:rsidRPr="0060771A">
        <w:rPr>
          <w:sz w:val="28"/>
          <w:szCs w:val="28"/>
        </w:rPr>
        <w:t xml:space="preserve"> </w:t>
      </w:r>
      <w:proofErr w:type="spellStart"/>
      <w:r w:rsidRPr="0060771A">
        <w:rPr>
          <w:sz w:val="28"/>
          <w:szCs w:val="28"/>
        </w:rPr>
        <w:t>Этнополитология</w:t>
      </w:r>
      <w:proofErr w:type="spellEnd"/>
      <w:r w:rsidRPr="0060771A">
        <w:rPr>
          <w:sz w:val="28"/>
          <w:szCs w:val="28"/>
        </w:rPr>
        <w:t>: политические функции этничности / В. А. Тишков // М.: Издательство МГУ. 2011. 376 с.</w:t>
      </w:r>
    </w:p>
    <w:p w14:paraId="0D7BAAF8" w14:textId="6E3BC6F1" w:rsidR="004A5CAA" w:rsidRPr="0060771A" w:rsidRDefault="004A5CAA" w:rsidP="0060771A">
      <w:pPr>
        <w:pStyle w:val="a7"/>
        <w:widowControl w:val="0"/>
        <w:numPr>
          <w:ilvl w:val="0"/>
          <w:numId w:val="19"/>
        </w:numPr>
        <w:tabs>
          <w:tab w:val="left" w:pos="220"/>
          <w:tab w:val="left" w:pos="720"/>
        </w:tabs>
        <w:autoSpaceDE w:val="0"/>
        <w:autoSpaceDN w:val="0"/>
        <w:adjustRightInd w:val="0"/>
        <w:spacing w:line="360" w:lineRule="auto"/>
        <w:ind w:left="709" w:hanging="567"/>
        <w:jc w:val="both"/>
        <w:rPr>
          <w:color w:val="000000"/>
          <w:sz w:val="28"/>
          <w:szCs w:val="28"/>
          <w:lang w:val="en-US"/>
        </w:rPr>
      </w:pPr>
      <w:proofErr w:type="spellStart"/>
      <w:r w:rsidRPr="0060771A">
        <w:rPr>
          <w:i/>
          <w:iCs/>
          <w:color w:val="000000"/>
          <w:sz w:val="28"/>
          <w:szCs w:val="28"/>
          <w:lang w:val="en-US"/>
        </w:rPr>
        <w:t>Alen</w:t>
      </w:r>
      <w:proofErr w:type="spellEnd"/>
      <w:r w:rsidRPr="005A7140">
        <w:rPr>
          <w:i/>
          <w:iCs/>
          <w:color w:val="000000"/>
          <w:sz w:val="28"/>
          <w:szCs w:val="28"/>
        </w:rPr>
        <w:t xml:space="preserve"> </w:t>
      </w:r>
      <w:r w:rsidRPr="0060771A">
        <w:rPr>
          <w:i/>
          <w:iCs/>
          <w:color w:val="000000"/>
          <w:sz w:val="28"/>
          <w:szCs w:val="28"/>
          <w:lang w:val="en-US"/>
        </w:rPr>
        <w:t>A</w:t>
      </w:r>
      <w:r w:rsidRPr="005A7140">
        <w:rPr>
          <w:i/>
          <w:iCs/>
          <w:color w:val="000000"/>
          <w:sz w:val="28"/>
          <w:szCs w:val="28"/>
        </w:rPr>
        <w:t xml:space="preserve">., </w:t>
      </w:r>
      <w:proofErr w:type="spellStart"/>
      <w:r w:rsidRPr="0060771A">
        <w:rPr>
          <w:i/>
          <w:iCs/>
          <w:color w:val="000000"/>
          <w:sz w:val="28"/>
          <w:szCs w:val="28"/>
          <w:lang w:val="en-US"/>
        </w:rPr>
        <w:t>Muylle</w:t>
      </w:r>
      <w:proofErr w:type="spellEnd"/>
      <w:r w:rsidRPr="005A7140">
        <w:rPr>
          <w:i/>
          <w:iCs/>
          <w:color w:val="000000"/>
          <w:sz w:val="28"/>
          <w:szCs w:val="28"/>
        </w:rPr>
        <w:t xml:space="preserve"> </w:t>
      </w:r>
      <w:r w:rsidRPr="0060771A">
        <w:rPr>
          <w:i/>
          <w:iCs/>
          <w:color w:val="000000"/>
          <w:sz w:val="28"/>
          <w:szCs w:val="28"/>
          <w:lang w:val="en-US"/>
        </w:rPr>
        <w:t>K</w:t>
      </w:r>
      <w:r w:rsidRPr="005A7140">
        <w:rPr>
          <w:i/>
          <w:iCs/>
          <w:color w:val="000000"/>
          <w:sz w:val="28"/>
          <w:szCs w:val="28"/>
        </w:rPr>
        <w:t xml:space="preserve">., </w:t>
      </w:r>
      <w:proofErr w:type="spellStart"/>
      <w:r w:rsidRPr="0060771A">
        <w:rPr>
          <w:i/>
          <w:iCs/>
          <w:color w:val="000000"/>
          <w:sz w:val="28"/>
          <w:szCs w:val="28"/>
          <w:lang w:val="en-US"/>
        </w:rPr>
        <w:t>Spreutels</w:t>
      </w:r>
      <w:proofErr w:type="spellEnd"/>
      <w:r w:rsidRPr="005A7140">
        <w:rPr>
          <w:i/>
          <w:iCs/>
          <w:color w:val="000000"/>
          <w:sz w:val="28"/>
          <w:szCs w:val="28"/>
        </w:rPr>
        <w:t xml:space="preserve"> </w:t>
      </w:r>
      <w:r w:rsidRPr="0060771A">
        <w:rPr>
          <w:i/>
          <w:iCs/>
          <w:color w:val="000000"/>
          <w:sz w:val="28"/>
          <w:szCs w:val="28"/>
          <w:lang w:val="en-US"/>
        </w:rPr>
        <w:t>J</w:t>
      </w:r>
      <w:r w:rsidRPr="005A7140">
        <w:rPr>
          <w:i/>
          <w:iCs/>
          <w:color w:val="000000"/>
          <w:sz w:val="28"/>
          <w:szCs w:val="28"/>
        </w:rPr>
        <w:t xml:space="preserve">., </w:t>
      </w:r>
      <w:proofErr w:type="spellStart"/>
      <w:r w:rsidRPr="0060771A">
        <w:rPr>
          <w:i/>
          <w:iCs/>
          <w:color w:val="000000"/>
          <w:sz w:val="28"/>
          <w:szCs w:val="28"/>
          <w:lang w:val="en-US"/>
        </w:rPr>
        <w:t>Peremans</w:t>
      </w:r>
      <w:proofErr w:type="spellEnd"/>
      <w:r w:rsidRPr="005A7140">
        <w:rPr>
          <w:i/>
          <w:iCs/>
          <w:color w:val="000000"/>
          <w:sz w:val="28"/>
          <w:szCs w:val="28"/>
        </w:rPr>
        <w:t xml:space="preserve"> </w:t>
      </w:r>
      <w:r w:rsidRPr="0060771A">
        <w:rPr>
          <w:i/>
          <w:iCs/>
          <w:color w:val="000000"/>
          <w:sz w:val="28"/>
          <w:szCs w:val="28"/>
          <w:lang w:val="en-US"/>
        </w:rPr>
        <w:t>E</w:t>
      </w:r>
      <w:r w:rsidRPr="005A7140">
        <w:rPr>
          <w:i/>
          <w:iCs/>
          <w:color w:val="000000"/>
          <w:sz w:val="28"/>
          <w:szCs w:val="28"/>
        </w:rPr>
        <w:t xml:space="preserve">. </w:t>
      </w:r>
      <w:r w:rsidRPr="0060771A">
        <w:rPr>
          <w:color w:val="000000"/>
          <w:sz w:val="28"/>
          <w:szCs w:val="28"/>
          <w:lang w:val="en-US"/>
        </w:rPr>
        <w:t>Justice</w:t>
      </w:r>
      <w:r w:rsidRPr="005A7140">
        <w:rPr>
          <w:color w:val="000000"/>
          <w:sz w:val="28"/>
          <w:szCs w:val="28"/>
        </w:rPr>
        <w:t xml:space="preserve"> </w:t>
      </w:r>
      <w:proofErr w:type="spellStart"/>
      <w:r w:rsidRPr="0060771A">
        <w:rPr>
          <w:color w:val="000000"/>
          <w:sz w:val="28"/>
          <w:szCs w:val="28"/>
          <w:lang w:val="en-US"/>
        </w:rPr>
        <w:t>constitutionnelle</w:t>
      </w:r>
      <w:proofErr w:type="spellEnd"/>
      <w:r w:rsidRPr="005A7140">
        <w:rPr>
          <w:color w:val="000000"/>
          <w:sz w:val="28"/>
          <w:szCs w:val="28"/>
        </w:rPr>
        <w:t xml:space="preserve"> </w:t>
      </w:r>
      <w:r w:rsidRPr="0060771A">
        <w:rPr>
          <w:color w:val="000000"/>
          <w:sz w:val="28"/>
          <w:szCs w:val="28"/>
          <w:lang w:val="en-US"/>
        </w:rPr>
        <w:t>et</w:t>
      </w:r>
      <w:r w:rsidRPr="005A7140">
        <w:rPr>
          <w:color w:val="000000"/>
          <w:sz w:val="28"/>
          <w:szCs w:val="28"/>
        </w:rPr>
        <w:t xml:space="preserve"> </w:t>
      </w:r>
      <w:r w:rsidRPr="0060771A">
        <w:rPr>
          <w:color w:val="000000"/>
          <w:sz w:val="28"/>
          <w:szCs w:val="28"/>
          <w:lang w:val="en-US"/>
        </w:rPr>
        <w:t>integration</w:t>
      </w:r>
      <w:r w:rsidRPr="005A7140">
        <w:rPr>
          <w:color w:val="000000"/>
          <w:sz w:val="28"/>
          <w:szCs w:val="28"/>
        </w:rPr>
        <w:t xml:space="preserve"> </w:t>
      </w:r>
      <w:proofErr w:type="spellStart"/>
      <w:r w:rsidRPr="0060771A">
        <w:rPr>
          <w:color w:val="000000"/>
          <w:sz w:val="28"/>
          <w:szCs w:val="28"/>
          <w:lang w:val="en-US"/>
        </w:rPr>
        <w:t>sociale</w:t>
      </w:r>
      <w:proofErr w:type="spellEnd"/>
      <w:r w:rsidRPr="005A7140">
        <w:rPr>
          <w:color w:val="000000"/>
          <w:sz w:val="28"/>
          <w:szCs w:val="28"/>
        </w:rPr>
        <w:t xml:space="preserve"> / </w:t>
      </w:r>
      <w:r w:rsidRPr="0060771A">
        <w:rPr>
          <w:color w:val="000000"/>
          <w:sz w:val="28"/>
          <w:szCs w:val="28"/>
        </w:rPr>
        <w:t>А</w:t>
      </w:r>
      <w:r w:rsidRPr="005A7140">
        <w:rPr>
          <w:color w:val="000000"/>
          <w:sz w:val="28"/>
          <w:szCs w:val="28"/>
        </w:rPr>
        <w:t xml:space="preserve">. </w:t>
      </w:r>
      <w:proofErr w:type="spellStart"/>
      <w:r w:rsidRPr="0060771A">
        <w:rPr>
          <w:color w:val="000000"/>
          <w:sz w:val="28"/>
          <w:szCs w:val="28"/>
          <w:lang w:val="en-US"/>
        </w:rPr>
        <w:t>Alen</w:t>
      </w:r>
      <w:proofErr w:type="spellEnd"/>
      <w:r w:rsidRPr="005A7140">
        <w:rPr>
          <w:color w:val="000000"/>
          <w:sz w:val="28"/>
          <w:szCs w:val="28"/>
        </w:rPr>
        <w:t xml:space="preserve">, </w:t>
      </w:r>
      <w:r w:rsidRPr="0060771A">
        <w:rPr>
          <w:color w:val="000000"/>
          <w:sz w:val="28"/>
          <w:szCs w:val="28"/>
        </w:rPr>
        <w:t>К</w:t>
      </w:r>
      <w:r w:rsidRPr="005A7140">
        <w:rPr>
          <w:color w:val="000000"/>
          <w:sz w:val="28"/>
          <w:szCs w:val="28"/>
        </w:rPr>
        <w:t xml:space="preserve">. </w:t>
      </w:r>
      <w:proofErr w:type="spellStart"/>
      <w:r w:rsidRPr="0060771A">
        <w:rPr>
          <w:color w:val="000000"/>
          <w:sz w:val="28"/>
          <w:szCs w:val="28"/>
          <w:lang w:val="en-US"/>
        </w:rPr>
        <w:t>Muylle</w:t>
      </w:r>
      <w:proofErr w:type="spellEnd"/>
      <w:r w:rsidRPr="005A7140">
        <w:rPr>
          <w:color w:val="000000"/>
          <w:sz w:val="28"/>
          <w:szCs w:val="28"/>
        </w:rPr>
        <w:t xml:space="preserve">, </w:t>
      </w:r>
      <w:r w:rsidRPr="0060771A">
        <w:rPr>
          <w:color w:val="000000"/>
          <w:sz w:val="28"/>
          <w:szCs w:val="28"/>
          <w:lang w:val="en-US"/>
        </w:rPr>
        <w:t>J</w:t>
      </w:r>
      <w:r w:rsidRPr="005A7140">
        <w:rPr>
          <w:color w:val="000000"/>
          <w:sz w:val="28"/>
          <w:szCs w:val="28"/>
        </w:rPr>
        <w:t xml:space="preserve">. </w:t>
      </w:r>
      <w:proofErr w:type="spellStart"/>
      <w:r w:rsidRPr="0060771A">
        <w:rPr>
          <w:color w:val="000000"/>
          <w:sz w:val="28"/>
          <w:szCs w:val="28"/>
          <w:lang w:val="en-US"/>
        </w:rPr>
        <w:t>Spreutels</w:t>
      </w:r>
      <w:proofErr w:type="spellEnd"/>
      <w:r w:rsidRPr="005A7140">
        <w:rPr>
          <w:color w:val="000000"/>
          <w:sz w:val="28"/>
          <w:szCs w:val="28"/>
        </w:rPr>
        <w:t xml:space="preserve">, </w:t>
      </w:r>
      <w:r w:rsidRPr="0060771A">
        <w:rPr>
          <w:color w:val="000000"/>
          <w:sz w:val="28"/>
          <w:szCs w:val="28"/>
          <w:lang w:val="en-US"/>
        </w:rPr>
        <w:t>E</w:t>
      </w:r>
      <w:r w:rsidRPr="005A7140">
        <w:rPr>
          <w:color w:val="000000"/>
          <w:sz w:val="28"/>
          <w:szCs w:val="28"/>
        </w:rPr>
        <w:t xml:space="preserve">. </w:t>
      </w:r>
      <w:proofErr w:type="spellStart"/>
      <w:r w:rsidRPr="0060771A">
        <w:rPr>
          <w:color w:val="000000"/>
          <w:sz w:val="28"/>
          <w:szCs w:val="28"/>
          <w:lang w:val="en-US"/>
        </w:rPr>
        <w:t>Peremans</w:t>
      </w:r>
      <w:proofErr w:type="spellEnd"/>
      <w:r w:rsidRPr="005A7140">
        <w:rPr>
          <w:i/>
          <w:iCs/>
          <w:color w:val="000000"/>
          <w:sz w:val="28"/>
          <w:szCs w:val="28"/>
        </w:rPr>
        <w:t xml:space="preserve"> </w:t>
      </w:r>
      <w:r w:rsidRPr="005A7140">
        <w:rPr>
          <w:color w:val="000000"/>
          <w:sz w:val="28"/>
          <w:szCs w:val="28"/>
        </w:rPr>
        <w:t xml:space="preserve">// </w:t>
      </w:r>
      <w:r w:rsidRPr="0060771A">
        <w:rPr>
          <w:color w:val="000000"/>
          <w:sz w:val="28"/>
          <w:szCs w:val="28"/>
          <w:lang w:val="en-US"/>
        </w:rPr>
        <w:t>Rapport</w:t>
      </w:r>
      <w:r w:rsidRPr="005A7140">
        <w:rPr>
          <w:color w:val="000000"/>
          <w:sz w:val="28"/>
          <w:szCs w:val="28"/>
        </w:rPr>
        <w:t xml:space="preserve"> </w:t>
      </w:r>
      <w:r w:rsidRPr="0060771A">
        <w:rPr>
          <w:color w:val="000000"/>
          <w:sz w:val="28"/>
          <w:szCs w:val="28"/>
          <w:lang w:val="en-US"/>
        </w:rPr>
        <w:t>de</w:t>
      </w:r>
      <w:r w:rsidRPr="005A7140">
        <w:rPr>
          <w:color w:val="000000"/>
          <w:sz w:val="28"/>
          <w:szCs w:val="28"/>
        </w:rPr>
        <w:t xml:space="preserve"> </w:t>
      </w:r>
      <w:r w:rsidRPr="0060771A">
        <w:rPr>
          <w:color w:val="000000"/>
          <w:sz w:val="28"/>
          <w:szCs w:val="28"/>
          <w:lang w:val="en-US"/>
        </w:rPr>
        <w:t>la</w:t>
      </w:r>
      <w:r w:rsidRPr="005A7140">
        <w:rPr>
          <w:color w:val="000000"/>
          <w:sz w:val="28"/>
          <w:szCs w:val="28"/>
        </w:rPr>
        <w:t xml:space="preserve"> </w:t>
      </w:r>
      <w:proofErr w:type="spellStart"/>
      <w:r w:rsidRPr="0060771A">
        <w:rPr>
          <w:color w:val="000000"/>
          <w:sz w:val="28"/>
          <w:szCs w:val="28"/>
          <w:lang w:val="en-US"/>
        </w:rPr>
        <w:t>Cour</w:t>
      </w:r>
      <w:proofErr w:type="spellEnd"/>
      <w:r w:rsidRPr="005A7140">
        <w:rPr>
          <w:color w:val="000000"/>
          <w:sz w:val="28"/>
          <w:szCs w:val="28"/>
        </w:rPr>
        <w:t xml:space="preserve"> </w:t>
      </w:r>
      <w:proofErr w:type="spellStart"/>
      <w:r w:rsidRPr="0060771A">
        <w:rPr>
          <w:color w:val="000000"/>
          <w:sz w:val="28"/>
          <w:szCs w:val="28"/>
          <w:lang w:val="en-US"/>
        </w:rPr>
        <w:t>Constitutionnelle</w:t>
      </w:r>
      <w:proofErr w:type="spellEnd"/>
      <w:r w:rsidRPr="005A7140">
        <w:rPr>
          <w:color w:val="000000"/>
          <w:sz w:val="28"/>
          <w:szCs w:val="28"/>
        </w:rPr>
        <w:t xml:space="preserve"> </w:t>
      </w:r>
      <w:r w:rsidRPr="0060771A">
        <w:rPr>
          <w:color w:val="000000"/>
          <w:sz w:val="28"/>
          <w:szCs w:val="28"/>
          <w:lang w:val="en-US"/>
        </w:rPr>
        <w:t>de</w:t>
      </w:r>
      <w:r w:rsidRPr="005A7140">
        <w:rPr>
          <w:color w:val="000000"/>
          <w:sz w:val="28"/>
          <w:szCs w:val="28"/>
        </w:rPr>
        <w:t xml:space="preserve"> </w:t>
      </w:r>
      <w:proofErr w:type="spellStart"/>
      <w:r w:rsidRPr="0060771A">
        <w:rPr>
          <w:color w:val="000000"/>
          <w:sz w:val="28"/>
          <w:szCs w:val="28"/>
          <w:lang w:val="en-US"/>
        </w:rPr>
        <w:t>Belgique</w:t>
      </w:r>
      <w:proofErr w:type="spellEnd"/>
      <w:r w:rsidRPr="005A7140">
        <w:rPr>
          <w:color w:val="000000"/>
          <w:sz w:val="28"/>
          <w:szCs w:val="28"/>
        </w:rPr>
        <w:t xml:space="preserve">, </w:t>
      </w:r>
      <w:r w:rsidRPr="0060771A">
        <w:rPr>
          <w:color w:val="000000"/>
          <w:sz w:val="28"/>
          <w:szCs w:val="28"/>
          <w:lang w:val="en-US"/>
        </w:rPr>
        <w:t>Seoul</w:t>
      </w:r>
      <w:r w:rsidRPr="005A7140">
        <w:rPr>
          <w:color w:val="000000"/>
          <w:sz w:val="28"/>
          <w:szCs w:val="28"/>
        </w:rPr>
        <w:t xml:space="preserve">, 2014. </w:t>
      </w:r>
      <w:r w:rsidRPr="0060771A">
        <w:rPr>
          <w:color w:val="000000"/>
          <w:sz w:val="28"/>
          <w:szCs w:val="28"/>
          <w:lang w:val="en-US"/>
        </w:rPr>
        <w:t xml:space="preserve">82 </w:t>
      </w:r>
      <w:r w:rsidRPr="0060771A">
        <w:rPr>
          <w:color w:val="000000"/>
          <w:sz w:val="28"/>
          <w:szCs w:val="28"/>
        </w:rPr>
        <w:t>р</w:t>
      </w:r>
      <w:r w:rsidRPr="0060771A">
        <w:rPr>
          <w:color w:val="000000"/>
          <w:sz w:val="28"/>
          <w:szCs w:val="28"/>
          <w:lang w:val="en-US"/>
        </w:rPr>
        <w:t>.</w:t>
      </w:r>
    </w:p>
    <w:p w14:paraId="064BF01C" w14:textId="6F9E4D7F" w:rsidR="005851B9" w:rsidRPr="0060771A" w:rsidRDefault="005851B9" w:rsidP="0060771A">
      <w:pPr>
        <w:pStyle w:val="a7"/>
        <w:widowControl w:val="0"/>
        <w:numPr>
          <w:ilvl w:val="0"/>
          <w:numId w:val="19"/>
        </w:numPr>
        <w:tabs>
          <w:tab w:val="left" w:pos="220"/>
          <w:tab w:val="left" w:pos="720"/>
        </w:tabs>
        <w:autoSpaceDE w:val="0"/>
        <w:autoSpaceDN w:val="0"/>
        <w:adjustRightInd w:val="0"/>
        <w:spacing w:line="360" w:lineRule="auto"/>
        <w:ind w:left="709" w:hanging="567"/>
        <w:jc w:val="both"/>
        <w:rPr>
          <w:color w:val="000000"/>
          <w:sz w:val="28"/>
          <w:szCs w:val="28"/>
          <w:lang w:val="en-US"/>
        </w:rPr>
      </w:pPr>
      <w:proofErr w:type="spellStart"/>
      <w:r w:rsidRPr="0060771A">
        <w:rPr>
          <w:i/>
          <w:iCs/>
          <w:color w:val="000000" w:themeColor="text1"/>
          <w:sz w:val="28"/>
          <w:szCs w:val="28"/>
          <w:lang w:val="en-US"/>
        </w:rPr>
        <w:t>Belien</w:t>
      </w:r>
      <w:proofErr w:type="spellEnd"/>
      <w:r w:rsidRPr="0060771A">
        <w:rPr>
          <w:i/>
          <w:iCs/>
          <w:color w:val="000000" w:themeColor="text1"/>
          <w:sz w:val="28"/>
          <w:szCs w:val="28"/>
          <w:lang w:val="en-US"/>
        </w:rPr>
        <w:t xml:space="preserve"> P.</w:t>
      </w:r>
      <w:r w:rsidRPr="0060771A">
        <w:rPr>
          <w:rStyle w:val="apple-converted-space"/>
          <w:rFonts w:eastAsia="MS Mincho"/>
          <w:i/>
          <w:iCs/>
          <w:color w:val="000000" w:themeColor="text1"/>
          <w:sz w:val="28"/>
          <w:szCs w:val="28"/>
          <w:lang w:val="en-US"/>
        </w:rPr>
        <w:t> </w:t>
      </w:r>
      <w:r w:rsidRPr="0060771A">
        <w:rPr>
          <w:color w:val="000000" w:themeColor="text1"/>
          <w:sz w:val="28"/>
          <w:szCs w:val="28"/>
          <w:shd w:val="clear" w:color="auto" w:fill="FFFFFF"/>
          <w:lang w:val="en-US"/>
        </w:rPr>
        <w:t xml:space="preserve">Why is the </w:t>
      </w:r>
      <w:proofErr w:type="spellStart"/>
      <w:r w:rsidRPr="0060771A">
        <w:rPr>
          <w:color w:val="000000" w:themeColor="text1"/>
          <w:sz w:val="28"/>
          <w:szCs w:val="28"/>
          <w:shd w:val="clear" w:color="auto" w:fill="FFFFFF"/>
          <w:lang w:val="en-US"/>
        </w:rPr>
        <w:t>Vlaams</w:t>
      </w:r>
      <w:proofErr w:type="spellEnd"/>
      <w:r w:rsidRPr="0060771A">
        <w:rPr>
          <w:color w:val="000000" w:themeColor="text1"/>
          <w:sz w:val="28"/>
          <w:szCs w:val="28"/>
          <w:shd w:val="clear" w:color="auto" w:fill="FFFFFF"/>
          <w:lang w:val="en-US"/>
        </w:rPr>
        <w:t xml:space="preserve"> </w:t>
      </w:r>
      <w:proofErr w:type="spellStart"/>
      <w:r w:rsidRPr="0060771A">
        <w:rPr>
          <w:color w:val="000000" w:themeColor="text1"/>
          <w:sz w:val="28"/>
          <w:szCs w:val="28"/>
          <w:shd w:val="clear" w:color="auto" w:fill="FFFFFF"/>
          <w:lang w:val="en-US"/>
        </w:rPr>
        <w:t>Belang</w:t>
      </w:r>
      <w:proofErr w:type="spellEnd"/>
      <w:r w:rsidRPr="0060771A">
        <w:rPr>
          <w:color w:val="000000" w:themeColor="text1"/>
          <w:sz w:val="28"/>
          <w:szCs w:val="28"/>
          <w:shd w:val="clear" w:color="auto" w:fill="FFFFFF"/>
          <w:lang w:val="en-US"/>
        </w:rPr>
        <w:t xml:space="preserve"> so popular? / P. </w:t>
      </w:r>
      <w:proofErr w:type="spellStart"/>
      <w:r w:rsidRPr="0060771A">
        <w:rPr>
          <w:color w:val="000000" w:themeColor="text1"/>
          <w:sz w:val="28"/>
          <w:szCs w:val="28"/>
          <w:shd w:val="clear" w:color="auto" w:fill="FFFFFF"/>
          <w:lang w:val="en-US"/>
        </w:rPr>
        <w:t>Belien</w:t>
      </w:r>
      <w:proofErr w:type="spellEnd"/>
      <w:r w:rsidRPr="0060771A">
        <w:rPr>
          <w:color w:val="000000" w:themeColor="text1"/>
          <w:sz w:val="28"/>
          <w:szCs w:val="28"/>
          <w:shd w:val="clear" w:color="auto" w:fill="FFFFFF"/>
          <w:lang w:val="en-US"/>
        </w:rPr>
        <w:t xml:space="preserve"> // Long March </w:t>
      </w:r>
      <w:proofErr w:type="gramStart"/>
      <w:r w:rsidRPr="0060771A">
        <w:rPr>
          <w:color w:val="000000" w:themeColor="text1"/>
          <w:sz w:val="28"/>
          <w:szCs w:val="28"/>
          <w:shd w:val="clear" w:color="auto" w:fill="FFFFFF"/>
          <w:lang w:val="en-US"/>
        </w:rPr>
        <w:t>To</w:t>
      </w:r>
      <w:proofErr w:type="gramEnd"/>
      <w:r w:rsidRPr="0060771A">
        <w:rPr>
          <w:color w:val="000000" w:themeColor="text1"/>
          <w:sz w:val="28"/>
          <w:szCs w:val="28"/>
          <w:shd w:val="clear" w:color="auto" w:fill="FFFFFF"/>
          <w:lang w:val="en-US"/>
        </w:rPr>
        <w:t xml:space="preserve"> the West: Twenty-First Century Migration in Europe and the Greater Mediterranean Area. </w:t>
      </w:r>
      <w:proofErr w:type="spellStart"/>
      <w:r w:rsidRPr="0060771A">
        <w:rPr>
          <w:color w:val="000000" w:themeColor="text1"/>
          <w:sz w:val="28"/>
          <w:szCs w:val="28"/>
          <w:shd w:val="clear" w:color="auto" w:fill="FFFFFF"/>
        </w:rPr>
        <w:t>Portland</w:t>
      </w:r>
      <w:proofErr w:type="spellEnd"/>
      <w:r w:rsidRPr="0060771A">
        <w:rPr>
          <w:color w:val="000000" w:themeColor="text1"/>
          <w:sz w:val="28"/>
          <w:szCs w:val="28"/>
          <w:shd w:val="clear" w:color="auto" w:fill="FFFFFF"/>
        </w:rPr>
        <w:t xml:space="preserve">: </w:t>
      </w:r>
      <w:proofErr w:type="spellStart"/>
      <w:r w:rsidRPr="0060771A">
        <w:rPr>
          <w:color w:val="000000" w:themeColor="text1"/>
          <w:sz w:val="28"/>
          <w:szCs w:val="28"/>
          <w:shd w:val="clear" w:color="auto" w:fill="FFFFFF"/>
        </w:rPr>
        <w:t>Valentine</w:t>
      </w:r>
      <w:proofErr w:type="spellEnd"/>
      <w:r w:rsidRPr="0060771A">
        <w:rPr>
          <w:color w:val="000000" w:themeColor="text1"/>
          <w:sz w:val="28"/>
          <w:szCs w:val="28"/>
          <w:shd w:val="clear" w:color="auto" w:fill="FFFFFF"/>
        </w:rPr>
        <w:t xml:space="preserve"> </w:t>
      </w:r>
      <w:proofErr w:type="spellStart"/>
      <w:r w:rsidRPr="0060771A">
        <w:rPr>
          <w:color w:val="000000" w:themeColor="text1"/>
          <w:sz w:val="28"/>
          <w:szCs w:val="28"/>
          <w:shd w:val="clear" w:color="auto" w:fill="FFFFFF"/>
        </w:rPr>
        <w:t>Mitchell</w:t>
      </w:r>
      <w:proofErr w:type="spellEnd"/>
      <w:r w:rsidRPr="0060771A">
        <w:rPr>
          <w:color w:val="000000" w:themeColor="text1"/>
          <w:sz w:val="28"/>
          <w:szCs w:val="28"/>
          <w:shd w:val="clear" w:color="auto" w:fill="FFFFFF"/>
        </w:rPr>
        <w:t xml:space="preserve">. 2007. 280 р. </w:t>
      </w:r>
    </w:p>
    <w:p w14:paraId="3C3AB4E2" w14:textId="77F9B62D" w:rsidR="001338C1" w:rsidRPr="0060771A" w:rsidRDefault="001338C1" w:rsidP="0060771A">
      <w:pPr>
        <w:pStyle w:val="a7"/>
        <w:widowControl w:val="0"/>
        <w:numPr>
          <w:ilvl w:val="0"/>
          <w:numId w:val="19"/>
        </w:numPr>
        <w:tabs>
          <w:tab w:val="left" w:pos="220"/>
          <w:tab w:val="left" w:pos="720"/>
        </w:tabs>
        <w:autoSpaceDE w:val="0"/>
        <w:autoSpaceDN w:val="0"/>
        <w:adjustRightInd w:val="0"/>
        <w:spacing w:line="360" w:lineRule="auto"/>
        <w:ind w:left="709" w:hanging="567"/>
        <w:jc w:val="both"/>
        <w:rPr>
          <w:color w:val="000000"/>
          <w:sz w:val="28"/>
          <w:szCs w:val="28"/>
          <w:lang w:val="en-US"/>
        </w:rPr>
      </w:pPr>
      <w:r w:rsidRPr="0060771A">
        <w:rPr>
          <w:i/>
          <w:iCs/>
          <w:sz w:val="28"/>
          <w:szCs w:val="28"/>
          <w:lang w:val="en-US"/>
        </w:rPr>
        <w:t>Burgess M</w:t>
      </w:r>
      <w:r w:rsidRPr="0060771A">
        <w:rPr>
          <w:sz w:val="28"/>
          <w:szCs w:val="28"/>
          <w:lang w:val="en-US"/>
        </w:rPr>
        <w:t xml:space="preserve">. Comparative Federalism. Theory and Practice / </w:t>
      </w:r>
      <w:r w:rsidRPr="0060771A">
        <w:rPr>
          <w:sz w:val="28"/>
          <w:szCs w:val="28"/>
        </w:rPr>
        <w:t>М</w:t>
      </w:r>
      <w:r w:rsidRPr="0060771A">
        <w:rPr>
          <w:sz w:val="28"/>
          <w:szCs w:val="28"/>
          <w:lang w:val="en-US"/>
        </w:rPr>
        <w:t xml:space="preserve">. Burgess // N.Y.: Routledge. 2006. </w:t>
      </w:r>
      <w:r w:rsidRPr="0072261F">
        <w:rPr>
          <w:sz w:val="28"/>
          <w:szCs w:val="28"/>
          <w:lang w:val="en-US"/>
        </w:rPr>
        <w:t xml:space="preserve">376 </w:t>
      </w:r>
      <w:r w:rsidRPr="0060771A">
        <w:rPr>
          <w:sz w:val="28"/>
          <w:szCs w:val="28"/>
        </w:rPr>
        <w:t>р</w:t>
      </w:r>
      <w:r w:rsidRPr="0060771A">
        <w:rPr>
          <w:sz w:val="28"/>
          <w:szCs w:val="28"/>
          <w:lang w:val="en-US"/>
        </w:rPr>
        <w:t>.</w:t>
      </w:r>
    </w:p>
    <w:p w14:paraId="62478D57" w14:textId="300B3B11" w:rsidR="00F368D1" w:rsidRPr="00DE19EC" w:rsidRDefault="00F368D1" w:rsidP="0060771A">
      <w:pPr>
        <w:pStyle w:val="a3"/>
        <w:numPr>
          <w:ilvl w:val="0"/>
          <w:numId w:val="19"/>
        </w:numPr>
        <w:spacing w:line="360" w:lineRule="auto"/>
        <w:ind w:left="709" w:hanging="567"/>
        <w:jc w:val="both"/>
        <w:rPr>
          <w:sz w:val="28"/>
          <w:szCs w:val="28"/>
          <w:lang w:val="de-DE"/>
        </w:rPr>
      </w:pPr>
      <w:r w:rsidRPr="00DE19EC">
        <w:rPr>
          <w:i/>
          <w:iCs/>
          <w:color w:val="000000"/>
          <w:sz w:val="28"/>
          <w:szCs w:val="28"/>
          <w:lang w:val="de-DE"/>
        </w:rPr>
        <w:t xml:space="preserve">Claus H. </w:t>
      </w:r>
      <w:r w:rsidRPr="00DE19EC">
        <w:rPr>
          <w:iCs/>
          <w:color w:val="000000"/>
          <w:sz w:val="28"/>
          <w:szCs w:val="28"/>
          <w:lang w:val="de-DE"/>
        </w:rPr>
        <w:t>Der Kummer von Belgien</w:t>
      </w:r>
      <w:r w:rsidR="00223109" w:rsidRPr="00DE19EC">
        <w:rPr>
          <w:iCs/>
          <w:color w:val="000000"/>
          <w:sz w:val="28"/>
          <w:szCs w:val="28"/>
          <w:lang w:val="de-DE"/>
        </w:rPr>
        <w:t xml:space="preserve"> /</w:t>
      </w:r>
      <w:r w:rsidRPr="00DE19EC">
        <w:rPr>
          <w:iCs/>
          <w:color w:val="000000"/>
          <w:sz w:val="28"/>
          <w:szCs w:val="28"/>
          <w:lang w:val="de-DE"/>
        </w:rPr>
        <w:t xml:space="preserve"> </w:t>
      </w:r>
      <w:r w:rsidR="00223109" w:rsidRPr="00DE19EC">
        <w:rPr>
          <w:iCs/>
          <w:color w:val="000000"/>
          <w:sz w:val="28"/>
          <w:szCs w:val="28"/>
          <w:lang w:val="de-DE"/>
        </w:rPr>
        <w:t xml:space="preserve">H. Claus </w:t>
      </w:r>
      <w:r w:rsidRPr="00DE19EC">
        <w:rPr>
          <w:iCs/>
          <w:color w:val="000000"/>
          <w:sz w:val="28"/>
          <w:szCs w:val="28"/>
          <w:lang w:val="de-DE"/>
        </w:rPr>
        <w:t>// Stuttgart: Klett-Cotta Verlag, 2008. 824</w:t>
      </w:r>
      <w:r w:rsidR="00002C5B" w:rsidRPr="00DE19EC">
        <w:rPr>
          <w:iCs/>
          <w:color w:val="000000"/>
          <w:sz w:val="28"/>
          <w:szCs w:val="28"/>
          <w:lang w:val="de-DE"/>
        </w:rPr>
        <w:t xml:space="preserve"> s.</w:t>
      </w:r>
    </w:p>
    <w:p w14:paraId="781110B6" w14:textId="404F55F4" w:rsidR="00002C5B" w:rsidRPr="00DE19EC" w:rsidRDefault="00002C5B" w:rsidP="0060771A">
      <w:pPr>
        <w:pStyle w:val="a3"/>
        <w:numPr>
          <w:ilvl w:val="0"/>
          <w:numId w:val="19"/>
        </w:numPr>
        <w:spacing w:line="360" w:lineRule="auto"/>
        <w:ind w:left="709" w:hanging="567"/>
        <w:jc w:val="both"/>
        <w:rPr>
          <w:sz w:val="28"/>
          <w:szCs w:val="28"/>
          <w:lang w:val="en-US"/>
        </w:rPr>
      </w:pPr>
      <w:r w:rsidRPr="00DE19EC">
        <w:rPr>
          <w:i/>
          <w:iCs/>
          <w:sz w:val="28"/>
          <w:szCs w:val="28"/>
          <w:lang w:val="en-US"/>
        </w:rPr>
        <w:t>De Winter L.</w:t>
      </w:r>
      <w:r w:rsidRPr="00DE19EC">
        <w:rPr>
          <w:sz w:val="28"/>
          <w:szCs w:val="28"/>
          <w:lang w:val="en-US"/>
        </w:rPr>
        <w:t xml:space="preserve"> Conclusion: a </w:t>
      </w:r>
      <w:proofErr w:type="spellStart"/>
      <w:r w:rsidRPr="00DE19EC">
        <w:rPr>
          <w:sz w:val="28"/>
          <w:szCs w:val="28"/>
          <w:lang w:val="en-US"/>
        </w:rPr>
        <w:t>comporative</w:t>
      </w:r>
      <w:proofErr w:type="spellEnd"/>
      <w:r w:rsidRPr="00DE19EC">
        <w:rPr>
          <w:sz w:val="28"/>
          <w:szCs w:val="28"/>
          <w:lang w:val="en-US"/>
        </w:rPr>
        <w:t xml:space="preserve"> analysis of the electoral, office and policy success of </w:t>
      </w:r>
      <w:proofErr w:type="spellStart"/>
      <w:r w:rsidRPr="00DE19EC">
        <w:rPr>
          <w:sz w:val="28"/>
          <w:szCs w:val="28"/>
          <w:lang w:val="en-US"/>
        </w:rPr>
        <w:t>ethnoregionalist</w:t>
      </w:r>
      <w:proofErr w:type="spellEnd"/>
      <w:r w:rsidRPr="00DE19EC">
        <w:rPr>
          <w:sz w:val="28"/>
          <w:szCs w:val="28"/>
          <w:lang w:val="en-US"/>
        </w:rPr>
        <w:t xml:space="preserve"> parties / L. De Winter // Regionalist parties in Western Europe. London, 1999. </w:t>
      </w:r>
    </w:p>
    <w:p w14:paraId="6E062176" w14:textId="5F0EA780" w:rsidR="00F368D1" w:rsidRPr="0060771A" w:rsidRDefault="00F368D1" w:rsidP="0060771A">
      <w:pPr>
        <w:pStyle w:val="a7"/>
        <w:widowControl w:val="0"/>
        <w:numPr>
          <w:ilvl w:val="0"/>
          <w:numId w:val="19"/>
        </w:numPr>
        <w:tabs>
          <w:tab w:val="left" w:pos="220"/>
          <w:tab w:val="left" w:pos="720"/>
        </w:tabs>
        <w:autoSpaceDE w:val="0"/>
        <w:autoSpaceDN w:val="0"/>
        <w:adjustRightInd w:val="0"/>
        <w:spacing w:line="360" w:lineRule="auto"/>
        <w:ind w:left="709" w:hanging="567"/>
        <w:jc w:val="both"/>
        <w:rPr>
          <w:color w:val="000000"/>
          <w:sz w:val="28"/>
          <w:szCs w:val="28"/>
          <w:lang w:val="en-US"/>
        </w:rPr>
      </w:pPr>
      <w:proofErr w:type="spellStart"/>
      <w:r w:rsidRPr="0060771A">
        <w:rPr>
          <w:i/>
          <w:iCs/>
          <w:color w:val="000000"/>
          <w:sz w:val="28"/>
          <w:szCs w:val="28"/>
          <w:lang w:val="en-US"/>
        </w:rPr>
        <w:t>Delpérée</w:t>
      </w:r>
      <w:proofErr w:type="spellEnd"/>
      <w:r w:rsidRPr="0060771A">
        <w:rPr>
          <w:i/>
          <w:iCs/>
          <w:color w:val="000000"/>
          <w:sz w:val="28"/>
          <w:szCs w:val="28"/>
          <w:lang w:val="en-US"/>
        </w:rPr>
        <w:t xml:space="preserve"> F</w:t>
      </w:r>
      <w:r w:rsidRPr="0060771A">
        <w:rPr>
          <w:color w:val="000000"/>
          <w:sz w:val="28"/>
          <w:szCs w:val="28"/>
          <w:lang w:val="en-US"/>
        </w:rPr>
        <w:t xml:space="preserve">. Droit </w:t>
      </w:r>
      <w:proofErr w:type="spellStart"/>
      <w:r w:rsidRPr="0060771A">
        <w:rPr>
          <w:color w:val="000000"/>
          <w:sz w:val="28"/>
          <w:szCs w:val="28"/>
          <w:lang w:val="en-US"/>
        </w:rPr>
        <w:t>constitutionnel</w:t>
      </w:r>
      <w:proofErr w:type="spellEnd"/>
      <w:r w:rsidR="00223109" w:rsidRPr="0060771A">
        <w:rPr>
          <w:color w:val="000000"/>
          <w:sz w:val="28"/>
          <w:szCs w:val="28"/>
          <w:lang w:val="en-US"/>
        </w:rPr>
        <w:t xml:space="preserve"> / F.  </w:t>
      </w:r>
      <w:proofErr w:type="spellStart"/>
      <w:r w:rsidR="00223109" w:rsidRPr="0060771A">
        <w:rPr>
          <w:color w:val="000000"/>
          <w:sz w:val="28"/>
          <w:szCs w:val="28"/>
          <w:lang w:val="en-US"/>
        </w:rPr>
        <w:t>Delpérée</w:t>
      </w:r>
      <w:proofErr w:type="spellEnd"/>
      <w:r w:rsidR="00223109" w:rsidRPr="0060771A">
        <w:rPr>
          <w:color w:val="000000"/>
          <w:sz w:val="28"/>
          <w:szCs w:val="28"/>
          <w:lang w:val="en-US"/>
        </w:rPr>
        <w:t xml:space="preserve"> //</w:t>
      </w:r>
      <w:r w:rsidRPr="0060771A">
        <w:rPr>
          <w:color w:val="000000"/>
          <w:sz w:val="28"/>
          <w:szCs w:val="28"/>
          <w:lang w:val="en-US"/>
        </w:rPr>
        <w:t xml:space="preserve"> </w:t>
      </w:r>
      <w:proofErr w:type="spellStart"/>
      <w:r w:rsidRPr="0060771A">
        <w:rPr>
          <w:color w:val="000000"/>
          <w:sz w:val="28"/>
          <w:szCs w:val="28"/>
          <w:lang w:val="en-US"/>
        </w:rPr>
        <w:t>Bruxelles</w:t>
      </w:r>
      <w:proofErr w:type="spellEnd"/>
      <w:r w:rsidRPr="0060771A">
        <w:rPr>
          <w:color w:val="000000"/>
          <w:sz w:val="28"/>
          <w:szCs w:val="28"/>
          <w:lang w:val="en-US"/>
        </w:rPr>
        <w:t xml:space="preserve">: </w:t>
      </w:r>
      <w:proofErr w:type="spellStart"/>
      <w:r w:rsidRPr="0060771A">
        <w:rPr>
          <w:color w:val="000000"/>
          <w:sz w:val="28"/>
          <w:szCs w:val="28"/>
          <w:lang w:val="en-US"/>
        </w:rPr>
        <w:t>Larcier</w:t>
      </w:r>
      <w:proofErr w:type="spellEnd"/>
      <w:r w:rsidRPr="0060771A">
        <w:rPr>
          <w:color w:val="000000"/>
          <w:sz w:val="28"/>
          <w:szCs w:val="28"/>
          <w:lang w:val="en-US"/>
        </w:rPr>
        <w:t>, 1989.</w:t>
      </w:r>
    </w:p>
    <w:p w14:paraId="0B1CC322" w14:textId="42D4AC56" w:rsidR="00F368D1" w:rsidRPr="0060771A" w:rsidRDefault="00F368D1" w:rsidP="0060771A">
      <w:pPr>
        <w:pStyle w:val="a7"/>
        <w:widowControl w:val="0"/>
        <w:numPr>
          <w:ilvl w:val="0"/>
          <w:numId w:val="19"/>
        </w:numPr>
        <w:tabs>
          <w:tab w:val="left" w:pos="220"/>
          <w:tab w:val="left" w:pos="720"/>
        </w:tabs>
        <w:autoSpaceDE w:val="0"/>
        <w:autoSpaceDN w:val="0"/>
        <w:adjustRightInd w:val="0"/>
        <w:spacing w:line="360" w:lineRule="auto"/>
        <w:ind w:left="709" w:hanging="567"/>
        <w:jc w:val="both"/>
        <w:rPr>
          <w:color w:val="000000"/>
          <w:sz w:val="28"/>
          <w:szCs w:val="28"/>
          <w:lang w:val="en-US"/>
        </w:rPr>
      </w:pPr>
      <w:proofErr w:type="spellStart"/>
      <w:r w:rsidRPr="005A7140">
        <w:rPr>
          <w:i/>
          <w:iCs/>
          <w:color w:val="000000"/>
          <w:sz w:val="28"/>
          <w:szCs w:val="28"/>
          <w:lang w:val="es-ES"/>
        </w:rPr>
        <w:t>Delpérée</w:t>
      </w:r>
      <w:proofErr w:type="spellEnd"/>
      <w:r w:rsidRPr="005A7140">
        <w:rPr>
          <w:i/>
          <w:iCs/>
          <w:color w:val="000000"/>
          <w:sz w:val="28"/>
          <w:szCs w:val="28"/>
          <w:lang w:val="es-ES"/>
        </w:rPr>
        <w:t xml:space="preserve"> F. </w:t>
      </w:r>
      <w:r w:rsidRPr="005A7140">
        <w:rPr>
          <w:color w:val="000000"/>
          <w:sz w:val="28"/>
          <w:szCs w:val="28"/>
          <w:lang w:val="es-ES"/>
        </w:rPr>
        <w:t xml:space="preserve">Le </w:t>
      </w:r>
      <w:proofErr w:type="spellStart"/>
      <w:r w:rsidRPr="005A7140">
        <w:rPr>
          <w:color w:val="000000"/>
          <w:sz w:val="28"/>
          <w:szCs w:val="28"/>
          <w:lang w:val="es-ES"/>
        </w:rPr>
        <w:t>droit</w:t>
      </w:r>
      <w:proofErr w:type="spellEnd"/>
      <w:r w:rsidRPr="005A7140">
        <w:rPr>
          <w:color w:val="000000"/>
          <w:sz w:val="28"/>
          <w:szCs w:val="28"/>
          <w:lang w:val="es-ES"/>
        </w:rPr>
        <w:t xml:space="preserve"> </w:t>
      </w:r>
      <w:proofErr w:type="spellStart"/>
      <w:r w:rsidRPr="005A7140">
        <w:rPr>
          <w:color w:val="000000"/>
          <w:sz w:val="28"/>
          <w:szCs w:val="28"/>
          <w:lang w:val="es-ES"/>
        </w:rPr>
        <w:t>constitutionnel</w:t>
      </w:r>
      <w:proofErr w:type="spellEnd"/>
      <w:r w:rsidRPr="005A7140">
        <w:rPr>
          <w:color w:val="000000"/>
          <w:sz w:val="28"/>
          <w:szCs w:val="28"/>
          <w:lang w:val="es-ES"/>
        </w:rPr>
        <w:t xml:space="preserve"> de la </w:t>
      </w:r>
      <w:proofErr w:type="spellStart"/>
      <w:r w:rsidRPr="005A7140">
        <w:rPr>
          <w:color w:val="000000"/>
          <w:sz w:val="28"/>
          <w:szCs w:val="28"/>
          <w:lang w:val="es-ES"/>
        </w:rPr>
        <w:t>Belgique</w:t>
      </w:r>
      <w:proofErr w:type="spellEnd"/>
      <w:r w:rsidRPr="005A7140">
        <w:rPr>
          <w:color w:val="000000"/>
          <w:sz w:val="28"/>
          <w:szCs w:val="28"/>
          <w:lang w:val="es-ES"/>
        </w:rPr>
        <w:t xml:space="preserve">, </w:t>
      </w:r>
      <w:proofErr w:type="spellStart"/>
      <w:r w:rsidRPr="005A7140">
        <w:rPr>
          <w:color w:val="000000"/>
          <w:sz w:val="28"/>
          <w:szCs w:val="28"/>
          <w:lang w:val="es-ES"/>
        </w:rPr>
        <w:t>Bruylant</w:t>
      </w:r>
      <w:proofErr w:type="spellEnd"/>
      <w:r w:rsidR="00223109" w:rsidRPr="005A7140">
        <w:rPr>
          <w:color w:val="000000"/>
          <w:sz w:val="28"/>
          <w:szCs w:val="28"/>
          <w:lang w:val="es-ES"/>
        </w:rPr>
        <w:t xml:space="preserve"> / F.  </w:t>
      </w:r>
      <w:proofErr w:type="spellStart"/>
      <w:r w:rsidR="00223109" w:rsidRPr="0060771A">
        <w:rPr>
          <w:color w:val="000000"/>
          <w:sz w:val="28"/>
          <w:szCs w:val="28"/>
          <w:lang w:val="en-US"/>
        </w:rPr>
        <w:t>Delpérée</w:t>
      </w:r>
      <w:proofErr w:type="spellEnd"/>
      <w:r w:rsidRPr="0060771A">
        <w:rPr>
          <w:color w:val="000000"/>
          <w:sz w:val="28"/>
          <w:szCs w:val="28"/>
          <w:lang w:val="en-US"/>
        </w:rPr>
        <w:t xml:space="preserve"> /</w:t>
      </w:r>
      <w:r w:rsidR="00223109" w:rsidRPr="0060771A">
        <w:rPr>
          <w:color w:val="000000"/>
          <w:sz w:val="28"/>
          <w:szCs w:val="28"/>
          <w:lang w:val="en-US"/>
        </w:rPr>
        <w:t>/</w:t>
      </w:r>
      <w:r w:rsidRPr="0060771A">
        <w:rPr>
          <w:color w:val="000000"/>
          <w:sz w:val="28"/>
          <w:szCs w:val="28"/>
          <w:lang w:val="en-US"/>
        </w:rPr>
        <w:t xml:space="preserve"> LGDJ, </w:t>
      </w:r>
      <w:proofErr w:type="spellStart"/>
      <w:r w:rsidRPr="0060771A">
        <w:rPr>
          <w:color w:val="000000"/>
          <w:sz w:val="28"/>
          <w:szCs w:val="28"/>
          <w:lang w:val="en-US"/>
        </w:rPr>
        <w:t>Bruxelles</w:t>
      </w:r>
      <w:proofErr w:type="spellEnd"/>
      <w:r w:rsidR="00223109" w:rsidRPr="0060771A">
        <w:rPr>
          <w:color w:val="000000"/>
          <w:sz w:val="28"/>
          <w:szCs w:val="28"/>
        </w:rPr>
        <w:t>.</w:t>
      </w:r>
      <w:r w:rsidRPr="0060771A">
        <w:rPr>
          <w:color w:val="000000"/>
          <w:sz w:val="28"/>
          <w:szCs w:val="28"/>
          <w:lang w:val="en-US"/>
        </w:rPr>
        <w:t xml:space="preserve"> Paris, 2000.</w:t>
      </w:r>
    </w:p>
    <w:p w14:paraId="0A650D41" w14:textId="24D8FE4D" w:rsidR="00F368D1" w:rsidRPr="0060771A" w:rsidRDefault="00F368D1" w:rsidP="0060771A">
      <w:pPr>
        <w:pStyle w:val="a7"/>
        <w:widowControl w:val="0"/>
        <w:numPr>
          <w:ilvl w:val="0"/>
          <w:numId w:val="19"/>
        </w:numPr>
        <w:tabs>
          <w:tab w:val="left" w:pos="720"/>
        </w:tabs>
        <w:autoSpaceDE w:val="0"/>
        <w:autoSpaceDN w:val="0"/>
        <w:adjustRightInd w:val="0"/>
        <w:spacing w:line="360" w:lineRule="auto"/>
        <w:ind w:left="709" w:hanging="567"/>
        <w:jc w:val="both"/>
        <w:rPr>
          <w:color w:val="000000"/>
          <w:sz w:val="28"/>
          <w:szCs w:val="28"/>
          <w:lang w:val="en-US"/>
        </w:rPr>
      </w:pPr>
      <w:proofErr w:type="spellStart"/>
      <w:r w:rsidRPr="005A7140">
        <w:rPr>
          <w:i/>
          <w:iCs/>
          <w:color w:val="000000"/>
          <w:sz w:val="28"/>
          <w:szCs w:val="28"/>
          <w:lang w:val="es-ES"/>
        </w:rPr>
        <w:t>Delpérée</w:t>
      </w:r>
      <w:proofErr w:type="spellEnd"/>
      <w:r w:rsidRPr="005A7140">
        <w:rPr>
          <w:i/>
          <w:iCs/>
          <w:color w:val="000000"/>
          <w:sz w:val="28"/>
          <w:szCs w:val="28"/>
          <w:lang w:val="es-ES"/>
        </w:rPr>
        <w:t xml:space="preserve"> F., </w:t>
      </w:r>
      <w:proofErr w:type="spellStart"/>
      <w:r w:rsidRPr="005A7140">
        <w:rPr>
          <w:i/>
          <w:iCs/>
          <w:color w:val="000000"/>
          <w:sz w:val="28"/>
          <w:szCs w:val="28"/>
          <w:lang w:val="es-ES"/>
        </w:rPr>
        <w:t>Dopagne</w:t>
      </w:r>
      <w:proofErr w:type="spellEnd"/>
      <w:r w:rsidRPr="005A7140">
        <w:rPr>
          <w:i/>
          <w:iCs/>
          <w:color w:val="000000"/>
          <w:sz w:val="28"/>
          <w:szCs w:val="28"/>
          <w:lang w:val="es-ES"/>
        </w:rPr>
        <w:t xml:space="preserve"> F. </w:t>
      </w:r>
      <w:r w:rsidRPr="005A7140">
        <w:rPr>
          <w:color w:val="000000"/>
          <w:sz w:val="28"/>
          <w:szCs w:val="28"/>
          <w:lang w:val="es-ES"/>
        </w:rPr>
        <w:t xml:space="preserve">Le dialogue </w:t>
      </w:r>
      <w:proofErr w:type="spellStart"/>
      <w:r w:rsidRPr="005A7140">
        <w:rPr>
          <w:color w:val="000000"/>
          <w:sz w:val="28"/>
          <w:szCs w:val="28"/>
          <w:lang w:val="es-ES"/>
        </w:rPr>
        <w:t>parlementaire</w:t>
      </w:r>
      <w:proofErr w:type="spellEnd"/>
      <w:r w:rsidRPr="005A7140">
        <w:rPr>
          <w:color w:val="000000"/>
          <w:sz w:val="28"/>
          <w:szCs w:val="28"/>
          <w:lang w:val="es-ES"/>
        </w:rPr>
        <w:t xml:space="preserve"> </w:t>
      </w:r>
      <w:proofErr w:type="spellStart"/>
      <w:r w:rsidRPr="005A7140">
        <w:rPr>
          <w:color w:val="000000"/>
          <w:sz w:val="28"/>
          <w:szCs w:val="28"/>
          <w:lang w:val="es-ES"/>
        </w:rPr>
        <w:t>Belgique</w:t>
      </w:r>
      <w:proofErr w:type="spellEnd"/>
      <w:r w:rsidR="00223109" w:rsidRPr="005A7140">
        <w:rPr>
          <w:color w:val="000000"/>
          <w:sz w:val="28"/>
          <w:szCs w:val="28"/>
          <w:lang w:val="es-ES"/>
        </w:rPr>
        <w:t xml:space="preserve"> /</w:t>
      </w:r>
      <w:r w:rsidRPr="005A7140">
        <w:rPr>
          <w:color w:val="000000"/>
          <w:sz w:val="28"/>
          <w:szCs w:val="28"/>
          <w:lang w:val="es-ES"/>
        </w:rPr>
        <w:t xml:space="preserve"> </w:t>
      </w:r>
      <w:r w:rsidR="00223109" w:rsidRPr="005A7140">
        <w:rPr>
          <w:color w:val="000000"/>
          <w:sz w:val="28"/>
          <w:szCs w:val="28"/>
          <w:lang w:val="es-ES"/>
        </w:rPr>
        <w:t xml:space="preserve">F.  </w:t>
      </w:r>
      <w:proofErr w:type="spellStart"/>
      <w:r w:rsidR="00223109" w:rsidRPr="0060771A">
        <w:rPr>
          <w:color w:val="000000"/>
          <w:sz w:val="28"/>
          <w:szCs w:val="28"/>
          <w:lang w:val="en-US"/>
        </w:rPr>
        <w:t>Delpérée</w:t>
      </w:r>
      <w:proofErr w:type="spellEnd"/>
      <w:r w:rsidR="00223109" w:rsidRPr="0060771A">
        <w:rPr>
          <w:color w:val="000000"/>
          <w:sz w:val="28"/>
          <w:szCs w:val="28"/>
          <w:lang w:val="en-US"/>
        </w:rPr>
        <w:t xml:space="preserve"> </w:t>
      </w:r>
      <w:r w:rsidRPr="0060771A">
        <w:rPr>
          <w:color w:val="000000"/>
          <w:sz w:val="28"/>
          <w:szCs w:val="28"/>
          <w:lang w:val="en-US"/>
        </w:rPr>
        <w:t>//</w:t>
      </w:r>
      <w:r w:rsidR="00223109" w:rsidRPr="0060771A">
        <w:rPr>
          <w:color w:val="000000"/>
          <w:sz w:val="28"/>
          <w:szCs w:val="28"/>
          <w:lang w:val="en-US"/>
        </w:rPr>
        <w:t xml:space="preserve"> </w:t>
      </w:r>
      <w:r w:rsidRPr="0060771A">
        <w:rPr>
          <w:color w:val="000000"/>
          <w:sz w:val="28"/>
          <w:szCs w:val="28"/>
          <w:lang w:val="en-US"/>
        </w:rPr>
        <w:t xml:space="preserve">Europe, </w:t>
      </w:r>
      <w:proofErr w:type="spellStart"/>
      <w:r w:rsidRPr="0060771A">
        <w:rPr>
          <w:color w:val="000000"/>
          <w:sz w:val="28"/>
          <w:szCs w:val="28"/>
          <w:lang w:val="en-US"/>
        </w:rPr>
        <w:t>Bruxelles</w:t>
      </w:r>
      <w:proofErr w:type="spellEnd"/>
      <w:r w:rsidRPr="0060771A">
        <w:rPr>
          <w:color w:val="000000"/>
          <w:sz w:val="28"/>
          <w:szCs w:val="28"/>
          <w:lang w:val="en-US"/>
        </w:rPr>
        <w:t xml:space="preserve">: </w:t>
      </w:r>
      <w:proofErr w:type="spellStart"/>
      <w:r w:rsidRPr="0060771A">
        <w:rPr>
          <w:color w:val="000000"/>
          <w:sz w:val="28"/>
          <w:szCs w:val="28"/>
          <w:lang w:val="en-US"/>
        </w:rPr>
        <w:t>Bruylant</w:t>
      </w:r>
      <w:proofErr w:type="spellEnd"/>
      <w:r w:rsidRPr="0060771A">
        <w:rPr>
          <w:color w:val="000000"/>
          <w:sz w:val="28"/>
          <w:szCs w:val="28"/>
          <w:lang w:val="en-US"/>
        </w:rPr>
        <w:t>, 2010.</w:t>
      </w:r>
    </w:p>
    <w:p w14:paraId="61BA3F5E" w14:textId="56C20532" w:rsidR="00F368D1" w:rsidRPr="0060771A" w:rsidRDefault="00F368D1" w:rsidP="0060771A">
      <w:pPr>
        <w:pStyle w:val="a7"/>
        <w:widowControl w:val="0"/>
        <w:numPr>
          <w:ilvl w:val="0"/>
          <w:numId w:val="19"/>
        </w:numPr>
        <w:autoSpaceDE w:val="0"/>
        <w:autoSpaceDN w:val="0"/>
        <w:adjustRightInd w:val="0"/>
        <w:spacing w:line="360" w:lineRule="auto"/>
        <w:ind w:left="709" w:hanging="567"/>
        <w:jc w:val="both"/>
        <w:rPr>
          <w:sz w:val="28"/>
          <w:szCs w:val="28"/>
          <w:lang w:val="en-US"/>
        </w:rPr>
      </w:pPr>
      <w:proofErr w:type="spellStart"/>
      <w:r w:rsidRPr="005A7140">
        <w:rPr>
          <w:i/>
          <w:color w:val="1A1718"/>
          <w:sz w:val="28"/>
          <w:szCs w:val="28"/>
          <w:lang w:val="es-ES"/>
        </w:rPr>
        <w:t>Delperee</w:t>
      </w:r>
      <w:proofErr w:type="spellEnd"/>
      <w:r w:rsidRPr="005A7140">
        <w:rPr>
          <w:i/>
          <w:color w:val="1A1718"/>
          <w:sz w:val="28"/>
          <w:szCs w:val="28"/>
          <w:lang w:val="es-ES"/>
        </w:rPr>
        <w:t xml:space="preserve"> F., Depre S</w:t>
      </w:r>
      <w:r w:rsidRPr="005A7140">
        <w:rPr>
          <w:color w:val="1A1718"/>
          <w:sz w:val="28"/>
          <w:szCs w:val="28"/>
          <w:lang w:val="es-ES"/>
        </w:rPr>
        <w:t xml:space="preserve">. Le </w:t>
      </w:r>
      <w:proofErr w:type="spellStart"/>
      <w:r w:rsidRPr="005A7140">
        <w:rPr>
          <w:color w:val="1A1718"/>
          <w:sz w:val="28"/>
          <w:szCs w:val="28"/>
          <w:lang w:val="es-ES"/>
        </w:rPr>
        <w:t>systeme</w:t>
      </w:r>
      <w:proofErr w:type="spellEnd"/>
      <w:r w:rsidRPr="005A7140">
        <w:rPr>
          <w:color w:val="1A1718"/>
          <w:sz w:val="28"/>
          <w:szCs w:val="28"/>
          <w:lang w:val="es-ES"/>
        </w:rPr>
        <w:t xml:space="preserve"> </w:t>
      </w:r>
      <w:proofErr w:type="spellStart"/>
      <w:r w:rsidRPr="005A7140">
        <w:rPr>
          <w:color w:val="1A1718"/>
          <w:sz w:val="28"/>
          <w:szCs w:val="28"/>
          <w:lang w:val="es-ES"/>
        </w:rPr>
        <w:t>constitutionnel</w:t>
      </w:r>
      <w:proofErr w:type="spellEnd"/>
      <w:r w:rsidRPr="005A7140">
        <w:rPr>
          <w:color w:val="1A1718"/>
          <w:sz w:val="28"/>
          <w:szCs w:val="28"/>
          <w:lang w:val="es-ES"/>
        </w:rPr>
        <w:t xml:space="preserve"> de la </w:t>
      </w:r>
      <w:proofErr w:type="spellStart"/>
      <w:r w:rsidRPr="005A7140">
        <w:rPr>
          <w:color w:val="1A1718"/>
          <w:sz w:val="28"/>
          <w:szCs w:val="28"/>
          <w:lang w:val="es-ES"/>
        </w:rPr>
        <w:t>Belgique</w:t>
      </w:r>
      <w:proofErr w:type="spellEnd"/>
      <w:r w:rsidR="00223109" w:rsidRPr="005A7140">
        <w:rPr>
          <w:color w:val="1A1718"/>
          <w:sz w:val="28"/>
          <w:szCs w:val="28"/>
          <w:lang w:val="es-ES"/>
        </w:rPr>
        <w:t xml:space="preserve"> </w:t>
      </w:r>
      <w:r w:rsidRPr="005A7140">
        <w:rPr>
          <w:color w:val="1A1718"/>
          <w:sz w:val="28"/>
          <w:szCs w:val="28"/>
          <w:lang w:val="es-ES"/>
        </w:rPr>
        <w:t xml:space="preserve">/ </w:t>
      </w:r>
      <w:r w:rsidR="00223109" w:rsidRPr="005A7140">
        <w:rPr>
          <w:color w:val="000000"/>
          <w:sz w:val="28"/>
          <w:szCs w:val="28"/>
          <w:lang w:val="es-ES"/>
        </w:rPr>
        <w:t xml:space="preserve">F.  </w:t>
      </w:r>
      <w:proofErr w:type="spellStart"/>
      <w:r w:rsidR="00223109" w:rsidRPr="005A7140">
        <w:rPr>
          <w:color w:val="000000"/>
          <w:sz w:val="28"/>
          <w:szCs w:val="28"/>
          <w:lang w:val="es-ES"/>
        </w:rPr>
        <w:t>Delpérée</w:t>
      </w:r>
      <w:proofErr w:type="spellEnd"/>
      <w:r w:rsidR="00223109" w:rsidRPr="005A7140">
        <w:rPr>
          <w:color w:val="000000"/>
          <w:sz w:val="28"/>
          <w:szCs w:val="28"/>
          <w:lang w:val="es-ES"/>
        </w:rPr>
        <w:t>,</w:t>
      </w:r>
      <w:r w:rsidR="00223109" w:rsidRPr="005A7140">
        <w:rPr>
          <w:i/>
          <w:color w:val="1A1718"/>
          <w:sz w:val="28"/>
          <w:szCs w:val="28"/>
          <w:lang w:val="es-ES"/>
        </w:rPr>
        <w:t xml:space="preserve"> </w:t>
      </w:r>
      <w:r w:rsidR="00223109" w:rsidRPr="005A7140">
        <w:rPr>
          <w:iCs/>
          <w:color w:val="1A1718"/>
          <w:sz w:val="28"/>
          <w:szCs w:val="28"/>
          <w:lang w:val="es-ES"/>
        </w:rPr>
        <w:t xml:space="preserve">S. </w:t>
      </w:r>
      <w:r w:rsidR="00223109" w:rsidRPr="005A7140">
        <w:rPr>
          <w:iCs/>
          <w:color w:val="000000"/>
          <w:sz w:val="28"/>
          <w:szCs w:val="28"/>
          <w:lang w:val="es-ES"/>
        </w:rPr>
        <w:t xml:space="preserve"> </w:t>
      </w:r>
      <w:proofErr w:type="spellStart"/>
      <w:r w:rsidR="00223109" w:rsidRPr="0060771A">
        <w:rPr>
          <w:iCs/>
          <w:color w:val="1A1718"/>
          <w:sz w:val="28"/>
          <w:szCs w:val="28"/>
          <w:lang w:val="en-US"/>
        </w:rPr>
        <w:t>Depre</w:t>
      </w:r>
      <w:proofErr w:type="spellEnd"/>
      <w:r w:rsidR="00223109" w:rsidRPr="0060771A">
        <w:rPr>
          <w:i/>
          <w:color w:val="1A1718"/>
          <w:sz w:val="28"/>
          <w:szCs w:val="28"/>
          <w:lang w:val="en-US"/>
        </w:rPr>
        <w:t xml:space="preserve"> </w:t>
      </w:r>
      <w:r w:rsidR="00223109" w:rsidRPr="0060771A">
        <w:rPr>
          <w:color w:val="1A1718"/>
          <w:sz w:val="28"/>
          <w:szCs w:val="28"/>
          <w:lang w:val="en-US"/>
        </w:rPr>
        <w:t xml:space="preserve">// </w:t>
      </w:r>
      <w:proofErr w:type="spellStart"/>
      <w:r w:rsidRPr="0060771A">
        <w:rPr>
          <w:color w:val="1A1718"/>
          <w:sz w:val="28"/>
          <w:szCs w:val="28"/>
          <w:lang w:val="en-US"/>
        </w:rPr>
        <w:t>Bruxelles</w:t>
      </w:r>
      <w:proofErr w:type="spellEnd"/>
      <w:r w:rsidRPr="0060771A">
        <w:rPr>
          <w:color w:val="1A1718"/>
          <w:sz w:val="28"/>
          <w:szCs w:val="28"/>
          <w:lang w:val="en-US"/>
        </w:rPr>
        <w:t xml:space="preserve">, </w:t>
      </w:r>
      <w:proofErr w:type="spellStart"/>
      <w:r w:rsidRPr="0060771A">
        <w:rPr>
          <w:color w:val="1A1718"/>
          <w:sz w:val="28"/>
          <w:szCs w:val="28"/>
          <w:lang w:val="en-US"/>
        </w:rPr>
        <w:t>Larcier</w:t>
      </w:r>
      <w:proofErr w:type="spellEnd"/>
      <w:r w:rsidRPr="0060771A">
        <w:rPr>
          <w:color w:val="1A1718"/>
          <w:sz w:val="28"/>
          <w:szCs w:val="28"/>
          <w:lang w:val="en-US"/>
        </w:rPr>
        <w:t>, 1998.</w:t>
      </w:r>
    </w:p>
    <w:p w14:paraId="6C4E260B" w14:textId="2E2DFD36" w:rsidR="00C42E02" w:rsidRPr="0060771A" w:rsidRDefault="00C42E02" w:rsidP="0060771A">
      <w:pPr>
        <w:pStyle w:val="a7"/>
        <w:widowControl w:val="0"/>
        <w:numPr>
          <w:ilvl w:val="0"/>
          <w:numId w:val="19"/>
        </w:numPr>
        <w:autoSpaceDE w:val="0"/>
        <w:autoSpaceDN w:val="0"/>
        <w:adjustRightInd w:val="0"/>
        <w:spacing w:line="360" w:lineRule="auto"/>
        <w:ind w:left="709" w:hanging="567"/>
        <w:jc w:val="both"/>
        <w:rPr>
          <w:sz w:val="28"/>
          <w:szCs w:val="28"/>
          <w:lang w:val="en-US"/>
        </w:rPr>
      </w:pPr>
      <w:proofErr w:type="spellStart"/>
      <w:r w:rsidRPr="005A7140">
        <w:rPr>
          <w:i/>
          <w:iCs/>
          <w:sz w:val="28"/>
          <w:szCs w:val="28"/>
          <w:lang w:val="es-ES"/>
        </w:rPr>
        <w:t>Delwit</w:t>
      </w:r>
      <w:proofErr w:type="spellEnd"/>
      <w:r w:rsidRPr="005A7140">
        <w:rPr>
          <w:i/>
          <w:iCs/>
          <w:sz w:val="28"/>
          <w:szCs w:val="28"/>
          <w:lang w:val="es-ES"/>
        </w:rPr>
        <w:t xml:space="preserve"> P.</w:t>
      </w:r>
      <w:r w:rsidRPr="005A7140">
        <w:rPr>
          <w:sz w:val="28"/>
          <w:szCs w:val="28"/>
          <w:lang w:val="es-ES"/>
        </w:rPr>
        <w:t xml:space="preserve"> </w:t>
      </w:r>
      <w:proofErr w:type="gramStart"/>
      <w:r w:rsidRPr="005A7140">
        <w:rPr>
          <w:sz w:val="28"/>
          <w:szCs w:val="28"/>
          <w:lang w:val="es-ES"/>
        </w:rPr>
        <w:t xml:space="preserve">Les </w:t>
      </w:r>
      <w:proofErr w:type="spellStart"/>
      <w:r w:rsidRPr="005A7140">
        <w:rPr>
          <w:sz w:val="28"/>
          <w:szCs w:val="28"/>
          <w:lang w:val="es-ES"/>
        </w:rPr>
        <w:t>partis</w:t>
      </w:r>
      <w:proofErr w:type="spellEnd"/>
      <w:r w:rsidRPr="005A7140">
        <w:rPr>
          <w:sz w:val="28"/>
          <w:szCs w:val="28"/>
          <w:lang w:val="es-ES"/>
        </w:rPr>
        <w:t xml:space="preserve"> </w:t>
      </w:r>
      <w:proofErr w:type="spellStart"/>
      <w:r w:rsidRPr="005A7140">
        <w:rPr>
          <w:sz w:val="28"/>
          <w:szCs w:val="28"/>
          <w:lang w:val="es-ES"/>
        </w:rPr>
        <w:t>régionalistes</w:t>
      </w:r>
      <w:proofErr w:type="spellEnd"/>
      <w:r w:rsidRPr="005A7140">
        <w:rPr>
          <w:sz w:val="28"/>
          <w:szCs w:val="28"/>
          <w:lang w:val="es-ES"/>
        </w:rPr>
        <w:t xml:space="preserve"> en </w:t>
      </w:r>
      <w:proofErr w:type="spellStart"/>
      <w:r w:rsidRPr="005A7140">
        <w:rPr>
          <w:sz w:val="28"/>
          <w:szCs w:val="28"/>
          <w:lang w:val="es-ES"/>
        </w:rPr>
        <w:t>Europe</w:t>
      </w:r>
      <w:proofErr w:type="spellEnd"/>
      <w:r w:rsidRPr="005A7140">
        <w:rPr>
          <w:sz w:val="28"/>
          <w:szCs w:val="28"/>
          <w:lang w:val="es-ES"/>
        </w:rPr>
        <w:t xml:space="preserve">, des </w:t>
      </w:r>
      <w:proofErr w:type="spellStart"/>
      <w:r w:rsidRPr="005A7140">
        <w:rPr>
          <w:sz w:val="28"/>
          <w:szCs w:val="28"/>
          <w:lang w:val="es-ES"/>
        </w:rPr>
        <w:t>acteurs</w:t>
      </w:r>
      <w:proofErr w:type="spellEnd"/>
      <w:r w:rsidRPr="005A7140">
        <w:rPr>
          <w:sz w:val="28"/>
          <w:szCs w:val="28"/>
          <w:lang w:val="es-ES"/>
        </w:rPr>
        <w:t xml:space="preserve"> </w:t>
      </w:r>
      <w:proofErr w:type="spellStart"/>
      <w:r w:rsidRPr="005A7140">
        <w:rPr>
          <w:sz w:val="28"/>
          <w:szCs w:val="28"/>
          <w:lang w:val="es-ES"/>
        </w:rPr>
        <w:t>politoco-électoraux</w:t>
      </w:r>
      <w:proofErr w:type="spellEnd"/>
      <w:r w:rsidRPr="005A7140">
        <w:rPr>
          <w:sz w:val="28"/>
          <w:szCs w:val="28"/>
          <w:lang w:val="es-ES"/>
        </w:rPr>
        <w:t xml:space="preserve"> en </w:t>
      </w:r>
      <w:proofErr w:type="spellStart"/>
      <w:r w:rsidRPr="005A7140">
        <w:rPr>
          <w:sz w:val="28"/>
          <w:szCs w:val="28"/>
          <w:lang w:val="es-ES"/>
        </w:rPr>
        <w:t>essor</w:t>
      </w:r>
      <w:proofErr w:type="spellEnd"/>
      <w:r w:rsidRPr="005A7140">
        <w:rPr>
          <w:sz w:val="28"/>
          <w:szCs w:val="28"/>
          <w:lang w:val="es-ES"/>
        </w:rPr>
        <w:t>?</w:t>
      </w:r>
      <w:proofErr w:type="gramEnd"/>
      <w:r w:rsidRPr="005A7140">
        <w:rPr>
          <w:sz w:val="28"/>
          <w:szCs w:val="28"/>
          <w:lang w:val="es-ES"/>
        </w:rPr>
        <w:t xml:space="preserve"> Performances </w:t>
      </w:r>
      <w:proofErr w:type="spellStart"/>
      <w:r w:rsidRPr="005A7140">
        <w:rPr>
          <w:sz w:val="28"/>
          <w:szCs w:val="28"/>
          <w:lang w:val="es-ES"/>
        </w:rPr>
        <w:t>électorales</w:t>
      </w:r>
      <w:proofErr w:type="spellEnd"/>
      <w:r w:rsidRPr="005A7140">
        <w:rPr>
          <w:sz w:val="28"/>
          <w:szCs w:val="28"/>
          <w:lang w:val="es-ES"/>
        </w:rPr>
        <w:t xml:space="preserve"> et </w:t>
      </w:r>
      <w:proofErr w:type="spellStart"/>
      <w:r w:rsidRPr="005A7140">
        <w:rPr>
          <w:sz w:val="28"/>
          <w:szCs w:val="28"/>
          <w:lang w:val="es-ES"/>
        </w:rPr>
        <w:t>participations</w:t>
      </w:r>
      <w:proofErr w:type="spellEnd"/>
      <w:r w:rsidRPr="005A7140">
        <w:rPr>
          <w:sz w:val="28"/>
          <w:szCs w:val="28"/>
          <w:lang w:val="es-ES"/>
        </w:rPr>
        <w:t xml:space="preserve"> </w:t>
      </w:r>
      <w:proofErr w:type="spellStart"/>
      <w:r w:rsidRPr="005A7140">
        <w:rPr>
          <w:sz w:val="28"/>
          <w:szCs w:val="28"/>
          <w:lang w:val="es-ES"/>
        </w:rPr>
        <w:t>gouvernementales</w:t>
      </w:r>
      <w:proofErr w:type="spellEnd"/>
      <w:r w:rsidRPr="005A7140">
        <w:rPr>
          <w:sz w:val="28"/>
          <w:szCs w:val="28"/>
          <w:lang w:val="es-ES"/>
        </w:rPr>
        <w:t xml:space="preserve"> / P. </w:t>
      </w:r>
      <w:proofErr w:type="spellStart"/>
      <w:r w:rsidRPr="005A7140">
        <w:rPr>
          <w:sz w:val="28"/>
          <w:szCs w:val="28"/>
          <w:lang w:val="es-ES"/>
        </w:rPr>
        <w:t>Delwit</w:t>
      </w:r>
      <w:proofErr w:type="spellEnd"/>
      <w:r w:rsidRPr="005A7140">
        <w:rPr>
          <w:sz w:val="28"/>
          <w:szCs w:val="28"/>
          <w:lang w:val="es-ES"/>
        </w:rPr>
        <w:t xml:space="preserve"> // Les </w:t>
      </w:r>
      <w:proofErr w:type="spellStart"/>
      <w:r w:rsidRPr="005A7140">
        <w:rPr>
          <w:sz w:val="28"/>
          <w:szCs w:val="28"/>
          <w:lang w:val="es-ES"/>
        </w:rPr>
        <w:t>partis</w:t>
      </w:r>
      <w:proofErr w:type="spellEnd"/>
      <w:r w:rsidRPr="005A7140">
        <w:rPr>
          <w:sz w:val="28"/>
          <w:szCs w:val="28"/>
          <w:lang w:val="es-ES"/>
        </w:rPr>
        <w:t xml:space="preserve"> </w:t>
      </w:r>
      <w:proofErr w:type="spellStart"/>
      <w:r w:rsidRPr="005A7140">
        <w:rPr>
          <w:sz w:val="28"/>
          <w:szCs w:val="28"/>
          <w:lang w:val="es-ES"/>
        </w:rPr>
        <w:t>régionalistes</w:t>
      </w:r>
      <w:proofErr w:type="spellEnd"/>
      <w:r w:rsidRPr="005A7140">
        <w:rPr>
          <w:sz w:val="28"/>
          <w:szCs w:val="28"/>
          <w:lang w:val="es-ES"/>
        </w:rPr>
        <w:t xml:space="preserve"> en </w:t>
      </w:r>
      <w:proofErr w:type="spellStart"/>
      <w:r w:rsidRPr="005A7140">
        <w:rPr>
          <w:sz w:val="28"/>
          <w:szCs w:val="28"/>
          <w:lang w:val="es-ES"/>
        </w:rPr>
        <w:t>Europe</w:t>
      </w:r>
      <w:proofErr w:type="spellEnd"/>
      <w:r w:rsidRPr="005A7140">
        <w:rPr>
          <w:sz w:val="28"/>
          <w:szCs w:val="28"/>
          <w:lang w:val="es-ES"/>
        </w:rPr>
        <w:t xml:space="preserve">. </w:t>
      </w:r>
      <w:r w:rsidRPr="0060771A">
        <w:rPr>
          <w:sz w:val="28"/>
          <w:szCs w:val="28"/>
          <w:lang w:val="de-DE"/>
        </w:rPr>
        <w:t xml:space="preserve">Des </w:t>
      </w:r>
      <w:proofErr w:type="spellStart"/>
      <w:r w:rsidRPr="0060771A">
        <w:rPr>
          <w:sz w:val="28"/>
          <w:szCs w:val="28"/>
          <w:lang w:val="de-DE"/>
        </w:rPr>
        <w:t>acteurs</w:t>
      </w:r>
      <w:proofErr w:type="spellEnd"/>
      <w:r w:rsidRPr="0060771A">
        <w:rPr>
          <w:sz w:val="28"/>
          <w:szCs w:val="28"/>
          <w:lang w:val="de-DE"/>
        </w:rPr>
        <w:t xml:space="preserve"> en </w:t>
      </w:r>
      <w:proofErr w:type="spellStart"/>
      <w:r w:rsidRPr="0060771A">
        <w:rPr>
          <w:sz w:val="28"/>
          <w:szCs w:val="28"/>
          <w:lang w:val="de-DE"/>
        </w:rPr>
        <w:t>développement</w:t>
      </w:r>
      <w:proofErr w:type="spellEnd"/>
      <w:r w:rsidRPr="0060771A">
        <w:rPr>
          <w:sz w:val="28"/>
          <w:szCs w:val="28"/>
          <w:lang w:val="de-DE"/>
        </w:rPr>
        <w:t xml:space="preserve">? Bruxelles: Editions de </w:t>
      </w:r>
      <w:proofErr w:type="spellStart"/>
      <w:r w:rsidRPr="0060771A">
        <w:rPr>
          <w:sz w:val="28"/>
          <w:szCs w:val="28"/>
          <w:lang w:val="de-DE"/>
        </w:rPr>
        <w:t>l’Universite</w:t>
      </w:r>
      <w:proofErr w:type="spellEnd"/>
      <w:r w:rsidRPr="0060771A">
        <w:rPr>
          <w:sz w:val="28"/>
          <w:szCs w:val="28"/>
          <w:lang w:val="de-DE"/>
        </w:rPr>
        <w:t xml:space="preserve">́ de Bruxelles. 2005. </w:t>
      </w:r>
    </w:p>
    <w:p w14:paraId="160F948E" w14:textId="785BC9E7" w:rsidR="00AC02CB" w:rsidRPr="0060771A" w:rsidRDefault="00AC02CB" w:rsidP="0060771A">
      <w:pPr>
        <w:pStyle w:val="a7"/>
        <w:widowControl w:val="0"/>
        <w:numPr>
          <w:ilvl w:val="0"/>
          <w:numId w:val="19"/>
        </w:numPr>
        <w:autoSpaceDE w:val="0"/>
        <w:autoSpaceDN w:val="0"/>
        <w:adjustRightInd w:val="0"/>
        <w:spacing w:line="360" w:lineRule="auto"/>
        <w:ind w:left="709" w:hanging="567"/>
        <w:jc w:val="both"/>
        <w:rPr>
          <w:rStyle w:val="ae"/>
          <w:i w:val="0"/>
          <w:iCs w:val="0"/>
          <w:sz w:val="28"/>
          <w:szCs w:val="28"/>
          <w:lang w:val="en-US"/>
        </w:rPr>
      </w:pPr>
      <w:r w:rsidRPr="0060771A">
        <w:rPr>
          <w:rStyle w:val="ae"/>
          <w:rFonts w:eastAsia="MS Mincho"/>
          <w:color w:val="000000" w:themeColor="text1"/>
          <w:sz w:val="28"/>
          <w:szCs w:val="28"/>
          <w:lang w:val="en-US"/>
        </w:rPr>
        <w:lastRenderedPageBreak/>
        <w:t>Deutsch K.</w:t>
      </w:r>
      <w:r w:rsidRPr="0060771A">
        <w:rPr>
          <w:rStyle w:val="ae"/>
          <w:rFonts w:eastAsia="MS Mincho"/>
          <w:i w:val="0"/>
          <w:iCs w:val="0"/>
          <w:color w:val="000000" w:themeColor="text1"/>
          <w:sz w:val="28"/>
          <w:szCs w:val="28"/>
          <w:lang w:val="en-US"/>
        </w:rPr>
        <w:t xml:space="preserve"> Nationalism and social communication: An inquiry into the foundation of nationality / K. Deutsch // Cambridge (Mass.). 1953</w:t>
      </w:r>
      <w:r w:rsidRPr="0060771A">
        <w:rPr>
          <w:rStyle w:val="ae"/>
          <w:rFonts w:eastAsia="MS Mincho"/>
          <w:i w:val="0"/>
          <w:iCs w:val="0"/>
          <w:color w:val="000000" w:themeColor="text1"/>
          <w:sz w:val="28"/>
          <w:szCs w:val="28"/>
        </w:rPr>
        <w:t>.</w:t>
      </w:r>
    </w:p>
    <w:p w14:paraId="0EDDC35B" w14:textId="1DF8DA00" w:rsidR="00317A47" w:rsidRPr="0060771A" w:rsidRDefault="00317A47" w:rsidP="0060771A">
      <w:pPr>
        <w:pStyle w:val="a7"/>
        <w:widowControl w:val="0"/>
        <w:numPr>
          <w:ilvl w:val="0"/>
          <w:numId w:val="19"/>
        </w:numPr>
        <w:autoSpaceDE w:val="0"/>
        <w:autoSpaceDN w:val="0"/>
        <w:adjustRightInd w:val="0"/>
        <w:spacing w:line="360" w:lineRule="auto"/>
        <w:ind w:left="709" w:hanging="567"/>
        <w:jc w:val="both"/>
        <w:rPr>
          <w:rStyle w:val="ae"/>
          <w:i w:val="0"/>
          <w:iCs w:val="0"/>
          <w:color w:val="000000"/>
          <w:sz w:val="28"/>
          <w:szCs w:val="28"/>
          <w:lang w:val="en-US"/>
        </w:rPr>
      </w:pPr>
      <w:r w:rsidRPr="0060771A">
        <w:rPr>
          <w:i/>
          <w:iCs/>
          <w:color w:val="000000"/>
          <w:sz w:val="28"/>
          <w:szCs w:val="28"/>
          <w:lang w:val="en-US"/>
        </w:rPr>
        <w:t xml:space="preserve">Deschamps R., </w:t>
      </w:r>
      <w:proofErr w:type="spellStart"/>
      <w:r w:rsidRPr="0060771A">
        <w:rPr>
          <w:i/>
          <w:iCs/>
          <w:color w:val="000000"/>
          <w:sz w:val="28"/>
          <w:szCs w:val="28"/>
          <w:lang w:val="en-US"/>
        </w:rPr>
        <w:t>Ernaelsteen</w:t>
      </w:r>
      <w:proofErr w:type="spellEnd"/>
      <w:r w:rsidRPr="0060771A">
        <w:rPr>
          <w:i/>
          <w:iCs/>
          <w:color w:val="000000"/>
          <w:sz w:val="28"/>
          <w:szCs w:val="28"/>
          <w:lang w:val="en-US"/>
        </w:rPr>
        <w:t xml:space="preserve"> C., Mignolet M., </w:t>
      </w:r>
      <w:proofErr w:type="spellStart"/>
      <w:r w:rsidRPr="0060771A">
        <w:rPr>
          <w:i/>
          <w:iCs/>
          <w:color w:val="000000"/>
          <w:sz w:val="28"/>
          <w:szCs w:val="28"/>
          <w:lang w:val="en-US"/>
        </w:rPr>
        <w:t>Mulquin</w:t>
      </w:r>
      <w:proofErr w:type="spellEnd"/>
      <w:r w:rsidRPr="0060771A">
        <w:rPr>
          <w:i/>
          <w:iCs/>
          <w:color w:val="000000"/>
          <w:sz w:val="28"/>
          <w:szCs w:val="28"/>
          <w:lang w:val="en-US"/>
        </w:rPr>
        <w:t xml:space="preserve"> M.-E. and de Streel A.</w:t>
      </w:r>
      <w:r w:rsidRPr="0060771A">
        <w:rPr>
          <w:color w:val="000000"/>
          <w:sz w:val="28"/>
          <w:szCs w:val="28"/>
          <w:lang w:val="en-US"/>
        </w:rPr>
        <w:t xml:space="preserve"> A new structure for the financing of Belgium's Regions and Communities through personal income tax: The CERPE Model / R. Deschamps., C. </w:t>
      </w:r>
      <w:proofErr w:type="spellStart"/>
      <w:r w:rsidRPr="0060771A">
        <w:rPr>
          <w:color w:val="000000"/>
          <w:sz w:val="28"/>
          <w:szCs w:val="28"/>
          <w:lang w:val="en-US"/>
        </w:rPr>
        <w:t>Ernaelsteen</w:t>
      </w:r>
      <w:proofErr w:type="spellEnd"/>
      <w:r w:rsidRPr="0060771A">
        <w:rPr>
          <w:color w:val="000000"/>
          <w:sz w:val="28"/>
          <w:szCs w:val="28"/>
          <w:lang w:val="en-US"/>
        </w:rPr>
        <w:t xml:space="preserve">., M. Mignolet, M.-E. </w:t>
      </w:r>
      <w:proofErr w:type="spellStart"/>
      <w:proofErr w:type="gramStart"/>
      <w:r w:rsidRPr="0060771A">
        <w:rPr>
          <w:color w:val="000000"/>
          <w:sz w:val="28"/>
          <w:szCs w:val="28"/>
          <w:lang w:val="en-US"/>
        </w:rPr>
        <w:t>Mulquin</w:t>
      </w:r>
      <w:proofErr w:type="spellEnd"/>
      <w:r w:rsidRPr="0060771A">
        <w:rPr>
          <w:color w:val="000000"/>
          <w:sz w:val="28"/>
          <w:szCs w:val="28"/>
          <w:lang w:val="en-US"/>
        </w:rPr>
        <w:t xml:space="preserve"> ,</w:t>
      </w:r>
      <w:proofErr w:type="gramEnd"/>
      <w:r w:rsidRPr="0060771A">
        <w:rPr>
          <w:color w:val="000000"/>
          <w:sz w:val="28"/>
          <w:szCs w:val="28"/>
          <w:lang w:val="en-US"/>
        </w:rPr>
        <w:t>A. de Streel // University of Namur: CERPE, 2009.</w:t>
      </w:r>
    </w:p>
    <w:p w14:paraId="21475D1A" w14:textId="1D2D2D3E" w:rsidR="001B6EC9" w:rsidRPr="0060771A" w:rsidRDefault="001B6EC9" w:rsidP="0060771A">
      <w:pPr>
        <w:pStyle w:val="a7"/>
        <w:widowControl w:val="0"/>
        <w:numPr>
          <w:ilvl w:val="0"/>
          <w:numId w:val="19"/>
        </w:numPr>
        <w:autoSpaceDE w:val="0"/>
        <w:autoSpaceDN w:val="0"/>
        <w:adjustRightInd w:val="0"/>
        <w:spacing w:line="360" w:lineRule="auto"/>
        <w:ind w:left="709" w:hanging="567"/>
        <w:jc w:val="both"/>
        <w:rPr>
          <w:sz w:val="28"/>
          <w:szCs w:val="28"/>
          <w:lang w:val="en-US"/>
        </w:rPr>
      </w:pPr>
      <w:proofErr w:type="spellStart"/>
      <w:r w:rsidRPr="0060771A">
        <w:rPr>
          <w:i/>
          <w:iCs/>
          <w:sz w:val="28"/>
          <w:szCs w:val="28"/>
          <w:lang w:val="en-US"/>
        </w:rPr>
        <w:t>Deshouwer</w:t>
      </w:r>
      <w:proofErr w:type="spellEnd"/>
      <w:r w:rsidRPr="0060771A">
        <w:rPr>
          <w:i/>
          <w:iCs/>
          <w:sz w:val="28"/>
          <w:szCs w:val="28"/>
          <w:lang w:val="en-US"/>
        </w:rPr>
        <w:t xml:space="preserve"> K</w:t>
      </w:r>
      <w:r w:rsidRPr="0060771A">
        <w:rPr>
          <w:sz w:val="28"/>
          <w:szCs w:val="28"/>
          <w:lang w:val="en-US"/>
        </w:rPr>
        <w:t xml:space="preserve">. The politics of Belgium. Governing a divided society / K. </w:t>
      </w:r>
      <w:proofErr w:type="spellStart"/>
      <w:r w:rsidRPr="0060771A">
        <w:rPr>
          <w:sz w:val="28"/>
          <w:szCs w:val="28"/>
          <w:lang w:val="en-US"/>
        </w:rPr>
        <w:t>Deshouwer</w:t>
      </w:r>
      <w:proofErr w:type="spellEnd"/>
      <w:r w:rsidRPr="0060771A">
        <w:rPr>
          <w:sz w:val="28"/>
          <w:szCs w:val="28"/>
          <w:lang w:val="en-US"/>
        </w:rPr>
        <w:t xml:space="preserve"> // London: Palgrave Macmillan, 2009. </w:t>
      </w:r>
    </w:p>
    <w:p w14:paraId="411DE14D" w14:textId="659F7B42" w:rsidR="00F368D1" w:rsidRPr="0060771A" w:rsidRDefault="00F368D1" w:rsidP="0060771A">
      <w:pPr>
        <w:pStyle w:val="a7"/>
        <w:numPr>
          <w:ilvl w:val="0"/>
          <w:numId w:val="19"/>
        </w:numPr>
        <w:spacing w:line="360" w:lineRule="auto"/>
        <w:ind w:left="709" w:hanging="567"/>
        <w:jc w:val="both"/>
        <w:rPr>
          <w:sz w:val="28"/>
          <w:szCs w:val="28"/>
          <w:lang w:val="en-US"/>
        </w:rPr>
      </w:pPr>
      <w:r w:rsidRPr="0060771A">
        <w:rPr>
          <w:i/>
          <w:sz w:val="28"/>
          <w:szCs w:val="28"/>
          <w:lang w:val="en-US"/>
        </w:rPr>
        <w:t>Elazar D.</w:t>
      </w:r>
      <w:r w:rsidRPr="0060771A">
        <w:rPr>
          <w:sz w:val="28"/>
          <w:szCs w:val="28"/>
          <w:lang w:val="en-US"/>
        </w:rPr>
        <w:t xml:space="preserve"> Federal System of the World: A Handbook of Federal, Confederal and Autonomy Arrangements</w:t>
      </w:r>
      <w:r w:rsidR="00223109" w:rsidRPr="0060771A">
        <w:rPr>
          <w:sz w:val="28"/>
          <w:szCs w:val="28"/>
          <w:lang w:val="en-US"/>
        </w:rPr>
        <w:t xml:space="preserve"> / </w:t>
      </w:r>
      <w:r w:rsidR="00223109" w:rsidRPr="0060771A">
        <w:rPr>
          <w:iCs/>
          <w:sz w:val="28"/>
          <w:szCs w:val="28"/>
          <w:lang w:val="en-US"/>
        </w:rPr>
        <w:t>D.</w:t>
      </w:r>
      <w:r w:rsidR="00223109" w:rsidRPr="0060771A">
        <w:rPr>
          <w:sz w:val="28"/>
          <w:szCs w:val="28"/>
          <w:lang w:val="en-US"/>
        </w:rPr>
        <w:t xml:space="preserve">  </w:t>
      </w:r>
      <w:r w:rsidR="00223109" w:rsidRPr="0060771A">
        <w:rPr>
          <w:iCs/>
          <w:sz w:val="28"/>
          <w:szCs w:val="28"/>
          <w:lang w:val="en-US"/>
        </w:rPr>
        <w:t xml:space="preserve">Elazar </w:t>
      </w:r>
      <w:r w:rsidRPr="0060771A">
        <w:rPr>
          <w:sz w:val="28"/>
          <w:szCs w:val="28"/>
          <w:lang w:val="en-US"/>
        </w:rPr>
        <w:t>// Harlow. 1994.</w:t>
      </w:r>
    </w:p>
    <w:p w14:paraId="32590CE2" w14:textId="4168FD62" w:rsidR="00F368D1" w:rsidRPr="0060771A" w:rsidRDefault="00F368D1" w:rsidP="0060771A">
      <w:pPr>
        <w:pStyle w:val="a7"/>
        <w:widowControl w:val="0"/>
        <w:numPr>
          <w:ilvl w:val="0"/>
          <w:numId w:val="19"/>
        </w:numPr>
        <w:tabs>
          <w:tab w:val="left" w:pos="220"/>
          <w:tab w:val="left" w:pos="720"/>
        </w:tabs>
        <w:autoSpaceDE w:val="0"/>
        <w:autoSpaceDN w:val="0"/>
        <w:adjustRightInd w:val="0"/>
        <w:spacing w:line="360" w:lineRule="auto"/>
        <w:ind w:left="709" w:hanging="567"/>
        <w:jc w:val="both"/>
        <w:rPr>
          <w:sz w:val="28"/>
          <w:szCs w:val="28"/>
          <w:lang w:val="en-US"/>
        </w:rPr>
      </w:pPr>
      <w:r w:rsidRPr="0060771A">
        <w:rPr>
          <w:i/>
          <w:iCs/>
          <w:color w:val="000000"/>
          <w:sz w:val="28"/>
          <w:szCs w:val="28"/>
          <w:lang w:val="en-US"/>
        </w:rPr>
        <w:t xml:space="preserve">Elazar D. </w:t>
      </w:r>
      <w:r w:rsidRPr="0060771A">
        <w:rPr>
          <w:color w:val="000000"/>
          <w:sz w:val="28"/>
          <w:szCs w:val="28"/>
          <w:lang w:val="en-US"/>
        </w:rPr>
        <w:t>Exploring Federalism</w:t>
      </w:r>
      <w:r w:rsidR="00223109" w:rsidRPr="0060771A">
        <w:rPr>
          <w:color w:val="000000"/>
          <w:sz w:val="28"/>
          <w:szCs w:val="28"/>
          <w:lang w:val="en-US"/>
        </w:rPr>
        <w:t xml:space="preserve"> /</w:t>
      </w:r>
      <w:r w:rsidRPr="0060771A">
        <w:rPr>
          <w:color w:val="000000"/>
          <w:sz w:val="28"/>
          <w:szCs w:val="28"/>
          <w:lang w:val="en-US"/>
        </w:rPr>
        <w:t xml:space="preserve"> </w:t>
      </w:r>
      <w:r w:rsidR="00223109" w:rsidRPr="0060771A">
        <w:rPr>
          <w:iCs/>
          <w:sz w:val="28"/>
          <w:szCs w:val="28"/>
          <w:lang w:val="en-US"/>
        </w:rPr>
        <w:t>D.</w:t>
      </w:r>
      <w:r w:rsidR="00223109" w:rsidRPr="0060771A">
        <w:rPr>
          <w:sz w:val="28"/>
          <w:szCs w:val="28"/>
          <w:lang w:val="en-US"/>
        </w:rPr>
        <w:t xml:space="preserve">  </w:t>
      </w:r>
      <w:r w:rsidR="00223109" w:rsidRPr="0060771A">
        <w:rPr>
          <w:iCs/>
          <w:sz w:val="28"/>
          <w:szCs w:val="28"/>
          <w:lang w:val="en-US"/>
        </w:rPr>
        <w:t xml:space="preserve">Elazar </w:t>
      </w:r>
      <w:r w:rsidRPr="0060771A">
        <w:rPr>
          <w:color w:val="000000"/>
          <w:sz w:val="28"/>
          <w:szCs w:val="28"/>
          <w:lang w:val="en-US"/>
        </w:rPr>
        <w:t>// Tuscaloosa: The University of Alabama Press. 1987.</w:t>
      </w:r>
    </w:p>
    <w:p w14:paraId="17B4066F" w14:textId="4BD48292" w:rsidR="00223109" w:rsidRPr="00DE19EC" w:rsidRDefault="00223109" w:rsidP="0060771A">
      <w:pPr>
        <w:pStyle w:val="a6"/>
        <w:numPr>
          <w:ilvl w:val="0"/>
          <w:numId w:val="19"/>
        </w:numPr>
        <w:spacing w:before="0" w:beforeAutospacing="0" w:after="0" w:afterAutospacing="0" w:line="360" w:lineRule="auto"/>
        <w:ind w:left="709" w:hanging="567"/>
        <w:jc w:val="both"/>
        <w:rPr>
          <w:rFonts w:ascii="Times New Roman" w:hAnsi="Times New Roman"/>
          <w:color w:val="000000"/>
          <w:sz w:val="28"/>
          <w:szCs w:val="28"/>
          <w:lang w:val="en-US"/>
        </w:rPr>
      </w:pPr>
      <w:r w:rsidRPr="00DE19EC">
        <w:rPr>
          <w:rFonts w:ascii="Times New Roman" w:hAnsi="Times New Roman"/>
          <w:i/>
          <w:iCs/>
          <w:color w:val="000000"/>
          <w:sz w:val="28"/>
          <w:szCs w:val="28"/>
          <w:lang w:val="en-US"/>
        </w:rPr>
        <w:t>Horowitz D.</w:t>
      </w:r>
      <w:r w:rsidRPr="00DE19EC">
        <w:rPr>
          <w:rFonts w:ascii="Times New Roman" w:hAnsi="Times New Roman"/>
          <w:color w:val="000000"/>
          <w:sz w:val="28"/>
          <w:szCs w:val="28"/>
          <w:lang w:val="en-US"/>
        </w:rPr>
        <w:t xml:space="preserve"> Ethnic groups in conflict / D. Horowitz // Univ of California Press. 1985. 720 p.</w:t>
      </w:r>
    </w:p>
    <w:p w14:paraId="32A203A4" w14:textId="6DF39927" w:rsidR="00515160" w:rsidRPr="00DE19EC" w:rsidRDefault="00515160" w:rsidP="0060771A">
      <w:pPr>
        <w:pStyle w:val="a6"/>
        <w:numPr>
          <w:ilvl w:val="0"/>
          <w:numId w:val="19"/>
        </w:numPr>
        <w:spacing w:before="0" w:beforeAutospacing="0" w:after="0" w:afterAutospacing="0" w:line="360" w:lineRule="auto"/>
        <w:ind w:left="709" w:hanging="567"/>
        <w:jc w:val="both"/>
        <w:rPr>
          <w:rFonts w:ascii="Times New Roman" w:hAnsi="Times New Roman"/>
          <w:color w:val="000000"/>
          <w:sz w:val="28"/>
          <w:szCs w:val="28"/>
          <w:lang w:val="de-DE"/>
        </w:rPr>
      </w:pPr>
      <w:proofErr w:type="spellStart"/>
      <w:r w:rsidRPr="00DE19EC">
        <w:rPr>
          <w:rFonts w:ascii="Times New Roman" w:hAnsi="Times New Roman"/>
          <w:i/>
          <w:iCs/>
          <w:color w:val="000000" w:themeColor="text1"/>
          <w:sz w:val="28"/>
          <w:szCs w:val="28"/>
          <w:lang w:val="de-DE"/>
        </w:rPr>
        <w:t>Leen</w:t>
      </w:r>
      <w:proofErr w:type="spellEnd"/>
      <w:r w:rsidRPr="00DE19EC">
        <w:rPr>
          <w:rFonts w:ascii="Times New Roman" w:hAnsi="Times New Roman"/>
          <w:i/>
          <w:iCs/>
          <w:color w:val="000000" w:themeColor="text1"/>
          <w:sz w:val="28"/>
          <w:szCs w:val="28"/>
          <w:lang w:val="de-DE"/>
        </w:rPr>
        <w:t xml:space="preserve"> L., Van Den </w:t>
      </w:r>
      <w:proofErr w:type="spellStart"/>
      <w:r w:rsidRPr="00DE19EC">
        <w:rPr>
          <w:rFonts w:ascii="Times New Roman" w:hAnsi="Times New Roman"/>
          <w:i/>
          <w:iCs/>
          <w:color w:val="000000" w:themeColor="text1"/>
          <w:sz w:val="28"/>
          <w:szCs w:val="28"/>
          <w:lang w:val="de-DE"/>
        </w:rPr>
        <w:t>Troost</w:t>
      </w:r>
      <w:proofErr w:type="spellEnd"/>
      <w:r w:rsidRPr="00DE19EC">
        <w:rPr>
          <w:rFonts w:ascii="Times New Roman" w:hAnsi="Times New Roman"/>
          <w:i/>
          <w:iCs/>
          <w:color w:val="000000" w:themeColor="text1"/>
          <w:sz w:val="28"/>
          <w:szCs w:val="28"/>
          <w:lang w:val="de-DE"/>
        </w:rPr>
        <w:t xml:space="preserve"> T.</w:t>
      </w:r>
      <w:r w:rsidRPr="00DE19EC">
        <w:rPr>
          <w:rStyle w:val="apple-converted-space"/>
          <w:rFonts w:ascii="Times New Roman" w:eastAsia="MS Mincho" w:hAnsi="Times New Roman"/>
          <w:color w:val="000000" w:themeColor="text1"/>
          <w:sz w:val="28"/>
          <w:szCs w:val="28"/>
          <w:shd w:val="clear" w:color="auto" w:fill="FFFFFF"/>
          <w:lang w:val="de-DE"/>
        </w:rPr>
        <w:t> </w:t>
      </w:r>
      <w:r w:rsidRPr="00DE19EC">
        <w:rPr>
          <w:rFonts w:ascii="Times New Roman" w:hAnsi="Times New Roman"/>
          <w:color w:val="000000" w:themeColor="text1"/>
          <w:sz w:val="28"/>
          <w:szCs w:val="28"/>
          <w:shd w:val="clear" w:color="auto" w:fill="FFFFFF"/>
          <w:lang w:val="de-DE"/>
        </w:rPr>
        <w:t xml:space="preserve">Van </w:t>
      </w:r>
      <w:proofErr w:type="spellStart"/>
      <w:r w:rsidRPr="00DE19EC">
        <w:rPr>
          <w:rFonts w:ascii="Times New Roman" w:hAnsi="Times New Roman"/>
          <w:color w:val="000000" w:themeColor="text1"/>
          <w:sz w:val="28"/>
          <w:szCs w:val="28"/>
          <w:shd w:val="clear" w:color="auto" w:fill="FFFFFF"/>
          <w:lang w:val="de-DE"/>
        </w:rPr>
        <w:t>Vlaams</w:t>
      </w:r>
      <w:proofErr w:type="spellEnd"/>
      <w:r w:rsidRPr="00DE19EC">
        <w:rPr>
          <w:rFonts w:ascii="Times New Roman" w:hAnsi="Times New Roman"/>
          <w:color w:val="000000" w:themeColor="text1"/>
          <w:sz w:val="28"/>
          <w:szCs w:val="28"/>
          <w:shd w:val="clear" w:color="auto" w:fill="FFFFFF"/>
          <w:lang w:val="de-DE"/>
        </w:rPr>
        <w:t xml:space="preserve"> Blok </w:t>
      </w:r>
      <w:proofErr w:type="spellStart"/>
      <w:r w:rsidRPr="00DE19EC">
        <w:rPr>
          <w:rFonts w:ascii="Times New Roman" w:hAnsi="Times New Roman"/>
          <w:color w:val="000000" w:themeColor="text1"/>
          <w:sz w:val="28"/>
          <w:szCs w:val="28"/>
          <w:shd w:val="clear" w:color="auto" w:fill="FFFFFF"/>
          <w:lang w:val="de-DE"/>
        </w:rPr>
        <w:t>naar</w:t>
      </w:r>
      <w:proofErr w:type="spellEnd"/>
      <w:r w:rsidRPr="00DE19EC">
        <w:rPr>
          <w:rFonts w:ascii="Times New Roman" w:hAnsi="Times New Roman"/>
          <w:color w:val="000000" w:themeColor="text1"/>
          <w:sz w:val="28"/>
          <w:szCs w:val="28"/>
          <w:shd w:val="clear" w:color="auto" w:fill="FFFFFF"/>
          <w:lang w:val="de-DE"/>
        </w:rPr>
        <w:t xml:space="preserve"> </w:t>
      </w:r>
      <w:proofErr w:type="spellStart"/>
      <w:r w:rsidRPr="00DE19EC">
        <w:rPr>
          <w:rFonts w:ascii="Times New Roman" w:hAnsi="Times New Roman"/>
          <w:color w:val="000000" w:themeColor="text1"/>
          <w:sz w:val="28"/>
          <w:szCs w:val="28"/>
          <w:shd w:val="clear" w:color="auto" w:fill="FFFFFF"/>
          <w:lang w:val="de-DE"/>
        </w:rPr>
        <w:t>Vlaams</w:t>
      </w:r>
      <w:proofErr w:type="spellEnd"/>
      <w:r w:rsidRPr="00DE19EC">
        <w:rPr>
          <w:rFonts w:ascii="Times New Roman" w:hAnsi="Times New Roman"/>
          <w:color w:val="000000" w:themeColor="text1"/>
          <w:sz w:val="28"/>
          <w:szCs w:val="28"/>
          <w:shd w:val="clear" w:color="auto" w:fill="FFFFFF"/>
          <w:lang w:val="de-DE"/>
        </w:rPr>
        <w:t xml:space="preserve"> Belang / </w:t>
      </w:r>
      <w:r w:rsidRPr="00DE19EC">
        <w:rPr>
          <w:rFonts w:ascii="Times New Roman" w:hAnsi="Times New Roman"/>
          <w:i/>
          <w:iCs/>
          <w:color w:val="000000" w:themeColor="text1"/>
          <w:sz w:val="28"/>
          <w:szCs w:val="28"/>
          <w:lang w:val="de-DE"/>
        </w:rPr>
        <w:t xml:space="preserve">L. </w:t>
      </w:r>
      <w:proofErr w:type="spellStart"/>
      <w:r w:rsidRPr="00DE19EC">
        <w:rPr>
          <w:rFonts w:ascii="Times New Roman" w:hAnsi="Times New Roman"/>
          <w:i/>
          <w:iCs/>
          <w:color w:val="000000" w:themeColor="text1"/>
          <w:sz w:val="28"/>
          <w:szCs w:val="28"/>
          <w:lang w:val="de-DE"/>
        </w:rPr>
        <w:t>Leen</w:t>
      </w:r>
      <w:proofErr w:type="spellEnd"/>
      <w:r w:rsidRPr="00DE19EC">
        <w:rPr>
          <w:rFonts w:ascii="Times New Roman" w:hAnsi="Times New Roman"/>
          <w:i/>
          <w:iCs/>
          <w:color w:val="000000" w:themeColor="text1"/>
          <w:sz w:val="28"/>
          <w:szCs w:val="28"/>
          <w:lang w:val="de-DE"/>
        </w:rPr>
        <w:t>, T.</w:t>
      </w:r>
      <w:r w:rsidRPr="00DE19EC">
        <w:rPr>
          <w:rStyle w:val="apple-converted-space"/>
          <w:rFonts w:ascii="Times New Roman" w:eastAsia="MS Mincho" w:hAnsi="Times New Roman"/>
          <w:color w:val="000000" w:themeColor="text1"/>
          <w:sz w:val="28"/>
          <w:szCs w:val="28"/>
          <w:shd w:val="clear" w:color="auto" w:fill="FFFFFF"/>
          <w:lang w:val="de-DE"/>
        </w:rPr>
        <w:t> </w:t>
      </w:r>
      <w:r w:rsidRPr="00DE19EC">
        <w:rPr>
          <w:rFonts w:ascii="Times New Roman" w:hAnsi="Times New Roman"/>
          <w:i/>
          <w:iCs/>
          <w:color w:val="000000" w:themeColor="text1"/>
          <w:sz w:val="28"/>
          <w:szCs w:val="28"/>
          <w:lang w:val="de-DE"/>
        </w:rPr>
        <w:t xml:space="preserve">Van Den </w:t>
      </w:r>
      <w:proofErr w:type="spellStart"/>
      <w:r w:rsidRPr="00DE19EC">
        <w:rPr>
          <w:rFonts w:ascii="Times New Roman" w:hAnsi="Times New Roman"/>
          <w:i/>
          <w:iCs/>
          <w:color w:val="000000" w:themeColor="text1"/>
          <w:sz w:val="28"/>
          <w:szCs w:val="28"/>
          <w:lang w:val="de-DE"/>
        </w:rPr>
        <w:t>Troost</w:t>
      </w:r>
      <w:proofErr w:type="spellEnd"/>
      <w:r w:rsidRPr="00DE19EC">
        <w:rPr>
          <w:rFonts w:ascii="Times New Roman" w:hAnsi="Times New Roman"/>
          <w:i/>
          <w:iCs/>
          <w:color w:val="000000" w:themeColor="text1"/>
          <w:sz w:val="28"/>
          <w:szCs w:val="28"/>
          <w:lang w:val="de-DE"/>
        </w:rPr>
        <w:t xml:space="preserve"> </w:t>
      </w:r>
      <w:r w:rsidRPr="00DE19EC">
        <w:rPr>
          <w:rFonts w:ascii="Times New Roman" w:hAnsi="Times New Roman"/>
          <w:color w:val="000000" w:themeColor="text1"/>
          <w:sz w:val="28"/>
          <w:szCs w:val="28"/>
          <w:shd w:val="clear" w:color="auto" w:fill="FFFFFF"/>
          <w:lang w:val="de-DE"/>
        </w:rPr>
        <w:t xml:space="preserve">// </w:t>
      </w:r>
      <w:proofErr w:type="spellStart"/>
      <w:r w:rsidRPr="00DE19EC">
        <w:rPr>
          <w:rFonts w:ascii="Times New Roman" w:hAnsi="Times New Roman"/>
          <w:color w:val="000000" w:themeColor="text1"/>
          <w:sz w:val="28"/>
          <w:szCs w:val="28"/>
          <w:shd w:val="clear" w:color="auto" w:fill="FFFFFF"/>
          <w:lang w:val="de-DE"/>
        </w:rPr>
        <w:t>Brussel</w:t>
      </w:r>
      <w:proofErr w:type="spellEnd"/>
      <w:r w:rsidRPr="00DE19EC">
        <w:rPr>
          <w:rFonts w:ascii="Times New Roman" w:hAnsi="Times New Roman"/>
          <w:color w:val="000000" w:themeColor="text1"/>
          <w:sz w:val="28"/>
          <w:szCs w:val="28"/>
          <w:shd w:val="clear" w:color="auto" w:fill="FFFFFF"/>
          <w:lang w:val="de-DE"/>
        </w:rPr>
        <w:t xml:space="preserve">: </w:t>
      </w:r>
      <w:proofErr w:type="spellStart"/>
      <w:r w:rsidRPr="00DE19EC">
        <w:rPr>
          <w:rFonts w:ascii="Times New Roman" w:hAnsi="Times New Roman"/>
          <w:color w:val="000000" w:themeColor="text1"/>
          <w:sz w:val="28"/>
          <w:szCs w:val="28"/>
          <w:shd w:val="clear" w:color="auto" w:fill="FFFFFF"/>
          <w:lang w:val="de-DE"/>
        </w:rPr>
        <w:t>Vlaams</w:t>
      </w:r>
      <w:proofErr w:type="spellEnd"/>
      <w:r w:rsidRPr="00DE19EC">
        <w:rPr>
          <w:rFonts w:ascii="Times New Roman" w:hAnsi="Times New Roman"/>
          <w:color w:val="000000" w:themeColor="text1"/>
          <w:sz w:val="28"/>
          <w:szCs w:val="28"/>
          <w:shd w:val="clear" w:color="auto" w:fill="FFFFFF"/>
          <w:lang w:val="de-DE"/>
        </w:rPr>
        <w:t xml:space="preserve"> Belang, 2006. </w:t>
      </w:r>
      <w:r w:rsidRPr="00DE19EC">
        <w:rPr>
          <w:rFonts w:ascii="Times New Roman" w:hAnsi="Times New Roman"/>
          <w:color w:val="000000" w:themeColor="text1"/>
          <w:sz w:val="28"/>
          <w:szCs w:val="28"/>
          <w:shd w:val="clear" w:color="auto" w:fill="FFFFFF"/>
        </w:rPr>
        <w:t>238 р</w:t>
      </w:r>
      <w:r w:rsidRPr="00DE19EC">
        <w:rPr>
          <w:rFonts w:ascii="Times New Roman" w:hAnsi="Times New Roman"/>
          <w:color w:val="000000" w:themeColor="text1"/>
          <w:sz w:val="28"/>
          <w:szCs w:val="28"/>
          <w:shd w:val="clear" w:color="auto" w:fill="FFFFFF"/>
          <w:lang w:val="de-DE"/>
        </w:rPr>
        <w:t>.</w:t>
      </w:r>
    </w:p>
    <w:p w14:paraId="31EF4645" w14:textId="62E4BB52" w:rsidR="001B7C9B" w:rsidRPr="00DE19EC" w:rsidRDefault="001B7C9B" w:rsidP="0060771A">
      <w:pPr>
        <w:pStyle w:val="a6"/>
        <w:numPr>
          <w:ilvl w:val="0"/>
          <w:numId w:val="19"/>
        </w:numPr>
        <w:spacing w:before="0" w:beforeAutospacing="0" w:after="0" w:afterAutospacing="0" w:line="360" w:lineRule="auto"/>
        <w:ind w:left="709" w:hanging="567"/>
        <w:jc w:val="both"/>
        <w:rPr>
          <w:rFonts w:ascii="Times New Roman" w:hAnsi="Times New Roman"/>
          <w:color w:val="000000"/>
          <w:sz w:val="28"/>
          <w:szCs w:val="28"/>
          <w:lang w:val="en-US"/>
        </w:rPr>
      </w:pPr>
      <w:r w:rsidRPr="00DE19EC">
        <w:rPr>
          <w:rFonts w:ascii="Times New Roman" w:hAnsi="Times New Roman"/>
          <w:i/>
          <w:iCs/>
          <w:sz w:val="28"/>
          <w:szCs w:val="28"/>
          <w:lang w:val="en-US"/>
        </w:rPr>
        <w:t>Lemko J.</w:t>
      </w:r>
      <w:r w:rsidRPr="00DE19EC">
        <w:rPr>
          <w:rFonts w:ascii="Times New Roman" w:hAnsi="Times New Roman"/>
          <w:sz w:val="28"/>
          <w:szCs w:val="28"/>
          <w:lang w:val="en-US"/>
        </w:rPr>
        <w:t xml:space="preserve"> Political Stability in Federal Governments / J. Lemko // N.Y.: Praeger. 1991. </w:t>
      </w:r>
      <w:r w:rsidRPr="00DE19EC">
        <w:rPr>
          <w:rFonts w:ascii="Times New Roman" w:hAnsi="Times New Roman"/>
          <w:sz w:val="28"/>
          <w:szCs w:val="28"/>
        </w:rPr>
        <w:t xml:space="preserve">209 </w:t>
      </w:r>
      <w:r w:rsidRPr="00DE19EC">
        <w:rPr>
          <w:rFonts w:ascii="Times New Roman" w:hAnsi="Times New Roman"/>
          <w:sz w:val="28"/>
          <w:szCs w:val="28"/>
          <w:lang w:val="en-US"/>
        </w:rPr>
        <w:t xml:space="preserve">p. </w:t>
      </w:r>
    </w:p>
    <w:p w14:paraId="1D4FFFA3" w14:textId="4E5D2048" w:rsidR="00F368D1" w:rsidRPr="0060771A" w:rsidRDefault="00F368D1" w:rsidP="0060771A">
      <w:pPr>
        <w:pStyle w:val="a7"/>
        <w:widowControl w:val="0"/>
        <w:numPr>
          <w:ilvl w:val="0"/>
          <w:numId w:val="19"/>
        </w:numPr>
        <w:tabs>
          <w:tab w:val="left" w:pos="220"/>
          <w:tab w:val="left" w:pos="720"/>
        </w:tabs>
        <w:autoSpaceDE w:val="0"/>
        <w:autoSpaceDN w:val="0"/>
        <w:adjustRightInd w:val="0"/>
        <w:spacing w:line="360" w:lineRule="auto"/>
        <w:ind w:left="709" w:hanging="567"/>
        <w:jc w:val="both"/>
        <w:rPr>
          <w:sz w:val="28"/>
          <w:szCs w:val="28"/>
          <w:lang w:val="en-US"/>
        </w:rPr>
      </w:pPr>
      <w:proofErr w:type="spellStart"/>
      <w:r w:rsidRPr="0060771A">
        <w:rPr>
          <w:i/>
          <w:sz w:val="28"/>
          <w:szCs w:val="28"/>
          <w:u w:color="0000E9"/>
          <w:lang w:val="en-US"/>
        </w:rPr>
        <w:t>Lorwin</w:t>
      </w:r>
      <w:proofErr w:type="spellEnd"/>
      <w:r w:rsidRPr="0060771A">
        <w:rPr>
          <w:i/>
          <w:sz w:val="28"/>
          <w:szCs w:val="28"/>
          <w:u w:color="0000E9"/>
          <w:lang w:val="en-US"/>
        </w:rPr>
        <w:t xml:space="preserve"> V.R.</w:t>
      </w:r>
      <w:r w:rsidRPr="0060771A">
        <w:rPr>
          <w:sz w:val="28"/>
          <w:szCs w:val="28"/>
          <w:u w:color="0000E9"/>
          <w:lang w:val="en-US"/>
        </w:rPr>
        <w:t xml:space="preserve"> Belgium: Conflict and Compromise</w:t>
      </w:r>
      <w:r w:rsidR="00223109" w:rsidRPr="0060771A">
        <w:rPr>
          <w:sz w:val="28"/>
          <w:szCs w:val="28"/>
          <w:u w:color="0000E9"/>
          <w:lang w:val="en-US"/>
        </w:rPr>
        <w:t xml:space="preserve"> /</w:t>
      </w:r>
      <w:r w:rsidRPr="0060771A">
        <w:rPr>
          <w:sz w:val="28"/>
          <w:szCs w:val="28"/>
          <w:u w:color="0000E9"/>
          <w:lang w:val="en-US"/>
        </w:rPr>
        <w:t xml:space="preserve"> </w:t>
      </w:r>
      <w:r w:rsidR="00223109" w:rsidRPr="0060771A">
        <w:rPr>
          <w:sz w:val="28"/>
          <w:szCs w:val="28"/>
          <w:u w:color="0000E9"/>
          <w:lang w:val="en-US"/>
        </w:rPr>
        <w:t xml:space="preserve">V. R. </w:t>
      </w:r>
      <w:proofErr w:type="spellStart"/>
      <w:r w:rsidR="00223109" w:rsidRPr="0060771A">
        <w:rPr>
          <w:sz w:val="28"/>
          <w:szCs w:val="28"/>
          <w:u w:color="0000E9"/>
          <w:lang w:val="en-US"/>
        </w:rPr>
        <w:t>Lorwin</w:t>
      </w:r>
      <w:proofErr w:type="spellEnd"/>
      <w:r w:rsidR="00223109" w:rsidRPr="0060771A">
        <w:rPr>
          <w:sz w:val="28"/>
          <w:szCs w:val="28"/>
          <w:u w:color="0000E9"/>
          <w:lang w:val="en-US"/>
        </w:rPr>
        <w:t xml:space="preserve"> </w:t>
      </w:r>
      <w:r w:rsidRPr="0060771A">
        <w:rPr>
          <w:sz w:val="28"/>
          <w:szCs w:val="28"/>
          <w:u w:color="0000E9"/>
          <w:lang w:val="en-US"/>
        </w:rPr>
        <w:t xml:space="preserve">// McRae K.D. (ed.). </w:t>
      </w:r>
      <w:proofErr w:type="spellStart"/>
      <w:r w:rsidRPr="0060771A">
        <w:rPr>
          <w:sz w:val="28"/>
          <w:szCs w:val="28"/>
          <w:u w:color="0000E9"/>
          <w:lang w:val="en-US"/>
        </w:rPr>
        <w:t>Consociational</w:t>
      </w:r>
      <w:proofErr w:type="spellEnd"/>
      <w:r w:rsidRPr="0060771A">
        <w:rPr>
          <w:sz w:val="28"/>
          <w:szCs w:val="28"/>
          <w:u w:color="0000E9"/>
          <w:lang w:val="en-US"/>
        </w:rPr>
        <w:t xml:space="preserve"> Democracy: Political </w:t>
      </w:r>
      <w:proofErr w:type="spellStart"/>
      <w:r w:rsidRPr="0060771A">
        <w:rPr>
          <w:sz w:val="28"/>
          <w:szCs w:val="28"/>
          <w:u w:color="0000E9"/>
          <w:lang w:val="en-US"/>
        </w:rPr>
        <w:t>Accomodation</w:t>
      </w:r>
      <w:proofErr w:type="spellEnd"/>
      <w:r w:rsidRPr="0060771A">
        <w:rPr>
          <w:sz w:val="28"/>
          <w:szCs w:val="28"/>
          <w:u w:color="0000E9"/>
          <w:lang w:val="en-US"/>
        </w:rPr>
        <w:t xml:space="preserve"> in Segmented Societies. Toronto: </w:t>
      </w:r>
      <w:proofErr w:type="spellStart"/>
      <w:r w:rsidRPr="0060771A">
        <w:rPr>
          <w:sz w:val="28"/>
          <w:szCs w:val="28"/>
          <w:u w:color="0000E9"/>
          <w:lang w:val="en-US"/>
        </w:rPr>
        <w:t>McClleland</w:t>
      </w:r>
      <w:proofErr w:type="spellEnd"/>
      <w:r w:rsidRPr="0060771A">
        <w:rPr>
          <w:sz w:val="28"/>
          <w:szCs w:val="28"/>
          <w:u w:color="0000E9"/>
          <w:lang w:val="en-US"/>
        </w:rPr>
        <w:t xml:space="preserve"> and Stewart, 1994.</w:t>
      </w:r>
    </w:p>
    <w:p w14:paraId="727E9D92" w14:textId="3C2D0F58" w:rsidR="00337ECA" w:rsidRPr="0060771A" w:rsidRDefault="00337ECA" w:rsidP="0060771A">
      <w:pPr>
        <w:pStyle w:val="a7"/>
        <w:widowControl w:val="0"/>
        <w:numPr>
          <w:ilvl w:val="0"/>
          <w:numId w:val="19"/>
        </w:numPr>
        <w:tabs>
          <w:tab w:val="left" w:pos="220"/>
          <w:tab w:val="left" w:pos="720"/>
        </w:tabs>
        <w:autoSpaceDE w:val="0"/>
        <w:autoSpaceDN w:val="0"/>
        <w:adjustRightInd w:val="0"/>
        <w:spacing w:line="360" w:lineRule="auto"/>
        <w:ind w:left="709" w:hanging="567"/>
        <w:jc w:val="both"/>
        <w:rPr>
          <w:sz w:val="28"/>
          <w:szCs w:val="28"/>
          <w:lang w:val="en-US"/>
        </w:rPr>
      </w:pPr>
      <w:proofErr w:type="spellStart"/>
      <w:r w:rsidRPr="0060771A">
        <w:rPr>
          <w:i/>
          <w:iCs/>
          <w:sz w:val="28"/>
          <w:szCs w:val="28"/>
        </w:rPr>
        <w:t>Tursan</w:t>
      </w:r>
      <w:proofErr w:type="spellEnd"/>
      <w:r w:rsidRPr="0060771A">
        <w:rPr>
          <w:i/>
          <w:iCs/>
          <w:sz w:val="28"/>
          <w:szCs w:val="28"/>
        </w:rPr>
        <w:t xml:space="preserve"> </w:t>
      </w:r>
      <w:r w:rsidRPr="0060771A">
        <w:rPr>
          <w:i/>
          <w:iCs/>
          <w:sz w:val="28"/>
          <w:szCs w:val="28"/>
          <w:lang w:val="en-US"/>
        </w:rPr>
        <w:t>H.</w:t>
      </w:r>
      <w:r w:rsidRPr="0060771A">
        <w:rPr>
          <w:sz w:val="28"/>
          <w:szCs w:val="28"/>
        </w:rPr>
        <w:t xml:space="preserve"> </w:t>
      </w:r>
      <w:proofErr w:type="spellStart"/>
      <w:r w:rsidRPr="0060771A">
        <w:rPr>
          <w:sz w:val="28"/>
          <w:szCs w:val="28"/>
        </w:rPr>
        <w:t>Ethnoregionalist</w:t>
      </w:r>
      <w:proofErr w:type="spellEnd"/>
      <w:r w:rsidRPr="0060771A">
        <w:rPr>
          <w:sz w:val="28"/>
          <w:szCs w:val="28"/>
        </w:rPr>
        <w:t xml:space="preserve"> </w:t>
      </w:r>
      <w:proofErr w:type="spellStart"/>
      <w:r w:rsidRPr="0060771A">
        <w:rPr>
          <w:sz w:val="28"/>
          <w:szCs w:val="28"/>
        </w:rPr>
        <w:t>parties</w:t>
      </w:r>
      <w:proofErr w:type="spellEnd"/>
      <w:r w:rsidRPr="0060771A">
        <w:rPr>
          <w:sz w:val="28"/>
          <w:szCs w:val="28"/>
        </w:rPr>
        <w:t xml:space="preserve"> </w:t>
      </w:r>
      <w:proofErr w:type="spellStart"/>
      <w:r w:rsidRPr="0060771A">
        <w:rPr>
          <w:sz w:val="28"/>
          <w:szCs w:val="28"/>
        </w:rPr>
        <w:t>as</w:t>
      </w:r>
      <w:proofErr w:type="spellEnd"/>
      <w:r w:rsidRPr="0060771A">
        <w:rPr>
          <w:sz w:val="28"/>
          <w:szCs w:val="28"/>
        </w:rPr>
        <w:t xml:space="preserve"> e</w:t>
      </w:r>
      <w:r w:rsidRPr="0060771A">
        <w:rPr>
          <w:sz w:val="28"/>
          <w:szCs w:val="28"/>
          <w:lang w:val="en-US"/>
        </w:rPr>
        <w:t>t</w:t>
      </w:r>
      <w:proofErr w:type="spellStart"/>
      <w:r w:rsidRPr="0060771A">
        <w:rPr>
          <w:sz w:val="28"/>
          <w:szCs w:val="28"/>
        </w:rPr>
        <w:t>hnic</w:t>
      </w:r>
      <w:proofErr w:type="spellEnd"/>
      <w:r w:rsidRPr="0060771A">
        <w:rPr>
          <w:sz w:val="28"/>
          <w:szCs w:val="28"/>
        </w:rPr>
        <w:t xml:space="preserve"> </w:t>
      </w:r>
      <w:proofErr w:type="spellStart"/>
      <w:r w:rsidRPr="0060771A">
        <w:rPr>
          <w:sz w:val="28"/>
          <w:szCs w:val="28"/>
        </w:rPr>
        <w:t>enterpreneurs</w:t>
      </w:r>
      <w:proofErr w:type="spellEnd"/>
      <w:r w:rsidRPr="0060771A">
        <w:rPr>
          <w:sz w:val="28"/>
          <w:szCs w:val="28"/>
          <w:lang w:val="en-US"/>
        </w:rPr>
        <w:t xml:space="preserve"> / H. </w:t>
      </w:r>
      <w:proofErr w:type="spellStart"/>
      <w:r w:rsidRPr="0060771A">
        <w:rPr>
          <w:sz w:val="28"/>
          <w:szCs w:val="28"/>
          <w:lang w:val="en-US"/>
        </w:rPr>
        <w:t>Tursan</w:t>
      </w:r>
      <w:proofErr w:type="spellEnd"/>
      <w:r w:rsidRPr="0060771A">
        <w:rPr>
          <w:sz w:val="28"/>
          <w:szCs w:val="28"/>
        </w:rPr>
        <w:t xml:space="preserve"> // </w:t>
      </w:r>
      <w:proofErr w:type="spellStart"/>
      <w:r w:rsidRPr="0060771A">
        <w:rPr>
          <w:sz w:val="28"/>
          <w:szCs w:val="28"/>
        </w:rPr>
        <w:t>Regionalist</w:t>
      </w:r>
      <w:proofErr w:type="spellEnd"/>
      <w:r w:rsidRPr="0060771A">
        <w:rPr>
          <w:sz w:val="28"/>
          <w:szCs w:val="28"/>
        </w:rPr>
        <w:t xml:space="preserve"> </w:t>
      </w:r>
      <w:proofErr w:type="spellStart"/>
      <w:r w:rsidRPr="0060771A">
        <w:rPr>
          <w:sz w:val="28"/>
          <w:szCs w:val="28"/>
        </w:rPr>
        <w:t>parties</w:t>
      </w:r>
      <w:proofErr w:type="spellEnd"/>
      <w:r w:rsidRPr="0060771A">
        <w:rPr>
          <w:sz w:val="28"/>
          <w:szCs w:val="28"/>
        </w:rPr>
        <w:t xml:space="preserve"> </w:t>
      </w:r>
      <w:proofErr w:type="spellStart"/>
      <w:r w:rsidRPr="0060771A">
        <w:rPr>
          <w:sz w:val="28"/>
          <w:szCs w:val="28"/>
        </w:rPr>
        <w:t>in</w:t>
      </w:r>
      <w:proofErr w:type="spellEnd"/>
      <w:r w:rsidRPr="0060771A">
        <w:rPr>
          <w:sz w:val="28"/>
          <w:szCs w:val="28"/>
        </w:rPr>
        <w:t xml:space="preserve"> </w:t>
      </w:r>
      <w:proofErr w:type="spellStart"/>
      <w:r w:rsidRPr="0060771A">
        <w:rPr>
          <w:sz w:val="28"/>
          <w:szCs w:val="28"/>
        </w:rPr>
        <w:t>Western</w:t>
      </w:r>
      <w:proofErr w:type="spellEnd"/>
      <w:r w:rsidRPr="0060771A">
        <w:rPr>
          <w:sz w:val="28"/>
          <w:szCs w:val="28"/>
        </w:rPr>
        <w:t xml:space="preserve"> </w:t>
      </w:r>
      <w:proofErr w:type="spellStart"/>
      <w:r w:rsidRPr="0060771A">
        <w:rPr>
          <w:sz w:val="28"/>
          <w:szCs w:val="28"/>
        </w:rPr>
        <w:t>Europe</w:t>
      </w:r>
      <w:proofErr w:type="spellEnd"/>
      <w:r w:rsidRPr="0060771A">
        <w:rPr>
          <w:sz w:val="28"/>
          <w:szCs w:val="28"/>
        </w:rPr>
        <w:t xml:space="preserve">. </w:t>
      </w:r>
      <w:proofErr w:type="spellStart"/>
      <w:r w:rsidRPr="0060771A">
        <w:rPr>
          <w:sz w:val="28"/>
          <w:szCs w:val="28"/>
        </w:rPr>
        <w:t>London</w:t>
      </w:r>
      <w:proofErr w:type="spellEnd"/>
      <w:r w:rsidRPr="0060771A">
        <w:rPr>
          <w:sz w:val="28"/>
          <w:szCs w:val="28"/>
          <w:lang w:val="en-US"/>
        </w:rPr>
        <w:t xml:space="preserve">. </w:t>
      </w:r>
      <w:r w:rsidRPr="0060771A">
        <w:rPr>
          <w:sz w:val="28"/>
          <w:szCs w:val="28"/>
        </w:rPr>
        <w:t xml:space="preserve">1999. </w:t>
      </w:r>
    </w:p>
    <w:p w14:paraId="066D0DC9" w14:textId="3AC146BE" w:rsidR="00370117" w:rsidRPr="0060771A" w:rsidRDefault="00370117" w:rsidP="0060771A">
      <w:pPr>
        <w:pStyle w:val="a7"/>
        <w:widowControl w:val="0"/>
        <w:numPr>
          <w:ilvl w:val="0"/>
          <w:numId w:val="19"/>
        </w:numPr>
        <w:autoSpaceDE w:val="0"/>
        <w:autoSpaceDN w:val="0"/>
        <w:adjustRightInd w:val="0"/>
        <w:spacing w:line="360" w:lineRule="auto"/>
        <w:ind w:left="709" w:hanging="567"/>
        <w:jc w:val="both"/>
        <w:rPr>
          <w:sz w:val="28"/>
          <w:szCs w:val="28"/>
          <w:lang w:val="de-DE"/>
        </w:rPr>
      </w:pPr>
      <w:r w:rsidRPr="005A7140">
        <w:rPr>
          <w:i/>
          <w:iCs/>
          <w:color w:val="000000" w:themeColor="text1"/>
          <w:sz w:val="28"/>
          <w:szCs w:val="28"/>
          <w:lang w:val="en-US"/>
        </w:rPr>
        <w:t xml:space="preserve">Van </w:t>
      </w:r>
      <w:proofErr w:type="spellStart"/>
      <w:r w:rsidRPr="005A7140">
        <w:rPr>
          <w:i/>
          <w:iCs/>
          <w:color w:val="000000" w:themeColor="text1"/>
          <w:sz w:val="28"/>
          <w:szCs w:val="28"/>
          <w:lang w:val="en-US"/>
        </w:rPr>
        <w:t>Cleemput</w:t>
      </w:r>
      <w:proofErr w:type="spellEnd"/>
      <w:r w:rsidRPr="005A7140">
        <w:rPr>
          <w:i/>
          <w:iCs/>
          <w:color w:val="000000" w:themeColor="text1"/>
          <w:sz w:val="28"/>
          <w:szCs w:val="28"/>
          <w:lang w:val="en-US"/>
        </w:rPr>
        <w:t xml:space="preserve"> G.</w:t>
      </w:r>
      <w:r w:rsidRPr="005A7140">
        <w:rPr>
          <w:color w:val="000000" w:themeColor="text1"/>
          <w:sz w:val="28"/>
          <w:szCs w:val="28"/>
          <w:shd w:val="clear" w:color="auto" w:fill="FFFFFF"/>
          <w:lang w:val="en-US"/>
        </w:rPr>
        <w:t> </w:t>
      </w:r>
      <w:proofErr w:type="spellStart"/>
      <w:r w:rsidRPr="005A7140">
        <w:rPr>
          <w:color w:val="000000" w:themeColor="text1"/>
          <w:sz w:val="28"/>
          <w:szCs w:val="28"/>
          <w:lang w:val="en-US"/>
        </w:rPr>
        <w:t>Vlaams</w:t>
      </w:r>
      <w:proofErr w:type="spellEnd"/>
      <w:r w:rsidRPr="005A7140">
        <w:rPr>
          <w:color w:val="000000" w:themeColor="text1"/>
          <w:sz w:val="28"/>
          <w:szCs w:val="28"/>
          <w:lang w:val="en-US"/>
        </w:rPr>
        <w:t xml:space="preserve"> </w:t>
      </w:r>
      <w:proofErr w:type="spellStart"/>
      <w:r w:rsidRPr="005A7140">
        <w:rPr>
          <w:color w:val="000000" w:themeColor="text1"/>
          <w:sz w:val="28"/>
          <w:szCs w:val="28"/>
          <w:lang w:val="en-US"/>
        </w:rPr>
        <w:t>geblokkeerd</w:t>
      </w:r>
      <w:proofErr w:type="spellEnd"/>
      <w:r w:rsidRPr="005A7140">
        <w:rPr>
          <w:color w:val="000000" w:themeColor="text1"/>
          <w:sz w:val="28"/>
          <w:szCs w:val="28"/>
          <w:lang w:val="en-US"/>
        </w:rPr>
        <w:t xml:space="preserve">: het </w:t>
      </w:r>
      <w:proofErr w:type="spellStart"/>
      <w:r w:rsidRPr="005A7140">
        <w:rPr>
          <w:color w:val="000000" w:themeColor="text1"/>
          <w:sz w:val="28"/>
          <w:szCs w:val="28"/>
          <w:lang w:val="en-US"/>
        </w:rPr>
        <w:t>onthullende</w:t>
      </w:r>
      <w:proofErr w:type="spellEnd"/>
      <w:r w:rsidRPr="005A7140">
        <w:rPr>
          <w:color w:val="000000" w:themeColor="text1"/>
          <w:sz w:val="28"/>
          <w:szCs w:val="28"/>
          <w:lang w:val="en-US"/>
        </w:rPr>
        <w:t xml:space="preserve"> </w:t>
      </w:r>
      <w:proofErr w:type="spellStart"/>
      <w:r w:rsidRPr="005A7140">
        <w:rPr>
          <w:color w:val="000000" w:themeColor="text1"/>
          <w:sz w:val="28"/>
          <w:szCs w:val="28"/>
          <w:lang w:val="en-US"/>
        </w:rPr>
        <w:t>insidersverhaal</w:t>
      </w:r>
      <w:proofErr w:type="spellEnd"/>
      <w:r w:rsidRPr="005A7140">
        <w:rPr>
          <w:color w:val="000000" w:themeColor="text1"/>
          <w:sz w:val="28"/>
          <w:szCs w:val="28"/>
          <w:lang w:val="en-US"/>
        </w:rPr>
        <w:t xml:space="preserve"> van </w:t>
      </w:r>
      <w:proofErr w:type="spellStart"/>
      <w:r w:rsidRPr="005A7140">
        <w:rPr>
          <w:color w:val="000000" w:themeColor="text1"/>
          <w:sz w:val="28"/>
          <w:szCs w:val="28"/>
          <w:lang w:val="en-US"/>
        </w:rPr>
        <w:t>en</w:t>
      </w:r>
      <w:proofErr w:type="spellEnd"/>
      <w:r w:rsidRPr="005A7140">
        <w:rPr>
          <w:color w:val="000000" w:themeColor="text1"/>
          <w:sz w:val="28"/>
          <w:szCs w:val="28"/>
          <w:lang w:val="en-US"/>
        </w:rPr>
        <w:t xml:space="preserve"> ex-</w:t>
      </w:r>
      <w:proofErr w:type="spellStart"/>
      <w:r w:rsidRPr="005A7140">
        <w:rPr>
          <w:color w:val="000000" w:themeColor="text1"/>
          <w:sz w:val="28"/>
          <w:szCs w:val="28"/>
          <w:lang w:val="en-US"/>
        </w:rPr>
        <w:t>blokker</w:t>
      </w:r>
      <w:proofErr w:type="spellEnd"/>
      <w:r w:rsidR="0068200A" w:rsidRPr="005A7140">
        <w:rPr>
          <w:color w:val="000000" w:themeColor="text1"/>
          <w:sz w:val="28"/>
          <w:szCs w:val="28"/>
          <w:lang w:val="en-US"/>
        </w:rPr>
        <w:t xml:space="preserve"> / </w:t>
      </w:r>
      <w:r w:rsidR="0068200A" w:rsidRPr="005A7140">
        <w:rPr>
          <w:i/>
          <w:iCs/>
          <w:color w:val="000000" w:themeColor="text1"/>
          <w:sz w:val="28"/>
          <w:szCs w:val="28"/>
          <w:lang w:val="en-US"/>
        </w:rPr>
        <w:t>G.</w:t>
      </w:r>
      <w:r w:rsidR="0068200A" w:rsidRPr="005A7140">
        <w:rPr>
          <w:color w:val="000000" w:themeColor="text1"/>
          <w:sz w:val="28"/>
          <w:szCs w:val="28"/>
          <w:shd w:val="clear" w:color="auto" w:fill="FFFFFF"/>
          <w:lang w:val="en-US"/>
        </w:rPr>
        <w:t> </w:t>
      </w:r>
      <w:r w:rsidR="0068200A" w:rsidRPr="005A7140">
        <w:rPr>
          <w:i/>
          <w:iCs/>
          <w:color w:val="000000" w:themeColor="text1"/>
          <w:sz w:val="28"/>
          <w:szCs w:val="28"/>
          <w:lang w:val="en-US"/>
        </w:rPr>
        <w:t xml:space="preserve">Van </w:t>
      </w:r>
      <w:proofErr w:type="spellStart"/>
      <w:r w:rsidR="0068200A" w:rsidRPr="005A7140">
        <w:rPr>
          <w:i/>
          <w:iCs/>
          <w:color w:val="000000" w:themeColor="text1"/>
          <w:sz w:val="28"/>
          <w:szCs w:val="28"/>
          <w:lang w:val="en-US"/>
        </w:rPr>
        <w:t>Cleemput</w:t>
      </w:r>
      <w:proofErr w:type="spellEnd"/>
      <w:r w:rsidR="0068200A" w:rsidRPr="005A7140">
        <w:rPr>
          <w:i/>
          <w:iCs/>
          <w:color w:val="000000" w:themeColor="text1"/>
          <w:sz w:val="28"/>
          <w:szCs w:val="28"/>
          <w:lang w:val="en-US"/>
        </w:rPr>
        <w:t xml:space="preserve"> </w:t>
      </w:r>
      <w:r w:rsidRPr="005A7140">
        <w:rPr>
          <w:color w:val="000000" w:themeColor="text1"/>
          <w:sz w:val="28"/>
          <w:szCs w:val="28"/>
          <w:shd w:val="clear" w:color="auto" w:fill="FFFFFF"/>
          <w:lang w:val="en-US"/>
        </w:rPr>
        <w:t xml:space="preserve">// </w:t>
      </w:r>
      <w:proofErr w:type="spellStart"/>
      <w:r w:rsidRPr="005A7140">
        <w:rPr>
          <w:color w:val="000000" w:themeColor="text1"/>
          <w:sz w:val="28"/>
          <w:szCs w:val="28"/>
          <w:shd w:val="clear" w:color="auto" w:fill="FFFFFF"/>
          <w:lang w:val="en-US"/>
        </w:rPr>
        <w:t>Antwerpen</w:t>
      </w:r>
      <w:proofErr w:type="spellEnd"/>
      <w:r w:rsidRPr="005A7140">
        <w:rPr>
          <w:color w:val="000000" w:themeColor="text1"/>
          <w:sz w:val="28"/>
          <w:szCs w:val="28"/>
          <w:shd w:val="clear" w:color="auto" w:fill="FFFFFF"/>
          <w:lang w:val="en-US"/>
        </w:rPr>
        <w:t xml:space="preserve">: </w:t>
      </w:r>
      <w:proofErr w:type="spellStart"/>
      <w:r w:rsidRPr="005A7140">
        <w:rPr>
          <w:color w:val="000000" w:themeColor="text1"/>
          <w:sz w:val="28"/>
          <w:szCs w:val="28"/>
          <w:shd w:val="clear" w:color="auto" w:fill="FFFFFF"/>
          <w:lang w:val="en-US"/>
        </w:rPr>
        <w:t>Manteau</w:t>
      </w:r>
      <w:proofErr w:type="spellEnd"/>
      <w:r w:rsidRPr="005A7140">
        <w:rPr>
          <w:color w:val="000000" w:themeColor="text1"/>
          <w:sz w:val="28"/>
          <w:szCs w:val="28"/>
          <w:shd w:val="clear" w:color="auto" w:fill="FFFFFF"/>
          <w:lang w:val="en-US"/>
        </w:rPr>
        <w:t xml:space="preserve">. </w:t>
      </w:r>
      <w:r w:rsidRPr="0060771A">
        <w:rPr>
          <w:color w:val="000000" w:themeColor="text1"/>
          <w:sz w:val="28"/>
          <w:szCs w:val="28"/>
          <w:shd w:val="clear" w:color="auto" w:fill="FFFFFF"/>
          <w:lang w:val="de-DE"/>
        </w:rPr>
        <w:t xml:space="preserve">2006. </w:t>
      </w:r>
      <w:r w:rsidRPr="0060771A">
        <w:rPr>
          <w:color w:val="000000" w:themeColor="text1"/>
          <w:sz w:val="28"/>
          <w:szCs w:val="28"/>
          <w:shd w:val="clear" w:color="auto" w:fill="FFFFFF"/>
        </w:rPr>
        <w:t xml:space="preserve">520 </w:t>
      </w:r>
      <w:r w:rsidRPr="0060771A">
        <w:rPr>
          <w:color w:val="000000" w:themeColor="text1"/>
          <w:sz w:val="28"/>
          <w:szCs w:val="28"/>
          <w:shd w:val="clear" w:color="auto" w:fill="FFFFFF"/>
          <w:lang w:val="de-DE"/>
        </w:rPr>
        <w:t xml:space="preserve">p. </w:t>
      </w:r>
    </w:p>
    <w:p w14:paraId="6977DDD7" w14:textId="7E5797F6" w:rsidR="002F2FB6" w:rsidRPr="0060771A" w:rsidRDefault="00F368D1" w:rsidP="0060771A">
      <w:pPr>
        <w:pStyle w:val="a7"/>
        <w:widowControl w:val="0"/>
        <w:numPr>
          <w:ilvl w:val="0"/>
          <w:numId w:val="19"/>
        </w:numPr>
        <w:autoSpaceDE w:val="0"/>
        <w:autoSpaceDN w:val="0"/>
        <w:adjustRightInd w:val="0"/>
        <w:spacing w:line="360" w:lineRule="auto"/>
        <w:ind w:left="709" w:hanging="567"/>
        <w:jc w:val="both"/>
        <w:rPr>
          <w:sz w:val="28"/>
          <w:szCs w:val="28"/>
          <w:lang w:val="en-US"/>
        </w:rPr>
      </w:pPr>
      <w:r w:rsidRPr="0060771A">
        <w:rPr>
          <w:i/>
          <w:sz w:val="28"/>
          <w:szCs w:val="28"/>
          <w:lang w:val="en-US"/>
        </w:rPr>
        <w:t xml:space="preserve">Van </w:t>
      </w:r>
      <w:proofErr w:type="spellStart"/>
      <w:r w:rsidRPr="0060771A">
        <w:rPr>
          <w:i/>
          <w:sz w:val="28"/>
          <w:szCs w:val="28"/>
          <w:lang w:val="en-US"/>
        </w:rPr>
        <w:t>Parijs</w:t>
      </w:r>
      <w:proofErr w:type="spellEnd"/>
      <w:r w:rsidRPr="0060771A">
        <w:rPr>
          <w:i/>
          <w:sz w:val="28"/>
          <w:szCs w:val="28"/>
          <w:lang w:val="en-US"/>
        </w:rPr>
        <w:t xml:space="preserve"> P</w:t>
      </w:r>
      <w:r w:rsidRPr="0060771A">
        <w:rPr>
          <w:sz w:val="28"/>
          <w:szCs w:val="28"/>
          <w:lang w:val="en-US"/>
        </w:rPr>
        <w:t>. Electoral engineering for a stalled federation</w:t>
      </w:r>
      <w:r w:rsidR="00223109" w:rsidRPr="0060771A">
        <w:rPr>
          <w:sz w:val="28"/>
          <w:szCs w:val="28"/>
          <w:lang w:val="en-US"/>
        </w:rPr>
        <w:t xml:space="preserve"> /</w:t>
      </w:r>
      <w:r w:rsidRPr="0060771A">
        <w:rPr>
          <w:sz w:val="28"/>
          <w:szCs w:val="28"/>
          <w:lang w:val="en-US"/>
        </w:rPr>
        <w:t xml:space="preserve"> </w:t>
      </w:r>
      <w:r w:rsidR="00223109" w:rsidRPr="0060771A">
        <w:rPr>
          <w:sz w:val="28"/>
          <w:szCs w:val="28"/>
          <w:lang w:val="en-US"/>
        </w:rPr>
        <w:t xml:space="preserve">P. Van </w:t>
      </w:r>
      <w:proofErr w:type="spellStart"/>
      <w:r w:rsidR="00223109" w:rsidRPr="0060771A">
        <w:rPr>
          <w:sz w:val="28"/>
          <w:szCs w:val="28"/>
          <w:lang w:val="en-US"/>
        </w:rPr>
        <w:t>Parijs</w:t>
      </w:r>
      <w:proofErr w:type="spellEnd"/>
      <w:r w:rsidR="00223109" w:rsidRPr="0060771A">
        <w:rPr>
          <w:sz w:val="28"/>
          <w:szCs w:val="28"/>
          <w:lang w:val="en-US"/>
        </w:rPr>
        <w:t xml:space="preserve"> </w:t>
      </w:r>
      <w:r w:rsidRPr="0060771A">
        <w:rPr>
          <w:sz w:val="28"/>
          <w:szCs w:val="28"/>
          <w:lang w:val="en-US"/>
        </w:rPr>
        <w:t xml:space="preserve">// </w:t>
      </w:r>
      <w:r w:rsidRPr="0060771A">
        <w:rPr>
          <w:color w:val="000000"/>
          <w:sz w:val="28"/>
          <w:szCs w:val="28"/>
          <w:lang w:val="en-US"/>
        </w:rPr>
        <w:t>Re-Bel e-book. Brussels. 2009. 53 p.</w:t>
      </w:r>
    </w:p>
    <w:p w14:paraId="7CDC2371" w14:textId="510D882B" w:rsidR="002F2FB6" w:rsidRDefault="002F2FB6" w:rsidP="002F2FB6">
      <w:pPr>
        <w:pStyle w:val="a7"/>
        <w:widowControl w:val="0"/>
        <w:autoSpaceDE w:val="0"/>
        <w:autoSpaceDN w:val="0"/>
        <w:adjustRightInd w:val="0"/>
        <w:spacing w:line="360" w:lineRule="auto"/>
        <w:ind w:left="709"/>
        <w:jc w:val="both"/>
        <w:rPr>
          <w:i/>
          <w:sz w:val="28"/>
          <w:szCs w:val="28"/>
          <w:lang w:val="en-US"/>
        </w:rPr>
      </w:pPr>
    </w:p>
    <w:p w14:paraId="0F2DBDBB" w14:textId="77777777" w:rsidR="002D572D" w:rsidRPr="00DE19EC" w:rsidRDefault="002D572D" w:rsidP="002F2FB6">
      <w:pPr>
        <w:pStyle w:val="a7"/>
        <w:widowControl w:val="0"/>
        <w:autoSpaceDE w:val="0"/>
        <w:autoSpaceDN w:val="0"/>
        <w:adjustRightInd w:val="0"/>
        <w:spacing w:line="360" w:lineRule="auto"/>
        <w:ind w:left="709"/>
        <w:jc w:val="both"/>
        <w:rPr>
          <w:i/>
          <w:sz w:val="28"/>
          <w:szCs w:val="28"/>
          <w:lang w:val="en-US"/>
        </w:rPr>
      </w:pPr>
    </w:p>
    <w:p w14:paraId="1197C35E" w14:textId="3C67A287" w:rsidR="002F2FB6" w:rsidRPr="00DE19EC" w:rsidRDefault="002F2FB6" w:rsidP="002F2FB6">
      <w:pPr>
        <w:widowControl w:val="0"/>
        <w:autoSpaceDE w:val="0"/>
        <w:autoSpaceDN w:val="0"/>
        <w:adjustRightInd w:val="0"/>
        <w:spacing w:line="360" w:lineRule="auto"/>
        <w:jc w:val="both"/>
        <w:rPr>
          <w:b/>
          <w:bCs/>
          <w:color w:val="000000"/>
          <w:sz w:val="28"/>
          <w:szCs w:val="28"/>
        </w:rPr>
      </w:pPr>
      <w:r w:rsidRPr="00DE19EC">
        <w:rPr>
          <w:b/>
          <w:bCs/>
          <w:color w:val="000000"/>
          <w:sz w:val="28"/>
          <w:szCs w:val="28"/>
        </w:rPr>
        <w:lastRenderedPageBreak/>
        <w:t xml:space="preserve">Статьи из периодических изданий, тематических сборников и сборников </w:t>
      </w:r>
      <w:proofErr w:type="spellStart"/>
      <w:r w:rsidRPr="00DE19EC">
        <w:rPr>
          <w:b/>
          <w:bCs/>
          <w:color w:val="000000"/>
          <w:sz w:val="28"/>
          <w:szCs w:val="28"/>
        </w:rPr>
        <w:t>статеи</w:t>
      </w:r>
      <w:proofErr w:type="spellEnd"/>
      <w:r w:rsidRPr="00DE19EC">
        <w:rPr>
          <w:b/>
          <w:bCs/>
          <w:color w:val="000000"/>
          <w:sz w:val="28"/>
          <w:szCs w:val="28"/>
        </w:rPr>
        <w:t>̆</w:t>
      </w:r>
    </w:p>
    <w:p w14:paraId="03326CDE" w14:textId="65F0FF1D" w:rsidR="00B8742A" w:rsidRPr="006F3A97" w:rsidRDefault="00B8742A" w:rsidP="006F3A97">
      <w:pPr>
        <w:pStyle w:val="a7"/>
        <w:widowControl w:val="0"/>
        <w:numPr>
          <w:ilvl w:val="0"/>
          <w:numId w:val="19"/>
        </w:numPr>
        <w:autoSpaceDE w:val="0"/>
        <w:autoSpaceDN w:val="0"/>
        <w:adjustRightInd w:val="0"/>
        <w:spacing w:line="360" w:lineRule="auto"/>
        <w:ind w:left="709" w:hanging="567"/>
        <w:jc w:val="both"/>
        <w:rPr>
          <w:sz w:val="28"/>
          <w:szCs w:val="28"/>
        </w:rPr>
      </w:pPr>
      <w:r w:rsidRPr="006F3A97">
        <w:rPr>
          <w:i/>
          <w:iCs/>
          <w:color w:val="000000"/>
          <w:sz w:val="28"/>
          <w:szCs w:val="28"/>
        </w:rPr>
        <w:t xml:space="preserve">Артамонова Е. В. </w:t>
      </w:r>
      <w:r w:rsidRPr="006F3A97">
        <w:rPr>
          <w:color w:val="000000"/>
          <w:sz w:val="28"/>
          <w:szCs w:val="28"/>
        </w:rPr>
        <w:t xml:space="preserve">Современный этнический национализм: риски и стратегии противодействия (на опыте Европейского Союза и Российской Федерации) / Е. В. Артамонова // Учёные записки </w:t>
      </w:r>
      <w:proofErr w:type="spellStart"/>
      <w:r w:rsidRPr="006F3A97">
        <w:rPr>
          <w:color w:val="000000"/>
          <w:sz w:val="28"/>
          <w:szCs w:val="28"/>
        </w:rPr>
        <w:t>СПбТА</w:t>
      </w:r>
      <w:proofErr w:type="spellEnd"/>
      <w:r w:rsidRPr="006F3A97">
        <w:rPr>
          <w:color w:val="000000"/>
          <w:sz w:val="28"/>
          <w:szCs w:val="28"/>
        </w:rPr>
        <w:t xml:space="preserve"> (филиал)</w:t>
      </w:r>
      <w:r w:rsidR="004B7364" w:rsidRPr="006F3A97">
        <w:rPr>
          <w:color w:val="000000"/>
          <w:sz w:val="28"/>
          <w:szCs w:val="28"/>
        </w:rPr>
        <w:t>. 2013. №4. с.151-161.</w:t>
      </w:r>
    </w:p>
    <w:p w14:paraId="19B7FA9B" w14:textId="2C68EBCF" w:rsidR="003B162B" w:rsidRPr="006F3A97" w:rsidRDefault="003B162B"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iCs/>
          <w:color w:val="000000"/>
          <w:sz w:val="28"/>
          <w:szCs w:val="28"/>
        </w:rPr>
        <w:t>Ачкасов</w:t>
      </w:r>
      <w:proofErr w:type="spellEnd"/>
      <w:r w:rsidRPr="006F3A97">
        <w:rPr>
          <w:i/>
          <w:iCs/>
          <w:color w:val="000000"/>
          <w:sz w:val="28"/>
          <w:szCs w:val="28"/>
        </w:rPr>
        <w:t xml:space="preserve"> В. А.</w:t>
      </w:r>
      <w:r w:rsidRPr="006F3A97">
        <w:rPr>
          <w:color w:val="000000"/>
          <w:sz w:val="28"/>
          <w:szCs w:val="28"/>
        </w:rPr>
        <w:t xml:space="preserve"> Этнополитический конфликт как конфликт идентичностей / В. А. </w:t>
      </w:r>
      <w:proofErr w:type="spellStart"/>
      <w:r w:rsidRPr="006F3A97">
        <w:rPr>
          <w:color w:val="000000"/>
          <w:sz w:val="28"/>
          <w:szCs w:val="28"/>
        </w:rPr>
        <w:t>Ачкасов</w:t>
      </w:r>
      <w:proofErr w:type="spellEnd"/>
      <w:r w:rsidRPr="006F3A97">
        <w:rPr>
          <w:color w:val="000000"/>
          <w:sz w:val="28"/>
          <w:szCs w:val="28"/>
        </w:rPr>
        <w:t xml:space="preserve"> // Вестник СПбГУ. 2015. №1. с. 37-43.</w:t>
      </w:r>
    </w:p>
    <w:p w14:paraId="502B2E87" w14:textId="1617859B" w:rsidR="00EF317C" w:rsidRPr="006F3A97" w:rsidRDefault="00EF317C"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iCs/>
          <w:color w:val="000000"/>
          <w:sz w:val="28"/>
          <w:szCs w:val="28"/>
        </w:rPr>
        <w:t>Ачкасов</w:t>
      </w:r>
      <w:proofErr w:type="spellEnd"/>
      <w:r w:rsidRPr="006F3A97">
        <w:rPr>
          <w:i/>
          <w:iCs/>
          <w:color w:val="000000"/>
          <w:sz w:val="28"/>
          <w:szCs w:val="28"/>
        </w:rPr>
        <w:t xml:space="preserve"> В. А.</w:t>
      </w:r>
      <w:r w:rsidRPr="006F3A97">
        <w:rPr>
          <w:color w:val="000000"/>
          <w:sz w:val="28"/>
          <w:szCs w:val="28"/>
        </w:rPr>
        <w:t xml:space="preserve"> Конфликтный потенциал </w:t>
      </w:r>
      <w:proofErr w:type="spellStart"/>
      <w:r w:rsidRPr="006F3A97">
        <w:rPr>
          <w:color w:val="000000"/>
          <w:sz w:val="28"/>
          <w:szCs w:val="28"/>
        </w:rPr>
        <w:t>этнофедерализма</w:t>
      </w:r>
      <w:proofErr w:type="spellEnd"/>
      <w:r w:rsidRPr="006F3A97">
        <w:rPr>
          <w:color w:val="000000"/>
          <w:sz w:val="28"/>
          <w:szCs w:val="28"/>
        </w:rPr>
        <w:t xml:space="preserve"> / В. А. </w:t>
      </w:r>
      <w:proofErr w:type="spellStart"/>
      <w:r w:rsidRPr="006F3A97">
        <w:rPr>
          <w:color w:val="000000"/>
          <w:sz w:val="28"/>
          <w:szCs w:val="28"/>
        </w:rPr>
        <w:t>Ачкасов</w:t>
      </w:r>
      <w:proofErr w:type="spellEnd"/>
      <w:r w:rsidRPr="006F3A97">
        <w:rPr>
          <w:color w:val="000000"/>
          <w:sz w:val="28"/>
          <w:szCs w:val="28"/>
        </w:rPr>
        <w:t xml:space="preserve"> // ПОЛИТЭКС. 2008. №2. с. 27-44.</w:t>
      </w:r>
    </w:p>
    <w:p w14:paraId="1F6D57F6" w14:textId="7175B9C8" w:rsidR="00C646C7" w:rsidRPr="006F3A97" w:rsidRDefault="00C646C7"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iCs/>
          <w:sz w:val="28"/>
          <w:szCs w:val="28"/>
        </w:rPr>
        <w:t>Байрамов</w:t>
      </w:r>
      <w:proofErr w:type="spellEnd"/>
      <w:r w:rsidRPr="006F3A97">
        <w:rPr>
          <w:i/>
          <w:iCs/>
          <w:sz w:val="28"/>
          <w:szCs w:val="28"/>
        </w:rPr>
        <w:t xml:space="preserve"> И.</w:t>
      </w:r>
      <w:r w:rsidRPr="006F3A97">
        <w:rPr>
          <w:sz w:val="28"/>
          <w:szCs w:val="28"/>
        </w:rPr>
        <w:t xml:space="preserve"> Социально-психологические особенности сепаратизма в условиях глобализации / И. Байрамов // Вектор науки ТГУ. 2011. №1. с. 20 – 28.</w:t>
      </w:r>
    </w:p>
    <w:p w14:paraId="79227874" w14:textId="4846E5E6" w:rsidR="00F145F8" w:rsidRPr="006F3A97" w:rsidRDefault="00F145F8"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r w:rsidRPr="006F3A97">
        <w:rPr>
          <w:i/>
          <w:iCs/>
          <w:color w:val="000000"/>
          <w:sz w:val="28"/>
          <w:szCs w:val="28"/>
        </w:rPr>
        <w:t>Балданов Б.</w:t>
      </w:r>
      <w:r w:rsidRPr="006F3A97">
        <w:rPr>
          <w:color w:val="000000"/>
          <w:sz w:val="28"/>
          <w:szCs w:val="28"/>
        </w:rPr>
        <w:t xml:space="preserve"> </w:t>
      </w:r>
      <w:r w:rsidRPr="006F3A97">
        <w:rPr>
          <w:i/>
          <w:iCs/>
          <w:color w:val="000000"/>
          <w:sz w:val="28"/>
          <w:szCs w:val="28"/>
        </w:rPr>
        <w:t xml:space="preserve">Б. </w:t>
      </w:r>
      <w:r w:rsidRPr="006F3A97">
        <w:rPr>
          <w:color w:val="000000"/>
          <w:sz w:val="28"/>
          <w:szCs w:val="28"/>
        </w:rPr>
        <w:t>Билингвизм в процессе межэтнической интеграции / Б. Б. Балданов // Вестник Бурятского государственного университета. 2013. №4. с. 97-100.</w:t>
      </w:r>
    </w:p>
    <w:p w14:paraId="51169074" w14:textId="1EF43593"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r w:rsidRPr="006F3A97">
        <w:rPr>
          <w:i/>
          <w:iCs/>
          <w:color w:val="000000"/>
          <w:sz w:val="28"/>
          <w:szCs w:val="28"/>
        </w:rPr>
        <w:t>Барсуков А.М</w:t>
      </w:r>
      <w:r w:rsidRPr="006F3A97">
        <w:rPr>
          <w:color w:val="000000"/>
          <w:sz w:val="28"/>
          <w:szCs w:val="28"/>
        </w:rPr>
        <w:t>. Бельгия: кризис государства в сердце Европы / А. М. Барсуков // Вестник Томского государственного университета. 2011. № 343. с. 34-37.</w:t>
      </w:r>
    </w:p>
    <w:p w14:paraId="69B09378" w14:textId="0655F36C" w:rsidR="00F368D1" w:rsidRPr="00DE19EC" w:rsidRDefault="00F368D1" w:rsidP="006F3A97">
      <w:pPr>
        <w:pStyle w:val="a3"/>
        <w:numPr>
          <w:ilvl w:val="0"/>
          <w:numId w:val="19"/>
        </w:numPr>
        <w:spacing w:line="360" w:lineRule="auto"/>
        <w:ind w:left="709" w:hanging="567"/>
        <w:jc w:val="both"/>
        <w:rPr>
          <w:sz w:val="28"/>
          <w:szCs w:val="28"/>
        </w:rPr>
      </w:pPr>
      <w:r w:rsidRPr="00DE19EC">
        <w:rPr>
          <w:i/>
          <w:sz w:val="28"/>
          <w:szCs w:val="28"/>
        </w:rPr>
        <w:t xml:space="preserve">Барсуков А. М. </w:t>
      </w:r>
      <w:r w:rsidRPr="00DE19EC">
        <w:rPr>
          <w:sz w:val="28"/>
          <w:szCs w:val="28"/>
        </w:rPr>
        <w:t>Политический кризис бельгийского федерализма / А. М. Барсуков // Вопросы политологии. 2012. №1. с. 108-112.</w:t>
      </w:r>
    </w:p>
    <w:p w14:paraId="2A682750" w14:textId="30393EBF" w:rsidR="005852BB" w:rsidRPr="00DE19EC" w:rsidRDefault="005852BB" w:rsidP="006F3A97">
      <w:pPr>
        <w:pStyle w:val="a3"/>
        <w:numPr>
          <w:ilvl w:val="0"/>
          <w:numId w:val="19"/>
        </w:numPr>
        <w:spacing w:line="360" w:lineRule="auto"/>
        <w:ind w:left="709" w:hanging="567"/>
        <w:jc w:val="both"/>
        <w:rPr>
          <w:sz w:val="28"/>
          <w:szCs w:val="28"/>
        </w:rPr>
      </w:pPr>
      <w:r w:rsidRPr="00DE19EC">
        <w:rPr>
          <w:i/>
          <w:iCs/>
          <w:color w:val="000000" w:themeColor="text1"/>
          <w:sz w:val="28"/>
          <w:szCs w:val="28"/>
        </w:rPr>
        <w:t>Барсуков А. М.</w:t>
      </w:r>
      <w:r w:rsidRPr="00DE19EC">
        <w:rPr>
          <w:color w:val="000000" w:themeColor="text1"/>
          <w:sz w:val="28"/>
          <w:szCs w:val="28"/>
        </w:rPr>
        <w:t xml:space="preserve"> </w:t>
      </w:r>
      <w:r w:rsidR="005153ED">
        <w:rPr>
          <w:color w:val="000000" w:themeColor="text1"/>
          <w:sz w:val="28"/>
          <w:szCs w:val="28"/>
        </w:rPr>
        <w:t>П</w:t>
      </w:r>
      <w:r w:rsidRPr="00DE19EC">
        <w:rPr>
          <w:color w:val="000000" w:themeColor="text1"/>
          <w:sz w:val="28"/>
          <w:szCs w:val="28"/>
        </w:rPr>
        <w:t xml:space="preserve">артийная система Бельгии в условиях политических реформ / А. М. Барсуков // </w:t>
      </w:r>
      <w:r w:rsidRPr="00DE19EC">
        <w:rPr>
          <w:color w:val="000000" w:themeColor="text1"/>
          <w:sz w:val="28"/>
          <w:szCs w:val="28"/>
          <w:shd w:val="clear" w:color="auto" w:fill="FFFFFF"/>
        </w:rPr>
        <w:t>Вопросы политологии. М., 2012. №3. с. 188-193.</w:t>
      </w:r>
    </w:p>
    <w:p w14:paraId="68F1D85A" w14:textId="68D46CD2" w:rsidR="008B3808" w:rsidRPr="002D572D" w:rsidRDefault="008B3808" w:rsidP="006F3A97">
      <w:pPr>
        <w:pStyle w:val="a3"/>
        <w:numPr>
          <w:ilvl w:val="0"/>
          <w:numId w:val="19"/>
        </w:numPr>
        <w:spacing w:line="360" w:lineRule="auto"/>
        <w:ind w:left="709" w:hanging="567"/>
        <w:jc w:val="both"/>
        <w:rPr>
          <w:sz w:val="28"/>
          <w:szCs w:val="28"/>
        </w:rPr>
      </w:pPr>
      <w:r w:rsidRPr="00DE19EC">
        <w:rPr>
          <w:i/>
          <w:iCs/>
          <w:color w:val="000000"/>
          <w:sz w:val="28"/>
          <w:szCs w:val="28"/>
        </w:rPr>
        <w:t>Барсуков А.М.</w:t>
      </w:r>
      <w:r w:rsidRPr="00DE19EC">
        <w:rPr>
          <w:color w:val="000000"/>
          <w:sz w:val="28"/>
          <w:szCs w:val="28"/>
        </w:rPr>
        <w:t xml:space="preserve"> </w:t>
      </w:r>
      <w:proofErr w:type="spellStart"/>
      <w:r w:rsidRPr="00DE19EC">
        <w:rPr>
          <w:color w:val="000000"/>
          <w:sz w:val="28"/>
          <w:szCs w:val="28"/>
        </w:rPr>
        <w:t>Этнорегиональные</w:t>
      </w:r>
      <w:proofErr w:type="spellEnd"/>
      <w:r w:rsidRPr="00DE19EC">
        <w:rPr>
          <w:color w:val="000000"/>
          <w:sz w:val="28"/>
          <w:szCs w:val="28"/>
        </w:rPr>
        <w:t xml:space="preserve"> партии на </w:t>
      </w:r>
      <w:proofErr w:type="spellStart"/>
      <w:r w:rsidRPr="00DE19EC">
        <w:rPr>
          <w:color w:val="000000"/>
          <w:sz w:val="28"/>
          <w:szCs w:val="28"/>
        </w:rPr>
        <w:t>политическои</w:t>
      </w:r>
      <w:proofErr w:type="spellEnd"/>
      <w:r w:rsidRPr="00DE19EC">
        <w:rPr>
          <w:color w:val="000000"/>
          <w:sz w:val="28"/>
          <w:szCs w:val="28"/>
        </w:rPr>
        <w:t xml:space="preserve">̆ авансцене Бельгии / А.М. Барсуков // </w:t>
      </w:r>
      <w:proofErr w:type="spellStart"/>
      <w:r w:rsidRPr="00DE19EC">
        <w:rPr>
          <w:color w:val="000000"/>
          <w:sz w:val="28"/>
          <w:szCs w:val="28"/>
        </w:rPr>
        <w:t>Этносоциум</w:t>
      </w:r>
      <w:proofErr w:type="spellEnd"/>
      <w:r w:rsidRPr="00DE19EC">
        <w:rPr>
          <w:color w:val="000000"/>
          <w:sz w:val="28"/>
          <w:szCs w:val="28"/>
        </w:rPr>
        <w:t xml:space="preserve"> и межнациональная культура. 2010. №2 (26). с. 126-134. </w:t>
      </w:r>
    </w:p>
    <w:p w14:paraId="385FB5D7" w14:textId="4ACFD51E" w:rsidR="002D572D" w:rsidRDefault="002D572D" w:rsidP="002D572D">
      <w:pPr>
        <w:pStyle w:val="a3"/>
        <w:spacing w:line="360" w:lineRule="auto"/>
        <w:ind w:left="709"/>
        <w:jc w:val="both"/>
        <w:rPr>
          <w:i/>
          <w:iCs/>
          <w:color w:val="000000"/>
          <w:sz w:val="28"/>
          <w:szCs w:val="28"/>
        </w:rPr>
      </w:pPr>
    </w:p>
    <w:p w14:paraId="222FBBD6" w14:textId="1C45D5B7" w:rsidR="002D572D" w:rsidRDefault="002D572D" w:rsidP="002D572D">
      <w:pPr>
        <w:pStyle w:val="a3"/>
        <w:spacing w:line="360" w:lineRule="auto"/>
        <w:ind w:left="709"/>
        <w:jc w:val="both"/>
        <w:rPr>
          <w:i/>
          <w:iCs/>
          <w:color w:val="000000"/>
          <w:sz w:val="28"/>
          <w:szCs w:val="28"/>
        </w:rPr>
      </w:pPr>
    </w:p>
    <w:p w14:paraId="3E248035" w14:textId="77777777" w:rsidR="002D572D" w:rsidRPr="00DE19EC" w:rsidRDefault="002D572D" w:rsidP="002D572D">
      <w:pPr>
        <w:pStyle w:val="a3"/>
        <w:spacing w:line="360" w:lineRule="auto"/>
        <w:ind w:left="709"/>
        <w:jc w:val="both"/>
        <w:rPr>
          <w:sz w:val="28"/>
          <w:szCs w:val="28"/>
        </w:rPr>
      </w:pPr>
    </w:p>
    <w:p w14:paraId="5862CF14" w14:textId="3A2BF0FD" w:rsidR="0061073E" w:rsidRPr="006F3A97" w:rsidRDefault="0061073E" w:rsidP="006F3A97">
      <w:pPr>
        <w:pStyle w:val="a7"/>
        <w:widowControl w:val="0"/>
        <w:numPr>
          <w:ilvl w:val="0"/>
          <w:numId w:val="19"/>
        </w:numPr>
        <w:tabs>
          <w:tab w:val="left" w:pos="220"/>
          <w:tab w:val="left" w:pos="720"/>
        </w:tabs>
        <w:autoSpaceDE w:val="0"/>
        <w:autoSpaceDN w:val="0"/>
        <w:adjustRightInd w:val="0"/>
        <w:spacing w:line="360" w:lineRule="auto"/>
        <w:ind w:left="709" w:hanging="567"/>
        <w:jc w:val="both"/>
        <w:rPr>
          <w:color w:val="000000"/>
          <w:sz w:val="28"/>
          <w:szCs w:val="28"/>
        </w:rPr>
      </w:pPr>
      <w:r w:rsidRPr="006F3A97">
        <w:rPr>
          <w:i/>
          <w:iCs/>
          <w:color w:val="000000"/>
          <w:sz w:val="28"/>
          <w:szCs w:val="28"/>
        </w:rPr>
        <w:lastRenderedPageBreak/>
        <w:t>Барсуков А.М.</w:t>
      </w:r>
      <w:r w:rsidRPr="006F3A97">
        <w:rPr>
          <w:color w:val="000000"/>
          <w:sz w:val="28"/>
          <w:szCs w:val="28"/>
        </w:rPr>
        <w:t xml:space="preserve"> «Праворадикальные» партии в </w:t>
      </w:r>
      <w:proofErr w:type="spellStart"/>
      <w:r w:rsidRPr="006F3A97">
        <w:rPr>
          <w:color w:val="000000"/>
          <w:sz w:val="28"/>
          <w:szCs w:val="28"/>
        </w:rPr>
        <w:t>современнои</w:t>
      </w:r>
      <w:proofErr w:type="spellEnd"/>
      <w:r w:rsidRPr="006F3A97">
        <w:rPr>
          <w:color w:val="000000"/>
          <w:sz w:val="28"/>
          <w:szCs w:val="28"/>
        </w:rPr>
        <w:t xml:space="preserve">̆ Европе: изменение «повестки дня» и формирование </w:t>
      </w:r>
      <w:proofErr w:type="spellStart"/>
      <w:r w:rsidRPr="006F3A97">
        <w:rPr>
          <w:color w:val="000000"/>
          <w:sz w:val="28"/>
          <w:szCs w:val="28"/>
        </w:rPr>
        <w:t>новои</w:t>
      </w:r>
      <w:proofErr w:type="spellEnd"/>
      <w:r w:rsidRPr="006F3A97">
        <w:rPr>
          <w:color w:val="000000"/>
          <w:sz w:val="28"/>
          <w:szCs w:val="28"/>
        </w:rPr>
        <w:t xml:space="preserve">̆ перспективы / С.В. Бирюков, А.М. Барсуков // </w:t>
      </w:r>
      <w:proofErr w:type="spellStart"/>
      <w:r w:rsidRPr="006F3A97">
        <w:rPr>
          <w:color w:val="000000"/>
          <w:sz w:val="28"/>
          <w:szCs w:val="28"/>
        </w:rPr>
        <w:t>Этносоциум</w:t>
      </w:r>
      <w:proofErr w:type="spellEnd"/>
      <w:r w:rsidRPr="006F3A97">
        <w:rPr>
          <w:color w:val="000000"/>
          <w:sz w:val="28"/>
          <w:szCs w:val="28"/>
        </w:rPr>
        <w:t xml:space="preserve"> и межнациональная культура.</w:t>
      </w:r>
      <w:r w:rsidR="000B48DE" w:rsidRPr="006F3A97">
        <w:rPr>
          <w:color w:val="000000"/>
          <w:sz w:val="28"/>
          <w:szCs w:val="28"/>
        </w:rPr>
        <w:t xml:space="preserve"> </w:t>
      </w:r>
      <w:r w:rsidRPr="006F3A97">
        <w:rPr>
          <w:color w:val="000000"/>
          <w:sz w:val="28"/>
          <w:szCs w:val="28"/>
        </w:rPr>
        <w:t xml:space="preserve">2010. №8 (32). с. 213-231. </w:t>
      </w:r>
    </w:p>
    <w:p w14:paraId="559BE310" w14:textId="0F3F522B" w:rsidR="0061073E" w:rsidRPr="00DE19EC" w:rsidRDefault="00FD195B" w:rsidP="006F3A97">
      <w:pPr>
        <w:pStyle w:val="a3"/>
        <w:numPr>
          <w:ilvl w:val="0"/>
          <w:numId w:val="19"/>
        </w:numPr>
        <w:spacing w:line="360" w:lineRule="auto"/>
        <w:ind w:left="709" w:hanging="567"/>
        <w:jc w:val="both"/>
        <w:rPr>
          <w:sz w:val="28"/>
          <w:szCs w:val="28"/>
        </w:rPr>
      </w:pPr>
      <w:r w:rsidRPr="00DE19EC">
        <w:rPr>
          <w:i/>
          <w:iCs/>
          <w:color w:val="000000"/>
          <w:sz w:val="28"/>
          <w:szCs w:val="28"/>
        </w:rPr>
        <w:t>Барсуков А.М.</w:t>
      </w:r>
      <w:r w:rsidRPr="00DE19EC">
        <w:rPr>
          <w:color w:val="000000"/>
          <w:sz w:val="28"/>
          <w:szCs w:val="28"/>
        </w:rPr>
        <w:t xml:space="preserve"> Региональные политические партии Бельгии / А.М. Барсуков // Образование, наука, инновации – вклад молодых </w:t>
      </w:r>
      <w:proofErr w:type="spellStart"/>
      <w:r w:rsidRPr="00DE19EC">
        <w:rPr>
          <w:color w:val="000000"/>
          <w:sz w:val="28"/>
          <w:szCs w:val="28"/>
        </w:rPr>
        <w:t>исследователеи</w:t>
      </w:r>
      <w:proofErr w:type="spellEnd"/>
      <w:r w:rsidRPr="00DE19EC">
        <w:rPr>
          <w:color w:val="000000"/>
          <w:sz w:val="28"/>
          <w:szCs w:val="28"/>
        </w:rPr>
        <w:t xml:space="preserve">̆: материалы </w:t>
      </w:r>
      <w:r w:rsidRPr="00DE19EC">
        <w:rPr>
          <w:color w:val="000000"/>
          <w:sz w:val="28"/>
          <w:szCs w:val="28"/>
          <w:lang w:val="en-US"/>
        </w:rPr>
        <w:t>IV</w:t>
      </w:r>
      <w:r w:rsidRPr="00DE19EC">
        <w:rPr>
          <w:color w:val="000000"/>
          <w:sz w:val="28"/>
          <w:szCs w:val="28"/>
        </w:rPr>
        <w:t xml:space="preserve"> (</w:t>
      </w:r>
      <w:r w:rsidRPr="00DE19EC">
        <w:rPr>
          <w:color w:val="000000"/>
          <w:sz w:val="28"/>
          <w:szCs w:val="28"/>
          <w:lang w:val="en-US"/>
        </w:rPr>
        <w:t>XXXVI</w:t>
      </w:r>
      <w:r w:rsidRPr="00DE19EC">
        <w:rPr>
          <w:color w:val="000000"/>
          <w:sz w:val="28"/>
          <w:szCs w:val="28"/>
        </w:rPr>
        <w:t xml:space="preserve">) </w:t>
      </w:r>
      <w:proofErr w:type="spellStart"/>
      <w:r w:rsidRPr="00DE19EC">
        <w:rPr>
          <w:color w:val="000000"/>
          <w:sz w:val="28"/>
          <w:szCs w:val="28"/>
        </w:rPr>
        <w:t>международнои</w:t>
      </w:r>
      <w:proofErr w:type="spellEnd"/>
      <w:r w:rsidRPr="00DE19EC">
        <w:rPr>
          <w:color w:val="000000"/>
          <w:sz w:val="28"/>
          <w:szCs w:val="28"/>
        </w:rPr>
        <w:t xml:space="preserve">̆ научно- </w:t>
      </w:r>
      <w:proofErr w:type="spellStart"/>
      <w:r w:rsidRPr="00DE19EC">
        <w:rPr>
          <w:color w:val="000000"/>
          <w:sz w:val="28"/>
          <w:szCs w:val="28"/>
        </w:rPr>
        <w:t>практическои</w:t>
      </w:r>
      <w:proofErr w:type="spellEnd"/>
      <w:r w:rsidRPr="00DE19EC">
        <w:rPr>
          <w:color w:val="000000"/>
          <w:sz w:val="28"/>
          <w:szCs w:val="28"/>
        </w:rPr>
        <w:t xml:space="preserve">̆ конференции. Кемерово, 2009. Вып.10. с. 119-121. </w:t>
      </w:r>
    </w:p>
    <w:p w14:paraId="0B400115" w14:textId="2956B213" w:rsidR="008A0CDF" w:rsidRPr="00DE19EC" w:rsidRDefault="008A0CDF" w:rsidP="006F3A97">
      <w:pPr>
        <w:pStyle w:val="a3"/>
        <w:numPr>
          <w:ilvl w:val="0"/>
          <w:numId w:val="19"/>
        </w:numPr>
        <w:spacing w:line="360" w:lineRule="auto"/>
        <w:ind w:left="709" w:hanging="567"/>
        <w:jc w:val="both"/>
        <w:rPr>
          <w:sz w:val="28"/>
          <w:szCs w:val="28"/>
        </w:rPr>
      </w:pPr>
      <w:r w:rsidRPr="00DE19EC">
        <w:rPr>
          <w:i/>
          <w:iCs/>
          <w:color w:val="000000"/>
          <w:sz w:val="28"/>
          <w:szCs w:val="28"/>
        </w:rPr>
        <w:t>Барсуков А.М.</w:t>
      </w:r>
      <w:r w:rsidRPr="00DE19EC">
        <w:rPr>
          <w:color w:val="000000"/>
          <w:sz w:val="28"/>
          <w:szCs w:val="28"/>
        </w:rPr>
        <w:t xml:space="preserve"> </w:t>
      </w:r>
      <w:proofErr w:type="spellStart"/>
      <w:r w:rsidRPr="00DE19EC">
        <w:rPr>
          <w:color w:val="000000"/>
          <w:sz w:val="28"/>
          <w:szCs w:val="28"/>
        </w:rPr>
        <w:t>Этнорегиональные</w:t>
      </w:r>
      <w:proofErr w:type="spellEnd"/>
      <w:r w:rsidRPr="00DE19EC">
        <w:rPr>
          <w:color w:val="000000"/>
          <w:sz w:val="28"/>
          <w:szCs w:val="28"/>
        </w:rPr>
        <w:t xml:space="preserve"> партии как </w:t>
      </w:r>
      <w:proofErr w:type="spellStart"/>
      <w:r w:rsidRPr="00DE19EC">
        <w:rPr>
          <w:color w:val="000000"/>
          <w:sz w:val="28"/>
          <w:szCs w:val="28"/>
        </w:rPr>
        <w:t>ключевои</w:t>
      </w:r>
      <w:proofErr w:type="spellEnd"/>
      <w:r w:rsidRPr="00DE19EC">
        <w:rPr>
          <w:color w:val="000000"/>
          <w:sz w:val="28"/>
          <w:szCs w:val="28"/>
        </w:rPr>
        <w:t xml:space="preserve">̆ </w:t>
      </w:r>
      <w:proofErr w:type="spellStart"/>
      <w:r w:rsidRPr="00DE19EC">
        <w:rPr>
          <w:color w:val="000000"/>
          <w:sz w:val="28"/>
          <w:szCs w:val="28"/>
        </w:rPr>
        <w:t>актор</w:t>
      </w:r>
      <w:proofErr w:type="spellEnd"/>
      <w:r w:rsidRPr="00DE19EC">
        <w:rPr>
          <w:color w:val="000000"/>
          <w:sz w:val="28"/>
          <w:szCs w:val="28"/>
        </w:rPr>
        <w:t xml:space="preserve"> </w:t>
      </w:r>
      <w:proofErr w:type="spellStart"/>
      <w:r w:rsidRPr="00DE19EC">
        <w:rPr>
          <w:color w:val="000000"/>
          <w:sz w:val="28"/>
          <w:szCs w:val="28"/>
        </w:rPr>
        <w:t>общебельгийского</w:t>
      </w:r>
      <w:proofErr w:type="spellEnd"/>
      <w:r w:rsidRPr="00DE19EC">
        <w:rPr>
          <w:color w:val="000000"/>
          <w:sz w:val="28"/>
          <w:szCs w:val="28"/>
        </w:rPr>
        <w:t xml:space="preserve"> процесса / А.М. Барсуков // Вестник Владивостокского государственного университета экономики и сервиса «Территория новых </w:t>
      </w:r>
      <w:proofErr w:type="spellStart"/>
      <w:r w:rsidRPr="00DE19EC">
        <w:rPr>
          <w:color w:val="000000"/>
          <w:sz w:val="28"/>
          <w:szCs w:val="28"/>
        </w:rPr>
        <w:t>возможностеи</w:t>
      </w:r>
      <w:proofErr w:type="spellEnd"/>
      <w:r w:rsidRPr="00DE19EC">
        <w:rPr>
          <w:color w:val="000000"/>
          <w:sz w:val="28"/>
          <w:szCs w:val="28"/>
        </w:rPr>
        <w:t xml:space="preserve">̆». 2009. №4. с.101- 107. </w:t>
      </w:r>
    </w:p>
    <w:p w14:paraId="7DFA4A4E" w14:textId="611D4180" w:rsidR="00675FAD" w:rsidRPr="00DE19EC" w:rsidRDefault="00675FAD" w:rsidP="006F3A97">
      <w:pPr>
        <w:pStyle w:val="a3"/>
        <w:numPr>
          <w:ilvl w:val="0"/>
          <w:numId w:val="19"/>
        </w:numPr>
        <w:spacing w:line="360" w:lineRule="auto"/>
        <w:ind w:left="709" w:hanging="567"/>
        <w:jc w:val="both"/>
        <w:rPr>
          <w:sz w:val="28"/>
          <w:szCs w:val="28"/>
          <w:lang w:val="en-US"/>
        </w:rPr>
      </w:pPr>
      <w:r w:rsidRPr="00DE19EC">
        <w:rPr>
          <w:i/>
          <w:iCs/>
          <w:color w:val="000000"/>
          <w:sz w:val="28"/>
          <w:szCs w:val="28"/>
        </w:rPr>
        <w:t>Барсуков А.М.</w:t>
      </w:r>
      <w:r w:rsidRPr="00DE19EC">
        <w:rPr>
          <w:color w:val="000000"/>
          <w:sz w:val="28"/>
          <w:szCs w:val="28"/>
        </w:rPr>
        <w:t xml:space="preserve"> Региональные политические партии в механизме функционирования федеративного государства (на примере Бельгии) / А.М. Барсуков // Электронное научное издание «Вестник ВВАГС». 2009. №2. Электронный ресурс. </w:t>
      </w:r>
      <w:r w:rsidRPr="00DE19EC">
        <w:rPr>
          <w:color w:val="000000"/>
          <w:sz w:val="28"/>
          <w:szCs w:val="28"/>
          <w:lang w:val="en-US"/>
        </w:rPr>
        <w:t>URL</w:t>
      </w:r>
      <w:r w:rsidRPr="00DE00DA">
        <w:rPr>
          <w:color w:val="000000"/>
          <w:sz w:val="28"/>
          <w:szCs w:val="28"/>
          <w:lang w:val="en-US"/>
        </w:rPr>
        <w:t>: [</w:t>
      </w:r>
      <w:r w:rsidRPr="00DE19EC">
        <w:rPr>
          <w:color w:val="000000"/>
          <w:sz w:val="28"/>
          <w:szCs w:val="28"/>
          <w:lang w:val="en-US"/>
        </w:rPr>
        <w:t>http</w:t>
      </w:r>
      <w:r w:rsidRPr="00DE00DA">
        <w:rPr>
          <w:color w:val="000000"/>
          <w:sz w:val="28"/>
          <w:szCs w:val="28"/>
          <w:lang w:val="en-US"/>
        </w:rPr>
        <w:t>://</w:t>
      </w:r>
      <w:r w:rsidRPr="00DE19EC">
        <w:rPr>
          <w:color w:val="000000"/>
          <w:sz w:val="28"/>
          <w:szCs w:val="28"/>
          <w:lang w:val="en-US"/>
        </w:rPr>
        <w:t>nauka</w:t>
      </w:r>
      <w:r w:rsidRPr="00DE00DA">
        <w:rPr>
          <w:color w:val="000000"/>
          <w:sz w:val="28"/>
          <w:szCs w:val="28"/>
          <w:lang w:val="en-US"/>
        </w:rPr>
        <w:t>.</w:t>
      </w:r>
      <w:r w:rsidRPr="00DE19EC">
        <w:rPr>
          <w:color w:val="000000"/>
          <w:sz w:val="28"/>
          <w:szCs w:val="28"/>
          <w:lang w:val="en-US"/>
        </w:rPr>
        <w:t>vvags</w:t>
      </w:r>
      <w:r w:rsidRPr="00DE00DA">
        <w:rPr>
          <w:color w:val="000000"/>
          <w:sz w:val="28"/>
          <w:szCs w:val="28"/>
          <w:lang w:val="en-US"/>
        </w:rPr>
        <w:t>.</w:t>
      </w:r>
      <w:r w:rsidRPr="00DE19EC">
        <w:rPr>
          <w:color w:val="000000"/>
          <w:sz w:val="28"/>
          <w:szCs w:val="28"/>
          <w:lang w:val="en-US"/>
        </w:rPr>
        <w:t>ru</w:t>
      </w:r>
      <w:r w:rsidRPr="00DE00DA">
        <w:rPr>
          <w:color w:val="000000"/>
          <w:sz w:val="28"/>
          <w:szCs w:val="28"/>
          <w:lang w:val="en-US"/>
        </w:rPr>
        <w:t>/</w:t>
      </w:r>
      <w:r w:rsidRPr="00DE19EC">
        <w:rPr>
          <w:color w:val="000000"/>
          <w:sz w:val="28"/>
          <w:szCs w:val="28"/>
          <w:lang w:val="en-US"/>
        </w:rPr>
        <w:t>index</w:t>
      </w:r>
      <w:r w:rsidRPr="00DE00DA">
        <w:rPr>
          <w:color w:val="000000"/>
          <w:sz w:val="28"/>
          <w:szCs w:val="28"/>
          <w:lang w:val="en-US"/>
        </w:rPr>
        <w:t>.</w:t>
      </w:r>
      <w:r w:rsidRPr="00DE19EC">
        <w:rPr>
          <w:color w:val="000000"/>
          <w:sz w:val="28"/>
          <w:szCs w:val="28"/>
          <w:lang w:val="en-US"/>
        </w:rPr>
        <w:t>php</w:t>
      </w:r>
      <w:r w:rsidRPr="00DE00DA">
        <w:rPr>
          <w:color w:val="000000"/>
          <w:sz w:val="28"/>
          <w:szCs w:val="28"/>
          <w:lang w:val="en-US"/>
        </w:rPr>
        <w:t>?</w:t>
      </w:r>
      <w:r w:rsidRPr="00DE19EC">
        <w:rPr>
          <w:color w:val="000000"/>
          <w:sz w:val="28"/>
          <w:szCs w:val="28"/>
          <w:lang w:val="en-US"/>
        </w:rPr>
        <w:t>name</w:t>
      </w:r>
      <w:r w:rsidRPr="00DE00DA">
        <w:rPr>
          <w:color w:val="000000"/>
          <w:sz w:val="28"/>
          <w:szCs w:val="28"/>
          <w:lang w:val="en-US"/>
        </w:rPr>
        <w:t>=</w:t>
      </w:r>
      <w:r w:rsidRPr="00DE19EC">
        <w:rPr>
          <w:color w:val="000000"/>
          <w:sz w:val="28"/>
          <w:szCs w:val="28"/>
          <w:lang w:val="en-US"/>
        </w:rPr>
        <w:t>art</w:t>
      </w:r>
      <w:r w:rsidRPr="00DE00DA">
        <w:rPr>
          <w:color w:val="000000"/>
          <w:sz w:val="28"/>
          <w:szCs w:val="28"/>
          <w:lang w:val="en-US"/>
        </w:rPr>
        <w:t>&amp;</w:t>
      </w:r>
      <w:r w:rsidRPr="00DE19EC">
        <w:rPr>
          <w:color w:val="000000"/>
          <w:sz w:val="28"/>
          <w:szCs w:val="28"/>
          <w:lang w:val="en-US"/>
        </w:rPr>
        <w:t>a</w:t>
      </w:r>
      <w:r w:rsidRPr="00DE00DA">
        <w:rPr>
          <w:color w:val="000000"/>
          <w:sz w:val="28"/>
          <w:szCs w:val="28"/>
          <w:lang w:val="en-US"/>
        </w:rPr>
        <w:t>=</w:t>
      </w:r>
      <w:r w:rsidRPr="00DE19EC">
        <w:rPr>
          <w:color w:val="000000"/>
          <w:sz w:val="28"/>
          <w:szCs w:val="28"/>
          <w:lang w:val="en-US"/>
        </w:rPr>
        <w:t>r</w:t>
      </w:r>
      <w:r w:rsidRPr="00DE00DA">
        <w:rPr>
          <w:color w:val="000000"/>
          <w:sz w:val="28"/>
          <w:szCs w:val="28"/>
          <w:lang w:val="en-US"/>
        </w:rPr>
        <w:t>_</w:t>
      </w:r>
      <w:r w:rsidRPr="00DE19EC">
        <w:rPr>
          <w:color w:val="000000"/>
          <w:sz w:val="28"/>
          <w:szCs w:val="28"/>
          <w:lang w:val="en-US"/>
        </w:rPr>
        <w:t>art</w:t>
      </w:r>
      <w:r w:rsidRPr="00DE00DA">
        <w:rPr>
          <w:color w:val="000000"/>
          <w:sz w:val="28"/>
          <w:szCs w:val="28"/>
          <w:lang w:val="en-US"/>
        </w:rPr>
        <w:t>&amp;</w:t>
      </w:r>
      <w:r w:rsidRPr="00DE19EC">
        <w:rPr>
          <w:color w:val="000000"/>
          <w:sz w:val="28"/>
          <w:szCs w:val="28"/>
          <w:lang w:val="en-US"/>
        </w:rPr>
        <w:t>id</w:t>
      </w:r>
      <w:r w:rsidRPr="00DE00DA">
        <w:rPr>
          <w:color w:val="000000"/>
          <w:sz w:val="28"/>
          <w:szCs w:val="28"/>
          <w:lang w:val="en-US"/>
        </w:rPr>
        <w:t xml:space="preserve">=152]. </w:t>
      </w:r>
      <w:r w:rsidRPr="00DE19EC">
        <w:rPr>
          <w:color w:val="000000"/>
          <w:sz w:val="28"/>
          <w:szCs w:val="28"/>
        </w:rPr>
        <w:t>По состоянию на 12.10.2019.</w:t>
      </w:r>
    </w:p>
    <w:p w14:paraId="3A66BCB8" w14:textId="0BD9C736" w:rsidR="002B2336" w:rsidRPr="00DE19EC" w:rsidRDefault="002B2336" w:rsidP="006F3A97">
      <w:pPr>
        <w:pStyle w:val="a3"/>
        <w:numPr>
          <w:ilvl w:val="0"/>
          <w:numId w:val="19"/>
        </w:numPr>
        <w:spacing w:line="360" w:lineRule="auto"/>
        <w:ind w:left="709" w:hanging="567"/>
        <w:jc w:val="both"/>
        <w:rPr>
          <w:sz w:val="28"/>
          <w:szCs w:val="28"/>
        </w:rPr>
      </w:pPr>
      <w:r w:rsidRPr="00DE19EC">
        <w:rPr>
          <w:i/>
          <w:iCs/>
          <w:color w:val="000000"/>
          <w:sz w:val="28"/>
          <w:szCs w:val="28"/>
        </w:rPr>
        <w:t>Барсуков А.М.</w:t>
      </w:r>
      <w:r w:rsidRPr="00DE19EC">
        <w:rPr>
          <w:color w:val="000000"/>
          <w:sz w:val="28"/>
          <w:szCs w:val="28"/>
        </w:rPr>
        <w:t xml:space="preserve"> Формирование региональных </w:t>
      </w:r>
      <w:proofErr w:type="spellStart"/>
      <w:r w:rsidRPr="00DE19EC">
        <w:rPr>
          <w:color w:val="000000"/>
          <w:sz w:val="28"/>
          <w:szCs w:val="28"/>
        </w:rPr>
        <w:t>партийных</w:t>
      </w:r>
      <w:proofErr w:type="spellEnd"/>
      <w:r w:rsidRPr="00DE19EC">
        <w:rPr>
          <w:color w:val="000000"/>
          <w:sz w:val="28"/>
          <w:szCs w:val="28"/>
        </w:rPr>
        <w:t xml:space="preserve"> систем в Бельгии / А.М. Барсуков // </w:t>
      </w:r>
      <w:proofErr w:type="spellStart"/>
      <w:r w:rsidRPr="00DE19EC">
        <w:rPr>
          <w:color w:val="000000"/>
          <w:sz w:val="28"/>
          <w:szCs w:val="28"/>
        </w:rPr>
        <w:t>Социогуманитарныи</w:t>
      </w:r>
      <w:proofErr w:type="spellEnd"/>
      <w:r w:rsidRPr="00DE19EC">
        <w:rPr>
          <w:color w:val="000000"/>
          <w:sz w:val="28"/>
          <w:szCs w:val="28"/>
        </w:rPr>
        <w:t xml:space="preserve">̆ вестник. 2011. №7. с. 91-98. </w:t>
      </w:r>
    </w:p>
    <w:p w14:paraId="3CBC1DE3" w14:textId="5D3D8BB0" w:rsidR="00D17238" w:rsidRPr="00DE19EC" w:rsidRDefault="00D17238" w:rsidP="006F3A97">
      <w:pPr>
        <w:pStyle w:val="a3"/>
        <w:numPr>
          <w:ilvl w:val="0"/>
          <w:numId w:val="19"/>
        </w:numPr>
        <w:spacing w:line="360" w:lineRule="auto"/>
        <w:ind w:left="709" w:hanging="567"/>
        <w:jc w:val="both"/>
        <w:rPr>
          <w:sz w:val="28"/>
          <w:szCs w:val="28"/>
        </w:rPr>
      </w:pPr>
      <w:r w:rsidRPr="00DE19EC">
        <w:rPr>
          <w:i/>
          <w:iCs/>
          <w:color w:val="000000"/>
          <w:sz w:val="28"/>
          <w:szCs w:val="28"/>
        </w:rPr>
        <w:t>Барсуков А.</w:t>
      </w:r>
      <w:r w:rsidRPr="00DE19EC">
        <w:rPr>
          <w:sz w:val="28"/>
          <w:szCs w:val="28"/>
        </w:rPr>
        <w:t xml:space="preserve"> </w:t>
      </w:r>
      <w:r w:rsidRPr="00DE19EC">
        <w:rPr>
          <w:i/>
          <w:iCs/>
          <w:sz w:val="28"/>
          <w:szCs w:val="28"/>
        </w:rPr>
        <w:t xml:space="preserve">М. </w:t>
      </w:r>
      <w:r w:rsidRPr="00DE19EC">
        <w:rPr>
          <w:sz w:val="28"/>
          <w:szCs w:val="28"/>
        </w:rPr>
        <w:t xml:space="preserve"> </w:t>
      </w:r>
      <w:proofErr w:type="spellStart"/>
      <w:r w:rsidRPr="00DE19EC">
        <w:rPr>
          <w:sz w:val="28"/>
          <w:szCs w:val="28"/>
        </w:rPr>
        <w:t>Этнорегиональные</w:t>
      </w:r>
      <w:proofErr w:type="spellEnd"/>
      <w:r w:rsidRPr="00DE19EC">
        <w:rPr>
          <w:sz w:val="28"/>
          <w:szCs w:val="28"/>
        </w:rPr>
        <w:t xml:space="preserve"> партии и политический процесс в Бельгии / А. М. Барсуков // Перспективы. 2015. №3. с. 83-99.</w:t>
      </w:r>
    </w:p>
    <w:p w14:paraId="594C5678" w14:textId="181801C3" w:rsidR="00740E68" w:rsidRPr="00DE19EC" w:rsidRDefault="00740E68" w:rsidP="006F3A97">
      <w:pPr>
        <w:pStyle w:val="a3"/>
        <w:numPr>
          <w:ilvl w:val="0"/>
          <w:numId w:val="19"/>
        </w:numPr>
        <w:spacing w:line="360" w:lineRule="auto"/>
        <w:ind w:left="709" w:hanging="567"/>
        <w:jc w:val="both"/>
        <w:rPr>
          <w:sz w:val="28"/>
          <w:szCs w:val="28"/>
        </w:rPr>
      </w:pPr>
      <w:r w:rsidRPr="00DE19EC">
        <w:rPr>
          <w:i/>
          <w:iCs/>
          <w:color w:val="000000"/>
          <w:sz w:val="28"/>
          <w:szCs w:val="28"/>
        </w:rPr>
        <w:t>Барсуков А.М.</w:t>
      </w:r>
      <w:r w:rsidRPr="00DE19EC">
        <w:rPr>
          <w:color w:val="000000"/>
          <w:sz w:val="28"/>
          <w:szCs w:val="28"/>
        </w:rPr>
        <w:t xml:space="preserve"> </w:t>
      </w:r>
      <w:proofErr w:type="spellStart"/>
      <w:r w:rsidRPr="00DE19EC">
        <w:rPr>
          <w:color w:val="000000"/>
          <w:sz w:val="28"/>
          <w:szCs w:val="28"/>
        </w:rPr>
        <w:t>Фламандскии</w:t>
      </w:r>
      <w:proofErr w:type="spellEnd"/>
      <w:r w:rsidRPr="00DE19EC">
        <w:rPr>
          <w:color w:val="000000"/>
          <w:sz w:val="28"/>
          <w:szCs w:val="28"/>
        </w:rPr>
        <w:t>̆ национализм / А.М. Барсуков // Вопросы национализма. 2010. №4. с. 92-99.</w:t>
      </w:r>
    </w:p>
    <w:p w14:paraId="6C0865DC" w14:textId="1833E5B4" w:rsidR="00DB61F4" w:rsidRDefault="00DB61F4" w:rsidP="006F3A97">
      <w:pPr>
        <w:pStyle w:val="a3"/>
        <w:numPr>
          <w:ilvl w:val="0"/>
          <w:numId w:val="19"/>
        </w:numPr>
        <w:spacing w:line="360" w:lineRule="auto"/>
        <w:ind w:left="709" w:hanging="567"/>
        <w:jc w:val="both"/>
        <w:rPr>
          <w:sz w:val="28"/>
          <w:szCs w:val="28"/>
        </w:rPr>
      </w:pPr>
      <w:proofErr w:type="spellStart"/>
      <w:r w:rsidRPr="00DE19EC">
        <w:rPr>
          <w:i/>
          <w:iCs/>
          <w:color w:val="000000"/>
          <w:sz w:val="28"/>
          <w:szCs w:val="28"/>
        </w:rPr>
        <w:t>Барышная</w:t>
      </w:r>
      <w:proofErr w:type="spellEnd"/>
      <w:r w:rsidRPr="00DE19EC">
        <w:rPr>
          <w:i/>
          <w:iCs/>
          <w:color w:val="000000"/>
          <w:sz w:val="28"/>
          <w:szCs w:val="28"/>
        </w:rPr>
        <w:t xml:space="preserve"> Н.</w:t>
      </w:r>
      <w:r w:rsidR="00112526">
        <w:rPr>
          <w:i/>
          <w:iCs/>
          <w:sz w:val="28"/>
          <w:szCs w:val="28"/>
        </w:rPr>
        <w:t xml:space="preserve"> </w:t>
      </w:r>
      <w:r w:rsidRPr="00DE19EC">
        <w:rPr>
          <w:i/>
          <w:iCs/>
          <w:sz w:val="28"/>
          <w:szCs w:val="28"/>
        </w:rPr>
        <w:t xml:space="preserve">А. </w:t>
      </w:r>
      <w:proofErr w:type="spellStart"/>
      <w:r w:rsidRPr="00DE19EC">
        <w:rPr>
          <w:sz w:val="28"/>
          <w:szCs w:val="28"/>
        </w:rPr>
        <w:t>Нациестроительство</w:t>
      </w:r>
      <w:proofErr w:type="spellEnd"/>
      <w:r w:rsidRPr="00DE19EC">
        <w:rPr>
          <w:sz w:val="28"/>
          <w:szCs w:val="28"/>
        </w:rPr>
        <w:t xml:space="preserve"> как способ формирования межэтнических отношений / Н. А. </w:t>
      </w:r>
      <w:proofErr w:type="spellStart"/>
      <w:r w:rsidRPr="00DE19EC">
        <w:rPr>
          <w:sz w:val="28"/>
          <w:szCs w:val="28"/>
        </w:rPr>
        <w:t>Барышная</w:t>
      </w:r>
      <w:proofErr w:type="spellEnd"/>
      <w:r w:rsidRPr="00DE19EC">
        <w:rPr>
          <w:sz w:val="28"/>
          <w:szCs w:val="28"/>
        </w:rPr>
        <w:t xml:space="preserve"> // Власть. 2014. №3. с. 43-47.</w:t>
      </w:r>
    </w:p>
    <w:p w14:paraId="7501A1C8" w14:textId="5AA86B84" w:rsidR="00D41078" w:rsidRDefault="00D41078" w:rsidP="00D41078">
      <w:pPr>
        <w:pStyle w:val="a3"/>
        <w:spacing w:line="360" w:lineRule="auto"/>
        <w:ind w:left="709"/>
        <w:jc w:val="both"/>
        <w:rPr>
          <w:i/>
          <w:iCs/>
          <w:color w:val="000000"/>
          <w:sz w:val="28"/>
          <w:szCs w:val="28"/>
        </w:rPr>
      </w:pPr>
    </w:p>
    <w:p w14:paraId="0A319C85" w14:textId="77777777" w:rsidR="00D41078" w:rsidRPr="00DE19EC" w:rsidRDefault="00D41078" w:rsidP="00D41078">
      <w:pPr>
        <w:pStyle w:val="a3"/>
        <w:spacing w:line="360" w:lineRule="auto"/>
        <w:ind w:left="709"/>
        <w:jc w:val="both"/>
        <w:rPr>
          <w:sz w:val="28"/>
          <w:szCs w:val="28"/>
        </w:rPr>
      </w:pPr>
    </w:p>
    <w:p w14:paraId="361660EC" w14:textId="1AAAA488"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iCs/>
          <w:color w:val="000000"/>
          <w:sz w:val="28"/>
          <w:szCs w:val="28"/>
        </w:rPr>
        <w:lastRenderedPageBreak/>
        <w:t>Бегаева</w:t>
      </w:r>
      <w:proofErr w:type="spellEnd"/>
      <w:r w:rsidRPr="006F3A97">
        <w:rPr>
          <w:i/>
          <w:iCs/>
          <w:color w:val="000000"/>
          <w:sz w:val="28"/>
          <w:szCs w:val="28"/>
        </w:rPr>
        <w:t xml:space="preserve"> А.Х. </w:t>
      </w:r>
      <w:r w:rsidRPr="006F3A97">
        <w:rPr>
          <w:color w:val="000000"/>
          <w:sz w:val="28"/>
          <w:szCs w:val="28"/>
        </w:rPr>
        <w:t xml:space="preserve">Характерные черты </w:t>
      </w:r>
      <w:proofErr w:type="spellStart"/>
      <w:r w:rsidRPr="006F3A97">
        <w:rPr>
          <w:color w:val="000000"/>
          <w:sz w:val="28"/>
          <w:szCs w:val="28"/>
        </w:rPr>
        <w:t>бельгийского</w:t>
      </w:r>
      <w:proofErr w:type="spellEnd"/>
      <w:r w:rsidRPr="006F3A97">
        <w:rPr>
          <w:color w:val="000000"/>
          <w:sz w:val="28"/>
          <w:szCs w:val="28"/>
        </w:rPr>
        <w:t xml:space="preserve"> федерализма / А. Х. </w:t>
      </w:r>
      <w:proofErr w:type="spellStart"/>
      <w:r w:rsidRPr="006F3A97">
        <w:rPr>
          <w:color w:val="000000"/>
          <w:sz w:val="28"/>
          <w:szCs w:val="28"/>
        </w:rPr>
        <w:t>Бегаева</w:t>
      </w:r>
      <w:proofErr w:type="spellEnd"/>
      <w:r w:rsidRPr="006F3A97">
        <w:rPr>
          <w:color w:val="000000"/>
          <w:sz w:val="28"/>
          <w:szCs w:val="28"/>
        </w:rPr>
        <w:t xml:space="preserve"> // Вестник Московского государственного областного университета. Сер. Юриспруденция. 2008. №3. с. 14-21.</w:t>
      </w:r>
    </w:p>
    <w:p w14:paraId="13912104" w14:textId="45F47FD9"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color w:val="000000"/>
          <w:sz w:val="28"/>
          <w:szCs w:val="28"/>
        </w:rPr>
        <w:t>Бегаева</w:t>
      </w:r>
      <w:proofErr w:type="spellEnd"/>
      <w:r w:rsidRPr="006F3A97">
        <w:rPr>
          <w:i/>
          <w:color w:val="000000"/>
          <w:sz w:val="28"/>
          <w:szCs w:val="28"/>
        </w:rPr>
        <w:t xml:space="preserve"> А.Х.</w:t>
      </w:r>
      <w:r w:rsidRPr="006F3A97">
        <w:rPr>
          <w:color w:val="000000"/>
          <w:sz w:val="28"/>
          <w:szCs w:val="28"/>
        </w:rPr>
        <w:t xml:space="preserve"> Некоторые особенности </w:t>
      </w:r>
      <w:proofErr w:type="spellStart"/>
      <w:r w:rsidRPr="006F3A97">
        <w:rPr>
          <w:color w:val="000000"/>
          <w:sz w:val="28"/>
          <w:szCs w:val="28"/>
        </w:rPr>
        <w:t>бельгийскои</w:t>
      </w:r>
      <w:proofErr w:type="spellEnd"/>
      <w:r w:rsidRPr="006F3A97">
        <w:rPr>
          <w:color w:val="000000"/>
          <w:sz w:val="28"/>
          <w:szCs w:val="28"/>
        </w:rPr>
        <w:t xml:space="preserve">̆ модели федеративного государства / А.Х. </w:t>
      </w:r>
      <w:proofErr w:type="spellStart"/>
      <w:r w:rsidRPr="006F3A97">
        <w:rPr>
          <w:color w:val="000000"/>
          <w:sz w:val="28"/>
          <w:szCs w:val="28"/>
        </w:rPr>
        <w:t>Бегаева</w:t>
      </w:r>
      <w:proofErr w:type="spellEnd"/>
      <w:r w:rsidRPr="006F3A97">
        <w:rPr>
          <w:color w:val="000000"/>
          <w:sz w:val="28"/>
          <w:szCs w:val="28"/>
        </w:rPr>
        <w:t xml:space="preserve"> // </w:t>
      </w:r>
      <w:proofErr w:type="spellStart"/>
      <w:r w:rsidRPr="006F3A97">
        <w:rPr>
          <w:color w:val="000000"/>
          <w:sz w:val="28"/>
          <w:szCs w:val="28"/>
        </w:rPr>
        <w:t>Азербайждано-российскии</w:t>
      </w:r>
      <w:proofErr w:type="spellEnd"/>
      <w:r w:rsidRPr="006F3A97">
        <w:rPr>
          <w:color w:val="000000"/>
          <w:sz w:val="28"/>
          <w:szCs w:val="28"/>
        </w:rPr>
        <w:t>̆ журнал международного и сравнительного права. 2006. №3.</w:t>
      </w:r>
      <w:r w:rsidR="004C0659" w:rsidRPr="006F3A97">
        <w:rPr>
          <w:color w:val="000000"/>
          <w:sz w:val="28"/>
          <w:szCs w:val="28"/>
        </w:rPr>
        <w:t xml:space="preserve"> с. 112-118.</w:t>
      </w:r>
    </w:p>
    <w:p w14:paraId="41AC63C8" w14:textId="7E08C807" w:rsidR="00F368D1" w:rsidRPr="00DE19EC" w:rsidRDefault="00F368D1" w:rsidP="006F3A97">
      <w:pPr>
        <w:pStyle w:val="a3"/>
        <w:numPr>
          <w:ilvl w:val="0"/>
          <w:numId w:val="19"/>
        </w:numPr>
        <w:spacing w:line="360" w:lineRule="auto"/>
        <w:ind w:left="709" w:hanging="567"/>
        <w:jc w:val="both"/>
        <w:rPr>
          <w:sz w:val="28"/>
          <w:szCs w:val="28"/>
        </w:rPr>
      </w:pPr>
      <w:r w:rsidRPr="00DE19EC">
        <w:rPr>
          <w:i/>
          <w:sz w:val="28"/>
          <w:szCs w:val="28"/>
        </w:rPr>
        <w:t>Беляев С.</w:t>
      </w:r>
      <w:r w:rsidRPr="00DE19EC">
        <w:rPr>
          <w:sz w:val="28"/>
          <w:szCs w:val="28"/>
        </w:rPr>
        <w:t xml:space="preserve"> Процесс федерализации Бельгии: экономические и правовые аспекты / С. Беляев // Хозяйство и право. 1990. №11.</w:t>
      </w:r>
      <w:r w:rsidR="004C0659" w:rsidRPr="00DE19EC">
        <w:rPr>
          <w:sz w:val="28"/>
          <w:szCs w:val="28"/>
        </w:rPr>
        <w:t xml:space="preserve"> с. 56 – 61.</w:t>
      </w:r>
    </w:p>
    <w:p w14:paraId="0D7CB485" w14:textId="1A772A2C"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r w:rsidRPr="006F3A97">
        <w:rPr>
          <w:i/>
          <w:iCs/>
          <w:color w:val="000000"/>
          <w:sz w:val="28"/>
          <w:szCs w:val="28"/>
        </w:rPr>
        <w:t xml:space="preserve">Бирюков С.В. </w:t>
      </w:r>
      <w:proofErr w:type="spellStart"/>
      <w:r w:rsidRPr="006F3A97">
        <w:rPr>
          <w:color w:val="000000"/>
          <w:sz w:val="28"/>
          <w:szCs w:val="28"/>
        </w:rPr>
        <w:t>Бельгийскии</w:t>
      </w:r>
      <w:proofErr w:type="spellEnd"/>
      <w:r w:rsidRPr="006F3A97">
        <w:rPr>
          <w:color w:val="000000"/>
          <w:sz w:val="28"/>
          <w:szCs w:val="28"/>
        </w:rPr>
        <w:t xml:space="preserve">̆ федерализм как модель кризиса </w:t>
      </w:r>
      <w:proofErr w:type="spellStart"/>
      <w:r w:rsidRPr="006F3A97">
        <w:rPr>
          <w:color w:val="000000"/>
          <w:sz w:val="28"/>
          <w:szCs w:val="28"/>
        </w:rPr>
        <w:t>европейского</w:t>
      </w:r>
      <w:proofErr w:type="spellEnd"/>
      <w:r w:rsidRPr="006F3A97">
        <w:rPr>
          <w:color w:val="000000"/>
          <w:sz w:val="28"/>
          <w:szCs w:val="28"/>
        </w:rPr>
        <w:t xml:space="preserve"> федерализма / С. В. Бирюков // Вестник Московского университета. Сер. 18. Социология и политология. 2009. №4. с. 21-37.</w:t>
      </w:r>
    </w:p>
    <w:p w14:paraId="68999CBE" w14:textId="56D678EA" w:rsidR="00160C32" w:rsidRPr="006F3A97" w:rsidRDefault="00160C32"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iCs/>
          <w:color w:val="000000"/>
          <w:sz w:val="28"/>
          <w:szCs w:val="28"/>
        </w:rPr>
        <w:t>Блещик</w:t>
      </w:r>
      <w:proofErr w:type="spellEnd"/>
      <w:r w:rsidRPr="006F3A97">
        <w:rPr>
          <w:i/>
          <w:iCs/>
          <w:color w:val="000000"/>
          <w:sz w:val="28"/>
          <w:szCs w:val="28"/>
        </w:rPr>
        <w:t xml:space="preserve"> А.</w:t>
      </w:r>
      <w:r w:rsidRPr="006F3A97">
        <w:rPr>
          <w:color w:val="000000"/>
          <w:sz w:val="28"/>
          <w:szCs w:val="28"/>
        </w:rPr>
        <w:t xml:space="preserve"> </w:t>
      </w:r>
      <w:r w:rsidRPr="006F3A97">
        <w:rPr>
          <w:i/>
          <w:iCs/>
          <w:color w:val="000000"/>
          <w:sz w:val="28"/>
          <w:szCs w:val="28"/>
        </w:rPr>
        <w:t xml:space="preserve">В. </w:t>
      </w:r>
      <w:r w:rsidRPr="006F3A97">
        <w:rPr>
          <w:color w:val="000000"/>
          <w:sz w:val="28"/>
          <w:szCs w:val="28"/>
        </w:rPr>
        <w:t>Национальная политика и регулирование национальных отношений в зарубежных федерациях</w:t>
      </w:r>
      <w:r w:rsidR="004C0659" w:rsidRPr="006F3A97">
        <w:rPr>
          <w:color w:val="000000"/>
          <w:sz w:val="28"/>
          <w:szCs w:val="28"/>
        </w:rPr>
        <w:t xml:space="preserve"> / А. В. </w:t>
      </w:r>
      <w:proofErr w:type="spellStart"/>
      <w:r w:rsidR="004C0659" w:rsidRPr="006F3A97">
        <w:rPr>
          <w:color w:val="000000"/>
          <w:sz w:val="28"/>
          <w:szCs w:val="28"/>
        </w:rPr>
        <w:t>Блещик</w:t>
      </w:r>
      <w:proofErr w:type="spellEnd"/>
      <w:r w:rsidRPr="006F3A97">
        <w:rPr>
          <w:color w:val="000000"/>
          <w:sz w:val="28"/>
          <w:szCs w:val="28"/>
        </w:rPr>
        <w:t xml:space="preserve"> </w:t>
      </w:r>
      <w:r w:rsidR="004C0659" w:rsidRPr="006F3A97">
        <w:rPr>
          <w:color w:val="000000"/>
          <w:sz w:val="28"/>
          <w:szCs w:val="28"/>
        </w:rPr>
        <w:t>/</w:t>
      </w:r>
      <w:r w:rsidRPr="006F3A97">
        <w:rPr>
          <w:color w:val="000000"/>
          <w:sz w:val="28"/>
          <w:szCs w:val="28"/>
        </w:rPr>
        <w:t>/ Российский юридический журна</w:t>
      </w:r>
      <w:r w:rsidR="00E50A37" w:rsidRPr="006F3A97">
        <w:rPr>
          <w:color w:val="000000"/>
          <w:sz w:val="28"/>
          <w:szCs w:val="28"/>
        </w:rPr>
        <w:t>л. 2014. №3. с. 35-44.</w:t>
      </w:r>
    </w:p>
    <w:p w14:paraId="04260306" w14:textId="77777777"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r w:rsidRPr="006F3A97">
        <w:rPr>
          <w:i/>
          <w:iCs/>
          <w:color w:val="000000"/>
          <w:sz w:val="28"/>
          <w:szCs w:val="28"/>
        </w:rPr>
        <w:t xml:space="preserve">Ван </w:t>
      </w:r>
      <w:proofErr w:type="spellStart"/>
      <w:r w:rsidRPr="006F3A97">
        <w:rPr>
          <w:i/>
          <w:iCs/>
          <w:color w:val="000000"/>
          <w:sz w:val="28"/>
          <w:szCs w:val="28"/>
        </w:rPr>
        <w:t>Дейк</w:t>
      </w:r>
      <w:proofErr w:type="spellEnd"/>
      <w:r w:rsidRPr="006F3A97">
        <w:rPr>
          <w:i/>
          <w:iCs/>
          <w:color w:val="000000"/>
          <w:sz w:val="28"/>
          <w:szCs w:val="28"/>
        </w:rPr>
        <w:t xml:space="preserve"> Р. </w:t>
      </w:r>
      <w:r w:rsidRPr="006F3A97">
        <w:rPr>
          <w:color w:val="000000"/>
          <w:sz w:val="28"/>
          <w:szCs w:val="28"/>
        </w:rPr>
        <w:t>Регионализм, федерализм и права меньшинств в</w:t>
      </w:r>
    </w:p>
    <w:p w14:paraId="32B1AE09" w14:textId="77191174" w:rsidR="00122B5D" w:rsidRPr="00112526" w:rsidRDefault="00F368D1" w:rsidP="00112526">
      <w:pPr>
        <w:widowControl w:val="0"/>
        <w:autoSpaceDE w:val="0"/>
        <w:autoSpaceDN w:val="0"/>
        <w:adjustRightInd w:val="0"/>
        <w:spacing w:line="360" w:lineRule="auto"/>
        <w:ind w:left="709"/>
        <w:jc w:val="both"/>
        <w:rPr>
          <w:color w:val="000000"/>
          <w:sz w:val="28"/>
          <w:szCs w:val="28"/>
        </w:rPr>
      </w:pPr>
      <w:r w:rsidRPr="00112526">
        <w:rPr>
          <w:color w:val="000000"/>
          <w:sz w:val="28"/>
          <w:szCs w:val="28"/>
        </w:rPr>
        <w:t>Бельгии</w:t>
      </w:r>
      <w:r w:rsidR="00A31306" w:rsidRPr="00112526">
        <w:rPr>
          <w:color w:val="000000"/>
          <w:sz w:val="28"/>
          <w:szCs w:val="28"/>
        </w:rPr>
        <w:t xml:space="preserve"> / Р. Ван Дейк</w:t>
      </w:r>
      <w:r w:rsidRPr="00112526">
        <w:rPr>
          <w:color w:val="000000"/>
          <w:sz w:val="28"/>
          <w:szCs w:val="28"/>
        </w:rPr>
        <w:t xml:space="preserve"> // Этнические и региональные конфликты в Евразии кн. 3.</w:t>
      </w:r>
      <w:r w:rsidR="00A31306" w:rsidRPr="00112526">
        <w:rPr>
          <w:color w:val="000000"/>
          <w:sz w:val="28"/>
          <w:szCs w:val="28"/>
        </w:rPr>
        <w:t xml:space="preserve"> </w:t>
      </w:r>
      <w:r w:rsidRPr="00112526">
        <w:rPr>
          <w:color w:val="000000"/>
          <w:sz w:val="28"/>
          <w:szCs w:val="28"/>
        </w:rPr>
        <w:t>М.: «Весь мир», 1997.</w:t>
      </w:r>
      <w:r w:rsidR="003F6F11" w:rsidRPr="00112526">
        <w:rPr>
          <w:color w:val="000000"/>
          <w:sz w:val="28"/>
          <w:szCs w:val="28"/>
        </w:rPr>
        <w:t xml:space="preserve"> Электронный ресурс. </w:t>
      </w:r>
      <w:r w:rsidR="003F6F11" w:rsidRPr="00112526">
        <w:rPr>
          <w:color w:val="000000"/>
          <w:sz w:val="28"/>
          <w:szCs w:val="28"/>
          <w:lang w:val="en-US"/>
        </w:rPr>
        <w:t>URL</w:t>
      </w:r>
      <w:r w:rsidR="003F6F11" w:rsidRPr="00112526">
        <w:rPr>
          <w:color w:val="000000"/>
          <w:sz w:val="28"/>
          <w:szCs w:val="28"/>
        </w:rPr>
        <w:t>: [</w:t>
      </w:r>
      <w:r w:rsidR="003F6F11" w:rsidRPr="00112526">
        <w:rPr>
          <w:color w:val="000000"/>
          <w:sz w:val="28"/>
          <w:szCs w:val="28"/>
          <w:lang w:val="en-US"/>
        </w:rPr>
        <w:t>http</w:t>
      </w:r>
      <w:r w:rsidR="003F6F11" w:rsidRPr="00112526">
        <w:rPr>
          <w:color w:val="000000"/>
          <w:sz w:val="28"/>
          <w:szCs w:val="28"/>
        </w:rPr>
        <w:t>://</w:t>
      </w:r>
      <w:proofErr w:type="spellStart"/>
      <w:r w:rsidR="003F6F11" w:rsidRPr="00112526">
        <w:rPr>
          <w:color w:val="000000"/>
          <w:sz w:val="28"/>
          <w:szCs w:val="28"/>
          <w:lang w:val="en-US"/>
        </w:rPr>
        <w:t>poli</w:t>
      </w:r>
      <w:proofErr w:type="spellEnd"/>
      <w:r w:rsidR="003F6F11" w:rsidRPr="00112526">
        <w:rPr>
          <w:color w:val="000000"/>
          <w:sz w:val="28"/>
          <w:szCs w:val="28"/>
        </w:rPr>
        <w:t>.</w:t>
      </w:r>
      <w:proofErr w:type="spellStart"/>
      <w:r w:rsidR="003F6F11" w:rsidRPr="00112526">
        <w:rPr>
          <w:color w:val="000000"/>
          <w:sz w:val="28"/>
          <w:szCs w:val="28"/>
          <w:lang w:val="en-US"/>
        </w:rPr>
        <w:t>vub</w:t>
      </w:r>
      <w:proofErr w:type="spellEnd"/>
      <w:r w:rsidR="003F6F11" w:rsidRPr="00112526">
        <w:rPr>
          <w:color w:val="000000"/>
          <w:sz w:val="28"/>
          <w:szCs w:val="28"/>
        </w:rPr>
        <w:t>.</w:t>
      </w:r>
      <w:r w:rsidR="003F6F11" w:rsidRPr="00112526">
        <w:rPr>
          <w:color w:val="000000"/>
          <w:sz w:val="28"/>
          <w:szCs w:val="28"/>
          <w:lang w:val="en-US"/>
        </w:rPr>
        <w:t>ac</w:t>
      </w:r>
      <w:r w:rsidR="003F6F11" w:rsidRPr="00112526">
        <w:rPr>
          <w:color w:val="000000"/>
          <w:sz w:val="28"/>
          <w:szCs w:val="28"/>
        </w:rPr>
        <w:t>.</w:t>
      </w:r>
      <w:r w:rsidR="003F6F11" w:rsidRPr="00112526">
        <w:rPr>
          <w:color w:val="000000"/>
          <w:sz w:val="28"/>
          <w:szCs w:val="28"/>
          <w:lang w:val="en-US"/>
        </w:rPr>
        <w:t>be</w:t>
      </w:r>
      <w:r w:rsidR="003F6F11" w:rsidRPr="00112526">
        <w:rPr>
          <w:color w:val="000000"/>
          <w:sz w:val="28"/>
          <w:szCs w:val="28"/>
        </w:rPr>
        <w:t>/</w:t>
      </w:r>
      <w:proofErr w:type="spellStart"/>
      <w:r w:rsidR="003F6F11" w:rsidRPr="00112526">
        <w:rPr>
          <w:color w:val="000000"/>
          <w:sz w:val="28"/>
          <w:szCs w:val="28"/>
          <w:lang w:val="en-US"/>
        </w:rPr>
        <w:t>publi</w:t>
      </w:r>
      <w:proofErr w:type="spellEnd"/>
      <w:r w:rsidR="003F6F11" w:rsidRPr="00112526">
        <w:rPr>
          <w:color w:val="000000"/>
          <w:sz w:val="28"/>
          <w:szCs w:val="28"/>
        </w:rPr>
        <w:t>/</w:t>
      </w:r>
      <w:proofErr w:type="spellStart"/>
      <w:r w:rsidR="003F6F11" w:rsidRPr="00112526">
        <w:rPr>
          <w:color w:val="000000"/>
          <w:sz w:val="28"/>
          <w:szCs w:val="28"/>
          <w:lang w:val="en-US"/>
        </w:rPr>
        <w:t>etni</w:t>
      </w:r>
      <w:proofErr w:type="spellEnd"/>
      <w:r w:rsidR="003F6F11" w:rsidRPr="00112526">
        <w:rPr>
          <w:color w:val="000000"/>
          <w:sz w:val="28"/>
          <w:szCs w:val="28"/>
        </w:rPr>
        <w:t>-3/</w:t>
      </w:r>
      <w:proofErr w:type="spellStart"/>
      <w:r w:rsidR="003F6F11" w:rsidRPr="00112526">
        <w:rPr>
          <w:color w:val="000000"/>
          <w:sz w:val="28"/>
          <w:szCs w:val="28"/>
          <w:lang w:val="en-US"/>
        </w:rPr>
        <w:t>ruthvandyck</w:t>
      </w:r>
      <w:proofErr w:type="spellEnd"/>
      <w:r w:rsidR="003F6F11" w:rsidRPr="00112526">
        <w:rPr>
          <w:color w:val="000000"/>
          <w:sz w:val="28"/>
          <w:szCs w:val="28"/>
        </w:rPr>
        <w:t>.</w:t>
      </w:r>
      <w:r w:rsidR="003F6F11" w:rsidRPr="00112526">
        <w:rPr>
          <w:color w:val="000000"/>
          <w:sz w:val="28"/>
          <w:szCs w:val="28"/>
          <w:lang w:val="en-US"/>
        </w:rPr>
        <w:t>htm</w:t>
      </w:r>
      <w:r w:rsidR="003F6F11" w:rsidRPr="00112526">
        <w:rPr>
          <w:color w:val="000000"/>
          <w:sz w:val="28"/>
          <w:szCs w:val="28"/>
        </w:rPr>
        <w:t>]. По состоянию на 12.10.2019.</w:t>
      </w:r>
    </w:p>
    <w:p w14:paraId="442CA66C" w14:textId="7AB3029C" w:rsidR="00122B5D" w:rsidRPr="00DE19EC" w:rsidRDefault="00122B5D" w:rsidP="006F3A97">
      <w:pPr>
        <w:pStyle w:val="a3"/>
        <w:numPr>
          <w:ilvl w:val="0"/>
          <w:numId w:val="19"/>
        </w:numPr>
        <w:spacing w:line="360" w:lineRule="auto"/>
        <w:ind w:left="709" w:hanging="567"/>
        <w:jc w:val="both"/>
        <w:rPr>
          <w:sz w:val="28"/>
          <w:szCs w:val="28"/>
        </w:rPr>
      </w:pPr>
      <w:r w:rsidRPr="00DE19EC">
        <w:rPr>
          <w:i/>
          <w:iCs/>
          <w:sz w:val="28"/>
          <w:szCs w:val="28"/>
        </w:rPr>
        <w:t>Гасанова Н. К.</w:t>
      </w:r>
      <w:r w:rsidRPr="00DE19EC">
        <w:rPr>
          <w:sz w:val="28"/>
          <w:szCs w:val="28"/>
        </w:rPr>
        <w:t xml:space="preserve"> Европейский </w:t>
      </w:r>
      <w:proofErr w:type="spellStart"/>
      <w:r w:rsidRPr="00DE19EC">
        <w:rPr>
          <w:sz w:val="28"/>
          <w:szCs w:val="28"/>
        </w:rPr>
        <w:t>мультикультурализм</w:t>
      </w:r>
      <w:proofErr w:type="spellEnd"/>
      <w:r w:rsidRPr="00DE19EC">
        <w:rPr>
          <w:sz w:val="28"/>
          <w:szCs w:val="28"/>
        </w:rPr>
        <w:t xml:space="preserve"> и русский </w:t>
      </w:r>
      <w:proofErr w:type="spellStart"/>
      <w:r w:rsidRPr="00DE19EC">
        <w:rPr>
          <w:sz w:val="28"/>
          <w:szCs w:val="28"/>
        </w:rPr>
        <w:t>мультикультурализм</w:t>
      </w:r>
      <w:proofErr w:type="spellEnd"/>
      <w:r w:rsidRPr="00DE19EC">
        <w:rPr>
          <w:sz w:val="28"/>
          <w:szCs w:val="28"/>
        </w:rPr>
        <w:t>: кросс-культурный анализ / Н. К. Гасанова // Вестник Адыгейского государственного университета. 2014. №1. с. 180-187.</w:t>
      </w:r>
    </w:p>
    <w:p w14:paraId="6FBB590F" w14:textId="2C4E4D92" w:rsidR="00F368D1" w:rsidRDefault="00F368D1" w:rsidP="006F3A97">
      <w:pPr>
        <w:pStyle w:val="a3"/>
        <w:numPr>
          <w:ilvl w:val="0"/>
          <w:numId w:val="19"/>
        </w:numPr>
        <w:spacing w:line="360" w:lineRule="auto"/>
        <w:ind w:left="709" w:hanging="567"/>
        <w:jc w:val="both"/>
        <w:rPr>
          <w:sz w:val="28"/>
          <w:szCs w:val="28"/>
        </w:rPr>
      </w:pPr>
      <w:r w:rsidRPr="00DE19EC">
        <w:rPr>
          <w:i/>
          <w:sz w:val="28"/>
          <w:szCs w:val="28"/>
        </w:rPr>
        <w:t>Герасимова О. Е.</w:t>
      </w:r>
      <w:r w:rsidRPr="00DE19EC">
        <w:rPr>
          <w:sz w:val="28"/>
          <w:szCs w:val="28"/>
        </w:rPr>
        <w:t xml:space="preserve"> Проблема сосуществования различных этносов в рамках одного государственного образования (на примере Бельгии) / О. Е. Герасимова // Известия Российского государственного педагогического университета им. А.И. Герцена. 2006. №22. с. 32-37.</w:t>
      </w:r>
    </w:p>
    <w:p w14:paraId="530296CE" w14:textId="25604297" w:rsidR="00D41078" w:rsidRDefault="00D41078" w:rsidP="00D41078">
      <w:pPr>
        <w:pStyle w:val="a3"/>
        <w:spacing w:line="360" w:lineRule="auto"/>
        <w:jc w:val="both"/>
        <w:rPr>
          <w:sz w:val="28"/>
          <w:szCs w:val="28"/>
        </w:rPr>
      </w:pPr>
    </w:p>
    <w:p w14:paraId="78E767F4" w14:textId="77777777" w:rsidR="00D41078" w:rsidRPr="00DE19EC" w:rsidRDefault="00D41078" w:rsidP="00D41078">
      <w:pPr>
        <w:pStyle w:val="a3"/>
        <w:spacing w:line="360" w:lineRule="auto"/>
        <w:jc w:val="both"/>
        <w:rPr>
          <w:sz w:val="28"/>
          <w:szCs w:val="28"/>
        </w:rPr>
      </w:pPr>
    </w:p>
    <w:p w14:paraId="015495C8" w14:textId="70930D98" w:rsidR="00F368D1" w:rsidRPr="00DE19EC" w:rsidRDefault="00F368D1" w:rsidP="006F3A97">
      <w:pPr>
        <w:pStyle w:val="a3"/>
        <w:numPr>
          <w:ilvl w:val="0"/>
          <w:numId w:val="19"/>
        </w:numPr>
        <w:spacing w:line="360" w:lineRule="auto"/>
        <w:ind w:left="709" w:hanging="567"/>
        <w:jc w:val="both"/>
        <w:rPr>
          <w:sz w:val="28"/>
          <w:szCs w:val="28"/>
        </w:rPr>
      </w:pPr>
      <w:r w:rsidRPr="00DE19EC">
        <w:rPr>
          <w:i/>
          <w:sz w:val="28"/>
          <w:szCs w:val="28"/>
        </w:rPr>
        <w:lastRenderedPageBreak/>
        <w:t>Горбачёва С. В</w:t>
      </w:r>
      <w:r w:rsidRPr="00DE19EC">
        <w:rPr>
          <w:sz w:val="28"/>
          <w:szCs w:val="28"/>
        </w:rPr>
        <w:t>. Федерализм как принцип конституционно-правового регулирования взаимоотношений центра и регионов: содержание, специфика, проблемы / С. В. Горбачёва // Вестник Пермского университета. Серия «Юридические науки». 2013. №4. с. 82-86.</w:t>
      </w:r>
    </w:p>
    <w:p w14:paraId="547D61ED" w14:textId="3D97BB12" w:rsidR="005528CD" w:rsidRPr="00DE19EC" w:rsidRDefault="005528CD" w:rsidP="006F3A97">
      <w:pPr>
        <w:pStyle w:val="a3"/>
        <w:numPr>
          <w:ilvl w:val="0"/>
          <w:numId w:val="19"/>
        </w:numPr>
        <w:spacing w:line="360" w:lineRule="auto"/>
        <w:ind w:left="709" w:hanging="567"/>
        <w:jc w:val="both"/>
        <w:rPr>
          <w:sz w:val="28"/>
          <w:szCs w:val="28"/>
        </w:rPr>
      </w:pPr>
      <w:r w:rsidRPr="00DE19EC">
        <w:rPr>
          <w:i/>
          <w:sz w:val="28"/>
          <w:szCs w:val="28"/>
        </w:rPr>
        <w:t>Грибанова Г</w:t>
      </w:r>
      <w:r w:rsidRPr="00DE19EC">
        <w:rPr>
          <w:sz w:val="28"/>
          <w:szCs w:val="28"/>
        </w:rPr>
        <w:t xml:space="preserve">. </w:t>
      </w:r>
      <w:r w:rsidRPr="00DE19EC">
        <w:rPr>
          <w:i/>
          <w:iCs/>
          <w:sz w:val="28"/>
          <w:szCs w:val="28"/>
        </w:rPr>
        <w:t xml:space="preserve">И. </w:t>
      </w:r>
      <w:r w:rsidRPr="00DE19EC">
        <w:rPr>
          <w:sz w:val="28"/>
          <w:szCs w:val="28"/>
        </w:rPr>
        <w:t>Федерализм и разрешение этнополитических конфликтов в современном обществе / Г. И. Грибанова // ПОЛИТЭКС. 2007. №3. с. 5-25.</w:t>
      </w:r>
    </w:p>
    <w:p w14:paraId="40EE5930" w14:textId="238F595B" w:rsidR="003B162B" w:rsidRPr="00DE19EC" w:rsidRDefault="003B162B" w:rsidP="006F3A97">
      <w:pPr>
        <w:pStyle w:val="a3"/>
        <w:numPr>
          <w:ilvl w:val="0"/>
          <w:numId w:val="19"/>
        </w:numPr>
        <w:spacing w:line="360" w:lineRule="auto"/>
        <w:ind w:left="709" w:hanging="567"/>
        <w:jc w:val="both"/>
        <w:rPr>
          <w:sz w:val="28"/>
          <w:szCs w:val="28"/>
        </w:rPr>
      </w:pPr>
      <w:proofErr w:type="spellStart"/>
      <w:r w:rsidRPr="00DE19EC">
        <w:rPr>
          <w:i/>
          <w:sz w:val="28"/>
          <w:szCs w:val="28"/>
        </w:rPr>
        <w:t>Гудж</w:t>
      </w:r>
      <w:r w:rsidR="00D57D9A" w:rsidRPr="00DE19EC">
        <w:rPr>
          <w:i/>
          <w:sz w:val="28"/>
          <w:szCs w:val="28"/>
        </w:rPr>
        <w:t>атуллаев</w:t>
      </w:r>
      <w:proofErr w:type="spellEnd"/>
      <w:r w:rsidR="00D57D9A" w:rsidRPr="00DE19EC">
        <w:rPr>
          <w:i/>
          <w:sz w:val="28"/>
          <w:szCs w:val="28"/>
        </w:rPr>
        <w:t xml:space="preserve"> Р</w:t>
      </w:r>
      <w:r w:rsidR="00D57D9A" w:rsidRPr="00DE19EC">
        <w:rPr>
          <w:sz w:val="28"/>
          <w:szCs w:val="28"/>
        </w:rPr>
        <w:t xml:space="preserve">. </w:t>
      </w:r>
      <w:r w:rsidR="00D57D9A" w:rsidRPr="00DE19EC">
        <w:rPr>
          <w:i/>
          <w:iCs/>
          <w:sz w:val="28"/>
          <w:szCs w:val="28"/>
        </w:rPr>
        <w:t xml:space="preserve">А. </w:t>
      </w:r>
      <w:r w:rsidR="00D57D9A" w:rsidRPr="00DE19EC">
        <w:rPr>
          <w:sz w:val="28"/>
          <w:szCs w:val="28"/>
        </w:rPr>
        <w:t xml:space="preserve">Сепаратизм и его последствия в условиях этнополитического конфликта / Р. А. </w:t>
      </w:r>
      <w:proofErr w:type="spellStart"/>
      <w:r w:rsidR="00D57D9A" w:rsidRPr="00DE19EC">
        <w:rPr>
          <w:sz w:val="28"/>
          <w:szCs w:val="28"/>
        </w:rPr>
        <w:t>Гуджатуллаев</w:t>
      </w:r>
      <w:proofErr w:type="spellEnd"/>
      <w:r w:rsidR="00D57D9A" w:rsidRPr="00DE19EC">
        <w:rPr>
          <w:sz w:val="28"/>
          <w:szCs w:val="28"/>
        </w:rPr>
        <w:t xml:space="preserve"> // Учебные записки Казанского университета. 2015. №1. с. 223-228.</w:t>
      </w:r>
    </w:p>
    <w:p w14:paraId="2502D17B" w14:textId="33189BF4"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bCs/>
          <w:color w:val="000000"/>
          <w:sz w:val="28"/>
          <w:szCs w:val="28"/>
        </w:rPr>
      </w:pPr>
      <w:proofErr w:type="spellStart"/>
      <w:r w:rsidRPr="006F3A97">
        <w:rPr>
          <w:i/>
          <w:sz w:val="28"/>
          <w:szCs w:val="28"/>
        </w:rPr>
        <w:t>Демешева</w:t>
      </w:r>
      <w:proofErr w:type="spellEnd"/>
      <w:r w:rsidRPr="006F3A97">
        <w:rPr>
          <w:i/>
          <w:sz w:val="28"/>
          <w:szCs w:val="28"/>
        </w:rPr>
        <w:t xml:space="preserve"> Ю. В.</w:t>
      </w:r>
      <w:r w:rsidRPr="006F3A97">
        <w:rPr>
          <w:sz w:val="28"/>
          <w:szCs w:val="28"/>
        </w:rPr>
        <w:t xml:space="preserve"> </w:t>
      </w:r>
      <w:r w:rsidRPr="006F3A97">
        <w:rPr>
          <w:bCs/>
          <w:color w:val="000000"/>
          <w:sz w:val="28"/>
          <w:szCs w:val="28"/>
        </w:rPr>
        <w:t xml:space="preserve">Система </w:t>
      </w:r>
      <w:proofErr w:type="spellStart"/>
      <w:r w:rsidRPr="006F3A97">
        <w:rPr>
          <w:bCs/>
          <w:color w:val="000000"/>
          <w:sz w:val="28"/>
          <w:szCs w:val="28"/>
        </w:rPr>
        <w:t>законодательнои</w:t>
      </w:r>
      <w:proofErr w:type="spellEnd"/>
      <w:r w:rsidRPr="006F3A97">
        <w:rPr>
          <w:bCs/>
          <w:color w:val="000000"/>
          <w:sz w:val="28"/>
          <w:szCs w:val="28"/>
        </w:rPr>
        <w:t xml:space="preserve">̆ власти Бельгии и ее преобразование в рамках </w:t>
      </w:r>
      <w:proofErr w:type="spellStart"/>
      <w:r w:rsidRPr="006F3A97">
        <w:rPr>
          <w:bCs/>
          <w:color w:val="000000"/>
          <w:sz w:val="28"/>
          <w:szCs w:val="28"/>
        </w:rPr>
        <w:t>шестои</w:t>
      </w:r>
      <w:proofErr w:type="spellEnd"/>
      <w:r w:rsidRPr="006F3A97">
        <w:rPr>
          <w:bCs/>
          <w:color w:val="000000"/>
          <w:sz w:val="28"/>
          <w:szCs w:val="28"/>
        </w:rPr>
        <w:t xml:space="preserve">̆ </w:t>
      </w:r>
      <w:proofErr w:type="spellStart"/>
      <w:r w:rsidRPr="006F3A97">
        <w:rPr>
          <w:bCs/>
          <w:color w:val="000000"/>
          <w:sz w:val="28"/>
          <w:szCs w:val="28"/>
        </w:rPr>
        <w:t>государственнои</w:t>
      </w:r>
      <w:proofErr w:type="spellEnd"/>
      <w:r w:rsidRPr="006F3A97">
        <w:rPr>
          <w:bCs/>
          <w:color w:val="000000"/>
          <w:sz w:val="28"/>
          <w:szCs w:val="28"/>
        </w:rPr>
        <w:t xml:space="preserve">̆ реформы / Ю. В. </w:t>
      </w:r>
      <w:proofErr w:type="spellStart"/>
      <w:r w:rsidRPr="006F3A97">
        <w:rPr>
          <w:bCs/>
          <w:color w:val="000000"/>
          <w:sz w:val="28"/>
          <w:szCs w:val="28"/>
        </w:rPr>
        <w:t>Демешева</w:t>
      </w:r>
      <w:proofErr w:type="spellEnd"/>
      <w:r w:rsidRPr="006F3A97">
        <w:rPr>
          <w:bCs/>
          <w:color w:val="000000"/>
          <w:sz w:val="28"/>
          <w:szCs w:val="28"/>
        </w:rPr>
        <w:t xml:space="preserve"> // Сравнительное конституционное обозрение. 2014. №2. с. 58-67.</w:t>
      </w:r>
    </w:p>
    <w:p w14:paraId="782B1B85" w14:textId="5D388A07" w:rsidR="00F368D1" w:rsidRPr="00DE19EC" w:rsidRDefault="00F368D1" w:rsidP="006F3A97">
      <w:pPr>
        <w:pStyle w:val="a3"/>
        <w:numPr>
          <w:ilvl w:val="0"/>
          <w:numId w:val="19"/>
        </w:numPr>
        <w:spacing w:line="360" w:lineRule="auto"/>
        <w:ind w:left="709" w:hanging="567"/>
        <w:jc w:val="both"/>
        <w:rPr>
          <w:sz w:val="28"/>
          <w:szCs w:val="28"/>
        </w:rPr>
      </w:pPr>
      <w:proofErr w:type="spellStart"/>
      <w:r w:rsidRPr="00DE19EC">
        <w:rPr>
          <w:i/>
          <w:sz w:val="28"/>
          <w:szCs w:val="28"/>
        </w:rPr>
        <w:t>Елманова</w:t>
      </w:r>
      <w:proofErr w:type="spellEnd"/>
      <w:r w:rsidRPr="00DE19EC">
        <w:rPr>
          <w:i/>
          <w:sz w:val="28"/>
          <w:szCs w:val="28"/>
        </w:rPr>
        <w:t xml:space="preserve"> Д. С.</w:t>
      </w:r>
      <w:r w:rsidRPr="00DE19EC">
        <w:rPr>
          <w:sz w:val="28"/>
          <w:szCs w:val="28"/>
        </w:rPr>
        <w:t xml:space="preserve"> </w:t>
      </w:r>
      <w:proofErr w:type="spellStart"/>
      <w:r w:rsidRPr="00DE19EC">
        <w:rPr>
          <w:sz w:val="28"/>
          <w:szCs w:val="28"/>
        </w:rPr>
        <w:t>Фламандско</w:t>
      </w:r>
      <w:proofErr w:type="spellEnd"/>
      <w:r w:rsidRPr="00DE19EC">
        <w:rPr>
          <w:sz w:val="28"/>
          <w:szCs w:val="28"/>
        </w:rPr>
        <w:t xml:space="preserve">-валлонские взаимоотношения: конфликт или стимул развития Бельгии? / Д. С. </w:t>
      </w:r>
      <w:proofErr w:type="spellStart"/>
      <w:r w:rsidRPr="00DE19EC">
        <w:rPr>
          <w:sz w:val="28"/>
          <w:szCs w:val="28"/>
        </w:rPr>
        <w:t>Елманова</w:t>
      </w:r>
      <w:proofErr w:type="spellEnd"/>
      <w:r w:rsidRPr="00DE19EC">
        <w:rPr>
          <w:sz w:val="28"/>
          <w:szCs w:val="28"/>
        </w:rPr>
        <w:t xml:space="preserve"> // Региональные исследования. 2010. №4. С. 76-82.</w:t>
      </w:r>
    </w:p>
    <w:p w14:paraId="5D14260D" w14:textId="7596E8C9" w:rsidR="00DD52D4" w:rsidRPr="00DE19EC" w:rsidRDefault="00DD52D4" w:rsidP="006F3A97">
      <w:pPr>
        <w:pStyle w:val="a3"/>
        <w:numPr>
          <w:ilvl w:val="0"/>
          <w:numId w:val="19"/>
        </w:numPr>
        <w:spacing w:line="360" w:lineRule="auto"/>
        <w:ind w:left="709" w:hanging="567"/>
        <w:jc w:val="both"/>
        <w:rPr>
          <w:sz w:val="28"/>
          <w:szCs w:val="28"/>
        </w:rPr>
      </w:pPr>
      <w:r w:rsidRPr="00DE19EC">
        <w:rPr>
          <w:i/>
          <w:iCs/>
          <w:color w:val="000000" w:themeColor="text1"/>
          <w:sz w:val="28"/>
          <w:szCs w:val="28"/>
        </w:rPr>
        <w:t>Еремина Н.В.</w:t>
      </w:r>
      <w:r w:rsidRPr="00DE19EC">
        <w:rPr>
          <w:color w:val="000000" w:themeColor="text1"/>
          <w:sz w:val="28"/>
          <w:szCs w:val="28"/>
        </w:rPr>
        <w:t xml:space="preserve"> Процессы децентрализации, регионализации и федерализации на примере Великобритании / Н. В. Еремина // Современный федерализм. Российские проблемы в сравнительной перспективе. СПб., 2008.</w:t>
      </w:r>
    </w:p>
    <w:p w14:paraId="7F4022A8" w14:textId="1E1E9801" w:rsidR="00F05B83" w:rsidRPr="00DE19EC" w:rsidRDefault="00F05B83" w:rsidP="006F3A97">
      <w:pPr>
        <w:pStyle w:val="a3"/>
        <w:numPr>
          <w:ilvl w:val="0"/>
          <w:numId w:val="19"/>
        </w:numPr>
        <w:spacing w:line="360" w:lineRule="auto"/>
        <w:ind w:left="709" w:hanging="567"/>
        <w:jc w:val="both"/>
        <w:rPr>
          <w:sz w:val="28"/>
          <w:szCs w:val="28"/>
        </w:rPr>
      </w:pPr>
      <w:r w:rsidRPr="00DE19EC">
        <w:rPr>
          <w:i/>
          <w:sz w:val="28"/>
          <w:szCs w:val="28"/>
        </w:rPr>
        <w:t>Зинченко М.</w:t>
      </w:r>
      <w:r w:rsidRPr="00DE19EC">
        <w:rPr>
          <w:sz w:val="28"/>
          <w:szCs w:val="28"/>
        </w:rPr>
        <w:t xml:space="preserve"> </w:t>
      </w:r>
      <w:r w:rsidRPr="00DE19EC">
        <w:rPr>
          <w:i/>
          <w:iCs/>
          <w:sz w:val="28"/>
          <w:szCs w:val="28"/>
        </w:rPr>
        <w:t xml:space="preserve">С. </w:t>
      </w:r>
      <w:r w:rsidRPr="00DE19EC">
        <w:rPr>
          <w:sz w:val="28"/>
          <w:szCs w:val="28"/>
        </w:rPr>
        <w:t>Политологическое измерение этничности / М. С. Зинченко // Информационные войны. 2010. №4. с. 61-68.</w:t>
      </w:r>
    </w:p>
    <w:p w14:paraId="16BA1EA8" w14:textId="07DAB0EB" w:rsidR="00591DDA" w:rsidRPr="00DE19EC" w:rsidRDefault="00591DDA" w:rsidP="006F3A97">
      <w:pPr>
        <w:pStyle w:val="a3"/>
        <w:numPr>
          <w:ilvl w:val="0"/>
          <w:numId w:val="19"/>
        </w:numPr>
        <w:spacing w:line="360" w:lineRule="auto"/>
        <w:ind w:left="709" w:hanging="567"/>
        <w:jc w:val="both"/>
        <w:rPr>
          <w:sz w:val="28"/>
          <w:szCs w:val="28"/>
        </w:rPr>
      </w:pPr>
      <w:r w:rsidRPr="00DE19EC">
        <w:rPr>
          <w:i/>
          <w:iCs/>
          <w:sz w:val="28"/>
          <w:szCs w:val="28"/>
        </w:rPr>
        <w:t>Иванова Е. В.</w:t>
      </w:r>
      <w:r w:rsidRPr="00DE19EC">
        <w:rPr>
          <w:sz w:val="28"/>
          <w:szCs w:val="28"/>
        </w:rPr>
        <w:t xml:space="preserve"> Формирование крайне правого движения в Бельгии на примере партии «</w:t>
      </w:r>
      <w:proofErr w:type="spellStart"/>
      <w:r w:rsidRPr="00DE19EC">
        <w:rPr>
          <w:sz w:val="28"/>
          <w:szCs w:val="28"/>
        </w:rPr>
        <w:t>Влаамс</w:t>
      </w:r>
      <w:proofErr w:type="spellEnd"/>
      <w:r w:rsidRPr="00DE19EC">
        <w:rPr>
          <w:sz w:val="28"/>
          <w:szCs w:val="28"/>
        </w:rPr>
        <w:t xml:space="preserve"> </w:t>
      </w:r>
      <w:proofErr w:type="spellStart"/>
      <w:r w:rsidRPr="00DE19EC">
        <w:rPr>
          <w:sz w:val="28"/>
          <w:szCs w:val="28"/>
        </w:rPr>
        <w:t>Беланг</w:t>
      </w:r>
      <w:proofErr w:type="spellEnd"/>
      <w:r w:rsidRPr="00DE19EC">
        <w:rPr>
          <w:sz w:val="28"/>
          <w:szCs w:val="28"/>
        </w:rPr>
        <w:t xml:space="preserve">» / Е. В. Иванова // </w:t>
      </w:r>
      <w:proofErr w:type="spellStart"/>
      <w:r w:rsidRPr="00DE19EC">
        <w:rPr>
          <w:sz w:val="28"/>
          <w:szCs w:val="28"/>
        </w:rPr>
        <w:t>Политэкс</w:t>
      </w:r>
      <w:proofErr w:type="spellEnd"/>
      <w:r w:rsidRPr="00DE19EC">
        <w:rPr>
          <w:sz w:val="28"/>
          <w:szCs w:val="28"/>
        </w:rPr>
        <w:t xml:space="preserve">. 2008.№1. стр. </w:t>
      </w:r>
      <w:r w:rsidR="008A0747" w:rsidRPr="00DE19EC">
        <w:rPr>
          <w:sz w:val="28"/>
          <w:szCs w:val="28"/>
        </w:rPr>
        <w:t>68-85</w:t>
      </w:r>
      <w:r w:rsidRPr="00DE19EC">
        <w:rPr>
          <w:sz w:val="28"/>
          <w:szCs w:val="28"/>
        </w:rPr>
        <w:t>.</w:t>
      </w:r>
    </w:p>
    <w:p w14:paraId="0D506F7D" w14:textId="69B62BF7" w:rsidR="00300177" w:rsidRPr="00DE19EC" w:rsidRDefault="00300177" w:rsidP="006F3A97">
      <w:pPr>
        <w:pStyle w:val="a3"/>
        <w:numPr>
          <w:ilvl w:val="0"/>
          <w:numId w:val="19"/>
        </w:numPr>
        <w:spacing w:line="360" w:lineRule="auto"/>
        <w:ind w:left="709" w:hanging="567"/>
        <w:jc w:val="both"/>
        <w:rPr>
          <w:sz w:val="28"/>
          <w:szCs w:val="28"/>
        </w:rPr>
      </w:pPr>
      <w:proofErr w:type="spellStart"/>
      <w:r w:rsidRPr="00DE19EC">
        <w:rPr>
          <w:i/>
          <w:sz w:val="28"/>
          <w:szCs w:val="28"/>
        </w:rPr>
        <w:t>Исобчук</w:t>
      </w:r>
      <w:proofErr w:type="spellEnd"/>
      <w:r w:rsidRPr="00DE19EC">
        <w:rPr>
          <w:i/>
          <w:sz w:val="28"/>
          <w:szCs w:val="28"/>
        </w:rPr>
        <w:t xml:space="preserve"> М.</w:t>
      </w:r>
      <w:r w:rsidRPr="00DE19EC">
        <w:rPr>
          <w:sz w:val="28"/>
          <w:szCs w:val="28"/>
        </w:rPr>
        <w:t xml:space="preserve"> </w:t>
      </w:r>
      <w:r w:rsidRPr="00DE19EC">
        <w:rPr>
          <w:i/>
          <w:iCs/>
          <w:sz w:val="28"/>
          <w:szCs w:val="28"/>
        </w:rPr>
        <w:t>В.</w:t>
      </w:r>
      <w:r w:rsidRPr="00DE19EC">
        <w:rPr>
          <w:sz w:val="28"/>
          <w:szCs w:val="28"/>
        </w:rPr>
        <w:t xml:space="preserve"> Партийные системы и стабильность </w:t>
      </w:r>
      <w:proofErr w:type="spellStart"/>
      <w:r w:rsidRPr="00DE19EC">
        <w:rPr>
          <w:sz w:val="28"/>
          <w:szCs w:val="28"/>
        </w:rPr>
        <w:t>этнофедерализма</w:t>
      </w:r>
      <w:proofErr w:type="spellEnd"/>
      <w:r w:rsidRPr="00DE19EC">
        <w:rPr>
          <w:sz w:val="28"/>
          <w:szCs w:val="28"/>
        </w:rPr>
        <w:t xml:space="preserve"> / М. В. </w:t>
      </w:r>
      <w:proofErr w:type="spellStart"/>
      <w:r w:rsidRPr="00DE19EC">
        <w:rPr>
          <w:sz w:val="28"/>
          <w:szCs w:val="28"/>
        </w:rPr>
        <w:t>Исобчук</w:t>
      </w:r>
      <w:proofErr w:type="spellEnd"/>
      <w:r w:rsidRPr="00DE19EC">
        <w:rPr>
          <w:sz w:val="28"/>
          <w:szCs w:val="28"/>
        </w:rPr>
        <w:t xml:space="preserve"> // Вестник Пермского университета. 2017. №1. с. 98-107.</w:t>
      </w:r>
    </w:p>
    <w:p w14:paraId="0CC18B7C" w14:textId="6C4162AC" w:rsidR="004C5086" w:rsidRPr="00DE19EC" w:rsidRDefault="004C5086" w:rsidP="006F3A97">
      <w:pPr>
        <w:pStyle w:val="a3"/>
        <w:numPr>
          <w:ilvl w:val="0"/>
          <w:numId w:val="19"/>
        </w:numPr>
        <w:spacing w:line="360" w:lineRule="auto"/>
        <w:ind w:left="709" w:hanging="567"/>
        <w:jc w:val="both"/>
        <w:rPr>
          <w:sz w:val="28"/>
          <w:szCs w:val="28"/>
        </w:rPr>
      </w:pPr>
      <w:proofErr w:type="spellStart"/>
      <w:r w:rsidRPr="00DE19EC">
        <w:rPr>
          <w:i/>
          <w:sz w:val="28"/>
          <w:szCs w:val="28"/>
        </w:rPr>
        <w:lastRenderedPageBreak/>
        <w:t>Карсанова</w:t>
      </w:r>
      <w:proofErr w:type="spellEnd"/>
      <w:r w:rsidRPr="00DE19EC">
        <w:rPr>
          <w:i/>
          <w:sz w:val="28"/>
          <w:szCs w:val="28"/>
        </w:rPr>
        <w:t xml:space="preserve"> Е.</w:t>
      </w:r>
      <w:r w:rsidRPr="00DE19EC">
        <w:rPr>
          <w:sz w:val="28"/>
          <w:szCs w:val="28"/>
        </w:rPr>
        <w:t xml:space="preserve"> </w:t>
      </w:r>
      <w:r w:rsidRPr="00DE19EC">
        <w:rPr>
          <w:i/>
          <w:iCs/>
          <w:sz w:val="28"/>
          <w:szCs w:val="28"/>
        </w:rPr>
        <w:t xml:space="preserve">С. </w:t>
      </w:r>
      <w:r w:rsidRPr="00DE19EC">
        <w:rPr>
          <w:sz w:val="28"/>
          <w:szCs w:val="28"/>
        </w:rPr>
        <w:t xml:space="preserve">Федерализация государства как метод предупреждения этнополитических конфликтов / Е. С. </w:t>
      </w:r>
      <w:proofErr w:type="spellStart"/>
      <w:r w:rsidRPr="00DE19EC">
        <w:rPr>
          <w:sz w:val="28"/>
          <w:szCs w:val="28"/>
        </w:rPr>
        <w:t>Карсанова</w:t>
      </w:r>
      <w:proofErr w:type="spellEnd"/>
      <w:r w:rsidRPr="00DE19EC">
        <w:rPr>
          <w:sz w:val="28"/>
          <w:szCs w:val="28"/>
        </w:rPr>
        <w:t xml:space="preserve"> // Вестник РУДН. 2010. №5. с. 120-125.</w:t>
      </w:r>
    </w:p>
    <w:p w14:paraId="23734830" w14:textId="3C2285C6" w:rsidR="006A6330" w:rsidRPr="00DE19EC" w:rsidRDefault="006A6330" w:rsidP="006F3A97">
      <w:pPr>
        <w:pStyle w:val="a3"/>
        <w:numPr>
          <w:ilvl w:val="0"/>
          <w:numId w:val="19"/>
        </w:numPr>
        <w:spacing w:line="360" w:lineRule="auto"/>
        <w:ind w:left="709" w:hanging="567"/>
        <w:jc w:val="both"/>
        <w:rPr>
          <w:sz w:val="28"/>
          <w:szCs w:val="28"/>
        </w:rPr>
      </w:pPr>
      <w:proofErr w:type="spellStart"/>
      <w:r w:rsidRPr="00DE19EC">
        <w:rPr>
          <w:i/>
          <w:sz w:val="28"/>
          <w:szCs w:val="28"/>
        </w:rPr>
        <w:t>Карсанова</w:t>
      </w:r>
      <w:proofErr w:type="spellEnd"/>
      <w:r w:rsidRPr="00DE19EC">
        <w:rPr>
          <w:i/>
          <w:sz w:val="28"/>
          <w:szCs w:val="28"/>
        </w:rPr>
        <w:t xml:space="preserve"> Е.</w:t>
      </w:r>
      <w:r w:rsidRPr="00DE19EC">
        <w:rPr>
          <w:sz w:val="28"/>
          <w:szCs w:val="28"/>
        </w:rPr>
        <w:t xml:space="preserve"> </w:t>
      </w:r>
      <w:r w:rsidRPr="00DE19EC">
        <w:rPr>
          <w:i/>
          <w:iCs/>
          <w:sz w:val="28"/>
          <w:szCs w:val="28"/>
        </w:rPr>
        <w:t xml:space="preserve">С. </w:t>
      </w:r>
      <w:r w:rsidRPr="00DE19EC">
        <w:rPr>
          <w:sz w:val="28"/>
          <w:szCs w:val="28"/>
        </w:rPr>
        <w:t xml:space="preserve">Этнополитический фактор в формировании и развитии бельгийского федерализма / Е. С. </w:t>
      </w:r>
      <w:proofErr w:type="spellStart"/>
      <w:r w:rsidRPr="00DE19EC">
        <w:rPr>
          <w:sz w:val="28"/>
          <w:szCs w:val="28"/>
        </w:rPr>
        <w:t>Карсанова</w:t>
      </w:r>
      <w:proofErr w:type="spellEnd"/>
      <w:r w:rsidRPr="00DE19EC">
        <w:rPr>
          <w:sz w:val="28"/>
          <w:szCs w:val="28"/>
        </w:rPr>
        <w:t xml:space="preserve"> // Социология власти. 2011. №3. с. 118-124.</w:t>
      </w:r>
    </w:p>
    <w:p w14:paraId="4072FDAD" w14:textId="424E669C" w:rsidR="002F09F8" w:rsidRPr="00DE19EC" w:rsidRDefault="002F09F8" w:rsidP="006F3A97">
      <w:pPr>
        <w:pStyle w:val="a3"/>
        <w:numPr>
          <w:ilvl w:val="0"/>
          <w:numId w:val="19"/>
        </w:numPr>
        <w:spacing w:line="360" w:lineRule="auto"/>
        <w:ind w:left="709" w:hanging="567"/>
        <w:jc w:val="both"/>
        <w:rPr>
          <w:sz w:val="28"/>
          <w:szCs w:val="28"/>
        </w:rPr>
      </w:pPr>
      <w:r w:rsidRPr="00DE19EC">
        <w:rPr>
          <w:i/>
          <w:sz w:val="28"/>
          <w:szCs w:val="28"/>
        </w:rPr>
        <w:t>Катаев Д.</w:t>
      </w:r>
      <w:r w:rsidRPr="00DE19EC">
        <w:rPr>
          <w:sz w:val="28"/>
          <w:szCs w:val="28"/>
        </w:rPr>
        <w:t xml:space="preserve"> Всплеск этнического национализма в Европе / Д. Катаев // Власть. 2010. №6. с. 88-91.</w:t>
      </w:r>
    </w:p>
    <w:p w14:paraId="73997DB1" w14:textId="063ECE77" w:rsidR="00D57D9A" w:rsidRPr="00DE19EC" w:rsidRDefault="00D57D9A" w:rsidP="006F3A97">
      <w:pPr>
        <w:pStyle w:val="a3"/>
        <w:numPr>
          <w:ilvl w:val="0"/>
          <w:numId w:val="19"/>
        </w:numPr>
        <w:spacing w:line="360" w:lineRule="auto"/>
        <w:ind w:left="709" w:hanging="567"/>
        <w:jc w:val="both"/>
        <w:rPr>
          <w:sz w:val="28"/>
          <w:szCs w:val="28"/>
        </w:rPr>
      </w:pPr>
      <w:proofErr w:type="spellStart"/>
      <w:r w:rsidRPr="00DE19EC">
        <w:rPr>
          <w:i/>
          <w:sz w:val="28"/>
          <w:szCs w:val="28"/>
        </w:rPr>
        <w:t>Климин</w:t>
      </w:r>
      <w:proofErr w:type="spellEnd"/>
      <w:r w:rsidRPr="00DE19EC">
        <w:rPr>
          <w:i/>
          <w:sz w:val="28"/>
          <w:szCs w:val="28"/>
        </w:rPr>
        <w:t xml:space="preserve"> Д.</w:t>
      </w:r>
      <w:r w:rsidRPr="00DE19EC">
        <w:rPr>
          <w:sz w:val="28"/>
          <w:szCs w:val="28"/>
        </w:rPr>
        <w:t xml:space="preserve"> </w:t>
      </w:r>
      <w:r w:rsidRPr="00DE19EC">
        <w:rPr>
          <w:i/>
          <w:iCs/>
          <w:sz w:val="28"/>
          <w:szCs w:val="28"/>
        </w:rPr>
        <w:t xml:space="preserve">Ю. </w:t>
      </w:r>
      <w:r w:rsidRPr="00DE19EC">
        <w:rPr>
          <w:sz w:val="28"/>
          <w:szCs w:val="28"/>
        </w:rPr>
        <w:t xml:space="preserve">Этнополитические конфликты: теоретико-методологические подходы / Д. Ю. </w:t>
      </w:r>
      <w:proofErr w:type="spellStart"/>
      <w:r w:rsidRPr="00DE19EC">
        <w:rPr>
          <w:sz w:val="28"/>
          <w:szCs w:val="28"/>
        </w:rPr>
        <w:t>Климин</w:t>
      </w:r>
      <w:proofErr w:type="spellEnd"/>
      <w:r w:rsidRPr="00DE19EC">
        <w:rPr>
          <w:sz w:val="28"/>
          <w:szCs w:val="28"/>
        </w:rPr>
        <w:t xml:space="preserve"> // Учебные записки Казанского университета. 2007. №3. с. 5-19.</w:t>
      </w:r>
    </w:p>
    <w:p w14:paraId="28CBBFBB" w14:textId="32834FB9"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color w:val="000000"/>
          <w:sz w:val="28"/>
          <w:szCs w:val="28"/>
        </w:rPr>
        <w:t>Лагасс</w:t>
      </w:r>
      <w:proofErr w:type="spellEnd"/>
      <w:r w:rsidRPr="006F3A97">
        <w:rPr>
          <w:i/>
          <w:color w:val="000000"/>
          <w:sz w:val="28"/>
          <w:szCs w:val="28"/>
        </w:rPr>
        <w:t xml:space="preserve"> Н.</w:t>
      </w:r>
      <w:r w:rsidRPr="006F3A97">
        <w:rPr>
          <w:color w:val="000000"/>
          <w:sz w:val="28"/>
          <w:szCs w:val="28"/>
        </w:rPr>
        <w:t xml:space="preserve"> </w:t>
      </w:r>
      <w:proofErr w:type="spellStart"/>
      <w:r w:rsidRPr="006F3A97">
        <w:rPr>
          <w:color w:val="000000"/>
          <w:sz w:val="28"/>
          <w:szCs w:val="28"/>
        </w:rPr>
        <w:t>Практическии</w:t>
      </w:r>
      <w:proofErr w:type="spellEnd"/>
      <w:r w:rsidRPr="006F3A97">
        <w:rPr>
          <w:color w:val="000000"/>
          <w:sz w:val="28"/>
          <w:szCs w:val="28"/>
        </w:rPr>
        <w:t xml:space="preserve">̆ анализ </w:t>
      </w:r>
      <w:proofErr w:type="spellStart"/>
      <w:r w:rsidRPr="006F3A97">
        <w:rPr>
          <w:color w:val="000000"/>
          <w:sz w:val="28"/>
          <w:szCs w:val="28"/>
        </w:rPr>
        <w:t>институциональнои</w:t>
      </w:r>
      <w:proofErr w:type="spellEnd"/>
      <w:r w:rsidRPr="006F3A97">
        <w:rPr>
          <w:color w:val="000000"/>
          <w:sz w:val="28"/>
          <w:szCs w:val="28"/>
        </w:rPr>
        <w:t xml:space="preserve">̆ эволюции </w:t>
      </w:r>
      <w:proofErr w:type="spellStart"/>
      <w:r w:rsidRPr="006F3A97">
        <w:rPr>
          <w:color w:val="000000"/>
          <w:sz w:val="28"/>
          <w:szCs w:val="28"/>
        </w:rPr>
        <w:t>бельгийского</w:t>
      </w:r>
      <w:proofErr w:type="spellEnd"/>
      <w:r w:rsidRPr="006F3A97">
        <w:rPr>
          <w:color w:val="000000"/>
          <w:sz w:val="28"/>
          <w:szCs w:val="28"/>
        </w:rPr>
        <w:t xml:space="preserve"> государства / Н. </w:t>
      </w:r>
      <w:proofErr w:type="spellStart"/>
      <w:r w:rsidRPr="006F3A97">
        <w:rPr>
          <w:color w:val="000000"/>
          <w:sz w:val="28"/>
          <w:szCs w:val="28"/>
        </w:rPr>
        <w:t>Лагасс</w:t>
      </w:r>
      <w:proofErr w:type="spellEnd"/>
      <w:r w:rsidRPr="006F3A97">
        <w:rPr>
          <w:color w:val="000000"/>
          <w:sz w:val="28"/>
          <w:szCs w:val="28"/>
        </w:rPr>
        <w:t xml:space="preserve"> // Казанский федералист. 2004. №1.</w:t>
      </w:r>
    </w:p>
    <w:p w14:paraId="7296314A" w14:textId="5C42E248" w:rsidR="00D57D9A" w:rsidRPr="006F3A97" w:rsidRDefault="00D57D9A"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color w:val="000000"/>
          <w:sz w:val="28"/>
          <w:szCs w:val="28"/>
        </w:rPr>
        <w:t>Ласария</w:t>
      </w:r>
      <w:proofErr w:type="spellEnd"/>
      <w:r w:rsidRPr="006F3A97">
        <w:rPr>
          <w:i/>
          <w:color w:val="000000"/>
          <w:sz w:val="28"/>
          <w:szCs w:val="28"/>
        </w:rPr>
        <w:t xml:space="preserve"> А.</w:t>
      </w:r>
      <w:r w:rsidRPr="006F3A97">
        <w:rPr>
          <w:color w:val="000000"/>
          <w:sz w:val="28"/>
          <w:szCs w:val="28"/>
        </w:rPr>
        <w:t xml:space="preserve"> </w:t>
      </w:r>
      <w:r w:rsidRPr="006F3A97">
        <w:rPr>
          <w:i/>
          <w:iCs/>
          <w:color w:val="000000"/>
          <w:sz w:val="28"/>
          <w:szCs w:val="28"/>
        </w:rPr>
        <w:t>О.</w:t>
      </w:r>
      <w:r w:rsidRPr="006F3A97">
        <w:rPr>
          <w:color w:val="000000"/>
          <w:sz w:val="28"/>
          <w:szCs w:val="28"/>
        </w:rPr>
        <w:t xml:space="preserve"> </w:t>
      </w:r>
      <w:proofErr w:type="spellStart"/>
      <w:r w:rsidRPr="006F3A97">
        <w:rPr>
          <w:color w:val="000000"/>
          <w:sz w:val="28"/>
          <w:szCs w:val="28"/>
        </w:rPr>
        <w:t>Современнные</w:t>
      </w:r>
      <w:proofErr w:type="spellEnd"/>
      <w:r w:rsidRPr="006F3A97">
        <w:rPr>
          <w:color w:val="000000"/>
          <w:sz w:val="28"/>
          <w:szCs w:val="28"/>
        </w:rPr>
        <w:t xml:space="preserve"> теоретико-методологические подходы к урегулированию этнополитических конфликтов / </w:t>
      </w:r>
      <w:proofErr w:type="spellStart"/>
      <w:r w:rsidRPr="006F3A97">
        <w:rPr>
          <w:color w:val="000000"/>
          <w:sz w:val="28"/>
          <w:szCs w:val="28"/>
        </w:rPr>
        <w:t>Ласария</w:t>
      </w:r>
      <w:proofErr w:type="spellEnd"/>
      <w:r w:rsidRPr="006F3A97">
        <w:rPr>
          <w:color w:val="000000"/>
          <w:sz w:val="28"/>
          <w:szCs w:val="28"/>
        </w:rPr>
        <w:t xml:space="preserve"> А. О. // Государственное управление. Электронный вестник. 2017. №63. с. 202-211.</w:t>
      </w:r>
    </w:p>
    <w:p w14:paraId="0CEFCAD0" w14:textId="6DA960B6" w:rsidR="00D57D9A" w:rsidRPr="006F3A97" w:rsidRDefault="00D57D9A"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color w:val="000000"/>
          <w:sz w:val="28"/>
          <w:szCs w:val="28"/>
        </w:rPr>
        <w:t>Ласария</w:t>
      </w:r>
      <w:proofErr w:type="spellEnd"/>
      <w:r w:rsidRPr="006F3A97">
        <w:rPr>
          <w:i/>
          <w:color w:val="000000"/>
          <w:sz w:val="28"/>
          <w:szCs w:val="28"/>
        </w:rPr>
        <w:t xml:space="preserve"> А.</w:t>
      </w:r>
      <w:r w:rsidRPr="006F3A97">
        <w:rPr>
          <w:color w:val="000000"/>
          <w:sz w:val="28"/>
          <w:szCs w:val="28"/>
        </w:rPr>
        <w:t xml:space="preserve"> </w:t>
      </w:r>
      <w:r w:rsidRPr="006F3A97">
        <w:rPr>
          <w:i/>
          <w:iCs/>
          <w:color w:val="000000"/>
          <w:sz w:val="28"/>
          <w:szCs w:val="28"/>
        </w:rPr>
        <w:t>О.</w:t>
      </w:r>
      <w:r w:rsidRPr="006F3A97">
        <w:rPr>
          <w:color w:val="000000"/>
          <w:sz w:val="28"/>
          <w:szCs w:val="28"/>
        </w:rPr>
        <w:t xml:space="preserve"> Специфика современных этнополитических конфликтов</w:t>
      </w:r>
      <w:r w:rsidR="007E502A" w:rsidRPr="006F3A97">
        <w:rPr>
          <w:color w:val="000000"/>
          <w:sz w:val="28"/>
          <w:szCs w:val="28"/>
        </w:rPr>
        <w:t xml:space="preserve"> </w:t>
      </w:r>
      <w:r w:rsidRPr="006F3A97">
        <w:rPr>
          <w:color w:val="000000"/>
          <w:sz w:val="28"/>
          <w:szCs w:val="28"/>
        </w:rPr>
        <w:t xml:space="preserve">/ </w:t>
      </w:r>
      <w:proofErr w:type="spellStart"/>
      <w:r w:rsidRPr="006F3A97">
        <w:rPr>
          <w:color w:val="000000"/>
          <w:sz w:val="28"/>
          <w:szCs w:val="28"/>
        </w:rPr>
        <w:t>Ласария</w:t>
      </w:r>
      <w:proofErr w:type="spellEnd"/>
      <w:r w:rsidRPr="006F3A97">
        <w:rPr>
          <w:color w:val="000000"/>
          <w:sz w:val="28"/>
          <w:szCs w:val="28"/>
        </w:rPr>
        <w:t xml:space="preserve"> А. О. // </w:t>
      </w:r>
      <w:r w:rsidR="00E44835" w:rsidRPr="006F3A97">
        <w:rPr>
          <w:color w:val="000000"/>
          <w:sz w:val="28"/>
          <w:szCs w:val="28"/>
        </w:rPr>
        <w:t>В</w:t>
      </w:r>
      <w:r w:rsidRPr="006F3A97">
        <w:rPr>
          <w:color w:val="000000"/>
          <w:sz w:val="28"/>
          <w:szCs w:val="28"/>
        </w:rPr>
        <w:t>естник</w:t>
      </w:r>
      <w:r w:rsidR="00E44835" w:rsidRPr="006F3A97">
        <w:rPr>
          <w:color w:val="000000"/>
          <w:sz w:val="28"/>
          <w:szCs w:val="28"/>
        </w:rPr>
        <w:t xml:space="preserve"> МГОУ</w:t>
      </w:r>
      <w:r w:rsidRPr="006F3A97">
        <w:rPr>
          <w:color w:val="000000"/>
          <w:sz w:val="28"/>
          <w:szCs w:val="28"/>
        </w:rPr>
        <w:t xml:space="preserve">. 2017. №3. с. </w:t>
      </w:r>
      <w:r w:rsidR="00E44835" w:rsidRPr="006F3A97">
        <w:rPr>
          <w:color w:val="000000"/>
          <w:sz w:val="28"/>
          <w:szCs w:val="28"/>
        </w:rPr>
        <w:t>1</w:t>
      </w:r>
      <w:r w:rsidRPr="006F3A97">
        <w:rPr>
          <w:color w:val="000000"/>
          <w:sz w:val="28"/>
          <w:szCs w:val="28"/>
        </w:rPr>
        <w:t>-11.</w:t>
      </w:r>
    </w:p>
    <w:p w14:paraId="2B873549" w14:textId="77777777" w:rsidR="00F368D1" w:rsidRPr="006F3A97" w:rsidRDefault="00F368D1" w:rsidP="006F3A97">
      <w:pPr>
        <w:pStyle w:val="a7"/>
        <w:widowControl w:val="0"/>
        <w:numPr>
          <w:ilvl w:val="0"/>
          <w:numId w:val="19"/>
        </w:numPr>
        <w:tabs>
          <w:tab w:val="left" w:pos="0"/>
        </w:tabs>
        <w:autoSpaceDE w:val="0"/>
        <w:autoSpaceDN w:val="0"/>
        <w:adjustRightInd w:val="0"/>
        <w:spacing w:line="360" w:lineRule="auto"/>
        <w:ind w:left="709" w:hanging="567"/>
        <w:jc w:val="both"/>
        <w:rPr>
          <w:color w:val="000000"/>
          <w:sz w:val="28"/>
          <w:szCs w:val="28"/>
        </w:rPr>
      </w:pPr>
      <w:r w:rsidRPr="006F3A97">
        <w:rPr>
          <w:i/>
          <w:color w:val="000000"/>
          <w:sz w:val="28"/>
          <w:szCs w:val="28"/>
        </w:rPr>
        <w:t>Ливанова И.</w:t>
      </w:r>
      <w:r w:rsidRPr="006F3A97">
        <w:rPr>
          <w:color w:val="000000"/>
          <w:sz w:val="28"/>
          <w:szCs w:val="28"/>
        </w:rPr>
        <w:t xml:space="preserve"> Международное сотрудничество сообществ и регионов (</w:t>
      </w:r>
      <w:proofErr w:type="spellStart"/>
      <w:r w:rsidRPr="006F3A97">
        <w:rPr>
          <w:color w:val="000000"/>
          <w:sz w:val="28"/>
          <w:szCs w:val="28"/>
        </w:rPr>
        <w:t>бельгийская</w:t>
      </w:r>
      <w:proofErr w:type="spellEnd"/>
      <w:r w:rsidRPr="006F3A97">
        <w:rPr>
          <w:color w:val="000000"/>
          <w:sz w:val="28"/>
          <w:szCs w:val="28"/>
        </w:rPr>
        <w:t xml:space="preserve"> модель) // Власть. 2009. №11. с. 134-136.</w:t>
      </w:r>
    </w:p>
    <w:p w14:paraId="7D140EE0" w14:textId="0A0D0900"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sz w:val="28"/>
          <w:szCs w:val="28"/>
        </w:rPr>
      </w:pPr>
      <w:r w:rsidRPr="006F3A97">
        <w:rPr>
          <w:i/>
          <w:color w:val="000000"/>
          <w:sz w:val="28"/>
          <w:szCs w:val="28"/>
        </w:rPr>
        <w:t>Макеева Н.</w:t>
      </w:r>
      <w:r w:rsidR="007E502A" w:rsidRPr="006F3A97">
        <w:rPr>
          <w:i/>
          <w:color w:val="000000"/>
          <w:sz w:val="28"/>
          <w:szCs w:val="28"/>
        </w:rPr>
        <w:t xml:space="preserve"> </w:t>
      </w:r>
      <w:r w:rsidRPr="006F3A97">
        <w:rPr>
          <w:i/>
          <w:color w:val="000000"/>
          <w:sz w:val="28"/>
          <w:szCs w:val="28"/>
        </w:rPr>
        <w:t xml:space="preserve">В., </w:t>
      </w:r>
      <w:proofErr w:type="spellStart"/>
      <w:r w:rsidRPr="006F3A97">
        <w:rPr>
          <w:i/>
          <w:color w:val="000000"/>
          <w:sz w:val="28"/>
          <w:szCs w:val="28"/>
        </w:rPr>
        <w:t>Гуляков</w:t>
      </w:r>
      <w:proofErr w:type="spellEnd"/>
      <w:r w:rsidRPr="006F3A97">
        <w:rPr>
          <w:i/>
          <w:color w:val="000000"/>
          <w:sz w:val="28"/>
          <w:szCs w:val="28"/>
        </w:rPr>
        <w:t xml:space="preserve"> А.</w:t>
      </w:r>
      <w:r w:rsidR="007E502A" w:rsidRPr="006F3A97">
        <w:rPr>
          <w:i/>
          <w:color w:val="000000"/>
          <w:sz w:val="28"/>
          <w:szCs w:val="28"/>
        </w:rPr>
        <w:t xml:space="preserve"> </w:t>
      </w:r>
      <w:r w:rsidRPr="006F3A97">
        <w:rPr>
          <w:i/>
          <w:color w:val="000000"/>
          <w:sz w:val="28"/>
          <w:szCs w:val="28"/>
        </w:rPr>
        <w:t>Д.</w:t>
      </w:r>
      <w:r w:rsidRPr="006F3A97">
        <w:rPr>
          <w:color w:val="000000"/>
          <w:sz w:val="28"/>
          <w:szCs w:val="28"/>
        </w:rPr>
        <w:t xml:space="preserve"> Федерализм как инструмент </w:t>
      </w:r>
      <w:proofErr w:type="spellStart"/>
      <w:r w:rsidRPr="006F3A97">
        <w:rPr>
          <w:color w:val="000000"/>
          <w:sz w:val="28"/>
          <w:szCs w:val="28"/>
        </w:rPr>
        <w:t>устойчивого</w:t>
      </w:r>
      <w:proofErr w:type="spellEnd"/>
      <w:r w:rsidRPr="006F3A97">
        <w:rPr>
          <w:color w:val="000000"/>
          <w:sz w:val="28"/>
          <w:szCs w:val="28"/>
        </w:rPr>
        <w:t xml:space="preserve"> развития государственности: </w:t>
      </w:r>
      <w:proofErr w:type="spellStart"/>
      <w:r w:rsidRPr="006F3A97">
        <w:rPr>
          <w:color w:val="000000"/>
          <w:sz w:val="28"/>
          <w:szCs w:val="28"/>
        </w:rPr>
        <w:t>теоретическии</w:t>
      </w:r>
      <w:proofErr w:type="spellEnd"/>
      <w:r w:rsidRPr="006F3A97">
        <w:rPr>
          <w:color w:val="000000"/>
          <w:sz w:val="28"/>
          <w:szCs w:val="28"/>
        </w:rPr>
        <w:t>̆ анализ</w:t>
      </w:r>
      <w:r w:rsidR="007E502A" w:rsidRPr="006F3A97">
        <w:rPr>
          <w:color w:val="000000"/>
          <w:sz w:val="28"/>
          <w:szCs w:val="28"/>
        </w:rPr>
        <w:t xml:space="preserve"> / Н. В. Макеева, А. Д. </w:t>
      </w:r>
      <w:proofErr w:type="spellStart"/>
      <w:r w:rsidR="007E502A" w:rsidRPr="006F3A97">
        <w:rPr>
          <w:color w:val="000000"/>
          <w:sz w:val="28"/>
          <w:szCs w:val="28"/>
        </w:rPr>
        <w:t>Гуляков</w:t>
      </w:r>
      <w:proofErr w:type="spellEnd"/>
      <w:r w:rsidRPr="006F3A97">
        <w:rPr>
          <w:color w:val="000000"/>
          <w:sz w:val="28"/>
          <w:szCs w:val="28"/>
        </w:rPr>
        <w:t xml:space="preserve"> // Вестник Тамбовского университета. Серия </w:t>
      </w:r>
      <w:r w:rsidRPr="006F3A97">
        <w:rPr>
          <w:sz w:val="28"/>
          <w:szCs w:val="28"/>
        </w:rPr>
        <w:t>«</w:t>
      </w:r>
      <w:r w:rsidRPr="006F3A97">
        <w:rPr>
          <w:color w:val="000000"/>
          <w:sz w:val="28"/>
          <w:szCs w:val="28"/>
        </w:rPr>
        <w:t>Политические науки и право</w:t>
      </w:r>
      <w:r w:rsidRPr="006F3A97">
        <w:rPr>
          <w:sz w:val="28"/>
          <w:szCs w:val="28"/>
        </w:rPr>
        <w:t>»</w:t>
      </w:r>
      <w:r w:rsidRPr="006F3A97">
        <w:rPr>
          <w:color w:val="000000"/>
          <w:sz w:val="28"/>
          <w:szCs w:val="28"/>
        </w:rPr>
        <w:t>. 2016. №3. с. 19-27.</w:t>
      </w:r>
    </w:p>
    <w:p w14:paraId="058BB405" w14:textId="6354BC57" w:rsidR="00F368D1" w:rsidRDefault="00F368D1" w:rsidP="006F3A97">
      <w:pPr>
        <w:pStyle w:val="a7"/>
        <w:widowControl w:val="0"/>
        <w:numPr>
          <w:ilvl w:val="0"/>
          <w:numId w:val="19"/>
        </w:numPr>
        <w:autoSpaceDE w:val="0"/>
        <w:autoSpaceDN w:val="0"/>
        <w:adjustRightInd w:val="0"/>
        <w:spacing w:line="360" w:lineRule="auto"/>
        <w:ind w:left="709" w:hanging="567"/>
        <w:jc w:val="both"/>
        <w:rPr>
          <w:sz w:val="28"/>
          <w:szCs w:val="28"/>
        </w:rPr>
      </w:pPr>
      <w:proofErr w:type="spellStart"/>
      <w:r w:rsidRPr="006F3A97">
        <w:rPr>
          <w:i/>
          <w:sz w:val="28"/>
          <w:szCs w:val="28"/>
        </w:rPr>
        <w:t>Миретина</w:t>
      </w:r>
      <w:proofErr w:type="spellEnd"/>
      <w:r w:rsidRPr="006F3A97">
        <w:rPr>
          <w:i/>
          <w:sz w:val="28"/>
          <w:szCs w:val="28"/>
        </w:rPr>
        <w:t xml:space="preserve"> М. С.</w:t>
      </w:r>
      <w:r w:rsidRPr="006F3A97">
        <w:rPr>
          <w:sz w:val="28"/>
          <w:szCs w:val="28"/>
        </w:rPr>
        <w:t xml:space="preserve">  К вопросу об обострении языковой ситуации в Бельгии / М. С. </w:t>
      </w:r>
      <w:proofErr w:type="spellStart"/>
      <w:r w:rsidRPr="006F3A97">
        <w:rPr>
          <w:sz w:val="28"/>
          <w:szCs w:val="28"/>
        </w:rPr>
        <w:t>Миретина</w:t>
      </w:r>
      <w:proofErr w:type="spellEnd"/>
      <w:r w:rsidRPr="006F3A97">
        <w:rPr>
          <w:sz w:val="28"/>
          <w:szCs w:val="28"/>
        </w:rPr>
        <w:t xml:space="preserve"> // Древняя и Новая </w:t>
      </w:r>
      <w:proofErr w:type="spellStart"/>
      <w:r w:rsidRPr="006F3A97">
        <w:rPr>
          <w:sz w:val="28"/>
          <w:szCs w:val="28"/>
        </w:rPr>
        <w:t>Романия</w:t>
      </w:r>
      <w:proofErr w:type="spellEnd"/>
      <w:r w:rsidRPr="006F3A97">
        <w:rPr>
          <w:sz w:val="28"/>
          <w:szCs w:val="28"/>
        </w:rPr>
        <w:t>. №2. 2013 с. 185-194.</w:t>
      </w:r>
    </w:p>
    <w:p w14:paraId="4138854C" w14:textId="77777777" w:rsidR="004105C7" w:rsidRPr="006F3A97" w:rsidRDefault="004105C7" w:rsidP="004105C7">
      <w:pPr>
        <w:pStyle w:val="a7"/>
        <w:widowControl w:val="0"/>
        <w:autoSpaceDE w:val="0"/>
        <w:autoSpaceDN w:val="0"/>
        <w:adjustRightInd w:val="0"/>
        <w:spacing w:line="360" w:lineRule="auto"/>
        <w:ind w:left="709"/>
        <w:jc w:val="both"/>
        <w:rPr>
          <w:sz w:val="28"/>
          <w:szCs w:val="28"/>
        </w:rPr>
      </w:pPr>
    </w:p>
    <w:p w14:paraId="5B85D50B" w14:textId="77777777"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iCs/>
          <w:color w:val="000000"/>
          <w:sz w:val="28"/>
          <w:szCs w:val="28"/>
        </w:rPr>
        <w:lastRenderedPageBreak/>
        <w:t>Моммен</w:t>
      </w:r>
      <w:proofErr w:type="spellEnd"/>
      <w:r w:rsidRPr="006F3A97">
        <w:rPr>
          <w:i/>
          <w:iCs/>
          <w:color w:val="000000"/>
          <w:sz w:val="28"/>
          <w:szCs w:val="28"/>
        </w:rPr>
        <w:t xml:space="preserve"> А. </w:t>
      </w:r>
      <w:r w:rsidRPr="006F3A97">
        <w:rPr>
          <w:color w:val="000000"/>
          <w:sz w:val="28"/>
          <w:szCs w:val="28"/>
        </w:rPr>
        <w:t>Федерализм и национальное государство: к истории</w:t>
      </w:r>
    </w:p>
    <w:p w14:paraId="53F0F470" w14:textId="07913206" w:rsidR="00E44835" w:rsidRPr="006F3A97" w:rsidRDefault="00F368D1" w:rsidP="00E77F76">
      <w:pPr>
        <w:pStyle w:val="a7"/>
        <w:widowControl w:val="0"/>
        <w:autoSpaceDE w:val="0"/>
        <w:autoSpaceDN w:val="0"/>
        <w:adjustRightInd w:val="0"/>
        <w:spacing w:line="360" w:lineRule="auto"/>
        <w:ind w:left="709"/>
        <w:jc w:val="both"/>
        <w:rPr>
          <w:color w:val="000000"/>
          <w:sz w:val="28"/>
          <w:szCs w:val="28"/>
        </w:rPr>
      </w:pPr>
      <w:r w:rsidRPr="006F3A97">
        <w:rPr>
          <w:color w:val="000000"/>
          <w:sz w:val="28"/>
          <w:szCs w:val="28"/>
        </w:rPr>
        <w:t xml:space="preserve">вопроса: [на примере Бельгии] / А. </w:t>
      </w:r>
      <w:proofErr w:type="spellStart"/>
      <w:r w:rsidRPr="006F3A97">
        <w:rPr>
          <w:color w:val="000000"/>
          <w:sz w:val="28"/>
          <w:szCs w:val="28"/>
        </w:rPr>
        <w:t>Моммен</w:t>
      </w:r>
      <w:proofErr w:type="spellEnd"/>
      <w:r w:rsidRPr="006F3A97">
        <w:rPr>
          <w:color w:val="000000"/>
          <w:sz w:val="28"/>
          <w:szCs w:val="28"/>
        </w:rPr>
        <w:t xml:space="preserve"> // Полис. </w:t>
      </w:r>
      <w:r w:rsidRPr="006F3A97">
        <w:rPr>
          <w:color w:val="000000"/>
          <w:sz w:val="28"/>
          <w:szCs w:val="28"/>
          <w:lang w:val="en-US"/>
        </w:rPr>
        <w:t>1992. №4. с. 168-176</w:t>
      </w:r>
      <w:r w:rsidR="00E44835" w:rsidRPr="006F3A97">
        <w:rPr>
          <w:color w:val="000000"/>
          <w:sz w:val="28"/>
          <w:szCs w:val="28"/>
        </w:rPr>
        <w:t>.</w:t>
      </w:r>
    </w:p>
    <w:p w14:paraId="0A1166E3" w14:textId="5ECED2D2" w:rsidR="00F0081A" w:rsidRPr="006F3A97" w:rsidRDefault="00F0081A" w:rsidP="006F3A97">
      <w:pPr>
        <w:pStyle w:val="a7"/>
        <w:numPr>
          <w:ilvl w:val="0"/>
          <w:numId w:val="19"/>
        </w:numPr>
        <w:spacing w:line="360" w:lineRule="auto"/>
        <w:ind w:left="709" w:hanging="567"/>
        <w:jc w:val="both"/>
        <w:rPr>
          <w:sz w:val="28"/>
          <w:szCs w:val="28"/>
        </w:rPr>
      </w:pPr>
      <w:r w:rsidRPr="006F3A97">
        <w:rPr>
          <w:i/>
          <w:iCs/>
          <w:sz w:val="28"/>
          <w:szCs w:val="28"/>
        </w:rPr>
        <w:t>Мочалов А. Н.</w:t>
      </w:r>
      <w:r w:rsidRPr="006F3A97">
        <w:rPr>
          <w:sz w:val="28"/>
          <w:szCs w:val="28"/>
        </w:rPr>
        <w:t xml:space="preserve"> Территория, этничность и феномен «многонациональных» государств / А. Н. Мочалов // Научный ежегодник Института философии и права Уральского отделения РАН. 2017. №4. с. 33–52. </w:t>
      </w:r>
    </w:p>
    <w:p w14:paraId="1688B95D" w14:textId="15E45785" w:rsidR="00E44835" w:rsidRPr="00DE19EC" w:rsidRDefault="00E44835" w:rsidP="006F3A97">
      <w:pPr>
        <w:pStyle w:val="a3"/>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DE19EC">
        <w:rPr>
          <w:i/>
          <w:iCs/>
          <w:color w:val="000000"/>
          <w:sz w:val="28"/>
          <w:szCs w:val="28"/>
        </w:rPr>
        <w:t>Нарочницкая</w:t>
      </w:r>
      <w:proofErr w:type="spellEnd"/>
      <w:r w:rsidRPr="00DE19EC">
        <w:rPr>
          <w:i/>
          <w:iCs/>
          <w:color w:val="000000"/>
          <w:sz w:val="28"/>
          <w:szCs w:val="28"/>
        </w:rPr>
        <w:t xml:space="preserve"> Е. А.</w:t>
      </w:r>
      <w:r w:rsidR="003018F4" w:rsidRPr="00DE19EC">
        <w:rPr>
          <w:color w:val="000000"/>
          <w:sz w:val="28"/>
          <w:szCs w:val="28"/>
        </w:rPr>
        <w:t xml:space="preserve"> Этнические конфликты и государство в западноевропейских демократиях / Е. А. </w:t>
      </w:r>
      <w:proofErr w:type="spellStart"/>
      <w:r w:rsidR="003018F4" w:rsidRPr="00DE19EC">
        <w:rPr>
          <w:color w:val="000000"/>
          <w:sz w:val="28"/>
          <w:szCs w:val="28"/>
        </w:rPr>
        <w:t>Нарочницкая</w:t>
      </w:r>
      <w:proofErr w:type="spellEnd"/>
      <w:r w:rsidR="003018F4" w:rsidRPr="00DE19EC">
        <w:rPr>
          <w:color w:val="000000"/>
          <w:sz w:val="28"/>
          <w:szCs w:val="28"/>
        </w:rPr>
        <w:t xml:space="preserve"> // Актуальные проблемы Европы. 2000. №3. с. 118-153. </w:t>
      </w:r>
    </w:p>
    <w:p w14:paraId="2D918D0B" w14:textId="7DF9AE41" w:rsidR="00F368D1" w:rsidRPr="00DE19EC" w:rsidRDefault="00F368D1" w:rsidP="006F3A97">
      <w:pPr>
        <w:pStyle w:val="a3"/>
        <w:widowControl w:val="0"/>
        <w:numPr>
          <w:ilvl w:val="0"/>
          <w:numId w:val="19"/>
        </w:numPr>
        <w:autoSpaceDE w:val="0"/>
        <w:autoSpaceDN w:val="0"/>
        <w:adjustRightInd w:val="0"/>
        <w:spacing w:line="360" w:lineRule="auto"/>
        <w:ind w:left="709" w:hanging="567"/>
        <w:jc w:val="both"/>
        <w:rPr>
          <w:color w:val="000000"/>
          <w:sz w:val="28"/>
          <w:szCs w:val="28"/>
        </w:rPr>
      </w:pPr>
      <w:r w:rsidRPr="00DE19EC">
        <w:rPr>
          <w:i/>
          <w:sz w:val="28"/>
          <w:szCs w:val="28"/>
        </w:rPr>
        <w:t>Насырова Л. Ф.</w:t>
      </w:r>
      <w:r w:rsidRPr="00DE19EC">
        <w:rPr>
          <w:sz w:val="28"/>
          <w:szCs w:val="28"/>
        </w:rPr>
        <w:t xml:space="preserve"> Бельгия: полномочия федерации, сообществ и регионов / Л. Ф. Насырова // Федерализм. 2000. №3. с. 202</w:t>
      </w:r>
      <w:r w:rsidR="006A297B" w:rsidRPr="00DE19EC">
        <w:rPr>
          <w:sz w:val="28"/>
          <w:szCs w:val="28"/>
        </w:rPr>
        <w:t>-215.</w:t>
      </w:r>
    </w:p>
    <w:p w14:paraId="6E9EDFCF" w14:textId="55265B4A" w:rsidR="006A297B" w:rsidRPr="00DE19EC" w:rsidRDefault="006A297B" w:rsidP="006F3A97">
      <w:pPr>
        <w:pStyle w:val="a3"/>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DE19EC">
        <w:rPr>
          <w:i/>
          <w:sz w:val="28"/>
          <w:szCs w:val="28"/>
        </w:rPr>
        <w:t>Неменский</w:t>
      </w:r>
      <w:proofErr w:type="spellEnd"/>
      <w:r w:rsidRPr="00DE19EC">
        <w:rPr>
          <w:i/>
          <w:sz w:val="28"/>
          <w:szCs w:val="28"/>
        </w:rPr>
        <w:t xml:space="preserve"> О.</w:t>
      </w:r>
      <w:r w:rsidRPr="00DE19EC">
        <w:rPr>
          <w:color w:val="000000"/>
          <w:sz w:val="28"/>
          <w:szCs w:val="28"/>
        </w:rPr>
        <w:t xml:space="preserve"> Европейские нации и кризис системы международных отношений / О. </w:t>
      </w:r>
      <w:proofErr w:type="spellStart"/>
      <w:r w:rsidRPr="00DE19EC">
        <w:rPr>
          <w:color w:val="000000"/>
          <w:sz w:val="28"/>
          <w:szCs w:val="28"/>
        </w:rPr>
        <w:t>Неменский</w:t>
      </w:r>
      <w:proofErr w:type="spellEnd"/>
      <w:r w:rsidRPr="00DE19EC">
        <w:rPr>
          <w:color w:val="000000"/>
          <w:sz w:val="28"/>
          <w:szCs w:val="28"/>
        </w:rPr>
        <w:t xml:space="preserve"> // Вопросы национализма. 2010.№4. с. 77-85.</w:t>
      </w:r>
    </w:p>
    <w:p w14:paraId="43DCA1FB" w14:textId="77777777"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sz w:val="28"/>
          <w:szCs w:val="28"/>
        </w:rPr>
      </w:pPr>
      <w:proofErr w:type="spellStart"/>
      <w:r w:rsidRPr="006F3A97">
        <w:rPr>
          <w:i/>
          <w:sz w:val="28"/>
          <w:szCs w:val="28"/>
        </w:rPr>
        <w:t>Орлинская</w:t>
      </w:r>
      <w:proofErr w:type="spellEnd"/>
      <w:r w:rsidRPr="006F3A97">
        <w:rPr>
          <w:i/>
          <w:sz w:val="28"/>
          <w:szCs w:val="28"/>
        </w:rPr>
        <w:t xml:space="preserve"> О. М.</w:t>
      </w:r>
      <w:r w:rsidRPr="006F3A97">
        <w:rPr>
          <w:sz w:val="28"/>
          <w:szCs w:val="28"/>
        </w:rPr>
        <w:t xml:space="preserve"> Бельгийский и швейцарский опыт строительства федеративных отношений: сравнительный анализ / О. М. </w:t>
      </w:r>
      <w:proofErr w:type="spellStart"/>
      <w:r w:rsidRPr="006F3A97">
        <w:rPr>
          <w:sz w:val="28"/>
          <w:szCs w:val="28"/>
        </w:rPr>
        <w:t>Орлинская</w:t>
      </w:r>
      <w:proofErr w:type="spellEnd"/>
      <w:r w:rsidRPr="006F3A97">
        <w:rPr>
          <w:sz w:val="28"/>
          <w:szCs w:val="28"/>
        </w:rPr>
        <w:t xml:space="preserve"> // </w:t>
      </w:r>
      <w:r w:rsidRPr="006F3A97">
        <w:rPr>
          <w:iCs/>
          <w:color w:val="000000"/>
          <w:sz w:val="28"/>
          <w:szCs w:val="28"/>
        </w:rPr>
        <w:t>Вестник МГОУ. Серия «История и политические науки». 2011. №2. с. 234-238.</w:t>
      </w:r>
    </w:p>
    <w:p w14:paraId="023F02DD" w14:textId="687E68B8" w:rsidR="00F368D1" w:rsidRPr="006F3A97" w:rsidRDefault="00F368D1" w:rsidP="006F3A97">
      <w:pPr>
        <w:pStyle w:val="a7"/>
        <w:widowControl w:val="0"/>
        <w:numPr>
          <w:ilvl w:val="0"/>
          <w:numId w:val="19"/>
        </w:numPr>
        <w:tabs>
          <w:tab w:val="left" w:pos="0"/>
        </w:tabs>
        <w:autoSpaceDE w:val="0"/>
        <w:autoSpaceDN w:val="0"/>
        <w:adjustRightInd w:val="0"/>
        <w:spacing w:line="360" w:lineRule="auto"/>
        <w:ind w:left="709" w:hanging="567"/>
        <w:jc w:val="both"/>
        <w:rPr>
          <w:color w:val="000000"/>
          <w:sz w:val="28"/>
          <w:szCs w:val="28"/>
        </w:rPr>
      </w:pPr>
      <w:proofErr w:type="spellStart"/>
      <w:r w:rsidRPr="006F3A97">
        <w:rPr>
          <w:i/>
          <w:color w:val="000000"/>
          <w:sz w:val="28"/>
          <w:szCs w:val="28"/>
        </w:rPr>
        <w:t>Ормонбеков</w:t>
      </w:r>
      <w:proofErr w:type="spellEnd"/>
      <w:r w:rsidRPr="006F3A97">
        <w:rPr>
          <w:i/>
          <w:color w:val="000000"/>
          <w:sz w:val="28"/>
          <w:szCs w:val="28"/>
        </w:rPr>
        <w:t xml:space="preserve"> Ж.</w:t>
      </w:r>
      <w:r w:rsidR="007E502A" w:rsidRPr="006F3A97">
        <w:rPr>
          <w:i/>
          <w:color w:val="000000"/>
          <w:sz w:val="28"/>
          <w:szCs w:val="28"/>
        </w:rPr>
        <w:t xml:space="preserve"> Т.</w:t>
      </w:r>
      <w:r w:rsidRPr="006F3A97">
        <w:rPr>
          <w:color w:val="000000"/>
          <w:sz w:val="28"/>
          <w:szCs w:val="28"/>
        </w:rPr>
        <w:t xml:space="preserve"> </w:t>
      </w:r>
      <w:proofErr w:type="spellStart"/>
      <w:r w:rsidRPr="006F3A97">
        <w:rPr>
          <w:color w:val="000000"/>
          <w:sz w:val="28"/>
          <w:szCs w:val="28"/>
        </w:rPr>
        <w:t>Бельгийская</w:t>
      </w:r>
      <w:proofErr w:type="spellEnd"/>
      <w:r w:rsidRPr="006F3A97">
        <w:rPr>
          <w:color w:val="000000"/>
          <w:sz w:val="28"/>
          <w:szCs w:val="28"/>
        </w:rPr>
        <w:t xml:space="preserve"> модель федерализма: особенности и перспективы</w:t>
      </w:r>
      <w:r w:rsidR="007E502A" w:rsidRPr="006F3A97">
        <w:rPr>
          <w:color w:val="000000"/>
          <w:sz w:val="28"/>
          <w:szCs w:val="28"/>
        </w:rPr>
        <w:t xml:space="preserve"> / Ж. Т. </w:t>
      </w:r>
      <w:proofErr w:type="spellStart"/>
      <w:r w:rsidR="007E502A" w:rsidRPr="006F3A97">
        <w:rPr>
          <w:color w:val="000000"/>
          <w:sz w:val="28"/>
          <w:szCs w:val="28"/>
        </w:rPr>
        <w:t>Ормонбеков</w:t>
      </w:r>
      <w:proofErr w:type="spellEnd"/>
      <w:r w:rsidRPr="006F3A97">
        <w:rPr>
          <w:color w:val="000000"/>
          <w:sz w:val="28"/>
          <w:szCs w:val="28"/>
        </w:rPr>
        <w:t xml:space="preserve"> // </w:t>
      </w:r>
      <w:proofErr w:type="spellStart"/>
      <w:r w:rsidRPr="006F3A97">
        <w:rPr>
          <w:color w:val="000000"/>
          <w:sz w:val="28"/>
          <w:szCs w:val="28"/>
        </w:rPr>
        <w:t>Казанскии</w:t>
      </w:r>
      <w:proofErr w:type="spellEnd"/>
      <w:r w:rsidRPr="006F3A97">
        <w:rPr>
          <w:color w:val="000000"/>
          <w:sz w:val="28"/>
          <w:szCs w:val="28"/>
        </w:rPr>
        <w:t>̆ федералист. 2004. №1.</w:t>
      </w:r>
    </w:p>
    <w:p w14:paraId="465D823F" w14:textId="54844E15" w:rsidR="00F368D1" w:rsidRPr="006F3A97" w:rsidRDefault="00F368D1" w:rsidP="006F3A97">
      <w:pPr>
        <w:pStyle w:val="a7"/>
        <w:widowControl w:val="0"/>
        <w:numPr>
          <w:ilvl w:val="0"/>
          <w:numId w:val="19"/>
        </w:numPr>
        <w:tabs>
          <w:tab w:val="left" w:pos="220"/>
          <w:tab w:val="left" w:pos="720"/>
        </w:tabs>
        <w:autoSpaceDE w:val="0"/>
        <w:autoSpaceDN w:val="0"/>
        <w:adjustRightInd w:val="0"/>
        <w:spacing w:line="360" w:lineRule="auto"/>
        <w:ind w:left="709" w:hanging="567"/>
        <w:jc w:val="both"/>
        <w:rPr>
          <w:sz w:val="28"/>
          <w:szCs w:val="28"/>
        </w:rPr>
      </w:pPr>
      <w:proofErr w:type="spellStart"/>
      <w:r w:rsidRPr="006F3A97">
        <w:rPr>
          <w:i/>
          <w:sz w:val="28"/>
          <w:szCs w:val="28"/>
        </w:rPr>
        <w:t>Ормонбеков</w:t>
      </w:r>
      <w:proofErr w:type="spellEnd"/>
      <w:r w:rsidRPr="006F3A97">
        <w:rPr>
          <w:i/>
          <w:sz w:val="28"/>
          <w:szCs w:val="28"/>
        </w:rPr>
        <w:t xml:space="preserve"> Ж.</w:t>
      </w:r>
      <w:r w:rsidR="007E502A" w:rsidRPr="006F3A97">
        <w:rPr>
          <w:i/>
          <w:sz w:val="28"/>
          <w:szCs w:val="28"/>
        </w:rPr>
        <w:t xml:space="preserve"> </w:t>
      </w:r>
      <w:r w:rsidRPr="006F3A97">
        <w:rPr>
          <w:i/>
          <w:sz w:val="28"/>
          <w:szCs w:val="28"/>
        </w:rPr>
        <w:t>Т.</w:t>
      </w:r>
      <w:r w:rsidRPr="006F3A97">
        <w:rPr>
          <w:sz w:val="28"/>
          <w:szCs w:val="28"/>
        </w:rPr>
        <w:t xml:space="preserve"> История становления </w:t>
      </w:r>
      <w:proofErr w:type="spellStart"/>
      <w:r w:rsidRPr="006F3A97">
        <w:rPr>
          <w:sz w:val="28"/>
          <w:szCs w:val="28"/>
        </w:rPr>
        <w:t>валлоно</w:t>
      </w:r>
      <w:proofErr w:type="spellEnd"/>
      <w:r w:rsidRPr="006F3A97">
        <w:rPr>
          <w:sz w:val="28"/>
          <w:szCs w:val="28"/>
        </w:rPr>
        <w:t xml:space="preserve">-фламандского конфликта в Бельгии до 1830 года / Ж. Т. </w:t>
      </w:r>
      <w:proofErr w:type="spellStart"/>
      <w:r w:rsidRPr="006F3A97">
        <w:rPr>
          <w:sz w:val="28"/>
          <w:szCs w:val="28"/>
        </w:rPr>
        <w:t>Ормонбеков</w:t>
      </w:r>
      <w:proofErr w:type="spellEnd"/>
      <w:r w:rsidRPr="006F3A97">
        <w:rPr>
          <w:sz w:val="28"/>
          <w:szCs w:val="28"/>
        </w:rPr>
        <w:t xml:space="preserve"> // Журнал Центра европейской документации КНУ «Европейский диалог». 2003. №4.</w:t>
      </w:r>
    </w:p>
    <w:p w14:paraId="0C5A79F1" w14:textId="29037B1B" w:rsidR="00F368D1" w:rsidRDefault="00F368D1" w:rsidP="006F3A97">
      <w:pPr>
        <w:pStyle w:val="a7"/>
        <w:widowControl w:val="0"/>
        <w:numPr>
          <w:ilvl w:val="0"/>
          <w:numId w:val="19"/>
        </w:numPr>
        <w:tabs>
          <w:tab w:val="left" w:pos="220"/>
          <w:tab w:val="left" w:pos="720"/>
        </w:tabs>
        <w:autoSpaceDE w:val="0"/>
        <w:autoSpaceDN w:val="0"/>
        <w:adjustRightInd w:val="0"/>
        <w:spacing w:line="360" w:lineRule="auto"/>
        <w:ind w:left="709" w:hanging="567"/>
        <w:jc w:val="both"/>
        <w:rPr>
          <w:sz w:val="28"/>
          <w:szCs w:val="28"/>
        </w:rPr>
      </w:pPr>
      <w:proofErr w:type="spellStart"/>
      <w:r w:rsidRPr="006F3A97">
        <w:rPr>
          <w:i/>
          <w:sz w:val="28"/>
          <w:szCs w:val="28"/>
        </w:rPr>
        <w:t>Ормонбеков</w:t>
      </w:r>
      <w:proofErr w:type="spellEnd"/>
      <w:r w:rsidRPr="006F3A97">
        <w:rPr>
          <w:i/>
          <w:sz w:val="28"/>
          <w:szCs w:val="28"/>
        </w:rPr>
        <w:t xml:space="preserve"> Ж.</w:t>
      </w:r>
      <w:r w:rsidR="007E502A" w:rsidRPr="006F3A97">
        <w:rPr>
          <w:i/>
          <w:sz w:val="28"/>
          <w:szCs w:val="28"/>
        </w:rPr>
        <w:t xml:space="preserve"> </w:t>
      </w:r>
      <w:r w:rsidRPr="006F3A97">
        <w:rPr>
          <w:i/>
          <w:sz w:val="28"/>
          <w:szCs w:val="28"/>
        </w:rPr>
        <w:t>Т.</w:t>
      </w:r>
      <w:r w:rsidRPr="006F3A97">
        <w:rPr>
          <w:sz w:val="28"/>
          <w:szCs w:val="28"/>
        </w:rPr>
        <w:t xml:space="preserve"> Процесс перехода к децентрализованной модели государственной власти в Бельгии (1830-1916) / Ж. Т. </w:t>
      </w:r>
      <w:proofErr w:type="spellStart"/>
      <w:r w:rsidRPr="006F3A97">
        <w:rPr>
          <w:sz w:val="28"/>
          <w:szCs w:val="28"/>
        </w:rPr>
        <w:t>Ормонбеков</w:t>
      </w:r>
      <w:proofErr w:type="spellEnd"/>
      <w:r w:rsidRPr="006F3A97">
        <w:rPr>
          <w:sz w:val="28"/>
          <w:szCs w:val="28"/>
        </w:rPr>
        <w:t xml:space="preserve"> // Журнал социальных наук Кыргызско-Турецкого Университета «</w:t>
      </w:r>
      <w:proofErr w:type="spellStart"/>
      <w:r w:rsidRPr="006F3A97">
        <w:rPr>
          <w:sz w:val="28"/>
          <w:szCs w:val="28"/>
        </w:rPr>
        <w:t>Манас</w:t>
      </w:r>
      <w:proofErr w:type="spellEnd"/>
      <w:r w:rsidRPr="006F3A97">
        <w:rPr>
          <w:sz w:val="28"/>
          <w:szCs w:val="28"/>
        </w:rPr>
        <w:t>». 2003. №7. с. 51-65.</w:t>
      </w:r>
    </w:p>
    <w:p w14:paraId="41DA94B5" w14:textId="77777777" w:rsidR="00E77F76" w:rsidRPr="006F3A97" w:rsidRDefault="00E77F76" w:rsidP="00E77F76">
      <w:pPr>
        <w:pStyle w:val="a7"/>
        <w:widowControl w:val="0"/>
        <w:tabs>
          <w:tab w:val="left" w:pos="220"/>
          <w:tab w:val="left" w:pos="720"/>
        </w:tabs>
        <w:autoSpaceDE w:val="0"/>
        <w:autoSpaceDN w:val="0"/>
        <w:adjustRightInd w:val="0"/>
        <w:spacing w:line="360" w:lineRule="auto"/>
        <w:ind w:left="709"/>
        <w:jc w:val="both"/>
        <w:rPr>
          <w:sz w:val="28"/>
          <w:szCs w:val="28"/>
        </w:rPr>
      </w:pPr>
    </w:p>
    <w:p w14:paraId="0604CEDF" w14:textId="0D565637" w:rsidR="00F368D1" w:rsidRPr="006F3A97" w:rsidRDefault="00F368D1" w:rsidP="006F3A97">
      <w:pPr>
        <w:pStyle w:val="a7"/>
        <w:widowControl w:val="0"/>
        <w:numPr>
          <w:ilvl w:val="0"/>
          <w:numId w:val="19"/>
        </w:numPr>
        <w:tabs>
          <w:tab w:val="left" w:pos="220"/>
          <w:tab w:val="left" w:pos="720"/>
        </w:tabs>
        <w:autoSpaceDE w:val="0"/>
        <w:autoSpaceDN w:val="0"/>
        <w:adjustRightInd w:val="0"/>
        <w:spacing w:line="360" w:lineRule="auto"/>
        <w:ind w:left="709" w:hanging="567"/>
        <w:jc w:val="both"/>
        <w:rPr>
          <w:sz w:val="28"/>
          <w:szCs w:val="28"/>
        </w:rPr>
      </w:pPr>
      <w:proofErr w:type="spellStart"/>
      <w:r w:rsidRPr="006F3A97">
        <w:rPr>
          <w:i/>
          <w:sz w:val="28"/>
          <w:szCs w:val="28"/>
        </w:rPr>
        <w:lastRenderedPageBreak/>
        <w:t>Ормонбеков</w:t>
      </w:r>
      <w:proofErr w:type="spellEnd"/>
      <w:r w:rsidRPr="006F3A97">
        <w:rPr>
          <w:i/>
          <w:sz w:val="28"/>
          <w:szCs w:val="28"/>
        </w:rPr>
        <w:t>, Ж.</w:t>
      </w:r>
      <w:r w:rsidR="007E502A" w:rsidRPr="006F3A97">
        <w:rPr>
          <w:i/>
          <w:sz w:val="28"/>
          <w:szCs w:val="28"/>
        </w:rPr>
        <w:t xml:space="preserve"> </w:t>
      </w:r>
      <w:r w:rsidRPr="006F3A97">
        <w:rPr>
          <w:i/>
          <w:sz w:val="28"/>
          <w:szCs w:val="28"/>
        </w:rPr>
        <w:t>Т.</w:t>
      </w:r>
      <w:r w:rsidRPr="006F3A97">
        <w:rPr>
          <w:sz w:val="28"/>
          <w:szCs w:val="28"/>
        </w:rPr>
        <w:t xml:space="preserve"> Бельгийская модель федерализма / Ж. Т. </w:t>
      </w:r>
      <w:proofErr w:type="spellStart"/>
      <w:r w:rsidRPr="006F3A97">
        <w:rPr>
          <w:sz w:val="28"/>
          <w:szCs w:val="28"/>
        </w:rPr>
        <w:t>Ормонбеков</w:t>
      </w:r>
      <w:proofErr w:type="spellEnd"/>
      <w:r w:rsidRPr="006F3A97">
        <w:rPr>
          <w:sz w:val="28"/>
          <w:szCs w:val="28"/>
        </w:rPr>
        <w:t xml:space="preserve"> // Федерализм: российское и международное измерения (опыт сравнительного анализа) / Под. ред. Р. Хакимова. Казань. 2004. с. 606-625.</w:t>
      </w:r>
    </w:p>
    <w:p w14:paraId="0180FCF5" w14:textId="44362FC2" w:rsidR="00F368D1" w:rsidRPr="006F3A97" w:rsidRDefault="00F368D1" w:rsidP="006F3A97">
      <w:pPr>
        <w:pStyle w:val="a7"/>
        <w:widowControl w:val="0"/>
        <w:numPr>
          <w:ilvl w:val="0"/>
          <w:numId w:val="19"/>
        </w:numPr>
        <w:tabs>
          <w:tab w:val="left" w:pos="220"/>
          <w:tab w:val="left" w:pos="720"/>
        </w:tabs>
        <w:autoSpaceDE w:val="0"/>
        <w:autoSpaceDN w:val="0"/>
        <w:adjustRightInd w:val="0"/>
        <w:spacing w:line="360" w:lineRule="auto"/>
        <w:ind w:left="709" w:hanging="567"/>
        <w:jc w:val="both"/>
        <w:rPr>
          <w:sz w:val="28"/>
          <w:szCs w:val="28"/>
        </w:rPr>
      </w:pPr>
      <w:proofErr w:type="spellStart"/>
      <w:r w:rsidRPr="006F3A97">
        <w:rPr>
          <w:i/>
          <w:sz w:val="28"/>
          <w:szCs w:val="28"/>
        </w:rPr>
        <w:t>Ормонбеков</w:t>
      </w:r>
      <w:proofErr w:type="spellEnd"/>
      <w:r w:rsidRPr="006F3A97">
        <w:rPr>
          <w:i/>
          <w:sz w:val="28"/>
          <w:szCs w:val="28"/>
        </w:rPr>
        <w:t xml:space="preserve"> Ж.</w:t>
      </w:r>
      <w:r w:rsidR="007E502A" w:rsidRPr="006F3A97">
        <w:rPr>
          <w:i/>
          <w:sz w:val="28"/>
          <w:szCs w:val="28"/>
        </w:rPr>
        <w:t xml:space="preserve"> </w:t>
      </w:r>
      <w:r w:rsidRPr="006F3A97">
        <w:rPr>
          <w:i/>
          <w:sz w:val="28"/>
          <w:szCs w:val="28"/>
        </w:rPr>
        <w:t>Т.</w:t>
      </w:r>
      <w:r w:rsidRPr="006F3A97">
        <w:rPr>
          <w:sz w:val="28"/>
          <w:szCs w:val="28"/>
        </w:rPr>
        <w:t xml:space="preserve"> Основные проблемы процесса федерализации в Бельгии / Ж. Т. </w:t>
      </w:r>
      <w:proofErr w:type="spellStart"/>
      <w:r w:rsidRPr="006F3A97">
        <w:rPr>
          <w:sz w:val="28"/>
          <w:szCs w:val="28"/>
        </w:rPr>
        <w:t>Ормонбеков</w:t>
      </w:r>
      <w:proofErr w:type="spellEnd"/>
      <w:r w:rsidRPr="006F3A97">
        <w:rPr>
          <w:sz w:val="28"/>
          <w:szCs w:val="28"/>
        </w:rPr>
        <w:t xml:space="preserve"> // Журнал социальных наук Кыргызско-Турецкого Университета «</w:t>
      </w:r>
      <w:proofErr w:type="spellStart"/>
      <w:r w:rsidRPr="006F3A97">
        <w:rPr>
          <w:sz w:val="28"/>
          <w:szCs w:val="28"/>
        </w:rPr>
        <w:t>Манас</w:t>
      </w:r>
      <w:proofErr w:type="spellEnd"/>
      <w:r w:rsidRPr="006F3A97">
        <w:rPr>
          <w:sz w:val="28"/>
          <w:szCs w:val="28"/>
        </w:rPr>
        <w:t>». 2006. №14. с. 59-65.</w:t>
      </w:r>
    </w:p>
    <w:p w14:paraId="4C750278" w14:textId="7B9E90F7" w:rsidR="00F368D1" w:rsidRPr="006F3A97" w:rsidRDefault="00F368D1" w:rsidP="006F3A97">
      <w:pPr>
        <w:pStyle w:val="a7"/>
        <w:widowControl w:val="0"/>
        <w:numPr>
          <w:ilvl w:val="0"/>
          <w:numId w:val="19"/>
        </w:numPr>
        <w:tabs>
          <w:tab w:val="left" w:pos="220"/>
          <w:tab w:val="left" w:pos="720"/>
        </w:tabs>
        <w:autoSpaceDE w:val="0"/>
        <w:autoSpaceDN w:val="0"/>
        <w:adjustRightInd w:val="0"/>
        <w:spacing w:line="360" w:lineRule="auto"/>
        <w:ind w:left="709" w:hanging="567"/>
        <w:jc w:val="both"/>
        <w:rPr>
          <w:sz w:val="28"/>
          <w:szCs w:val="28"/>
        </w:rPr>
      </w:pPr>
      <w:proofErr w:type="spellStart"/>
      <w:r w:rsidRPr="006F3A97">
        <w:rPr>
          <w:i/>
          <w:sz w:val="28"/>
          <w:szCs w:val="28"/>
        </w:rPr>
        <w:t>Ормонбеков</w:t>
      </w:r>
      <w:proofErr w:type="spellEnd"/>
      <w:r w:rsidRPr="006F3A97">
        <w:rPr>
          <w:i/>
          <w:sz w:val="28"/>
          <w:szCs w:val="28"/>
        </w:rPr>
        <w:t xml:space="preserve"> Ж.</w:t>
      </w:r>
      <w:r w:rsidR="007E502A" w:rsidRPr="006F3A97">
        <w:rPr>
          <w:i/>
          <w:sz w:val="28"/>
          <w:szCs w:val="28"/>
        </w:rPr>
        <w:t xml:space="preserve"> Т.</w:t>
      </w:r>
      <w:r w:rsidRPr="006F3A97">
        <w:rPr>
          <w:sz w:val="28"/>
          <w:szCs w:val="28"/>
        </w:rPr>
        <w:t xml:space="preserve"> Федерализм и </w:t>
      </w:r>
      <w:proofErr w:type="spellStart"/>
      <w:r w:rsidRPr="006F3A97">
        <w:rPr>
          <w:sz w:val="28"/>
          <w:szCs w:val="28"/>
        </w:rPr>
        <w:t>консоционализм</w:t>
      </w:r>
      <w:proofErr w:type="spellEnd"/>
      <w:r w:rsidRPr="006F3A97">
        <w:rPr>
          <w:sz w:val="28"/>
          <w:szCs w:val="28"/>
        </w:rPr>
        <w:t xml:space="preserve">: аспекты соотношения на примере Бельгии и Швейцарии / Ж. Т. </w:t>
      </w:r>
      <w:proofErr w:type="spellStart"/>
      <w:r w:rsidRPr="006F3A97">
        <w:rPr>
          <w:sz w:val="28"/>
          <w:szCs w:val="28"/>
        </w:rPr>
        <w:t>Ормонбеков</w:t>
      </w:r>
      <w:proofErr w:type="spellEnd"/>
      <w:r w:rsidRPr="006F3A97">
        <w:rPr>
          <w:sz w:val="28"/>
          <w:szCs w:val="28"/>
        </w:rPr>
        <w:t xml:space="preserve"> // Вестник Пермского Государственного Университета. Политология. 2007. №1. с. 59-69.</w:t>
      </w:r>
    </w:p>
    <w:p w14:paraId="0D2C537D" w14:textId="788B8A58" w:rsidR="009F3393" w:rsidRPr="006F3A97" w:rsidRDefault="009F3393" w:rsidP="006F3A97">
      <w:pPr>
        <w:pStyle w:val="a7"/>
        <w:widowControl w:val="0"/>
        <w:numPr>
          <w:ilvl w:val="0"/>
          <w:numId w:val="19"/>
        </w:numPr>
        <w:tabs>
          <w:tab w:val="left" w:pos="220"/>
          <w:tab w:val="left" w:pos="720"/>
        </w:tabs>
        <w:autoSpaceDE w:val="0"/>
        <w:autoSpaceDN w:val="0"/>
        <w:adjustRightInd w:val="0"/>
        <w:spacing w:line="360" w:lineRule="auto"/>
        <w:ind w:left="709" w:hanging="567"/>
        <w:jc w:val="both"/>
        <w:rPr>
          <w:sz w:val="28"/>
          <w:szCs w:val="28"/>
        </w:rPr>
      </w:pPr>
      <w:proofErr w:type="spellStart"/>
      <w:r w:rsidRPr="006F3A97">
        <w:rPr>
          <w:i/>
          <w:iCs/>
          <w:sz w:val="28"/>
          <w:szCs w:val="28"/>
        </w:rPr>
        <w:t>Павличук</w:t>
      </w:r>
      <w:proofErr w:type="spellEnd"/>
      <w:r w:rsidRPr="006F3A97">
        <w:rPr>
          <w:i/>
          <w:iCs/>
          <w:sz w:val="28"/>
          <w:szCs w:val="28"/>
        </w:rPr>
        <w:t xml:space="preserve"> Е.И.</w:t>
      </w:r>
      <w:r w:rsidRPr="006F3A97">
        <w:rPr>
          <w:sz w:val="28"/>
          <w:szCs w:val="28"/>
        </w:rPr>
        <w:t xml:space="preserve"> Федеральная реформа Бельгии / Е. И. </w:t>
      </w:r>
      <w:proofErr w:type="spellStart"/>
      <w:r w:rsidRPr="006F3A97">
        <w:rPr>
          <w:sz w:val="28"/>
          <w:szCs w:val="28"/>
        </w:rPr>
        <w:t>Павличук</w:t>
      </w:r>
      <w:proofErr w:type="spellEnd"/>
      <w:r w:rsidRPr="006F3A97">
        <w:rPr>
          <w:sz w:val="28"/>
          <w:szCs w:val="28"/>
        </w:rPr>
        <w:t xml:space="preserve"> // Полис. 1995. №5. с. 56-61.</w:t>
      </w:r>
    </w:p>
    <w:p w14:paraId="3FEC89AA" w14:textId="77777777" w:rsidR="00F368D1" w:rsidRPr="00DE19EC" w:rsidRDefault="00F368D1" w:rsidP="006F3A97">
      <w:pPr>
        <w:pStyle w:val="a3"/>
        <w:numPr>
          <w:ilvl w:val="0"/>
          <w:numId w:val="19"/>
        </w:numPr>
        <w:spacing w:line="360" w:lineRule="auto"/>
        <w:ind w:left="709" w:hanging="567"/>
        <w:jc w:val="both"/>
        <w:rPr>
          <w:sz w:val="28"/>
          <w:szCs w:val="28"/>
        </w:rPr>
      </w:pPr>
      <w:r w:rsidRPr="00DE19EC">
        <w:rPr>
          <w:i/>
          <w:sz w:val="28"/>
          <w:szCs w:val="28"/>
        </w:rPr>
        <w:t>Побединский И. М.</w:t>
      </w:r>
      <w:r w:rsidRPr="00DE19EC">
        <w:rPr>
          <w:sz w:val="28"/>
          <w:szCs w:val="28"/>
        </w:rPr>
        <w:t xml:space="preserve"> Роль федерализма в теории европейской интеграции / И. М. Побединский // Известия Российского государственного педагогического университета им. </w:t>
      </w:r>
      <w:r w:rsidRPr="00DE19EC">
        <w:rPr>
          <w:sz w:val="28"/>
          <w:szCs w:val="28"/>
          <w:lang w:val="en-US"/>
        </w:rPr>
        <w:t xml:space="preserve">А.И. </w:t>
      </w:r>
      <w:proofErr w:type="spellStart"/>
      <w:r w:rsidRPr="00DE19EC">
        <w:rPr>
          <w:sz w:val="28"/>
          <w:szCs w:val="28"/>
          <w:lang w:val="en-US"/>
        </w:rPr>
        <w:t>Герцена</w:t>
      </w:r>
      <w:proofErr w:type="spellEnd"/>
      <w:r w:rsidRPr="00DE19EC">
        <w:rPr>
          <w:sz w:val="28"/>
          <w:szCs w:val="28"/>
          <w:lang w:val="en-US"/>
        </w:rPr>
        <w:t xml:space="preserve">. </w:t>
      </w:r>
      <w:r w:rsidRPr="00DE19EC">
        <w:rPr>
          <w:sz w:val="28"/>
          <w:szCs w:val="28"/>
        </w:rPr>
        <w:t>Серия «</w:t>
      </w:r>
      <w:r w:rsidRPr="00DE19EC">
        <w:rPr>
          <w:color w:val="000000"/>
          <w:sz w:val="28"/>
          <w:szCs w:val="28"/>
        </w:rPr>
        <w:t>Общественные и гуманитарные науки</w:t>
      </w:r>
      <w:r w:rsidRPr="00DE19EC">
        <w:rPr>
          <w:sz w:val="28"/>
          <w:szCs w:val="28"/>
        </w:rPr>
        <w:t>» 2008. №67. с. 210-215.</w:t>
      </w:r>
    </w:p>
    <w:p w14:paraId="706A1C6A" w14:textId="77777777"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r w:rsidRPr="006F3A97">
        <w:rPr>
          <w:i/>
          <w:iCs/>
          <w:color w:val="000000"/>
          <w:sz w:val="28"/>
          <w:szCs w:val="28"/>
        </w:rPr>
        <w:t xml:space="preserve">Погорельская С.В. </w:t>
      </w:r>
      <w:r w:rsidRPr="006F3A97">
        <w:rPr>
          <w:color w:val="000000"/>
          <w:sz w:val="28"/>
          <w:szCs w:val="28"/>
        </w:rPr>
        <w:t xml:space="preserve">Бельгия и Европа. </w:t>
      </w:r>
      <w:proofErr w:type="spellStart"/>
      <w:r w:rsidRPr="006F3A97">
        <w:rPr>
          <w:color w:val="000000"/>
          <w:sz w:val="28"/>
          <w:szCs w:val="28"/>
          <w:lang w:val="en-US"/>
        </w:rPr>
        <w:t>Бельгийскии</w:t>
      </w:r>
      <w:proofErr w:type="spellEnd"/>
      <w:r w:rsidRPr="006F3A97">
        <w:rPr>
          <w:color w:val="000000"/>
          <w:sz w:val="28"/>
          <w:szCs w:val="28"/>
          <w:lang w:val="en-US"/>
        </w:rPr>
        <w:t xml:space="preserve">̆ </w:t>
      </w:r>
      <w:proofErr w:type="spellStart"/>
      <w:r w:rsidRPr="006F3A97">
        <w:rPr>
          <w:color w:val="000000"/>
          <w:sz w:val="28"/>
          <w:szCs w:val="28"/>
          <w:lang w:val="en-US"/>
        </w:rPr>
        <w:t>федерализм</w:t>
      </w:r>
      <w:proofErr w:type="spellEnd"/>
    </w:p>
    <w:p w14:paraId="7E602788" w14:textId="49D9869D" w:rsidR="003018F4" w:rsidRPr="006F3A97" w:rsidRDefault="00F368D1" w:rsidP="005153ED">
      <w:pPr>
        <w:pStyle w:val="a7"/>
        <w:widowControl w:val="0"/>
        <w:autoSpaceDE w:val="0"/>
        <w:autoSpaceDN w:val="0"/>
        <w:adjustRightInd w:val="0"/>
        <w:spacing w:line="360" w:lineRule="auto"/>
        <w:ind w:left="709"/>
        <w:jc w:val="both"/>
        <w:rPr>
          <w:color w:val="000000"/>
          <w:sz w:val="28"/>
          <w:szCs w:val="28"/>
          <w:lang w:val="en-US"/>
        </w:rPr>
      </w:pPr>
      <w:r w:rsidRPr="006F3A97">
        <w:rPr>
          <w:color w:val="000000"/>
          <w:sz w:val="28"/>
          <w:szCs w:val="28"/>
        </w:rPr>
        <w:t xml:space="preserve">лаборатория </w:t>
      </w:r>
      <w:proofErr w:type="spellStart"/>
      <w:r w:rsidRPr="006F3A97">
        <w:rPr>
          <w:color w:val="000000"/>
          <w:sz w:val="28"/>
          <w:szCs w:val="28"/>
        </w:rPr>
        <w:t>европейского</w:t>
      </w:r>
      <w:proofErr w:type="spellEnd"/>
      <w:r w:rsidRPr="006F3A97">
        <w:rPr>
          <w:color w:val="000000"/>
          <w:sz w:val="28"/>
          <w:szCs w:val="28"/>
        </w:rPr>
        <w:t xml:space="preserve"> единства / С. В. Погорельская // Актуальные проблемы Европы. </w:t>
      </w:r>
      <w:r w:rsidRPr="006F3A97">
        <w:rPr>
          <w:color w:val="000000"/>
          <w:sz w:val="28"/>
          <w:szCs w:val="28"/>
          <w:lang w:val="en-US"/>
        </w:rPr>
        <w:t>2009. №3. с. 175-193.</w:t>
      </w:r>
    </w:p>
    <w:p w14:paraId="6CD8E7F9" w14:textId="5A864071" w:rsidR="003018F4" w:rsidRPr="006F3A97" w:rsidRDefault="003018F4"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iCs/>
          <w:color w:val="000000"/>
          <w:sz w:val="28"/>
          <w:szCs w:val="28"/>
        </w:rPr>
        <w:t>Припечкин</w:t>
      </w:r>
      <w:proofErr w:type="spellEnd"/>
      <w:r w:rsidRPr="006F3A97">
        <w:rPr>
          <w:i/>
          <w:iCs/>
          <w:color w:val="000000"/>
          <w:sz w:val="28"/>
          <w:szCs w:val="28"/>
        </w:rPr>
        <w:t xml:space="preserve"> В. В.</w:t>
      </w:r>
      <w:r w:rsidRPr="006F3A97">
        <w:rPr>
          <w:color w:val="000000"/>
          <w:sz w:val="28"/>
          <w:szCs w:val="28"/>
        </w:rPr>
        <w:t xml:space="preserve"> Социально-экономические и политические причины этно-политических конфликтов и экстремизм /</w:t>
      </w:r>
      <w:r w:rsidR="007E502A" w:rsidRPr="006F3A97">
        <w:rPr>
          <w:color w:val="000000"/>
          <w:sz w:val="28"/>
          <w:szCs w:val="28"/>
        </w:rPr>
        <w:t xml:space="preserve"> В. В. </w:t>
      </w:r>
      <w:proofErr w:type="spellStart"/>
      <w:r w:rsidR="007E502A" w:rsidRPr="006F3A97">
        <w:rPr>
          <w:color w:val="000000"/>
          <w:sz w:val="28"/>
          <w:szCs w:val="28"/>
        </w:rPr>
        <w:t>Припечкин</w:t>
      </w:r>
      <w:proofErr w:type="spellEnd"/>
      <w:r w:rsidR="007E502A" w:rsidRPr="006F3A97">
        <w:rPr>
          <w:color w:val="000000"/>
          <w:sz w:val="28"/>
          <w:szCs w:val="28"/>
        </w:rPr>
        <w:t xml:space="preserve"> //</w:t>
      </w:r>
      <w:r w:rsidRPr="006F3A97">
        <w:rPr>
          <w:color w:val="000000"/>
          <w:sz w:val="28"/>
          <w:szCs w:val="28"/>
        </w:rPr>
        <w:t xml:space="preserve"> Вестник </w:t>
      </w:r>
      <w:proofErr w:type="spellStart"/>
      <w:r w:rsidRPr="006F3A97">
        <w:rPr>
          <w:color w:val="000000"/>
          <w:sz w:val="28"/>
          <w:szCs w:val="28"/>
        </w:rPr>
        <w:t>СПбУМВД</w:t>
      </w:r>
      <w:proofErr w:type="spellEnd"/>
      <w:r w:rsidRPr="006F3A97">
        <w:rPr>
          <w:color w:val="000000"/>
          <w:sz w:val="28"/>
          <w:szCs w:val="28"/>
        </w:rPr>
        <w:t xml:space="preserve"> России. 2009. №4. с. 149-155.</w:t>
      </w:r>
    </w:p>
    <w:p w14:paraId="3C78EA81" w14:textId="2B55C21E"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sz w:val="28"/>
          <w:szCs w:val="28"/>
        </w:rPr>
        <w:t>Пузевич</w:t>
      </w:r>
      <w:proofErr w:type="spellEnd"/>
      <w:r w:rsidRPr="006F3A97">
        <w:rPr>
          <w:i/>
          <w:sz w:val="28"/>
          <w:szCs w:val="28"/>
        </w:rPr>
        <w:t xml:space="preserve"> Т. В.</w:t>
      </w:r>
      <w:r w:rsidRPr="006F3A97">
        <w:rPr>
          <w:sz w:val="28"/>
          <w:szCs w:val="28"/>
        </w:rPr>
        <w:t xml:space="preserve"> Языковая ситуация в Бельгии: к вопросу о социолингвистической типологии языков / Т. В. </w:t>
      </w:r>
      <w:proofErr w:type="spellStart"/>
      <w:r w:rsidRPr="006F3A97">
        <w:rPr>
          <w:sz w:val="28"/>
          <w:szCs w:val="28"/>
        </w:rPr>
        <w:t>Пузевич</w:t>
      </w:r>
      <w:proofErr w:type="spellEnd"/>
      <w:r w:rsidRPr="006F3A97">
        <w:rPr>
          <w:sz w:val="28"/>
          <w:szCs w:val="28"/>
        </w:rPr>
        <w:t xml:space="preserve"> // </w:t>
      </w:r>
      <w:proofErr w:type="spellStart"/>
      <w:r w:rsidRPr="006F3A97">
        <w:rPr>
          <w:color w:val="000000"/>
          <w:sz w:val="28"/>
          <w:szCs w:val="28"/>
        </w:rPr>
        <w:t>Веснік</w:t>
      </w:r>
      <w:proofErr w:type="spellEnd"/>
      <w:r w:rsidRPr="006F3A97">
        <w:rPr>
          <w:color w:val="000000"/>
          <w:sz w:val="28"/>
          <w:szCs w:val="28"/>
        </w:rPr>
        <w:t xml:space="preserve"> БДУ. 2012. №1. с. 40-43.</w:t>
      </w:r>
    </w:p>
    <w:p w14:paraId="1404C1A8" w14:textId="459FE67E" w:rsidR="003018F4" w:rsidRPr="00AA746D" w:rsidRDefault="003018F4"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sz w:val="28"/>
          <w:szCs w:val="28"/>
        </w:rPr>
        <w:t>Пузырёв</w:t>
      </w:r>
      <w:proofErr w:type="spellEnd"/>
      <w:r w:rsidRPr="006F3A97">
        <w:rPr>
          <w:i/>
          <w:sz w:val="28"/>
          <w:szCs w:val="28"/>
        </w:rPr>
        <w:t xml:space="preserve"> К. С. </w:t>
      </w:r>
      <w:r w:rsidRPr="006F3A97">
        <w:rPr>
          <w:iCs/>
          <w:sz w:val="28"/>
          <w:szCs w:val="28"/>
        </w:rPr>
        <w:t xml:space="preserve">Сепаратизм как политическое явление / К. С. </w:t>
      </w:r>
      <w:proofErr w:type="spellStart"/>
      <w:r w:rsidRPr="006F3A97">
        <w:rPr>
          <w:iCs/>
          <w:sz w:val="28"/>
          <w:szCs w:val="28"/>
        </w:rPr>
        <w:t>Пузырёв</w:t>
      </w:r>
      <w:proofErr w:type="spellEnd"/>
      <w:r w:rsidRPr="006F3A97">
        <w:rPr>
          <w:iCs/>
          <w:sz w:val="28"/>
          <w:szCs w:val="28"/>
        </w:rPr>
        <w:t xml:space="preserve"> // Политическая наука: актуальные проблемы политики и теории. 2010. №9. с.133-143.</w:t>
      </w:r>
    </w:p>
    <w:p w14:paraId="225A4186" w14:textId="77777777" w:rsidR="00AA746D" w:rsidRPr="006F3A97" w:rsidRDefault="00AA746D" w:rsidP="00AA746D">
      <w:pPr>
        <w:pStyle w:val="a7"/>
        <w:widowControl w:val="0"/>
        <w:autoSpaceDE w:val="0"/>
        <w:autoSpaceDN w:val="0"/>
        <w:adjustRightInd w:val="0"/>
        <w:spacing w:line="360" w:lineRule="auto"/>
        <w:ind w:left="709"/>
        <w:jc w:val="both"/>
        <w:rPr>
          <w:color w:val="000000"/>
          <w:sz w:val="28"/>
          <w:szCs w:val="28"/>
        </w:rPr>
      </w:pPr>
    </w:p>
    <w:p w14:paraId="281A4FEE" w14:textId="6A5437EB" w:rsidR="003E181B" w:rsidRPr="006F3A97" w:rsidRDefault="003E181B"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r w:rsidRPr="006F3A97">
        <w:rPr>
          <w:i/>
          <w:sz w:val="28"/>
          <w:szCs w:val="28"/>
        </w:rPr>
        <w:lastRenderedPageBreak/>
        <w:t>Романов Ю.</w:t>
      </w:r>
      <w:r w:rsidRPr="006F3A97">
        <w:rPr>
          <w:color w:val="000000"/>
          <w:sz w:val="28"/>
          <w:szCs w:val="28"/>
        </w:rPr>
        <w:t xml:space="preserve"> </w:t>
      </w:r>
      <w:r w:rsidRPr="006F3A97">
        <w:rPr>
          <w:i/>
          <w:iCs/>
          <w:color w:val="000000"/>
          <w:sz w:val="28"/>
          <w:szCs w:val="28"/>
        </w:rPr>
        <w:t xml:space="preserve">А. </w:t>
      </w:r>
      <w:r w:rsidRPr="006F3A97">
        <w:rPr>
          <w:color w:val="000000"/>
          <w:sz w:val="28"/>
          <w:szCs w:val="28"/>
        </w:rPr>
        <w:t>Этнополитические конфликты в современном мире: причины и пути разрешения / Ю. А. Романов // Вестник ВСГУТУ</w:t>
      </w:r>
      <w:r w:rsidR="00F474FF" w:rsidRPr="006F3A97">
        <w:rPr>
          <w:color w:val="000000"/>
          <w:sz w:val="28"/>
          <w:szCs w:val="28"/>
        </w:rPr>
        <w:t>. 2015. №5. с. 155-172.</w:t>
      </w:r>
    </w:p>
    <w:p w14:paraId="05C918CE" w14:textId="77777777" w:rsidR="00F368D1" w:rsidRPr="00DE19EC" w:rsidRDefault="00F368D1" w:rsidP="006F3A97">
      <w:pPr>
        <w:pStyle w:val="a3"/>
        <w:widowControl w:val="0"/>
        <w:numPr>
          <w:ilvl w:val="0"/>
          <w:numId w:val="19"/>
        </w:numPr>
        <w:autoSpaceDE w:val="0"/>
        <w:autoSpaceDN w:val="0"/>
        <w:adjustRightInd w:val="0"/>
        <w:spacing w:line="360" w:lineRule="auto"/>
        <w:ind w:left="709" w:hanging="567"/>
        <w:jc w:val="both"/>
        <w:rPr>
          <w:color w:val="000000"/>
          <w:sz w:val="28"/>
          <w:szCs w:val="28"/>
        </w:rPr>
      </w:pPr>
      <w:r w:rsidRPr="00DE19EC">
        <w:rPr>
          <w:i/>
          <w:sz w:val="28"/>
          <w:szCs w:val="28"/>
        </w:rPr>
        <w:t xml:space="preserve">Рыбаков А. В., </w:t>
      </w:r>
      <w:proofErr w:type="spellStart"/>
      <w:r w:rsidRPr="00DE19EC">
        <w:rPr>
          <w:i/>
          <w:sz w:val="28"/>
          <w:szCs w:val="28"/>
        </w:rPr>
        <w:t>Квон</w:t>
      </w:r>
      <w:proofErr w:type="spellEnd"/>
      <w:r w:rsidRPr="00DE19EC">
        <w:rPr>
          <w:i/>
          <w:sz w:val="28"/>
          <w:szCs w:val="28"/>
        </w:rPr>
        <w:t xml:space="preserve"> Д. А.</w:t>
      </w:r>
      <w:r w:rsidRPr="00DE19EC">
        <w:rPr>
          <w:sz w:val="28"/>
          <w:szCs w:val="28"/>
        </w:rPr>
        <w:t xml:space="preserve"> Сепаратизм: современные особенности и тенденции развития / А. В. Рыбаков, Д. А. </w:t>
      </w:r>
      <w:proofErr w:type="spellStart"/>
      <w:r w:rsidRPr="00DE19EC">
        <w:rPr>
          <w:sz w:val="28"/>
          <w:szCs w:val="28"/>
        </w:rPr>
        <w:t>Квон</w:t>
      </w:r>
      <w:proofErr w:type="spellEnd"/>
      <w:r w:rsidRPr="00DE19EC">
        <w:rPr>
          <w:sz w:val="28"/>
          <w:szCs w:val="28"/>
        </w:rPr>
        <w:t xml:space="preserve"> // </w:t>
      </w:r>
      <w:hyperlink r:id="rId8" w:history="1">
        <w:r w:rsidRPr="00DE19EC">
          <w:rPr>
            <w:sz w:val="28"/>
            <w:szCs w:val="28"/>
          </w:rPr>
          <w:t>Гуманитарные, социально-экономические и общественные науки</w:t>
        </w:r>
      </w:hyperlink>
      <w:r w:rsidRPr="00DE19EC">
        <w:rPr>
          <w:sz w:val="28"/>
          <w:szCs w:val="28"/>
        </w:rPr>
        <w:t>. 2015. №1 с. 71-75.</w:t>
      </w:r>
    </w:p>
    <w:p w14:paraId="0EC94452" w14:textId="77777777"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iCs/>
          <w:color w:val="000000"/>
          <w:sz w:val="28"/>
          <w:szCs w:val="28"/>
        </w:rPr>
        <w:t>Савицкии</w:t>
      </w:r>
      <w:proofErr w:type="spellEnd"/>
      <w:r w:rsidRPr="006F3A97">
        <w:rPr>
          <w:i/>
          <w:iCs/>
          <w:color w:val="000000"/>
          <w:sz w:val="28"/>
          <w:szCs w:val="28"/>
        </w:rPr>
        <w:t>̆ П.И</w:t>
      </w:r>
      <w:r w:rsidRPr="006F3A97">
        <w:rPr>
          <w:color w:val="000000"/>
          <w:sz w:val="28"/>
          <w:szCs w:val="28"/>
        </w:rPr>
        <w:t xml:space="preserve">. Становление </w:t>
      </w:r>
      <w:proofErr w:type="spellStart"/>
      <w:r w:rsidRPr="006F3A97">
        <w:rPr>
          <w:color w:val="000000"/>
          <w:sz w:val="28"/>
          <w:szCs w:val="28"/>
        </w:rPr>
        <w:t>Бельгийскои</w:t>
      </w:r>
      <w:proofErr w:type="spellEnd"/>
      <w:r w:rsidRPr="006F3A97">
        <w:rPr>
          <w:color w:val="000000"/>
          <w:sz w:val="28"/>
          <w:szCs w:val="28"/>
        </w:rPr>
        <w:t>̆ федерации / И. П. Савицкий //</w:t>
      </w:r>
    </w:p>
    <w:p w14:paraId="5A4EBB14" w14:textId="526823DE" w:rsidR="00F368D1" w:rsidRPr="006F3A97" w:rsidRDefault="00F368D1" w:rsidP="005153ED">
      <w:pPr>
        <w:pStyle w:val="a7"/>
        <w:widowControl w:val="0"/>
        <w:autoSpaceDE w:val="0"/>
        <w:autoSpaceDN w:val="0"/>
        <w:adjustRightInd w:val="0"/>
        <w:spacing w:line="360" w:lineRule="auto"/>
        <w:ind w:left="709"/>
        <w:jc w:val="both"/>
        <w:rPr>
          <w:color w:val="000000"/>
          <w:sz w:val="28"/>
          <w:szCs w:val="28"/>
          <w:lang w:val="en-US"/>
        </w:rPr>
      </w:pPr>
      <w:proofErr w:type="spellStart"/>
      <w:r w:rsidRPr="006F3A97">
        <w:rPr>
          <w:color w:val="000000"/>
          <w:sz w:val="28"/>
          <w:szCs w:val="28"/>
          <w:lang w:val="en-US"/>
        </w:rPr>
        <w:t>Правоведение</w:t>
      </w:r>
      <w:proofErr w:type="spellEnd"/>
      <w:r w:rsidRPr="006F3A97">
        <w:rPr>
          <w:color w:val="000000"/>
          <w:sz w:val="28"/>
          <w:szCs w:val="28"/>
          <w:lang w:val="en-US"/>
        </w:rPr>
        <w:t>. 1995. №4-5. С. 56-66.</w:t>
      </w:r>
    </w:p>
    <w:p w14:paraId="196BDE70" w14:textId="0034D365"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proofErr w:type="spellStart"/>
      <w:r w:rsidRPr="006F3A97">
        <w:rPr>
          <w:i/>
          <w:iCs/>
          <w:color w:val="000000"/>
          <w:sz w:val="28"/>
          <w:szCs w:val="28"/>
        </w:rPr>
        <w:t>Савицкии</w:t>
      </w:r>
      <w:proofErr w:type="spellEnd"/>
      <w:r w:rsidRPr="006F3A97">
        <w:rPr>
          <w:i/>
          <w:iCs/>
          <w:color w:val="000000"/>
          <w:sz w:val="28"/>
          <w:szCs w:val="28"/>
        </w:rPr>
        <w:t xml:space="preserve">̆ П.И. </w:t>
      </w:r>
      <w:r w:rsidRPr="006F3A97">
        <w:rPr>
          <w:color w:val="000000"/>
          <w:sz w:val="28"/>
          <w:szCs w:val="28"/>
        </w:rPr>
        <w:t xml:space="preserve">Развитие Конституции Бельгии 1831 года / И. П. Савицкий // Государство и право. </w:t>
      </w:r>
      <w:r w:rsidRPr="006F3A97">
        <w:rPr>
          <w:color w:val="000000"/>
          <w:sz w:val="28"/>
          <w:szCs w:val="28"/>
          <w:lang w:val="en-US"/>
        </w:rPr>
        <w:t>1996. №10.</w:t>
      </w:r>
    </w:p>
    <w:p w14:paraId="5A411EF1" w14:textId="77777777"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iCs/>
          <w:color w:val="000000"/>
          <w:sz w:val="28"/>
          <w:szCs w:val="28"/>
        </w:rPr>
        <w:t>Савицкии</w:t>
      </w:r>
      <w:proofErr w:type="spellEnd"/>
      <w:r w:rsidRPr="006F3A97">
        <w:rPr>
          <w:i/>
          <w:iCs/>
          <w:color w:val="000000"/>
          <w:sz w:val="28"/>
          <w:szCs w:val="28"/>
        </w:rPr>
        <w:t xml:space="preserve">̆ П.И. </w:t>
      </w:r>
      <w:r w:rsidRPr="006F3A97">
        <w:rPr>
          <w:color w:val="000000"/>
          <w:sz w:val="28"/>
          <w:szCs w:val="28"/>
        </w:rPr>
        <w:t>О системе и взаимоотношениях федеральных</w:t>
      </w:r>
    </w:p>
    <w:p w14:paraId="0F4CDC7E" w14:textId="77777777" w:rsidR="00F368D1" w:rsidRPr="006F3A97" w:rsidRDefault="00F368D1" w:rsidP="0064330C">
      <w:pPr>
        <w:pStyle w:val="a7"/>
        <w:widowControl w:val="0"/>
        <w:autoSpaceDE w:val="0"/>
        <w:autoSpaceDN w:val="0"/>
        <w:adjustRightInd w:val="0"/>
        <w:spacing w:line="360" w:lineRule="auto"/>
        <w:ind w:left="709"/>
        <w:jc w:val="both"/>
        <w:rPr>
          <w:color w:val="000000"/>
          <w:sz w:val="28"/>
          <w:szCs w:val="28"/>
          <w:lang w:val="en-US"/>
        </w:rPr>
      </w:pPr>
      <w:r w:rsidRPr="006F3A97">
        <w:rPr>
          <w:color w:val="000000"/>
          <w:sz w:val="28"/>
          <w:szCs w:val="28"/>
        </w:rPr>
        <w:t xml:space="preserve">государственных органов в Бельгии / И. П. Савицкий // Государство и право. </w:t>
      </w:r>
      <w:r w:rsidRPr="006F3A97">
        <w:rPr>
          <w:color w:val="000000"/>
          <w:sz w:val="28"/>
          <w:szCs w:val="28"/>
          <w:lang w:val="en-US"/>
        </w:rPr>
        <w:t>1998, №2. с. 116–129.</w:t>
      </w:r>
    </w:p>
    <w:p w14:paraId="12B3988E" w14:textId="77777777"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iCs/>
          <w:color w:val="000000"/>
          <w:sz w:val="28"/>
          <w:szCs w:val="28"/>
        </w:rPr>
        <w:t>Савицкии</w:t>
      </w:r>
      <w:proofErr w:type="spellEnd"/>
      <w:r w:rsidRPr="006F3A97">
        <w:rPr>
          <w:i/>
          <w:iCs/>
          <w:color w:val="000000"/>
          <w:sz w:val="28"/>
          <w:szCs w:val="28"/>
        </w:rPr>
        <w:t>̆ П.И</w:t>
      </w:r>
      <w:r w:rsidRPr="006F3A97">
        <w:rPr>
          <w:color w:val="000000"/>
          <w:sz w:val="28"/>
          <w:szCs w:val="28"/>
        </w:rPr>
        <w:t>. Система высших органов государства и органов</w:t>
      </w:r>
    </w:p>
    <w:p w14:paraId="0EF03DB4" w14:textId="77777777" w:rsidR="00F368D1" w:rsidRPr="006F3A97" w:rsidRDefault="00F368D1" w:rsidP="0064330C">
      <w:pPr>
        <w:pStyle w:val="a7"/>
        <w:widowControl w:val="0"/>
        <w:autoSpaceDE w:val="0"/>
        <w:autoSpaceDN w:val="0"/>
        <w:adjustRightInd w:val="0"/>
        <w:spacing w:line="360" w:lineRule="auto"/>
        <w:ind w:left="709"/>
        <w:jc w:val="both"/>
        <w:rPr>
          <w:color w:val="000000"/>
          <w:sz w:val="28"/>
          <w:szCs w:val="28"/>
          <w:lang w:val="en-US"/>
        </w:rPr>
      </w:pPr>
      <w:r w:rsidRPr="006F3A97">
        <w:rPr>
          <w:color w:val="000000"/>
          <w:sz w:val="28"/>
          <w:szCs w:val="28"/>
        </w:rPr>
        <w:t xml:space="preserve">субъектов федерации в Бельгии / И. П. Савицкий // Правоведение. </w:t>
      </w:r>
      <w:r w:rsidRPr="006F3A97">
        <w:rPr>
          <w:color w:val="000000"/>
          <w:sz w:val="28"/>
          <w:szCs w:val="28"/>
          <w:lang w:val="en-US"/>
        </w:rPr>
        <w:t>2000. №4. с. 74-88.</w:t>
      </w:r>
    </w:p>
    <w:p w14:paraId="317BEC1F" w14:textId="059E71B5"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proofErr w:type="spellStart"/>
      <w:r w:rsidRPr="006F3A97">
        <w:rPr>
          <w:i/>
          <w:iCs/>
          <w:color w:val="000000"/>
          <w:sz w:val="28"/>
          <w:szCs w:val="28"/>
        </w:rPr>
        <w:t>Савицкии</w:t>
      </w:r>
      <w:proofErr w:type="spellEnd"/>
      <w:r w:rsidRPr="006F3A97">
        <w:rPr>
          <w:i/>
          <w:iCs/>
          <w:color w:val="000000"/>
          <w:sz w:val="28"/>
          <w:szCs w:val="28"/>
        </w:rPr>
        <w:t>̆ П. И</w:t>
      </w:r>
      <w:r w:rsidRPr="006F3A97">
        <w:rPr>
          <w:color w:val="000000"/>
          <w:sz w:val="28"/>
          <w:szCs w:val="28"/>
        </w:rPr>
        <w:t xml:space="preserve">. Конституционное регулирование местных органов государства в Бельгии / И. П. Савицкий // </w:t>
      </w:r>
      <w:proofErr w:type="spellStart"/>
      <w:r w:rsidRPr="006F3A97">
        <w:rPr>
          <w:color w:val="000000"/>
          <w:sz w:val="28"/>
          <w:szCs w:val="28"/>
        </w:rPr>
        <w:t>Российскии</w:t>
      </w:r>
      <w:proofErr w:type="spellEnd"/>
      <w:r w:rsidRPr="006F3A97">
        <w:rPr>
          <w:color w:val="000000"/>
          <w:sz w:val="28"/>
          <w:szCs w:val="28"/>
        </w:rPr>
        <w:t xml:space="preserve">̆ </w:t>
      </w:r>
      <w:proofErr w:type="spellStart"/>
      <w:r w:rsidRPr="006F3A97">
        <w:rPr>
          <w:color w:val="000000"/>
          <w:sz w:val="28"/>
          <w:szCs w:val="28"/>
        </w:rPr>
        <w:t>юридическии</w:t>
      </w:r>
      <w:proofErr w:type="spellEnd"/>
      <w:r w:rsidRPr="006F3A97">
        <w:rPr>
          <w:color w:val="000000"/>
          <w:sz w:val="28"/>
          <w:szCs w:val="28"/>
        </w:rPr>
        <w:t xml:space="preserve">̆ журнал. </w:t>
      </w:r>
      <w:r w:rsidRPr="006F3A97">
        <w:rPr>
          <w:color w:val="000000"/>
          <w:sz w:val="28"/>
          <w:szCs w:val="28"/>
          <w:lang w:val="en-US"/>
        </w:rPr>
        <w:t>2002. №4.</w:t>
      </w:r>
    </w:p>
    <w:p w14:paraId="7A1E30E8" w14:textId="77777777"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iCs/>
          <w:color w:val="000000"/>
          <w:sz w:val="28"/>
          <w:szCs w:val="28"/>
        </w:rPr>
        <w:t>Савицкии</w:t>
      </w:r>
      <w:proofErr w:type="spellEnd"/>
      <w:r w:rsidRPr="006F3A97">
        <w:rPr>
          <w:i/>
          <w:iCs/>
          <w:color w:val="000000"/>
          <w:sz w:val="28"/>
          <w:szCs w:val="28"/>
        </w:rPr>
        <w:t xml:space="preserve">̆ П.И. </w:t>
      </w:r>
      <w:r w:rsidRPr="006F3A97">
        <w:rPr>
          <w:color w:val="000000"/>
          <w:sz w:val="28"/>
          <w:szCs w:val="28"/>
        </w:rPr>
        <w:t xml:space="preserve">О новеллах в реформировании Конституции Бельгии / И. П. Савицкий // </w:t>
      </w:r>
      <w:proofErr w:type="spellStart"/>
      <w:r w:rsidRPr="006F3A97">
        <w:rPr>
          <w:color w:val="000000"/>
          <w:sz w:val="28"/>
          <w:szCs w:val="28"/>
        </w:rPr>
        <w:t>Российскии</w:t>
      </w:r>
      <w:proofErr w:type="spellEnd"/>
      <w:r w:rsidRPr="006F3A97">
        <w:rPr>
          <w:color w:val="000000"/>
          <w:sz w:val="28"/>
          <w:szCs w:val="28"/>
        </w:rPr>
        <w:t xml:space="preserve">̆ </w:t>
      </w:r>
      <w:proofErr w:type="spellStart"/>
      <w:r w:rsidRPr="006F3A97">
        <w:rPr>
          <w:color w:val="000000"/>
          <w:sz w:val="28"/>
          <w:szCs w:val="28"/>
        </w:rPr>
        <w:t>юридическии</w:t>
      </w:r>
      <w:proofErr w:type="spellEnd"/>
      <w:r w:rsidRPr="006F3A97">
        <w:rPr>
          <w:color w:val="000000"/>
          <w:sz w:val="28"/>
          <w:szCs w:val="28"/>
        </w:rPr>
        <w:t xml:space="preserve">̆ журнал. </w:t>
      </w:r>
      <w:r w:rsidRPr="006F3A97">
        <w:rPr>
          <w:color w:val="000000"/>
          <w:sz w:val="28"/>
          <w:szCs w:val="28"/>
          <w:lang w:val="en-US"/>
        </w:rPr>
        <w:t>2003. №4.</w:t>
      </w:r>
    </w:p>
    <w:p w14:paraId="734737B4" w14:textId="2A7CE015"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proofErr w:type="spellStart"/>
      <w:r w:rsidRPr="006F3A97">
        <w:rPr>
          <w:i/>
          <w:iCs/>
          <w:color w:val="000000"/>
          <w:sz w:val="28"/>
          <w:szCs w:val="28"/>
        </w:rPr>
        <w:t>Савицкии</w:t>
      </w:r>
      <w:proofErr w:type="spellEnd"/>
      <w:r w:rsidRPr="006F3A97">
        <w:rPr>
          <w:i/>
          <w:iCs/>
          <w:color w:val="000000"/>
          <w:sz w:val="28"/>
          <w:szCs w:val="28"/>
        </w:rPr>
        <w:t xml:space="preserve">̆ П. И. </w:t>
      </w:r>
      <w:r w:rsidRPr="006F3A97">
        <w:rPr>
          <w:color w:val="000000"/>
          <w:sz w:val="28"/>
          <w:szCs w:val="28"/>
        </w:rPr>
        <w:t xml:space="preserve">О новых изменениях в Конституции Бельгии / И. П. Савицкий // </w:t>
      </w:r>
      <w:proofErr w:type="spellStart"/>
      <w:r w:rsidRPr="006F3A97">
        <w:rPr>
          <w:color w:val="000000"/>
          <w:sz w:val="28"/>
          <w:szCs w:val="28"/>
        </w:rPr>
        <w:t>Российскии</w:t>
      </w:r>
      <w:proofErr w:type="spellEnd"/>
      <w:r w:rsidRPr="006F3A97">
        <w:rPr>
          <w:color w:val="000000"/>
          <w:sz w:val="28"/>
          <w:szCs w:val="28"/>
        </w:rPr>
        <w:t xml:space="preserve">̆ </w:t>
      </w:r>
      <w:proofErr w:type="spellStart"/>
      <w:r w:rsidRPr="006F3A97">
        <w:rPr>
          <w:color w:val="000000"/>
          <w:sz w:val="28"/>
          <w:szCs w:val="28"/>
        </w:rPr>
        <w:t>юридическии</w:t>
      </w:r>
      <w:proofErr w:type="spellEnd"/>
      <w:r w:rsidRPr="006F3A97">
        <w:rPr>
          <w:color w:val="000000"/>
          <w:sz w:val="28"/>
          <w:szCs w:val="28"/>
        </w:rPr>
        <w:t xml:space="preserve">̆ журнал. </w:t>
      </w:r>
      <w:r w:rsidRPr="006F3A97">
        <w:rPr>
          <w:color w:val="000000"/>
          <w:sz w:val="28"/>
          <w:szCs w:val="28"/>
          <w:lang w:val="en-US"/>
        </w:rPr>
        <w:t>2010. №6. с. 45-49.</w:t>
      </w:r>
    </w:p>
    <w:p w14:paraId="0E30E550" w14:textId="2DA21D2C"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proofErr w:type="spellStart"/>
      <w:r w:rsidRPr="006F3A97">
        <w:rPr>
          <w:i/>
          <w:iCs/>
          <w:color w:val="000000"/>
          <w:sz w:val="28"/>
          <w:szCs w:val="28"/>
        </w:rPr>
        <w:t>Савицкии</w:t>
      </w:r>
      <w:proofErr w:type="spellEnd"/>
      <w:r w:rsidRPr="006F3A97">
        <w:rPr>
          <w:i/>
          <w:iCs/>
          <w:color w:val="000000"/>
          <w:sz w:val="28"/>
          <w:szCs w:val="28"/>
        </w:rPr>
        <w:t>̆ П.И</w:t>
      </w:r>
      <w:r w:rsidRPr="006F3A97">
        <w:rPr>
          <w:color w:val="000000"/>
          <w:sz w:val="28"/>
          <w:szCs w:val="28"/>
        </w:rPr>
        <w:t xml:space="preserve">. Национально-лингвистическая составляющая в формировании, структуре и деятельности органов государства в зарубежных странах / И. П. Савицкий // </w:t>
      </w:r>
      <w:proofErr w:type="spellStart"/>
      <w:r w:rsidRPr="006F3A97">
        <w:rPr>
          <w:color w:val="000000"/>
          <w:sz w:val="28"/>
          <w:szCs w:val="28"/>
        </w:rPr>
        <w:t>Российскии</w:t>
      </w:r>
      <w:proofErr w:type="spellEnd"/>
      <w:r w:rsidRPr="006F3A97">
        <w:rPr>
          <w:color w:val="000000"/>
          <w:sz w:val="28"/>
          <w:szCs w:val="28"/>
        </w:rPr>
        <w:t xml:space="preserve">̆ </w:t>
      </w:r>
      <w:proofErr w:type="spellStart"/>
      <w:r w:rsidRPr="006F3A97">
        <w:rPr>
          <w:color w:val="000000"/>
          <w:sz w:val="28"/>
          <w:szCs w:val="28"/>
        </w:rPr>
        <w:t>юридическии</w:t>
      </w:r>
      <w:proofErr w:type="spellEnd"/>
      <w:r w:rsidRPr="006F3A97">
        <w:rPr>
          <w:color w:val="000000"/>
          <w:sz w:val="28"/>
          <w:szCs w:val="28"/>
        </w:rPr>
        <w:t xml:space="preserve">̆ журнал. </w:t>
      </w:r>
      <w:r w:rsidRPr="006F3A97">
        <w:rPr>
          <w:color w:val="000000"/>
          <w:sz w:val="28"/>
          <w:szCs w:val="28"/>
          <w:lang w:val="en-US"/>
        </w:rPr>
        <w:t>2012. №5.</w:t>
      </w:r>
    </w:p>
    <w:p w14:paraId="3F45E34C" w14:textId="22F05892" w:rsidR="00123818" w:rsidRPr="006F3A97" w:rsidRDefault="00123818"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iCs/>
          <w:color w:val="000000"/>
          <w:sz w:val="28"/>
          <w:szCs w:val="28"/>
        </w:rPr>
        <w:t>Сенцов</w:t>
      </w:r>
      <w:proofErr w:type="spellEnd"/>
      <w:r w:rsidRPr="006F3A97">
        <w:rPr>
          <w:i/>
          <w:iCs/>
          <w:color w:val="000000"/>
          <w:sz w:val="28"/>
          <w:szCs w:val="28"/>
        </w:rPr>
        <w:t xml:space="preserve"> А</w:t>
      </w:r>
      <w:r w:rsidRPr="006F3A97">
        <w:rPr>
          <w:color w:val="000000"/>
          <w:sz w:val="28"/>
          <w:szCs w:val="28"/>
        </w:rPr>
        <w:t xml:space="preserve">. </w:t>
      </w:r>
      <w:r w:rsidRPr="006F3A97">
        <w:rPr>
          <w:i/>
          <w:iCs/>
          <w:color w:val="000000"/>
          <w:sz w:val="28"/>
          <w:szCs w:val="28"/>
        </w:rPr>
        <w:t xml:space="preserve">Э. </w:t>
      </w:r>
      <w:r w:rsidRPr="006F3A97">
        <w:rPr>
          <w:color w:val="000000"/>
          <w:sz w:val="28"/>
          <w:szCs w:val="28"/>
        </w:rPr>
        <w:t xml:space="preserve">Формирование национальной идентичности: причины кризисных явлений / А. Э. </w:t>
      </w:r>
      <w:proofErr w:type="spellStart"/>
      <w:r w:rsidRPr="006F3A97">
        <w:rPr>
          <w:color w:val="000000"/>
          <w:sz w:val="28"/>
          <w:szCs w:val="28"/>
        </w:rPr>
        <w:t>Сенцов</w:t>
      </w:r>
      <w:proofErr w:type="spellEnd"/>
      <w:r w:rsidRPr="006F3A97">
        <w:rPr>
          <w:color w:val="000000"/>
          <w:sz w:val="28"/>
          <w:szCs w:val="28"/>
        </w:rPr>
        <w:t xml:space="preserve"> // Парадигмы и истории общественного развития. 2017. №6-7. с. 73-78.</w:t>
      </w:r>
    </w:p>
    <w:p w14:paraId="78BE28D2" w14:textId="1E659C2D" w:rsidR="00680A95" w:rsidRPr="006F3A97" w:rsidRDefault="00680A95"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r w:rsidRPr="006F3A97">
        <w:rPr>
          <w:i/>
          <w:iCs/>
          <w:color w:val="000000"/>
          <w:sz w:val="28"/>
          <w:szCs w:val="28"/>
        </w:rPr>
        <w:lastRenderedPageBreak/>
        <w:t>Сидоренко А</w:t>
      </w:r>
      <w:r w:rsidRPr="006F3A97">
        <w:rPr>
          <w:color w:val="000000"/>
          <w:sz w:val="28"/>
          <w:szCs w:val="28"/>
        </w:rPr>
        <w:t xml:space="preserve">. </w:t>
      </w:r>
      <w:r w:rsidRPr="006F3A97">
        <w:rPr>
          <w:i/>
          <w:iCs/>
          <w:color w:val="000000"/>
          <w:sz w:val="28"/>
          <w:szCs w:val="28"/>
        </w:rPr>
        <w:t xml:space="preserve">В. </w:t>
      </w:r>
      <w:r w:rsidRPr="006F3A97">
        <w:rPr>
          <w:color w:val="000000"/>
          <w:sz w:val="28"/>
          <w:szCs w:val="28"/>
        </w:rPr>
        <w:t xml:space="preserve">Роль федерализма в предотвращении и разрешении этнополитических конфликтов / </w:t>
      </w:r>
      <w:r w:rsidR="007E502A" w:rsidRPr="006F3A97">
        <w:rPr>
          <w:color w:val="000000"/>
          <w:sz w:val="28"/>
          <w:szCs w:val="28"/>
        </w:rPr>
        <w:t xml:space="preserve">А. В. Сидоренко // </w:t>
      </w:r>
      <w:r w:rsidRPr="006F3A97">
        <w:rPr>
          <w:color w:val="000000"/>
          <w:sz w:val="28"/>
          <w:szCs w:val="28"/>
        </w:rPr>
        <w:t xml:space="preserve">История, </w:t>
      </w:r>
      <w:r w:rsidR="00123818" w:rsidRPr="006F3A97">
        <w:rPr>
          <w:color w:val="000000"/>
          <w:sz w:val="28"/>
          <w:szCs w:val="28"/>
        </w:rPr>
        <w:t>социология</w:t>
      </w:r>
      <w:r w:rsidRPr="006F3A97">
        <w:rPr>
          <w:color w:val="000000"/>
          <w:sz w:val="28"/>
          <w:szCs w:val="28"/>
        </w:rPr>
        <w:t>. 2007. №3. с. 173-182</w:t>
      </w:r>
      <w:r w:rsidR="00370487" w:rsidRPr="006F3A97">
        <w:rPr>
          <w:color w:val="000000"/>
          <w:sz w:val="28"/>
          <w:szCs w:val="28"/>
        </w:rPr>
        <w:t>.</w:t>
      </w:r>
    </w:p>
    <w:p w14:paraId="7D30D9ED" w14:textId="45C7ED3C" w:rsidR="00370487" w:rsidRPr="006F3A97" w:rsidRDefault="00370487"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r w:rsidRPr="006F3A97">
        <w:rPr>
          <w:i/>
          <w:iCs/>
          <w:color w:val="000000"/>
          <w:sz w:val="28"/>
          <w:szCs w:val="28"/>
        </w:rPr>
        <w:t xml:space="preserve">Соловьёв Е. В. </w:t>
      </w:r>
      <w:r w:rsidRPr="006F3A97">
        <w:rPr>
          <w:color w:val="000000"/>
          <w:sz w:val="28"/>
          <w:szCs w:val="28"/>
        </w:rPr>
        <w:t xml:space="preserve">Региональные этнополитические </w:t>
      </w:r>
      <w:r w:rsidR="00364677" w:rsidRPr="006F3A97">
        <w:rPr>
          <w:color w:val="000000"/>
          <w:sz w:val="28"/>
          <w:szCs w:val="28"/>
        </w:rPr>
        <w:t>конфликты</w:t>
      </w:r>
      <w:r w:rsidRPr="006F3A97">
        <w:rPr>
          <w:color w:val="000000"/>
          <w:sz w:val="28"/>
          <w:szCs w:val="28"/>
        </w:rPr>
        <w:t xml:space="preserve"> и альянсы в свете федеративного законодательства / Е. В. Солов</w:t>
      </w:r>
      <w:r w:rsidR="00364677" w:rsidRPr="006F3A97">
        <w:rPr>
          <w:color w:val="000000"/>
          <w:sz w:val="28"/>
          <w:szCs w:val="28"/>
        </w:rPr>
        <w:t>ьёв // Марийский юридический вестник. 2005. №4. с. 51-57.</w:t>
      </w:r>
    </w:p>
    <w:p w14:paraId="21E4E267" w14:textId="76D7B4A2" w:rsidR="00400CA8" w:rsidRPr="006F3A97" w:rsidRDefault="00400CA8" w:rsidP="006F3A97">
      <w:pPr>
        <w:pStyle w:val="a7"/>
        <w:widowControl w:val="0"/>
        <w:numPr>
          <w:ilvl w:val="0"/>
          <w:numId w:val="19"/>
        </w:numPr>
        <w:autoSpaceDE w:val="0"/>
        <w:autoSpaceDN w:val="0"/>
        <w:adjustRightInd w:val="0"/>
        <w:spacing w:line="360" w:lineRule="auto"/>
        <w:ind w:left="709" w:hanging="567"/>
        <w:jc w:val="both"/>
        <w:rPr>
          <w:color w:val="000000"/>
          <w:sz w:val="28"/>
          <w:szCs w:val="28"/>
        </w:rPr>
      </w:pPr>
      <w:proofErr w:type="spellStart"/>
      <w:r w:rsidRPr="006F3A97">
        <w:rPr>
          <w:i/>
          <w:iCs/>
          <w:sz w:val="28"/>
          <w:szCs w:val="28"/>
        </w:rPr>
        <w:t>Тэвдои</w:t>
      </w:r>
      <w:proofErr w:type="spellEnd"/>
      <w:r w:rsidRPr="006F3A97">
        <w:rPr>
          <w:i/>
          <w:iCs/>
          <w:sz w:val="28"/>
          <w:szCs w:val="28"/>
        </w:rPr>
        <w:t>̆-</w:t>
      </w:r>
      <w:proofErr w:type="spellStart"/>
      <w:r w:rsidRPr="006F3A97">
        <w:rPr>
          <w:i/>
          <w:iCs/>
          <w:sz w:val="28"/>
          <w:szCs w:val="28"/>
        </w:rPr>
        <w:t>Бурмули</w:t>
      </w:r>
      <w:proofErr w:type="spellEnd"/>
      <w:r w:rsidRPr="006F3A97">
        <w:rPr>
          <w:i/>
          <w:iCs/>
          <w:sz w:val="28"/>
          <w:szCs w:val="28"/>
        </w:rPr>
        <w:t xml:space="preserve"> А.</w:t>
      </w:r>
      <w:r w:rsidR="00062A75" w:rsidRPr="006F3A97">
        <w:rPr>
          <w:i/>
          <w:iCs/>
          <w:sz w:val="28"/>
          <w:szCs w:val="28"/>
        </w:rPr>
        <w:t xml:space="preserve"> </w:t>
      </w:r>
      <w:r w:rsidRPr="006F3A97">
        <w:rPr>
          <w:i/>
          <w:iCs/>
          <w:sz w:val="28"/>
          <w:szCs w:val="28"/>
        </w:rPr>
        <w:t>И.</w:t>
      </w:r>
      <w:r w:rsidRPr="006F3A97">
        <w:rPr>
          <w:sz w:val="28"/>
          <w:szCs w:val="28"/>
        </w:rPr>
        <w:t xml:space="preserve"> </w:t>
      </w:r>
      <w:proofErr w:type="spellStart"/>
      <w:r w:rsidRPr="006F3A97">
        <w:rPr>
          <w:sz w:val="28"/>
          <w:szCs w:val="28"/>
        </w:rPr>
        <w:t>Фламандскии</w:t>
      </w:r>
      <w:proofErr w:type="spellEnd"/>
      <w:r w:rsidRPr="006F3A97">
        <w:rPr>
          <w:sz w:val="28"/>
          <w:szCs w:val="28"/>
        </w:rPr>
        <w:t>̆ сепаратизм вчера и сегодня</w:t>
      </w:r>
      <w:r w:rsidR="00062A75" w:rsidRPr="006F3A97">
        <w:rPr>
          <w:sz w:val="28"/>
          <w:szCs w:val="28"/>
        </w:rPr>
        <w:t xml:space="preserve"> / А. И. </w:t>
      </w:r>
      <w:proofErr w:type="spellStart"/>
      <w:r w:rsidR="00062A75" w:rsidRPr="006F3A97">
        <w:rPr>
          <w:sz w:val="28"/>
          <w:szCs w:val="28"/>
        </w:rPr>
        <w:t>Тэвдой-Бурмули</w:t>
      </w:r>
      <w:proofErr w:type="spellEnd"/>
      <w:r w:rsidRPr="006F3A97">
        <w:rPr>
          <w:sz w:val="28"/>
          <w:szCs w:val="28"/>
        </w:rPr>
        <w:t xml:space="preserve"> // Доклады Института Европы. 2015. №318. с. 77–84.</w:t>
      </w:r>
    </w:p>
    <w:p w14:paraId="04D9D75A" w14:textId="49367CF7" w:rsidR="00F368D1" w:rsidRPr="00DE19EC" w:rsidRDefault="00F368D1" w:rsidP="006F3A97">
      <w:pPr>
        <w:pStyle w:val="a3"/>
        <w:numPr>
          <w:ilvl w:val="0"/>
          <w:numId w:val="19"/>
        </w:numPr>
        <w:spacing w:line="360" w:lineRule="auto"/>
        <w:ind w:left="709" w:hanging="567"/>
        <w:jc w:val="both"/>
        <w:rPr>
          <w:sz w:val="28"/>
          <w:szCs w:val="28"/>
        </w:rPr>
      </w:pPr>
      <w:r w:rsidRPr="00DE19EC">
        <w:rPr>
          <w:i/>
          <w:sz w:val="28"/>
          <w:szCs w:val="28"/>
        </w:rPr>
        <w:t>Трусов М. А.</w:t>
      </w:r>
      <w:r w:rsidRPr="00DE19EC">
        <w:rPr>
          <w:sz w:val="28"/>
          <w:szCs w:val="28"/>
        </w:rPr>
        <w:t xml:space="preserve"> Бельгийские политические партии как фактор влияния на взаимоотношения субъектов федерации / М. А. Трусов // Социум и власть. 2013. №3. с. 40-44.</w:t>
      </w:r>
    </w:p>
    <w:p w14:paraId="4A64F2C9" w14:textId="75C59643" w:rsidR="00E63CCD" w:rsidRPr="00DE19EC" w:rsidRDefault="00E63CCD" w:rsidP="006F3A97">
      <w:pPr>
        <w:pStyle w:val="a3"/>
        <w:numPr>
          <w:ilvl w:val="0"/>
          <w:numId w:val="19"/>
        </w:numPr>
        <w:spacing w:line="360" w:lineRule="auto"/>
        <w:ind w:left="709" w:hanging="567"/>
        <w:jc w:val="both"/>
        <w:rPr>
          <w:sz w:val="28"/>
          <w:szCs w:val="28"/>
        </w:rPr>
      </w:pPr>
      <w:proofErr w:type="spellStart"/>
      <w:r w:rsidRPr="00DE19EC">
        <w:rPr>
          <w:i/>
          <w:sz w:val="28"/>
          <w:szCs w:val="28"/>
        </w:rPr>
        <w:t>Тульчинский</w:t>
      </w:r>
      <w:proofErr w:type="spellEnd"/>
      <w:r w:rsidRPr="00DE19EC">
        <w:rPr>
          <w:i/>
          <w:sz w:val="28"/>
          <w:szCs w:val="28"/>
        </w:rPr>
        <w:t xml:space="preserve"> Г.</w:t>
      </w:r>
      <w:r w:rsidRPr="00DE19EC">
        <w:rPr>
          <w:sz w:val="28"/>
          <w:szCs w:val="28"/>
        </w:rPr>
        <w:t xml:space="preserve"> От </w:t>
      </w:r>
      <w:proofErr w:type="spellStart"/>
      <w:r w:rsidRPr="00DE19EC">
        <w:rPr>
          <w:sz w:val="28"/>
          <w:szCs w:val="28"/>
        </w:rPr>
        <w:t>этнофедерализма</w:t>
      </w:r>
      <w:proofErr w:type="spellEnd"/>
      <w:r w:rsidRPr="00DE19EC">
        <w:rPr>
          <w:sz w:val="28"/>
          <w:szCs w:val="28"/>
        </w:rPr>
        <w:t xml:space="preserve"> к федерализму? / Г. </w:t>
      </w:r>
      <w:proofErr w:type="spellStart"/>
      <w:r w:rsidRPr="00DE19EC">
        <w:rPr>
          <w:sz w:val="28"/>
          <w:szCs w:val="28"/>
        </w:rPr>
        <w:t>Тульчинский</w:t>
      </w:r>
      <w:proofErr w:type="spellEnd"/>
      <w:r w:rsidRPr="00DE19EC">
        <w:rPr>
          <w:sz w:val="28"/>
          <w:szCs w:val="28"/>
        </w:rPr>
        <w:t xml:space="preserve"> // Россия и мусульманский мир. 2013. №10. с. 22-28.</w:t>
      </w:r>
    </w:p>
    <w:p w14:paraId="38227BE2" w14:textId="66611C9C" w:rsidR="004B026E" w:rsidRPr="00DE19EC" w:rsidRDefault="004B026E" w:rsidP="006F3A97">
      <w:pPr>
        <w:pStyle w:val="a3"/>
        <w:numPr>
          <w:ilvl w:val="0"/>
          <w:numId w:val="19"/>
        </w:numPr>
        <w:spacing w:line="360" w:lineRule="auto"/>
        <w:ind w:left="709" w:hanging="567"/>
        <w:jc w:val="both"/>
        <w:rPr>
          <w:sz w:val="28"/>
          <w:szCs w:val="28"/>
        </w:rPr>
      </w:pPr>
      <w:r w:rsidRPr="00DE19EC">
        <w:rPr>
          <w:i/>
          <w:sz w:val="28"/>
          <w:szCs w:val="28"/>
        </w:rPr>
        <w:t>Ушаков Д.</w:t>
      </w:r>
      <w:r w:rsidRPr="00DE19EC">
        <w:rPr>
          <w:sz w:val="28"/>
          <w:szCs w:val="28"/>
        </w:rPr>
        <w:t xml:space="preserve"> </w:t>
      </w:r>
      <w:r w:rsidRPr="00DE19EC">
        <w:rPr>
          <w:i/>
          <w:iCs/>
          <w:sz w:val="28"/>
          <w:szCs w:val="28"/>
        </w:rPr>
        <w:t xml:space="preserve">В. </w:t>
      </w:r>
      <w:r w:rsidRPr="00DE19EC">
        <w:rPr>
          <w:sz w:val="28"/>
          <w:szCs w:val="28"/>
        </w:rPr>
        <w:t>Этническая идентичность как социокультурный ориентир в межэтнических отношениях / Д. В. Ушаков // Вестник НГУ. 2011. №3. с. 91-98.</w:t>
      </w:r>
    </w:p>
    <w:p w14:paraId="6C8B520C" w14:textId="722AB624" w:rsidR="0072764C" w:rsidRPr="00DE19EC" w:rsidRDefault="0072764C" w:rsidP="006F3A97">
      <w:pPr>
        <w:pStyle w:val="a6"/>
        <w:numPr>
          <w:ilvl w:val="0"/>
          <w:numId w:val="19"/>
        </w:numPr>
        <w:spacing w:before="0" w:beforeAutospacing="0" w:after="0" w:afterAutospacing="0" w:line="360" w:lineRule="auto"/>
        <w:ind w:left="709" w:hanging="567"/>
        <w:jc w:val="both"/>
        <w:rPr>
          <w:rFonts w:ascii="Times New Roman" w:hAnsi="Times New Roman"/>
          <w:color w:val="000000"/>
          <w:sz w:val="28"/>
          <w:szCs w:val="28"/>
        </w:rPr>
      </w:pPr>
      <w:proofErr w:type="spellStart"/>
      <w:r w:rsidRPr="00DE19EC">
        <w:rPr>
          <w:rFonts w:ascii="Times New Roman" w:hAnsi="Times New Roman"/>
          <w:i/>
          <w:iCs/>
          <w:color w:val="000000"/>
          <w:sz w:val="28"/>
          <w:szCs w:val="28"/>
        </w:rPr>
        <w:t>Фарукшин</w:t>
      </w:r>
      <w:proofErr w:type="spellEnd"/>
      <w:r w:rsidRPr="00DE19EC">
        <w:rPr>
          <w:rFonts w:ascii="Times New Roman" w:hAnsi="Times New Roman"/>
          <w:i/>
          <w:iCs/>
          <w:color w:val="000000"/>
          <w:sz w:val="28"/>
          <w:szCs w:val="28"/>
        </w:rPr>
        <w:t xml:space="preserve"> М.Х.</w:t>
      </w:r>
      <w:r w:rsidRPr="00DE19EC">
        <w:rPr>
          <w:rFonts w:ascii="Times New Roman" w:hAnsi="Times New Roman"/>
          <w:color w:val="000000"/>
          <w:sz w:val="28"/>
          <w:szCs w:val="28"/>
        </w:rPr>
        <w:t xml:space="preserve"> Институциональные основы этнических федераций / М. Х. </w:t>
      </w:r>
      <w:proofErr w:type="spellStart"/>
      <w:r w:rsidRPr="00DE19EC">
        <w:rPr>
          <w:rFonts w:ascii="Times New Roman" w:hAnsi="Times New Roman"/>
          <w:color w:val="000000"/>
          <w:sz w:val="28"/>
          <w:szCs w:val="28"/>
        </w:rPr>
        <w:t>Фарукшин</w:t>
      </w:r>
      <w:proofErr w:type="spellEnd"/>
      <w:r w:rsidRPr="00DE19EC">
        <w:rPr>
          <w:rFonts w:ascii="Times New Roman" w:hAnsi="Times New Roman"/>
          <w:color w:val="000000"/>
          <w:sz w:val="28"/>
          <w:szCs w:val="28"/>
        </w:rPr>
        <w:t xml:space="preserve"> // Полис.</w:t>
      </w:r>
      <w:r w:rsidR="00517169" w:rsidRPr="00DE19EC">
        <w:rPr>
          <w:rFonts w:ascii="Times New Roman" w:hAnsi="Times New Roman"/>
          <w:color w:val="000000"/>
          <w:sz w:val="28"/>
          <w:szCs w:val="28"/>
        </w:rPr>
        <w:t xml:space="preserve"> </w:t>
      </w:r>
      <w:r w:rsidRPr="00DE19EC">
        <w:rPr>
          <w:rFonts w:ascii="Times New Roman" w:hAnsi="Times New Roman"/>
          <w:color w:val="000000"/>
          <w:sz w:val="28"/>
          <w:szCs w:val="28"/>
        </w:rPr>
        <w:t xml:space="preserve">2017. </w:t>
      </w:r>
      <w:r w:rsidR="00517169" w:rsidRPr="00DE19EC">
        <w:rPr>
          <w:rFonts w:ascii="Times New Roman" w:hAnsi="Times New Roman"/>
          <w:color w:val="000000"/>
          <w:sz w:val="28"/>
          <w:szCs w:val="28"/>
        </w:rPr>
        <w:t xml:space="preserve">№2. </w:t>
      </w:r>
      <w:r w:rsidRPr="00DE19EC">
        <w:rPr>
          <w:rFonts w:ascii="Times New Roman" w:hAnsi="Times New Roman"/>
          <w:color w:val="000000"/>
          <w:sz w:val="28"/>
          <w:szCs w:val="28"/>
        </w:rPr>
        <w:t>с.</w:t>
      </w:r>
      <w:r w:rsidR="000D6CE2" w:rsidRPr="00DE19EC">
        <w:rPr>
          <w:rFonts w:ascii="Times New Roman" w:hAnsi="Times New Roman"/>
          <w:color w:val="000000"/>
          <w:sz w:val="28"/>
          <w:szCs w:val="28"/>
        </w:rPr>
        <w:t xml:space="preserve"> </w:t>
      </w:r>
      <w:r w:rsidRPr="00DE19EC">
        <w:rPr>
          <w:rFonts w:ascii="Times New Roman" w:hAnsi="Times New Roman"/>
          <w:color w:val="000000"/>
          <w:sz w:val="28"/>
          <w:szCs w:val="28"/>
        </w:rPr>
        <w:t>103</w:t>
      </w:r>
      <w:r w:rsidR="00E63CCD" w:rsidRPr="00DE19EC">
        <w:rPr>
          <w:rFonts w:ascii="Times New Roman" w:hAnsi="Times New Roman"/>
          <w:color w:val="000000"/>
          <w:sz w:val="28"/>
          <w:szCs w:val="28"/>
        </w:rPr>
        <w:t>-110.</w:t>
      </w:r>
    </w:p>
    <w:p w14:paraId="0232A908" w14:textId="65D6C94E" w:rsidR="0072764C" w:rsidRPr="00DE19EC" w:rsidRDefault="00517169" w:rsidP="006F3A97">
      <w:pPr>
        <w:pStyle w:val="a6"/>
        <w:numPr>
          <w:ilvl w:val="0"/>
          <w:numId w:val="19"/>
        </w:numPr>
        <w:spacing w:before="0" w:beforeAutospacing="0" w:after="0" w:afterAutospacing="0" w:line="360" w:lineRule="auto"/>
        <w:ind w:left="709" w:hanging="567"/>
        <w:jc w:val="both"/>
        <w:rPr>
          <w:rFonts w:ascii="Times New Roman" w:hAnsi="Times New Roman"/>
          <w:color w:val="000000"/>
          <w:sz w:val="28"/>
          <w:szCs w:val="28"/>
        </w:rPr>
      </w:pPr>
      <w:proofErr w:type="spellStart"/>
      <w:r w:rsidRPr="00DE19EC">
        <w:rPr>
          <w:rFonts w:ascii="Times New Roman" w:hAnsi="Times New Roman"/>
          <w:i/>
          <w:iCs/>
          <w:color w:val="000000"/>
          <w:sz w:val="28"/>
          <w:szCs w:val="28"/>
        </w:rPr>
        <w:t>Фарукшин</w:t>
      </w:r>
      <w:proofErr w:type="spellEnd"/>
      <w:r w:rsidRPr="00DE19EC">
        <w:rPr>
          <w:rFonts w:ascii="Times New Roman" w:hAnsi="Times New Roman"/>
          <w:i/>
          <w:iCs/>
          <w:color w:val="000000"/>
          <w:sz w:val="28"/>
          <w:szCs w:val="28"/>
        </w:rPr>
        <w:t xml:space="preserve"> М.Х</w:t>
      </w:r>
      <w:r w:rsidRPr="00DE19EC">
        <w:rPr>
          <w:rFonts w:ascii="Times New Roman" w:hAnsi="Times New Roman"/>
          <w:color w:val="000000"/>
          <w:sz w:val="28"/>
          <w:szCs w:val="28"/>
        </w:rPr>
        <w:t xml:space="preserve">. Этничность и федерализм: возможность сочетания или тотальная несовместимость / М. Х. </w:t>
      </w:r>
      <w:proofErr w:type="spellStart"/>
      <w:r w:rsidRPr="00DE19EC">
        <w:rPr>
          <w:rFonts w:ascii="Times New Roman" w:hAnsi="Times New Roman"/>
          <w:color w:val="000000"/>
          <w:sz w:val="28"/>
          <w:szCs w:val="28"/>
        </w:rPr>
        <w:t>Фарукшин</w:t>
      </w:r>
      <w:proofErr w:type="spellEnd"/>
      <w:r w:rsidRPr="00DE19EC">
        <w:rPr>
          <w:rFonts w:ascii="Times New Roman" w:hAnsi="Times New Roman"/>
          <w:color w:val="000000"/>
          <w:sz w:val="28"/>
          <w:szCs w:val="28"/>
        </w:rPr>
        <w:t xml:space="preserve"> // ПОЛИТЭКС. 2008. №2. с. 14</w:t>
      </w:r>
      <w:r w:rsidR="00E63CCD" w:rsidRPr="00DE19EC">
        <w:rPr>
          <w:rFonts w:ascii="Times New Roman" w:hAnsi="Times New Roman"/>
          <w:color w:val="000000"/>
          <w:sz w:val="28"/>
          <w:szCs w:val="28"/>
        </w:rPr>
        <w:t>-20</w:t>
      </w:r>
      <w:r w:rsidRPr="00DE19EC">
        <w:rPr>
          <w:rFonts w:ascii="Times New Roman" w:hAnsi="Times New Roman"/>
          <w:color w:val="000000"/>
          <w:sz w:val="28"/>
          <w:szCs w:val="28"/>
        </w:rPr>
        <w:t>.</w:t>
      </w:r>
    </w:p>
    <w:p w14:paraId="7BF59012" w14:textId="1F5F3A72" w:rsidR="00E63CCD" w:rsidRPr="00DE19EC" w:rsidRDefault="00E63CCD" w:rsidP="006F3A97">
      <w:pPr>
        <w:pStyle w:val="a6"/>
        <w:numPr>
          <w:ilvl w:val="0"/>
          <w:numId w:val="19"/>
        </w:numPr>
        <w:spacing w:before="0" w:beforeAutospacing="0" w:after="0" w:afterAutospacing="0" w:line="360" w:lineRule="auto"/>
        <w:ind w:left="709" w:hanging="567"/>
        <w:jc w:val="both"/>
        <w:rPr>
          <w:rFonts w:ascii="Times New Roman" w:hAnsi="Times New Roman"/>
          <w:color w:val="000000"/>
          <w:sz w:val="28"/>
          <w:szCs w:val="28"/>
        </w:rPr>
      </w:pPr>
      <w:proofErr w:type="spellStart"/>
      <w:r w:rsidRPr="00DE19EC">
        <w:rPr>
          <w:rFonts w:ascii="Times New Roman" w:hAnsi="Times New Roman"/>
          <w:i/>
          <w:iCs/>
          <w:color w:val="000000"/>
          <w:sz w:val="28"/>
          <w:szCs w:val="28"/>
        </w:rPr>
        <w:t>Фарукшин</w:t>
      </w:r>
      <w:proofErr w:type="spellEnd"/>
      <w:r w:rsidRPr="00DE19EC">
        <w:rPr>
          <w:rFonts w:ascii="Times New Roman" w:hAnsi="Times New Roman"/>
          <w:i/>
          <w:iCs/>
          <w:color w:val="000000"/>
          <w:sz w:val="28"/>
          <w:szCs w:val="28"/>
        </w:rPr>
        <w:t xml:space="preserve"> М.Х</w:t>
      </w:r>
      <w:r w:rsidRPr="00DE19EC">
        <w:rPr>
          <w:rFonts w:ascii="Times New Roman" w:hAnsi="Times New Roman"/>
          <w:color w:val="000000"/>
          <w:sz w:val="28"/>
          <w:szCs w:val="28"/>
        </w:rPr>
        <w:t xml:space="preserve">. К вопросу о типах этнофедераций / М. Х. </w:t>
      </w:r>
      <w:proofErr w:type="spellStart"/>
      <w:r w:rsidRPr="00DE19EC">
        <w:rPr>
          <w:rFonts w:ascii="Times New Roman" w:hAnsi="Times New Roman"/>
          <w:color w:val="000000"/>
          <w:sz w:val="28"/>
          <w:szCs w:val="28"/>
        </w:rPr>
        <w:t>Фарукшин</w:t>
      </w:r>
      <w:proofErr w:type="spellEnd"/>
      <w:r w:rsidRPr="00DE19EC">
        <w:rPr>
          <w:rFonts w:ascii="Times New Roman" w:hAnsi="Times New Roman"/>
          <w:color w:val="000000"/>
          <w:sz w:val="28"/>
          <w:szCs w:val="28"/>
        </w:rPr>
        <w:t xml:space="preserve"> // Учёные записки КГУ. 2008. №7. с. 150-160.</w:t>
      </w:r>
    </w:p>
    <w:p w14:paraId="2351E4DB" w14:textId="0E71498B" w:rsidR="00930F24" w:rsidRPr="00DE19EC" w:rsidRDefault="00930F24" w:rsidP="006F3A97">
      <w:pPr>
        <w:pStyle w:val="a6"/>
        <w:numPr>
          <w:ilvl w:val="0"/>
          <w:numId w:val="19"/>
        </w:numPr>
        <w:spacing w:before="0" w:beforeAutospacing="0" w:after="0" w:afterAutospacing="0" w:line="360" w:lineRule="auto"/>
        <w:ind w:left="709" w:hanging="567"/>
        <w:jc w:val="both"/>
        <w:rPr>
          <w:rFonts w:ascii="Times New Roman" w:hAnsi="Times New Roman"/>
          <w:color w:val="000000"/>
          <w:sz w:val="28"/>
          <w:szCs w:val="28"/>
        </w:rPr>
      </w:pPr>
      <w:proofErr w:type="spellStart"/>
      <w:r w:rsidRPr="00DE19EC">
        <w:rPr>
          <w:rFonts w:ascii="Times New Roman" w:hAnsi="Times New Roman"/>
          <w:i/>
          <w:iCs/>
          <w:color w:val="000000"/>
          <w:sz w:val="28"/>
          <w:szCs w:val="28"/>
        </w:rPr>
        <w:t>Фарукшин</w:t>
      </w:r>
      <w:proofErr w:type="spellEnd"/>
      <w:r w:rsidRPr="00DE19EC">
        <w:rPr>
          <w:rFonts w:ascii="Times New Roman" w:hAnsi="Times New Roman"/>
          <w:i/>
          <w:iCs/>
          <w:color w:val="000000"/>
          <w:sz w:val="28"/>
          <w:szCs w:val="28"/>
        </w:rPr>
        <w:t xml:space="preserve"> М.Х</w:t>
      </w:r>
      <w:r w:rsidRPr="00DE19EC">
        <w:rPr>
          <w:rFonts w:ascii="Times New Roman" w:hAnsi="Times New Roman"/>
          <w:color w:val="000000"/>
          <w:sz w:val="28"/>
          <w:szCs w:val="28"/>
        </w:rPr>
        <w:t xml:space="preserve">. </w:t>
      </w:r>
      <w:proofErr w:type="spellStart"/>
      <w:r w:rsidRPr="00DE19EC">
        <w:rPr>
          <w:rFonts w:ascii="Times New Roman" w:hAnsi="Times New Roman"/>
          <w:color w:val="000000"/>
          <w:sz w:val="28"/>
          <w:szCs w:val="28"/>
        </w:rPr>
        <w:t>Этнофедерализм</w:t>
      </w:r>
      <w:proofErr w:type="spellEnd"/>
      <w:r w:rsidRPr="00DE19EC">
        <w:rPr>
          <w:rFonts w:ascii="Times New Roman" w:hAnsi="Times New Roman"/>
          <w:color w:val="000000"/>
          <w:sz w:val="28"/>
          <w:szCs w:val="28"/>
        </w:rPr>
        <w:t xml:space="preserve">: российский и зарубежный дискурс / М. Х. </w:t>
      </w:r>
      <w:proofErr w:type="spellStart"/>
      <w:r w:rsidRPr="00DE19EC">
        <w:rPr>
          <w:rFonts w:ascii="Times New Roman" w:hAnsi="Times New Roman"/>
          <w:color w:val="000000"/>
          <w:sz w:val="28"/>
          <w:szCs w:val="28"/>
        </w:rPr>
        <w:t>Фарукшин</w:t>
      </w:r>
      <w:proofErr w:type="spellEnd"/>
      <w:r w:rsidRPr="00DE19EC">
        <w:rPr>
          <w:rFonts w:ascii="Times New Roman" w:hAnsi="Times New Roman"/>
          <w:color w:val="000000"/>
          <w:sz w:val="28"/>
          <w:szCs w:val="28"/>
        </w:rPr>
        <w:t xml:space="preserve"> // Мировая экономика и МО. 2012. №10. с. 40-51.</w:t>
      </w:r>
    </w:p>
    <w:p w14:paraId="34274E65" w14:textId="7B906BAC" w:rsidR="00F368D1" w:rsidRPr="00AA746D" w:rsidRDefault="00F368D1" w:rsidP="006F3A97">
      <w:pPr>
        <w:pStyle w:val="a7"/>
        <w:widowControl w:val="0"/>
        <w:numPr>
          <w:ilvl w:val="0"/>
          <w:numId w:val="19"/>
        </w:numPr>
        <w:tabs>
          <w:tab w:val="left" w:pos="220"/>
          <w:tab w:val="left" w:pos="720"/>
        </w:tabs>
        <w:autoSpaceDE w:val="0"/>
        <w:autoSpaceDN w:val="0"/>
        <w:adjustRightInd w:val="0"/>
        <w:spacing w:line="360" w:lineRule="auto"/>
        <w:ind w:left="709" w:hanging="567"/>
        <w:jc w:val="both"/>
        <w:rPr>
          <w:color w:val="000000"/>
          <w:sz w:val="28"/>
          <w:szCs w:val="28"/>
        </w:rPr>
      </w:pPr>
      <w:r w:rsidRPr="006F3A97">
        <w:rPr>
          <w:i/>
          <w:sz w:val="28"/>
          <w:szCs w:val="28"/>
        </w:rPr>
        <w:t>Хакимов Р. С.</w:t>
      </w:r>
      <w:r w:rsidRPr="006F3A97">
        <w:rPr>
          <w:sz w:val="28"/>
          <w:szCs w:val="28"/>
        </w:rPr>
        <w:t xml:space="preserve"> Многообразие форм федеративных государств / Р. С. Хакимов // Известия Алтайского государственного университета. 2009. №4. с. 236-239.</w:t>
      </w:r>
    </w:p>
    <w:p w14:paraId="6E7F95F3" w14:textId="543E63A5" w:rsidR="00AA746D" w:rsidRDefault="00AA746D" w:rsidP="00AA746D">
      <w:pPr>
        <w:widowControl w:val="0"/>
        <w:tabs>
          <w:tab w:val="left" w:pos="220"/>
          <w:tab w:val="left" w:pos="720"/>
        </w:tabs>
        <w:autoSpaceDE w:val="0"/>
        <w:autoSpaceDN w:val="0"/>
        <w:adjustRightInd w:val="0"/>
        <w:spacing w:line="360" w:lineRule="auto"/>
        <w:jc w:val="both"/>
        <w:rPr>
          <w:color w:val="000000"/>
          <w:sz w:val="28"/>
          <w:szCs w:val="28"/>
        </w:rPr>
      </w:pPr>
    </w:p>
    <w:p w14:paraId="7881927F" w14:textId="77777777" w:rsidR="00AA746D" w:rsidRPr="00AA746D" w:rsidRDefault="00AA746D" w:rsidP="00AA746D">
      <w:pPr>
        <w:widowControl w:val="0"/>
        <w:tabs>
          <w:tab w:val="left" w:pos="220"/>
          <w:tab w:val="left" w:pos="720"/>
        </w:tabs>
        <w:autoSpaceDE w:val="0"/>
        <w:autoSpaceDN w:val="0"/>
        <w:adjustRightInd w:val="0"/>
        <w:spacing w:line="360" w:lineRule="auto"/>
        <w:jc w:val="both"/>
        <w:rPr>
          <w:color w:val="000000"/>
          <w:sz w:val="28"/>
          <w:szCs w:val="28"/>
        </w:rPr>
      </w:pPr>
    </w:p>
    <w:p w14:paraId="35D1594C" w14:textId="41706597" w:rsidR="00247620" w:rsidRPr="006F3A97" w:rsidRDefault="00247620" w:rsidP="006F3A97">
      <w:pPr>
        <w:pStyle w:val="a7"/>
        <w:widowControl w:val="0"/>
        <w:numPr>
          <w:ilvl w:val="0"/>
          <w:numId w:val="19"/>
        </w:numPr>
        <w:tabs>
          <w:tab w:val="left" w:pos="220"/>
          <w:tab w:val="left" w:pos="720"/>
        </w:tabs>
        <w:autoSpaceDE w:val="0"/>
        <w:autoSpaceDN w:val="0"/>
        <w:adjustRightInd w:val="0"/>
        <w:spacing w:line="360" w:lineRule="auto"/>
        <w:ind w:left="709" w:hanging="567"/>
        <w:jc w:val="both"/>
        <w:rPr>
          <w:color w:val="000000"/>
          <w:sz w:val="28"/>
          <w:szCs w:val="28"/>
        </w:rPr>
      </w:pPr>
      <w:proofErr w:type="spellStart"/>
      <w:r w:rsidRPr="006F3A97">
        <w:rPr>
          <w:i/>
          <w:sz w:val="28"/>
          <w:szCs w:val="28"/>
        </w:rPr>
        <w:lastRenderedPageBreak/>
        <w:t>Халиман</w:t>
      </w:r>
      <w:proofErr w:type="spellEnd"/>
      <w:r w:rsidRPr="006F3A97">
        <w:rPr>
          <w:i/>
          <w:sz w:val="28"/>
          <w:szCs w:val="28"/>
        </w:rPr>
        <w:t xml:space="preserve"> Ж.</w:t>
      </w:r>
      <w:r w:rsidRPr="006F3A97">
        <w:rPr>
          <w:color w:val="000000"/>
          <w:sz w:val="28"/>
          <w:szCs w:val="28"/>
        </w:rPr>
        <w:t xml:space="preserve"> </w:t>
      </w:r>
      <w:r w:rsidRPr="006F3A97">
        <w:rPr>
          <w:i/>
          <w:iCs/>
          <w:color w:val="000000"/>
          <w:sz w:val="28"/>
          <w:szCs w:val="28"/>
        </w:rPr>
        <w:t xml:space="preserve">Н. </w:t>
      </w:r>
      <w:r w:rsidRPr="006F3A97">
        <w:rPr>
          <w:color w:val="000000"/>
          <w:sz w:val="28"/>
          <w:szCs w:val="28"/>
        </w:rPr>
        <w:t xml:space="preserve">Механизм политизации этнической составляющей социальной идентичности в условиях этнополитического конфликта / Ж. Н. </w:t>
      </w:r>
      <w:proofErr w:type="spellStart"/>
      <w:r w:rsidRPr="006F3A97">
        <w:rPr>
          <w:color w:val="000000"/>
          <w:sz w:val="28"/>
          <w:szCs w:val="28"/>
        </w:rPr>
        <w:t>Халиман</w:t>
      </w:r>
      <w:proofErr w:type="spellEnd"/>
      <w:r w:rsidRPr="006F3A97">
        <w:rPr>
          <w:color w:val="000000"/>
          <w:sz w:val="28"/>
          <w:szCs w:val="28"/>
        </w:rPr>
        <w:t xml:space="preserve"> // </w:t>
      </w:r>
      <w:proofErr w:type="spellStart"/>
      <w:r w:rsidRPr="006F3A97">
        <w:rPr>
          <w:color w:val="000000"/>
          <w:sz w:val="28"/>
          <w:szCs w:val="28"/>
        </w:rPr>
        <w:t>Вологодинские</w:t>
      </w:r>
      <w:proofErr w:type="spellEnd"/>
      <w:r w:rsidRPr="006F3A97">
        <w:rPr>
          <w:color w:val="000000"/>
          <w:sz w:val="28"/>
          <w:szCs w:val="28"/>
        </w:rPr>
        <w:t xml:space="preserve"> чтения. 2006. №59. с. 65-70.</w:t>
      </w:r>
    </w:p>
    <w:p w14:paraId="0FF6167E" w14:textId="38C83083" w:rsidR="00165A27" w:rsidRPr="006F3A97" w:rsidRDefault="00165A27" w:rsidP="006F3A97">
      <w:pPr>
        <w:pStyle w:val="a7"/>
        <w:widowControl w:val="0"/>
        <w:numPr>
          <w:ilvl w:val="0"/>
          <w:numId w:val="19"/>
        </w:numPr>
        <w:tabs>
          <w:tab w:val="left" w:pos="220"/>
          <w:tab w:val="left" w:pos="720"/>
        </w:tabs>
        <w:autoSpaceDE w:val="0"/>
        <w:autoSpaceDN w:val="0"/>
        <w:adjustRightInd w:val="0"/>
        <w:spacing w:line="360" w:lineRule="auto"/>
        <w:ind w:left="709" w:hanging="567"/>
        <w:jc w:val="both"/>
        <w:rPr>
          <w:color w:val="000000"/>
          <w:sz w:val="28"/>
          <w:szCs w:val="28"/>
        </w:rPr>
      </w:pPr>
      <w:proofErr w:type="spellStart"/>
      <w:r w:rsidRPr="006F3A97">
        <w:rPr>
          <w:i/>
          <w:sz w:val="28"/>
          <w:szCs w:val="28"/>
        </w:rPr>
        <w:t>Хататба</w:t>
      </w:r>
      <w:proofErr w:type="spellEnd"/>
      <w:r w:rsidRPr="006F3A97">
        <w:rPr>
          <w:i/>
          <w:sz w:val="28"/>
          <w:szCs w:val="28"/>
        </w:rPr>
        <w:t xml:space="preserve"> </w:t>
      </w:r>
      <w:proofErr w:type="spellStart"/>
      <w:r w:rsidRPr="006F3A97">
        <w:rPr>
          <w:i/>
          <w:sz w:val="28"/>
          <w:szCs w:val="28"/>
        </w:rPr>
        <w:t>Фахед</w:t>
      </w:r>
      <w:proofErr w:type="spellEnd"/>
      <w:r w:rsidRPr="006F3A97">
        <w:rPr>
          <w:i/>
          <w:sz w:val="28"/>
          <w:szCs w:val="28"/>
        </w:rPr>
        <w:t xml:space="preserve"> Р.</w:t>
      </w:r>
      <w:r w:rsidRPr="006F3A97">
        <w:rPr>
          <w:color w:val="000000"/>
          <w:sz w:val="28"/>
          <w:szCs w:val="28"/>
        </w:rPr>
        <w:t xml:space="preserve"> Методы прогнозирования этнополитических конфликтов / Р. </w:t>
      </w:r>
      <w:proofErr w:type="spellStart"/>
      <w:r w:rsidRPr="006F3A97">
        <w:rPr>
          <w:color w:val="000000"/>
          <w:sz w:val="28"/>
          <w:szCs w:val="28"/>
        </w:rPr>
        <w:t>Фахед</w:t>
      </w:r>
      <w:proofErr w:type="spellEnd"/>
      <w:r w:rsidRPr="006F3A97">
        <w:rPr>
          <w:color w:val="000000"/>
          <w:sz w:val="28"/>
          <w:szCs w:val="28"/>
        </w:rPr>
        <w:t xml:space="preserve"> </w:t>
      </w:r>
      <w:proofErr w:type="spellStart"/>
      <w:r w:rsidRPr="006F3A97">
        <w:rPr>
          <w:color w:val="000000"/>
          <w:sz w:val="28"/>
          <w:szCs w:val="28"/>
        </w:rPr>
        <w:t>Хататба</w:t>
      </w:r>
      <w:proofErr w:type="spellEnd"/>
      <w:r w:rsidRPr="006F3A97">
        <w:rPr>
          <w:color w:val="000000"/>
          <w:sz w:val="28"/>
          <w:szCs w:val="28"/>
        </w:rPr>
        <w:t xml:space="preserve"> // Общество: политика, экономика, право. 2010. №1. с. 63-65.</w:t>
      </w:r>
    </w:p>
    <w:p w14:paraId="2B11D1FB" w14:textId="77989E02" w:rsidR="00040DB0" w:rsidRPr="00DE19EC" w:rsidRDefault="00040DB0" w:rsidP="006F3A97">
      <w:pPr>
        <w:pStyle w:val="a6"/>
        <w:numPr>
          <w:ilvl w:val="0"/>
          <w:numId w:val="19"/>
        </w:numPr>
        <w:spacing w:before="0" w:beforeAutospacing="0" w:after="0" w:afterAutospacing="0" w:line="360" w:lineRule="auto"/>
        <w:ind w:left="709" w:hanging="567"/>
        <w:jc w:val="both"/>
        <w:rPr>
          <w:rFonts w:ascii="Times New Roman" w:hAnsi="Times New Roman"/>
          <w:color w:val="000000"/>
          <w:sz w:val="28"/>
          <w:szCs w:val="28"/>
          <w:lang w:val="en-US"/>
        </w:rPr>
      </w:pPr>
      <w:r w:rsidRPr="00DE19EC">
        <w:rPr>
          <w:rFonts w:ascii="Times New Roman" w:hAnsi="Times New Roman"/>
          <w:i/>
          <w:iCs/>
          <w:color w:val="000000"/>
          <w:sz w:val="28"/>
          <w:szCs w:val="28"/>
          <w:lang w:val="en-US"/>
        </w:rPr>
        <w:t>Addis M.</w:t>
      </w:r>
      <w:r w:rsidRPr="00DE19EC">
        <w:rPr>
          <w:rFonts w:ascii="Times New Roman" w:hAnsi="Times New Roman"/>
          <w:color w:val="000000"/>
          <w:sz w:val="28"/>
          <w:szCs w:val="28"/>
          <w:lang w:val="en-US"/>
        </w:rPr>
        <w:t xml:space="preserve"> The Role of Ethno-Federalism in Regulation of Ethnic Conflicts: the case of Belgium / M. Addis // Centre for Federal Studies, Addis Ababa University. 2013. p. 5-6.</w:t>
      </w:r>
    </w:p>
    <w:p w14:paraId="20C18C2E" w14:textId="66ED4952"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sz w:val="28"/>
          <w:szCs w:val="28"/>
          <w:lang w:val="en-US"/>
        </w:rPr>
      </w:pPr>
      <w:proofErr w:type="spellStart"/>
      <w:r w:rsidRPr="006F3A97">
        <w:rPr>
          <w:i/>
          <w:sz w:val="28"/>
          <w:szCs w:val="28"/>
          <w:lang w:val="en-US"/>
        </w:rPr>
        <w:t>Caluwaerts</w:t>
      </w:r>
      <w:proofErr w:type="spellEnd"/>
      <w:r w:rsidRPr="006F3A97">
        <w:rPr>
          <w:i/>
          <w:sz w:val="28"/>
          <w:szCs w:val="28"/>
          <w:lang w:val="en-US"/>
        </w:rPr>
        <w:t xml:space="preserve"> D., </w:t>
      </w:r>
      <w:proofErr w:type="spellStart"/>
      <w:r w:rsidRPr="006F3A97">
        <w:rPr>
          <w:i/>
          <w:sz w:val="28"/>
          <w:szCs w:val="28"/>
          <w:lang w:val="en-US"/>
        </w:rPr>
        <w:t>Reuchamps</w:t>
      </w:r>
      <w:proofErr w:type="spellEnd"/>
      <w:r w:rsidRPr="006F3A97">
        <w:rPr>
          <w:i/>
          <w:sz w:val="28"/>
          <w:szCs w:val="28"/>
          <w:lang w:val="en-US"/>
        </w:rPr>
        <w:t xml:space="preserve"> M.</w:t>
      </w:r>
      <w:r w:rsidRPr="006F3A97">
        <w:rPr>
          <w:sz w:val="28"/>
          <w:szCs w:val="28"/>
          <w:lang w:val="en-US"/>
        </w:rPr>
        <w:t xml:space="preserve"> </w:t>
      </w:r>
      <w:r w:rsidRPr="006F3A97">
        <w:rPr>
          <w:color w:val="000000"/>
          <w:sz w:val="28"/>
          <w:szCs w:val="28"/>
          <w:lang w:val="en-US"/>
        </w:rPr>
        <w:t xml:space="preserve">Combining Federalism with Consociationalism: Is Belgian </w:t>
      </w:r>
      <w:proofErr w:type="spellStart"/>
      <w:r w:rsidRPr="006F3A97">
        <w:rPr>
          <w:color w:val="000000"/>
          <w:sz w:val="28"/>
          <w:szCs w:val="28"/>
          <w:lang w:val="en-US"/>
        </w:rPr>
        <w:t>Consociational</w:t>
      </w:r>
      <w:proofErr w:type="spellEnd"/>
      <w:r w:rsidRPr="006F3A97">
        <w:rPr>
          <w:color w:val="000000"/>
          <w:sz w:val="28"/>
          <w:szCs w:val="28"/>
          <w:lang w:val="en-US"/>
        </w:rPr>
        <w:t xml:space="preserve"> Federalism Digging its Own Grave?</w:t>
      </w:r>
      <w:r w:rsidR="00FD2216" w:rsidRPr="006F3A97">
        <w:rPr>
          <w:color w:val="000000"/>
          <w:sz w:val="28"/>
          <w:szCs w:val="28"/>
          <w:lang w:val="en-US"/>
        </w:rPr>
        <w:t xml:space="preserve"> </w:t>
      </w:r>
      <w:r w:rsidRPr="006F3A97">
        <w:rPr>
          <w:sz w:val="28"/>
          <w:szCs w:val="28"/>
          <w:lang w:val="en-US"/>
        </w:rPr>
        <w:t xml:space="preserve">/ </w:t>
      </w:r>
      <w:r w:rsidRPr="006F3A97">
        <w:rPr>
          <w:color w:val="000000"/>
          <w:sz w:val="28"/>
          <w:szCs w:val="28"/>
          <w:lang w:val="en-US"/>
        </w:rPr>
        <w:t xml:space="preserve">D. </w:t>
      </w:r>
      <w:proofErr w:type="spellStart"/>
      <w:r w:rsidRPr="006F3A97">
        <w:rPr>
          <w:color w:val="000000"/>
          <w:sz w:val="28"/>
          <w:szCs w:val="28"/>
          <w:lang w:val="en-US"/>
        </w:rPr>
        <w:t>Caluwaerts</w:t>
      </w:r>
      <w:proofErr w:type="spellEnd"/>
      <w:r w:rsidRPr="006F3A97">
        <w:rPr>
          <w:color w:val="000000"/>
          <w:sz w:val="28"/>
          <w:szCs w:val="28"/>
          <w:lang w:val="en-US"/>
        </w:rPr>
        <w:t xml:space="preserve">, M. </w:t>
      </w:r>
      <w:proofErr w:type="spellStart"/>
      <w:r w:rsidRPr="006F3A97">
        <w:rPr>
          <w:color w:val="000000"/>
          <w:sz w:val="28"/>
          <w:szCs w:val="28"/>
          <w:lang w:val="en-US"/>
        </w:rPr>
        <w:t>Reuchamps</w:t>
      </w:r>
      <w:proofErr w:type="spellEnd"/>
      <w:r w:rsidRPr="006F3A97">
        <w:rPr>
          <w:color w:val="000000"/>
          <w:sz w:val="28"/>
          <w:szCs w:val="28"/>
          <w:lang w:val="en-US"/>
        </w:rPr>
        <w:t xml:space="preserve"> // Ethnopolitics. 2015. №3. p. 277-295.</w:t>
      </w:r>
    </w:p>
    <w:p w14:paraId="6E0619B7" w14:textId="12C6F4AD"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proofErr w:type="spellStart"/>
      <w:r w:rsidRPr="006F3A97">
        <w:rPr>
          <w:i/>
          <w:iCs/>
          <w:color w:val="000000"/>
          <w:sz w:val="28"/>
          <w:szCs w:val="28"/>
          <w:lang w:val="en-US"/>
        </w:rPr>
        <w:t>Deschouwer</w:t>
      </w:r>
      <w:proofErr w:type="spellEnd"/>
      <w:r w:rsidRPr="006F3A97">
        <w:rPr>
          <w:i/>
          <w:iCs/>
          <w:color w:val="000000"/>
          <w:sz w:val="28"/>
          <w:szCs w:val="28"/>
          <w:lang w:val="en-US"/>
        </w:rPr>
        <w:t xml:space="preserve"> K., </w:t>
      </w:r>
      <w:proofErr w:type="spellStart"/>
      <w:r w:rsidRPr="006F3A97">
        <w:rPr>
          <w:i/>
          <w:iCs/>
          <w:color w:val="000000"/>
          <w:sz w:val="28"/>
          <w:szCs w:val="28"/>
          <w:lang w:val="en-US"/>
        </w:rPr>
        <w:t>Verdonck</w:t>
      </w:r>
      <w:proofErr w:type="spellEnd"/>
      <w:r w:rsidRPr="006F3A97">
        <w:rPr>
          <w:i/>
          <w:iCs/>
          <w:color w:val="000000"/>
          <w:sz w:val="28"/>
          <w:szCs w:val="28"/>
          <w:lang w:val="en-US"/>
        </w:rPr>
        <w:t xml:space="preserve"> M</w:t>
      </w:r>
      <w:r w:rsidRPr="006F3A97">
        <w:rPr>
          <w:color w:val="000000"/>
          <w:sz w:val="28"/>
          <w:szCs w:val="28"/>
          <w:lang w:val="en-US"/>
        </w:rPr>
        <w:t>. Patterns and Principles of Fiscal Federalism in Belgium</w:t>
      </w:r>
      <w:r w:rsidR="00615EB2" w:rsidRPr="006F3A97">
        <w:rPr>
          <w:color w:val="000000"/>
          <w:sz w:val="28"/>
          <w:szCs w:val="28"/>
          <w:lang w:val="en-US"/>
        </w:rPr>
        <w:t xml:space="preserve"> / K. </w:t>
      </w:r>
      <w:proofErr w:type="spellStart"/>
      <w:r w:rsidR="00615EB2" w:rsidRPr="006F3A97">
        <w:rPr>
          <w:color w:val="000000"/>
          <w:sz w:val="28"/>
          <w:szCs w:val="28"/>
          <w:lang w:val="en-US"/>
        </w:rPr>
        <w:t>Deschouwer</w:t>
      </w:r>
      <w:proofErr w:type="spellEnd"/>
      <w:r w:rsidR="00615EB2" w:rsidRPr="006F3A97">
        <w:rPr>
          <w:color w:val="000000"/>
          <w:sz w:val="28"/>
          <w:szCs w:val="28"/>
          <w:lang w:val="en-US"/>
        </w:rPr>
        <w:t xml:space="preserve">, M. </w:t>
      </w:r>
      <w:proofErr w:type="spellStart"/>
      <w:r w:rsidR="00615EB2" w:rsidRPr="006F3A97">
        <w:rPr>
          <w:color w:val="000000"/>
          <w:sz w:val="28"/>
          <w:szCs w:val="28"/>
          <w:lang w:val="en-US"/>
        </w:rPr>
        <w:t>Verdonck</w:t>
      </w:r>
      <w:proofErr w:type="spellEnd"/>
      <w:r w:rsidR="00615EB2" w:rsidRPr="006F3A97">
        <w:rPr>
          <w:color w:val="000000"/>
          <w:sz w:val="28"/>
          <w:szCs w:val="28"/>
          <w:lang w:val="en-US"/>
        </w:rPr>
        <w:t xml:space="preserve"> </w:t>
      </w:r>
      <w:r w:rsidRPr="006F3A97">
        <w:rPr>
          <w:color w:val="000000"/>
          <w:sz w:val="28"/>
          <w:szCs w:val="28"/>
          <w:lang w:val="en-US"/>
        </w:rPr>
        <w:t xml:space="preserve">// Regional and Federal Studies. 2003. </w:t>
      </w:r>
      <w:r w:rsidR="00615EB2" w:rsidRPr="006F3A97">
        <w:rPr>
          <w:color w:val="000000"/>
          <w:sz w:val="28"/>
          <w:szCs w:val="28"/>
          <w:lang w:val="en-US"/>
        </w:rPr>
        <w:t>№</w:t>
      </w:r>
      <w:r w:rsidRPr="006F3A97">
        <w:rPr>
          <w:color w:val="000000"/>
          <w:sz w:val="28"/>
          <w:szCs w:val="28"/>
          <w:lang w:val="en-US"/>
        </w:rPr>
        <w:t>13.</w:t>
      </w:r>
    </w:p>
    <w:p w14:paraId="7B15662E" w14:textId="3BF65EB1"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proofErr w:type="spellStart"/>
      <w:r w:rsidRPr="006F3A97">
        <w:rPr>
          <w:i/>
          <w:iCs/>
          <w:color w:val="000000"/>
          <w:sz w:val="28"/>
          <w:szCs w:val="28"/>
          <w:lang w:val="en-US"/>
        </w:rPr>
        <w:t>Deschouwer</w:t>
      </w:r>
      <w:proofErr w:type="spellEnd"/>
      <w:r w:rsidRPr="006F3A97">
        <w:rPr>
          <w:i/>
          <w:iCs/>
          <w:color w:val="000000"/>
          <w:sz w:val="28"/>
          <w:szCs w:val="28"/>
          <w:lang w:val="en-US"/>
        </w:rPr>
        <w:t xml:space="preserve"> K. </w:t>
      </w:r>
      <w:r w:rsidRPr="006F3A97">
        <w:rPr>
          <w:color w:val="000000"/>
          <w:sz w:val="28"/>
          <w:szCs w:val="28"/>
          <w:lang w:val="en-US"/>
        </w:rPr>
        <w:t xml:space="preserve">And the Peace Goes On? </w:t>
      </w:r>
      <w:proofErr w:type="spellStart"/>
      <w:r w:rsidRPr="006F3A97">
        <w:rPr>
          <w:color w:val="000000"/>
          <w:sz w:val="28"/>
          <w:szCs w:val="28"/>
          <w:lang w:val="en-US"/>
        </w:rPr>
        <w:t>Consociational</w:t>
      </w:r>
      <w:proofErr w:type="spellEnd"/>
      <w:r w:rsidRPr="006F3A97">
        <w:rPr>
          <w:color w:val="000000"/>
          <w:sz w:val="28"/>
          <w:szCs w:val="28"/>
          <w:lang w:val="en-US"/>
        </w:rPr>
        <w:t xml:space="preserve"> Democracy and Belgian Politics in the Twenty-First Century</w:t>
      </w:r>
      <w:r w:rsidR="00A52C52" w:rsidRPr="006F3A97">
        <w:rPr>
          <w:color w:val="000000"/>
          <w:sz w:val="28"/>
          <w:szCs w:val="28"/>
          <w:lang w:val="en-US"/>
        </w:rPr>
        <w:t xml:space="preserve"> / K. </w:t>
      </w:r>
      <w:proofErr w:type="spellStart"/>
      <w:r w:rsidR="00A52C52" w:rsidRPr="006F3A97">
        <w:rPr>
          <w:color w:val="000000"/>
          <w:sz w:val="28"/>
          <w:szCs w:val="28"/>
          <w:lang w:val="en-US"/>
        </w:rPr>
        <w:t>Deschouwer</w:t>
      </w:r>
      <w:proofErr w:type="spellEnd"/>
      <w:r w:rsidR="00A52C52" w:rsidRPr="006F3A97">
        <w:rPr>
          <w:color w:val="000000"/>
          <w:sz w:val="28"/>
          <w:szCs w:val="28"/>
          <w:lang w:val="en-US"/>
        </w:rPr>
        <w:t xml:space="preserve"> </w:t>
      </w:r>
      <w:r w:rsidRPr="006F3A97">
        <w:rPr>
          <w:color w:val="000000"/>
          <w:sz w:val="28"/>
          <w:szCs w:val="28"/>
          <w:lang w:val="en-US"/>
        </w:rPr>
        <w:t>// West European Politics. 2006. vol. 29</w:t>
      </w:r>
      <w:r w:rsidR="000D6CE2" w:rsidRPr="006F3A97">
        <w:rPr>
          <w:color w:val="000000"/>
          <w:sz w:val="28"/>
          <w:szCs w:val="28"/>
        </w:rPr>
        <w:t>. №</w:t>
      </w:r>
      <w:r w:rsidRPr="006F3A97">
        <w:rPr>
          <w:color w:val="000000"/>
          <w:sz w:val="28"/>
          <w:szCs w:val="28"/>
          <w:lang w:val="en-US"/>
        </w:rPr>
        <w:t>5.</w:t>
      </w:r>
    </w:p>
    <w:p w14:paraId="7EFDF7B5" w14:textId="07EC6D1A" w:rsidR="00F368D1" w:rsidRPr="00DE19EC" w:rsidRDefault="00F368D1" w:rsidP="006F3A97">
      <w:pPr>
        <w:pStyle w:val="a3"/>
        <w:numPr>
          <w:ilvl w:val="0"/>
          <w:numId w:val="19"/>
        </w:numPr>
        <w:spacing w:line="360" w:lineRule="auto"/>
        <w:ind w:left="709" w:hanging="567"/>
        <w:jc w:val="both"/>
        <w:rPr>
          <w:sz w:val="28"/>
          <w:szCs w:val="28"/>
        </w:rPr>
      </w:pPr>
      <w:r w:rsidRPr="00DE19EC">
        <w:rPr>
          <w:i/>
          <w:sz w:val="28"/>
          <w:szCs w:val="28"/>
          <w:lang w:val="en-US"/>
        </w:rPr>
        <w:t>Kirchheimer O.</w:t>
      </w:r>
      <w:r w:rsidRPr="00DE19EC">
        <w:rPr>
          <w:sz w:val="28"/>
          <w:szCs w:val="28"/>
          <w:lang w:val="en-US"/>
        </w:rPr>
        <w:t xml:space="preserve"> The decline of intra-state federalism in Western Europe / O. Kirchheimer</w:t>
      </w:r>
      <w:r w:rsidR="00A52C52" w:rsidRPr="00DE19EC">
        <w:rPr>
          <w:sz w:val="28"/>
          <w:szCs w:val="28"/>
        </w:rPr>
        <w:t xml:space="preserve"> / </w:t>
      </w:r>
      <w:r w:rsidR="00A52C52" w:rsidRPr="00DE19EC">
        <w:rPr>
          <w:sz w:val="28"/>
          <w:szCs w:val="28"/>
          <w:lang w:val="en-US"/>
        </w:rPr>
        <w:t>O. Kirchheimer</w:t>
      </w:r>
      <w:r w:rsidRPr="00DE19EC">
        <w:rPr>
          <w:sz w:val="28"/>
          <w:szCs w:val="28"/>
          <w:lang w:val="en-US"/>
        </w:rPr>
        <w:t xml:space="preserve"> // World politics. </w:t>
      </w:r>
      <w:r w:rsidRPr="00DE19EC">
        <w:rPr>
          <w:sz w:val="28"/>
          <w:szCs w:val="28"/>
        </w:rPr>
        <w:t xml:space="preserve">1951. №3. </w:t>
      </w:r>
      <w:r w:rsidRPr="00DE19EC">
        <w:rPr>
          <w:sz w:val="28"/>
          <w:szCs w:val="28"/>
          <w:lang w:val="en-US"/>
        </w:rPr>
        <w:t xml:space="preserve">p. </w:t>
      </w:r>
      <w:r w:rsidRPr="00DE19EC">
        <w:rPr>
          <w:sz w:val="28"/>
          <w:szCs w:val="28"/>
        </w:rPr>
        <w:t>281-298.</w:t>
      </w:r>
    </w:p>
    <w:p w14:paraId="7014C47A" w14:textId="05DA996B"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sz w:val="28"/>
          <w:szCs w:val="28"/>
          <w:lang w:val="en-US"/>
        </w:rPr>
      </w:pPr>
      <w:r w:rsidRPr="006F3A97">
        <w:rPr>
          <w:i/>
          <w:color w:val="000000"/>
          <w:sz w:val="28"/>
          <w:szCs w:val="28"/>
          <w:lang w:val="en-US"/>
        </w:rPr>
        <w:t>De Winter</w:t>
      </w:r>
      <w:r w:rsidR="00A52C52" w:rsidRPr="006F3A97">
        <w:rPr>
          <w:i/>
          <w:color w:val="000000"/>
          <w:sz w:val="28"/>
          <w:szCs w:val="28"/>
          <w:lang w:val="en-US"/>
        </w:rPr>
        <w:t xml:space="preserve"> L.</w:t>
      </w:r>
      <w:r w:rsidRPr="006F3A97">
        <w:rPr>
          <w:i/>
          <w:color w:val="000000"/>
          <w:sz w:val="28"/>
          <w:szCs w:val="28"/>
          <w:lang w:val="en-US"/>
        </w:rPr>
        <w:t xml:space="preserve">, </w:t>
      </w:r>
      <w:proofErr w:type="spellStart"/>
      <w:r w:rsidRPr="006F3A97">
        <w:rPr>
          <w:i/>
          <w:color w:val="000000"/>
          <w:sz w:val="28"/>
          <w:szCs w:val="28"/>
          <w:lang w:val="en-US"/>
        </w:rPr>
        <w:t>Baudewyns</w:t>
      </w:r>
      <w:proofErr w:type="spellEnd"/>
      <w:r w:rsidR="00A52C52" w:rsidRPr="006F3A97">
        <w:rPr>
          <w:i/>
          <w:color w:val="000000"/>
          <w:sz w:val="28"/>
          <w:szCs w:val="28"/>
          <w:lang w:val="en-US"/>
        </w:rPr>
        <w:t xml:space="preserve"> P. </w:t>
      </w:r>
      <w:r w:rsidRPr="006F3A97">
        <w:rPr>
          <w:color w:val="000000"/>
          <w:sz w:val="28"/>
          <w:szCs w:val="28"/>
          <w:lang w:val="en-US"/>
        </w:rPr>
        <w:t xml:space="preserve"> Belgium: Towards the Breakdown of a Nation-State in the Heart of Europe?</w:t>
      </w:r>
      <w:r w:rsidR="00A52C52" w:rsidRPr="006F3A97">
        <w:rPr>
          <w:color w:val="000000"/>
          <w:sz w:val="28"/>
          <w:szCs w:val="28"/>
          <w:lang w:val="en-US"/>
        </w:rPr>
        <w:t xml:space="preserve"> / L. De Winter., P. </w:t>
      </w:r>
      <w:proofErr w:type="spellStart"/>
      <w:r w:rsidR="00A52C52" w:rsidRPr="006F3A97">
        <w:rPr>
          <w:color w:val="000000"/>
          <w:sz w:val="28"/>
          <w:szCs w:val="28"/>
          <w:lang w:val="en-US"/>
        </w:rPr>
        <w:t>Baudewyns</w:t>
      </w:r>
      <w:proofErr w:type="spellEnd"/>
      <w:r w:rsidR="00A52C52" w:rsidRPr="006F3A97">
        <w:rPr>
          <w:i/>
          <w:color w:val="000000"/>
          <w:sz w:val="28"/>
          <w:szCs w:val="28"/>
          <w:lang w:val="en-US"/>
        </w:rPr>
        <w:t xml:space="preserve"> </w:t>
      </w:r>
      <w:r w:rsidRPr="006F3A97">
        <w:rPr>
          <w:color w:val="000000"/>
          <w:sz w:val="28"/>
          <w:szCs w:val="28"/>
          <w:lang w:val="en-US"/>
        </w:rPr>
        <w:t>// Nationalism and ethnic politics. 2009. №15. р. 280-304.</w:t>
      </w:r>
    </w:p>
    <w:p w14:paraId="2E3C40A4" w14:textId="4CD5AEDB" w:rsidR="00FC35CF" w:rsidRPr="00DE19EC" w:rsidRDefault="00FC35CF" w:rsidP="006F3A97">
      <w:pPr>
        <w:pStyle w:val="a6"/>
        <w:numPr>
          <w:ilvl w:val="0"/>
          <w:numId w:val="19"/>
        </w:numPr>
        <w:spacing w:before="0" w:beforeAutospacing="0" w:after="0" w:afterAutospacing="0" w:line="360" w:lineRule="auto"/>
        <w:ind w:left="709" w:hanging="567"/>
        <w:jc w:val="both"/>
        <w:rPr>
          <w:rFonts w:ascii="Times New Roman" w:hAnsi="Times New Roman"/>
          <w:sz w:val="28"/>
          <w:szCs w:val="28"/>
        </w:rPr>
      </w:pPr>
      <w:proofErr w:type="spellStart"/>
      <w:r w:rsidRPr="00DE19EC">
        <w:rPr>
          <w:rFonts w:ascii="Times New Roman" w:hAnsi="Times New Roman"/>
          <w:i/>
          <w:iCs/>
          <w:sz w:val="28"/>
          <w:szCs w:val="28"/>
          <w:lang w:val="en-US"/>
        </w:rPr>
        <w:t>Schertzer</w:t>
      </w:r>
      <w:proofErr w:type="spellEnd"/>
      <w:r w:rsidRPr="00DE19EC">
        <w:rPr>
          <w:rFonts w:ascii="Times New Roman" w:hAnsi="Times New Roman"/>
          <w:i/>
          <w:iCs/>
          <w:sz w:val="28"/>
          <w:szCs w:val="28"/>
          <w:lang w:val="en-US"/>
        </w:rPr>
        <w:t xml:space="preserve"> R.</w:t>
      </w:r>
      <w:r w:rsidRPr="00DE19EC">
        <w:rPr>
          <w:rFonts w:ascii="Times New Roman" w:hAnsi="Times New Roman"/>
          <w:sz w:val="28"/>
          <w:szCs w:val="28"/>
          <w:lang w:val="en-US"/>
        </w:rPr>
        <w:t xml:space="preserve"> Recognition or Imposition? Federalism, National Minorities, and Supreme Court of Canada / R. </w:t>
      </w:r>
      <w:proofErr w:type="spellStart"/>
      <w:r w:rsidRPr="00DE19EC">
        <w:rPr>
          <w:rFonts w:ascii="Times New Roman" w:hAnsi="Times New Roman"/>
          <w:sz w:val="28"/>
          <w:szCs w:val="28"/>
          <w:lang w:val="en-US"/>
        </w:rPr>
        <w:t>Schertzer</w:t>
      </w:r>
      <w:proofErr w:type="spellEnd"/>
      <w:r w:rsidRPr="00DE19EC">
        <w:rPr>
          <w:rFonts w:ascii="Times New Roman" w:hAnsi="Times New Roman"/>
          <w:sz w:val="28"/>
          <w:szCs w:val="28"/>
          <w:lang w:val="en-US"/>
        </w:rPr>
        <w:t xml:space="preserve"> // Nations and Nationalism</w:t>
      </w:r>
      <w:r w:rsidRPr="00DE19EC">
        <w:rPr>
          <w:rFonts w:ascii="Times New Roman" w:hAnsi="Times New Roman"/>
          <w:i/>
          <w:iCs/>
          <w:sz w:val="28"/>
          <w:szCs w:val="28"/>
          <w:lang w:val="en-US"/>
        </w:rPr>
        <w:t xml:space="preserve">. </w:t>
      </w:r>
      <w:r w:rsidRPr="00DE19EC">
        <w:rPr>
          <w:rFonts w:ascii="Times New Roman" w:hAnsi="Times New Roman"/>
          <w:sz w:val="28"/>
          <w:szCs w:val="28"/>
        </w:rPr>
        <w:t xml:space="preserve">2008. №1. р. 10-126. </w:t>
      </w:r>
    </w:p>
    <w:p w14:paraId="67C2618C" w14:textId="77777777" w:rsidR="00F368D1" w:rsidRPr="00DE19EC" w:rsidRDefault="00F368D1" w:rsidP="006F3A97">
      <w:pPr>
        <w:pStyle w:val="a3"/>
        <w:numPr>
          <w:ilvl w:val="0"/>
          <w:numId w:val="19"/>
        </w:numPr>
        <w:spacing w:line="360" w:lineRule="auto"/>
        <w:ind w:left="709" w:hanging="567"/>
        <w:jc w:val="both"/>
        <w:rPr>
          <w:sz w:val="28"/>
          <w:szCs w:val="28"/>
          <w:lang w:val="en-US"/>
        </w:rPr>
      </w:pPr>
      <w:r w:rsidRPr="00DE19EC">
        <w:rPr>
          <w:i/>
          <w:sz w:val="28"/>
          <w:szCs w:val="28"/>
          <w:lang w:val="en-US"/>
        </w:rPr>
        <w:t xml:space="preserve">Van </w:t>
      </w:r>
      <w:proofErr w:type="spellStart"/>
      <w:r w:rsidRPr="00DE19EC">
        <w:rPr>
          <w:i/>
          <w:sz w:val="28"/>
          <w:szCs w:val="28"/>
          <w:lang w:val="en-US"/>
        </w:rPr>
        <w:t>Spaandonck</w:t>
      </w:r>
      <w:proofErr w:type="spellEnd"/>
      <w:r w:rsidRPr="00DE19EC">
        <w:rPr>
          <w:i/>
          <w:sz w:val="28"/>
          <w:szCs w:val="28"/>
          <w:lang w:val="en-US"/>
        </w:rPr>
        <w:t xml:space="preserve"> M.</w:t>
      </w:r>
      <w:r w:rsidRPr="00DE19EC">
        <w:rPr>
          <w:sz w:val="28"/>
          <w:szCs w:val="28"/>
          <w:lang w:val="en-US"/>
        </w:rPr>
        <w:t xml:space="preserve"> Belgium: a colonial power becomes a federal state / M. Van </w:t>
      </w:r>
      <w:proofErr w:type="spellStart"/>
      <w:r w:rsidRPr="00DE19EC">
        <w:rPr>
          <w:sz w:val="28"/>
          <w:szCs w:val="28"/>
          <w:lang w:val="en-US"/>
        </w:rPr>
        <w:t>Spaandonck</w:t>
      </w:r>
      <w:proofErr w:type="spellEnd"/>
      <w:r w:rsidRPr="00DE19EC">
        <w:rPr>
          <w:sz w:val="28"/>
          <w:szCs w:val="28"/>
          <w:lang w:val="en-US"/>
        </w:rPr>
        <w:t xml:space="preserve"> // </w:t>
      </w:r>
      <w:proofErr w:type="spellStart"/>
      <w:r w:rsidRPr="00DE19EC">
        <w:rPr>
          <w:sz w:val="28"/>
          <w:szCs w:val="28"/>
          <w:lang w:val="en-US"/>
        </w:rPr>
        <w:t>Itinerario</w:t>
      </w:r>
      <w:proofErr w:type="spellEnd"/>
      <w:r w:rsidRPr="00DE19EC">
        <w:rPr>
          <w:sz w:val="28"/>
          <w:szCs w:val="28"/>
          <w:lang w:val="en-US"/>
        </w:rPr>
        <w:t>: European Journal of Overseas History. 1996. №2. p. 64-78.</w:t>
      </w:r>
    </w:p>
    <w:p w14:paraId="272520FC" w14:textId="5B5FD747" w:rsidR="00F368D1" w:rsidRPr="006F3A97" w:rsidRDefault="00F368D1" w:rsidP="006F3A97">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proofErr w:type="spellStart"/>
      <w:r w:rsidRPr="006F3A97">
        <w:rPr>
          <w:i/>
          <w:color w:val="000000"/>
          <w:sz w:val="28"/>
          <w:szCs w:val="28"/>
          <w:lang w:val="en-US"/>
        </w:rPr>
        <w:lastRenderedPageBreak/>
        <w:t>Swenden</w:t>
      </w:r>
      <w:proofErr w:type="spellEnd"/>
      <w:r w:rsidRPr="006F3A97">
        <w:rPr>
          <w:i/>
          <w:color w:val="000000"/>
          <w:sz w:val="28"/>
          <w:szCs w:val="28"/>
          <w:lang w:val="en-US"/>
        </w:rPr>
        <w:t xml:space="preserve"> W., Brans M., De Winter L.</w:t>
      </w:r>
      <w:r w:rsidRPr="006F3A97">
        <w:rPr>
          <w:color w:val="000000"/>
          <w:sz w:val="28"/>
          <w:szCs w:val="28"/>
          <w:lang w:val="en-US"/>
        </w:rPr>
        <w:t xml:space="preserve"> The politics of Belgium: Institutions and policy under bipolar and centrifugal federalism / W. </w:t>
      </w:r>
      <w:proofErr w:type="spellStart"/>
      <w:r w:rsidRPr="006F3A97">
        <w:rPr>
          <w:color w:val="000000"/>
          <w:sz w:val="28"/>
          <w:szCs w:val="28"/>
          <w:lang w:val="en-US"/>
        </w:rPr>
        <w:t>Swenden</w:t>
      </w:r>
      <w:proofErr w:type="spellEnd"/>
      <w:r w:rsidRPr="006F3A97">
        <w:rPr>
          <w:color w:val="000000"/>
          <w:sz w:val="28"/>
          <w:szCs w:val="28"/>
          <w:lang w:val="en-US"/>
        </w:rPr>
        <w:t xml:space="preserve">, M. Brans, L. De Winter // West European Politics. </w:t>
      </w:r>
      <w:r w:rsidRPr="006F3A97">
        <w:rPr>
          <w:color w:val="000000"/>
          <w:sz w:val="28"/>
          <w:szCs w:val="28"/>
        </w:rPr>
        <w:t xml:space="preserve">2006. №5. </w:t>
      </w:r>
      <w:r w:rsidRPr="006F3A97">
        <w:rPr>
          <w:color w:val="000000"/>
          <w:sz w:val="28"/>
          <w:szCs w:val="28"/>
          <w:lang w:val="en-US"/>
        </w:rPr>
        <w:t>p</w:t>
      </w:r>
      <w:r w:rsidRPr="006F3A97">
        <w:rPr>
          <w:color w:val="000000"/>
          <w:sz w:val="28"/>
          <w:szCs w:val="28"/>
        </w:rPr>
        <w:t>. 863-873.</w:t>
      </w:r>
    </w:p>
    <w:p w14:paraId="06D2B855" w14:textId="5CF639D1" w:rsidR="00FC37A8" w:rsidRPr="006F3A97" w:rsidRDefault="00FC37A8" w:rsidP="006F3A97">
      <w:pPr>
        <w:pStyle w:val="a7"/>
        <w:widowControl w:val="0"/>
        <w:numPr>
          <w:ilvl w:val="0"/>
          <w:numId w:val="19"/>
        </w:numPr>
        <w:autoSpaceDE w:val="0"/>
        <w:autoSpaceDN w:val="0"/>
        <w:adjustRightInd w:val="0"/>
        <w:spacing w:line="360" w:lineRule="auto"/>
        <w:ind w:left="709" w:hanging="567"/>
        <w:jc w:val="both"/>
        <w:rPr>
          <w:color w:val="000000"/>
          <w:sz w:val="28"/>
          <w:szCs w:val="28"/>
          <w:lang w:val="en-US"/>
        </w:rPr>
      </w:pPr>
      <w:r w:rsidRPr="006F3A97">
        <w:rPr>
          <w:i/>
          <w:iCs/>
          <w:sz w:val="28"/>
          <w:szCs w:val="28"/>
          <w:lang w:val="en-US"/>
        </w:rPr>
        <w:t>Watts R.</w:t>
      </w:r>
      <w:r w:rsidRPr="006F3A97">
        <w:rPr>
          <w:sz w:val="28"/>
          <w:szCs w:val="28"/>
          <w:lang w:val="en-US"/>
        </w:rPr>
        <w:t xml:space="preserve"> Multinational Federations in Comparative Perspective / R. Watts // </w:t>
      </w:r>
      <w:r w:rsidRPr="006F3A97">
        <w:rPr>
          <w:i/>
          <w:iCs/>
          <w:sz w:val="28"/>
          <w:szCs w:val="28"/>
          <w:lang w:val="en-US"/>
        </w:rPr>
        <w:t xml:space="preserve">Burgess M., </w:t>
      </w:r>
      <w:proofErr w:type="spellStart"/>
      <w:r w:rsidRPr="006F3A97">
        <w:rPr>
          <w:i/>
          <w:iCs/>
          <w:sz w:val="28"/>
          <w:szCs w:val="28"/>
          <w:lang w:val="en-US"/>
        </w:rPr>
        <w:t>Pinder</w:t>
      </w:r>
      <w:proofErr w:type="spellEnd"/>
      <w:r w:rsidRPr="006F3A97">
        <w:rPr>
          <w:i/>
          <w:iCs/>
          <w:sz w:val="28"/>
          <w:szCs w:val="28"/>
          <w:lang w:val="en-US"/>
        </w:rPr>
        <w:t xml:space="preserve"> J. (eds.) Multinational Federations</w:t>
      </w:r>
      <w:r w:rsidRPr="006F3A97">
        <w:rPr>
          <w:sz w:val="28"/>
          <w:szCs w:val="28"/>
          <w:lang w:val="en-US"/>
        </w:rPr>
        <w:t>. London. New York. Routledge. 2007. p. 225-247.</w:t>
      </w:r>
    </w:p>
    <w:p w14:paraId="26719AF3" w14:textId="3FB01ADC" w:rsidR="00F368D1" w:rsidRPr="00DE19EC" w:rsidRDefault="00F368D1"/>
    <w:p w14:paraId="62034362" w14:textId="323D0229" w:rsidR="001A3E36" w:rsidRPr="00DE19EC" w:rsidRDefault="001A3E36"/>
    <w:p w14:paraId="6988A686" w14:textId="3A695565" w:rsidR="001A3E36" w:rsidRPr="00DE19EC" w:rsidRDefault="001A3E36"/>
    <w:p w14:paraId="75FDE10D" w14:textId="27AF9600" w:rsidR="001A3E36" w:rsidRPr="00DE19EC" w:rsidRDefault="001A3E36"/>
    <w:p w14:paraId="161A5598" w14:textId="0B5268A9" w:rsidR="001A3E36" w:rsidRPr="00DE19EC" w:rsidRDefault="001A3E36"/>
    <w:p w14:paraId="7385D6F6" w14:textId="7059B5D4" w:rsidR="001A3E36" w:rsidRDefault="001A3E36"/>
    <w:p w14:paraId="3CA17E80" w14:textId="1A7ED157" w:rsidR="00CC03B2" w:rsidRDefault="00CC03B2"/>
    <w:p w14:paraId="0E31AC1C" w14:textId="22A455D0" w:rsidR="00CC03B2" w:rsidRDefault="00CC03B2"/>
    <w:p w14:paraId="157CC36A" w14:textId="6E616B7C" w:rsidR="00CC03B2" w:rsidRDefault="00CC03B2"/>
    <w:p w14:paraId="2A6553CF" w14:textId="0C4CE513" w:rsidR="00CC03B2" w:rsidRDefault="00CC03B2"/>
    <w:p w14:paraId="7CFCB834" w14:textId="0633ACD6" w:rsidR="00CC03B2" w:rsidRDefault="00CC03B2"/>
    <w:p w14:paraId="077A50A8" w14:textId="7A74F85F" w:rsidR="00CC03B2" w:rsidRDefault="00CC03B2"/>
    <w:p w14:paraId="74694F51" w14:textId="0714CB8B" w:rsidR="00CC03B2" w:rsidRDefault="00CC03B2"/>
    <w:p w14:paraId="43D14360" w14:textId="4E129656" w:rsidR="00CC03B2" w:rsidRDefault="00CC03B2"/>
    <w:p w14:paraId="3A1E40A0" w14:textId="35A21CBB" w:rsidR="00CC03B2" w:rsidRDefault="00CC03B2"/>
    <w:p w14:paraId="27350D46" w14:textId="394AFA04" w:rsidR="00CC03B2" w:rsidRDefault="00CC03B2"/>
    <w:p w14:paraId="0C663F27" w14:textId="49916A86" w:rsidR="00CC03B2" w:rsidRDefault="00CC03B2"/>
    <w:p w14:paraId="6AB068B9" w14:textId="0CAE7D71" w:rsidR="00CC03B2" w:rsidRDefault="00CC03B2"/>
    <w:p w14:paraId="1D0F11AC" w14:textId="6625C11C" w:rsidR="00CC03B2" w:rsidRDefault="00CC03B2"/>
    <w:p w14:paraId="516E2FE7" w14:textId="0B309DDE" w:rsidR="00CC03B2" w:rsidRDefault="00CC03B2"/>
    <w:p w14:paraId="6325052B" w14:textId="1E443351" w:rsidR="00CC03B2" w:rsidRDefault="00CC03B2"/>
    <w:p w14:paraId="39716518" w14:textId="4E402C2D" w:rsidR="00CC03B2" w:rsidRDefault="00CC03B2"/>
    <w:p w14:paraId="0EEB87C0" w14:textId="7CC39C93" w:rsidR="00CC03B2" w:rsidRDefault="00CC03B2"/>
    <w:p w14:paraId="775AACB5" w14:textId="6CA09EF3" w:rsidR="00CC03B2" w:rsidRDefault="00CC03B2"/>
    <w:p w14:paraId="68FED293" w14:textId="12E14CD0" w:rsidR="00CC03B2" w:rsidRDefault="00CC03B2"/>
    <w:p w14:paraId="684C8141" w14:textId="5A079592" w:rsidR="00CC03B2" w:rsidRDefault="00CC03B2"/>
    <w:p w14:paraId="7001DEA6" w14:textId="12C773A1" w:rsidR="00CC03B2" w:rsidRDefault="00CC03B2"/>
    <w:p w14:paraId="08AB9B91" w14:textId="3A7BC65E" w:rsidR="00CC03B2" w:rsidRDefault="00CC03B2"/>
    <w:p w14:paraId="3975E2EF" w14:textId="7A8FBC0B" w:rsidR="00CC03B2" w:rsidRDefault="00CC03B2"/>
    <w:p w14:paraId="772DEE4D" w14:textId="381BE700" w:rsidR="00CC03B2" w:rsidRDefault="00CC03B2"/>
    <w:p w14:paraId="2179BB8D" w14:textId="561CCDD0" w:rsidR="00CC03B2" w:rsidRDefault="00CC03B2"/>
    <w:p w14:paraId="2A108A3E" w14:textId="579432A8" w:rsidR="00CC03B2" w:rsidRDefault="00CC03B2"/>
    <w:p w14:paraId="6B683178" w14:textId="173EABA7" w:rsidR="00CC03B2" w:rsidRDefault="00CC03B2"/>
    <w:p w14:paraId="5A4BDE3D" w14:textId="2B99A952" w:rsidR="00CC03B2" w:rsidRDefault="00CC03B2"/>
    <w:p w14:paraId="41017C7D" w14:textId="7111AF1C" w:rsidR="00CC03B2" w:rsidRDefault="00CC03B2"/>
    <w:p w14:paraId="4E77ADFF" w14:textId="605AEDF8" w:rsidR="00CC03B2" w:rsidRDefault="00CC03B2"/>
    <w:p w14:paraId="1B68373C" w14:textId="081BC11B" w:rsidR="00CC03B2" w:rsidRDefault="00CC03B2"/>
    <w:p w14:paraId="2BCBE727" w14:textId="486F7B70" w:rsidR="00CC03B2" w:rsidRDefault="00CC03B2"/>
    <w:p w14:paraId="77DF6155" w14:textId="4FA5FE6D" w:rsidR="00CC03B2" w:rsidRDefault="00CC03B2"/>
    <w:p w14:paraId="2E1E81E0" w14:textId="77777777" w:rsidR="00CC03B2" w:rsidRPr="00DE19EC" w:rsidRDefault="00CC03B2"/>
    <w:p w14:paraId="0CB4494F" w14:textId="7B6D13AB" w:rsidR="001A3E36" w:rsidRPr="00DE19EC" w:rsidRDefault="001A3E36"/>
    <w:p w14:paraId="22987B43" w14:textId="77BB6E6E" w:rsidR="001A3E36" w:rsidRPr="00DE19EC" w:rsidRDefault="001A3E36" w:rsidP="001A3E36">
      <w:pPr>
        <w:jc w:val="center"/>
        <w:rPr>
          <w:b/>
          <w:bCs/>
          <w:sz w:val="32"/>
          <w:szCs w:val="32"/>
        </w:rPr>
      </w:pPr>
      <w:r w:rsidRPr="00DE19EC">
        <w:rPr>
          <w:b/>
          <w:bCs/>
          <w:sz w:val="32"/>
          <w:szCs w:val="32"/>
        </w:rPr>
        <w:lastRenderedPageBreak/>
        <w:t>ПРИЛОЖЕНИЯ</w:t>
      </w:r>
    </w:p>
    <w:p w14:paraId="6C88595C" w14:textId="77777777" w:rsidR="00103BCF" w:rsidRPr="00DE19EC" w:rsidRDefault="00103BCF" w:rsidP="001A3E36">
      <w:pPr>
        <w:jc w:val="center"/>
        <w:rPr>
          <w:b/>
          <w:bCs/>
          <w:sz w:val="32"/>
          <w:szCs w:val="32"/>
        </w:rPr>
      </w:pPr>
    </w:p>
    <w:p w14:paraId="5AEFFA7E" w14:textId="43698E83" w:rsidR="00103BCF" w:rsidRPr="00DE19EC" w:rsidRDefault="00103BCF" w:rsidP="001A3E36">
      <w:pPr>
        <w:jc w:val="center"/>
        <w:rPr>
          <w:b/>
          <w:bCs/>
          <w:sz w:val="28"/>
          <w:szCs w:val="28"/>
        </w:rPr>
      </w:pPr>
    </w:p>
    <w:p w14:paraId="15B19CD6" w14:textId="77777777" w:rsidR="00103BCF" w:rsidRPr="00DE19EC" w:rsidRDefault="00103BCF" w:rsidP="00103BCF">
      <w:pPr>
        <w:widowControl w:val="0"/>
        <w:autoSpaceDE w:val="0"/>
        <w:autoSpaceDN w:val="0"/>
        <w:adjustRightInd w:val="0"/>
        <w:spacing w:line="360" w:lineRule="auto"/>
        <w:ind w:left="-567" w:firstLine="567"/>
        <w:jc w:val="center"/>
        <w:rPr>
          <w:sz w:val="28"/>
          <w:szCs w:val="28"/>
        </w:rPr>
      </w:pPr>
      <w:r w:rsidRPr="00DE19EC">
        <w:rPr>
          <w:noProof/>
          <w:sz w:val="28"/>
          <w:szCs w:val="28"/>
        </w:rPr>
        <w:drawing>
          <wp:inline distT="0" distB="0" distL="0" distR="0" wp14:anchorId="2B252F4E" wp14:editId="4C947E3B">
            <wp:extent cx="2789555" cy="2211070"/>
            <wp:effectExtent l="0" t="0" r="0" b="0"/>
            <wp:docPr id="1" name="Рисунок 1" descr="Снимок экрана 2017-03-29 в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2017-03-29 в 2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9555" cy="2211070"/>
                    </a:xfrm>
                    <a:prstGeom prst="rect">
                      <a:avLst/>
                    </a:prstGeom>
                    <a:noFill/>
                    <a:ln>
                      <a:noFill/>
                    </a:ln>
                  </pic:spPr>
                </pic:pic>
              </a:graphicData>
            </a:graphic>
          </wp:inline>
        </w:drawing>
      </w:r>
    </w:p>
    <w:p w14:paraId="59DA6A19" w14:textId="77777777" w:rsidR="00103BCF" w:rsidRPr="00DE19EC" w:rsidRDefault="00103BCF" w:rsidP="00103BCF">
      <w:pPr>
        <w:widowControl w:val="0"/>
        <w:autoSpaceDE w:val="0"/>
        <w:autoSpaceDN w:val="0"/>
        <w:adjustRightInd w:val="0"/>
        <w:spacing w:line="360" w:lineRule="auto"/>
        <w:ind w:left="-567" w:firstLine="567"/>
        <w:jc w:val="both"/>
        <w:rPr>
          <w:i/>
          <w:sz w:val="28"/>
          <w:szCs w:val="28"/>
        </w:rPr>
      </w:pPr>
      <w:r w:rsidRPr="00DE19EC">
        <w:rPr>
          <w:i/>
          <w:sz w:val="28"/>
          <w:szCs w:val="28"/>
        </w:rPr>
        <w:t>Рис. 1. Лингвистические зоны Бельгии согласно Закону о фиксации лингвистической границы от 1962 года: 1 – Брюссель (двуязычный), 2 – Фландрия (</w:t>
      </w:r>
      <w:proofErr w:type="spellStart"/>
      <w:r w:rsidRPr="00DE19EC">
        <w:rPr>
          <w:i/>
          <w:sz w:val="28"/>
          <w:szCs w:val="28"/>
        </w:rPr>
        <w:t>нидерландоязычная</w:t>
      </w:r>
      <w:proofErr w:type="spellEnd"/>
      <w:r w:rsidRPr="00DE19EC">
        <w:rPr>
          <w:i/>
          <w:sz w:val="28"/>
          <w:szCs w:val="28"/>
        </w:rPr>
        <w:t xml:space="preserve">), 3 – </w:t>
      </w:r>
      <w:proofErr w:type="spellStart"/>
      <w:r w:rsidRPr="00DE19EC">
        <w:rPr>
          <w:i/>
          <w:sz w:val="28"/>
          <w:szCs w:val="28"/>
        </w:rPr>
        <w:t>Валлония</w:t>
      </w:r>
      <w:proofErr w:type="spellEnd"/>
      <w:r w:rsidRPr="00DE19EC">
        <w:rPr>
          <w:i/>
          <w:sz w:val="28"/>
          <w:szCs w:val="28"/>
        </w:rPr>
        <w:t xml:space="preserve"> (франкоязычная), 4 – немецкоязычный регион.</w:t>
      </w:r>
    </w:p>
    <w:p w14:paraId="438D1028" w14:textId="11BFA1EA" w:rsidR="00103BCF" w:rsidRPr="00DE19EC" w:rsidRDefault="00103BCF" w:rsidP="00103BCF">
      <w:pPr>
        <w:jc w:val="both"/>
        <w:rPr>
          <w:b/>
          <w:bCs/>
          <w:sz w:val="28"/>
          <w:szCs w:val="28"/>
        </w:rPr>
      </w:pPr>
    </w:p>
    <w:p w14:paraId="1CE0CCD5" w14:textId="77777777" w:rsidR="00103BCF" w:rsidRPr="00DE19EC" w:rsidRDefault="00103BCF" w:rsidP="00103BCF">
      <w:pPr>
        <w:spacing w:line="360" w:lineRule="auto"/>
        <w:ind w:left="-567" w:firstLine="567"/>
        <w:jc w:val="center"/>
        <w:rPr>
          <w:sz w:val="28"/>
          <w:szCs w:val="28"/>
        </w:rPr>
      </w:pPr>
      <w:r w:rsidRPr="00DE19EC">
        <w:rPr>
          <w:noProof/>
          <w:sz w:val="28"/>
          <w:szCs w:val="28"/>
        </w:rPr>
        <w:drawing>
          <wp:inline distT="0" distB="0" distL="0" distR="0" wp14:anchorId="70D0B6C8" wp14:editId="1200FB4A">
            <wp:extent cx="3449320" cy="2384425"/>
            <wp:effectExtent l="0" t="0" r="0" b="0"/>
            <wp:docPr id="2" name="Рисунок 2" descr="Снимок экрана 2017-03-31 в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Снимок экрана 2017-03-31 в 1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9320" cy="2384425"/>
                    </a:xfrm>
                    <a:prstGeom prst="rect">
                      <a:avLst/>
                    </a:prstGeom>
                    <a:noFill/>
                    <a:ln>
                      <a:noFill/>
                    </a:ln>
                  </pic:spPr>
                </pic:pic>
              </a:graphicData>
            </a:graphic>
          </wp:inline>
        </w:drawing>
      </w:r>
    </w:p>
    <w:p w14:paraId="771EB9F4" w14:textId="77777777" w:rsidR="00103BCF" w:rsidRPr="00DE19EC" w:rsidRDefault="00103BCF" w:rsidP="00103BCF">
      <w:pPr>
        <w:spacing w:line="360" w:lineRule="auto"/>
        <w:ind w:left="-567" w:firstLine="567"/>
        <w:jc w:val="both"/>
        <w:rPr>
          <w:i/>
          <w:sz w:val="28"/>
          <w:szCs w:val="28"/>
        </w:rPr>
      </w:pPr>
      <w:r w:rsidRPr="00DE19EC">
        <w:rPr>
          <w:i/>
          <w:sz w:val="28"/>
          <w:szCs w:val="28"/>
        </w:rPr>
        <w:t>Рис. 2. Коммуны с особым языковым режимом. 1 – двуязычные (</w:t>
      </w:r>
      <w:proofErr w:type="spellStart"/>
      <w:r w:rsidRPr="00DE19EC">
        <w:rPr>
          <w:i/>
          <w:sz w:val="28"/>
          <w:szCs w:val="28"/>
        </w:rPr>
        <w:t>фламандско</w:t>
      </w:r>
      <w:proofErr w:type="spellEnd"/>
      <w:r w:rsidRPr="00DE19EC">
        <w:rPr>
          <w:i/>
          <w:sz w:val="28"/>
          <w:szCs w:val="28"/>
        </w:rPr>
        <w:t xml:space="preserve">-французские) коммуны, 2 – </w:t>
      </w:r>
      <w:proofErr w:type="spellStart"/>
      <w:r w:rsidRPr="00DE19EC">
        <w:rPr>
          <w:i/>
          <w:sz w:val="28"/>
          <w:szCs w:val="28"/>
        </w:rPr>
        <w:t>фламандскоязычные</w:t>
      </w:r>
      <w:proofErr w:type="spellEnd"/>
      <w:r w:rsidRPr="00DE19EC">
        <w:rPr>
          <w:i/>
          <w:sz w:val="28"/>
          <w:szCs w:val="28"/>
        </w:rPr>
        <w:t xml:space="preserve"> коммуны с языковыми льготами для </w:t>
      </w:r>
      <w:proofErr w:type="spellStart"/>
      <w:r w:rsidRPr="00DE19EC">
        <w:rPr>
          <w:i/>
          <w:sz w:val="28"/>
          <w:szCs w:val="28"/>
        </w:rPr>
        <w:t>франкофонов</w:t>
      </w:r>
      <w:proofErr w:type="spellEnd"/>
      <w:r w:rsidRPr="00DE19EC">
        <w:rPr>
          <w:i/>
          <w:sz w:val="28"/>
          <w:szCs w:val="28"/>
        </w:rPr>
        <w:t xml:space="preserve">, 3 – франкоязычные коммуны с языковыми льготами для </w:t>
      </w:r>
      <w:proofErr w:type="spellStart"/>
      <w:r w:rsidRPr="00DE19EC">
        <w:rPr>
          <w:i/>
          <w:sz w:val="28"/>
          <w:szCs w:val="28"/>
        </w:rPr>
        <w:t>нидерландофонов</w:t>
      </w:r>
      <w:proofErr w:type="spellEnd"/>
      <w:r w:rsidRPr="00DE19EC">
        <w:rPr>
          <w:i/>
          <w:sz w:val="28"/>
          <w:szCs w:val="28"/>
        </w:rPr>
        <w:t xml:space="preserve">, 4 – немецкоязычные коммуны с языковыми льготами для </w:t>
      </w:r>
      <w:proofErr w:type="spellStart"/>
      <w:r w:rsidRPr="00DE19EC">
        <w:rPr>
          <w:i/>
          <w:sz w:val="28"/>
          <w:szCs w:val="28"/>
        </w:rPr>
        <w:t>франкофонов</w:t>
      </w:r>
      <w:proofErr w:type="spellEnd"/>
      <w:r w:rsidRPr="00DE19EC">
        <w:rPr>
          <w:i/>
          <w:sz w:val="28"/>
          <w:szCs w:val="28"/>
        </w:rPr>
        <w:t xml:space="preserve">, 5 – франкоязычные коммуны со льготами, установленными по согласованию, 6 – франкоязычные коммуны с языковыми льготами для </w:t>
      </w:r>
      <w:proofErr w:type="spellStart"/>
      <w:r w:rsidRPr="00DE19EC">
        <w:rPr>
          <w:i/>
          <w:sz w:val="28"/>
          <w:szCs w:val="28"/>
        </w:rPr>
        <w:t>германофонов</w:t>
      </w:r>
      <w:proofErr w:type="spellEnd"/>
      <w:r w:rsidRPr="00DE19EC">
        <w:rPr>
          <w:i/>
          <w:sz w:val="28"/>
          <w:szCs w:val="28"/>
        </w:rPr>
        <w:t>.</w:t>
      </w:r>
    </w:p>
    <w:p w14:paraId="7FB34EBE" w14:textId="4AB4F743" w:rsidR="00103BCF" w:rsidRPr="00DE19EC" w:rsidRDefault="00103BCF" w:rsidP="00103BCF">
      <w:pPr>
        <w:jc w:val="both"/>
        <w:rPr>
          <w:b/>
          <w:bCs/>
          <w:sz w:val="28"/>
          <w:szCs w:val="28"/>
        </w:rPr>
      </w:pPr>
    </w:p>
    <w:p w14:paraId="68745949" w14:textId="77777777" w:rsidR="00103BCF" w:rsidRPr="00DE19EC" w:rsidRDefault="00103BCF" w:rsidP="00103BCF">
      <w:pPr>
        <w:spacing w:line="360" w:lineRule="auto"/>
        <w:ind w:left="-567" w:firstLine="567"/>
        <w:jc w:val="center"/>
        <w:rPr>
          <w:sz w:val="28"/>
          <w:szCs w:val="28"/>
        </w:rPr>
      </w:pPr>
      <w:r w:rsidRPr="00DE19EC">
        <w:rPr>
          <w:noProof/>
          <w:sz w:val="28"/>
          <w:szCs w:val="28"/>
        </w:rPr>
        <w:lastRenderedPageBreak/>
        <w:drawing>
          <wp:inline distT="0" distB="0" distL="0" distR="0" wp14:anchorId="76358574" wp14:editId="7E4DB390">
            <wp:extent cx="2731770" cy="2060575"/>
            <wp:effectExtent l="0" t="0" r="0" b="0"/>
            <wp:docPr id="3" name="Рисунок 3" descr="Arrondissement_Halle-Vilvoorde_Belgium_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rrondissement_Halle-Vilvoorde_Belgium_Map"/>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1770" cy="2060575"/>
                    </a:xfrm>
                    <a:prstGeom prst="rect">
                      <a:avLst/>
                    </a:prstGeom>
                    <a:noFill/>
                    <a:ln>
                      <a:noFill/>
                    </a:ln>
                  </pic:spPr>
                </pic:pic>
              </a:graphicData>
            </a:graphic>
          </wp:inline>
        </w:drawing>
      </w:r>
    </w:p>
    <w:p w14:paraId="52922966" w14:textId="77777777" w:rsidR="00103BCF" w:rsidRPr="00DE19EC" w:rsidRDefault="00103BCF" w:rsidP="00103BCF">
      <w:pPr>
        <w:spacing w:line="360" w:lineRule="auto"/>
        <w:ind w:left="-567" w:firstLine="567"/>
        <w:jc w:val="both"/>
        <w:rPr>
          <w:i/>
          <w:sz w:val="28"/>
          <w:szCs w:val="28"/>
        </w:rPr>
      </w:pPr>
      <w:r w:rsidRPr="00DE19EC">
        <w:rPr>
          <w:i/>
          <w:sz w:val="28"/>
          <w:szCs w:val="28"/>
        </w:rPr>
        <w:t xml:space="preserve">Рис. 3. Административный округ </w:t>
      </w:r>
      <w:proofErr w:type="spellStart"/>
      <w:r w:rsidRPr="00DE19EC">
        <w:rPr>
          <w:i/>
          <w:sz w:val="28"/>
          <w:szCs w:val="28"/>
        </w:rPr>
        <w:t>Халле-Вилворде</w:t>
      </w:r>
      <w:proofErr w:type="spellEnd"/>
      <w:r w:rsidRPr="00DE19EC">
        <w:rPr>
          <w:i/>
          <w:sz w:val="28"/>
          <w:szCs w:val="28"/>
        </w:rPr>
        <w:t xml:space="preserve">. 1 – Брюссель, 2 – </w:t>
      </w:r>
      <w:proofErr w:type="spellStart"/>
      <w:r w:rsidRPr="00DE19EC">
        <w:rPr>
          <w:i/>
          <w:sz w:val="28"/>
          <w:szCs w:val="28"/>
        </w:rPr>
        <w:t>Халле-Вилворде</w:t>
      </w:r>
      <w:proofErr w:type="spellEnd"/>
      <w:r w:rsidRPr="00DE19EC">
        <w:rPr>
          <w:i/>
          <w:sz w:val="28"/>
          <w:szCs w:val="28"/>
        </w:rPr>
        <w:t xml:space="preserve"> (отмечен на карте бордовым цветом).</w:t>
      </w:r>
    </w:p>
    <w:p w14:paraId="4C4B0CC3" w14:textId="7D434F94" w:rsidR="00103BCF" w:rsidRPr="00DE19EC" w:rsidRDefault="00103BCF" w:rsidP="00103BCF">
      <w:pPr>
        <w:spacing w:line="360" w:lineRule="auto"/>
        <w:ind w:left="-567" w:firstLine="567"/>
        <w:jc w:val="both"/>
        <w:rPr>
          <w:i/>
          <w:sz w:val="28"/>
          <w:szCs w:val="28"/>
        </w:rPr>
      </w:pPr>
    </w:p>
    <w:p w14:paraId="2D90E7DF" w14:textId="77777777" w:rsidR="006836BE" w:rsidRPr="00DE19EC" w:rsidRDefault="006836BE" w:rsidP="006836BE">
      <w:pPr>
        <w:widowControl w:val="0"/>
        <w:autoSpaceDE w:val="0"/>
        <w:autoSpaceDN w:val="0"/>
        <w:adjustRightInd w:val="0"/>
        <w:spacing w:line="360" w:lineRule="auto"/>
        <w:ind w:left="-567" w:firstLine="567"/>
        <w:jc w:val="center"/>
        <w:rPr>
          <w:sz w:val="28"/>
          <w:szCs w:val="28"/>
        </w:rPr>
      </w:pPr>
      <w:r w:rsidRPr="00DE19EC">
        <w:rPr>
          <w:noProof/>
          <w:sz w:val="28"/>
          <w:szCs w:val="28"/>
        </w:rPr>
        <w:drawing>
          <wp:inline distT="0" distB="0" distL="0" distR="0" wp14:anchorId="71ACC3A7" wp14:editId="0BDAC7C5">
            <wp:extent cx="2858770" cy="2372995"/>
            <wp:effectExtent l="0" t="0" r="0" b="0"/>
            <wp:docPr id="4" name="Рисунок 4" descr="1877289_stock-photo-map-of-belgium-flemish-brabant-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1877289_stock-photo-map-of-belgium-flemish-brabant-highligh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8770" cy="2372995"/>
                    </a:xfrm>
                    <a:prstGeom prst="rect">
                      <a:avLst/>
                    </a:prstGeom>
                    <a:noFill/>
                    <a:ln>
                      <a:noFill/>
                    </a:ln>
                  </pic:spPr>
                </pic:pic>
              </a:graphicData>
            </a:graphic>
          </wp:inline>
        </w:drawing>
      </w:r>
    </w:p>
    <w:p w14:paraId="2B1C2463" w14:textId="77777777" w:rsidR="006836BE" w:rsidRPr="00DE19EC" w:rsidRDefault="006836BE" w:rsidP="006836BE">
      <w:pPr>
        <w:spacing w:line="360" w:lineRule="auto"/>
        <w:ind w:left="-567" w:firstLine="567"/>
        <w:jc w:val="both"/>
        <w:rPr>
          <w:i/>
          <w:sz w:val="28"/>
          <w:szCs w:val="28"/>
        </w:rPr>
      </w:pPr>
      <w:r w:rsidRPr="00DE19EC">
        <w:rPr>
          <w:i/>
          <w:sz w:val="28"/>
          <w:szCs w:val="28"/>
        </w:rPr>
        <w:t>Рис. 4. Провинция Брабант, распавшаяся на две отдельные провинции. 1 – Фламандский Брабант, 2 – Французский Брабант.</w:t>
      </w:r>
    </w:p>
    <w:p w14:paraId="1A50EC96" w14:textId="77777777" w:rsidR="006836BE" w:rsidRPr="00DE19EC" w:rsidRDefault="006836BE" w:rsidP="00103BCF">
      <w:pPr>
        <w:spacing w:line="360" w:lineRule="auto"/>
        <w:ind w:left="-567" w:firstLine="567"/>
        <w:jc w:val="both"/>
        <w:rPr>
          <w:i/>
          <w:sz w:val="28"/>
          <w:szCs w:val="28"/>
        </w:rPr>
      </w:pPr>
    </w:p>
    <w:p w14:paraId="478C8E5D" w14:textId="77777777" w:rsidR="008565FF" w:rsidRPr="00DE19EC" w:rsidRDefault="008565FF" w:rsidP="008565FF">
      <w:pPr>
        <w:widowControl w:val="0"/>
        <w:autoSpaceDE w:val="0"/>
        <w:autoSpaceDN w:val="0"/>
        <w:adjustRightInd w:val="0"/>
        <w:spacing w:line="360" w:lineRule="auto"/>
        <w:ind w:left="-567" w:firstLine="567"/>
        <w:jc w:val="center"/>
        <w:rPr>
          <w:sz w:val="28"/>
          <w:szCs w:val="28"/>
        </w:rPr>
      </w:pPr>
      <w:r w:rsidRPr="00DE19EC">
        <w:rPr>
          <w:noProof/>
          <w:sz w:val="28"/>
          <w:szCs w:val="28"/>
        </w:rPr>
        <w:lastRenderedPageBreak/>
        <w:drawing>
          <wp:inline distT="0" distB="0" distL="0" distR="0" wp14:anchorId="5082DED5" wp14:editId="47AB7735">
            <wp:extent cx="3275330" cy="2986405"/>
            <wp:effectExtent l="0" t="0" r="0" b="0"/>
            <wp:docPr id="5" name="Рисунок 5" descr="Снимок экрана 2017-04-01 в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Снимок экрана 2017-04-01 в 2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5330" cy="2986405"/>
                    </a:xfrm>
                    <a:prstGeom prst="rect">
                      <a:avLst/>
                    </a:prstGeom>
                    <a:noFill/>
                    <a:ln>
                      <a:noFill/>
                    </a:ln>
                  </pic:spPr>
                </pic:pic>
              </a:graphicData>
            </a:graphic>
          </wp:inline>
        </w:drawing>
      </w:r>
    </w:p>
    <w:p w14:paraId="763E5655" w14:textId="77777777" w:rsidR="008565FF" w:rsidRPr="00DE19EC" w:rsidRDefault="008565FF" w:rsidP="008565FF">
      <w:pPr>
        <w:widowControl w:val="0"/>
        <w:autoSpaceDE w:val="0"/>
        <w:autoSpaceDN w:val="0"/>
        <w:adjustRightInd w:val="0"/>
        <w:spacing w:line="360" w:lineRule="auto"/>
        <w:ind w:left="-567" w:firstLine="567"/>
        <w:jc w:val="both"/>
        <w:rPr>
          <w:i/>
          <w:sz w:val="28"/>
          <w:szCs w:val="28"/>
        </w:rPr>
      </w:pPr>
      <w:r w:rsidRPr="00DE19EC">
        <w:rPr>
          <w:i/>
          <w:sz w:val="28"/>
          <w:szCs w:val="28"/>
        </w:rPr>
        <w:t>Рис. 5. Разделённый избирательный округ Брюссель-</w:t>
      </w:r>
      <w:proofErr w:type="spellStart"/>
      <w:r w:rsidRPr="00DE19EC">
        <w:rPr>
          <w:i/>
          <w:sz w:val="28"/>
          <w:szCs w:val="28"/>
        </w:rPr>
        <w:t>Халле</w:t>
      </w:r>
      <w:proofErr w:type="spellEnd"/>
      <w:r w:rsidRPr="00DE19EC">
        <w:rPr>
          <w:i/>
          <w:sz w:val="28"/>
          <w:szCs w:val="28"/>
        </w:rPr>
        <w:t>-</w:t>
      </w:r>
      <w:proofErr w:type="spellStart"/>
      <w:r w:rsidRPr="00DE19EC">
        <w:rPr>
          <w:i/>
          <w:sz w:val="28"/>
          <w:szCs w:val="28"/>
        </w:rPr>
        <w:t>Вилворде</w:t>
      </w:r>
      <w:proofErr w:type="spellEnd"/>
      <w:r w:rsidRPr="00DE19EC">
        <w:rPr>
          <w:i/>
          <w:sz w:val="28"/>
          <w:szCs w:val="28"/>
        </w:rPr>
        <w:t>. 1 – Брюссель (двуязычная столица). 2 – Фламандский Брабант. 3 – Валлонский Брабант.</w:t>
      </w:r>
    </w:p>
    <w:p w14:paraId="37D2F35C" w14:textId="77777777" w:rsidR="008565FF" w:rsidRPr="00DE19EC" w:rsidRDefault="008565FF" w:rsidP="008565FF">
      <w:pPr>
        <w:widowControl w:val="0"/>
        <w:autoSpaceDE w:val="0"/>
        <w:autoSpaceDN w:val="0"/>
        <w:adjustRightInd w:val="0"/>
        <w:spacing w:line="360" w:lineRule="auto"/>
        <w:jc w:val="both"/>
        <w:rPr>
          <w:sz w:val="28"/>
          <w:szCs w:val="28"/>
        </w:rPr>
      </w:pPr>
    </w:p>
    <w:p w14:paraId="32CEED8F" w14:textId="77777777" w:rsidR="008565FF" w:rsidRPr="00DE19EC" w:rsidRDefault="008565FF" w:rsidP="008565FF">
      <w:pPr>
        <w:widowControl w:val="0"/>
        <w:autoSpaceDE w:val="0"/>
        <w:autoSpaceDN w:val="0"/>
        <w:adjustRightInd w:val="0"/>
        <w:spacing w:line="360" w:lineRule="auto"/>
        <w:ind w:left="142" w:hanging="993"/>
        <w:jc w:val="center"/>
        <w:rPr>
          <w:sz w:val="28"/>
          <w:szCs w:val="28"/>
        </w:rPr>
      </w:pPr>
      <w:r w:rsidRPr="00DE19EC">
        <w:rPr>
          <w:noProof/>
          <w:sz w:val="28"/>
          <w:szCs w:val="28"/>
        </w:rPr>
        <w:drawing>
          <wp:inline distT="0" distB="0" distL="0" distR="0" wp14:anchorId="4592EFD5" wp14:editId="310788A2">
            <wp:extent cx="6713220" cy="1551305"/>
            <wp:effectExtent l="0" t="0" r="0" b="0"/>
            <wp:docPr id="6" name="Рисунок 6" descr="Система федерализма_субъект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Система федерализма_субъекты"/>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3220" cy="1551305"/>
                    </a:xfrm>
                    <a:prstGeom prst="rect">
                      <a:avLst/>
                    </a:prstGeom>
                    <a:noFill/>
                    <a:ln>
                      <a:noFill/>
                    </a:ln>
                  </pic:spPr>
                </pic:pic>
              </a:graphicData>
            </a:graphic>
          </wp:inline>
        </w:drawing>
      </w:r>
    </w:p>
    <w:p w14:paraId="477C5852" w14:textId="77777777" w:rsidR="008565FF" w:rsidRPr="00DE19EC" w:rsidRDefault="008565FF" w:rsidP="008565FF">
      <w:pPr>
        <w:widowControl w:val="0"/>
        <w:autoSpaceDE w:val="0"/>
        <w:autoSpaceDN w:val="0"/>
        <w:adjustRightInd w:val="0"/>
        <w:spacing w:line="360" w:lineRule="auto"/>
        <w:ind w:left="-567" w:firstLine="567"/>
        <w:jc w:val="both"/>
        <w:rPr>
          <w:i/>
          <w:sz w:val="28"/>
          <w:szCs w:val="28"/>
        </w:rPr>
      </w:pPr>
      <w:r w:rsidRPr="00DE19EC">
        <w:rPr>
          <w:i/>
          <w:sz w:val="28"/>
          <w:szCs w:val="28"/>
        </w:rPr>
        <w:t>Рис. 6. Субъекты бельгийской федерации.</w:t>
      </w:r>
    </w:p>
    <w:p w14:paraId="085525AC" w14:textId="77777777" w:rsidR="008565FF" w:rsidRPr="00DE19EC" w:rsidRDefault="008565FF" w:rsidP="008565FF">
      <w:pPr>
        <w:widowControl w:val="0"/>
        <w:autoSpaceDE w:val="0"/>
        <w:autoSpaceDN w:val="0"/>
        <w:adjustRightInd w:val="0"/>
        <w:spacing w:line="360" w:lineRule="auto"/>
        <w:ind w:left="720"/>
        <w:jc w:val="both"/>
        <w:rPr>
          <w:sz w:val="28"/>
          <w:szCs w:val="28"/>
        </w:rPr>
      </w:pPr>
    </w:p>
    <w:p w14:paraId="1E943C1D" w14:textId="77777777" w:rsidR="008565FF" w:rsidRPr="00DE19EC" w:rsidRDefault="008565FF" w:rsidP="00103BCF">
      <w:pPr>
        <w:jc w:val="both"/>
        <w:rPr>
          <w:b/>
          <w:bCs/>
          <w:sz w:val="28"/>
          <w:szCs w:val="28"/>
          <w:lang w:val="en-US"/>
        </w:rPr>
      </w:pPr>
    </w:p>
    <w:sectPr w:rsidR="008565FF" w:rsidRPr="00DE19EC" w:rsidSect="00DD75C7">
      <w:footerReference w:type="even" r:id="rId15"/>
      <w:footerReference w:type="default" r:id="rId16"/>
      <w:pgSz w:w="11900" w:h="16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84070" w14:textId="77777777" w:rsidR="00936DA4" w:rsidRDefault="00936DA4" w:rsidP="00F368D1">
      <w:r>
        <w:separator/>
      </w:r>
    </w:p>
  </w:endnote>
  <w:endnote w:type="continuationSeparator" w:id="0">
    <w:p w14:paraId="252B546A" w14:textId="77777777" w:rsidR="00936DA4" w:rsidRDefault="00936DA4" w:rsidP="00F36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a"/>
      </w:rPr>
      <w:id w:val="-1088691548"/>
      <w:docPartObj>
        <w:docPartGallery w:val="Page Numbers (Bottom of Page)"/>
        <w:docPartUnique/>
      </w:docPartObj>
    </w:sdtPr>
    <w:sdtContent>
      <w:p w14:paraId="5C7859EE" w14:textId="0B0A4A92" w:rsidR="00DE00DA" w:rsidRDefault="00DE00DA" w:rsidP="00730AED">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603B42A3" w14:textId="77777777" w:rsidR="00DE00DA" w:rsidRDefault="00DE00DA">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a"/>
      </w:rPr>
      <w:id w:val="-760446438"/>
      <w:docPartObj>
        <w:docPartGallery w:val="Page Numbers (Bottom of Page)"/>
        <w:docPartUnique/>
      </w:docPartObj>
    </w:sdtPr>
    <w:sdtContent>
      <w:p w14:paraId="52E5AE30" w14:textId="5D11D36B" w:rsidR="00DE00DA" w:rsidRDefault="00DE00DA" w:rsidP="00730AED">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Pr>
            <w:rStyle w:val="aa"/>
            <w:noProof/>
          </w:rPr>
          <w:t>2</w:t>
        </w:r>
        <w:r>
          <w:rPr>
            <w:rStyle w:val="aa"/>
          </w:rPr>
          <w:fldChar w:fldCharType="end"/>
        </w:r>
      </w:p>
    </w:sdtContent>
  </w:sdt>
  <w:p w14:paraId="1EF5B321" w14:textId="77777777" w:rsidR="00DE00DA" w:rsidRDefault="00DE00D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2967F" w14:textId="77777777" w:rsidR="00936DA4" w:rsidRDefault="00936DA4" w:rsidP="00F368D1">
      <w:r>
        <w:separator/>
      </w:r>
    </w:p>
  </w:footnote>
  <w:footnote w:type="continuationSeparator" w:id="0">
    <w:p w14:paraId="2DA08749" w14:textId="77777777" w:rsidR="00936DA4" w:rsidRDefault="00936DA4" w:rsidP="00F368D1">
      <w:r>
        <w:continuationSeparator/>
      </w:r>
    </w:p>
  </w:footnote>
  <w:footnote w:id="1">
    <w:p w14:paraId="4D011EF1" w14:textId="77777777" w:rsidR="00DE00DA" w:rsidRPr="00103BCF" w:rsidRDefault="00DE00DA" w:rsidP="00562C72">
      <w:pPr>
        <w:pStyle w:val="a3"/>
        <w:jc w:val="both"/>
        <w:rPr>
          <w:color w:val="000000" w:themeColor="text1"/>
        </w:rPr>
      </w:pPr>
      <w:r w:rsidRPr="00103BCF">
        <w:rPr>
          <w:rStyle w:val="a5"/>
          <w:color w:val="000000" w:themeColor="text1"/>
        </w:rPr>
        <w:footnoteRef/>
      </w:r>
      <w:r w:rsidRPr="00103BCF">
        <w:rPr>
          <w:color w:val="000000" w:themeColor="text1"/>
        </w:rPr>
        <w:t xml:space="preserve"> Юридическая энциклопедия // Электронный ресурс. </w:t>
      </w:r>
      <w:r w:rsidRPr="00103BCF">
        <w:rPr>
          <w:color w:val="000000" w:themeColor="text1"/>
          <w:lang w:val="de-DE"/>
        </w:rPr>
        <w:t>URL</w:t>
      </w:r>
      <w:r w:rsidRPr="00103BCF">
        <w:rPr>
          <w:color w:val="000000" w:themeColor="text1"/>
        </w:rPr>
        <w:t>: [</w:t>
      </w:r>
      <w:r w:rsidRPr="00103BCF">
        <w:rPr>
          <w:color w:val="000000" w:themeColor="text1"/>
          <w:lang w:val="en-US"/>
        </w:rPr>
        <w:t>http</w:t>
      </w:r>
      <w:r w:rsidRPr="00103BCF">
        <w:rPr>
          <w:color w:val="000000" w:themeColor="text1"/>
        </w:rPr>
        <w:t>://</w:t>
      </w:r>
      <w:proofErr w:type="spellStart"/>
      <w:r w:rsidRPr="00103BCF">
        <w:rPr>
          <w:color w:val="000000" w:themeColor="text1"/>
          <w:lang w:val="en-US"/>
        </w:rPr>
        <w:t>dic</w:t>
      </w:r>
      <w:proofErr w:type="spellEnd"/>
      <w:r w:rsidRPr="00103BCF">
        <w:rPr>
          <w:color w:val="000000" w:themeColor="text1"/>
        </w:rPr>
        <w:t>.</w:t>
      </w:r>
      <w:r w:rsidRPr="00103BCF">
        <w:rPr>
          <w:color w:val="000000" w:themeColor="text1"/>
          <w:lang w:val="en-US"/>
        </w:rPr>
        <w:t>academic</w:t>
      </w:r>
      <w:r w:rsidRPr="00103BCF">
        <w:rPr>
          <w:color w:val="000000" w:themeColor="text1"/>
        </w:rPr>
        <w:t>.</w:t>
      </w:r>
      <w:proofErr w:type="spellStart"/>
      <w:r w:rsidRPr="00103BCF">
        <w:rPr>
          <w:color w:val="000000" w:themeColor="text1"/>
          <w:lang w:val="en-US"/>
        </w:rPr>
        <w:t>ru</w:t>
      </w:r>
      <w:proofErr w:type="spellEnd"/>
      <w:r w:rsidRPr="00103BCF">
        <w:rPr>
          <w:color w:val="000000" w:themeColor="text1"/>
        </w:rPr>
        <w:t>/</w:t>
      </w:r>
      <w:proofErr w:type="spellStart"/>
      <w:r w:rsidRPr="00103BCF">
        <w:rPr>
          <w:color w:val="000000" w:themeColor="text1"/>
          <w:lang w:val="en-US"/>
        </w:rPr>
        <w:t>dic</w:t>
      </w:r>
      <w:proofErr w:type="spellEnd"/>
      <w:r w:rsidRPr="00103BCF">
        <w:rPr>
          <w:color w:val="000000" w:themeColor="text1"/>
        </w:rPr>
        <w:t>.</w:t>
      </w:r>
      <w:proofErr w:type="spellStart"/>
      <w:r w:rsidRPr="00103BCF">
        <w:rPr>
          <w:color w:val="000000" w:themeColor="text1"/>
          <w:lang w:val="en-US"/>
        </w:rPr>
        <w:t>nsf</w:t>
      </w:r>
      <w:proofErr w:type="spellEnd"/>
      <w:r w:rsidRPr="00103BCF">
        <w:rPr>
          <w:color w:val="000000" w:themeColor="text1"/>
        </w:rPr>
        <w:t>/</w:t>
      </w:r>
      <w:r w:rsidRPr="00103BCF">
        <w:rPr>
          <w:color w:val="000000" w:themeColor="text1"/>
          <w:lang w:val="en-US"/>
        </w:rPr>
        <w:t>lower</w:t>
      </w:r>
      <w:r w:rsidRPr="00103BCF">
        <w:rPr>
          <w:color w:val="000000" w:themeColor="text1"/>
        </w:rPr>
        <w:t>/18193]. Дата обращения: 12.02.2017.</w:t>
      </w:r>
    </w:p>
  </w:footnote>
  <w:footnote w:id="2">
    <w:p w14:paraId="467ACB46" w14:textId="77777777" w:rsidR="00DE00DA" w:rsidRPr="00103BCF" w:rsidRDefault="00DE00DA" w:rsidP="007F5B08">
      <w:pPr>
        <w:pStyle w:val="a3"/>
        <w:jc w:val="both"/>
        <w:rPr>
          <w:color w:val="000000" w:themeColor="text1"/>
        </w:rPr>
      </w:pPr>
      <w:r w:rsidRPr="00103BCF">
        <w:rPr>
          <w:rStyle w:val="a5"/>
          <w:color w:val="000000" w:themeColor="text1"/>
        </w:rPr>
        <w:footnoteRef/>
      </w:r>
      <w:r w:rsidRPr="00103BCF">
        <w:rPr>
          <w:color w:val="000000" w:themeColor="text1"/>
        </w:rPr>
        <w:t xml:space="preserve"> Энциклопедический словарь // Электронный ресурс. </w:t>
      </w:r>
      <w:r w:rsidRPr="00103BCF">
        <w:rPr>
          <w:color w:val="000000" w:themeColor="text1"/>
          <w:lang w:val="en-US"/>
        </w:rPr>
        <w:t>URL</w:t>
      </w:r>
      <w:r w:rsidRPr="00103BCF">
        <w:rPr>
          <w:color w:val="000000" w:themeColor="text1"/>
        </w:rPr>
        <w:t>: [</w:t>
      </w:r>
      <w:r w:rsidRPr="00103BCF">
        <w:rPr>
          <w:color w:val="000000" w:themeColor="text1"/>
          <w:lang w:val="en-US"/>
        </w:rPr>
        <w:t>http</w:t>
      </w:r>
      <w:r w:rsidRPr="00103BCF">
        <w:rPr>
          <w:color w:val="000000" w:themeColor="text1"/>
        </w:rPr>
        <w:t>://</w:t>
      </w:r>
      <w:proofErr w:type="spellStart"/>
      <w:r w:rsidRPr="00103BCF">
        <w:rPr>
          <w:color w:val="000000" w:themeColor="text1"/>
          <w:lang w:val="en-US"/>
        </w:rPr>
        <w:t>dic</w:t>
      </w:r>
      <w:proofErr w:type="spellEnd"/>
      <w:r w:rsidRPr="00103BCF">
        <w:rPr>
          <w:color w:val="000000" w:themeColor="text1"/>
        </w:rPr>
        <w:t>.</w:t>
      </w:r>
      <w:r w:rsidRPr="00103BCF">
        <w:rPr>
          <w:color w:val="000000" w:themeColor="text1"/>
          <w:lang w:val="en-US"/>
        </w:rPr>
        <w:t>academic</w:t>
      </w:r>
      <w:r w:rsidRPr="00103BCF">
        <w:rPr>
          <w:color w:val="000000" w:themeColor="text1"/>
        </w:rPr>
        <w:t>.</w:t>
      </w:r>
      <w:proofErr w:type="spellStart"/>
      <w:r w:rsidRPr="00103BCF">
        <w:rPr>
          <w:color w:val="000000" w:themeColor="text1"/>
          <w:lang w:val="en-US"/>
        </w:rPr>
        <w:t>ru</w:t>
      </w:r>
      <w:proofErr w:type="spellEnd"/>
      <w:r w:rsidRPr="00103BCF">
        <w:rPr>
          <w:color w:val="000000" w:themeColor="text1"/>
        </w:rPr>
        <w:t>/</w:t>
      </w:r>
      <w:proofErr w:type="spellStart"/>
      <w:r w:rsidRPr="00103BCF">
        <w:rPr>
          <w:color w:val="000000" w:themeColor="text1"/>
          <w:lang w:val="en-US"/>
        </w:rPr>
        <w:t>dic</w:t>
      </w:r>
      <w:proofErr w:type="spellEnd"/>
      <w:r w:rsidRPr="00103BCF">
        <w:rPr>
          <w:color w:val="000000" w:themeColor="text1"/>
        </w:rPr>
        <w:t>.</w:t>
      </w:r>
      <w:proofErr w:type="spellStart"/>
      <w:r w:rsidRPr="00103BCF">
        <w:rPr>
          <w:color w:val="000000" w:themeColor="text1"/>
          <w:lang w:val="en-US"/>
        </w:rPr>
        <w:t>nsf</w:t>
      </w:r>
      <w:proofErr w:type="spellEnd"/>
      <w:r w:rsidRPr="00103BCF">
        <w:rPr>
          <w:color w:val="000000" w:themeColor="text1"/>
        </w:rPr>
        <w:t>/</w:t>
      </w:r>
      <w:r w:rsidRPr="00103BCF">
        <w:rPr>
          <w:color w:val="000000" w:themeColor="text1"/>
          <w:lang w:val="en-US"/>
        </w:rPr>
        <w:t>es</w:t>
      </w:r>
      <w:r w:rsidRPr="00103BCF">
        <w:rPr>
          <w:color w:val="000000" w:themeColor="text1"/>
        </w:rPr>
        <w:t>/91060/ФЕДЕРАЛИЗАЦИЯ].</w:t>
      </w:r>
      <w:r w:rsidRPr="00103BCF">
        <w:rPr>
          <w:color w:val="000000" w:themeColor="text1"/>
          <w:lang w:val="en-US"/>
        </w:rPr>
        <w:t> </w:t>
      </w:r>
      <w:r w:rsidRPr="00103BCF">
        <w:rPr>
          <w:color w:val="000000" w:themeColor="text1"/>
        </w:rPr>
        <w:t xml:space="preserve"> Дата обращения: 12.02.2017.</w:t>
      </w:r>
    </w:p>
  </w:footnote>
  <w:footnote w:id="3">
    <w:p w14:paraId="5A82EE0C" w14:textId="0E7C592E" w:rsidR="00DE00DA" w:rsidRPr="00103BCF" w:rsidRDefault="00DE00DA" w:rsidP="00C62A7F">
      <w:pPr>
        <w:pStyle w:val="a3"/>
        <w:jc w:val="both"/>
        <w:rPr>
          <w:color w:val="000000" w:themeColor="text1"/>
        </w:rPr>
      </w:pPr>
      <w:r w:rsidRPr="00103BCF">
        <w:rPr>
          <w:rStyle w:val="a5"/>
          <w:color w:val="000000" w:themeColor="text1"/>
        </w:rPr>
        <w:footnoteRef/>
      </w:r>
      <w:r w:rsidRPr="00103BCF">
        <w:rPr>
          <w:color w:val="000000" w:themeColor="text1"/>
        </w:rPr>
        <w:t xml:space="preserve"> </w:t>
      </w:r>
      <w:r w:rsidRPr="00103BCF">
        <w:rPr>
          <w:i/>
          <w:color w:val="000000" w:themeColor="text1"/>
        </w:rPr>
        <w:t>Герасимова О. Е.</w:t>
      </w:r>
      <w:r w:rsidRPr="00103BCF">
        <w:rPr>
          <w:color w:val="000000" w:themeColor="text1"/>
        </w:rPr>
        <w:t xml:space="preserve"> Проблема сосуществования различных этносов в рамках одного государственного образования (на примере Бельгии) / О. Е. Герасимова // Известия Российского государственного педагогического университета им. А.И. Герцена. 2006. №22. с. 32-37.</w:t>
      </w:r>
    </w:p>
  </w:footnote>
  <w:footnote w:id="4">
    <w:p w14:paraId="1F2DE172" w14:textId="4B32A8E3" w:rsidR="00DE00DA" w:rsidRPr="00103BCF" w:rsidRDefault="00DE00DA" w:rsidP="00C62A7F">
      <w:pPr>
        <w:pStyle w:val="a3"/>
        <w:jc w:val="both"/>
        <w:rPr>
          <w:color w:val="000000" w:themeColor="text1"/>
        </w:rPr>
      </w:pPr>
      <w:r w:rsidRPr="00103BCF">
        <w:rPr>
          <w:rStyle w:val="a5"/>
          <w:color w:val="000000" w:themeColor="text1"/>
        </w:rPr>
        <w:footnoteRef/>
      </w:r>
      <w:r w:rsidRPr="00103BCF">
        <w:rPr>
          <w:color w:val="000000" w:themeColor="text1"/>
        </w:rPr>
        <w:t xml:space="preserve"> </w:t>
      </w:r>
      <w:r w:rsidRPr="00103BCF">
        <w:rPr>
          <w:i/>
          <w:color w:val="000000" w:themeColor="text1"/>
        </w:rPr>
        <w:t>Зинченко М.</w:t>
      </w:r>
      <w:r w:rsidRPr="00103BCF">
        <w:rPr>
          <w:color w:val="000000" w:themeColor="text1"/>
        </w:rPr>
        <w:t xml:space="preserve"> </w:t>
      </w:r>
      <w:r w:rsidRPr="00103BCF">
        <w:rPr>
          <w:i/>
          <w:iCs/>
          <w:color w:val="000000" w:themeColor="text1"/>
        </w:rPr>
        <w:t xml:space="preserve">С. </w:t>
      </w:r>
      <w:r w:rsidRPr="00103BCF">
        <w:rPr>
          <w:color w:val="000000" w:themeColor="text1"/>
        </w:rPr>
        <w:t>Политологическое измерение этничности / М. С. Зинченко // Информационные войны. 2010. №4. с. 61-68.</w:t>
      </w:r>
    </w:p>
  </w:footnote>
  <w:footnote w:id="5">
    <w:p w14:paraId="5A89582E" w14:textId="692AFD01" w:rsidR="00DE00DA" w:rsidRPr="00103BCF" w:rsidRDefault="00DE00DA" w:rsidP="00C62A7F">
      <w:pPr>
        <w:widowControl w:val="0"/>
        <w:autoSpaceDE w:val="0"/>
        <w:autoSpaceDN w:val="0"/>
        <w:adjustRightInd w:val="0"/>
        <w:jc w:val="both"/>
        <w:rPr>
          <w:color w:val="000000" w:themeColor="text1"/>
        </w:rPr>
      </w:pPr>
      <w:r w:rsidRPr="00103BCF">
        <w:rPr>
          <w:rStyle w:val="a5"/>
          <w:color w:val="000000" w:themeColor="text1"/>
        </w:rPr>
        <w:footnoteRef/>
      </w:r>
      <w:r w:rsidRPr="00103BCF">
        <w:rPr>
          <w:color w:val="000000" w:themeColor="text1"/>
        </w:rPr>
        <w:t xml:space="preserve"> </w:t>
      </w:r>
      <w:r w:rsidRPr="00103BCF">
        <w:rPr>
          <w:i/>
          <w:iCs/>
          <w:color w:val="000000" w:themeColor="text1"/>
        </w:rPr>
        <w:t xml:space="preserve">Артамонова Е. В. </w:t>
      </w:r>
      <w:r w:rsidRPr="00103BCF">
        <w:rPr>
          <w:color w:val="000000" w:themeColor="text1"/>
        </w:rPr>
        <w:t xml:space="preserve">Современный этнический национализм: риски и стратегии противодействия (на опыте Европейского Союза и Российской Федерации) / Е. В. Артамонова // Учёные записки </w:t>
      </w:r>
      <w:proofErr w:type="spellStart"/>
      <w:r w:rsidRPr="00103BCF">
        <w:rPr>
          <w:color w:val="000000" w:themeColor="text1"/>
        </w:rPr>
        <w:t>СПбТА</w:t>
      </w:r>
      <w:proofErr w:type="spellEnd"/>
      <w:r w:rsidRPr="00103BCF">
        <w:rPr>
          <w:color w:val="000000" w:themeColor="text1"/>
        </w:rPr>
        <w:t xml:space="preserve"> (филиал). 2013.</w:t>
      </w:r>
      <w:r w:rsidRPr="00103BCF">
        <w:rPr>
          <w:color w:val="000000" w:themeColor="text1"/>
          <w:sz w:val="28"/>
          <w:szCs w:val="28"/>
        </w:rPr>
        <w:t xml:space="preserve"> </w:t>
      </w:r>
      <w:r w:rsidRPr="00103BCF">
        <w:rPr>
          <w:color w:val="000000" w:themeColor="text1"/>
        </w:rPr>
        <w:t>№4. с.151-161.</w:t>
      </w:r>
    </w:p>
  </w:footnote>
  <w:footnote w:id="6">
    <w:p w14:paraId="24F260EA" w14:textId="5C0446C4" w:rsidR="00DE00DA" w:rsidRPr="00103BCF" w:rsidRDefault="00DE00DA" w:rsidP="00C62A7F">
      <w:pPr>
        <w:widowControl w:val="0"/>
        <w:autoSpaceDE w:val="0"/>
        <w:autoSpaceDN w:val="0"/>
        <w:adjustRightInd w:val="0"/>
        <w:jc w:val="both"/>
        <w:rPr>
          <w:color w:val="000000" w:themeColor="text1"/>
          <w:sz w:val="28"/>
          <w:szCs w:val="28"/>
        </w:rPr>
      </w:pPr>
      <w:r w:rsidRPr="00103BCF">
        <w:rPr>
          <w:rStyle w:val="a5"/>
          <w:color w:val="000000" w:themeColor="text1"/>
        </w:rPr>
        <w:footnoteRef/>
      </w:r>
      <w:r w:rsidRPr="00103BCF">
        <w:rPr>
          <w:color w:val="000000" w:themeColor="text1"/>
        </w:rPr>
        <w:t xml:space="preserve"> </w:t>
      </w:r>
      <w:proofErr w:type="spellStart"/>
      <w:r w:rsidRPr="00103BCF">
        <w:rPr>
          <w:i/>
          <w:iCs/>
          <w:color w:val="000000" w:themeColor="text1"/>
        </w:rPr>
        <w:t>Сенцов</w:t>
      </w:r>
      <w:proofErr w:type="spellEnd"/>
      <w:r w:rsidRPr="00103BCF">
        <w:rPr>
          <w:i/>
          <w:iCs/>
          <w:color w:val="000000" w:themeColor="text1"/>
        </w:rPr>
        <w:t xml:space="preserve"> А</w:t>
      </w:r>
      <w:r w:rsidRPr="00103BCF">
        <w:rPr>
          <w:color w:val="000000" w:themeColor="text1"/>
        </w:rPr>
        <w:t xml:space="preserve">. </w:t>
      </w:r>
      <w:r w:rsidRPr="00103BCF">
        <w:rPr>
          <w:i/>
          <w:iCs/>
          <w:color w:val="000000" w:themeColor="text1"/>
        </w:rPr>
        <w:t xml:space="preserve">Э. </w:t>
      </w:r>
      <w:r w:rsidRPr="00103BCF">
        <w:rPr>
          <w:color w:val="000000" w:themeColor="text1"/>
        </w:rPr>
        <w:t>Формирование национальной идентичности: причины</w:t>
      </w:r>
      <w:r w:rsidRPr="00103BCF">
        <w:rPr>
          <w:color w:val="000000" w:themeColor="text1"/>
          <w:sz w:val="28"/>
          <w:szCs w:val="28"/>
        </w:rPr>
        <w:t xml:space="preserve"> </w:t>
      </w:r>
      <w:r w:rsidRPr="00103BCF">
        <w:rPr>
          <w:color w:val="000000" w:themeColor="text1"/>
        </w:rPr>
        <w:t xml:space="preserve">кризисных явлений / А. Э. </w:t>
      </w:r>
      <w:proofErr w:type="spellStart"/>
      <w:r w:rsidRPr="00103BCF">
        <w:rPr>
          <w:color w:val="000000" w:themeColor="text1"/>
        </w:rPr>
        <w:t>Сенцов</w:t>
      </w:r>
      <w:proofErr w:type="spellEnd"/>
      <w:r w:rsidRPr="00103BCF">
        <w:rPr>
          <w:color w:val="000000" w:themeColor="text1"/>
        </w:rPr>
        <w:t xml:space="preserve"> // Парадигмы и истории общественного развития.</w:t>
      </w:r>
      <w:r w:rsidRPr="00103BCF">
        <w:rPr>
          <w:color w:val="000000" w:themeColor="text1"/>
          <w:sz w:val="28"/>
          <w:szCs w:val="28"/>
        </w:rPr>
        <w:t xml:space="preserve"> </w:t>
      </w:r>
      <w:r w:rsidRPr="00103BCF">
        <w:rPr>
          <w:color w:val="000000" w:themeColor="text1"/>
        </w:rPr>
        <w:t>2017. №6-7. с. 73-78.</w:t>
      </w:r>
    </w:p>
  </w:footnote>
  <w:footnote w:id="7">
    <w:p w14:paraId="05E3E801" w14:textId="1189A79E" w:rsidR="00DE00DA" w:rsidRPr="00103BCF" w:rsidRDefault="00DE00DA" w:rsidP="00C62A7F">
      <w:pPr>
        <w:widowControl w:val="0"/>
        <w:autoSpaceDE w:val="0"/>
        <w:autoSpaceDN w:val="0"/>
        <w:adjustRightInd w:val="0"/>
        <w:jc w:val="both"/>
        <w:rPr>
          <w:color w:val="000000" w:themeColor="text1"/>
        </w:rPr>
      </w:pPr>
      <w:r w:rsidRPr="00103BCF">
        <w:rPr>
          <w:rStyle w:val="a5"/>
          <w:color w:val="000000" w:themeColor="text1"/>
        </w:rPr>
        <w:footnoteRef/>
      </w:r>
      <w:r w:rsidRPr="00103BCF">
        <w:rPr>
          <w:i/>
          <w:color w:val="000000" w:themeColor="text1"/>
        </w:rPr>
        <w:t xml:space="preserve">Макеева Н.В., </w:t>
      </w:r>
      <w:proofErr w:type="spellStart"/>
      <w:r w:rsidRPr="00103BCF">
        <w:rPr>
          <w:i/>
          <w:color w:val="000000" w:themeColor="text1"/>
        </w:rPr>
        <w:t>Гуляков</w:t>
      </w:r>
      <w:proofErr w:type="spellEnd"/>
      <w:r w:rsidRPr="00103BCF">
        <w:rPr>
          <w:i/>
          <w:color w:val="000000" w:themeColor="text1"/>
        </w:rPr>
        <w:t xml:space="preserve"> А.Д.</w:t>
      </w:r>
      <w:r w:rsidRPr="00103BCF">
        <w:rPr>
          <w:color w:val="000000" w:themeColor="text1"/>
        </w:rPr>
        <w:t xml:space="preserve"> Федерализм как инструмент </w:t>
      </w:r>
      <w:proofErr w:type="spellStart"/>
      <w:r w:rsidRPr="00103BCF">
        <w:rPr>
          <w:color w:val="000000" w:themeColor="text1"/>
        </w:rPr>
        <w:t>устойчивого</w:t>
      </w:r>
      <w:proofErr w:type="spellEnd"/>
      <w:r w:rsidRPr="00103BCF">
        <w:rPr>
          <w:color w:val="000000" w:themeColor="text1"/>
        </w:rPr>
        <w:t xml:space="preserve"> развития государственности: </w:t>
      </w:r>
      <w:proofErr w:type="spellStart"/>
      <w:r w:rsidRPr="00103BCF">
        <w:rPr>
          <w:color w:val="000000" w:themeColor="text1"/>
        </w:rPr>
        <w:t>теоретиче</w:t>
      </w:r>
      <w:proofErr w:type="spellEnd"/>
      <w:r w:rsidRPr="00103BCF">
        <w:rPr>
          <w:color w:val="000000" w:themeColor="text1"/>
        </w:rPr>
        <w:t xml:space="preserve">- </w:t>
      </w:r>
      <w:proofErr w:type="spellStart"/>
      <w:r w:rsidRPr="00103BCF">
        <w:rPr>
          <w:color w:val="000000" w:themeColor="text1"/>
        </w:rPr>
        <w:t>скии</w:t>
      </w:r>
      <w:proofErr w:type="spellEnd"/>
      <w:r w:rsidRPr="00103BCF">
        <w:rPr>
          <w:color w:val="000000" w:themeColor="text1"/>
        </w:rPr>
        <w:t xml:space="preserve">̆ анализ // Вестник Тамбовского университета. Серия «Политические науки и право». 2016. №3. с. 19-27. </w:t>
      </w:r>
    </w:p>
  </w:footnote>
  <w:footnote w:id="8">
    <w:p w14:paraId="4F9ABA0C" w14:textId="190F61D7" w:rsidR="00DE00DA" w:rsidRPr="00103BCF" w:rsidRDefault="00DE00DA" w:rsidP="00C62A7F">
      <w:pPr>
        <w:pStyle w:val="a3"/>
        <w:jc w:val="both"/>
        <w:rPr>
          <w:color w:val="000000" w:themeColor="text1"/>
        </w:rPr>
      </w:pPr>
      <w:r w:rsidRPr="00103BCF">
        <w:rPr>
          <w:rStyle w:val="a5"/>
          <w:color w:val="000000" w:themeColor="text1"/>
        </w:rPr>
        <w:footnoteRef/>
      </w:r>
      <w:r w:rsidRPr="00103BCF">
        <w:rPr>
          <w:color w:val="000000" w:themeColor="text1"/>
        </w:rPr>
        <w:t xml:space="preserve"> </w:t>
      </w:r>
      <w:r w:rsidRPr="00103BCF">
        <w:rPr>
          <w:i/>
          <w:color w:val="000000" w:themeColor="text1"/>
        </w:rPr>
        <w:t>Побединский И. М.</w:t>
      </w:r>
      <w:r w:rsidRPr="00103BCF">
        <w:rPr>
          <w:color w:val="000000" w:themeColor="text1"/>
        </w:rPr>
        <w:t xml:space="preserve"> Роль федерализма в теории европейской интеграции / И. М. Побединский // Известия Российского государственного педагогического университета им. А.И. Герцена. Серия «Общественные и гуманитарные науки» 2008. №67. с. 210-215. </w:t>
      </w:r>
    </w:p>
  </w:footnote>
  <w:footnote w:id="9">
    <w:p w14:paraId="6B5F0D5C" w14:textId="4FEB3B5C" w:rsidR="00DE00DA" w:rsidRPr="00103BCF" w:rsidRDefault="00DE00DA" w:rsidP="00C62A7F">
      <w:pPr>
        <w:pStyle w:val="a6"/>
        <w:spacing w:before="0" w:beforeAutospacing="0" w:after="0" w:afterAutospacing="0"/>
        <w:jc w:val="both"/>
        <w:rPr>
          <w:rFonts w:ascii="Times New Roman" w:hAnsi="Times New Roman"/>
          <w:color w:val="000000" w:themeColor="text1"/>
          <w:sz w:val="24"/>
          <w:szCs w:val="24"/>
        </w:rPr>
      </w:pPr>
      <w:r w:rsidRPr="00103BCF">
        <w:rPr>
          <w:rStyle w:val="a5"/>
          <w:rFonts w:ascii="Times New Roman" w:hAnsi="Times New Roman"/>
          <w:color w:val="000000" w:themeColor="text1"/>
          <w:sz w:val="24"/>
          <w:szCs w:val="24"/>
        </w:rPr>
        <w:footnoteRef/>
      </w:r>
      <w:r w:rsidRPr="00103BCF">
        <w:rPr>
          <w:rFonts w:ascii="Times New Roman" w:hAnsi="Times New Roman"/>
          <w:color w:val="000000" w:themeColor="text1"/>
          <w:sz w:val="24"/>
          <w:szCs w:val="24"/>
        </w:rPr>
        <w:t xml:space="preserve"> </w:t>
      </w:r>
      <w:proofErr w:type="spellStart"/>
      <w:r w:rsidRPr="00103BCF">
        <w:rPr>
          <w:rFonts w:ascii="Times New Roman" w:hAnsi="Times New Roman"/>
          <w:i/>
          <w:iCs/>
          <w:color w:val="000000" w:themeColor="text1"/>
          <w:sz w:val="24"/>
          <w:szCs w:val="24"/>
        </w:rPr>
        <w:t>Фарукшин</w:t>
      </w:r>
      <w:proofErr w:type="spellEnd"/>
      <w:r w:rsidRPr="00103BCF">
        <w:rPr>
          <w:rFonts w:ascii="Times New Roman" w:hAnsi="Times New Roman"/>
          <w:i/>
          <w:iCs/>
          <w:color w:val="000000" w:themeColor="text1"/>
          <w:sz w:val="24"/>
          <w:szCs w:val="24"/>
        </w:rPr>
        <w:t xml:space="preserve"> М.Х.</w:t>
      </w:r>
      <w:r w:rsidRPr="00103BCF">
        <w:rPr>
          <w:rFonts w:ascii="Times New Roman" w:hAnsi="Times New Roman"/>
          <w:color w:val="000000" w:themeColor="text1"/>
          <w:sz w:val="24"/>
          <w:szCs w:val="24"/>
        </w:rPr>
        <w:t xml:space="preserve"> Институциональные основы этнических федераций / М. Х. </w:t>
      </w:r>
      <w:proofErr w:type="spellStart"/>
      <w:r w:rsidRPr="00103BCF">
        <w:rPr>
          <w:rFonts w:ascii="Times New Roman" w:hAnsi="Times New Roman"/>
          <w:color w:val="000000" w:themeColor="text1"/>
          <w:sz w:val="24"/>
          <w:szCs w:val="24"/>
        </w:rPr>
        <w:t>Фарукшин</w:t>
      </w:r>
      <w:proofErr w:type="spellEnd"/>
      <w:r w:rsidRPr="00103BCF">
        <w:rPr>
          <w:rFonts w:ascii="Times New Roman" w:hAnsi="Times New Roman"/>
          <w:color w:val="000000" w:themeColor="text1"/>
          <w:sz w:val="24"/>
          <w:szCs w:val="24"/>
        </w:rPr>
        <w:t xml:space="preserve"> // Полис. 2017. №2. с.103-110.</w:t>
      </w:r>
    </w:p>
    <w:p w14:paraId="0E5115C9" w14:textId="29E5F23D" w:rsidR="00DE00DA" w:rsidRPr="00103BCF" w:rsidRDefault="00DE00DA" w:rsidP="00C62A7F">
      <w:pPr>
        <w:pStyle w:val="a6"/>
        <w:spacing w:before="0" w:beforeAutospacing="0" w:after="0" w:afterAutospacing="0"/>
        <w:jc w:val="both"/>
        <w:rPr>
          <w:rFonts w:ascii="Times New Roman" w:hAnsi="Times New Roman"/>
          <w:color w:val="000000" w:themeColor="text1"/>
        </w:rPr>
      </w:pPr>
      <w:proofErr w:type="spellStart"/>
      <w:r w:rsidRPr="00103BCF">
        <w:rPr>
          <w:rFonts w:ascii="Times New Roman" w:hAnsi="Times New Roman"/>
          <w:i/>
          <w:iCs/>
          <w:color w:val="000000" w:themeColor="text1"/>
          <w:sz w:val="24"/>
          <w:szCs w:val="24"/>
        </w:rPr>
        <w:t>Фарукшин</w:t>
      </w:r>
      <w:proofErr w:type="spellEnd"/>
      <w:r w:rsidRPr="00103BCF">
        <w:rPr>
          <w:rFonts w:ascii="Times New Roman" w:hAnsi="Times New Roman"/>
          <w:i/>
          <w:iCs/>
          <w:color w:val="000000" w:themeColor="text1"/>
          <w:sz w:val="24"/>
          <w:szCs w:val="24"/>
        </w:rPr>
        <w:t xml:space="preserve"> М.Х</w:t>
      </w:r>
      <w:r w:rsidRPr="00103BCF">
        <w:rPr>
          <w:rFonts w:ascii="Times New Roman" w:hAnsi="Times New Roman"/>
          <w:color w:val="000000" w:themeColor="text1"/>
          <w:sz w:val="24"/>
          <w:szCs w:val="24"/>
        </w:rPr>
        <w:t xml:space="preserve">. </w:t>
      </w:r>
      <w:proofErr w:type="spellStart"/>
      <w:r w:rsidRPr="00103BCF">
        <w:rPr>
          <w:rFonts w:ascii="Times New Roman" w:hAnsi="Times New Roman"/>
          <w:color w:val="000000" w:themeColor="text1"/>
          <w:sz w:val="24"/>
          <w:szCs w:val="24"/>
        </w:rPr>
        <w:t>Этнофедерализм</w:t>
      </w:r>
      <w:proofErr w:type="spellEnd"/>
      <w:r w:rsidRPr="00103BCF">
        <w:rPr>
          <w:rFonts w:ascii="Times New Roman" w:hAnsi="Times New Roman"/>
          <w:color w:val="000000" w:themeColor="text1"/>
          <w:sz w:val="24"/>
          <w:szCs w:val="24"/>
        </w:rPr>
        <w:t xml:space="preserve">: российский и зарубежный дискурс / М. Х. </w:t>
      </w:r>
      <w:proofErr w:type="spellStart"/>
      <w:r w:rsidRPr="00103BCF">
        <w:rPr>
          <w:rFonts w:ascii="Times New Roman" w:hAnsi="Times New Roman"/>
          <w:color w:val="000000" w:themeColor="text1"/>
          <w:sz w:val="24"/>
          <w:szCs w:val="24"/>
        </w:rPr>
        <w:t>Фарукшин</w:t>
      </w:r>
      <w:proofErr w:type="spellEnd"/>
      <w:r w:rsidRPr="00103BCF">
        <w:rPr>
          <w:rFonts w:ascii="Times New Roman" w:hAnsi="Times New Roman"/>
          <w:color w:val="000000" w:themeColor="text1"/>
          <w:sz w:val="24"/>
          <w:szCs w:val="24"/>
        </w:rPr>
        <w:t xml:space="preserve"> // Мировая экономика и МО. 2012. №10. с. 40-51.</w:t>
      </w:r>
    </w:p>
  </w:footnote>
  <w:footnote w:id="10">
    <w:p w14:paraId="5BA8F774" w14:textId="2235BFAB" w:rsidR="00DE00DA" w:rsidRPr="00971FAF" w:rsidRDefault="00DE00DA" w:rsidP="00C62A7F">
      <w:pPr>
        <w:pStyle w:val="a3"/>
        <w:jc w:val="both"/>
        <w:rPr>
          <w:color w:val="000000" w:themeColor="text1"/>
          <w:lang w:val="en-US"/>
        </w:rPr>
      </w:pPr>
      <w:r w:rsidRPr="00103BCF">
        <w:rPr>
          <w:rStyle w:val="a5"/>
          <w:color w:val="000000" w:themeColor="text1"/>
        </w:rPr>
        <w:footnoteRef/>
      </w:r>
      <w:r w:rsidRPr="00103BCF">
        <w:rPr>
          <w:color w:val="000000" w:themeColor="text1"/>
        </w:rPr>
        <w:t xml:space="preserve"> </w:t>
      </w:r>
      <w:proofErr w:type="spellStart"/>
      <w:r w:rsidRPr="00103BCF">
        <w:rPr>
          <w:i/>
          <w:color w:val="000000" w:themeColor="text1"/>
        </w:rPr>
        <w:t>Гуджатуллаев</w:t>
      </w:r>
      <w:proofErr w:type="spellEnd"/>
      <w:r w:rsidRPr="00103BCF">
        <w:rPr>
          <w:i/>
          <w:color w:val="000000" w:themeColor="text1"/>
        </w:rPr>
        <w:t xml:space="preserve"> Р</w:t>
      </w:r>
      <w:r w:rsidRPr="00103BCF">
        <w:rPr>
          <w:color w:val="000000" w:themeColor="text1"/>
        </w:rPr>
        <w:t xml:space="preserve">. </w:t>
      </w:r>
      <w:r w:rsidRPr="00103BCF">
        <w:rPr>
          <w:i/>
          <w:iCs/>
          <w:color w:val="000000" w:themeColor="text1"/>
        </w:rPr>
        <w:t xml:space="preserve">А. </w:t>
      </w:r>
      <w:r w:rsidRPr="00103BCF">
        <w:rPr>
          <w:color w:val="000000" w:themeColor="text1"/>
        </w:rPr>
        <w:t xml:space="preserve">Сепаратизм и его последствия в условиях этнополитического конфликта / Р. А. </w:t>
      </w:r>
      <w:proofErr w:type="spellStart"/>
      <w:r w:rsidRPr="00103BCF">
        <w:rPr>
          <w:color w:val="000000" w:themeColor="text1"/>
        </w:rPr>
        <w:t>Гуджатуллаев</w:t>
      </w:r>
      <w:proofErr w:type="spellEnd"/>
      <w:r w:rsidRPr="00103BCF">
        <w:rPr>
          <w:color w:val="000000" w:themeColor="text1"/>
        </w:rPr>
        <w:t xml:space="preserve"> // Учебные записки Казанского университета. </w:t>
      </w:r>
      <w:r w:rsidRPr="00971FAF">
        <w:rPr>
          <w:color w:val="000000" w:themeColor="text1"/>
          <w:lang w:val="en-US"/>
        </w:rPr>
        <w:t xml:space="preserve">2015. №1. </w:t>
      </w:r>
      <w:r w:rsidRPr="00103BCF">
        <w:rPr>
          <w:color w:val="000000" w:themeColor="text1"/>
        </w:rPr>
        <w:t>с</w:t>
      </w:r>
      <w:r w:rsidRPr="00971FAF">
        <w:rPr>
          <w:color w:val="000000" w:themeColor="text1"/>
          <w:lang w:val="en-US"/>
        </w:rPr>
        <w:t>. 223-228.</w:t>
      </w:r>
    </w:p>
  </w:footnote>
  <w:footnote w:id="11">
    <w:p w14:paraId="1F355351" w14:textId="264F572F" w:rsidR="00DE00DA" w:rsidRPr="00160B54" w:rsidRDefault="00DE00DA" w:rsidP="00160B54">
      <w:pPr>
        <w:jc w:val="both"/>
      </w:pPr>
      <w:r w:rsidRPr="00160B54">
        <w:rPr>
          <w:rStyle w:val="a5"/>
          <w:color w:val="000000" w:themeColor="text1"/>
        </w:rPr>
        <w:footnoteRef/>
      </w:r>
      <w:r w:rsidRPr="00160B54">
        <w:rPr>
          <w:color w:val="000000" w:themeColor="text1"/>
          <w:lang w:val="en-US"/>
        </w:rPr>
        <w:t xml:space="preserve"> </w:t>
      </w:r>
      <w:r w:rsidRPr="00160B54">
        <w:rPr>
          <w:i/>
          <w:iCs/>
          <w:color w:val="000000" w:themeColor="text1"/>
        </w:rPr>
        <w:t>Еремина</w:t>
      </w:r>
      <w:r w:rsidRPr="00160B54">
        <w:rPr>
          <w:i/>
          <w:iCs/>
          <w:color w:val="000000" w:themeColor="text1"/>
          <w:lang w:val="en-US"/>
        </w:rPr>
        <w:t xml:space="preserve"> </w:t>
      </w:r>
      <w:r w:rsidRPr="00160B54">
        <w:rPr>
          <w:i/>
          <w:iCs/>
          <w:color w:val="000000" w:themeColor="text1"/>
        </w:rPr>
        <w:t>Н</w:t>
      </w:r>
      <w:r w:rsidRPr="00160B54">
        <w:rPr>
          <w:i/>
          <w:iCs/>
          <w:color w:val="000000" w:themeColor="text1"/>
          <w:lang w:val="en-US"/>
        </w:rPr>
        <w:t>.</w:t>
      </w:r>
      <w:r w:rsidRPr="00160B54">
        <w:rPr>
          <w:i/>
          <w:iCs/>
          <w:color w:val="000000" w:themeColor="text1"/>
        </w:rPr>
        <w:t>В</w:t>
      </w:r>
      <w:r w:rsidRPr="00160B54">
        <w:rPr>
          <w:i/>
          <w:iCs/>
          <w:color w:val="000000" w:themeColor="text1"/>
          <w:lang w:val="en-US"/>
        </w:rPr>
        <w:t>.</w:t>
      </w:r>
      <w:r w:rsidRPr="00160B54">
        <w:rPr>
          <w:color w:val="000000" w:themeColor="text1"/>
          <w:lang w:val="en-US"/>
        </w:rPr>
        <w:t xml:space="preserve"> Ethnic Fragmentation of the European Society in the Globalization and European Integration Context / </w:t>
      </w:r>
      <w:r>
        <w:rPr>
          <w:color w:val="000000" w:themeColor="text1"/>
        </w:rPr>
        <w:t>Н</w:t>
      </w:r>
      <w:r w:rsidRPr="00160B54">
        <w:rPr>
          <w:color w:val="000000" w:themeColor="text1"/>
          <w:lang w:val="en-US"/>
        </w:rPr>
        <w:t xml:space="preserve">. </w:t>
      </w:r>
      <w:r>
        <w:rPr>
          <w:color w:val="000000" w:themeColor="text1"/>
        </w:rPr>
        <w:t>В</w:t>
      </w:r>
      <w:r w:rsidRPr="00160B54">
        <w:rPr>
          <w:color w:val="000000" w:themeColor="text1"/>
          <w:lang w:val="en-US"/>
        </w:rPr>
        <w:t xml:space="preserve">. </w:t>
      </w:r>
      <w:r>
        <w:rPr>
          <w:color w:val="000000" w:themeColor="text1"/>
        </w:rPr>
        <w:t>Еремина</w:t>
      </w:r>
      <w:r w:rsidRPr="00160B54">
        <w:rPr>
          <w:color w:val="000000" w:themeColor="text1"/>
          <w:lang w:val="en-US"/>
        </w:rPr>
        <w:t xml:space="preserve"> // Trends, Prospects, Challenges of Globalization. </w:t>
      </w:r>
      <w:r w:rsidRPr="00160B54">
        <w:rPr>
          <w:color w:val="000000" w:themeColor="text1"/>
        </w:rPr>
        <w:t>СПб: Изд-во С.-</w:t>
      </w:r>
      <w:proofErr w:type="spellStart"/>
      <w:r w:rsidRPr="00160B54">
        <w:rPr>
          <w:color w:val="000000" w:themeColor="text1"/>
        </w:rPr>
        <w:t>Петерб</w:t>
      </w:r>
      <w:proofErr w:type="spellEnd"/>
      <w:r w:rsidRPr="00160B54">
        <w:rPr>
          <w:color w:val="000000" w:themeColor="text1"/>
        </w:rPr>
        <w:t xml:space="preserve">. Ун-та, 2009, </w:t>
      </w:r>
      <w:r w:rsidRPr="00160B54">
        <w:rPr>
          <w:i/>
          <w:iCs/>
          <w:color w:val="000000" w:themeColor="text1"/>
        </w:rPr>
        <w:t>Еремина Н.В.</w:t>
      </w:r>
      <w:r w:rsidRPr="00160B54">
        <w:rPr>
          <w:color w:val="000000" w:themeColor="text1"/>
        </w:rPr>
        <w:t xml:space="preserve"> </w:t>
      </w:r>
      <w:proofErr w:type="spellStart"/>
      <w:r w:rsidRPr="00160B54">
        <w:rPr>
          <w:color w:val="000000" w:themeColor="text1"/>
        </w:rPr>
        <w:t>Этнотерриториальные</w:t>
      </w:r>
      <w:proofErr w:type="spellEnd"/>
      <w:r w:rsidRPr="00160B54">
        <w:rPr>
          <w:color w:val="000000" w:themeColor="text1"/>
        </w:rPr>
        <w:t xml:space="preserve"> проблемы стран Европейского союза</w:t>
      </w:r>
      <w:r>
        <w:rPr>
          <w:color w:val="000000" w:themeColor="text1"/>
        </w:rPr>
        <w:t xml:space="preserve"> / Н. В. Еремина </w:t>
      </w:r>
      <w:r w:rsidRPr="00160B54">
        <w:rPr>
          <w:color w:val="000000" w:themeColor="text1"/>
        </w:rPr>
        <w:t>// СПб: Изд-во С.-</w:t>
      </w:r>
      <w:proofErr w:type="spellStart"/>
      <w:r w:rsidRPr="00160B54">
        <w:rPr>
          <w:color w:val="000000" w:themeColor="text1"/>
        </w:rPr>
        <w:t>Петерб</w:t>
      </w:r>
      <w:proofErr w:type="spellEnd"/>
      <w:r w:rsidRPr="00160B54">
        <w:rPr>
          <w:color w:val="000000" w:themeColor="text1"/>
        </w:rPr>
        <w:t xml:space="preserve">. Ун-та, 2009, </w:t>
      </w:r>
      <w:r w:rsidRPr="00160B54">
        <w:rPr>
          <w:i/>
          <w:iCs/>
          <w:color w:val="000000" w:themeColor="text1"/>
        </w:rPr>
        <w:t>Еремина Н.В.</w:t>
      </w:r>
      <w:r w:rsidRPr="00160B54">
        <w:rPr>
          <w:color w:val="000000" w:themeColor="text1"/>
        </w:rPr>
        <w:t xml:space="preserve"> Процессы децентрализации, регионализации и федерализации на примере Великобритании</w:t>
      </w:r>
      <w:r>
        <w:rPr>
          <w:color w:val="000000" w:themeColor="text1"/>
        </w:rPr>
        <w:t xml:space="preserve"> / Н. В. Еремина</w:t>
      </w:r>
      <w:r w:rsidRPr="00160B54">
        <w:rPr>
          <w:color w:val="000000" w:themeColor="text1"/>
        </w:rPr>
        <w:t xml:space="preserve"> // Современный федерализм. Российские проблемы в сравнительной перспективе. СПб., 2008.</w:t>
      </w:r>
    </w:p>
  </w:footnote>
  <w:footnote w:id="12">
    <w:p w14:paraId="7CACFAD6" w14:textId="090BBEC0" w:rsidR="00DE00DA" w:rsidRPr="00103BCF" w:rsidRDefault="00DE00DA" w:rsidP="00C62A7F">
      <w:pPr>
        <w:widowControl w:val="0"/>
        <w:autoSpaceDE w:val="0"/>
        <w:autoSpaceDN w:val="0"/>
        <w:adjustRightInd w:val="0"/>
        <w:jc w:val="both"/>
        <w:rPr>
          <w:color w:val="000000" w:themeColor="text1"/>
        </w:rPr>
      </w:pPr>
      <w:r w:rsidRPr="00103BCF">
        <w:rPr>
          <w:rStyle w:val="a5"/>
          <w:color w:val="000000" w:themeColor="text1"/>
        </w:rPr>
        <w:footnoteRef/>
      </w:r>
      <w:r w:rsidRPr="00103BCF">
        <w:rPr>
          <w:color w:val="000000" w:themeColor="text1"/>
        </w:rPr>
        <w:t xml:space="preserve"> </w:t>
      </w:r>
      <w:proofErr w:type="spellStart"/>
      <w:r w:rsidRPr="00103BCF">
        <w:rPr>
          <w:i/>
          <w:color w:val="000000" w:themeColor="text1"/>
        </w:rPr>
        <w:t>Ласария</w:t>
      </w:r>
      <w:proofErr w:type="spellEnd"/>
      <w:r w:rsidRPr="00103BCF">
        <w:rPr>
          <w:i/>
          <w:color w:val="000000" w:themeColor="text1"/>
        </w:rPr>
        <w:t xml:space="preserve"> А.</w:t>
      </w:r>
      <w:r w:rsidRPr="00103BCF">
        <w:rPr>
          <w:color w:val="000000" w:themeColor="text1"/>
        </w:rPr>
        <w:t xml:space="preserve"> </w:t>
      </w:r>
      <w:r w:rsidRPr="00103BCF">
        <w:rPr>
          <w:i/>
          <w:iCs/>
          <w:color w:val="000000" w:themeColor="text1"/>
        </w:rPr>
        <w:t>О.</w:t>
      </w:r>
      <w:r w:rsidRPr="00103BCF">
        <w:rPr>
          <w:color w:val="000000" w:themeColor="text1"/>
        </w:rPr>
        <w:t xml:space="preserve"> Специфика современных этнополитических конфликтов / </w:t>
      </w:r>
      <w:proofErr w:type="spellStart"/>
      <w:r w:rsidRPr="00103BCF">
        <w:rPr>
          <w:color w:val="000000" w:themeColor="text1"/>
        </w:rPr>
        <w:t>Ласария</w:t>
      </w:r>
      <w:proofErr w:type="spellEnd"/>
      <w:r w:rsidRPr="00103BCF">
        <w:rPr>
          <w:color w:val="000000" w:themeColor="text1"/>
        </w:rPr>
        <w:t xml:space="preserve"> А. О. // Вестник МГОУ. 2017. №3. с. 1-11.</w:t>
      </w:r>
    </w:p>
  </w:footnote>
  <w:footnote w:id="13">
    <w:p w14:paraId="10AA7E1B" w14:textId="7DABC448" w:rsidR="00DE00DA" w:rsidRDefault="00DE00DA" w:rsidP="00AC2969">
      <w:pPr>
        <w:widowControl w:val="0"/>
        <w:tabs>
          <w:tab w:val="left" w:pos="220"/>
          <w:tab w:val="left" w:pos="720"/>
        </w:tabs>
        <w:autoSpaceDE w:val="0"/>
        <w:autoSpaceDN w:val="0"/>
        <w:adjustRightInd w:val="0"/>
        <w:jc w:val="both"/>
      </w:pPr>
      <w:r w:rsidRPr="00AC2969">
        <w:rPr>
          <w:rStyle w:val="a5"/>
        </w:rPr>
        <w:footnoteRef/>
      </w:r>
      <w:r w:rsidRPr="00AC2969">
        <w:t xml:space="preserve"> </w:t>
      </w:r>
      <w:r w:rsidRPr="00AC2969">
        <w:rPr>
          <w:i/>
          <w:iCs/>
        </w:rPr>
        <w:t>Тишков В. А.</w:t>
      </w:r>
      <w:r w:rsidRPr="00AC2969">
        <w:t xml:space="preserve"> </w:t>
      </w:r>
      <w:proofErr w:type="spellStart"/>
      <w:r w:rsidRPr="00AC2969">
        <w:t>Этнополитология</w:t>
      </w:r>
      <w:proofErr w:type="spellEnd"/>
      <w:r w:rsidRPr="00AC2969">
        <w:t>: политические функции этничности / В. А. Тишков // М.: Издательство МГУ. 2011. 376 с.</w:t>
      </w:r>
    </w:p>
  </w:footnote>
  <w:footnote w:id="14">
    <w:p w14:paraId="7DE037F8" w14:textId="29B2343E" w:rsidR="00DE00DA" w:rsidRPr="00103BCF" w:rsidRDefault="00DE00DA" w:rsidP="00C62A7F">
      <w:pPr>
        <w:widowControl w:val="0"/>
        <w:autoSpaceDE w:val="0"/>
        <w:autoSpaceDN w:val="0"/>
        <w:adjustRightInd w:val="0"/>
        <w:jc w:val="both"/>
        <w:rPr>
          <w:color w:val="000000" w:themeColor="text1"/>
        </w:rPr>
      </w:pPr>
      <w:r w:rsidRPr="00103BCF">
        <w:rPr>
          <w:rStyle w:val="a5"/>
          <w:color w:val="000000" w:themeColor="text1"/>
        </w:rPr>
        <w:footnoteRef/>
      </w:r>
      <w:r w:rsidRPr="00103BCF">
        <w:rPr>
          <w:color w:val="000000" w:themeColor="text1"/>
        </w:rPr>
        <w:t xml:space="preserve"> </w:t>
      </w:r>
      <w:r w:rsidRPr="00103BCF">
        <w:rPr>
          <w:i/>
          <w:iCs/>
          <w:color w:val="000000" w:themeColor="text1"/>
        </w:rPr>
        <w:t xml:space="preserve">Бирюков С.В. </w:t>
      </w:r>
      <w:proofErr w:type="spellStart"/>
      <w:r w:rsidRPr="00103BCF">
        <w:rPr>
          <w:color w:val="000000" w:themeColor="text1"/>
        </w:rPr>
        <w:t>Бельгийскии</w:t>
      </w:r>
      <w:proofErr w:type="spellEnd"/>
      <w:r w:rsidRPr="00103BCF">
        <w:rPr>
          <w:color w:val="000000" w:themeColor="text1"/>
        </w:rPr>
        <w:t xml:space="preserve">̆ федерализм как модель кризиса </w:t>
      </w:r>
      <w:proofErr w:type="spellStart"/>
      <w:r w:rsidRPr="00103BCF">
        <w:rPr>
          <w:color w:val="000000" w:themeColor="text1"/>
        </w:rPr>
        <w:t>европейского</w:t>
      </w:r>
      <w:proofErr w:type="spellEnd"/>
      <w:r w:rsidRPr="00103BCF">
        <w:rPr>
          <w:color w:val="000000" w:themeColor="text1"/>
        </w:rPr>
        <w:t xml:space="preserve"> федерализма / С. В. Бирюков // Вестник Московского университета. Сер. 18. Социология и политология. 2009. №4. с. 21-37.</w:t>
      </w:r>
    </w:p>
  </w:footnote>
  <w:footnote w:id="15">
    <w:p w14:paraId="1DD02E97" w14:textId="77777777" w:rsidR="00DE00DA" w:rsidRPr="00103BCF" w:rsidRDefault="00DE00DA" w:rsidP="00C62A7F">
      <w:pPr>
        <w:pStyle w:val="a3"/>
        <w:jc w:val="both"/>
        <w:rPr>
          <w:color w:val="000000" w:themeColor="text1"/>
        </w:rPr>
      </w:pPr>
      <w:r w:rsidRPr="00103BCF">
        <w:rPr>
          <w:rStyle w:val="a5"/>
          <w:color w:val="000000" w:themeColor="text1"/>
        </w:rPr>
        <w:footnoteRef/>
      </w:r>
      <w:r w:rsidRPr="00103BCF">
        <w:rPr>
          <w:color w:val="000000" w:themeColor="text1"/>
        </w:rPr>
        <w:t xml:space="preserve"> </w:t>
      </w:r>
      <w:r w:rsidRPr="00103BCF">
        <w:rPr>
          <w:i/>
          <w:color w:val="000000" w:themeColor="text1"/>
        </w:rPr>
        <w:t xml:space="preserve">Барсуков А. М. </w:t>
      </w:r>
      <w:r w:rsidRPr="00103BCF">
        <w:rPr>
          <w:color w:val="000000" w:themeColor="text1"/>
        </w:rPr>
        <w:t xml:space="preserve">Политический кризис бельгийского федерализма / А. М. Барсуков // Вопросы политологии. 2012. №1. с. 108-112. </w:t>
      </w:r>
    </w:p>
  </w:footnote>
  <w:footnote w:id="16">
    <w:p w14:paraId="56981652" w14:textId="7A04EAD7" w:rsidR="00DE00DA" w:rsidRPr="00103BCF" w:rsidRDefault="00DE00DA" w:rsidP="00C62A7F">
      <w:pPr>
        <w:pStyle w:val="a3"/>
        <w:jc w:val="both"/>
        <w:rPr>
          <w:color w:val="000000" w:themeColor="text1"/>
        </w:rPr>
      </w:pPr>
      <w:r w:rsidRPr="00103BCF">
        <w:rPr>
          <w:rStyle w:val="a5"/>
          <w:color w:val="000000" w:themeColor="text1"/>
        </w:rPr>
        <w:footnoteRef/>
      </w:r>
      <w:r w:rsidRPr="00103BCF">
        <w:rPr>
          <w:color w:val="000000" w:themeColor="text1"/>
        </w:rPr>
        <w:t xml:space="preserve"> </w:t>
      </w:r>
      <w:proofErr w:type="spellStart"/>
      <w:r w:rsidRPr="00103BCF">
        <w:rPr>
          <w:i/>
          <w:iCs/>
          <w:color w:val="000000" w:themeColor="text1"/>
        </w:rPr>
        <w:t>Бегаева</w:t>
      </w:r>
      <w:proofErr w:type="spellEnd"/>
      <w:r w:rsidRPr="00103BCF">
        <w:rPr>
          <w:i/>
          <w:iCs/>
          <w:color w:val="000000" w:themeColor="text1"/>
        </w:rPr>
        <w:t xml:space="preserve"> А.Х. </w:t>
      </w:r>
      <w:r w:rsidRPr="00103BCF">
        <w:rPr>
          <w:color w:val="000000" w:themeColor="text1"/>
        </w:rPr>
        <w:t xml:space="preserve">Характерные черты </w:t>
      </w:r>
      <w:proofErr w:type="spellStart"/>
      <w:r w:rsidRPr="00103BCF">
        <w:rPr>
          <w:color w:val="000000" w:themeColor="text1"/>
        </w:rPr>
        <w:t>бельгийского</w:t>
      </w:r>
      <w:proofErr w:type="spellEnd"/>
      <w:r w:rsidRPr="00103BCF">
        <w:rPr>
          <w:color w:val="000000" w:themeColor="text1"/>
        </w:rPr>
        <w:t xml:space="preserve"> федерализма / А. Х. </w:t>
      </w:r>
      <w:proofErr w:type="spellStart"/>
      <w:r w:rsidRPr="00103BCF">
        <w:rPr>
          <w:color w:val="000000" w:themeColor="text1"/>
        </w:rPr>
        <w:t>Бегаева</w:t>
      </w:r>
      <w:proofErr w:type="spellEnd"/>
      <w:r w:rsidRPr="00103BCF">
        <w:rPr>
          <w:color w:val="000000" w:themeColor="text1"/>
        </w:rPr>
        <w:t xml:space="preserve"> // Вестник Московского государственного областного университета. Сер. Юриспруденция. 2008. №3. с. 14-21.</w:t>
      </w:r>
    </w:p>
  </w:footnote>
  <w:footnote w:id="17">
    <w:p w14:paraId="239D1BDC" w14:textId="77777777" w:rsidR="00DE00DA" w:rsidRPr="00103BCF" w:rsidRDefault="00DE00DA" w:rsidP="00C62A7F">
      <w:pPr>
        <w:widowControl w:val="0"/>
        <w:tabs>
          <w:tab w:val="left" w:pos="220"/>
          <w:tab w:val="left" w:pos="720"/>
        </w:tabs>
        <w:autoSpaceDE w:val="0"/>
        <w:autoSpaceDN w:val="0"/>
        <w:adjustRightInd w:val="0"/>
        <w:jc w:val="both"/>
        <w:rPr>
          <w:color w:val="000000" w:themeColor="text1"/>
        </w:rPr>
      </w:pPr>
      <w:r w:rsidRPr="00103BCF">
        <w:rPr>
          <w:rStyle w:val="a5"/>
          <w:color w:val="000000" w:themeColor="text1"/>
        </w:rPr>
        <w:footnoteRef/>
      </w:r>
      <w:r w:rsidRPr="00103BCF">
        <w:rPr>
          <w:color w:val="000000" w:themeColor="text1"/>
        </w:rPr>
        <w:t xml:space="preserve"> </w:t>
      </w:r>
      <w:proofErr w:type="spellStart"/>
      <w:r w:rsidRPr="00103BCF">
        <w:rPr>
          <w:i/>
          <w:color w:val="000000" w:themeColor="text1"/>
        </w:rPr>
        <w:t>Ормонбеков</w:t>
      </w:r>
      <w:proofErr w:type="spellEnd"/>
      <w:r w:rsidRPr="00103BCF">
        <w:rPr>
          <w:i/>
          <w:color w:val="000000" w:themeColor="text1"/>
        </w:rPr>
        <w:t>, Ж.Т.</w:t>
      </w:r>
      <w:r w:rsidRPr="00103BCF">
        <w:rPr>
          <w:color w:val="000000" w:themeColor="text1"/>
        </w:rPr>
        <w:t xml:space="preserve"> Бельгийская модель федерализма / Ж. Т. </w:t>
      </w:r>
      <w:proofErr w:type="spellStart"/>
      <w:r w:rsidRPr="00103BCF">
        <w:rPr>
          <w:color w:val="000000" w:themeColor="text1"/>
        </w:rPr>
        <w:t>Ормонбеков</w:t>
      </w:r>
      <w:proofErr w:type="spellEnd"/>
      <w:r w:rsidRPr="00103BCF">
        <w:rPr>
          <w:color w:val="000000" w:themeColor="text1"/>
        </w:rPr>
        <w:t xml:space="preserve"> // Федерализм: российское и международное измерения (опыт сравнительного анализа) / Под. ред. Р. Хакимова. Казань. 2004. с. 606-625.</w:t>
      </w:r>
    </w:p>
  </w:footnote>
  <w:footnote w:id="18">
    <w:p w14:paraId="10438C23" w14:textId="02FB8698" w:rsidR="00DE00DA" w:rsidRPr="00103BCF" w:rsidRDefault="00DE00DA" w:rsidP="00C62A7F">
      <w:pPr>
        <w:widowControl w:val="0"/>
        <w:autoSpaceDE w:val="0"/>
        <w:autoSpaceDN w:val="0"/>
        <w:adjustRightInd w:val="0"/>
        <w:jc w:val="both"/>
        <w:rPr>
          <w:color w:val="000000" w:themeColor="text1"/>
          <w:lang w:val="en-US"/>
        </w:rPr>
      </w:pPr>
      <w:r w:rsidRPr="00103BCF">
        <w:rPr>
          <w:rStyle w:val="a5"/>
          <w:color w:val="000000" w:themeColor="text1"/>
        </w:rPr>
        <w:footnoteRef/>
      </w:r>
      <w:r w:rsidRPr="00103BCF">
        <w:rPr>
          <w:color w:val="000000" w:themeColor="text1"/>
        </w:rPr>
        <w:t xml:space="preserve"> </w:t>
      </w:r>
      <w:r w:rsidRPr="00103BCF">
        <w:rPr>
          <w:i/>
          <w:iCs/>
          <w:color w:val="000000" w:themeColor="text1"/>
        </w:rPr>
        <w:t xml:space="preserve">Ван </w:t>
      </w:r>
      <w:proofErr w:type="spellStart"/>
      <w:r w:rsidRPr="00103BCF">
        <w:rPr>
          <w:i/>
          <w:iCs/>
          <w:color w:val="000000" w:themeColor="text1"/>
        </w:rPr>
        <w:t>Дейк</w:t>
      </w:r>
      <w:proofErr w:type="spellEnd"/>
      <w:r w:rsidRPr="00103BCF">
        <w:rPr>
          <w:i/>
          <w:iCs/>
          <w:color w:val="000000" w:themeColor="text1"/>
        </w:rPr>
        <w:t xml:space="preserve"> Р. </w:t>
      </w:r>
      <w:r w:rsidRPr="00103BCF">
        <w:rPr>
          <w:color w:val="000000" w:themeColor="text1"/>
        </w:rPr>
        <w:t xml:space="preserve">Регионализм, федерализм и права меньшинств в Бельгии // Этнические и региональные конфликты в Евразии кн. 3. </w:t>
      </w:r>
      <w:r w:rsidRPr="00103BCF">
        <w:rPr>
          <w:color w:val="000000" w:themeColor="text1"/>
          <w:lang w:val="en-US"/>
        </w:rPr>
        <w:t>М.: «</w:t>
      </w:r>
      <w:proofErr w:type="spellStart"/>
      <w:r w:rsidRPr="00103BCF">
        <w:rPr>
          <w:color w:val="000000" w:themeColor="text1"/>
          <w:lang w:val="en-US"/>
        </w:rPr>
        <w:t>Весь</w:t>
      </w:r>
      <w:proofErr w:type="spellEnd"/>
      <w:r w:rsidRPr="00103BCF">
        <w:rPr>
          <w:color w:val="000000" w:themeColor="text1"/>
          <w:lang w:val="en-US"/>
        </w:rPr>
        <w:t xml:space="preserve"> </w:t>
      </w:r>
      <w:proofErr w:type="spellStart"/>
      <w:r w:rsidRPr="00103BCF">
        <w:rPr>
          <w:color w:val="000000" w:themeColor="text1"/>
          <w:lang w:val="en-US"/>
        </w:rPr>
        <w:t>мир</w:t>
      </w:r>
      <w:proofErr w:type="spellEnd"/>
      <w:r w:rsidRPr="00103BCF">
        <w:rPr>
          <w:color w:val="000000" w:themeColor="text1"/>
          <w:lang w:val="en-US"/>
        </w:rPr>
        <w:t>», 1997.</w:t>
      </w:r>
    </w:p>
  </w:footnote>
  <w:footnote w:id="19">
    <w:p w14:paraId="0A63C2BB" w14:textId="77777777" w:rsidR="00DE00DA" w:rsidRPr="00103BCF" w:rsidRDefault="00DE00DA" w:rsidP="00B82191">
      <w:pPr>
        <w:widowControl w:val="0"/>
        <w:autoSpaceDE w:val="0"/>
        <w:autoSpaceDN w:val="0"/>
        <w:adjustRightInd w:val="0"/>
        <w:jc w:val="both"/>
        <w:rPr>
          <w:color w:val="000000" w:themeColor="text1"/>
        </w:rPr>
      </w:pPr>
      <w:r w:rsidRPr="00103BCF">
        <w:rPr>
          <w:rStyle w:val="a5"/>
          <w:color w:val="000000" w:themeColor="text1"/>
        </w:rPr>
        <w:footnoteRef/>
      </w:r>
      <w:r w:rsidRPr="00103BCF">
        <w:rPr>
          <w:color w:val="000000" w:themeColor="text1"/>
          <w:lang w:val="en-US"/>
        </w:rPr>
        <w:t xml:space="preserve"> </w:t>
      </w:r>
      <w:proofErr w:type="spellStart"/>
      <w:r w:rsidRPr="00103BCF">
        <w:rPr>
          <w:i/>
          <w:iCs/>
          <w:color w:val="000000" w:themeColor="text1"/>
          <w:lang w:val="en-US"/>
        </w:rPr>
        <w:t>Deschouwer</w:t>
      </w:r>
      <w:proofErr w:type="spellEnd"/>
      <w:r w:rsidRPr="00103BCF">
        <w:rPr>
          <w:i/>
          <w:iCs/>
          <w:color w:val="000000" w:themeColor="text1"/>
          <w:lang w:val="en-US"/>
        </w:rPr>
        <w:t xml:space="preserve"> K., </w:t>
      </w:r>
      <w:proofErr w:type="spellStart"/>
      <w:r w:rsidRPr="00103BCF">
        <w:rPr>
          <w:i/>
          <w:iCs/>
          <w:color w:val="000000" w:themeColor="text1"/>
          <w:lang w:val="en-US"/>
        </w:rPr>
        <w:t>Verdonck</w:t>
      </w:r>
      <w:proofErr w:type="spellEnd"/>
      <w:r w:rsidRPr="00103BCF">
        <w:rPr>
          <w:i/>
          <w:iCs/>
          <w:color w:val="000000" w:themeColor="text1"/>
          <w:lang w:val="en-US"/>
        </w:rPr>
        <w:t xml:space="preserve"> M</w:t>
      </w:r>
      <w:r w:rsidRPr="00103BCF">
        <w:rPr>
          <w:color w:val="000000" w:themeColor="text1"/>
          <w:lang w:val="en-US"/>
        </w:rPr>
        <w:t xml:space="preserve">. Patterns and Principles of Fiscal Federalism in Belgium // Regional and Federal Studies. </w:t>
      </w:r>
      <w:r w:rsidRPr="00103BCF">
        <w:rPr>
          <w:color w:val="000000" w:themeColor="text1"/>
        </w:rPr>
        <w:t xml:space="preserve">2003. </w:t>
      </w:r>
      <w:r w:rsidRPr="00103BCF">
        <w:rPr>
          <w:color w:val="000000" w:themeColor="text1"/>
          <w:lang w:val="en-US"/>
        </w:rPr>
        <w:t>No</w:t>
      </w:r>
      <w:r w:rsidRPr="00103BCF">
        <w:rPr>
          <w:color w:val="000000" w:themeColor="text1"/>
        </w:rPr>
        <w:t xml:space="preserve"> 13. </w:t>
      </w:r>
    </w:p>
  </w:footnote>
  <w:footnote w:id="20">
    <w:p w14:paraId="10091A73" w14:textId="2E26140C" w:rsidR="00DE00DA" w:rsidRPr="00103BCF" w:rsidRDefault="00DE00DA" w:rsidP="00B82191">
      <w:pPr>
        <w:pStyle w:val="a3"/>
        <w:jc w:val="both"/>
        <w:rPr>
          <w:color w:val="000000" w:themeColor="text1"/>
        </w:rPr>
      </w:pPr>
      <w:r w:rsidRPr="00103BCF">
        <w:rPr>
          <w:rStyle w:val="a5"/>
          <w:color w:val="000000" w:themeColor="text1"/>
        </w:rPr>
        <w:footnoteRef/>
      </w:r>
      <w:r w:rsidRPr="00103BCF">
        <w:rPr>
          <w:color w:val="000000" w:themeColor="text1"/>
        </w:rPr>
        <w:t xml:space="preserve"> </w:t>
      </w:r>
      <w:r w:rsidRPr="00103BCF">
        <w:rPr>
          <w:i/>
          <w:iCs/>
          <w:color w:val="000000" w:themeColor="text1"/>
        </w:rPr>
        <w:t>Барсуков А.М.</w:t>
      </w:r>
      <w:r w:rsidRPr="00103BCF">
        <w:rPr>
          <w:color w:val="000000" w:themeColor="text1"/>
        </w:rPr>
        <w:t xml:space="preserve"> </w:t>
      </w:r>
      <w:proofErr w:type="spellStart"/>
      <w:r w:rsidRPr="00103BCF">
        <w:rPr>
          <w:color w:val="000000" w:themeColor="text1"/>
        </w:rPr>
        <w:t>Этнорегиональные</w:t>
      </w:r>
      <w:proofErr w:type="spellEnd"/>
      <w:r w:rsidRPr="00103BCF">
        <w:rPr>
          <w:color w:val="000000" w:themeColor="text1"/>
        </w:rPr>
        <w:t xml:space="preserve"> партии на </w:t>
      </w:r>
      <w:proofErr w:type="spellStart"/>
      <w:r w:rsidRPr="00103BCF">
        <w:rPr>
          <w:color w:val="000000" w:themeColor="text1"/>
        </w:rPr>
        <w:t>политическои</w:t>
      </w:r>
      <w:proofErr w:type="spellEnd"/>
      <w:r w:rsidRPr="00103BCF">
        <w:rPr>
          <w:color w:val="000000" w:themeColor="text1"/>
        </w:rPr>
        <w:t xml:space="preserve">̆ авансцене Бельгии / А.М. Барсуков // </w:t>
      </w:r>
      <w:proofErr w:type="spellStart"/>
      <w:r w:rsidRPr="00103BCF">
        <w:rPr>
          <w:color w:val="000000" w:themeColor="text1"/>
        </w:rPr>
        <w:t>Этносоциум</w:t>
      </w:r>
      <w:proofErr w:type="spellEnd"/>
      <w:r w:rsidRPr="00103BCF">
        <w:rPr>
          <w:color w:val="000000" w:themeColor="text1"/>
        </w:rPr>
        <w:t xml:space="preserve"> и межнациональная культура. 2010. №2 (26). с. 126-134. </w:t>
      </w:r>
    </w:p>
    <w:p w14:paraId="49967A61" w14:textId="2D558C4D" w:rsidR="00DE00DA" w:rsidRPr="00103BCF" w:rsidRDefault="00DE00DA" w:rsidP="00C6492F">
      <w:pPr>
        <w:pStyle w:val="a3"/>
        <w:jc w:val="both"/>
        <w:rPr>
          <w:color w:val="000000" w:themeColor="text1"/>
        </w:rPr>
      </w:pPr>
      <w:r w:rsidRPr="00103BCF">
        <w:rPr>
          <w:i/>
          <w:iCs/>
          <w:color w:val="000000" w:themeColor="text1"/>
        </w:rPr>
        <w:t>Барсуков А.М.</w:t>
      </w:r>
      <w:r w:rsidRPr="00103BCF">
        <w:rPr>
          <w:color w:val="000000" w:themeColor="text1"/>
        </w:rPr>
        <w:t xml:space="preserve"> Региональные политические партии Бельгии / А.М. Барсуков // Образование, наука, инновации – вклад молодых </w:t>
      </w:r>
      <w:proofErr w:type="spellStart"/>
      <w:r w:rsidRPr="00103BCF">
        <w:rPr>
          <w:color w:val="000000" w:themeColor="text1"/>
        </w:rPr>
        <w:t>исследователеи</w:t>
      </w:r>
      <w:proofErr w:type="spellEnd"/>
      <w:r w:rsidRPr="00103BCF">
        <w:rPr>
          <w:color w:val="000000" w:themeColor="text1"/>
        </w:rPr>
        <w:t xml:space="preserve">̆: материалы </w:t>
      </w:r>
      <w:r w:rsidRPr="00103BCF">
        <w:rPr>
          <w:color w:val="000000" w:themeColor="text1"/>
          <w:lang w:val="en-US"/>
        </w:rPr>
        <w:t>IV</w:t>
      </w:r>
      <w:r w:rsidRPr="00103BCF">
        <w:rPr>
          <w:color w:val="000000" w:themeColor="text1"/>
        </w:rPr>
        <w:t xml:space="preserve"> (</w:t>
      </w:r>
      <w:r w:rsidRPr="00103BCF">
        <w:rPr>
          <w:color w:val="000000" w:themeColor="text1"/>
          <w:lang w:val="en-US"/>
        </w:rPr>
        <w:t>XXXVI</w:t>
      </w:r>
      <w:r w:rsidRPr="00103BCF">
        <w:rPr>
          <w:color w:val="000000" w:themeColor="text1"/>
        </w:rPr>
        <w:t xml:space="preserve">) </w:t>
      </w:r>
      <w:proofErr w:type="spellStart"/>
      <w:r w:rsidRPr="00103BCF">
        <w:rPr>
          <w:color w:val="000000" w:themeColor="text1"/>
        </w:rPr>
        <w:t>международнои</w:t>
      </w:r>
      <w:proofErr w:type="spellEnd"/>
      <w:r w:rsidRPr="00103BCF">
        <w:rPr>
          <w:color w:val="000000" w:themeColor="text1"/>
        </w:rPr>
        <w:t xml:space="preserve">̆ научно- </w:t>
      </w:r>
      <w:proofErr w:type="spellStart"/>
      <w:r w:rsidRPr="00103BCF">
        <w:rPr>
          <w:color w:val="000000" w:themeColor="text1"/>
        </w:rPr>
        <w:t>практическои</w:t>
      </w:r>
      <w:proofErr w:type="spellEnd"/>
      <w:r w:rsidRPr="00103BCF">
        <w:rPr>
          <w:color w:val="000000" w:themeColor="text1"/>
        </w:rPr>
        <w:t xml:space="preserve">̆ конференции. Кемерово, 2009. Вып.10. с. 119-121. </w:t>
      </w:r>
    </w:p>
  </w:footnote>
  <w:footnote w:id="21">
    <w:p w14:paraId="48FD9B89" w14:textId="77777777" w:rsidR="00DE00DA" w:rsidRPr="00103BCF" w:rsidRDefault="00DE00DA" w:rsidP="00C6492F">
      <w:pPr>
        <w:pStyle w:val="a3"/>
        <w:jc w:val="both"/>
        <w:rPr>
          <w:color w:val="000000" w:themeColor="text1"/>
        </w:rPr>
      </w:pPr>
      <w:r w:rsidRPr="00103BCF">
        <w:rPr>
          <w:rStyle w:val="a5"/>
          <w:color w:val="000000" w:themeColor="text1"/>
        </w:rPr>
        <w:footnoteRef/>
      </w:r>
      <w:r w:rsidRPr="00103BCF">
        <w:rPr>
          <w:color w:val="000000" w:themeColor="text1"/>
        </w:rPr>
        <w:t xml:space="preserve"> Конституция Бельгии от 17 февраля 1994 года // Конституции государств (стран) мира. Электронный ресурс. </w:t>
      </w:r>
      <w:r w:rsidRPr="00103BCF">
        <w:rPr>
          <w:color w:val="000000" w:themeColor="text1"/>
          <w:lang w:val="en-US"/>
        </w:rPr>
        <w:t>URL</w:t>
      </w:r>
      <w:r w:rsidRPr="00103BCF">
        <w:rPr>
          <w:color w:val="000000" w:themeColor="text1"/>
        </w:rPr>
        <w:t>: [</w:t>
      </w:r>
      <w:r w:rsidRPr="00103BCF">
        <w:rPr>
          <w:color w:val="000000" w:themeColor="text1"/>
          <w:lang w:val="en-US"/>
        </w:rPr>
        <w:t>http</w:t>
      </w:r>
      <w:r w:rsidRPr="00103BCF">
        <w:rPr>
          <w:color w:val="000000" w:themeColor="text1"/>
        </w:rPr>
        <w:t>://</w:t>
      </w:r>
      <w:proofErr w:type="spellStart"/>
      <w:r w:rsidRPr="00103BCF">
        <w:rPr>
          <w:color w:val="000000" w:themeColor="text1"/>
          <w:lang w:val="en-US"/>
        </w:rPr>
        <w:t>worldconstitutions</w:t>
      </w:r>
      <w:proofErr w:type="spellEnd"/>
      <w:r w:rsidRPr="00103BCF">
        <w:rPr>
          <w:color w:val="000000" w:themeColor="text1"/>
        </w:rPr>
        <w:t>.</w:t>
      </w:r>
      <w:proofErr w:type="spellStart"/>
      <w:r w:rsidRPr="00103BCF">
        <w:rPr>
          <w:color w:val="000000" w:themeColor="text1"/>
          <w:lang w:val="en-US"/>
        </w:rPr>
        <w:t>ru</w:t>
      </w:r>
      <w:proofErr w:type="spellEnd"/>
      <w:r w:rsidRPr="00103BCF">
        <w:rPr>
          <w:color w:val="000000" w:themeColor="text1"/>
        </w:rPr>
        <w:t>/?</w:t>
      </w:r>
      <w:r w:rsidRPr="00103BCF">
        <w:rPr>
          <w:color w:val="000000" w:themeColor="text1"/>
          <w:lang w:val="en-US"/>
        </w:rPr>
        <w:t>p</w:t>
      </w:r>
      <w:r w:rsidRPr="00103BCF">
        <w:rPr>
          <w:color w:val="000000" w:themeColor="text1"/>
        </w:rPr>
        <w:t>=157]. Дата обращения: 01.03.2017.</w:t>
      </w:r>
    </w:p>
  </w:footnote>
  <w:footnote w:id="22">
    <w:p w14:paraId="4444A43F" w14:textId="77777777" w:rsidR="00DE00DA" w:rsidRPr="00103BCF" w:rsidRDefault="00DE00DA" w:rsidP="00C6492F">
      <w:pPr>
        <w:pStyle w:val="a3"/>
        <w:jc w:val="both"/>
        <w:rPr>
          <w:color w:val="000000" w:themeColor="text1"/>
        </w:rPr>
      </w:pPr>
      <w:r w:rsidRPr="00103BCF">
        <w:rPr>
          <w:rStyle w:val="a5"/>
          <w:color w:val="000000" w:themeColor="text1"/>
        </w:rPr>
        <w:footnoteRef/>
      </w:r>
      <w:r w:rsidRPr="00103BCF">
        <w:rPr>
          <w:color w:val="000000" w:themeColor="text1"/>
        </w:rPr>
        <w:t xml:space="preserve"> Закон о фиксации лингвистической границы: </w:t>
      </w:r>
      <w:proofErr w:type="spellStart"/>
      <w:r w:rsidRPr="00103BCF">
        <w:rPr>
          <w:color w:val="000000" w:themeColor="text1"/>
          <w:lang w:val="en-US"/>
        </w:rPr>
        <w:t>Loi</w:t>
      </w:r>
      <w:proofErr w:type="spellEnd"/>
      <w:r w:rsidRPr="00103BCF">
        <w:rPr>
          <w:color w:val="000000" w:themeColor="text1"/>
        </w:rPr>
        <w:t xml:space="preserve"> </w:t>
      </w:r>
      <w:r w:rsidRPr="00103BCF">
        <w:rPr>
          <w:color w:val="000000" w:themeColor="text1"/>
          <w:lang w:val="en-US"/>
        </w:rPr>
        <w:t>du</w:t>
      </w:r>
      <w:r w:rsidRPr="00103BCF">
        <w:rPr>
          <w:color w:val="000000" w:themeColor="text1"/>
        </w:rPr>
        <w:t xml:space="preserve"> 8 </w:t>
      </w:r>
      <w:proofErr w:type="spellStart"/>
      <w:r w:rsidRPr="00103BCF">
        <w:rPr>
          <w:color w:val="000000" w:themeColor="text1"/>
          <w:lang w:val="en-US"/>
        </w:rPr>
        <w:t>novembre</w:t>
      </w:r>
      <w:proofErr w:type="spellEnd"/>
      <w:r w:rsidRPr="00103BCF">
        <w:rPr>
          <w:color w:val="000000" w:themeColor="text1"/>
        </w:rPr>
        <w:t xml:space="preserve"> 1962 </w:t>
      </w:r>
      <w:proofErr w:type="spellStart"/>
      <w:r w:rsidRPr="00103BCF">
        <w:rPr>
          <w:color w:val="000000" w:themeColor="text1"/>
          <w:lang w:val="en-US"/>
        </w:rPr>
        <w:t>fixant</w:t>
      </w:r>
      <w:proofErr w:type="spellEnd"/>
      <w:r w:rsidRPr="00103BCF">
        <w:rPr>
          <w:color w:val="000000" w:themeColor="text1"/>
        </w:rPr>
        <w:t xml:space="preserve"> </w:t>
      </w:r>
      <w:r w:rsidRPr="00103BCF">
        <w:rPr>
          <w:color w:val="000000" w:themeColor="text1"/>
          <w:lang w:val="en-US"/>
        </w:rPr>
        <w:t>la</w:t>
      </w:r>
      <w:r w:rsidRPr="00103BCF">
        <w:rPr>
          <w:color w:val="000000" w:themeColor="text1"/>
        </w:rPr>
        <w:t xml:space="preserve"> </w:t>
      </w:r>
      <w:proofErr w:type="spellStart"/>
      <w:r w:rsidRPr="00103BCF">
        <w:rPr>
          <w:color w:val="000000" w:themeColor="text1"/>
          <w:lang w:val="en-US"/>
        </w:rPr>
        <w:t>frontiere</w:t>
      </w:r>
      <w:proofErr w:type="spellEnd"/>
      <w:r w:rsidRPr="00103BCF">
        <w:rPr>
          <w:color w:val="000000" w:themeColor="text1"/>
        </w:rPr>
        <w:t xml:space="preserve"> </w:t>
      </w:r>
      <w:proofErr w:type="spellStart"/>
      <w:r w:rsidRPr="00103BCF">
        <w:rPr>
          <w:color w:val="000000" w:themeColor="text1"/>
          <w:lang w:val="en-US"/>
        </w:rPr>
        <w:t>linuistique</w:t>
      </w:r>
      <w:proofErr w:type="spellEnd"/>
      <w:r w:rsidRPr="00103BCF">
        <w:rPr>
          <w:color w:val="000000" w:themeColor="text1"/>
        </w:rPr>
        <w:t xml:space="preserve"> (</w:t>
      </w:r>
      <w:proofErr w:type="spellStart"/>
      <w:r w:rsidRPr="00103BCF">
        <w:rPr>
          <w:color w:val="000000" w:themeColor="text1"/>
          <w:lang w:val="en-US"/>
        </w:rPr>
        <w:t>Monituer</w:t>
      </w:r>
      <w:proofErr w:type="spellEnd"/>
      <w:r w:rsidRPr="00103BCF">
        <w:rPr>
          <w:color w:val="000000" w:themeColor="text1"/>
        </w:rPr>
        <w:t xml:space="preserve"> </w:t>
      </w:r>
      <w:proofErr w:type="spellStart"/>
      <w:r w:rsidRPr="00103BCF">
        <w:rPr>
          <w:color w:val="000000" w:themeColor="text1"/>
          <w:lang w:val="en-US"/>
        </w:rPr>
        <w:t>belge</w:t>
      </w:r>
      <w:proofErr w:type="spellEnd"/>
      <w:r w:rsidRPr="00103BCF">
        <w:rPr>
          <w:color w:val="000000" w:themeColor="text1"/>
        </w:rPr>
        <w:t xml:space="preserve"> </w:t>
      </w:r>
      <w:r w:rsidRPr="00103BCF">
        <w:rPr>
          <w:color w:val="000000" w:themeColor="text1"/>
          <w:lang w:val="en-US"/>
        </w:rPr>
        <w:t>du</w:t>
      </w:r>
      <w:r w:rsidRPr="00103BCF">
        <w:rPr>
          <w:color w:val="000000" w:themeColor="text1"/>
        </w:rPr>
        <w:t xml:space="preserve"> 22 </w:t>
      </w:r>
      <w:proofErr w:type="spellStart"/>
      <w:r w:rsidRPr="00103BCF">
        <w:rPr>
          <w:color w:val="000000" w:themeColor="text1"/>
          <w:lang w:val="en-US"/>
        </w:rPr>
        <w:t>novembre</w:t>
      </w:r>
      <w:proofErr w:type="spellEnd"/>
      <w:r w:rsidRPr="00103BCF">
        <w:rPr>
          <w:color w:val="000000" w:themeColor="text1"/>
        </w:rPr>
        <w:t xml:space="preserve"> 1962) // </w:t>
      </w:r>
      <w:r w:rsidRPr="00103BCF">
        <w:rPr>
          <w:color w:val="000000" w:themeColor="text1"/>
          <w:lang w:val="en-US"/>
        </w:rPr>
        <w:t>URL</w:t>
      </w:r>
      <w:r w:rsidRPr="00103BCF">
        <w:rPr>
          <w:color w:val="000000" w:themeColor="text1"/>
        </w:rPr>
        <w:t>: [</w:t>
      </w:r>
      <w:r w:rsidRPr="00103BCF">
        <w:rPr>
          <w:color w:val="000000" w:themeColor="text1"/>
          <w:lang w:val="en-US"/>
        </w:rPr>
        <w:t>http</w:t>
      </w:r>
      <w:r w:rsidRPr="00103BCF">
        <w:rPr>
          <w:color w:val="000000" w:themeColor="text1"/>
        </w:rPr>
        <w:t>://</w:t>
      </w:r>
      <w:r w:rsidRPr="00103BCF">
        <w:rPr>
          <w:color w:val="000000" w:themeColor="text1"/>
          <w:lang w:val="en-US"/>
        </w:rPr>
        <w:t>www</w:t>
      </w:r>
      <w:r w:rsidRPr="00103BCF">
        <w:rPr>
          <w:color w:val="000000" w:themeColor="text1"/>
        </w:rPr>
        <w:t>.</w:t>
      </w:r>
      <w:proofErr w:type="spellStart"/>
      <w:r w:rsidRPr="00103BCF">
        <w:rPr>
          <w:color w:val="000000" w:themeColor="text1"/>
          <w:lang w:val="en-US"/>
        </w:rPr>
        <w:t>axl</w:t>
      </w:r>
      <w:proofErr w:type="spellEnd"/>
      <w:r w:rsidRPr="00103BCF">
        <w:rPr>
          <w:color w:val="000000" w:themeColor="text1"/>
        </w:rPr>
        <w:t>.</w:t>
      </w:r>
      <w:proofErr w:type="spellStart"/>
      <w:r w:rsidRPr="00103BCF">
        <w:rPr>
          <w:color w:val="000000" w:themeColor="text1"/>
          <w:lang w:val="en-US"/>
        </w:rPr>
        <w:t>cefan</w:t>
      </w:r>
      <w:proofErr w:type="spellEnd"/>
      <w:r w:rsidRPr="00103BCF">
        <w:rPr>
          <w:color w:val="000000" w:themeColor="text1"/>
        </w:rPr>
        <w:t>.</w:t>
      </w:r>
      <w:proofErr w:type="spellStart"/>
      <w:r w:rsidRPr="00103BCF">
        <w:rPr>
          <w:color w:val="000000" w:themeColor="text1"/>
          <w:lang w:val="en-US"/>
        </w:rPr>
        <w:t>ulaval</w:t>
      </w:r>
      <w:proofErr w:type="spellEnd"/>
      <w:r w:rsidRPr="00103BCF">
        <w:rPr>
          <w:color w:val="000000" w:themeColor="text1"/>
        </w:rPr>
        <w:t>.</w:t>
      </w:r>
      <w:r w:rsidRPr="00103BCF">
        <w:rPr>
          <w:color w:val="000000" w:themeColor="text1"/>
          <w:lang w:val="en-US"/>
        </w:rPr>
        <w:t>ca</w:t>
      </w:r>
      <w:r w:rsidRPr="00103BCF">
        <w:rPr>
          <w:color w:val="000000" w:themeColor="text1"/>
        </w:rPr>
        <w:t>/</w:t>
      </w:r>
      <w:proofErr w:type="spellStart"/>
      <w:r w:rsidRPr="00103BCF">
        <w:rPr>
          <w:color w:val="000000" w:themeColor="text1"/>
          <w:lang w:val="en-US"/>
        </w:rPr>
        <w:t>europe</w:t>
      </w:r>
      <w:proofErr w:type="spellEnd"/>
      <w:r w:rsidRPr="00103BCF">
        <w:rPr>
          <w:color w:val="000000" w:themeColor="text1"/>
        </w:rPr>
        <w:t>/</w:t>
      </w:r>
      <w:proofErr w:type="spellStart"/>
      <w:r w:rsidRPr="00103BCF">
        <w:rPr>
          <w:color w:val="000000" w:themeColor="text1"/>
          <w:lang w:val="en-US"/>
        </w:rPr>
        <w:t>belgiqueetat</w:t>
      </w:r>
      <w:proofErr w:type="spellEnd"/>
      <w:r w:rsidRPr="00103BCF">
        <w:rPr>
          <w:color w:val="000000" w:themeColor="text1"/>
        </w:rPr>
        <w:t>-</w:t>
      </w:r>
      <w:proofErr w:type="spellStart"/>
      <w:r w:rsidRPr="00103BCF">
        <w:rPr>
          <w:color w:val="000000" w:themeColor="text1"/>
          <w:lang w:val="en-US"/>
        </w:rPr>
        <w:t>loi</w:t>
      </w:r>
      <w:proofErr w:type="spellEnd"/>
      <w:r w:rsidRPr="00103BCF">
        <w:rPr>
          <w:color w:val="000000" w:themeColor="text1"/>
        </w:rPr>
        <w:t>1962.</w:t>
      </w:r>
      <w:r w:rsidRPr="00103BCF">
        <w:rPr>
          <w:color w:val="000000" w:themeColor="text1"/>
          <w:lang w:val="en-US"/>
        </w:rPr>
        <w:t>htm</w:t>
      </w:r>
      <w:r w:rsidRPr="00103BCF">
        <w:rPr>
          <w:color w:val="000000" w:themeColor="text1"/>
        </w:rPr>
        <w:t>]. Дата обращения: 25.02.2017.</w:t>
      </w:r>
    </w:p>
  </w:footnote>
  <w:footnote w:id="23">
    <w:p w14:paraId="185DD7AF" w14:textId="77777777" w:rsidR="00DE00DA" w:rsidRPr="00103BCF" w:rsidRDefault="00DE00DA" w:rsidP="00C6492F">
      <w:pPr>
        <w:pStyle w:val="a3"/>
        <w:jc w:val="both"/>
        <w:rPr>
          <w:color w:val="000000" w:themeColor="text1"/>
        </w:rPr>
      </w:pPr>
      <w:r w:rsidRPr="00103BCF">
        <w:rPr>
          <w:rStyle w:val="a5"/>
          <w:color w:val="000000" w:themeColor="text1"/>
        </w:rPr>
        <w:footnoteRef/>
      </w:r>
      <w:r w:rsidRPr="00103BCF">
        <w:rPr>
          <w:color w:val="000000" w:themeColor="text1"/>
        </w:rPr>
        <w:t xml:space="preserve"> Сайт Бельгийской Федеральной службы государственной статистики // Электронный ресурс. </w:t>
      </w:r>
      <w:r w:rsidRPr="00103BCF">
        <w:rPr>
          <w:color w:val="000000" w:themeColor="text1"/>
          <w:lang w:val="en-US"/>
        </w:rPr>
        <w:t>URL</w:t>
      </w:r>
      <w:r w:rsidRPr="00103BCF">
        <w:rPr>
          <w:color w:val="000000" w:themeColor="text1"/>
        </w:rPr>
        <w:t>: [</w:t>
      </w:r>
      <w:r w:rsidRPr="00103BCF">
        <w:rPr>
          <w:color w:val="000000" w:themeColor="text1"/>
          <w:lang w:val="en-US"/>
        </w:rPr>
        <w:t>http</w:t>
      </w:r>
      <w:r w:rsidRPr="00103BCF">
        <w:rPr>
          <w:color w:val="000000" w:themeColor="text1"/>
        </w:rPr>
        <w:t>://</w:t>
      </w:r>
      <w:proofErr w:type="spellStart"/>
      <w:r w:rsidRPr="00103BCF">
        <w:rPr>
          <w:color w:val="000000" w:themeColor="text1"/>
          <w:lang w:val="en-US"/>
        </w:rPr>
        <w:t>statbel</w:t>
      </w:r>
      <w:proofErr w:type="spellEnd"/>
      <w:r w:rsidRPr="00103BCF">
        <w:rPr>
          <w:color w:val="000000" w:themeColor="text1"/>
        </w:rPr>
        <w:t>.</w:t>
      </w:r>
      <w:proofErr w:type="spellStart"/>
      <w:r w:rsidRPr="00103BCF">
        <w:rPr>
          <w:color w:val="000000" w:themeColor="text1"/>
          <w:lang w:val="en-US"/>
        </w:rPr>
        <w:t>fgov</w:t>
      </w:r>
      <w:proofErr w:type="spellEnd"/>
      <w:r w:rsidRPr="00103BCF">
        <w:rPr>
          <w:color w:val="000000" w:themeColor="text1"/>
        </w:rPr>
        <w:t>.</w:t>
      </w:r>
      <w:r w:rsidRPr="00103BCF">
        <w:rPr>
          <w:color w:val="000000" w:themeColor="text1"/>
          <w:lang w:val="en-US"/>
        </w:rPr>
        <w:t>be</w:t>
      </w:r>
      <w:r w:rsidRPr="00103BCF">
        <w:rPr>
          <w:color w:val="000000" w:themeColor="text1"/>
        </w:rPr>
        <w:t>]. По состоянию на 01.03.2017.</w:t>
      </w:r>
    </w:p>
  </w:footnote>
  <w:footnote w:id="24">
    <w:p w14:paraId="282C86F9" w14:textId="4764F12A" w:rsidR="00DE00DA" w:rsidRPr="00103BCF" w:rsidRDefault="00DE00DA" w:rsidP="00C6492F">
      <w:pPr>
        <w:widowControl w:val="0"/>
        <w:autoSpaceDE w:val="0"/>
        <w:autoSpaceDN w:val="0"/>
        <w:adjustRightInd w:val="0"/>
        <w:spacing w:line="300" w:lineRule="atLeast"/>
        <w:jc w:val="both"/>
        <w:rPr>
          <w:color w:val="000000" w:themeColor="text1"/>
        </w:rPr>
      </w:pPr>
      <w:r w:rsidRPr="00103BCF">
        <w:rPr>
          <w:rStyle w:val="a5"/>
          <w:color w:val="000000" w:themeColor="text1"/>
        </w:rPr>
        <w:footnoteRef/>
      </w:r>
      <w:r w:rsidRPr="00103BCF">
        <w:rPr>
          <w:color w:val="000000" w:themeColor="text1"/>
        </w:rPr>
        <w:t xml:space="preserve"> См., например, </w:t>
      </w:r>
      <w:r w:rsidRPr="00103BCF">
        <w:rPr>
          <w:i/>
          <w:color w:val="000000" w:themeColor="text1"/>
        </w:rPr>
        <w:t>Насырова Л.Ф.</w:t>
      </w:r>
      <w:r w:rsidRPr="00103BCF">
        <w:rPr>
          <w:color w:val="000000" w:themeColor="text1"/>
        </w:rPr>
        <w:t xml:space="preserve"> Особенности государственного </w:t>
      </w:r>
      <w:proofErr w:type="spellStart"/>
      <w:r w:rsidRPr="00103BCF">
        <w:rPr>
          <w:color w:val="000000" w:themeColor="text1"/>
        </w:rPr>
        <w:t>устройства</w:t>
      </w:r>
      <w:proofErr w:type="spellEnd"/>
      <w:r w:rsidRPr="00103BCF">
        <w:rPr>
          <w:color w:val="000000" w:themeColor="text1"/>
        </w:rPr>
        <w:t xml:space="preserve"> и правового статуса субъектов федерации в Бельгии: Автореферат диссертации на соискание </w:t>
      </w:r>
      <w:proofErr w:type="spellStart"/>
      <w:r w:rsidRPr="00103BCF">
        <w:rPr>
          <w:color w:val="000000" w:themeColor="text1"/>
        </w:rPr>
        <w:t>ученои</w:t>
      </w:r>
      <w:proofErr w:type="spellEnd"/>
      <w:r w:rsidRPr="00103BCF">
        <w:rPr>
          <w:color w:val="000000" w:themeColor="text1"/>
        </w:rPr>
        <w:t xml:space="preserve">̆ степени </w:t>
      </w:r>
      <w:proofErr w:type="spellStart"/>
      <w:r w:rsidRPr="00103BCF">
        <w:rPr>
          <w:color w:val="000000" w:themeColor="text1"/>
        </w:rPr>
        <w:t>к.ю.н</w:t>
      </w:r>
      <w:proofErr w:type="spellEnd"/>
      <w:r w:rsidRPr="00103BCF">
        <w:rPr>
          <w:color w:val="000000" w:themeColor="text1"/>
        </w:rPr>
        <w:t xml:space="preserve">. Специальность 12.00.02 - Конституционное право; Муниципальное право /Л. Ф. Насырова; Науч. рук. С.А. </w:t>
      </w:r>
      <w:proofErr w:type="spellStart"/>
      <w:r w:rsidRPr="00103BCF">
        <w:rPr>
          <w:color w:val="000000" w:themeColor="text1"/>
        </w:rPr>
        <w:t>Авакьян</w:t>
      </w:r>
      <w:proofErr w:type="spellEnd"/>
      <w:r w:rsidRPr="00103BCF">
        <w:rPr>
          <w:color w:val="000000" w:themeColor="text1"/>
        </w:rPr>
        <w:t xml:space="preserve">. М., 2005. 21 с. // </w:t>
      </w:r>
      <w:r w:rsidRPr="00103BCF">
        <w:rPr>
          <w:color w:val="000000" w:themeColor="text1"/>
          <w:lang w:val="en-US"/>
        </w:rPr>
        <w:t>URL</w:t>
      </w:r>
      <w:r w:rsidRPr="00103BCF">
        <w:rPr>
          <w:color w:val="000000" w:themeColor="text1"/>
        </w:rPr>
        <w:t>: [</w:t>
      </w:r>
      <w:r w:rsidRPr="00103BCF">
        <w:rPr>
          <w:color w:val="000000" w:themeColor="text1"/>
          <w:lang w:val="en-US"/>
        </w:rPr>
        <w:t>http</w:t>
      </w:r>
      <w:r w:rsidRPr="00103BCF">
        <w:rPr>
          <w:color w:val="000000" w:themeColor="text1"/>
        </w:rPr>
        <w:t>://</w:t>
      </w:r>
      <w:r w:rsidRPr="00103BCF">
        <w:rPr>
          <w:color w:val="000000" w:themeColor="text1"/>
          <w:lang w:val="en-US"/>
        </w:rPr>
        <w:t>law</w:t>
      </w:r>
      <w:r w:rsidRPr="00103BCF">
        <w:rPr>
          <w:color w:val="000000" w:themeColor="text1"/>
        </w:rPr>
        <w:t>.</w:t>
      </w:r>
      <w:proofErr w:type="spellStart"/>
      <w:r w:rsidRPr="00103BCF">
        <w:rPr>
          <w:color w:val="000000" w:themeColor="text1"/>
          <w:lang w:val="en-US"/>
        </w:rPr>
        <w:t>edu</w:t>
      </w:r>
      <w:proofErr w:type="spellEnd"/>
      <w:r w:rsidRPr="00103BCF">
        <w:rPr>
          <w:color w:val="000000" w:themeColor="text1"/>
        </w:rPr>
        <w:t>.</w:t>
      </w:r>
      <w:proofErr w:type="spellStart"/>
      <w:r w:rsidRPr="00103BCF">
        <w:rPr>
          <w:color w:val="000000" w:themeColor="text1"/>
          <w:lang w:val="en-US"/>
        </w:rPr>
        <w:t>ru</w:t>
      </w:r>
      <w:proofErr w:type="spellEnd"/>
      <w:r w:rsidRPr="00103BCF">
        <w:rPr>
          <w:color w:val="000000" w:themeColor="text1"/>
        </w:rPr>
        <w:t>/</w:t>
      </w:r>
      <w:r w:rsidRPr="00103BCF">
        <w:rPr>
          <w:color w:val="000000" w:themeColor="text1"/>
          <w:lang w:val="en-US"/>
        </w:rPr>
        <w:t>book</w:t>
      </w:r>
      <w:r w:rsidRPr="00103BCF">
        <w:rPr>
          <w:color w:val="000000" w:themeColor="text1"/>
        </w:rPr>
        <w:t xml:space="preserve">/ </w:t>
      </w:r>
      <w:r w:rsidRPr="00103BCF">
        <w:rPr>
          <w:color w:val="000000" w:themeColor="text1"/>
          <w:lang w:val="en-US"/>
        </w:rPr>
        <w:t>book</w:t>
      </w:r>
      <w:r w:rsidRPr="00103BCF">
        <w:rPr>
          <w:color w:val="000000" w:themeColor="text1"/>
        </w:rPr>
        <w:t>.</w:t>
      </w:r>
      <w:r w:rsidRPr="00103BCF">
        <w:rPr>
          <w:color w:val="000000" w:themeColor="text1"/>
          <w:lang w:val="en-US"/>
        </w:rPr>
        <w:t>asp</w:t>
      </w:r>
      <w:r w:rsidRPr="00103BCF">
        <w:rPr>
          <w:color w:val="000000" w:themeColor="text1"/>
        </w:rPr>
        <w:t>?</w:t>
      </w:r>
      <w:proofErr w:type="spellStart"/>
      <w:r w:rsidRPr="00103BCF">
        <w:rPr>
          <w:color w:val="000000" w:themeColor="text1"/>
          <w:lang w:val="en-US"/>
        </w:rPr>
        <w:t>bookID</w:t>
      </w:r>
      <w:proofErr w:type="spellEnd"/>
      <w:r w:rsidRPr="00103BCF">
        <w:rPr>
          <w:color w:val="000000" w:themeColor="text1"/>
        </w:rPr>
        <w:t>=</w:t>
      </w:r>
      <w:proofErr w:type="gramStart"/>
      <w:r w:rsidRPr="00103BCF">
        <w:rPr>
          <w:color w:val="000000" w:themeColor="text1"/>
        </w:rPr>
        <w:t>1210004 ]</w:t>
      </w:r>
      <w:proofErr w:type="gramEnd"/>
      <w:r w:rsidRPr="00103BCF">
        <w:rPr>
          <w:color w:val="000000" w:themeColor="text1"/>
        </w:rPr>
        <w:t>.</w:t>
      </w:r>
    </w:p>
  </w:footnote>
  <w:footnote w:id="25">
    <w:p w14:paraId="3B1661EF" w14:textId="175F173F" w:rsidR="00DE00DA" w:rsidRDefault="00DE00DA" w:rsidP="00752782">
      <w:pPr>
        <w:pStyle w:val="a6"/>
        <w:spacing w:before="0" w:beforeAutospacing="0" w:after="0" w:afterAutospacing="0"/>
        <w:jc w:val="both"/>
      </w:pPr>
      <w:r w:rsidRPr="00D63260">
        <w:rPr>
          <w:rStyle w:val="a5"/>
          <w:rFonts w:ascii="Times New Roman" w:hAnsi="Times New Roman"/>
          <w:sz w:val="24"/>
          <w:szCs w:val="24"/>
        </w:rPr>
        <w:footnoteRef/>
      </w:r>
      <w:r w:rsidRPr="00D63260">
        <w:rPr>
          <w:rFonts w:ascii="Times New Roman" w:hAnsi="Times New Roman"/>
          <w:sz w:val="24"/>
          <w:szCs w:val="24"/>
          <w:lang w:val="en-US"/>
        </w:rPr>
        <w:t xml:space="preserve"> Dictionary of Race and Ethnic Relation // 4th ed. </w:t>
      </w:r>
      <w:r w:rsidRPr="00D63260">
        <w:rPr>
          <w:rFonts w:ascii="Times New Roman" w:hAnsi="Times New Roman"/>
          <w:sz w:val="24"/>
          <w:szCs w:val="24"/>
        </w:rPr>
        <w:t xml:space="preserve">L.; N. Y., 1996. </w:t>
      </w:r>
      <w:r>
        <w:rPr>
          <w:rFonts w:ascii="Times New Roman" w:hAnsi="Times New Roman"/>
          <w:sz w:val="24"/>
          <w:szCs w:val="24"/>
        </w:rPr>
        <w:t>р.</w:t>
      </w:r>
      <w:r w:rsidRPr="00D63260">
        <w:rPr>
          <w:rFonts w:ascii="Times New Roman" w:hAnsi="Times New Roman"/>
          <w:sz w:val="24"/>
          <w:szCs w:val="24"/>
        </w:rPr>
        <w:t xml:space="preserve"> 124. </w:t>
      </w:r>
    </w:p>
  </w:footnote>
  <w:footnote w:id="26">
    <w:p w14:paraId="6583E333" w14:textId="4D7B4FA3" w:rsidR="00DE00DA" w:rsidRPr="00F5469D" w:rsidRDefault="00DE00DA" w:rsidP="00752782">
      <w:pPr>
        <w:pStyle w:val="a3"/>
        <w:jc w:val="both"/>
      </w:pPr>
      <w:r w:rsidRPr="00F5469D">
        <w:rPr>
          <w:rStyle w:val="a5"/>
        </w:rPr>
        <w:footnoteRef/>
      </w:r>
      <w:r w:rsidRPr="00F5469D">
        <w:t xml:space="preserve"> Там же.</w:t>
      </w:r>
    </w:p>
  </w:footnote>
  <w:footnote w:id="27">
    <w:p w14:paraId="03C91629" w14:textId="35B012A9" w:rsidR="00DE00DA" w:rsidRPr="00F5469D" w:rsidRDefault="00DE00DA" w:rsidP="00752782">
      <w:pPr>
        <w:pStyle w:val="a3"/>
        <w:jc w:val="both"/>
      </w:pPr>
      <w:r w:rsidRPr="00F5469D">
        <w:rPr>
          <w:rStyle w:val="a5"/>
        </w:rPr>
        <w:footnoteRef/>
      </w:r>
      <w:r w:rsidRPr="00F5469D">
        <w:t xml:space="preserve"> </w:t>
      </w:r>
      <w:r w:rsidRPr="00FE5463">
        <w:rPr>
          <w:i/>
          <w:iCs/>
        </w:rPr>
        <w:t>Тишков В. А.</w:t>
      </w:r>
      <w:r w:rsidRPr="00F5469D">
        <w:t xml:space="preserve"> </w:t>
      </w:r>
      <w:proofErr w:type="spellStart"/>
      <w:r w:rsidRPr="00F5469D">
        <w:t>Этнополитология</w:t>
      </w:r>
      <w:proofErr w:type="spellEnd"/>
      <w:r w:rsidRPr="00F5469D">
        <w:t>: политические функции этничности / В. А. Тишков // М.: Издательство МГУ. 2011. с. 59.</w:t>
      </w:r>
    </w:p>
  </w:footnote>
  <w:footnote w:id="28">
    <w:p w14:paraId="1485235A" w14:textId="168C6732" w:rsidR="00DE00DA" w:rsidRDefault="00DE00DA" w:rsidP="00752782">
      <w:pPr>
        <w:pStyle w:val="a3"/>
        <w:jc w:val="both"/>
      </w:pPr>
      <w:r>
        <w:rPr>
          <w:rStyle w:val="a5"/>
        </w:rPr>
        <w:footnoteRef/>
      </w:r>
      <w:r>
        <w:t xml:space="preserve"> </w:t>
      </w:r>
      <w:r w:rsidRPr="00AC2969">
        <w:rPr>
          <w:i/>
          <w:iCs/>
        </w:rPr>
        <w:t>Тишков В. А.</w:t>
      </w:r>
      <w:r w:rsidRPr="00AC2969">
        <w:t xml:space="preserve"> </w:t>
      </w:r>
      <w:proofErr w:type="spellStart"/>
      <w:r w:rsidRPr="00AC2969">
        <w:t>Этнополитология</w:t>
      </w:r>
      <w:proofErr w:type="spellEnd"/>
      <w:r w:rsidRPr="00AC2969">
        <w:t xml:space="preserve">: политические функции этничности / В. А. Тишков // М.: Издательство МГУ. 2011. </w:t>
      </w:r>
      <w:r>
        <w:t>с. 77.</w:t>
      </w:r>
    </w:p>
  </w:footnote>
  <w:footnote w:id="29">
    <w:p w14:paraId="57F5C9D0" w14:textId="181123C6" w:rsidR="00DE00DA" w:rsidRPr="00971FAF" w:rsidRDefault="00DE00DA" w:rsidP="00752782">
      <w:pPr>
        <w:jc w:val="both"/>
        <w:rPr>
          <w:color w:val="000000" w:themeColor="text1"/>
          <w:lang w:val="en-US"/>
        </w:rPr>
      </w:pPr>
      <w:r w:rsidRPr="00066EC1">
        <w:rPr>
          <w:rStyle w:val="a5"/>
          <w:color w:val="000000" w:themeColor="text1"/>
        </w:rPr>
        <w:footnoteRef/>
      </w:r>
      <w:r w:rsidRPr="00066EC1">
        <w:rPr>
          <w:color w:val="000000" w:themeColor="text1"/>
        </w:rPr>
        <w:t xml:space="preserve"> Политология. Словарь</w:t>
      </w:r>
      <w:r>
        <w:rPr>
          <w:color w:val="000000" w:themeColor="text1"/>
        </w:rPr>
        <w:t xml:space="preserve"> // </w:t>
      </w:r>
      <w:r w:rsidRPr="00066EC1">
        <w:rPr>
          <w:color w:val="000000" w:themeColor="text1"/>
        </w:rPr>
        <w:t>М: РГУ. В.Н. Коновалов. </w:t>
      </w:r>
      <w:r w:rsidRPr="00971FAF">
        <w:rPr>
          <w:color w:val="000000" w:themeColor="text1"/>
          <w:lang w:val="en-US"/>
        </w:rPr>
        <w:t>2010.</w:t>
      </w:r>
    </w:p>
  </w:footnote>
  <w:footnote w:id="30">
    <w:p w14:paraId="5F5E616F" w14:textId="6488EAE1" w:rsidR="00DE00DA" w:rsidRPr="00971FAF" w:rsidRDefault="00DE00DA" w:rsidP="00752782">
      <w:pPr>
        <w:jc w:val="both"/>
      </w:pPr>
      <w:r>
        <w:rPr>
          <w:rStyle w:val="a5"/>
        </w:rPr>
        <w:footnoteRef/>
      </w:r>
      <w:r w:rsidRPr="00A85B2B">
        <w:rPr>
          <w:lang w:val="en-US"/>
        </w:rPr>
        <w:t xml:space="preserve"> </w:t>
      </w:r>
      <w:r w:rsidRPr="00AC02CB">
        <w:rPr>
          <w:rStyle w:val="ae"/>
          <w:rFonts w:eastAsia="MS Mincho"/>
          <w:color w:val="000000" w:themeColor="text1"/>
          <w:lang w:val="en-US"/>
        </w:rPr>
        <w:t>Deutsch K.</w:t>
      </w:r>
      <w:r w:rsidRPr="00AC02CB">
        <w:rPr>
          <w:rStyle w:val="ae"/>
          <w:rFonts w:eastAsia="MS Mincho"/>
          <w:i w:val="0"/>
          <w:iCs w:val="0"/>
          <w:color w:val="000000" w:themeColor="text1"/>
          <w:lang w:val="en-US"/>
        </w:rPr>
        <w:t xml:space="preserve"> Nationalism and social communication: An inquiry into the foundation of nationality / K. Deutsch // Cambridge (Mass.). </w:t>
      </w:r>
      <w:r w:rsidRPr="00971FAF">
        <w:rPr>
          <w:rStyle w:val="ae"/>
          <w:rFonts w:eastAsia="MS Mincho"/>
          <w:i w:val="0"/>
          <w:iCs w:val="0"/>
          <w:color w:val="000000" w:themeColor="text1"/>
        </w:rPr>
        <w:t xml:space="preserve">1953, </w:t>
      </w:r>
      <w:r w:rsidRPr="00AC02CB">
        <w:rPr>
          <w:rStyle w:val="ae"/>
          <w:rFonts w:eastAsia="MS Mincho"/>
          <w:i w:val="0"/>
          <w:iCs w:val="0"/>
          <w:color w:val="000000" w:themeColor="text1"/>
          <w:lang w:val="en-US"/>
        </w:rPr>
        <w:t>p</w:t>
      </w:r>
      <w:r w:rsidRPr="00971FAF">
        <w:rPr>
          <w:rStyle w:val="ae"/>
          <w:rFonts w:eastAsia="MS Mincho"/>
          <w:i w:val="0"/>
          <w:iCs w:val="0"/>
          <w:color w:val="000000" w:themeColor="text1"/>
        </w:rPr>
        <w:t>. 70-71.</w:t>
      </w:r>
    </w:p>
  </w:footnote>
  <w:footnote w:id="31">
    <w:p w14:paraId="15E163D3" w14:textId="2D6F3FE8" w:rsidR="00DE00DA" w:rsidRPr="00066EC1" w:rsidRDefault="00DE00DA" w:rsidP="00D73578">
      <w:pPr>
        <w:pStyle w:val="a6"/>
        <w:spacing w:before="0" w:beforeAutospacing="0" w:after="0" w:afterAutospacing="0"/>
        <w:jc w:val="both"/>
        <w:rPr>
          <w:rFonts w:ascii="Times New Roman" w:hAnsi="Times New Roman"/>
          <w:sz w:val="24"/>
          <w:szCs w:val="24"/>
        </w:rPr>
      </w:pPr>
      <w:r w:rsidRPr="00066EC1">
        <w:rPr>
          <w:rStyle w:val="a5"/>
          <w:rFonts w:ascii="Times New Roman" w:hAnsi="Times New Roman"/>
          <w:sz w:val="24"/>
          <w:szCs w:val="24"/>
        </w:rPr>
        <w:footnoteRef/>
      </w:r>
      <w:r w:rsidRPr="00066EC1">
        <w:rPr>
          <w:rFonts w:ascii="Times New Roman" w:hAnsi="Times New Roman"/>
          <w:sz w:val="24"/>
          <w:szCs w:val="24"/>
        </w:rPr>
        <w:t xml:space="preserve"> </w:t>
      </w:r>
      <w:proofErr w:type="spellStart"/>
      <w:r w:rsidRPr="00066EC1">
        <w:rPr>
          <w:rFonts w:ascii="Times New Roman" w:hAnsi="Times New Roman"/>
          <w:i/>
          <w:iCs/>
          <w:sz w:val="24"/>
          <w:szCs w:val="24"/>
        </w:rPr>
        <w:t>Калхун</w:t>
      </w:r>
      <w:proofErr w:type="spellEnd"/>
      <w:r w:rsidRPr="00066EC1">
        <w:rPr>
          <w:rFonts w:ascii="Times New Roman" w:hAnsi="Times New Roman"/>
          <w:i/>
          <w:iCs/>
          <w:sz w:val="24"/>
          <w:szCs w:val="24"/>
        </w:rPr>
        <w:t xml:space="preserve"> К. </w:t>
      </w:r>
      <w:r w:rsidRPr="00066EC1">
        <w:rPr>
          <w:rFonts w:ascii="Times New Roman" w:hAnsi="Times New Roman"/>
          <w:sz w:val="24"/>
          <w:szCs w:val="24"/>
        </w:rPr>
        <w:t xml:space="preserve">Национализм / К. </w:t>
      </w:r>
      <w:proofErr w:type="spellStart"/>
      <w:r w:rsidRPr="00066EC1">
        <w:rPr>
          <w:rFonts w:ascii="Times New Roman" w:hAnsi="Times New Roman"/>
          <w:sz w:val="24"/>
          <w:szCs w:val="24"/>
        </w:rPr>
        <w:t>Калхун</w:t>
      </w:r>
      <w:proofErr w:type="spellEnd"/>
      <w:r w:rsidRPr="00066EC1">
        <w:rPr>
          <w:rFonts w:ascii="Times New Roman" w:hAnsi="Times New Roman"/>
          <w:sz w:val="24"/>
          <w:szCs w:val="24"/>
        </w:rPr>
        <w:t xml:space="preserve"> // М.: Территория будущего. 2006. с. 87. </w:t>
      </w:r>
    </w:p>
  </w:footnote>
  <w:footnote w:id="32">
    <w:p w14:paraId="736AC54C" w14:textId="5E46413E" w:rsidR="00DE00DA" w:rsidRDefault="00DE00DA" w:rsidP="00B71699">
      <w:pPr>
        <w:pStyle w:val="a3"/>
        <w:jc w:val="both"/>
      </w:pPr>
      <w:r w:rsidRPr="00B71699">
        <w:rPr>
          <w:rStyle w:val="a5"/>
        </w:rPr>
        <w:footnoteRef/>
      </w:r>
      <w:r w:rsidRPr="00B71699">
        <w:t xml:space="preserve"> </w:t>
      </w:r>
      <w:proofErr w:type="spellStart"/>
      <w:r w:rsidRPr="00B71699">
        <w:rPr>
          <w:i/>
          <w:iCs/>
          <w:color w:val="000000"/>
        </w:rPr>
        <w:t>Барышная</w:t>
      </w:r>
      <w:proofErr w:type="spellEnd"/>
      <w:r w:rsidRPr="00B71699">
        <w:rPr>
          <w:i/>
          <w:iCs/>
          <w:color w:val="000000"/>
        </w:rPr>
        <w:t xml:space="preserve"> Н.</w:t>
      </w:r>
      <w:r w:rsidRPr="00B71699">
        <w:rPr>
          <w:i/>
          <w:iCs/>
        </w:rPr>
        <w:t xml:space="preserve"> А. </w:t>
      </w:r>
      <w:proofErr w:type="spellStart"/>
      <w:r w:rsidRPr="00B71699">
        <w:t>Нациестроительство</w:t>
      </w:r>
      <w:proofErr w:type="spellEnd"/>
      <w:r w:rsidRPr="00B71699">
        <w:t xml:space="preserve"> как способ формирования межэтнических отношений / Н. А. </w:t>
      </w:r>
      <w:proofErr w:type="spellStart"/>
      <w:r w:rsidRPr="00B71699">
        <w:t>Барышная</w:t>
      </w:r>
      <w:proofErr w:type="spellEnd"/>
      <w:r w:rsidRPr="00B71699">
        <w:t xml:space="preserve"> // Власть. 2014. №3. с. </w:t>
      </w:r>
      <w:r>
        <w:t>43-</w:t>
      </w:r>
      <w:r w:rsidRPr="00B71699">
        <w:t>4</w:t>
      </w:r>
      <w:r>
        <w:t>4</w:t>
      </w:r>
      <w:r w:rsidRPr="00B71699">
        <w:t>.</w:t>
      </w:r>
    </w:p>
  </w:footnote>
  <w:footnote w:id="33">
    <w:p w14:paraId="38B788B0" w14:textId="5EEC1DE3" w:rsidR="00DE00DA" w:rsidRDefault="00DE00DA" w:rsidP="00E92F92">
      <w:pPr>
        <w:widowControl w:val="0"/>
        <w:autoSpaceDE w:val="0"/>
        <w:autoSpaceDN w:val="0"/>
        <w:adjustRightInd w:val="0"/>
        <w:jc w:val="both"/>
      </w:pPr>
      <w:r w:rsidRPr="00E92F92">
        <w:rPr>
          <w:rStyle w:val="a5"/>
        </w:rPr>
        <w:footnoteRef/>
      </w:r>
      <w:r w:rsidRPr="00E92F92">
        <w:t xml:space="preserve"> </w:t>
      </w:r>
      <w:proofErr w:type="spellStart"/>
      <w:r w:rsidRPr="00E92F92">
        <w:rPr>
          <w:i/>
        </w:rPr>
        <w:t>Пузырёв</w:t>
      </w:r>
      <w:proofErr w:type="spellEnd"/>
      <w:r w:rsidRPr="00E92F92">
        <w:rPr>
          <w:i/>
        </w:rPr>
        <w:t xml:space="preserve"> К. С. </w:t>
      </w:r>
      <w:r w:rsidRPr="00E92F92">
        <w:rPr>
          <w:iCs/>
        </w:rPr>
        <w:t xml:space="preserve">Сепаратизм как политическое явление / К. С. </w:t>
      </w:r>
      <w:proofErr w:type="spellStart"/>
      <w:r w:rsidRPr="00E92F92">
        <w:rPr>
          <w:iCs/>
        </w:rPr>
        <w:t>Пузырёв</w:t>
      </w:r>
      <w:proofErr w:type="spellEnd"/>
      <w:r w:rsidRPr="00E92F92">
        <w:rPr>
          <w:iCs/>
        </w:rPr>
        <w:t xml:space="preserve"> // Политическая наука: актуальные проблемы политики и теории. 2010. №9. с.134.</w:t>
      </w:r>
    </w:p>
  </w:footnote>
  <w:footnote w:id="34">
    <w:p w14:paraId="7D460C54" w14:textId="242F0312" w:rsidR="00DE00DA" w:rsidRPr="00120194" w:rsidRDefault="00DE00DA" w:rsidP="00120194">
      <w:pPr>
        <w:pStyle w:val="a3"/>
        <w:jc w:val="both"/>
      </w:pPr>
      <w:r w:rsidRPr="00120194">
        <w:rPr>
          <w:rStyle w:val="a5"/>
        </w:rPr>
        <w:footnoteRef/>
      </w:r>
      <w:proofErr w:type="spellStart"/>
      <w:r w:rsidRPr="00120194">
        <w:rPr>
          <w:i/>
          <w:iCs/>
        </w:rPr>
        <w:t>Байрамов</w:t>
      </w:r>
      <w:proofErr w:type="spellEnd"/>
      <w:r w:rsidRPr="00120194">
        <w:rPr>
          <w:i/>
          <w:iCs/>
        </w:rPr>
        <w:t xml:space="preserve"> И.</w:t>
      </w:r>
      <w:r w:rsidRPr="00120194">
        <w:t xml:space="preserve"> Социально-психологические особенности сепаратизма в условиях глобализации</w:t>
      </w:r>
      <w:r>
        <w:t xml:space="preserve"> / И. Байрамов</w:t>
      </w:r>
      <w:r w:rsidRPr="00120194">
        <w:t xml:space="preserve"> // Вектор науки ТГУ. 2011. </w:t>
      </w:r>
      <w:r>
        <w:t>№</w:t>
      </w:r>
      <w:r w:rsidRPr="00120194">
        <w:t xml:space="preserve">1. </w:t>
      </w:r>
      <w:r>
        <w:t>с.21</w:t>
      </w:r>
      <w:r w:rsidRPr="00120194">
        <w:t>.</w:t>
      </w:r>
    </w:p>
  </w:footnote>
  <w:footnote w:id="35">
    <w:p w14:paraId="5880B784" w14:textId="77777777" w:rsidR="00DE00DA" w:rsidRDefault="00DE00DA" w:rsidP="00542821">
      <w:pPr>
        <w:widowControl w:val="0"/>
        <w:autoSpaceDE w:val="0"/>
        <w:autoSpaceDN w:val="0"/>
        <w:adjustRightInd w:val="0"/>
        <w:jc w:val="both"/>
      </w:pPr>
      <w:r w:rsidRPr="00542821">
        <w:rPr>
          <w:rStyle w:val="a5"/>
        </w:rPr>
        <w:footnoteRef/>
      </w:r>
      <w:r w:rsidRPr="00542821">
        <w:t xml:space="preserve"> </w:t>
      </w:r>
      <w:proofErr w:type="spellStart"/>
      <w:r w:rsidRPr="00542821">
        <w:rPr>
          <w:i/>
          <w:iCs/>
          <w:color w:val="000000"/>
        </w:rPr>
        <w:t>Ачкасов</w:t>
      </w:r>
      <w:proofErr w:type="spellEnd"/>
      <w:r w:rsidRPr="00542821">
        <w:rPr>
          <w:i/>
          <w:iCs/>
          <w:color w:val="000000"/>
        </w:rPr>
        <w:t xml:space="preserve"> В. А.</w:t>
      </w:r>
      <w:r w:rsidRPr="00542821">
        <w:rPr>
          <w:color w:val="000000"/>
        </w:rPr>
        <w:t xml:space="preserve"> Этнополитический конфликт как конфликт идентичностей / В. А. </w:t>
      </w:r>
      <w:proofErr w:type="spellStart"/>
      <w:r w:rsidRPr="00542821">
        <w:rPr>
          <w:color w:val="000000"/>
        </w:rPr>
        <w:t>Ачкасов</w:t>
      </w:r>
      <w:proofErr w:type="spellEnd"/>
      <w:r w:rsidRPr="00542821">
        <w:rPr>
          <w:color w:val="000000"/>
        </w:rPr>
        <w:t xml:space="preserve"> // Вестник СПбГУ. 2015. №1. с. 37.</w:t>
      </w:r>
    </w:p>
  </w:footnote>
  <w:footnote w:id="36">
    <w:p w14:paraId="43307FF6" w14:textId="279BEF10" w:rsidR="00DE00DA" w:rsidRDefault="00DE00DA" w:rsidP="007D31DB">
      <w:pPr>
        <w:widowControl w:val="0"/>
        <w:autoSpaceDE w:val="0"/>
        <w:autoSpaceDN w:val="0"/>
        <w:adjustRightInd w:val="0"/>
        <w:jc w:val="both"/>
      </w:pPr>
      <w:r w:rsidRPr="007D31DB">
        <w:rPr>
          <w:rStyle w:val="a5"/>
        </w:rPr>
        <w:footnoteRef/>
      </w:r>
      <w:r w:rsidRPr="007D31DB">
        <w:rPr>
          <w:i/>
          <w:iCs/>
          <w:color w:val="000000"/>
        </w:rPr>
        <w:t xml:space="preserve">Артамонова Е. В. </w:t>
      </w:r>
      <w:r w:rsidRPr="007D31DB">
        <w:rPr>
          <w:color w:val="000000"/>
        </w:rPr>
        <w:t xml:space="preserve">Современный этнический национализм: риски и стратегии противодействия (на опыте Европейского Союза и Российской Федерации) / Е. В. Артамонова // Учёные записки </w:t>
      </w:r>
      <w:proofErr w:type="spellStart"/>
      <w:r w:rsidRPr="007D31DB">
        <w:rPr>
          <w:color w:val="000000"/>
        </w:rPr>
        <w:t>СПбТА</w:t>
      </w:r>
      <w:proofErr w:type="spellEnd"/>
      <w:r w:rsidRPr="007D31DB">
        <w:rPr>
          <w:color w:val="000000"/>
        </w:rPr>
        <w:t xml:space="preserve"> (филиал). 2013. №4. с.15</w:t>
      </w:r>
      <w:r>
        <w:rPr>
          <w:color w:val="000000"/>
        </w:rPr>
        <w:t>2</w:t>
      </w:r>
      <w:r w:rsidRPr="007D31DB">
        <w:rPr>
          <w:color w:val="000000"/>
        </w:rPr>
        <w:t>.</w:t>
      </w:r>
    </w:p>
  </w:footnote>
  <w:footnote w:id="37">
    <w:p w14:paraId="05467403" w14:textId="175BB164" w:rsidR="00DE00DA" w:rsidRPr="00465543" w:rsidRDefault="00DE00DA" w:rsidP="009F41C4">
      <w:pPr>
        <w:pStyle w:val="a3"/>
        <w:jc w:val="both"/>
        <w:rPr>
          <w:lang w:val="en-US"/>
        </w:rPr>
      </w:pPr>
      <w:r w:rsidRPr="00C62EF6">
        <w:rPr>
          <w:rStyle w:val="a5"/>
        </w:rPr>
        <w:footnoteRef/>
      </w:r>
      <w:r w:rsidRPr="00C62EF6">
        <w:t xml:space="preserve"> </w:t>
      </w:r>
      <w:proofErr w:type="spellStart"/>
      <w:r w:rsidRPr="00C62EF6">
        <w:rPr>
          <w:i/>
          <w:iCs/>
        </w:rPr>
        <w:t>Байрамов</w:t>
      </w:r>
      <w:proofErr w:type="spellEnd"/>
      <w:r w:rsidRPr="00C62EF6">
        <w:rPr>
          <w:i/>
          <w:iCs/>
        </w:rPr>
        <w:t xml:space="preserve"> И.</w:t>
      </w:r>
      <w:r w:rsidRPr="00C62EF6">
        <w:t xml:space="preserve"> Социально-психологические особенности сепаратизма в условиях глобализации / И. Байрамов // Вектор науки ТГУ. 2011. </w:t>
      </w:r>
      <w:r w:rsidRPr="00465543">
        <w:rPr>
          <w:lang w:val="en-US"/>
        </w:rPr>
        <w:t xml:space="preserve">№1. </w:t>
      </w:r>
      <w:r w:rsidRPr="00C62EF6">
        <w:t>с</w:t>
      </w:r>
      <w:r w:rsidRPr="00465543">
        <w:rPr>
          <w:lang w:val="en-US"/>
        </w:rPr>
        <w:t>.21.</w:t>
      </w:r>
    </w:p>
  </w:footnote>
  <w:footnote w:id="38">
    <w:p w14:paraId="7EEDA60C" w14:textId="4CA9CB3A" w:rsidR="00DE00DA" w:rsidRPr="00397B7A" w:rsidRDefault="00DE00DA" w:rsidP="009F41C4">
      <w:pPr>
        <w:pStyle w:val="a6"/>
        <w:spacing w:before="0" w:beforeAutospacing="0" w:after="0" w:afterAutospacing="0"/>
        <w:jc w:val="both"/>
        <w:rPr>
          <w:lang w:val="en-US"/>
        </w:rPr>
      </w:pPr>
      <w:r w:rsidRPr="00813BAF">
        <w:rPr>
          <w:rStyle w:val="a5"/>
          <w:rFonts w:ascii="Times New Roman" w:hAnsi="Times New Roman"/>
          <w:sz w:val="24"/>
          <w:szCs w:val="24"/>
        </w:rPr>
        <w:footnoteRef/>
      </w:r>
      <w:r w:rsidRPr="00813BAF">
        <w:rPr>
          <w:rFonts w:ascii="Times New Roman" w:hAnsi="Times New Roman"/>
          <w:sz w:val="24"/>
          <w:szCs w:val="24"/>
          <w:lang w:val="en-US"/>
        </w:rPr>
        <w:t xml:space="preserve"> </w:t>
      </w:r>
      <w:r w:rsidRPr="00813BAF">
        <w:rPr>
          <w:rFonts w:ascii="Times New Roman" w:hAnsi="Times New Roman"/>
          <w:i/>
          <w:iCs/>
          <w:sz w:val="24"/>
          <w:szCs w:val="24"/>
          <w:lang w:val="en-US"/>
        </w:rPr>
        <w:t>Horowitz D.</w:t>
      </w:r>
      <w:r w:rsidRPr="00813BAF">
        <w:rPr>
          <w:rFonts w:ascii="Times New Roman" w:hAnsi="Times New Roman"/>
          <w:sz w:val="24"/>
          <w:szCs w:val="24"/>
          <w:lang w:val="en-US"/>
        </w:rPr>
        <w:t xml:space="preserve"> Ethnic Groups in Conflict / </w:t>
      </w:r>
      <w:r>
        <w:rPr>
          <w:rFonts w:ascii="Times New Roman" w:hAnsi="Times New Roman"/>
          <w:sz w:val="24"/>
          <w:szCs w:val="24"/>
          <w:lang w:val="en-US"/>
        </w:rPr>
        <w:t>D. Horowitz</w:t>
      </w:r>
      <w:r w:rsidRPr="00813BAF">
        <w:rPr>
          <w:rFonts w:ascii="Times New Roman" w:hAnsi="Times New Roman"/>
          <w:sz w:val="24"/>
          <w:szCs w:val="24"/>
          <w:lang w:val="en-US"/>
        </w:rPr>
        <w:t xml:space="preserve"> // Berkley: California University Press, 1985. </w:t>
      </w:r>
      <w:r>
        <w:rPr>
          <w:rFonts w:ascii="Times New Roman" w:hAnsi="Times New Roman"/>
          <w:sz w:val="24"/>
          <w:szCs w:val="24"/>
          <w:lang w:val="en-US"/>
        </w:rPr>
        <w:t>p</w:t>
      </w:r>
      <w:r w:rsidRPr="00813BAF">
        <w:rPr>
          <w:rFonts w:ascii="Times New Roman" w:hAnsi="Times New Roman"/>
          <w:sz w:val="24"/>
          <w:szCs w:val="24"/>
          <w:lang w:val="en-US"/>
        </w:rPr>
        <w:t>. 291</w:t>
      </w:r>
      <w:r w:rsidRPr="00397B7A">
        <w:rPr>
          <w:rFonts w:ascii="Times New Roman" w:hAnsi="Times New Roman"/>
          <w:sz w:val="24"/>
          <w:szCs w:val="24"/>
          <w:lang w:val="en-US"/>
        </w:rPr>
        <w:t>.</w:t>
      </w:r>
    </w:p>
  </w:footnote>
  <w:footnote w:id="39">
    <w:p w14:paraId="79EB8D59" w14:textId="4BEE2228" w:rsidR="00DE00DA" w:rsidRPr="002A7C4F" w:rsidRDefault="00DE00DA" w:rsidP="009F41C4">
      <w:pPr>
        <w:pStyle w:val="a3"/>
        <w:jc w:val="both"/>
      </w:pPr>
      <w:r w:rsidRPr="002A7C4F">
        <w:rPr>
          <w:rStyle w:val="a5"/>
        </w:rPr>
        <w:footnoteRef/>
      </w:r>
      <w:r w:rsidRPr="002A7C4F">
        <w:t xml:space="preserve"> Там же.</w:t>
      </w:r>
    </w:p>
  </w:footnote>
  <w:footnote w:id="40">
    <w:p w14:paraId="1F41834B" w14:textId="77777777" w:rsidR="00DE00DA" w:rsidRDefault="00DE00DA" w:rsidP="00E82D1F">
      <w:pPr>
        <w:pStyle w:val="a6"/>
        <w:spacing w:before="0" w:beforeAutospacing="0" w:after="0" w:afterAutospacing="0"/>
        <w:jc w:val="both"/>
      </w:pPr>
      <w:r w:rsidRPr="00632A61">
        <w:rPr>
          <w:rStyle w:val="a5"/>
          <w:rFonts w:ascii="Times New Roman" w:hAnsi="Times New Roman"/>
          <w:sz w:val="24"/>
          <w:szCs w:val="24"/>
        </w:rPr>
        <w:footnoteRef/>
      </w:r>
      <w:r w:rsidRPr="00632A61">
        <w:rPr>
          <w:rFonts w:ascii="Times New Roman" w:hAnsi="Times New Roman"/>
          <w:sz w:val="24"/>
          <w:szCs w:val="24"/>
        </w:rPr>
        <w:t xml:space="preserve"> </w:t>
      </w:r>
      <w:r w:rsidRPr="00632A61">
        <w:rPr>
          <w:rFonts w:ascii="Times New Roman" w:hAnsi="Times New Roman"/>
          <w:i/>
          <w:iCs/>
          <w:sz w:val="24"/>
          <w:szCs w:val="24"/>
        </w:rPr>
        <w:t>Катаев Д.</w:t>
      </w:r>
      <w:r w:rsidRPr="00632A61">
        <w:rPr>
          <w:rFonts w:ascii="Times New Roman" w:hAnsi="Times New Roman"/>
          <w:sz w:val="24"/>
          <w:szCs w:val="24"/>
        </w:rPr>
        <w:t xml:space="preserve"> Всплеск этнического национализма в Европе / Д. Катаев //</w:t>
      </w:r>
      <w:r>
        <w:rPr>
          <w:rFonts w:ascii="Times New Roman" w:hAnsi="Times New Roman"/>
          <w:sz w:val="24"/>
          <w:szCs w:val="24"/>
        </w:rPr>
        <w:t xml:space="preserve"> </w:t>
      </w:r>
      <w:r w:rsidRPr="00632A61">
        <w:rPr>
          <w:rFonts w:ascii="Times New Roman" w:hAnsi="Times New Roman"/>
          <w:sz w:val="24"/>
          <w:szCs w:val="24"/>
        </w:rPr>
        <w:t xml:space="preserve">Власть. 2010.№6. с..88, 90–91. </w:t>
      </w:r>
    </w:p>
  </w:footnote>
  <w:footnote w:id="41">
    <w:p w14:paraId="6DDDFE2A" w14:textId="281BDE1C" w:rsidR="00DE00DA" w:rsidRDefault="00DE00DA" w:rsidP="007C1258">
      <w:pPr>
        <w:pStyle w:val="a3"/>
        <w:jc w:val="both"/>
      </w:pPr>
      <w:r w:rsidRPr="007C1258">
        <w:rPr>
          <w:rStyle w:val="a5"/>
        </w:rPr>
        <w:footnoteRef/>
      </w:r>
      <w:r w:rsidRPr="007C1258">
        <w:t xml:space="preserve"> </w:t>
      </w:r>
      <w:r w:rsidRPr="007C1258">
        <w:rPr>
          <w:i/>
        </w:rPr>
        <w:t>Грибанова Г</w:t>
      </w:r>
      <w:r w:rsidRPr="007C1258">
        <w:t xml:space="preserve">. </w:t>
      </w:r>
      <w:r w:rsidRPr="007C1258">
        <w:rPr>
          <w:i/>
          <w:iCs/>
        </w:rPr>
        <w:t xml:space="preserve">И. </w:t>
      </w:r>
      <w:r w:rsidRPr="007C1258">
        <w:t xml:space="preserve">Федерализм и разрешение этнополитических конфликтов в современном обществе / Г. И. Грибанова // ПОЛИТЭКС. 2007. №3. с. </w:t>
      </w:r>
      <w:r>
        <w:t>11</w:t>
      </w:r>
      <w:r w:rsidRPr="007C1258">
        <w:t>-</w:t>
      </w:r>
      <w:r>
        <w:t>12</w:t>
      </w:r>
      <w:r w:rsidRPr="007C1258">
        <w:t>.</w:t>
      </w:r>
    </w:p>
  </w:footnote>
  <w:footnote w:id="42">
    <w:p w14:paraId="22E24631" w14:textId="547F5B35" w:rsidR="00DE00DA" w:rsidRDefault="00DE00DA" w:rsidP="00A43EBE">
      <w:pPr>
        <w:pStyle w:val="a3"/>
        <w:jc w:val="both"/>
      </w:pPr>
      <w:r>
        <w:rPr>
          <w:rStyle w:val="a5"/>
        </w:rPr>
        <w:footnoteRef/>
      </w:r>
      <w:r>
        <w:t xml:space="preserve"> </w:t>
      </w:r>
      <w:r w:rsidRPr="00B62185">
        <w:rPr>
          <w:i/>
          <w:iCs/>
        </w:rPr>
        <w:t>Ившина И. Н.</w:t>
      </w:r>
      <w:r>
        <w:t xml:space="preserve"> Виды федерализации как процесса учреждения федеративной государственности / И. Н. Ившина // Гуманитарные и социальные науки. 2012. №4. с. 144 – 153. </w:t>
      </w:r>
    </w:p>
  </w:footnote>
  <w:footnote w:id="43">
    <w:p w14:paraId="32F347F5" w14:textId="54C76BE4" w:rsidR="00DE00DA" w:rsidRPr="00465543" w:rsidRDefault="00DE00DA" w:rsidP="00C6446F">
      <w:pPr>
        <w:pStyle w:val="a6"/>
        <w:spacing w:before="0" w:beforeAutospacing="0" w:after="0" w:afterAutospacing="0"/>
        <w:jc w:val="both"/>
        <w:rPr>
          <w:lang w:val="en-US"/>
        </w:rPr>
      </w:pPr>
      <w:r w:rsidRPr="00C6446F">
        <w:rPr>
          <w:rStyle w:val="a5"/>
          <w:sz w:val="24"/>
          <w:szCs w:val="24"/>
        </w:rPr>
        <w:footnoteRef/>
      </w:r>
      <w:r w:rsidRPr="00C6446F">
        <w:rPr>
          <w:sz w:val="24"/>
          <w:szCs w:val="24"/>
        </w:rPr>
        <w:t xml:space="preserve"> </w:t>
      </w:r>
      <w:proofErr w:type="spellStart"/>
      <w:r w:rsidRPr="00C6446F">
        <w:rPr>
          <w:rFonts w:ascii="Times New Roman" w:hAnsi="Times New Roman"/>
          <w:i/>
          <w:iCs/>
          <w:color w:val="000000"/>
          <w:sz w:val="24"/>
          <w:szCs w:val="24"/>
        </w:rPr>
        <w:t>Фарукшин</w:t>
      </w:r>
      <w:proofErr w:type="spellEnd"/>
      <w:r w:rsidRPr="00C6446F">
        <w:rPr>
          <w:rFonts w:ascii="Times New Roman" w:hAnsi="Times New Roman"/>
          <w:i/>
          <w:iCs/>
          <w:color w:val="000000"/>
          <w:sz w:val="24"/>
          <w:szCs w:val="24"/>
        </w:rPr>
        <w:t xml:space="preserve"> М.Х</w:t>
      </w:r>
      <w:r w:rsidRPr="00C6446F">
        <w:rPr>
          <w:rFonts w:ascii="Times New Roman" w:hAnsi="Times New Roman"/>
          <w:color w:val="000000"/>
          <w:sz w:val="24"/>
          <w:szCs w:val="24"/>
        </w:rPr>
        <w:t xml:space="preserve">. Этничность и федерализм: возможность сочетания или тотальная несовместимость / М. Х. </w:t>
      </w:r>
      <w:proofErr w:type="spellStart"/>
      <w:r w:rsidRPr="00C6446F">
        <w:rPr>
          <w:rFonts w:ascii="Times New Roman" w:hAnsi="Times New Roman"/>
          <w:color w:val="000000"/>
          <w:sz w:val="24"/>
          <w:szCs w:val="24"/>
        </w:rPr>
        <w:t>Фарукшин</w:t>
      </w:r>
      <w:proofErr w:type="spellEnd"/>
      <w:r w:rsidRPr="00C6446F">
        <w:rPr>
          <w:rFonts w:ascii="Times New Roman" w:hAnsi="Times New Roman"/>
          <w:color w:val="000000"/>
          <w:sz w:val="24"/>
          <w:szCs w:val="24"/>
        </w:rPr>
        <w:t xml:space="preserve"> // ПОЛИТЭКС. </w:t>
      </w:r>
      <w:r w:rsidRPr="00465543">
        <w:rPr>
          <w:rFonts w:ascii="Times New Roman" w:hAnsi="Times New Roman"/>
          <w:color w:val="000000"/>
          <w:sz w:val="24"/>
          <w:szCs w:val="24"/>
          <w:lang w:val="en-US"/>
        </w:rPr>
        <w:t xml:space="preserve">2008. №2. </w:t>
      </w:r>
      <w:r w:rsidRPr="00C6446F">
        <w:rPr>
          <w:rFonts w:ascii="Times New Roman" w:hAnsi="Times New Roman"/>
          <w:color w:val="000000"/>
          <w:sz w:val="24"/>
          <w:szCs w:val="24"/>
        </w:rPr>
        <w:t>с</w:t>
      </w:r>
      <w:r w:rsidRPr="00465543">
        <w:rPr>
          <w:rFonts w:ascii="Times New Roman" w:hAnsi="Times New Roman"/>
          <w:color w:val="000000"/>
          <w:sz w:val="24"/>
          <w:szCs w:val="24"/>
          <w:lang w:val="en-US"/>
        </w:rPr>
        <w:t>. 17.</w:t>
      </w:r>
    </w:p>
  </w:footnote>
  <w:footnote w:id="44">
    <w:p w14:paraId="3E3946A4" w14:textId="03592E16" w:rsidR="00DE00DA" w:rsidRPr="00073478" w:rsidRDefault="00DE00DA" w:rsidP="00073478">
      <w:pPr>
        <w:pStyle w:val="a6"/>
        <w:spacing w:before="0" w:beforeAutospacing="0" w:after="0" w:afterAutospacing="0"/>
        <w:jc w:val="both"/>
        <w:rPr>
          <w:rFonts w:ascii="Times New Roman" w:hAnsi="Times New Roman"/>
          <w:sz w:val="24"/>
          <w:szCs w:val="24"/>
          <w:lang w:val="en-US"/>
        </w:rPr>
      </w:pPr>
      <w:r w:rsidRPr="00976E3E">
        <w:rPr>
          <w:rStyle w:val="a5"/>
          <w:rFonts w:ascii="Times New Roman" w:hAnsi="Times New Roman"/>
          <w:sz w:val="24"/>
          <w:szCs w:val="24"/>
        </w:rPr>
        <w:footnoteRef/>
      </w:r>
      <w:r w:rsidRPr="00976E3E">
        <w:rPr>
          <w:rFonts w:ascii="Times New Roman" w:hAnsi="Times New Roman"/>
          <w:sz w:val="24"/>
          <w:szCs w:val="24"/>
          <w:lang w:val="en-US"/>
        </w:rPr>
        <w:t xml:space="preserve"> </w:t>
      </w:r>
      <w:r w:rsidRPr="00976E3E">
        <w:rPr>
          <w:rFonts w:ascii="Times New Roman" w:hAnsi="Times New Roman"/>
          <w:i/>
          <w:iCs/>
          <w:sz w:val="24"/>
          <w:szCs w:val="24"/>
          <w:lang w:val="en-US"/>
        </w:rPr>
        <w:t>Burgess M</w:t>
      </w:r>
      <w:r w:rsidRPr="00976E3E">
        <w:rPr>
          <w:rFonts w:ascii="Times New Roman" w:hAnsi="Times New Roman"/>
          <w:sz w:val="24"/>
          <w:szCs w:val="24"/>
          <w:lang w:val="en-US"/>
        </w:rPr>
        <w:t xml:space="preserve">. Comparative Federalism. Theory and Practice / </w:t>
      </w:r>
      <w:r>
        <w:rPr>
          <w:rFonts w:ascii="Times New Roman" w:hAnsi="Times New Roman"/>
          <w:sz w:val="24"/>
          <w:szCs w:val="24"/>
        </w:rPr>
        <w:t>М</w:t>
      </w:r>
      <w:r w:rsidRPr="00976E3E">
        <w:rPr>
          <w:rFonts w:ascii="Times New Roman" w:hAnsi="Times New Roman"/>
          <w:sz w:val="24"/>
          <w:szCs w:val="24"/>
          <w:lang w:val="en-US"/>
        </w:rPr>
        <w:t xml:space="preserve">. Burgess // N.Y.: Routledge. 2006. </w:t>
      </w:r>
      <w:r w:rsidRPr="00976E3E">
        <w:rPr>
          <w:rFonts w:ascii="Times New Roman" w:hAnsi="Times New Roman"/>
          <w:sz w:val="24"/>
          <w:szCs w:val="24"/>
        </w:rPr>
        <w:t>р</w:t>
      </w:r>
      <w:r w:rsidRPr="00976E3E">
        <w:rPr>
          <w:rFonts w:ascii="Times New Roman" w:hAnsi="Times New Roman"/>
          <w:sz w:val="24"/>
          <w:szCs w:val="24"/>
          <w:lang w:val="en-US"/>
        </w:rPr>
        <w:t>. 110.</w:t>
      </w:r>
    </w:p>
  </w:footnote>
  <w:footnote w:id="45">
    <w:p w14:paraId="18229C2F" w14:textId="10B8649B" w:rsidR="00DE00DA" w:rsidRPr="00465543" w:rsidRDefault="00DE00DA" w:rsidP="00073478">
      <w:pPr>
        <w:pStyle w:val="a6"/>
        <w:spacing w:before="0" w:beforeAutospacing="0" w:after="0" w:afterAutospacing="0"/>
        <w:jc w:val="both"/>
        <w:rPr>
          <w:lang w:val="en-US"/>
        </w:rPr>
      </w:pPr>
      <w:r w:rsidRPr="00571749">
        <w:rPr>
          <w:rStyle w:val="a5"/>
          <w:rFonts w:ascii="Times New Roman" w:hAnsi="Times New Roman"/>
          <w:sz w:val="24"/>
          <w:szCs w:val="24"/>
        </w:rPr>
        <w:footnoteRef/>
      </w:r>
      <w:r w:rsidRPr="00571749">
        <w:rPr>
          <w:rFonts w:ascii="Times New Roman" w:hAnsi="Times New Roman"/>
          <w:sz w:val="24"/>
          <w:szCs w:val="24"/>
          <w:lang w:val="en-US"/>
        </w:rPr>
        <w:t xml:space="preserve"> </w:t>
      </w:r>
      <w:proofErr w:type="spellStart"/>
      <w:r w:rsidRPr="00571749">
        <w:rPr>
          <w:rFonts w:ascii="Times New Roman" w:hAnsi="Times New Roman"/>
          <w:i/>
          <w:iCs/>
          <w:sz w:val="24"/>
          <w:szCs w:val="24"/>
          <w:lang w:val="en-US"/>
        </w:rPr>
        <w:t>Schertzer</w:t>
      </w:r>
      <w:proofErr w:type="spellEnd"/>
      <w:r w:rsidRPr="00571749">
        <w:rPr>
          <w:rFonts w:ascii="Times New Roman" w:hAnsi="Times New Roman"/>
          <w:i/>
          <w:iCs/>
          <w:sz w:val="24"/>
          <w:szCs w:val="24"/>
          <w:lang w:val="en-US"/>
        </w:rPr>
        <w:t xml:space="preserve"> R.</w:t>
      </w:r>
      <w:r w:rsidRPr="00571749">
        <w:rPr>
          <w:rFonts w:ascii="Times New Roman" w:hAnsi="Times New Roman"/>
          <w:sz w:val="24"/>
          <w:szCs w:val="24"/>
          <w:lang w:val="en-US"/>
        </w:rPr>
        <w:t xml:space="preserve"> Recognition or Imposition? Federalism, National Minorities, and Supreme Court of Canada / </w:t>
      </w:r>
      <w:r>
        <w:rPr>
          <w:rFonts w:ascii="Times New Roman" w:hAnsi="Times New Roman"/>
          <w:sz w:val="24"/>
          <w:szCs w:val="24"/>
          <w:lang w:val="en-US"/>
        </w:rPr>
        <w:t xml:space="preserve">R. </w:t>
      </w:r>
      <w:proofErr w:type="spellStart"/>
      <w:r>
        <w:rPr>
          <w:rFonts w:ascii="Times New Roman" w:hAnsi="Times New Roman"/>
          <w:sz w:val="24"/>
          <w:szCs w:val="24"/>
          <w:lang w:val="en-US"/>
        </w:rPr>
        <w:t>Schertzer</w:t>
      </w:r>
      <w:proofErr w:type="spellEnd"/>
      <w:r w:rsidRPr="00571749">
        <w:rPr>
          <w:rFonts w:ascii="Times New Roman" w:hAnsi="Times New Roman"/>
          <w:sz w:val="24"/>
          <w:szCs w:val="24"/>
          <w:lang w:val="en-US"/>
        </w:rPr>
        <w:t xml:space="preserve"> // Nations and Nationalism</w:t>
      </w:r>
      <w:r w:rsidRPr="00571749">
        <w:rPr>
          <w:rFonts w:ascii="Times New Roman" w:hAnsi="Times New Roman"/>
          <w:i/>
          <w:iCs/>
          <w:sz w:val="24"/>
          <w:szCs w:val="24"/>
          <w:lang w:val="en-US"/>
        </w:rPr>
        <w:t xml:space="preserve">. </w:t>
      </w:r>
      <w:r w:rsidRPr="00465543">
        <w:rPr>
          <w:rFonts w:ascii="Times New Roman" w:hAnsi="Times New Roman"/>
          <w:sz w:val="24"/>
          <w:szCs w:val="24"/>
          <w:lang w:val="en-US"/>
        </w:rPr>
        <w:t xml:space="preserve">2008. №1. </w:t>
      </w:r>
      <w:r>
        <w:rPr>
          <w:rFonts w:ascii="Times New Roman" w:hAnsi="Times New Roman"/>
          <w:sz w:val="24"/>
          <w:szCs w:val="24"/>
        </w:rPr>
        <w:t>р</w:t>
      </w:r>
      <w:r w:rsidRPr="00465543">
        <w:rPr>
          <w:rFonts w:ascii="Times New Roman" w:hAnsi="Times New Roman"/>
          <w:sz w:val="24"/>
          <w:szCs w:val="24"/>
          <w:lang w:val="en-US"/>
        </w:rPr>
        <w:t xml:space="preserve">. 106. </w:t>
      </w:r>
    </w:p>
  </w:footnote>
  <w:footnote w:id="46">
    <w:p w14:paraId="43484908" w14:textId="680B49FD" w:rsidR="00DE00DA" w:rsidRPr="00465543" w:rsidRDefault="00DE00DA" w:rsidP="006B2FAA">
      <w:pPr>
        <w:pStyle w:val="a6"/>
        <w:spacing w:before="0" w:beforeAutospacing="0" w:after="0" w:afterAutospacing="0"/>
        <w:jc w:val="both"/>
        <w:rPr>
          <w:lang w:val="en-US"/>
        </w:rPr>
      </w:pPr>
      <w:r w:rsidRPr="006B2FAA">
        <w:rPr>
          <w:rStyle w:val="a5"/>
          <w:rFonts w:ascii="Times New Roman" w:hAnsi="Times New Roman"/>
          <w:sz w:val="24"/>
          <w:szCs w:val="24"/>
        </w:rPr>
        <w:footnoteRef/>
      </w:r>
      <w:r w:rsidRPr="006B2FAA">
        <w:rPr>
          <w:rFonts w:ascii="Times New Roman" w:hAnsi="Times New Roman"/>
          <w:sz w:val="24"/>
          <w:szCs w:val="24"/>
          <w:lang w:val="en-US"/>
        </w:rPr>
        <w:t xml:space="preserve"> </w:t>
      </w:r>
      <w:r w:rsidRPr="006B2FAA">
        <w:rPr>
          <w:rFonts w:ascii="Times New Roman" w:hAnsi="Times New Roman"/>
          <w:i/>
          <w:iCs/>
          <w:sz w:val="24"/>
          <w:szCs w:val="24"/>
          <w:lang w:val="en-US"/>
        </w:rPr>
        <w:t>Lemko J.</w:t>
      </w:r>
      <w:r w:rsidRPr="006B2FAA">
        <w:rPr>
          <w:rFonts w:ascii="Times New Roman" w:hAnsi="Times New Roman"/>
          <w:sz w:val="24"/>
          <w:szCs w:val="24"/>
          <w:lang w:val="en-US"/>
        </w:rPr>
        <w:t xml:space="preserve"> Political Stability in Federal Governments / </w:t>
      </w:r>
      <w:r>
        <w:rPr>
          <w:rFonts w:ascii="Times New Roman" w:hAnsi="Times New Roman"/>
          <w:sz w:val="24"/>
          <w:szCs w:val="24"/>
          <w:lang w:val="en-US"/>
        </w:rPr>
        <w:t>J. Lemko</w:t>
      </w:r>
      <w:r w:rsidRPr="006B2FAA">
        <w:rPr>
          <w:rFonts w:ascii="Times New Roman" w:hAnsi="Times New Roman"/>
          <w:sz w:val="24"/>
          <w:szCs w:val="24"/>
          <w:lang w:val="en-US"/>
        </w:rPr>
        <w:t xml:space="preserve"> // N.Y.: Praeger. </w:t>
      </w:r>
      <w:r w:rsidRPr="00465543">
        <w:rPr>
          <w:rFonts w:ascii="Times New Roman" w:hAnsi="Times New Roman"/>
          <w:sz w:val="24"/>
          <w:szCs w:val="24"/>
          <w:lang w:val="en-US"/>
        </w:rPr>
        <w:t xml:space="preserve">1991. </w:t>
      </w:r>
      <w:r w:rsidRPr="006B2FAA">
        <w:rPr>
          <w:rFonts w:ascii="Times New Roman" w:hAnsi="Times New Roman"/>
          <w:sz w:val="24"/>
          <w:szCs w:val="24"/>
          <w:lang w:val="en-US"/>
        </w:rPr>
        <w:t>p</w:t>
      </w:r>
      <w:r w:rsidRPr="00465543">
        <w:rPr>
          <w:rFonts w:ascii="Times New Roman" w:hAnsi="Times New Roman"/>
          <w:sz w:val="24"/>
          <w:szCs w:val="24"/>
          <w:lang w:val="en-US"/>
        </w:rPr>
        <w:t xml:space="preserve">. 95. </w:t>
      </w:r>
    </w:p>
  </w:footnote>
  <w:footnote w:id="47">
    <w:p w14:paraId="3FD346F3" w14:textId="2EE56101" w:rsidR="00DE00DA" w:rsidRPr="001F1273" w:rsidRDefault="00DE00DA" w:rsidP="00A43EBE">
      <w:pPr>
        <w:pStyle w:val="a3"/>
        <w:jc w:val="both"/>
      </w:pPr>
      <w:r>
        <w:rPr>
          <w:rStyle w:val="a5"/>
        </w:rPr>
        <w:footnoteRef/>
      </w:r>
      <w:r w:rsidRPr="001F1273">
        <w:rPr>
          <w:lang w:val="en-US"/>
        </w:rPr>
        <w:t xml:space="preserve"> </w:t>
      </w:r>
      <w:r w:rsidRPr="00976E3E">
        <w:rPr>
          <w:i/>
          <w:iCs/>
          <w:lang w:val="en-US"/>
        </w:rPr>
        <w:t>Burgess M</w:t>
      </w:r>
      <w:r w:rsidRPr="00976E3E">
        <w:rPr>
          <w:lang w:val="en-US"/>
        </w:rPr>
        <w:t xml:space="preserve">. Comparative Federalism. Theory and Practice / </w:t>
      </w:r>
      <w:r>
        <w:t>М</w:t>
      </w:r>
      <w:r w:rsidRPr="00976E3E">
        <w:rPr>
          <w:lang w:val="en-US"/>
        </w:rPr>
        <w:t xml:space="preserve">. Burgess // N.Y.: Routledge. </w:t>
      </w:r>
      <w:r w:rsidRPr="001F1273">
        <w:t xml:space="preserve">2006. </w:t>
      </w:r>
      <w:r w:rsidRPr="00976E3E">
        <w:t>р</w:t>
      </w:r>
      <w:r w:rsidRPr="001F1273">
        <w:t xml:space="preserve">. </w:t>
      </w:r>
      <w:r>
        <w:t>126.</w:t>
      </w:r>
    </w:p>
  </w:footnote>
  <w:footnote w:id="48">
    <w:p w14:paraId="64A0EDDA" w14:textId="03848358" w:rsidR="00DE00DA" w:rsidRDefault="00DE00DA" w:rsidP="001F1273">
      <w:pPr>
        <w:pStyle w:val="a6"/>
        <w:spacing w:before="0" w:beforeAutospacing="0" w:after="0" w:afterAutospacing="0"/>
        <w:jc w:val="both"/>
      </w:pPr>
      <w:r w:rsidRPr="001F1273">
        <w:rPr>
          <w:rStyle w:val="a5"/>
          <w:rFonts w:ascii="Times New Roman" w:hAnsi="Times New Roman"/>
          <w:sz w:val="24"/>
          <w:szCs w:val="24"/>
        </w:rPr>
        <w:footnoteRef/>
      </w:r>
      <w:r w:rsidRPr="001F1273">
        <w:rPr>
          <w:rFonts w:ascii="Times New Roman" w:hAnsi="Times New Roman"/>
          <w:sz w:val="24"/>
          <w:szCs w:val="24"/>
        </w:rPr>
        <w:t xml:space="preserve"> </w:t>
      </w:r>
      <w:proofErr w:type="spellStart"/>
      <w:r w:rsidRPr="001F1273">
        <w:rPr>
          <w:rFonts w:ascii="Times New Roman" w:hAnsi="Times New Roman"/>
          <w:i/>
          <w:iCs/>
          <w:color w:val="000000"/>
          <w:sz w:val="24"/>
          <w:szCs w:val="24"/>
        </w:rPr>
        <w:t>Фарукшин</w:t>
      </w:r>
      <w:proofErr w:type="spellEnd"/>
      <w:r w:rsidRPr="001F1273">
        <w:rPr>
          <w:rFonts w:ascii="Times New Roman" w:hAnsi="Times New Roman"/>
          <w:i/>
          <w:iCs/>
          <w:color w:val="000000"/>
          <w:sz w:val="24"/>
          <w:szCs w:val="24"/>
        </w:rPr>
        <w:t xml:space="preserve"> М.Х</w:t>
      </w:r>
      <w:r w:rsidRPr="001F1273">
        <w:rPr>
          <w:rFonts w:ascii="Times New Roman" w:hAnsi="Times New Roman"/>
          <w:color w:val="000000"/>
          <w:sz w:val="24"/>
          <w:szCs w:val="24"/>
        </w:rPr>
        <w:t xml:space="preserve">. </w:t>
      </w:r>
      <w:proofErr w:type="spellStart"/>
      <w:r w:rsidRPr="001F1273">
        <w:rPr>
          <w:rFonts w:ascii="Times New Roman" w:hAnsi="Times New Roman"/>
          <w:color w:val="000000"/>
          <w:sz w:val="24"/>
          <w:szCs w:val="24"/>
        </w:rPr>
        <w:t>Этнофедерализм</w:t>
      </w:r>
      <w:proofErr w:type="spellEnd"/>
      <w:r w:rsidRPr="001F1273">
        <w:rPr>
          <w:rFonts w:ascii="Times New Roman" w:hAnsi="Times New Roman"/>
          <w:color w:val="000000"/>
          <w:sz w:val="24"/>
          <w:szCs w:val="24"/>
        </w:rPr>
        <w:t xml:space="preserve">: российский и зарубежный дискурс / М. Х. </w:t>
      </w:r>
      <w:proofErr w:type="spellStart"/>
      <w:r w:rsidRPr="001F1273">
        <w:rPr>
          <w:rFonts w:ascii="Times New Roman" w:hAnsi="Times New Roman"/>
          <w:color w:val="000000"/>
          <w:sz w:val="24"/>
          <w:szCs w:val="24"/>
        </w:rPr>
        <w:t>Фарукшин</w:t>
      </w:r>
      <w:proofErr w:type="spellEnd"/>
      <w:r w:rsidRPr="001F1273">
        <w:rPr>
          <w:rFonts w:ascii="Times New Roman" w:hAnsi="Times New Roman"/>
          <w:color w:val="000000"/>
          <w:sz w:val="24"/>
          <w:szCs w:val="24"/>
        </w:rPr>
        <w:t xml:space="preserve"> // Мировая экономика и МО. 2012. №10. с. 4</w:t>
      </w:r>
      <w:r>
        <w:rPr>
          <w:rFonts w:ascii="Times New Roman" w:hAnsi="Times New Roman"/>
          <w:color w:val="000000"/>
          <w:sz w:val="24"/>
          <w:szCs w:val="24"/>
        </w:rPr>
        <w:t>5</w:t>
      </w:r>
      <w:r w:rsidRPr="001F1273">
        <w:rPr>
          <w:rFonts w:ascii="Times New Roman" w:hAnsi="Times New Roman"/>
          <w:color w:val="000000"/>
          <w:sz w:val="24"/>
          <w:szCs w:val="24"/>
        </w:rPr>
        <w:t>.</w:t>
      </w:r>
    </w:p>
  </w:footnote>
  <w:footnote w:id="49">
    <w:p w14:paraId="6F93A897" w14:textId="77777777" w:rsidR="00DE00DA" w:rsidRPr="00103BCF" w:rsidRDefault="00DE00DA" w:rsidP="00375303">
      <w:pPr>
        <w:pStyle w:val="a3"/>
        <w:jc w:val="both"/>
        <w:rPr>
          <w:color w:val="000000" w:themeColor="text1"/>
        </w:rPr>
      </w:pPr>
      <w:r w:rsidRPr="00103BCF">
        <w:rPr>
          <w:rStyle w:val="a5"/>
          <w:color w:val="000000" w:themeColor="text1"/>
        </w:rPr>
        <w:footnoteRef/>
      </w:r>
      <w:r w:rsidRPr="00103BCF">
        <w:rPr>
          <w:color w:val="000000" w:themeColor="text1"/>
        </w:rPr>
        <w:t xml:space="preserve"> </w:t>
      </w:r>
      <w:proofErr w:type="spellStart"/>
      <w:r w:rsidRPr="00103BCF">
        <w:rPr>
          <w:i/>
          <w:color w:val="000000" w:themeColor="text1"/>
        </w:rPr>
        <w:t>Елманова</w:t>
      </w:r>
      <w:proofErr w:type="spellEnd"/>
      <w:r w:rsidRPr="00103BCF">
        <w:rPr>
          <w:i/>
          <w:color w:val="000000" w:themeColor="text1"/>
        </w:rPr>
        <w:t xml:space="preserve"> Д. С.</w:t>
      </w:r>
      <w:r w:rsidRPr="00103BCF">
        <w:rPr>
          <w:color w:val="000000" w:themeColor="text1"/>
        </w:rPr>
        <w:t xml:space="preserve"> </w:t>
      </w:r>
      <w:proofErr w:type="spellStart"/>
      <w:r w:rsidRPr="00103BCF">
        <w:rPr>
          <w:color w:val="000000" w:themeColor="text1"/>
        </w:rPr>
        <w:t>Фламандско</w:t>
      </w:r>
      <w:proofErr w:type="spellEnd"/>
      <w:r w:rsidRPr="00103BCF">
        <w:rPr>
          <w:color w:val="000000" w:themeColor="text1"/>
        </w:rPr>
        <w:t xml:space="preserve">-валлонские взаимоотношения: конфликт или стимул развития Бельгии? / Д. С. </w:t>
      </w:r>
      <w:proofErr w:type="spellStart"/>
      <w:r w:rsidRPr="00103BCF">
        <w:rPr>
          <w:color w:val="000000" w:themeColor="text1"/>
        </w:rPr>
        <w:t>Елманова</w:t>
      </w:r>
      <w:proofErr w:type="spellEnd"/>
      <w:r w:rsidRPr="00103BCF">
        <w:rPr>
          <w:color w:val="000000" w:themeColor="text1"/>
        </w:rPr>
        <w:t xml:space="preserve"> // Региональные исследования. 2010. №4. С. 76-82.</w:t>
      </w:r>
    </w:p>
  </w:footnote>
  <w:footnote w:id="50">
    <w:p w14:paraId="0EB7A05F" w14:textId="77777777" w:rsidR="00DE00DA" w:rsidRPr="00103BCF" w:rsidRDefault="00DE00DA" w:rsidP="00302054">
      <w:pPr>
        <w:pStyle w:val="a3"/>
        <w:jc w:val="both"/>
        <w:rPr>
          <w:color w:val="000000" w:themeColor="text1"/>
        </w:rPr>
      </w:pPr>
      <w:r w:rsidRPr="00103BCF">
        <w:rPr>
          <w:rStyle w:val="a5"/>
          <w:color w:val="000000" w:themeColor="text1"/>
        </w:rPr>
        <w:footnoteRef/>
      </w:r>
      <w:r w:rsidRPr="00103BCF">
        <w:rPr>
          <w:color w:val="000000" w:themeColor="text1"/>
        </w:rPr>
        <w:t xml:space="preserve"> Конкретные показатели можно найти на сайте Бельгийской Федеральной службы государственной статистики // Электронный ресурс. </w:t>
      </w:r>
      <w:r w:rsidRPr="00103BCF">
        <w:rPr>
          <w:color w:val="000000" w:themeColor="text1"/>
          <w:lang w:val="en-US"/>
        </w:rPr>
        <w:t>URL</w:t>
      </w:r>
      <w:r w:rsidRPr="00103BCF">
        <w:rPr>
          <w:color w:val="000000" w:themeColor="text1"/>
        </w:rPr>
        <w:t>: [</w:t>
      </w:r>
      <w:r w:rsidRPr="00103BCF">
        <w:rPr>
          <w:color w:val="000000" w:themeColor="text1"/>
          <w:lang w:val="en-US"/>
        </w:rPr>
        <w:t>http</w:t>
      </w:r>
      <w:r w:rsidRPr="00103BCF">
        <w:rPr>
          <w:color w:val="000000" w:themeColor="text1"/>
        </w:rPr>
        <w:t>://</w:t>
      </w:r>
      <w:proofErr w:type="spellStart"/>
      <w:r w:rsidRPr="00103BCF">
        <w:rPr>
          <w:color w:val="000000" w:themeColor="text1"/>
          <w:lang w:val="en-US"/>
        </w:rPr>
        <w:t>statbel</w:t>
      </w:r>
      <w:proofErr w:type="spellEnd"/>
      <w:r w:rsidRPr="00103BCF">
        <w:rPr>
          <w:color w:val="000000" w:themeColor="text1"/>
        </w:rPr>
        <w:t>.</w:t>
      </w:r>
      <w:proofErr w:type="spellStart"/>
      <w:r w:rsidRPr="00103BCF">
        <w:rPr>
          <w:color w:val="000000" w:themeColor="text1"/>
          <w:lang w:val="en-US"/>
        </w:rPr>
        <w:t>fgov</w:t>
      </w:r>
      <w:proofErr w:type="spellEnd"/>
      <w:r w:rsidRPr="00103BCF">
        <w:rPr>
          <w:color w:val="000000" w:themeColor="text1"/>
        </w:rPr>
        <w:t>.</w:t>
      </w:r>
      <w:r w:rsidRPr="00103BCF">
        <w:rPr>
          <w:color w:val="000000" w:themeColor="text1"/>
          <w:lang w:val="en-US"/>
        </w:rPr>
        <w:t>be</w:t>
      </w:r>
      <w:r w:rsidRPr="00103BCF">
        <w:rPr>
          <w:color w:val="000000" w:themeColor="text1"/>
        </w:rPr>
        <w:t>]. По состоянию на 01.03.2017.</w:t>
      </w:r>
    </w:p>
  </w:footnote>
  <w:footnote w:id="51">
    <w:p w14:paraId="35900533" w14:textId="77777777" w:rsidR="00DE00DA" w:rsidRPr="00103BCF" w:rsidRDefault="00DE00DA" w:rsidP="00302054">
      <w:pPr>
        <w:pStyle w:val="a3"/>
        <w:jc w:val="both"/>
        <w:rPr>
          <w:color w:val="000000" w:themeColor="text1"/>
        </w:rPr>
      </w:pPr>
      <w:r w:rsidRPr="00103BCF">
        <w:rPr>
          <w:rStyle w:val="a5"/>
          <w:color w:val="000000" w:themeColor="text1"/>
        </w:rPr>
        <w:footnoteRef/>
      </w:r>
      <w:r w:rsidRPr="00103BCF">
        <w:rPr>
          <w:color w:val="000000" w:themeColor="text1"/>
        </w:rPr>
        <w:t xml:space="preserve"> </w:t>
      </w:r>
      <w:r w:rsidRPr="00103BCF">
        <w:rPr>
          <w:i/>
          <w:color w:val="000000" w:themeColor="text1"/>
        </w:rPr>
        <w:t>Трусов М. А.</w:t>
      </w:r>
      <w:r w:rsidRPr="00103BCF">
        <w:rPr>
          <w:color w:val="000000" w:themeColor="text1"/>
        </w:rPr>
        <w:t xml:space="preserve"> Бельгийские политические партии как фактор влияния на взаимоотношения субъектов федерации / М. А. Трусов // Социум и власть. 2013. №3. с. 40.</w:t>
      </w:r>
    </w:p>
  </w:footnote>
  <w:footnote w:id="52">
    <w:p w14:paraId="16E65344" w14:textId="2A64FB75" w:rsidR="00DE00DA" w:rsidRPr="00103BCF" w:rsidRDefault="00DE00DA" w:rsidP="00AC4B22">
      <w:pPr>
        <w:widowControl w:val="0"/>
        <w:autoSpaceDE w:val="0"/>
        <w:autoSpaceDN w:val="0"/>
        <w:adjustRightInd w:val="0"/>
        <w:spacing w:line="260" w:lineRule="atLeast"/>
        <w:jc w:val="both"/>
        <w:rPr>
          <w:color w:val="000000" w:themeColor="text1"/>
        </w:rPr>
      </w:pPr>
      <w:r w:rsidRPr="00103BCF">
        <w:rPr>
          <w:rStyle w:val="a5"/>
          <w:color w:val="000000" w:themeColor="text1"/>
        </w:rPr>
        <w:footnoteRef/>
      </w:r>
      <w:r w:rsidRPr="00103BCF">
        <w:rPr>
          <w:color w:val="000000" w:themeColor="text1"/>
        </w:rPr>
        <w:t xml:space="preserve"> </w:t>
      </w:r>
      <w:proofErr w:type="spellStart"/>
      <w:r w:rsidRPr="00103BCF">
        <w:rPr>
          <w:i/>
          <w:color w:val="000000" w:themeColor="text1"/>
        </w:rPr>
        <w:t>Пузевич</w:t>
      </w:r>
      <w:proofErr w:type="spellEnd"/>
      <w:r w:rsidRPr="00103BCF">
        <w:rPr>
          <w:i/>
          <w:color w:val="000000" w:themeColor="text1"/>
        </w:rPr>
        <w:t xml:space="preserve"> Т. В.</w:t>
      </w:r>
      <w:r w:rsidRPr="00103BCF">
        <w:rPr>
          <w:color w:val="000000" w:themeColor="text1"/>
        </w:rPr>
        <w:t xml:space="preserve"> Языковая ситуация в Бельгии: к вопросу о социолингвистической типологии языков / Т. В. </w:t>
      </w:r>
      <w:proofErr w:type="spellStart"/>
      <w:r w:rsidRPr="00103BCF">
        <w:rPr>
          <w:color w:val="000000" w:themeColor="text1"/>
        </w:rPr>
        <w:t>Пузевич</w:t>
      </w:r>
      <w:proofErr w:type="spellEnd"/>
      <w:r w:rsidRPr="00103BCF">
        <w:rPr>
          <w:color w:val="000000" w:themeColor="text1"/>
        </w:rPr>
        <w:t xml:space="preserve"> // </w:t>
      </w:r>
      <w:proofErr w:type="spellStart"/>
      <w:r w:rsidRPr="00103BCF">
        <w:rPr>
          <w:color w:val="000000" w:themeColor="text1"/>
        </w:rPr>
        <w:t>Веснік</w:t>
      </w:r>
      <w:proofErr w:type="spellEnd"/>
      <w:r w:rsidRPr="00103BCF">
        <w:rPr>
          <w:color w:val="000000" w:themeColor="text1"/>
        </w:rPr>
        <w:t xml:space="preserve"> БДУ. 2012. №1. с. 41.</w:t>
      </w:r>
    </w:p>
  </w:footnote>
  <w:footnote w:id="53">
    <w:p w14:paraId="1D15166C" w14:textId="09E19F59" w:rsidR="00DE00DA" w:rsidRPr="00103BCF" w:rsidRDefault="00DE00DA" w:rsidP="00384BFF">
      <w:pPr>
        <w:pStyle w:val="a3"/>
        <w:jc w:val="both"/>
        <w:rPr>
          <w:color w:val="000000" w:themeColor="text1"/>
        </w:rPr>
      </w:pPr>
      <w:r w:rsidRPr="00103BCF">
        <w:rPr>
          <w:rStyle w:val="a5"/>
          <w:color w:val="000000" w:themeColor="text1"/>
        </w:rPr>
        <w:footnoteRef/>
      </w:r>
      <w:r w:rsidRPr="00103BCF">
        <w:rPr>
          <w:color w:val="000000" w:themeColor="text1"/>
        </w:rPr>
        <w:t xml:space="preserve"> </w:t>
      </w:r>
      <w:r w:rsidRPr="00103BCF">
        <w:rPr>
          <w:i/>
          <w:color w:val="000000" w:themeColor="text1"/>
        </w:rPr>
        <w:t>Герасимова О. Е.</w:t>
      </w:r>
      <w:r w:rsidRPr="00103BCF">
        <w:rPr>
          <w:color w:val="000000" w:themeColor="text1"/>
        </w:rPr>
        <w:t xml:space="preserve"> Проблема сосуществования различных этносов в рамках одного государственного образования (на примере Бельгии) / О. Е. Герасимова // Известия Российского государственного педагогического университета им. А.И. Герцена. 2006. №22. с. 32.</w:t>
      </w:r>
    </w:p>
  </w:footnote>
  <w:footnote w:id="54">
    <w:p w14:paraId="0F2F5598" w14:textId="50F83D99" w:rsidR="00DE00DA" w:rsidRPr="00103BCF" w:rsidRDefault="00DE00DA" w:rsidP="00384BFF">
      <w:pPr>
        <w:widowControl w:val="0"/>
        <w:autoSpaceDE w:val="0"/>
        <w:autoSpaceDN w:val="0"/>
        <w:adjustRightInd w:val="0"/>
        <w:spacing w:line="260" w:lineRule="atLeast"/>
        <w:jc w:val="both"/>
        <w:rPr>
          <w:color w:val="000000" w:themeColor="text1"/>
        </w:rPr>
      </w:pPr>
      <w:r w:rsidRPr="00103BCF">
        <w:rPr>
          <w:rStyle w:val="a5"/>
          <w:color w:val="000000" w:themeColor="text1"/>
        </w:rPr>
        <w:footnoteRef/>
      </w:r>
      <w:r w:rsidRPr="00103BCF">
        <w:rPr>
          <w:color w:val="000000" w:themeColor="text1"/>
        </w:rPr>
        <w:t xml:space="preserve"> </w:t>
      </w:r>
      <w:proofErr w:type="spellStart"/>
      <w:r w:rsidRPr="00103BCF">
        <w:rPr>
          <w:i/>
          <w:color w:val="000000" w:themeColor="text1"/>
        </w:rPr>
        <w:t>Пузевич</w:t>
      </w:r>
      <w:proofErr w:type="spellEnd"/>
      <w:r w:rsidRPr="00103BCF">
        <w:rPr>
          <w:i/>
          <w:color w:val="000000" w:themeColor="text1"/>
        </w:rPr>
        <w:t xml:space="preserve"> Т. В.</w:t>
      </w:r>
      <w:r w:rsidRPr="00103BCF">
        <w:rPr>
          <w:color w:val="000000" w:themeColor="text1"/>
        </w:rPr>
        <w:t xml:space="preserve"> Языковая ситуация в Бельгии: к вопросу о социолингвистической типологии языков / Т. В. </w:t>
      </w:r>
      <w:proofErr w:type="spellStart"/>
      <w:r w:rsidRPr="00103BCF">
        <w:rPr>
          <w:color w:val="000000" w:themeColor="text1"/>
        </w:rPr>
        <w:t>Пузевич</w:t>
      </w:r>
      <w:proofErr w:type="spellEnd"/>
      <w:r w:rsidRPr="00103BCF">
        <w:rPr>
          <w:color w:val="000000" w:themeColor="text1"/>
        </w:rPr>
        <w:t xml:space="preserve"> // </w:t>
      </w:r>
      <w:proofErr w:type="spellStart"/>
      <w:r w:rsidRPr="00103BCF">
        <w:rPr>
          <w:color w:val="000000" w:themeColor="text1"/>
        </w:rPr>
        <w:t>Веснік</w:t>
      </w:r>
      <w:proofErr w:type="spellEnd"/>
      <w:r w:rsidRPr="00103BCF">
        <w:rPr>
          <w:color w:val="000000" w:themeColor="text1"/>
        </w:rPr>
        <w:t xml:space="preserve"> БДУ. 2012. №1. с. 42.</w:t>
      </w:r>
    </w:p>
  </w:footnote>
  <w:footnote w:id="55">
    <w:p w14:paraId="25F361EA" w14:textId="77777777" w:rsidR="00DE00DA" w:rsidRPr="00103BCF" w:rsidRDefault="00DE00DA" w:rsidP="00384BFF">
      <w:pPr>
        <w:pStyle w:val="a3"/>
        <w:jc w:val="both"/>
        <w:rPr>
          <w:color w:val="000000" w:themeColor="text1"/>
        </w:rPr>
      </w:pPr>
      <w:r w:rsidRPr="00103BCF">
        <w:rPr>
          <w:rStyle w:val="a5"/>
          <w:color w:val="000000" w:themeColor="text1"/>
        </w:rPr>
        <w:footnoteRef/>
      </w:r>
      <w:r w:rsidRPr="00103BCF">
        <w:rPr>
          <w:color w:val="000000" w:themeColor="text1"/>
        </w:rPr>
        <w:t xml:space="preserve"> </w:t>
      </w:r>
      <w:proofErr w:type="spellStart"/>
      <w:r w:rsidRPr="00103BCF">
        <w:rPr>
          <w:i/>
          <w:color w:val="000000" w:themeColor="text1"/>
        </w:rPr>
        <w:t>Ормонбеков</w:t>
      </w:r>
      <w:proofErr w:type="spellEnd"/>
      <w:r w:rsidRPr="00103BCF">
        <w:rPr>
          <w:i/>
          <w:color w:val="000000" w:themeColor="text1"/>
        </w:rPr>
        <w:t xml:space="preserve"> Ж. Т</w:t>
      </w:r>
      <w:r w:rsidRPr="00103BCF">
        <w:rPr>
          <w:color w:val="000000" w:themeColor="text1"/>
        </w:rPr>
        <w:t xml:space="preserve">.  Процесс перехода к децентрализованной модели государственной власти в Бельгии (1830-1916) // Электронный ресурс. </w:t>
      </w:r>
      <w:r w:rsidRPr="00103BCF">
        <w:rPr>
          <w:color w:val="000000" w:themeColor="text1"/>
          <w:lang w:val="en-US"/>
        </w:rPr>
        <w:t xml:space="preserve">URL: [http://journals.manas.edu.kg/mjsr/oldarchives/Vol04_Issue07_2003/303.pdf]. </w:t>
      </w:r>
      <w:r w:rsidRPr="00103BCF">
        <w:rPr>
          <w:color w:val="000000" w:themeColor="text1"/>
        </w:rPr>
        <w:t>Дата обращения 05.02.2017.</w:t>
      </w:r>
    </w:p>
  </w:footnote>
  <w:footnote w:id="56">
    <w:p w14:paraId="0500229B" w14:textId="77777777" w:rsidR="00DE00DA" w:rsidRPr="00103BCF" w:rsidRDefault="00DE00DA" w:rsidP="00603274">
      <w:pPr>
        <w:pStyle w:val="a3"/>
        <w:jc w:val="both"/>
        <w:rPr>
          <w:color w:val="000000" w:themeColor="text1"/>
        </w:rPr>
      </w:pPr>
      <w:r w:rsidRPr="00103BCF">
        <w:rPr>
          <w:rStyle w:val="a5"/>
          <w:color w:val="000000" w:themeColor="text1"/>
        </w:rPr>
        <w:footnoteRef/>
      </w:r>
      <w:r w:rsidRPr="00103BCF">
        <w:rPr>
          <w:color w:val="000000" w:themeColor="text1"/>
        </w:rPr>
        <w:t xml:space="preserve"> </w:t>
      </w:r>
      <w:proofErr w:type="spellStart"/>
      <w:r w:rsidRPr="00103BCF">
        <w:rPr>
          <w:i/>
          <w:color w:val="000000" w:themeColor="text1"/>
        </w:rPr>
        <w:t>Моммен</w:t>
      </w:r>
      <w:proofErr w:type="spellEnd"/>
      <w:r w:rsidRPr="00103BCF">
        <w:rPr>
          <w:i/>
          <w:color w:val="000000" w:themeColor="text1"/>
        </w:rPr>
        <w:t xml:space="preserve"> А.</w:t>
      </w:r>
      <w:r w:rsidRPr="00103BCF">
        <w:rPr>
          <w:color w:val="000000" w:themeColor="text1"/>
        </w:rPr>
        <w:t xml:space="preserve"> Федерализм и национальное государство // Полис. Электронный ресурс. </w:t>
      </w:r>
      <w:r w:rsidRPr="00103BCF">
        <w:rPr>
          <w:color w:val="000000" w:themeColor="text1"/>
          <w:lang w:val="en-US"/>
        </w:rPr>
        <w:t>URL</w:t>
      </w:r>
      <w:r w:rsidRPr="00F02F77">
        <w:rPr>
          <w:color w:val="000000" w:themeColor="text1"/>
          <w:lang w:val="en-US"/>
        </w:rPr>
        <w:t xml:space="preserve">: [ </w:t>
      </w:r>
      <w:hyperlink r:id="rId1" w:history="1">
        <w:r w:rsidRPr="00103BCF">
          <w:rPr>
            <w:rStyle w:val="ab"/>
            <w:color w:val="000000" w:themeColor="text1"/>
            <w:u w:val="none"/>
            <w:lang w:val="en-US"/>
          </w:rPr>
          <w:t>http</w:t>
        </w:r>
        <w:r w:rsidRPr="00F02F77">
          <w:rPr>
            <w:rStyle w:val="ab"/>
            <w:color w:val="000000" w:themeColor="text1"/>
            <w:u w:val="none"/>
            <w:lang w:val="en-US"/>
          </w:rPr>
          <w:t>://</w:t>
        </w:r>
        <w:r w:rsidRPr="00103BCF">
          <w:rPr>
            <w:rStyle w:val="ab"/>
            <w:color w:val="000000" w:themeColor="text1"/>
            <w:u w:val="none"/>
            <w:lang w:val="en-US"/>
          </w:rPr>
          <w:t>www</w:t>
        </w:r>
        <w:r w:rsidRPr="00F02F77">
          <w:rPr>
            <w:rStyle w:val="ab"/>
            <w:color w:val="000000" w:themeColor="text1"/>
            <w:u w:val="none"/>
            <w:lang w:val="en-US"/>
          </w:rPr>
          <w:t>.</w:t>
        </w:r>
        <w:r w:rsidRPr="00103BCF">
          <w:rPr>
            <w:rStyle w:val="ab"/>
            <w:color w:val="000000" w:themeColor="text1"/>
            <w:u w:val="none"/>
            <w:lang w:val="en-US"/>
          </w:rPr>
          <w:t>polisportal</w:t>
        </w:r>
        <w:r w:rsidRPr="00F02F77">
          <w:rPr>
            <w:rStyle w:val="ab"/>
            <w:color w:val="000000" w:themeColor="text1"/>
            <w:u w:val="none"/>
            <w:lang w:val="en-US"/>
          </w:rPr>
          <w:t>.</w:t>
        </w:r>
        <w:r w:rsidRPr="00103BCF">
          <w:rPr>
            <w:rStyle w:val="ab"/>
            <w:color w:val="000000" w:themeColor="text1"/>
            <w:u w:val="none"/>
            <w:lang w:val="en-US"/>
          </w:rPr>
          <w:t>ru</w:t>
        </w:r>
        <w:r w:rsidRPr="00F02F77">
          <w:rPr>
            <w:rStyle w:val="ab"/>
            <w:color w:val="000000" w:themeColor="text1"/>
            <w:u w:val="none"/>
            <w:lang w:val="en-US"/>
          </w:rPr>
          <w:t>/</w:t>
        </w:r>
        <w:r w:rsidRPr="00103BCF">
          <w:rPr>
            <w:rStyle w:val="ab"/>
            <w:color w:val="000000" w:themeColor="text1"/>
            <w:u w:val="none"/>
            <w:lang w:val="en-US"/>
          </w:rPr>
          <w:t>files</w:t>
        </w:r>
        <w:r w:rsidRPr="00F02F77">
          <w:rPr>
            <w:rStyle w:val="ab"/>
            <w:color w:val="000000" w:themeColor="text1"/>
            <w:u w:val="none"/>
            <w:lang w:val="en-US"/>
          </w:rPr>
          <w:t>/</w:t>
        </w:r>
        <w:r w:rsidRPr="00103BCF">
          <w:rPr>
            <w:rStyle w:val="ab"/>
            <w:color w:val="000000" w:themeColor="text1"/>
            <w:u w:val="none"/>
            <w:lang w:val="en-US"/>
          </w:rPr>
          <w:t>File</w:t>
        </w:r>
        <w:r w:rsidRPr="00F02F77">
          <w:rPr>
            <w:rStyle w:val="ab"/>
            <w:color w:val="000000" w:themeColor="text1"/>
            <w:u w:val="none"/>
            <w:lang w:val="en-US"/>
          </w:rPr>
          <w:t>/</w:t>
        </w:r>
        <w:r w:rsidRPr="00103BCF">
          <w:rPr>
            <w:rStyle w:val="ab"/>
            <w:color w:val="000000" w:themeColor="text1"/>
            <w:u w:val="none"/>
            <w:lang w:val="en-US"/>
          </w:rPr>
          <w:t>puvlication</w:t>
        </w:r>
        <w:r w:rsidRPr="00F02F77">
          <w:rPr>
            <w:rStyle w:val="ab"/>
            <w:color w:val="000000" w:themeColor="text1"/>
            <w:u w:val="none"/>
            <w:lang w:val="en-US"/>
          </w:rPr>
          <w:t>/</w:t>
        </w:r>
        <w:r w:rsidRPr="00103BCF">
          <w:rPr>
            <w:rStyle w:val="ab"/>
            <w:color w:val="000000" w:themeColor="text1"/>
            <w:u w:val="none"/>
            <w:lang w:val="en-US"/>
          </w:rPr>
          <w:t>Starie</w:t>
        </w:r>
        <w:r w:rsidRPr="00F02F77">
          <w:rPr>
            <w:rStyle w:val="ab"/>
            <w:color w:val="000000" w:themeColor="text1"/>
            <w:u w:val="none"/>
            <w:lang w:val="en-US"/>
          </w:rPr>
          <w:t>_</w:t>
        </w:r>
        <w:r w:rsidRPr="00103BCF">
          <w:rPr>
            <w:rStyle w:val="ab"/>
            <w:color w:val="000000" w:themeColor="text1"/>
            <w:u w:val="none"/>
            <w:lang w:val="en-US"/>
          </w:rPr>
          <w:t>publikacii</w:t>
        </w:r>
        <w:r w:rsidRPr="00F02F77">
          <w:rPr>
            <w:rStyle w:val="ab"/>
            <w:color w:val="000000" w:themeColor="text1"/>
            <w:u w:val="none"/>
            <w:lang w:val="en-US"/>
          </w:rPr>
          <w:t>_</w:t>
        </w:r>
        <w:r w:rsidRPr="00103BCF">
          <w:rPr>
            <w:rStyle w:val="ab"/>
            <w:color w:val="000000" w:themeColor="text1"/>
            <w:u w:val="none"/>
            <w:lang w:val="en-US"/>
          </w:rPr>
          <w:t>Polisa</w:t>
        </w:r>
        <w:r w:rsidRPr="00F02F77">
          <w:rPr>
            <w:rStyle w:val="ab"/>
            <w:color w:val="000000" w:themeColor="text1"/>
            <w:u w:val="none"/>
            <w:lang w:val="en-US"/>
          </w:rPr>
          <w:t>/</w:t>
        </w:r>
        <w:r w:rsidRPr="00103BCF">
          <w:rPr>
            <w:rStyle w:val="ab"/>
            <w:color w:val="000000" w:themeColor="text1"/>
            <w:u w:val="none"/>
            <w:lang w:val="en-US"/>
          </w:rPr>
          <w:t>M</w:t>
        </w:r>
        <w:r w:rsidRPr="00F02F77">
          <w:rPr>
            <w:rStyle w:val="ab"/>
            <w:color w:val="000000" w:themeColor="text1"/>
            <w:u w:val="none"/>
            <w:lang w:val="en-US"/>
          </w:rPr>
          <w:t>/1992-4-19-</w:t>
        </w:r>
        <w:r w:rsidRPr="00103BCF">
          <w:rPr>
            <w:rStyle w:val="ab"/>
            <w:color w:val="000000" w:themeColor="text1"/>
            <w:u w:val="none"/>
            <w:lang w:val="en-US"/>
          </w:rPr>
          <w:t>Mommen</w:t>
        </w:r>
        <w:r w:rsidRPr="00F02F77">
          <w:rPr>
            <w:rStyle w:val="ab"/>
            <w:color w:val="000000" w:themeColor="text1"/>
            <w:u w:val="none"/>
            <w:lang w:val="en-US"/>
          </w:rPr>
          <w:t>_</w:t>
        </w:r>
        <w:r w:rsidRPr="00103BCF">
          <w:rPr>
            <w:rStyle w:val="ab"/>
            <w:color w:val="000000" w:themeColor="text1"/>
            <w:u w:val="none"/>
            <w:lang w:val="en-US"/>
          </w:rPr>
          <w:t>Federalizm</w:t>
        </w:r>
        <w:r w:rsidRPr="00F02F77">
          <w:rPr>
            <w:rStyle w:val="ab"/>
            <w:color w:val="000000" w:themeColor="text1"/>
            <w:u w:val="none"/>
            <w:lang w:val="en-US"/>
          </w:rPr>
          <w:t>_</w:t>
        </w:r>
        <w:r w:rsidRPr="00103BCF">
          <w:rPr>
            <w:rStyle w:val="ab"/>
            <w:color w:val="000000" w:themeColor="text1"/>
            <w:u w:val="none"/>
            <w:lang w:val="en-US"/>
          </w:rPr>
          <w:t>i</w:t>
        </w:r>
        <w:r w:rsidRPr="00F02F77">
          <w:rPr>
            <w:rStyle w:val="ab"/>
            <w:color w:val="000000" w:themeColor="text1"/>
            <w:u w:val="none"/>
            <w:lang w:val="en-US"/>
          </w:rPr>
          <w:t>_</w:t>
        </w:r>
        <w:r w:rsidRPr="00103BCF">
          <w:rPr>
            <w:rStyle w:val="ab"/>
            <w:color w:val="000000" w:themeColor="text1"/>
            <w:u w:val="none"/>
            <w:lang w:val="en-US"/>
          </w:rPr>
          <w:t>nacionalnoe</w:t>
        </w:r>
        <w:r w:rsidRPr="00F02F77">
          <w:rPr>
            <w:rStyle w:val="ab"/>
            <w:color w:val="000000" w:themeColor="text1"/>
            <w:u w:val="none"/>
            <w:lang w:val="en-US"/>
          </w:rPr>
          <w:t>_</w:t>
        </w:r>
        <w:r w:rsidRPr="00103BCF">
          <w:rPr>
            <w:rStyle w:val="ab"/>
            <w:color w:val="000000" w:themeColor="text1"/>
            <w:u w:val="none"/>
            <w:lang w:val="en-US"/>
          </w:rPr>
          <w:t>gosudarstvo</w:t>
        </w:r>
        <w:r w:rsidRPr="00F02F77">
          <w:rPr>
            <w:rStyle w:val="ab"/>
            <w:color w:val="000000" w:themeColor="text1"/>
            <w:u w:val="none"/>
            <w:lang w:val="en-US"/>
          </w:rPr>
          <w:t>.</w:t>
        </w:r>
        <w:r w:rsidRPr="00103BCF">
          <w:rPr>
            <w:rStyle w:val="ab"/>
            <w:color w:val="000000" w:themeColor="text1"/>
            <w:u w:val="none"/>
            <w:lang w:val="en-US"/>
          </w:rPr>
          <w:t>pdf</w:t>
        </w:r>
      </w:hyperlink>
      <w:r w:rsidRPr="00F02F77">
        <w:rPr>
          <w:color w:val="000000" w:themeColor="text1"/>
          <w:lang w:val="en-US"/>
        </w:rPr>
        <w:t xml:space="preserve">]. </w:t>
      </w:r>
      <w:r w:rsidRPr="00103BCF">
        <w:rPr>
          <w:color w:val="000000" w:themeColor="text1"/>
        </w:rPr>
        <w:t>Дата обращения: 02.02.2017.</w:t>
      </w:r>
    </w:p>
  </w:footnote>
  <w:footnote w:id="57">
    <w:p w14:paraId="713C4A8E" w14:textId="77777777" w:rsidR="00DE00DA" w:rsidRPr="00103BCF" w:rsidRDefault="00DE00DA" w:rsidP="00603274">
      <w:pPr>
        <w:pStyle w:val="a3"/>
        <w:jc w:val="both"/>
        <w:rPr>
          <w:color w:val="000000" w:themeColor="text1"/>
        </w:rPr>
      </w:pPr>
      <w:r w:rsidRPr="00103BCF">
        <w:rPr>
          <w:rStyle w:val="a5"/>
          <w:color w:val="000000" w:themeColor="text1"/>
        </w:rPr>
        <w:footnoteRef/>
      </w:r>
      <w:r w:rsidRPr="00103BCF">
        <w:rPr>
          <w:color w:val="000000" w:themeColor="text1"/>
        </w:rPr>
        <w:t xml:space="preserve"> </w:t>
      </w:r>
      <w:r w:rsidRPr="00103BCF">
        <w:rPr>
          <w:i/>
          <w:color w:val="000000" w:themeColor="text1"/>
        </w:rPr>
        <w:t>Беляев С.</w:t>
      </w:r>
      <w:r w:rsidRPr="00103BCF">
        <w:rPr>
          <w:color w:val="000000" w:themeColor="text1"/>
        </w:rPr>
        <w:t xml:space="preserve"> Процесс федерализации Бельгии: экономические и правовые аспекты / С. Беляев // Хозяйство и право. 1990. №11. с. 122.</w:t>
      </w:r>
    </w:p>
  </w:footnote>
  <w:footnote w:id="58">
    <w:p w14:paraId="310516E8" w14:textId="77777777" w:rsidR="00DE00DA" w:rsidRPr="00603274" w:rsidRDefault="00DE00DA" w:rsidP="00603274">
      <w:pPr>
        <w:pStyle w:val="a3"/>
        <w:jc w:val="both"/>
        <w:rPr>
          <w:color w:val="000000" w:themeColor="text1"/>
        </w:rPr>
      </w:pPr>
      <w:r w:rsidRPr="00603274">
        <w:rPr>
          <w:rStyle w:val="a5"/>
          <w:color w:val="000000" w:themeColor="text1"/>
        </w:rPr>
        <w:footnoteRef/>
      </w:r>
      <w:r w:rsidRPr="00603274">
        <w:rPr>
          <w:color w:val="000000" w:themeColor="text1"/>
        </w:rPr>
        <w:t xml:space="preserve"> </w:t>
      </w:r>
      <w:proofErr w:type="spellStart"/>
      <w:r w:rsidRPr="00603274">
        <w:rPr>
          <w:i/>
          <w:color w:val="000000" w:themeColor="text1"/>
        </w:rPr>
        <w:t>Моммен</w:t>
      </w:r>
      <w:proofErr w:type="spellEnd"/>
      <w:r w:rsidRPr="00603274">
        <w:rPr>
          <w:i/>
          <w:color w:val="000000" w:themeColor="text1"/>
        </w:rPr>
        <w:t xml:space="preserve"> А.</w:t>
      </w:r>
      <w:r w:rsidRPr="00603274">
        <w:rPr>
          <w:color w:val="000000" w:themeColor="text1"/>
        </w:rPr>
        <w:t xml:space="preserve"> Федерализм и национальное государство // Полис. Электронный ресурс. </w:t>
      </w:r>
      <w:r w:rsidRPr="00603274">
        <w:rPr>
          <w:color w:val="000000" w:themeColor="text1"/>
          <w:lang w:val="en-US"/>
        </w:rPr>
        <w:t>URL</w:t>
      </w:r>
      <w:r w:rsidRPr="00DE00DA">
        <w:rPr>
          <w:color w:val="000000" w:themeColor="text1"/>
        </w:rPr>
        <w:t xml:space="preserve">: [ </w:t>
      </w:r>
      <w:hyperlink r:id="rId2" w:history="1">
        <w:r w:rsidRPr="00603274">
          <w:rPr>
            <w:rStyle w:val="ab"/>
            <w:color w:val="000000" w:themeColor="text1"/>
            <w:u w:val="none"/>
            <w:lang w:val="en-US"/>
          </w:rPr>
          <w:t>http</w:t>
        </w:r>
        <w:r w:rsidRPr="00DE00DA">
          <w:rPr>
            <w:rStyle w:val="ab"/>
            <w:color w:val="000000" w:themeColor="text1"/>
            <w:u w:val="none"/>
          </w:rPr>
          <w:t>://</w:t>
        </w:r>
        <w:r w:rsidRPr="00603274">
          <w:rPr>
            <w:rStyle w:val="ab"/>
            <w:color w:val="000000" w:themeColor="text1"/>
            <w:u w:val="none"/>
            <w:lang w:val="en-US"/>
          </w:rPr>
          <w:t>www</w:t>
        </w:r>
        <w:r w:rsidRPr="00DE00DA">
          <w:rPr>
            <w:rStyle w:val="ab"/>
            <w:color w:val="000000" w:themeColor="text1"/>
            <w:u w:val="none"/>
          </w:rPr>
          <w:t>.</w:t>
        </w:r>
        <w:proofErr w:type="spellStart"/>
        <w:r w:rsidRPr="00603274">
          <w:rPr>
            <w:rStyle w:val="ab"/>
            <w:color w:val="000000" w:themeColor="text1"/>
            <w:u w:val="none"/>
            <w:lang w:val="en-US"/>
          </w:rPr>
          <w:t>polisportal</w:t>
        </w:r>
        <w:proofErr w:type="spellEnd"/>
        <w:r w:rsidRPr="00DE00DA">
          <w:rPr>
            <w:rStyle w:val="ab"/>
            <w:color w:val="000000" w:themeColor="text1"/>
            <w:u w:val="none"/>
          </w:rPr>
          <w:t>.</w:t>
        </w:r>
        <w:proofErr w:type="spellStart"/>
        <w:r w:rsidRPr="00603274">
          <w:rPr>
            <w:rStyle w:val="ab"/>
            <w:color w:val="000000" w:themeColor="text1"/>
            <w:u w:val="none"/>
            <w:lang w:val="en-US"/>
          </w:rPr>
          <w:t>ru</w:t>
        </w:r>
        <w:proofErr w:type="spellEnd"/>
        <w:r w:rsidRPr="00DE00DA">
          <w:rPr>
            <w:rStyle w:val="ab"/>
            <w:color w:val="000000" w:themeColor="text1"/>
            <w:u w:val="none"/>
          </w:rPr>
          <w:t>/</w:t>
        </w:r>
        <w:r w:rsidRPr="00603274">
          <w:rPr>
            <w:rStyle w:val="ab"/>
            <w:color w:val="000000" w:themeColor="text1"/>
            <w:u w:val="none"/>
            <w:lang w:val="en-US"/>
          </w:rPr>
          <w:t>files</w:t>
        </w:r>
        <w:r w:rsidRPr="00DE00DA">
          <w:rPr>
            <w:rStyle w:val="ab"/>
            <w:color w:val="000000" w:themeColor="text1"/>
            <w:u w:val="none"/>
          </w:rPr>
          <w:t>/</w:t>
        </w:r>
        <w:r w:rsidRPr="00603274">
          <w:rPr>
            <w:rStyle w:val="ab"/>
            <w:color w:val="000000" w:themeColor="text1"/>
            <w:u w:val="none"/>
            <w:lang w:val="en-US"/>
          </w:rPr>
          <w:t>File</w:t>
        </w:r>
        <w:r w:rsidRPr="00DE00DA">
          <w:rPr>
            <w:rStyle w:val="ab"/>
            <w:color w:val="000000" w:themeColor="text1"/>
            <w:u w:val="none"/>
          </w:rPr>
          <w:t>/</w:t>
        </w:r>
        <w:proofErr w:type="spellStart"/>
        <w:r w:rsidRPr="00603274">
          <w:rPr>
            <w:rStyle w:val="ab"/>
            <w:color w:val="000000" w:themeColor="text1"/>
            <w:u w:val="none"/>
            <w:lang w:val="en-US"/>
          </w:rPr>
          <w:t>puvlication</w:t>
        </w:r>
        <w:proofErr w:type="spellEnd"/>
        <w:r w:rsidRPr="00DE00DA">
          <w:rPr>
            <w:rStyle w:val="ab"/>
            <w:color w:val="000000" w:themeColor="text1"/>
            <w:u w:val="none"/>
          </w:rPr>
          <w:t>/</w:t>
        </w:r>
        <w:proofErr w:type="spellStart"/>
        <w:r w:rsidRPr="00603274">
          <w:rPr>
            <w:rStyle w:val="ab"/>
            <w:color w:val="000000" w:themeColor="text1"/>
            <w:u w:val="none"/>
            <w:lang w:val="en-US"/>
          </w:rPr>
          <w:t>Starie</w:t>
        </w:r>
        <w:proofErr w:type="spellEnd"/>
        <w:r w:rsidRPr="00DE00DA">
          <w:rPr>
            <w:rStyle w:val="ab"/>
            <w:color w:val="000000" w:themeColor="text1"/>
            <w:u w:val="none"/>
          </w:rPr>
          <w:t>_</w:t>
        </w:r>
        <w:proofErr w:type="spellStart"/>
        <w:r w:rsidRPr="00603274">
          <w:rPr>
            <w:rStyle w:val="ab"/>
            <w:color w:val="000000" w:themeColor="text1"/>
            <w:u w:val="none"/>
            <w:lang w:val="en-US"/>
          </w:rPr>
          <w:t>publikacii</w:t>
        </w:r>
        <w:proofErr w:type="spellEnd"/>
        <w:r w:rsidRPr="00DE00DA">
          <w:rPr>
            <w:rStyle w:val="ab"/>
            <w:color w:val="000000" w:themeColor="text1"/>
            <w:u w:val="none"/>
          </w:rPr>
          <w:t>_</w:t>
        </w:r>
        <w:proofErr w:type="spellStart"/>
        <w:r w:rsidRPr="00603274">
          <w:rPr>
            <w:rStyle w:val="ab"/>
            <w:color w:val="000000" w:themeColor="text1"/>
            <w:u w:val="none"/>
            <w:lang w:val="en-US"/>
          </w:rPr>
          <w:t>Polisa</w:t>
        </w:r>
        <w:proofErr w:type="spellEnd"/>
        <w:r w:rsidRPr="00DE00DA">
          <w:rPr>
            <w:rStyle w:val="ab"/>
            <w:color w:val="000000" w:themeColor="text1"/>
            <w:u w:val="none"/>
          </w:rPr>
          <w:t>/</w:t>
        </w:r>
        <w:r w:rsidRPr="00603274">
          <w:rPr>
            <w:rStyle w:val="ab"/>
            <w:color w:val="000000" w:themeColor="text1"/>
            <w:u w:val="none"/>
            <w:lang w:val="en-US"/>
          </w:rPr>
          <w:t>M</w:t>
        </w:r>
        <w:r w:rsidRPr="00DE00DA">
          <w:rPr>
            <w:rStyle w:val="ab"/>
            <w:color w:val="000000" w:themeColor="text1"/>
            <w:u w:val="none"/>
          </w:rPr>
          <w:t>/1992-4-19-</w:t>
        </w:r>
        <w:proofErr w:type="spellStart"/>
        <w:r w:rsidRPr="00603274">
          <w:rPr>
            <w:rStyle w:val="ab"/>
            <w:color w:val="000000" w:themeColor="text1"/>
            <w:u w:val="none"/>
            <w:lang w:val="en-US"/>
          </w:rPr>
          <w:t>Mommen</w:t>
        </w:r>
        <w:proofErr w:type="spellEnd"/>
        <w:r w:rsidRPr="00DE00DA">
          <w:rPr>
            <w:rStyle w:val="ab"/>
            <w:color w:val="000000" w:themeColor="text1"/>
            <w:u w:val="none"/>
          </w:rPr>
          <w:t>_</w:t>
        </w:r>
        <w:proofErr w:type="spellStart"/>
        <w:r w:rsidRPr="00603274">
          <w:rPr>
            <w:rStyle w:val="ab"/>
            <w:color w:val="000000" w:themeColor="text1"/>
            <w:u w:val="none"/>
            <w:lang w:val="en-US"/>
          </w:rPr>
          <w:t>Federalizm</w:t>
        </w:r>
        <w:proofErr w:type="spellEnd"/>
        <w:r w:rsidRPr="00DE00DA">
          <w:rPr>
            <w:rStyle w:val="ab"/>
            <w:color w:val="000000" w:themeColor="text1"/>
            <w:u w:val="none"/>
          </w:rPr>
          <w:t>_</w:t>
        </w:r>
        <w:proofErr w:type="spellStart"/>
        <w:r w:rsidRPr="00603274">
          <w:rPr>
            <w:rStyle w:val="ab"/>
            <w:color w:val="000000" w:themeColor="text1"/>
            <w:u w:val="none"/>
            <w:lang w:val="en-US"/>
          </w:rPr>
          <w:t>i</w:t>
        </w:r>
        <w:proofErr w:type="spellEnd"/>
        <w:r w:rsidRPr="00DE00DA">
          <w:rPr>
            <w:rStyle w:val="ab"/>
            <w:color w:val="000000" w:themeColor="text1"/>
            <w:u w:val="none"/>
          </w:rPr>
          <w:t>_</w:t>
        </w:r>
        <w:proofErr w:type="spellStart"/>
        <w:r w:rsidRPr="00603274">
          <w:rPr>
            <w:rStyle w:val="ab"/>
            <w:color w:val="000000" w:themeColor="text1"/>
            <w:u w:val="none"/>
            <w:lang w:val="en-US"/>
          </w:rPr>
          <w:t>nacionalnoe</w:t>
        </w:r>
        <w:proofErr w:type="spellEnd"/>
        <w:r w:rsidRPr="00DE00DA">
          <w:rPr>
            <w:rStyle w:val="ab"/>
            <w:color w:val="000000" w:themeColor="text1"/>
            <w:u w:val="none"/>
          </w:rPr>
          <w:t>_</w:t>
        </w:r>
        <w:proofErr w:type="spellStart"/>
        <w:r w:rsidRPr="00603274">
          <w:rPr>
            <w:rStyle w:val="ab"/>
            <w:color w:val="000000" w:themeColor="text1"/>
            <w:u w:val="none"/>
            <w:lang w:val="en-US"/>
          </w:rPr>
          <w:t>gosudarstvo</w:t>
        </w:r>
        <w:proofErr w:type="spellEnd"/>
        <w:r w:rsidRPr="00DE00DA">
          <w:rPr>
            <w:rStyle w:val="ab"/>
            <w:color w:val="000000" w:themeColor="text1"/>
            <w:u w:val="none"/>
          </w:rPr>
          <w:t>.</w:t>
        </w:r>
        <w:r w:rsidRPr="00603274">
          <w:rPr>
            <w:rStyle w:val="ab"/>
            <w:color w:val="000000" w:themeColor="text1"/>
            <w:u w:val="none"/>
            <w:lang w:val="en-US"/>
          </w:rPr>
          <w:t>pdf</w:t>
        </w:r>
      </w:hyperlink>
      <w:r w:rsidRPr="00DE00DA">
        <w:rPr>
          <w:color w:val="000000" w:themeColor="text1"/>
        </w:rPr>
        <w:t xml:space="preserve">]. </w:t>
      </w:r>
      <w:r w:rsidRPr="00603274">
        <w:rPr>
          <w:color w:val="000000" w:themeColor="text1"/>
        </w:rPr>
        <w:t>Дата обращения: 02.02.2017.</w:t>
      </w:r>
    </w:p>
  </w:footnote>
  <w:footnote w:id="59">
    <w:p w14:paraId="2B4C9CB9" w14:textId="77777777" w:rsidR="00DE00DA" w:rsidRPr="00603274" w:rsidRDefault="00DE00DA" w:rsidP="00603274">
      <w:pPr>
        <w:pStyle w:val="a3"/>
        <w:jc w:val="both"/>
        <w:rPr>
          <w:color w:val="000000" w:themeColor="text1"/>
        </w:rPr>
      </w:pPr>
      <w:r w:rsidRPr="00603274">
        <w:rPr>
          <w:rStyle w:val="a5"/>
          <w:color w:val="000000" w:themeColor="text1"/>
        </w:rPr>
        <w:footnoteRef/>
      </w:r>
      <w:r w:rsidRPr="00603274">
        <w:rPr>
          <w:color w:val="000000" w:themeColor="text1"/>
        </w:rPr>
        <w:t xml:space="preserve"> </w:t>
      </w:r>
      <w:proofErr w:type="spellStart"/>
      <w:r w:rsidRPr="00603274">
        <w:rPr>
          <w:i/>
          <w:color w:val="000000" w:themeColor="text1"/>
        </w:rPr>
        <w:t>Моммен</w:t>
      </w:r>
      <w:proofErr w:type="spellEnd"/>
      <w:r w:rsidRPr="00603274">
        <w:rPr>
          <w:i/>
          <w:color w:val="000000" w:themeColor="text1"/>
        </w:rPr>
        <w:t xml:space="preserve"> А.</w:t>
      </w:r>
      <w:r w:rsidRPr="00603274">
        <w:rPr>
          <w:color w:val="000000" w:themeColor="text1"/>
        </w:rPr>
        <w:t xml:space="preserve"> Федерализм и национальное государство // Полис. Электронный ресурс. </w:t>
      </w:r>
      <w:r w:rsidRPr="00603274">
        <w:rPr>
          <w:color w:val="000000" w:themeColor="text1"/>
          <w:lang w:val="en-US"/>
        </w:rPr>
        <w:t>URL</w:t>
      </w:r>
      <w:r w:rsidRPr="00F02F77">
        <w:rPr>
          <w:color w:val="000000" w:themeColor="text1"/>
          <w:lang w:val="en-US"/>
        </w:rPr>
        <w:t xml:space="preserve">: [ </w:t>
      </w:r>
      <w:hyperlink r:id="rId3" w:history="1">
        <w:r w:rsidRPr="00603274">
          <w:rPr>
            <w:rStyle w:val="ab"/>
            <w:color w:val="000000" w:themeColor="text1"/>
            <w:u w:val="none"/>
            <w:lang w:val="en-US"/>
          </w:rPr>
          <w:t>http</w:t>
        </w:r>
        <w:r w:rsidRPr="00F02F77">
          <w:rPr>
            <w:rStyle w:val="ab"/>
            <w:color w:val="000000" w:themeColor="text1"/>
            <w:u w:val="none"/>
            <w:lang w:val="en-US"/>
          </w:rPr>
          <w:t>://</w:t>
        </w:r>
        <w:r w:rsidRPr="00603274">
          <w:rPr>
            <w:rStyle w:val="ab"/>
            <w:color w:val="000000" w:themeColor="text1"/>
            <w:u w:val="none"/>
            <w:lang w:val="en-US"/>
          </w:rPr>
          <w:t>www</w:t>
        </w:r>
        <w:r w:rsidRPr="00F02F77">
          <w:rPr>
            <w:rStyle w:val="ab"/>
            <w:color w:val="000000" w:themeColor="text1"/>
            <w:u w:val="none"/>
            <w:lang w:val="en-US"/>
          </w:rPr>
          <w:t>.</w:t>
        </w:r>
        <w:r w:rsidRPr="00603274">
          <w:rPr>
            <w:rStyle w:val="ab"/>
            <w:color w:val="000000" w:themeColor="text1"/>
            <w:u w:val="none"/>
            <w:lang w:val="en-US"/>
          </w:rPr>
          <w:t>polisportal</w:t>
        </w:r>
        <w:r w:rsidRPr="00F02F77">
          <w:rPr>
            <w:rStyle w:val="ab"/>
            <w:color w:val="000000" w:themeColor="text1"/>
            <w:u w:val="none"/>
            <w:lang w:val="en-US"/>
          </w:rPr>
          <w:t>.</w:t>
        </w:r>
        <w:r w:rsidRPr="00603274">
          <w:rPr>
            <w:rStyle w:val="ab"/>
            <w:color w:val="000000" w:themeColor="text1"/>
            <w:u w:val="none"/>
            <w:lang w:val="en-US"/>
          </w:rPr>
          <w:t>ru</w:t>
        </w:r>
        <w:r w:rsidRPr="00F02F77">
          <w:rPr>
            <w:rStyle w:val="ab"/>
            <w:color w:val="000000" w:themeColor="text1"/>
            <w:u w:val="none"/>
            <w:lang w:val="en-US"/>
          </w:rPr>
          <w:t>/</w:t>
        </w:r>
        <w:r w:rsidRPr="00603274">
          <w:rPr>
            <w:rStyle w:val="ab"/>
            <w:color w:val="000000" w:themeColor="text1"/>
            <w:u w:val="none"/>
            <w:lang w:val="en-US"/>
          </w:rPr>
          <w:t>files</w:t>
        </w:r>
        <w:r w:rsidRPr="00F02F77">
          <w:rPr>
            <w:rStyle w:val="ab"/>
            <w:color w:val="000000" w:themeColor="text1"/>
            <w:u w:val="none"/>
            <w:lang w:val="en-US"/>
          </w:rPr>
          <w:t>/</w:t>
        </w:r>
        <w:r w:rsidRPr="00603274">
          <w:rPr>
            <w:rStyle w:val="ab"/>
            <w:color w:val="000000" w:themeColor="text1"/>
            <w:u w:val="none"/>
            <w:lang w:val="en-US"/>
          </w:rPr>
          <w:t>File</w:t>
        </w:r>
        <w:r w:rsidRPr="00F02F77">
          <w:rPr>
            <w:rStyle w:val="ab"/>
            <w:color w:val="000000" w:themeColor="text1"/>
            <w:u w:val="none"/>
            <w:lang w:val="en-US"/>
          </w:rPr>
          <w:t>/</w:t>
        </w:r>
        <w:r w:rsidRPr="00603274">
          <w:rPr>
            <w:rStyle w:val="ab"/>
            <w:color w:val="000000" w:themeColor="text1"/>
            <w:u w:val="none"/>
            <w:lang w:val="en-US"/>
          </w:rPr>
          <w:t>puvlication</w:t>
        </w:r>
        <w:r w:rsidRPr="00F02F77">
          <w:rPr>
            <w:rStyle w:val="ab"/>
            <w:color w:val="000000" w:themeColor="text1"/>
            <w:u w:val="none"/>
            <w:lang w:val="en-US"/>
          </w:rPr>
          <w:t>/</w:t>
        </w:r>
        <w:r w:rsidRPr="00603274">
          <w:rPr>
            <w:rStyle w:val="ab"/>
            <w:color w:val="000000" w:themeColor="text1"/>
            <w:u w:val="none"/>
            <w:lang w:val="en-US"/>
          </w:rPr>
          <w:t>Starie</w:t>
        </w:r>
        <w:r w:rsidRPr="00F02F77">
          <w:rPr>
            <w:rStyle w:val="ab"/>
            <w:color w:val="000000" w:themeColor="text1"/>
            <w:u w:val="none"/>
            <w:lang w:val="en-US"/>
          </w:rPr>
          <w:t>_</w:t>
        </w:r>
        <w:r w:rsidRPr="00603274">
          <w:rPr>
            <w:rStyle w:val="ab"/>
            <w:color w:val="000000" w:themeColor="text1"/>
            <w:u w:val="none"/>
            <w:lang w:val="en-US"/>
          </w:rPr>
          <w:t>publikacii</w:t>
        </w:r>
        <w:r w:rsidRPr="00F02F77">
          <w:rPr>
            <w:rStyle w:val="ab"/>
            <w:color w:val="000000" w:themeColor="text1"/>
            <w:u w:val="none"/>
            <w:lang w:val="en-US"/>
          </w:rPr>
          <w:t>_</w:t>
        </w:r>
        <w:r w:rsidRPr="00603274">
          <w:rPr>
            <w:rStyle w:val="ab"/>
            <w:color w:val="000000" w:themeColor="text1"/>
            <w:u w:val="none"/>
            <w:lang w:val="en-US"/>
          </w:rPr>
          <w:t>Polisa</w:t>
        </w:r>
        <w:r w:rsidRPr="00F02F77">
          <w:rPr>
            <w:rStyle w:val="ab"/>
            <w:color w:val="000000" w:themeColor="text1"/>
            <w:u w:val="none"/>
            <w:lang w:val="en-US"/>
          </w:rPr>
          <w:t>/</w:t>
        </w:r>
        <w:r w:rsidRPr="00603274">
          <w:rPr>
            <w:rStyle w:val="ab"/>
            <w:color w:val="000000" w:themeColor="text1"/>
            <w:u w:val="none"/>
            <w:lang w:val="en-US"/>
          </w:rPr>
          <w:t>M</w:t>
        </w:r>
        <w:r w:rsidRPr="00F02F77">
          <w:rPr>
            <w:rStyle w:val="ab"/>
            <w:color w:val="000000" w:themeColor="text1"/>
            <w:u w:val="none"/>
            <w:lang w:val="en-US"/>
          </w:rPr>
          <w:t>/1992-4-19-</w:t>
        </w:r>
        <w:r w:rsidRPr="00603274">
          <w:rPr>
            <w:rStyle w:val="ab"/>
            <w:color w:val="000000" w:themeColor="text1"/>
            <w:u w:val="none"/>
            <w:lang w:val="en-US"/>
          </w:rPr>
          <w:t>Mommen</w:t>
        </w:r>
        <w:r w:rsidRPr="00F02F77">
          <w:rPr>
            <w:rStyle w:val="ab"/>
            <w:color w:val="000000" w:themeColor="text1"/>
            <w:u w:val="none"/>
            <w:lang w:val="en-US"/>
          </w:rPr>
          <w:t>_</w:t>
        </w:r>
        <w:r w:rsidRPr="00603274">
          <w:rPr>
            <w:rStyle w:val="ab"/>
            <w:color w:val="000000" w:themeColor="text1"/>
            <w:u w:val="none"/>
            <w:lang w:val="en-US"/>
          </w:rPr>
          <w:t>Federalizm</w:t>
        </w:r>
        <w:r w:rsidRPr="00F02F77">
          <w:rPr>
            <w:rStyle w:val="ab"/>
            <w:color w:val="000000" w:themeColor="text1"/>
            <w:u w:val="none"/>
            <w:lang w:val="en-US"/>
          </w:rPr>
          <w:t>_</w:t>
        </w:r>
        <w:r w:rsidRPr="00603274">
          <w:rPr>
            <w:rStyle w:val="ab"/>
            <w:color w:val="000000" w:themeColor="text1"/>
            <w:u w:val="none"/>
            <w:lang w:val="en-US"/>
          </w:rPr>
          <w:t>i</w:t>
        </w:r>
        <w:r w:rsidRPr="00F02F77">
          <w:rPr>
            <w:rStyle w:val="ab"/>
            <w:color w:val="000000" w:themeColor="text1"/>
            <w:u w:val="none"/>
            <w:lang w:val="en-US"/>
          </w:rPr>
          <w:t>_</w:t>
        </w:r>
        <w:r w:rsidRPr="00603274">
          <w:rPr>
            <w:rStyle w:val="ab"/>
            <w:color w:val="000000" w:themeColor="text1"/>
            <w:u w:val="none"/>
            <w:lang w:val="en-US"/>
          </w:rPr>
          <w:t>nacionalnoe</w:t>
        </w:r>
        <w:r w:rsidRPr="00F02F77">
          <w:rPr>
            <w:rStyle w:val="ab"/>
            <w:color w:val="000000" w:themeColor="text1"/>
            <w:u w:val="none"/>
            <w:lang w:val="en-US"/>
          </w:rPr>
          <w:t>_</w:t>
        </w:r>
        <w:r w:rsidRPr="00603274">
          <w:rPr>
            <w:rStyle w:val="ab"/>
            <w:color w:val="000000" w:themeColor="text1"/>
            <w:u w:val="none"/>
            <w:lang w:val="en-US"/>
          </w:rPr>
          <w:t>gosudarstvo</w:t>
        </w:r>
        <w:r w:rsidRPr="00F02F77">
          <w:rPr>
            <w:rStyle w:val="ab"/>
            <w:color w:val="000000" w:themeColor="text1"/>
            <w:u w:val="none"/>
            <w:lang w:val="en-US"/>
          </w:rPr>
          <w:t>.</w:t>
        </w:r>
        <w:r w:rsidRPr="00603274">
          <w:rPr>
            <w:rStyle w:val="ab"/>
            <w:color w:val="000000" w:themeColor="text1"/>
            <w:u w:val="none"/>
            <w:lang w:val="en-US"/>
          </w:rPr>
          <w:t>pdf</w:t>
        </w:r>
      </w:hyperlink>
      <w:r w:rsidRPr="00F02F77">
        <w:rPr>
          <w:color w:val="000000" w:themeColor="text1"/>
          <w:lang w:val="en-US"/>
        </w:rPr>
        <w:t xml:space="preserve">]. </w:t>
      </w:r>
      <w:r w:rsidRPr="00603274">
        <w:rPr>
          <w:color w:val="000000" w:themeColor="text1"/>
        </w:rPr>
        <w:t>Дата обращения: 02.02.2017.</w:t>
      </w:r>
    </w:p>
  </w:footnote>
  <w:footnote w:id="60">
    <w:p w14:paraId="352521E6" w14:textId="77777777" w:rsidR="00DE00DA" w:rsidRPr="00603274" w:rsidRDefault="00DE00DA" w:rsidP="00603274">
      <w:pPr>
        <w:widowControl w:val="0"/>
        <w:autoSpaceDE w:val="0"/>
        <w:autoSpaceDN w:val="0"/>
        <w:adjustRightInd w:val="0"/>
        <w:jc w:val="both"/>
        <w:rPr>
          <w:color w:val="000000" w:themeColor="text1"/>
          <w:sz w:val="25"/>
          <w:szCs w:val="25"/>
        </w:rPr>
      </w:pPr>
      <w:r w:rsidRPr="00603274">
        <w:rPr>
          <w:rStyle w:val="a5"/>
          <w:color w:val="000000" w:themeColor="text1"/>
        </w:rPr>
        <w:footnoteRef/>
      </w:r>
      <w:r w:rsidRPr="00603274">
        <w:rPr>
          <w:color w:val="000000" w:themeColor="text1"/>
        </w:rPr>
        <w:t xml:space="preserve"> </w:t>
      </w:r>
      <w:r w:rsidRPr="00603274">
        <w:rPr>
          <w:i/>
          <w:color w:val="000000" w:themeColor="text1"/>
        </w:rPr>
        <w:t>Савицкий П. И.</w:t>
      </w:r>
      <w:r w:rsidRPr="00603274">
        <w:rPr>
          <w:color w:val="000000" w:themeColor="text1"/>
        </w:rPr>
        <w:t xml:space="preserve"> Становление Бельгийской федерации / П. И. Савицкий // Правоведение.1995. №4. </w:t>
      </w:r>
      <w:r w:rsidRPr="00603274">
        <w:rPr>
          <w:color w:val="000000" w:themeColor="text1"/>
          <w:lang w:val="en-US"/>
        </w:rPr>
        <w:t>URL</w:t>
      </w:r>
      <w:r w:rsidRPr="00603274">
        <w:rPr>
          <w:color w:val="000000" w:themeColor="text1"/>
        </w:rPr>
        <w:t>: [</w:t>
      </w:r>
      <w:r w:rsidRPr="00603274">
        <w:rPr>
          <w:color w:val="000000" w:themeColor="text1"/>
          <w:lang w:val="en-US"/>
        </w:rPr>
        <w:t>http</w:t>
      </w:r>
      <w:r w:rsidRPr="00603274">
        <w:rPr>
          <w:color w:val="000000" w:themeColor="text1"/>
        </w:rPr>
        <w:t>://</w:t>
      </w:r>
      <w:r w:rsidRPr="00603274">
        <w:rPr>
          <w:color w:val="000000" w:themeColor="text1"/>
          <w:lang w:val="en-US"/>
        </w:rPr>
        <w:t>law</w:t>
      </w:r>
      <w:r w:rsidRPr="00603274">
        <w:rPr>
          <w:color w:val="000000" w:themeColor="text1"/>
        </w:rPr>
        <w:t>.</w:t>
      </w:r>
      <w:proofErr w:type="spellStart"/>
      <w:r w:rsidRPr="00603274">
        <w:rPr>
          <w:color w:val="000000" w:themeColor="text1"/>
          <w:lang w:val="en-US"/>
        </w:rPr>
        <w:t>edu</w:t>
      </w:r>
      <w:proofErr w:type="spellEnd"/>
      <w:r w:rsidRPr="00603274">
        <w:rPr>
          <w:color w:val="000000" w:themeColor="text1"/>
        </w:rPr>
        <w:t>.</w:t>
      </w:r>
      <w:proofErr w:type="spellStart"/>
      <w:r w:rsidRPr="00603274">
        <w:rPr>
          <w:color w:val="000000" w:themeColor="text1"/>
          <w:lang w:val="en-US"/>
        </w:rPr>
        <w:t>ru</w:t>
      </w:r>
      <w:proofErr w:type="spellEnd"/>
      <w:r w:rsidRPr="00603274">
        <w:rPr>
          <w:color w:val="000000" w:themeColor="text1"/>
        </w:rPr>
        <w:t>/</w:t>
      </w:r>
      <w:r w:rsidRPr="00603274">
        <w:rPr>
          <w:color w:val="000000" w:themeColor="text1"/>
          <w:lang w:val="en-US"/>
        </w:rPr>
        <w:t>article</w:t>
      </w:r>
      <w:r w:rsidRPr="00603274">
        <w:rPr>
          <w:color w:val="000000" w:themeColor="text1"/>
        </w:rPr>
        <w:t>/</w:t>
      </w:r>
      <w:r w:rsidRPr="00603274">
        <w:rPr>
          <w:color w:val="000000" w:themeColor="text1"/>
          <w:lang w:val="en-US"/>
        </w:rPr>
        <w:t>article</w:t>
      </w:r>
      <w:r w:rsidRPr="00603274">
        <w:rPr>
          <w:color w:val="000000" w:themeColor="text1"/>
        </w:rPr>
        <w:t>.</w:t>
      </w:r>
      <w:r w:rsidRPr="00603274">
        <w:rPr>
          <w:color w:val="000000" w:themeColor="text1"/>
          <w:lang w:val="en-US"/>
        </w:rPr>
        <w:t>asp</w:t>
      </w:r>
      <w:r w:rsidRPr="00603274">
        <w:rPr>
          <w:color w:val="000000" w:themeColor="text1"/>
        </w:rPr>
        <w:t>?</w:t>
      </w:r>
      <w:proofErr w:type="spellStart"/>
      <w:r w:rsidRPr="00603274">
        <w:rPr>
          <w:color w:val="000000" w:themeColor="text1"/>
          <w:lang w:val="en-US"/>
        </w:rPr>
        <w:t>articleID</w:t>
      </w:r>
      <w:proofErr w:type="spellEnd"/>
      <w:r w:rsidRPr="00603274">
        <w:rPr>
          <w:color w:val="000000" w:themeColor="text1"/>
        </w:rPr>
        <w:t>=151790]. Дата обращения: 25.02.2017.</w:t>
      </w:r>
    </w:p>
  </w:footnote>
  <w:footnote w:id="61">
    <w:p w14:paraId="6C925356" w14:textId="77777777" w:rsidR="00DE00DA" w:rsidRPr="00103BCF" w:rsidRDefault="00DE00DA" w:rsidP="00603274">
      <w:pPr>
        <w:widowControl w:val="0"/>
        <w:autoSpaceDE w:val="0"/>
        <w:autoSpaceDN w:val="0"/>
        <w:adjustRightInd w:val="0"/>
        <w:spacing w:line="300" w:lineRule="atLeast"/>
        <w:jc w:val="both"/>
        <w:rPr>
          <w:color w:val="000000" w:themeColor="text1"/>
        </w:rPr>
      </w:pPr>
      <w:r w:rsidRPr="00603274">
        <w:rPr>
          <w:rStyle w:val="a5"/>
          <w:color w:val="000000" w:themeColor="text1"/>
        </w:rPr>
        <w:footnoteRef/>
      </w:r>
      <w:r w:rsidRPr="00603274">
        <w:rPr>
          <w:color w:val="000000" w:themeColor="text1"/>
        </w:rPr>
        <w:t xml:space="preserve"> </w:t>
      </w:r>
      <w:r w:rsidRPr="00603274">
        <w:rPr>
          <w:i/>
          <w:color w:val="000000" w:themeColor="text1"/>
        </w:rPr>
        <w:t>Погорельская С. В</w:t>
      </w:r>
      <w:r w:rsidRPr="00603274">
        <w:rPr>
          <w:color w:val="000000" w:themeColor="text1"/>
        </w:rPr>
        <w:t>. Бельгия и Европа. Бельгийский федерализм - лаборатория европейского единства / С. В. Погорельская // Актуальные проблемы Европы. 2009. №3. с. 178.</w:t>
      </w:r>
    </w:p>
  </w:footnote>
  <w:footnote w:id="62">
    <w:p w14:paraId="449401D4" w14:textId="77777777" w:rsidR="00DE00DA" w:rsidRPr="00103BCF" w:rsidRDefault="00DE00DA" w:rsidP="001A3E36">
      <w:pPr>
        <w:pStyle w:val="a3"/>
        <w:rPr>
          <w:color w:val="000000" w:themeColor="text1"/>
        </w:rPr>
      </w:pPr>
      <w:r w:rsidRPr="00103BCF">
        <w:rPr>
          <w:rStyle w:val="a5"/>
          <w:color w:val="000000" w:themeColor="text1"/>
        </w:rPr>
        <w:footnoteRef/>
      </w:r>
      <w:r w:rsidRPr="00103BCF">
        <w:rPr>
          <w:color w:val="000000" w:themeColor="text1"/>
        </w:rPr>
        <w:t xml:space="preserve"> Закон о фиксации лингвистической границы: </w:t>
      </w:r>
      <w:proofErr w:type="spellStart"/>
      <w:r w:rsidRPr="00103BCF">
        <w:rPr>
          <w:color w:val="000000" w:themeColor="text1"/>
          <w:lang w:val="en-US"/>
        </w:rPr>
        <w:t>Loi</w:t>
      </w:r>
      <w:proofErr w:type="spellEnd"/>
      <w:r w:rsidRPr="00103BCF">
        <w:rPr>
          <w:color w:val="000000" w:themeColor="text1"/>
        </w:rPr>
        <w:t xml:space="preserve"> </w:t>
      </w:r>
      <w:r w:rsidRPr="00103BCF">
        <w:rPr>
          <w:color w:val="000000" w:themeColor="text1"/>
          <w:lang w:val="en-US"/>
        </w:rPr>
        <w:t>du</w:t>
      </w:r>
      <w:r w:rsidRPr="00103BCF">
        <w:rPr>
          <w:color w:val="000000" w:themeColor="text1"/>
        </w:rPr>
        <w:t xml:space="preserve"> 8 </w:t>
      </w:r>
      <w:proofErr w:type="spellStart"/>
      <w:r w:rsidRPr="00103BCF">
        <w:rPr>
          <w:color w:val="000000" w:themeColor="text1"/>
          <w:lang w:val="en-US"/>
        </w:rPr>
        <w:t>novembre</w:t>
      </w:r>
      <w:proofErr w:type="spellEnd"/>
      <w:r w:rsidRPr="00103BCF">
        <w:rPr>
          <w:color w:val="000000" w:themeColor="text1"/>
        </w:rPr>
        <w:t xml:space="preserve"> 1962 </w:t>
      </w:r>
      <w:proofErr w:type="spellStart"/>
      <w:r w:rsidRPr="00103BCF">
        <w:rPr>
          <w:color w:val="000000" w:themeColor="text1"/>
          <w:lang w:val="en-US"/>
        </w:rPr>
        <w:t>fixant</w:t>
      </w:r>
      <w:proofErr w:type="spellEnd"/>
      <w:r w:rsidRPr="00103BCF">
        <w:rPr>
          <w:color w:val="000000" w:themeColor="text1"/>
        </w:rPr>
        <w:t xml:space="preserve"> </w:t>
      </w:r>
      <w:r w:rsidRPr="00103BCF">
        <w:rPr>
          <w:color w:val="000000" w:themeColor="text1"/>
          <w:lang w:val="en-US"/>
        </w:rPr>
        <w:t>la</w:t>
      </w:r>
      <w:r w:rsidRPr="00103BCF">
        <w:rPr>
          <w:color w:val="000000" w:themeColor="text1"/>
        </w:rPr>
        <w:t xml:space="preserve"> </w:t>
      </w:r>
      <w:proofErr w:type="spellStart"/>
      <w:r w:rsidRPr="00103BCF">
        <w:rPr>
          <w:color w:val="000000" w:themeColor="text1"/>
          <w:lang w:val="en-US"/>
        </w:rPr>
        <w:t>frontiere</w:t>
      </w:r>
      <w:proofErr w:type="spellEnd"/>
      <w:r w:rsidRPr="00103BCF">
        <w:rPr>
          <w:color w:val="000000" w:themeColor="text1"/>
        </w:rPr>
        <w:t xml:space="preserve"> </w:t>
      </w:r>
      <w:proofErr w:type="spellStart"/>
      <w:r w:rsidRPr="00103BCF">
        <w:rPr>
          <w:color w:val="000000" w:themeColor="text1"/>
          <w:lang w:val="en-US"/>
        </w:rPr>
        <w:t>linuistique</w:t>
      </w:r>
      <w:proofErr w:type="spellEnd"/>
      <w:r w:rsidRPr="00103BCF">
        <w:rPr>
          <w:color w:val="000000" w:themeColor="text1"/>
        </w:rPr>
        <w:t xml:space="preserve"> (</w:t>
      </w:r>
      <w:proofErr w:type="spellStart"/>
      <w:r w:rsidRPr="00103BCF">
        <w:rPr>
          <w:color w:val="000000" w:themeColor="text1"/>
          <w:lang w:val="en-US"/>
        </w:rPr>
        <w:t>Monituer</w:t>
      </w:r>
      <w:proofErr w:type="spellEnd"/>
      <w:r w:rsidRPr="00103BCF">
        <w:rPr>
          <w:color w:val="000000" w:themeColor="text1"/>
        </w:rPr>
        <w:t xml:space="preserve"> </w:t>
      </w:r>
      <w:proofErr w:type="spellStart"/>
      <w:r w:rsidRPr="00103BCF">
        <w:rPr>
          <w:color w:val="000000" w:themeColor="text1"/>
          <w:lang w:val="en-US"/>
        </w:rPr>
        <w:t>belge</w:t>
      </w:r>
      <w:proofErr w:type="spellEnd"/>
      <w:r w:rsidRPr="00103BCF">
        <w:rPr>
          <w:color w:val="000000" w:themeColor="text1"/>
        </w:rPr>
        <w:t xml:space="preserve"> </w:t>
      </w:r>
      <w:r w:rsidRPr="00103BCF">
        <w:rPr>
          <w:color w:val="000000" w:themeColor="text1"/>
          <w:lang w:val="en-US"/>
        </w:rPr>
        <w:t>du</w:t>
      </w:r>
      <w:r w:rsidRPr="00103BCF">
        <w:rPr>
          <w:color w:val="000000" w:themeColor="text1"/>
        </w:rPr>
        <w:t xml:space="preserve"> 22 </w:t>
      </w:r>
      <w:proofErr w:type="spellStart"/>
      <w:r w:rsidRPr="00103BCF">
        <w:rPr>
          <w:color w:val="000000" w:themeColor="text1"/>
          <w:lang w:val="en-US"/>
        </w:rPr>
        <w:t>novembre</w:t>
      </w:r>
      <w:proofErr w:type="spellEnd"/>
      <w:r w:rsidRPr="00103BCF">
        <w:rPr>
          <w:color w:val="000000" w:themeColor="text1"/>
        </w:rPr>
        <w:t xml:space="preserve"> 1962) // </w:t>
      </w:r>
      <w:r w:rsidRPr="00103BCF">
        <w:rPr>
          <w:color w:val="000000" w:themeColor="text1"/>
          <w:lang w:val="en-US"/>
        </w:rPr>
        <w:t>URL</w:t>
      </w:r>
      <w:r w:rsidRPr="00103BCF">
        <w:rPr>
          <w:color w:val="000000" w:themeColor="text1"/>
        </w:rPr>
        <w:t>: [</w:t>
      </w:r>
      <w:r w:rsidRPr="00103BCF">
        <w:rPr>
          <w:color w:val="000000" w:themeColor="text1"/>
          <w:lang w:val="en-US"/>
        </w:rPr>
        <w:t>http</w:t>
      </w:r>
      <w:r w:rsidRPr="00103BCF">
        <w:rPr>
          <w:color w:val="000000" w:themeColor="text1"/>
        </w:rPr>
        <w:t>://</w:t>
      </w:r>
      <w:r w:rsidRPr="00103BCF">
        <w:rPr>
          <w:color w:val="000000" w:themeColor="text1"/>
          <w:lang w:val="en-US"/>
        </w:rPr>
        <w:t>www</w:t>
      </w:r>
      <w:r w:rsidRPr="00103BCF">
        <w:rPr>
          <w:color w:val="000000" w:themeColor="text1"/>
        </w:rPr>
        <w:t>.</w:t>
      </w:r>
      <w:proofErr w:type="spellStart"/>
      <w:r w:rsidRPr="00103BCF">
        <w:rPr>
          <w:color w:val="000000" w:themeColor="text1"/>
          <w:lang w:val="en-US"/>
        </w:rPr>
        <w:t>axl</w:t>
      </w:r>
      <w:proofErr w:type="spellEnd"/>
      <w:r w:rsidRPr="00103BCF">
        <w:rPr>
          <w:color w:val="000000" w:themeColor="text1"/>
        </w:rPr>
        <w:t>.</w:t>
      </w:r>
      <w:proofErr w:type="spellStart"/>
      <w:r w:rsidRPr="00103BCF">
        <w:rPr>
          <w:color w:val="000000" w:themeColor="text1"/>
          <w:lang w:val="en-US"/>
        </w:rPr>
        <w:t>cefan</w:t>
      </w:r>
      <w:proofErr w:type="spellEnd"/>
      <w:r w:rsidRPr="00103BCF">
        <w:rPr>
          <w:color w:val="000000" w:themeColor="text1"/>
        </w:rPr>
        <w:t>.</w:t>
      </w:r>
      <w:proofErr w:type="spellStart"/>
      <w:r w:rsidRPr="00103BCF">
        <w:rPr>
          <w:color w:val="000000" w:themeColor="text1"/>
          <w:lang w:val="en-US"/>
        </w:rPr>
        <w:t>ulaval</w:t>
      </w:r>
      <w:proofErr w:type="spellEnd"/>
      <w:r w:rsidRPr="00103BCF">
        <w:rPr>
          <w:color w:val="000000" w:themeColor="text1"/>
        </w:rPr>
        <w:t>.</w:t>
      </w:r>
      <w:r w:rsidRPr="00103BCF">
        <w:rPr>
          <w:color w:val="000000" w:themeColor="text1"/>
          <w:lang w:val="en-US"/>
        </w:rPr>
        <w:t>ca</w:t>
      </w:r>
      <w:r w:rsidRPr="00103BCF">
        <w:rPr>
          <w:color w:val="000000" w:themeColor="text1"/>
        </w:rPr>
        <w:t>/</w:t>
      </w:r>
      <w:proofErr w:type="spellStart"/>
      <w:r w:rsidRPr="00103BCF">
        <w:rPr>
          <w:color w:val="000000" w:themeColor="text1"/>
          <w:lang w:val="en-US"/>
        </w:rPr>
        <w:t>europe</w:t>
      </w:r>
      <w:proofErr w:type="spellEnd"/>
      <w:r w:rsidRPr="00103BCF">
        <w:rPr>
          <w:color w:val="000000" w:themeColor="text1"/>
        </w:rPr>
        <w:t>/</w:t>
      </w:r>
      <w:proofErr w:type="spellStart"/>
      <w:r w:rsidRPr="00103BCF">
        <w:rPr>
          <w:color w:val="000000" w:themeColor="text1"/>
          <w:lang w:val="en-US"/>
        </w:rPr>
        <w:t>belgiqueetat</w:t>
      </w:r>
      <w:proofErr w:type="spellEnd"/>
      <w:r w:rsidRPr="00103BCF">
        <w:rPr>
          <w:color w:val="000000" w:themeColor="text1"/>
        </w:rPr>
        <w:t>-</w:t>
      </w:r>
      <w:proofErr w:type="spellStart"/>
      <w:r w:rsidRPr="00103BCF">
        <w:rPr>
          <w:color w:val="000000" w:themeColor="text1"/>
          <w:lang w:val="en-US"/>
        </w:rPr>
        <w:t>loi</w:t>
      </w:r>
      <w:proofErr w:type="spellEnd"/>
      <w:r w:rsidRPr="00103BCF">
        <w:rPr>
          <w:color w:val="000000" w:themeColor="text1"/>
        </w:rPr>
        <w:t>1962.</w:t>
      </w:r>
      <w:r w:rsidRPr="00103BCF">
        <w:rPr>
          <w:color w:val="000000" w:themeColor="text1"/>
          <w:lang w:val="en-US"/>
        </w:rPr>
        <w:t>htm</w:t>
      </w:r>
      <w:r w:rsidRPr="00103BCF">
        <w:rPr>
          <w:color w:val="000000" w:themeColor="text1"/>
        </w:rPr>
        <w:t>]. Дата обращения: 25.02.2017.</w:t>
      </w:r>
    </w:p>
  </w:footnote>
  <w:footnote w:id="63">
    <w:p w14:paraId="7D16F7F4" w14:textId="77777777" w:rsidR="00DE00DA" w:rsidRPr="00103BCF" w:rsidRDefault="00DE00DA" w:rsidP="00FD07D4">
      <w:pPr>
        <w:pStyle w:val="a3"/>
        <w:jc w:val="both"/>
        <w:rPr>
          <w:color w:val="000000" w:themeColor="text1"/>
        </w:rPr>
      </w:pPr>
      <w:r w:rsidRPr="00103BCF">
        <w:rPr>
          <w:rStyle w:val="a5"/>
          <w:color w:val="000000" w:themeColor="text1"/>
        </w:rPr>
        <w:footnoteRef/>
      </w:r>
      <w:r w:rsidRPr="00103BCF">
        <w:rPr>
          <w:color w:val="000000" w:themeColor="text1"/>
        </w:rPr>
        <w:t xml:space="preserve"> </w:t>
      </w:r>
      <w:r w:rsidRPr="00103BCF">
        <w:rPr>
          <w:i/>
          <w:color w:val="000000" w:themeColor="text1"/>
        </w:rPr>
        <w:t>Погорельская С. В</w:t>
      </w:r>
      <w:r w:rsidRPr="00103BCF">
        <w:rPr>
          <w:color w:val="000000" w:themeColor="text1"/>
        </w:rPr>
        <w:t>. Бельгия и Европа. Бельгийский федерализм - лаборатория европейского единства / С. В. Погорельская // Актуальные проблемы Европы. 2009. №3. с. 179.</w:t>
      </w:r>
    </w:p>
  </w:footnote>
  <w:footnote w:id="64">
    <w:p w14:paraId="753358F4" w14:textId="77777777" w:rsidR="00DE00DA" w:rsidRPr="00103BCF" w:rsidRDefault="00DE00DA" w:rsidP="00FD07D4">
      <w:pPr>
        <w:pStyle w:val="a3"/>
        <w:jc w:val="both"/>
        <w:rPr>
          <w:color w:val="000000" w:themeColor="text1"/>
          <w:lang w:val="de-DE"/>
        </w:rPr>
      </w:pPr>
      <w:r w:rsidRPr="00103BCF">
        <w:rPr>
          <w:rStyle w:val="a5"/>
          <w:color w:val="000000" w:themeColor="text1"/>
        </w:rPr>
        <w:footnoteRef/>
      </w:r>
      <w:r w:rsidRPr="00103BCF">
        <w:rPr>
          <w:color w:val="000000" w:themeColor="text1"/>
        </w:rPr>
        <w:t xml:space="preserve"> </w:t>
      </w:r>
      <w:r w:rsidRPr="00103BCF">
        <w:rPr>
          <w:i/>
          <w:color w:val="000000" w:themeColor="text1"/>
        </w:rPr>
        <w:t>Барсуков А. М.</w:t>
      </w:r>
      <w:r w:rsidRPr="00103BCF">
        <w:rPr>
          <w:color w:val="000000" w:themeColor="text1"/>
        </w:rPr>
        <w:t xml:space="preserve"> Кризис вокруг Брюссель-Хал-</w:t>
      </w:r>
      <w:proofErr w:type="spellStart"/>
      <w:r w:rsidRPr="00103BCF">
        <w:rPr>
          <w:color w:val="000000" w:themeColor="text1"/>
        </w:rPr>
        <w:t>Вилворде</w:t>
      </w:r>
      <w:proofErr w:type="spellEnd"/>
      <w:r w:rsidRPr="00103BCF">
        <w:rPr>
          <w:color w:val="000000" w:themeColor="text1"/>
        </w:rPr>
        <w:t xml:space="preserve"> / А. М, Барсуков // </w:t>
      </w:r>
      <w:proofErr w:type="spellStart"/>
      <w:r w:rsidRPr="00103BCF">
        <w:rPr>
          <w:color w:val="000000" w:themeColor="text1"/>
        </w:rPr>
        <w:t>Социогуманитарный</w:t>
      </w:r>
      <w:proofErr w:type="spellEnd"/>
      <w:r w:rsidRPr="00103BCF">
        <w:rPr>
          <w:color w:val="000000" w:themeColor="text1"/>
        </w:rPr>
        <w:t xml:space="preserve"> вестник. </w:t>
      </w:r>
      <w:r w:rsidRPr="00103BCF">
        <w:rPr>
          <w:color w:val="000000" w:themeColor="text1"/>
          <w:lang w:val="de-DE"/>
        </w:rPr>
        <w:t xml:space="preserve">2011. №6. </w:t>
      </w:r>
      <w:r w:rsidRPr="00103BCF">
        <w:rPr>
          <w:color w:val="000000" w:themeColor="text1"/>
        </w:rPr>
        <w:t>с</w:t>
      </w:r>
      <w:r w:rsidRPr="00103BCF">
        <w:rPr>
          <w:color w:val="000000" w:themeColor="text1"/>
          <w:lang w:val="de-DE"/>
        </w:rPr>
        <w:t>. 74.</w:t>
      </w:r>
    </w:p>
  </w:footnote>
  <w:footnote w:id="65">
    <w:p w14:paraId="6A69B426" w14:textId="18BF2E2B" w:rsidR="00DE00DA" w:rsidRPr="00103BCF" w:rsidRDefault="00DE00DA" w:rsidP="00DC5EB3">
      <w:pPr>
        <w:widowControl w:val="0"/>
        <w:tabs>
          <w:tab w:val="left" w:pos="220"/>
          <w:tab w:val="left" w:pos="720"/>
        </w:tabs>
        <w:autoSpaceDE w:val="0"/>
        <w:autoSpaceDN w:val="0"/>
        <w:adjustRightInd w:val="0"/>
        <w:spacing w:line="320" w:lineRule="atLeast"/>
        <w:jc w:val="both"/>
        <w:rPr>
          <w:color w:val="000000" w:themeColor="text1"/>
          <w:lang w:val="de-DE"/>
        </w:rPr>
      </w:pPr>
      <w:r w:rsidRPr="00103BCF">
        <w:rPr>
          <w:rStyle w:val="a5"/>
          <w:color w:val="000000" w:themeColor="text1"/>
        </w:rPr>
        <w:footnoteRef/>
      </w:r>
      <w:r w:rsidRPr="00103BCF">
        <w:rPr>
          <w:color w:val="000000" w:themeColor="text1"/>
          <w:lang w:val="de-DE"/>
        </w:rPr>
        <w:t xml:space="preserve"> </w:t>
      </w:r>
      <w:proofErr w:type="spellStart"/>
      <w:r w:rsidRPr="00103BCF">
        <w:rPr>
          <w:color w:val="000000" w:themeColor="text1"/>
          <w:lang w:val="de-DE"/>
        </w:rPr>
        <w:t>Loi</w:t>
      </w:r>
      <w:proofErr w:type="spellEnd"/>
      <w:r w:rsidRPr="00103BCF">
        <w:rPr>
          <w:color w:val="000000" w:themeColor="text1"/>
          <w:lang w:val="de-DE"/>
        </w:rPr>
        <w:t xml:space="preserve"> du 2 </w:t>
      </w:r>
      <w:proofErr w:type="spellStart"/>
      <w:r w:rsidRPr="00103BCF">
        <w:rPr>
          <w:color w:val="000000" w:themeColor="text1"/>
          <w:lang w:val="de-DE"/>
        </w:rPr>
        <w:t>août</w:t>
      </w:r>
      <w:proofErr w:type="spellEnd"/>
      <w:r w:rsidRPr="00103BCF">
        <w:rPr>
          <w:color w:val="000000" w:themeColor="text1"/>
          <w:lang w:val="de-DE"/>
        </w:rPr>
        <w:t xml:space="preserve"> 1963 </w:t>
      </w:r>
      <w:proofErr w:type="spellStart"/>
      <w:r w:rsidRPr="00103BCF">
        <w:rPr>
          <w:color w:val="000000" w:themeColor="text1"/>
          <w:lang w:val="de-DE"/>
        </w:rPr>
        <w:t>sur</w:t>
      </w:r>
      <w:proofErr w:type="spellEnd"/>
      <w:r w:rsidRPr="00103BCF">
        <w:rPr>
          <w:color w:val="000000" w:themeColor="text1"/>
          <w:lang w:val="de-DE"/>
        </w:rPr>
        <w:t xml:space="preserve"> </w:t>
      </w:r>
      <w:proofErr w:type="spellStart"/>
      <w:r w:rsidRPr="00103BCF">
        <w:rPr>
          <w:color w:val="000000" w:themeColor="text1"/>
          <w:lang w:val="de-DE"/>
        </w:rPr>
        <w:t>l'emploi</w:t>
      </w:r>
      <w:proofErr w:type="spellEnd"/>
      <w:r w:rsidRPr="00103BCF">
        <w:rPr>
          <w:color w:val="000000" w:themeColor="text1"/>
          <w:lang w:val="de-DE"/>
        </w:rPr>
        <w:t xml:space="preserve"> des </w:t>
      </w:r>
      <w:proofErr w:type="spellStart"/>
      <w:r w:rsidRPr="00103BCF">
        <w:rPr>
          <w:color w:val="000000" w:themeColor="text1"/>
          <w:lang w:val="de-DE"/>
        </w:rPr>
        <w:t>langues</w:t>
      </w:r>
      <w:proofErr w:type="spellEnd"/>
      <w:r w:rsidRPr="00103BCF">
        <w:rPr>
          <w:color w:val="000000" w:themeColor="text1"/>
          <w:lang w:val="de-DE"/>
        </w:rPr>
        <w:t xml:space="preserve"> en </w:t>
      </w:r>
      <w:proofErr w:type="spellStart"/>
      <w:r w:rsidRPr="00103BCF">
        <w:rPr>
          <w:color w:val="000000" w:themeColor="text1"/>
          <w:lang w:val="de-DE"/>
        </w:rPr>
        <w:t>matière</w:t>
      </w:r>
      <w:proofErr w:type="spellEnd"/>
      <w:r w:rsidRPr="00103BCF">
        <w:rPr>
          <w:color w:val="000000" w:themeColor="text1"/>
          <w:lang w:val="de-DE"/>
        </w:rPr>
        <w:t xml:space="preserve"> administrative. // Moniteur </w:t>
      </w:r>
      <w:proofErr w:type="spellStart"/>
      <w:r w:rsidRPr="00103BCF">
        <w:rPr>
          <w:color w:val="000000" w:themeColor="text1"/>
          <w:lang w:val="de-DE"/>
        </w:rPr>
        <w:t>belge</w:t>
      </w:r>
      <w:proofErr w:type="spellEnd"/>
      <w:r w:rsidRPr="00103BCF">
        <w:rPr>
          <w:color w:val="000000" w:themeColor="text1"/>
          <w:lang w:val="de-DE"/>
        </w:rPr>
        <w:t xml:space="preserve"> du 22 </w:t>
      </w:r>
      <w:proofErr w:type="spellStart"/>
      <w:r w:rsidRPr="00103BCF">
        <w:rPr>
          <w:color w:val="000000" w:themeColor="text1"/>
          <w:lang w:val="de-DE"/>
        </w:rPr>
        <w:t>août</w:t>
      </w:r>
      <w:proofErr w:type="spellEnd"/>
      <w:r w:rsidRPr="00103BCF">
        <w:rPr>
          <w:color w:val="000000" w:themeColor="text1"/>
          <w:lang w:val="de-DE"/>
        </w:rPr>
        <w:t xml:space="preserve"> 1962. </w:t>
      </w:r>
    </w:p>
  </w:footnote>
  <w:footnote w:id="66">
    <w:p w14:paraId="7430FDF4" w14:textId="77777777" w:rsidR="00DE00DA" w:rsidRPr="00103BCF" w:rsidRDefault="00DE00DA" w:rsidP="00A10503">
      <w:pPr>
        <w:pStyle w:val="a3"/>
        <w:jc w:val="both"/>
        <w:rPr>
          <w:color w:val="000000" w:themeColor="text1"/>
        </w:rPr>
      </w:pPr>
      <w:r w:rsidRPr="00103BCF">
        <w:rPr>
          <w:rStyle w:val="a5"/>
          <w:color w:val="000000" w:themeColor="text1"/>
        </w:rPr>
        <w:footnoteRef/>
      </w:r>
      <w:r w:rsidRPr="00103BCF">
        <w:rPr>
          <w:color w:val="000000" w:themeColor="text1"/>
        </w:rPr>
        <w:t xml:space="preserve"> </w:t>
      </w:r>
      <w:proofErr w:type="spellStart"/>
      <w:r w:rsidRPr="00103BCF">
        <w:rPr>
          <w:i/>
          <w:color w:val="000000" w:themeColor="text1"/>
        </w:rPr>
        <w:t>Миретина</w:t>
      </w:r>
      <w:proofErr w:type="spellEnd"/>
      <w:r w:rsidRPr="00103BCF">
        <w:rPr>
          <w:i/>
          <w:color w:val="000000" w:themeColor="text1"/>
        </w:rPr>
        <w:t xml:space="preserve"> М. С.</w:t>
      </w:r>
      <w:r w:rsidRPr="00103BCF">
        <w:rPr>
          <w:color w:val="000000" w:themeColor="text1"/>
        </w:rPr>
        <w:t xml:space="preserve">  К вопросу об обострении языковой ситуации в Бельгии / М. С. </w:t>
      </w:r>
      <w:proofErr w:type="spellStart"/>
      <w:r w:rsidRPr="00103BCF">
        <w:rPr>
          <w:color w:val="000000" w:themeColor="text1"/>
        </w:rPr>
        <w:t>Миретина</w:t>
      </w:r>
      <w:proofErr w:type="spellEnd"/>
      <w:r w:rsidRPr="00103BCF">
        <w:rPr>
          <w:color w:val="000000" w:themeColor="text1"/>
        </w:rPr>
        <w:t xml:space="preserve"> // Древняя и Новая </w:t>
      </w:r>
      <w:proofErr w:type="spellStart"/>
      <w:r w:rsidRPr="00103BCF">
        <w:rPr>
          <w:color w:val="000000" w:themeColor="text1"/>
        </w:rPr>
        <w:t>Романия</w:t>
      </w:r>
      <w:proofErr w:type="spellEnd"/>
      <w:r w:rsidRPr="00103BCF">
        <w:rPr>
          <w:color w:val="000000" w:themeColor="text1"/>
        </w:rPr>
        <w:t>. №2. 2013 с. 192.</w:t>
      </w:r>
    </w:p>
  </w:footnote>
  <w:footnote w:id="67">
    <w:p w14:paraId="168B65EA" w14:textId="77777777" w:rsidR="00DE00DA" w:rsidRPr="00103BCF" w:rsidRDefault="00DE00DA" w:rsidP="00A10503">
      <w:pPr>
        <w:pStyle w:val="a3"/>
        <w:jc w:val="both"/>
        <w:rPr>
          <w:color w:val="000000" w:themeColor="text1"/>
        </w:rPr>
      </w:pPr>
      <w:r w:rsidRPr="00103BCF">
        <w:rPr>
          <w:rStyle w:val="a5"/>
          <w:color w:val="000000" w:themeColor="text1"/>
        </w:rPr>
        <w:footnoteRef/>
      </w:r>
      <w:r w:rsidRPr="00103BCF">
        <w:rPr>
          <w:color w:val="000000" w:themeColor="text1"/>
        </w:rPr>
        <w:t xml:space="preserve"> </w:t>
      </w:r>
      <w:r w:rsidRPr="00103BCF">
        <w:rPr>
          <w:i/>
          <w:color w:val="000000" w:themeColor="text1"/>
        </w:rPr>
        <w:t>Барсуков А. М.</w:t>
      </w:r>
      <w:r w:rsidRPr="00103BCF">
        <w:rPr>
          <w:color w:val="000000" w:themeColor="text1"/>
        </w:rPr>
        <w:t xml:space="preserve"> Бельгия: кризис государства в сердце Европы / А. М. Барсуков// Вестник Томского государственного университета. Серия «Философия, социология, политология». 2011. №343. с. 36.</w:t>
      </w:r>
    </w:p>
  </w:footnote>
  <w:footnote w:id="68">
    <w:p w14:paraId="7CD1879D" w14:textId="77777777" w:rsidR="00DE00DA" w:rsidRPr="00103BCF" w:rsidRDefault="00DE00DA" w:rsidP="00A10503">
      <w:pPr>
        <w:pStyle w:val="a3"/>
        <w:jc w:val="both"/>
        <w:rPr>
          <w:color w:val="000000" w:themeColor="text1"/>
        </w:rPr>
      </w:pPr>
      <w:r w:rsidRPr="00103BCF">
        <w:rPr>
          <w:rStyle w:val="a5"/>
          <w:color w:val="000000" w:themeColor="text1"/>
        </w:rPr>
        <w:footnoteRef/>
      </w:r>
      <w:r w:rsidRPr="00103BCF">
        <w:rPr>
          <w:color w:val="000000" w:themeColor="text1"/>
        </w:rPr>
        <w:t xml:space="preserve"> </w:t>
      </w:r>
      <w:r w:rsidRPr="00103BCF">
        <w:rPr>
          <w:i/>
          <w:color w:val="000000" w:themeColor="text1"/>
        </w:rPr>
        <w:t xml:space="preserve">Барсуков А. М. </w:t>
      </w:r>
      <w:r w:rsidRPr="00103BCF">
        <w:rPr>
          <w:color w:val="000000" w:themeColor="text1"/>
        </w:rPr>
        <w:t>Кризис вокруг Брюссель-Хал-</w:t>
      </w:r>
      <w:proofErr w:type="spellStart"/>
      <w:r w:rsidRPr="00103BCF">
        <w:rPr>
          <w:color w:val="000000" w:themeColor="text1"/>
        </w:rPr>
        <w:t>Вилворде</w:t>
      </w:r>
      <w:proofErr w:type="spellEnd"/>
      <w:r w:rsidRPr="00103BCF">
        <w:rPr>
          <w:color w:val="000000" w:themeColor="text1"/>
        </w:rPr>
        <w:t xml:space="preserve"> и тупик институциональной реформы / А. М. Барсуков // </w:t>
      </w:r>
      <w:proofErr w:type="spellStart"/>
      <w:r w:rsidRPr="00103BCF">
        <w:rPr>
          <w:color w:val="000000" w:themeColor="text1"/>
        </w:rPr>
        <w:t>Социогуманитарный</w:t>
      </w:r>
      <w:proofErr w:type="spellEnd"/>
      <w:r w:rsidRPr="00103BCF">
        <w:rPr>
          <w:color w:val="000000" w:themeColor="text1"/>
        </w:rPr>
        <w:t xml:space="preserve"> вестник. 2011. №6. с. 74</w:t>
      </w:r>
    </w:p>
    <w:p w14:paraId="0D4C886D" w14:textId="77777777" w:rsidR="00DE00DA" w:rsidRPr="00103BCF" w:rsidRDefault="00DE00DA" w:rsidP="001A3E36">
      <w:pPr>
        <w:pStyle w:val="a3"/>
        <w:rPr>
          <w:color w:val="000000" w:themeColor="text1"/>
        </w:rPr>
      </w:pPr>
    </w:p>
  </w:footnote>
  <w:footnote w:id="69">
    <w:p w14:paraId="2D653818" w14:textId="771BA3AF" w:rsidR="00DE00DA" w:rsidRPr="00103BCF" w:rsidRDefault="00DE00DA" w:rsidP="00DD062F">
      <w:pPr>
        <w:pStyle w:val="a3"/>
        <w:jc w:val="both"/>
        <w:rPr>
          <w:color w:val="000000" w:themeColor="text1"/>
        </w:rPr>
      </w:pPr>
      <w:r w:rsidRPr="00103BCF">
        <w:rPr>
          <w:rStyle w:val="a5"/>
          <w:color w:val="000000" w:themeColor="text1"/>
        </w:rPr>
        <w:footnoteRef/>
      </w:r>
      <w:r w:rsidRPr="00103BCF">
        <w:rPr>
          <w:color w:val="000000" w:themeColor="text1"/>
        </w:rPr>
        <w:t xml:space="preserve"> </w:t>
      </w:r>
      <w:r w:rsidRPr="00103BCF">
        <w:rPr>
          <w:i/>
          <w:color w:val="000000" w:themeColor="text1"/>
        </w:rPr>
        <w:t>Погорельская С. В</w:t>
      </w:r>
      <w:r w:rsidRPr="00103BCF">
        <w:rPr>
          <w:color w:val="000000" w:themeColor="text1"/>
        </w:rPr>
        <w:t>. Бельгия и Европа. Бельгийский федерализм - лаборатория европейского единства / С. В. Погорельская // Актуальные проблемы Европы. 2009. №3. с. 183.</w:t>
      </w:r>
    </w:p>
  </w:footnote>
  <w:footnote w:id="70">
    <w:p w14:paraId="1F25B43B" w14:textId="77777777" w:rsidR="00DE00DA" w:rsidRPr="00103BCF" w:rsidRDefault="00DE00DA" w:rsidP="00DD062F">
      <w:pPr>
        <w:pStyle w:val="a3"/>
        <w:jc w:val="both"/>
        <w:rPr>
          <w:color w:val="000000" w:themeColor="text1"/>
        </w:rPr>
      </w:pPr>
      <w:r w:rsidRPr="00103BCF">
        <w:rPr>
          <w:rStyle w:val="a5"/>
          <w:color w:val="000000" w:themeColor="text1"/>
        </w:rPr>
        <w:footnoteRef/>
      </w:r>
      <w:r w:rsidRPr="00103BCF">
        <w:rPr>
          <w:color w:val="000000" w:themeColor="text1"/>
        </w:rPr>
        <w:t xml:space="preserve"> </w:t>
      </w:r>
      <w:r w:rsidRPr="00103BCF">
        <w:rPr>
          <w:i/>
          <w:color w:val="000000" w:themeColor="text1"/>
        </w:rPr>
        <w:t>Погорельская С. В</w:t>
      </w:r>
      <w:r w:rsidRPr="00103BCF">
        <w:rPr>
          <w:color w:val="000000" w:themeColor="text1"/>
        </w:rPr>
        <w:t>. Бельгия и Европа. Бельгийский федерализм - лаборатория европейского единства / С. В. Погорельская // Актуальные проблемы Европы. 2009. №3. с. 179.</w:t>
      </w:r>
    </w:p>
  </w:footnote>
  <w:footnote w:id="71">
    <w:p w14:paraId="3EC5E6BC" w14:textId="5D11897A" w:rsidR="00DE00DA" w:rsidRPr="00103BCF" w:rsidRDefault="00DE00DA" w:rsidP="001A35E2">
      <w:pPr>
        <w:widowControl w:val="0"/>
        <w:autoSpaceDE w:val="0"/>
        <w:autoSpaceDN w:val="0"/>
        <w:adjustRightInd w:val="0"/>
        <w:jc w:val="both"/>
        <w:rPr>
          <w:color w:val="000000" w:themeColor="text1"/>
        </w:rPr>
      </w:pPr>
      <w:r w:rsidRPr="00103BCF">
        <w:rPr>
          <w:rStyle w:val="a5"/>
          <w:color w:val="000000" w:themeColor="text1"/>
        </w:rPr>
        <w:footnoteRef/>
      </w:r>
      <w:r w:rsidRPr="00103BCF">
        <w:rPr>
          <w:color w:val="000000" w:themeColor="text1"/>
        </w:rPr>
        <w:t xml:space="preserve"> </w:t>
      </w:r>
      <w:proofErr w:type="spellStart"/>
      <w:r w:rsidRPr="00103BCF">
        <w:rPr>
          <w:i/>
          <w:color w:val="000000" w:themeColor="text1"/>
        </w:rPr>
        <w:t>Орлинская</w:t>
      </w:r>
      <w:proofErr w:type="spellEnd"/>
      <w:r w:rsidRPr="00103BCF">
        <w:rPr>
          <w:i/>
          <w:color w:val="000000" w:themeColor="text1"/>
        </w:rPr>
        <w:t xml:space="preserve"> О. М.</w:t>
      </w:r>
      <w:r w:rsidRPr="00103BCF">
        <w:rPr>
          <w:color w:val="000000" w:themeColor="text1"/>
        </w:rPr>
        <w:t xml:space="preserve"> Бельгийский и швейцарский опыт строительства федеративных отношений: сравнительный анализ / О. М. </w:t>
      </w:r>
      <w:proofErr w:type="spellStart"/>
      <w:r w:rsidRPr="00103BCF">
        <w:rPr>
          <w:color w:val="000000" w:themeColor="text1"/>
        </w:rPr>
        <w:t>Орлинская</w:t>
      </w:r>
      <w:proofErr w:type="spellEnd"/>
      <w:r w:rsidRPr="00103BCF">
        <w:rPr>
          <w:color w:val="000000" w:themeColor="text1"/>
        </w:rPr>
        <w:t xml:space="preserve"> // </w:t>
      </w:r>
      <w:r w:rsidRPr="00103BCF">
        <w:rPr>
          <w:iCs/>
          <w:color w:val="000000" w:themeColor="text1"/>
        </w:rPr>
        <w:t>Вестник МГОУ. Серия «История и политические науки». 2011. №2. с. 234.</w:t>
      </w:r>
      <w:r w:rsidRPr="00103BCF">
        <w:rPr>
          <w:rFonts w:ascii="Times" w:hAnsi="Times" w:cs="Times"/>
          <w:iCs/>
          <w:color w:val="000000" w:themeColor="text1"/>
          <w:sz w:val="32"/>
          <w:szCs w:val="32"/>
        </w:rPr>
        <w:t xml:space="preserve"> </w:t>
      </w:r>
    </w:p>
  </w:footnote>
  <w:footnote w:id="72">
    <w:p w14:paraId="0CD3827D" w14:textId="7B9EF1D1" w:rsidR="00DE00DA" w:rsidRPr="00103BCF" w:rsidRDefault="00DE00DA" w:rsidP="002127E3">
      <w:pPr>
        <w:pStyle w:val="a3"/>
        <w:jc w:val="both"/>
        <w:rPr>
          <w:color w:val="000000" w:themeColor="text1"/>
        </w:rPr>
      </w:pPr>
      <w:r w:rsidRPr="00103BCF">
        <w:rPr>
          <w:rStyle w:val="a5"/>
          <w:color w:val="000000" w:themeColor="text1"/>
        </w:rPr>
        <w:footnoteRef/>
      </w:r>
      <w:r w:rsidRPr="00103BCF">
        <w:rPr>
          <w:color w:val="000000" w:themeColor="text1"/>
        </w:rPr>
        <w:t xml:space="preserve"> </w:t>
      </w:r>
      <w:r w:rsidRPr="00103BCF">
        <w:rPr>
          <w:i/>
          <w:color w:val="000000" w:themeColor="text1"/>
        </w:rPr>
        <w:t>Погорельская С. В</w:t>
      </w:r>
      <w:r w:rsidRPr="00103BCF">
        <w:rPr>
          <w:color w:val="000000" w:themeColor="text1"/>
        </w:rPr>
        <w:t>. Бельгия и Европа. Бельгийский федерализм - лаборатория европейского единства / С. В. Погорельская // Актуальные проблемы Европы. 2009. №3. с. 184.</w:t>
      </w:r>
    </w:p>
  </w:footnote>
  <w:footnote w:id="73">
    <w:p w14:paraId="29419D46" w14:textId="77777777" w:rsidR="00DE00DA" w:rsidRPr="00103BCF" w:rsidRDefault="00DE00DA" w:rsidP="00C907BE">
      <w:pPr>
        <w:widowControl w:val="0"/>
        <w:tabs>
          <w:tab w:val="left" w:pos="220"/>
          <w:tab w:val="left" w:pos="720"/>
        </w:tabs>
        <w:autoSpaceDE w:val="0"/>
        <w:autoSpaceDN w:val="0"/>
        <w:adjustRightInd w:val="0"/>
        <w:jc w:val="both"/>
        <w:rPr>
          <w:color w:val="000000" w:themeColor="text1"/>
        </w:rPr>
      </w:pPr>
      <w:r w:rsidRPr="00103BCF">
        <w:rPr>
          <w:rStyle w:val="a5"/>
          <w:color w:val="000000" w:themeColor="text1"/>
        </w:rPr>
        <w:footnoteRef/>
      </w:r>
      <w:r w:rsidRPr="00103BCF">
        <w:rPr>
          <w:color w:val="000000" w:themeColor="text1"/>
        </w:rPr>
        <w:t xml:space="preserve">Так, в 1997 году во Фландрии был принят </w:t>
      </w:r>
      <w:r w:rsidRPr="00103BCF">
        <w:rPr>
          <w:i/>
          <w:color w:val="000000" w:themeColor="text1"/>
        </w:rPr>
        <w:t xml:space="preserve">циркуляр </w:t>
      </w:r>
      <w:proofErr w:type="spellStart"/>
      <w:r w:rsidRPr="00103BCF">
        <w:rPr>
          <w:i/>
          <w:color w:val="000000" w:themeColor="text1"/>
        </w:rPr>
        <w:t>Петерса</w:t>
      </w:r>
      <w:proofErr w:type="spellEnd"/>
      <w:r w:rsidRPr="00103BCF">
        <w:rPr>
          <w:color w:val="000000" w:themeColor="text1"/>
        </w:rPr>
        <w:t xml:space="preserve">, который ликвидировал двуязычие в области документооборота и административной деятельности, чем вызвал недовольство со стороны </w:t>
      </w:r>
      <w:proofErr w:type="spellStart"/>
      <w:r w:rsidRPr="00103BCF">
        <w:rPr>
          <w:color w:val="000000" w:themeColor="text1"/>
        </w:rPr>
        <w:t>франкофонов</w:t>
      </w:r>
      <w:proofErr w:type="spellEnd"/>
      <w:r w:rsidRPr="00103BCF">
        <w:rPr>
          <w:color w:val="000000" w:themeColor="text1"/>
        </w:rPr>
        <w:t xml:space="preserve">. </w:t>
      </w:r>
    </w:p>
    <w:p w14:paraId="553B522E" w14:textId="1DA3A298" w:rsidR="00DE00DA" w:rsidRPr="00103BCF" w:rsidRDefault="00DE00DA" w:rsidP="00C907BE">
      <w:pPr>
        <w:widowControl w:val="0"/>
        <w:tabs>
          <w:tab w:val="left" w:pos="220"/>
          <w:tab w:val="left" w:pos="720"/>
        </w:tabs>
        <w:autoSpaceDE w:val="0"/>
        <w:autoSpaceDN w:val="0"/>
        <w:adjustRightInd w:val="0"/>
        <w:jc w:val="both"/>
        <w:rPr>
          <w:color w:val="000000" w:themeColor="text1"/>
        </w:rPr>
      </w:pPr>
      <w:r w:rsidRPr="00103BCF">
        <w:rPr>
          <w:color w:val="000000" w:themeColor="text1"/>
        </w:rPr>
        <w:t xml:space="preserve">(см. </w:t>
      </w:r>
      <w:proofErr w:type="spellStart"/>
      <w:r w:rsidRPr="00103BCF">
        <w:rPr>
          <w:color w:val="000000" w:themeColor="text1"/>
        </w:rPr>
        <w:t>Электронныи</w:t>
      </w:r>
      <w:proofErr w:type="spellEnd"/>
      <w:r w:rsidRPr="00103BCF">
        <w:rPr>
          <w:color w:val="000000" w:themeColor="text1"/>
        </w:rPr>
        <w:t xml:space="preserve">̆ ресурс. </w:t>
      </w:r>
      <w:r w:rsidRPr="00103BCF">
        <w:rPr>
          <w:color w:val="000000" w:themeColor="text1"/>
          <w:lang w:val="en-US"/>
        </w:rPr>
        <w:t>URL</w:t>
      </w:r>
      <w:r w:rsidRPr="00971FAF">
        <w:rPr>
          <w:color w:val="000000" w:themeColor="text1"/>
        </w:rPr>
        <w:t>: [</w:t>
      </w:r>
      <w:r w:rsidRPr="00103BCF">
        <w:rPr>
          <w:color w:val="000000" w:themeColor="text1"/>
          <w:lang w:val="en-US"/>
        </w:rPr>
        <w:t>https</w:t>
      </w:r>
      <w:r w:rsidRPr="00971FAF">
        <w:rPr>
          <w:color w:val="000000" w:themeColor="text1"/>
        </w:rPr>
        <w:t>://</w:t>
      </w:r>
      <w:r w:rsidRPr="00103BCF">
        <w:rPr>
          <w:color w:val="000000" w:themeColor="text1"/>
          <w:lang w:val="en-US"/>
        </w:rPr>
        <w:t>www</w:t>
      </w:r>
      <w:r w:rsidRPr="00971FAF">
        <w:rPr>
          <w:color w:val="000000" w:themeColor="text1"/>
        </w:rPr>
        <w:t>.</w:t>
      </w:r>
      <w:proofErr w:type="spellStart"/>
      <w:r w:rsidRPr="00103BCF">
        <w:rPr>
          <w:color w:val="000000" w:themeColor="text1"/>
          <w:lang w:val="en-US"/>
        </w:rPr>
        <w:t>pfwb</w:t>
      </w:r>
      <w:proofErr w:type="spellEnd"/>
      <w:r w:rsidRPr="00971FAF">
        <w:rPr>
          <w:color w:val="000000" w:themeColor="text1"/>
        </w:rPr>
        <w:t>.</w:t>
      </w:r>
      <w:r w:rsidRPr="00103BCF">
        <w:rPr>
          <w:color w:val="000000" w:themeColor="text1"/>
          <w:lang w:val="en-US"/>
        </w:rPr>
        <w:t>be</w:t>
      </w:r>
      <w:r w:rsidRPr="00971FAF">
        <w:rPr>
          <w:color w:val="000000" w:themeColor="text1"/>
        </w:rPr>
        <w:t>/</w:t>
      </w:r>
      <w:r w:rsidRPr="00103BCF">
        <w:rPr>
          <w:color w:val="000000" w:themeColor="text1"/>
          <w:lang w:val="en-US"/>
        </w:rPr>
        <w:t>le</w:t>
      </w:r>
      <w:r w:rsidRPr="00971FAF">
        <w:rPr>
          <w:color w:val="000000" w:themeColor="text1"/>
        </w:rPr>
        <w:t>-</w:t>
      </w:r>
      <w:r w:rsidRPr="00103BCF">
        <w:rPr>
          <w:color w:val="000000" w:themeColor="text1"/>
          <w:lang w:val="en-US"/>
        </w:rPr>
        <w:t>travail</w:t>
      </w:r>
      <w:r w:rsidRPr="00971FAF">
        <w:rPr>
          <w:color w:val="000000" w:themeColor="text1"/>
        </w:rPr>
        <w:t>-</w:t>
      </w:r>
      <w:r w:rsidRPr="00103BCF">
        <w:rPr>
          <w:color w:val="000000" w:themeColor="text1"/>
          <w:lang w:val="en-US"/>
        </w:rPr>
        <w:t>du</w:t>
      </w:r>
      <w:r w:rsidRPr="00971FAF">
        <w:rPr>
          <w:color w:val="000000" w:themeColor="text1"/>
        </w:rPr>
        <w:t>-</w:t>
      </w:r>
      <w:proofErr w:type="spellStart"/>
      <w:r w:rsidRPr="00103BCF">
        <w:rPr>
          <w:color w:val="000000" w:themeColor="text1"/>
          <w:lang w:val="en-US"/>
        </w:rPr>
        <w:t>parlement</w:t>
      </w:r>
      <w:proofErr w:type="spellEnd"/>
      <w:r w:rsidRPr="00971FAF">
        <w:rPr>
          <w:color w:val="000000" w:themeColor="text1"/>
        </w:rPr>
        <w:t>/</w:t>
      </w:r>
      <w:r w:rsidRPr="00103BCF">
        <w:rPr>
          <w:color w:val="000000" w:themeColor="text1"/>
          <w:lang w:val="en-US"/>
        </w:rPr>
        <w:t>doc</w:t>
      </w:r>
      <w:r w:rsidRPr="00971FAF">
        <w:rPr>
          <w:color w:val="000000" w:themeColor="text1"/>
        </w:rPr>
        <w:t>-</w:t>
      </w:r>
      <w:r w:rsidRPr="00103BCF">
        <w:rPr>
          <w:color w:val="000000" w:themeColor="text1"/>
          <w:lang w:val="en-US"/>
        </w:rPr>
        <w:t>et</w:t>
      </w:r>
      <w:r w:rsidRPr="00971FAF">
        <w:rPr>
          <w:color w:val="000000" w:themeColor="text1"/>
        </w:rPr>
        <w:t>-</w:t>
      </w:r>
      <w:r w:rsidRPr="00103BCF">
        <w:rPr>
          <w:color w:val="000000" w:themeColor="text1"/>
          <w:lang w:val="en-US"/>
        </w:rPr>
        <w:t>pub</w:t>
      </w:r>
      <w:r w:rsidRPr="00971FAF">
        <w:rPr>
          <w:color w:val="000000" w:themeColor="text1"/>
        </w:rPr>
        <w:t>/</w:t>
      </w:r>
      <w:r w:rsidRPr="00103BCF">
        <w:rPr>
          <w:color w:val="000000" w:themeColor="text1"/>
          <w:lang w:val="en-US"/>
        </w:rPr>
        <w:t>publications</w:t>
      </w:r>
      <w:r w:rsidRPr="00971FAF">
        <w:rPr>
          <w:color w:val="000000" w:themeColor="text1"/>
        </w:rPr>
        <w:t>/</w:t>
      </w:r>
      <w:proofErr w:type="spellStart"/>
      <w:r w:rsidRPr="00103BCF">
        <w:rPr>
          <w:color w:val="000000" w:themeColor="text1"/>
          <w:lang w:val="en-US"/>
        </w:rPr>
        <w:t>FRCirculairePeeters</w:t>
      </w:r>
      <w:proofErr w:type="spellEnd"/>
      <w:r w:rsidRPr="00971FAF">
        <w:rPr>
          <w:color w:val="000000" w:themeColor="text1"/>
        </w:rPr>
        <w:t>2.</w:t>
      </w:r>
      <w:r w:rsidRPr="00103BCF">
        <w:rPr>
          <w:color w:val="000000" w:themeColor="text1"/>
          <w:lang w:val="en-US"/>
        </w:rPr>
        <w:t>pdf</w:t>
      </w:r>
      <w:r w:rsidRPr="00971FAF">
        <w:rPr>
          <w:color w:val="000000" w:themeColor="text1"/>
        </w:rPr>
        <w:t xml:space="preserve">]. </w:t>
      </w:r>
      <w:r w:rsidRPr="00103BCF">
        <w:rPr>
          <w:color w:val="000000" w:themeColor="text1"/>
        </w:rPr>
        <w:t>Дата обращения: 01.03.2017</w:t>
      </w:r>
      <w:r>
        <w:rPr>
          <w:color w:val="000000" w:themeColor="text1"/>
        </w:rPr>
        <w:t>).</w:t>
      </w:r>
    </w:p>
  </w:footnote>
  <w:footnote w:id="74">
    <w:p w14:paraId="484B509B" w14:textId="42F22E96" w:rsidR="00DE00DA" w:rsidRPr="00103BCF" w:rsidRDefault="00DE00DA" w:rsidP="00C907BE">
      <w:pPr>
        <w:widowControl w:val="0"/>
        <w:tabs>
          <w:tab w:val="left" w:pos="220"/>
          <w:tab w:val="left" w:pos="720"/>
        </w:tabs>
        <w:autoSpaceDE w:val="0"/>
        <w:autoSpaceDN w:val="0"/>
        <w:adjustRightInd w:val="0"/>
        <w:jc w:val="both"/>
        <w:rPr>
          <w:color w:val="000000" w:themeColor="text1"/>
        </w:rPr>
      </w:pPr>
      <w:r w:rsidRPr="00103BCF">
        <w:rPr>
          <w:rStyle w:val="a5"/>
          <w:color w:val="000000" w:themeColor="text1"/>
        </w:rPr>
        <w:footnoteRef/>
      </w:r>
      <w:r w:rsidRPr="00103BCF">
        <w:rPr>
          <w:color w:val="000000" w:themeColor="text1"/>
        </w:rPr>
        <w:t xml:space="preserve"> </w:t>
      </w:r>
      <w:proofErr w:type="spellStart"/>
      <w:r w:rsidRPr="00103BCF">
        <w:rPr>
          <w:color w:val="000000" w:themeColor="text1"/>
          <w:lang w:val="en-US"/>
        </w:rPr>
        <w:t>Loi</w:t>
      </w:r>
      <w:proofErr w:type="spellEnd"/>
      <w:r w:rsidRPr="00103BCF">
        <w:rPr>
          <w:color w:val="000000" w:themeColor="text1"/>
        </w:rPr>
        <w:t xml:space="preserve"> </w:t>
      </w:r>
      <w:r w:rsidRPr="00103BCF">
        <w:rPr>
          <w:color w:val="000000" w:themeColor="text1"/>
          <w:lang w:val="en-US"/>
        </w:rPr>
        <w:t>du</w:t>
      </w:r>
      <w:r w:rsidRPr="00103BCF">
        <w:rPr>
          <w:color w:val="000000" w:themeColor="text1"/>
        </w:rPr>
        <w:t xml:space="preserve"> 2 </w:t>
      </w:r>
      <w:proofErr w:type="spellStart"/>
      <w:r w:rsidRPr="00103BCF">
        <w:rPr>
          <w:color w:val="000000" w:themeColor="text1"/>
          <w:lang w:val="en-US"/>
        </w:rPr>
        <w:t>ao</w:t>
      </w:r>
      <w:proofErr w:type="spellEnd"/>
      <w:r w:rsidRPr="00103BCF">
        <w:rPr>
          <w:color w:val="000000" w:themeColor="text1"/>
        </w:rPr>
        <w:t>û</w:t>
      </w:r>
      <w:r w:rsidRPr="00103BCF">
        <w:rPr>
          <w:color w:val="000000" w:themeColor="text1"/>
          <w:lang w:val="en-US"/>
        </w:rPr>
        <w:t>t</w:t>
      </w:r>
      <w:r w:rsidRPr="00103BCF">
        <w:rPr>
          <w:color w:val="000000" w:themeColor="text1"/>
        </w:rPr>
        <w:t xml:space="preserve"> 1963 </w:t>
      </w:r>
      <w:r w:rsidRPr="00103BCF">
        <w:rPr>
          <w:color w:val="000000" w:themeColor="text1"/>
          <w:lang w:val="en-US"/>
        </w:rPr>
        <w:t>sur</w:t>
      </w:r>
      <w:r w:rsidRPr="00103BCF">
        <w:rPr>
          <w:color w:val="000000" w:themeColor="text1"/>
        </w:rPr>
        <w:t xml:space="preserve"> </w:t>
      </w:r>
      <w:r w:rsidRPr="00103BCF">
        <w:rPr>
          <w:color w:val="000000" w:themeColor="text1"/>
          <w:lang w:val="en-US"/>
        </w:rPr>
        <w:t>l</w:t>
      </w:r>
      <w:r w:rsidRPr="00103BCF">
        <w:rPr>
          <w:color w:val="000000" w:themeColor="text1"/>
        </w:rPr>
        <w:t>'</w:t>
      </w:r>
      <w:proofErr w:type="spellStart"/>
      <w:r w:rsidRPr="00103BCF">
        <w:rPr>
          <w:color w:val="000000" w:themeColor="text1"/>
          <w:lang w:val="en-US"/>
        </w:rPr>
        <w:t>emploi</w:t>
      </w:r>
      <w:proofErr w:type="spellEnd"/>
      <w:r w:rsidRPr="00103BCF">
        <w:rPr>
          <w:color w:val="000000" w:themeColor="text1"/>
        </w:rPr>
        <w:t xml:space="preserve"> </w:t>
      </w:r>
      <w:r w:rsidRPr="00103BCF">
        <w:rPr>
          <w:color w:val="000000" w:themeColor="text1"/>
          <w:lang w:val="en-US"/>
        </w:rPr>
        <w:t>des</w:t>
      </w:r>
      <w:r w:rsidRPr="00103BCF">
        <w:rPr>
          <w:color w:val="000000" w:themeColor="text1"/>
        </w:rPr>
        <w:t xml:space="preserve"> </w:t>
      </w:r>
      <w:proofErr w:type="spellStart"/>
      <w:r w:rsidRPr="00103BCF">
        <w:rPr>
          <w:color w:val="000000" w:themeColor="text1"/>
          <w:lang w:val="en-US"/>
        </w:rPr>
        <w:t>langues</w:t>
      </w:r>
      <w:proofErr w:type="spellEnd"/>
      <w:r w:rsidRPr="00103BCF">
        <w:rPr>
          <w:color w:val="000000" w:themeColor="text1"/>
        </w:rPr>
        <w:t xml:space="preserve"> </w:t>
      </w:r>
      <w:proofErr w:type="spellStart"/>
      <w:r w:rsidRPr="00103BCF">
        <w:rPr>
          <w:color w:val="000000" w:themeColor="text1"/>
          <w:lang w:val="en-US"/>
        </w:rPr>
        <w:t>en</w:t>
      </w:r>
      <w:proofErr w:type="spellEnd"/>
      <w:r w:rsidRPr="00103BCF">
        <w:rPr>
          <w:color w:val="000000" w:themeColor="text1"/>
        </w:rPr>
        <w:t xml:space="preserve"> </w:t>
      </w:r>
      <w:proofErr w:type="spellStart"/>
      <w:r w:rsidRPr="00103BCF">
        <w:rPr>
          <w:color w:val="000000" w:themeColor="text1"/>
          <w:lang w:val="en-US"/>
        </w:rPr>
        <w:t>mati</w:t>
      </w:r>
      <w:proofErr w:type="spellEnd"/>
      <w:r w:rsidRPr="00103BCF">
        <w:rPr>
          <w:color w:val="000000" w:themeColor="text1"/>
        </w:rPr>
        <w:t>è</w:t>
      </w:r>
      <w:r w:rsidRPr="00103BCF">
        <w:rPr>
          <w:color w:val="000000" w:themeColor="text1"/>
          <w:lang w:val="en-US"/>
        </w:rPr>
        <w:t>re</w:t>
      </w:r>
      <w:r w:rsidRPr="00103BCF">
        <w:rPr>
          <w:color w:val="000000" w:themeColor="text1"/>
        </w:rPr>
        <w:t xml:space="preserve"> </w:t>
      </w:r>
      <w:r w:rsidRPr="00103BCF">
        <w:rPr>
          <w:color w:val="000000" w:themeColor="text1"/>
          <w:lang w:val="en-US"/>
        </w:rPr>
        <w:t>administrative</w:t>
      </w:r>
      <w:r w:rsidRPr="00103BCF">
        <w:rPr>
          <w:color w:val="000000" w:themeColor="text1"/>
        </w:rPr>
        <w:t xml:space="preserve">. // </w:t>
      </w:r>
      <w:proofErr w:type="spellStart"/>
      <w:r w:rsidRPr="00103BCF">
        <w:rPr>
          <w:color w:val="000000" w:themeColor="text1"/>
          <w:lang w:val="en-US"/>
        </w:rPr>
        <w:t>Moniteur</w:t>
      </w:r>
      <w:proofErr w:type="spellEnd"/>
      <w:r w:rsidRPr="00103BCF">
        <w:rPr>
          <w:color w:val="000000" w:themeColor="text1"/>
        </w:rPr>
        <w:t xml:space="preserve"> </w:t>
      </w:r>
      <w:proofErr w:type="spellStart"/>
      <w:r w:rsidRPr="00103BCF">
        <w:rPr>
          <w:color w:val="000000" w:themeColor="text1"/>
          <w:lang w:val="en-US"/>
        </w:rPr>
        <w:t>belge</w:t>
      </w:r>
      <w:proofErr w:type="spellEnd"/>
      <w:r w:rsidRPr="00103BCF">
        <w:rPr>
          <w:color w:val="000000" w:themeColor="text1"/>
        </w:rPr>
        <w:t xml:space="preserve"> </w:t>
      </w:r>
      <w:r w:rsidRPr="00103BCF">
        <w:rPr>
          <w:color w:val="000000" w:themeColor="text1"/>
          <w:lang w:val="en-US"/>
        </w:rPr>
        <w:t>du</w:t>
      </w:r>
      <w:r w:rsidRPr="00103BCF">
        <w:rPr>
          <w:color w:val="000000" w:themeColor="text1"/>
        </w:rPr>
        <w:t xml:space="preserve"> 22 </w:t>
      </w:r>
      <w:proofErr w:type="spellStart"/>
      <w:r w:rsidRPr="00103BCF">
        <w:rPr>
          <w:color w:val="000000" w:themeColor="text1"/>
          <w:lang w:val="en-US"/>
        </w:rPr>
        <w:t>ao</w:t>
      </w:r>
      <w:proofErr w:type="spellEnd"/>
      <w:r w:rsidRPr="00103BCF">
        <w:rPr>
          <w:color w:val="000000" w:themeColor="text1"/>
        </w:rPr>
        <w:t>û</w:t>
      </w:r>
      <w:r w:rsidRPr="00103BCF">
        <w:rPr>
          <w:color w:val="000000" w:themeColor="text1"/>
          <w:lang w:val="en-US"/>
        </w:rPr>
        <w:t>t</w:t>
      </w:r>
      <w:r w:rsidRPr="00103BCF">
        <w:rPr>
          <w:color w:val="000000" w:themeColor="text1"/>
        </w:rPr>
        <w:t xml:space="preserve"> 1962. </w:t>
      </w:r>
    </w:p>
  </w:footnote>
  <w:footnote w:id="75">
    <w:p w14:paraId="666A4264" w14:textId="77777777" w:rsidR="00DE00DA" w:rsidRDefault="00DE00DA" w:rsidP="00946E37">
      <w:pPr>
        <w:jc w:val="both"/>
      </w:pPr>
      <w:r w:rsidRPr="000A40C4">
        <w:rPr>
          <w:rStyle w:val="a5"/>
        </w:rPr>
        <w:footnoteRef/>
      </w:r>
      <w:r w:rsidRPr="000A40C4">
        <w:t xml:space="preserve"> Энциклопедический словарь // Под ред. </w:t>
      </w:r>
      <w:proofErr w:type="spellStart"/>
      <w:r w:rsidRPr="000A40C4">
        <w:rPr>
          <w:color w:val="333333"/>
          <w:shd w:val="clear" w:color="auto" w:fill="FFFFFF"/>
        </w:rPr>
        <w:t>Хеффе</w:t>
      </w:r>
      <w:proofErr w:type="spellEnd"/>
      <w:r w:rsidRPr="000A40C4">
        <w:rPr>
          <w:color w:val="333333"/>
          <w:shd w:val="clear" w:color="auto" w:fill="FFFFFF"/>
        </w:rPr>
        <w:t xml:space="preserve"> О., Малахов B.C. Изд-во: Культурная революция</w:t>
      </w:r>
      <w:r>
        <w:rPr>
          <w:color w:val="333333"/>
          <w:shd w:val="clear" w:color="auto" w:fill="FFFFFF"/>
        </w:rPr>
        <w:t>.</w:t>
      </w:r>
    </w:p>
  </w:footnote>
  <w:footnote w:id="76">
    <w:p w14:paraId="1581EA78" w14:textId="77777777" w:rsidR="00DE00DA" w:rsidRDefault="00DE00DA" w:rsidP="00946E37">
      <w:pPr>
        <w:pStyle w:val="a3"/>
        <w:jc w:val="both"/>
      </w:pPr>
      <w:r>
        <w:rPr>
          <w:rStyle w:val="a5"/>
        </w:rPr>
        <w:footnoteRef/>
      </w:r>
      <w:r>
        <w:t xml:space="preserve"> </w:t>
      </w:r>
      <w:r w:rsidRPr="0014668A">
        <w:rPr>
          <w:i/>
        </w:rPr>
        <w:t xml:space="preserve">Барсуков А. М. </w:t>
      </w:r>
      <w:r w:rsidRPr="0014668A">
        <w:t>Политический кризис бельгийского федерализма / А. М. Барсуков // Вопро</w:t>
      </w:r>
      <w:r>
        <w:t>сы политологии. 2012. №1. с. 109.</w:t>
      </w:r>
    </w:p>
  </w:footnote>
  <w:footnote w:id="77">
    <w:p w14:paraId="340CC5E7" w14:textId="77777777" w:rsidR="00DE00DA" w:rsidRPr="008565FF" w:rsidRDefault="00DE00DA" w:rsidP="00855C3E">
      <w:pPr>
        <w:pStyle w:val="a3"/>
        <w:jc w:val="both"/>
        <w:rPr>
          <w:color w:val="000000" w:themeColor="text1"/>
        </w:rPr>
      </w:pPr>
      <w:r w:rsidRPr="008565FF">
        <w:rPr>
          <w:rStyle w:val="a5"/>
          <w:color w:val="000000" w:themeColor="text1"/>
        </w:rPr>
        <w:footnoteRef/>
      </w:r>
      <w:r w:rsidRPr="008565FF">
        <w:rPr>
          <w:color w:val="000000" w:themeColor="text1"/>
        </w:rPr>
        <w:t xml:space="preserve"> </w:t>
      </w:r>
      <w:proofErr w:type="spellStart"/>
      <w:r w:rsidRPr="008565FF">
        <w:rPr>
          <w:i/>
          <w:color w:val="000000" w:themeColor="text1"/>
        </w:rPr>
        <w:t>Моммен</w:t>
      </w:r>
      <w:proofErr w:type="spellEnd"/>
      <w:r w:rsidRPr="008565FF">
        <w:rPr>
          <w:i/>
          <w:color w:val="000000" w:themeColor="text1"/>
        </w:rPr>
        <w:t xml:space="preserve"> А.</w:t>
      </w:r>
      <w:r w:rsidRPr="008565FF">
        <w:rPr>
          <w:color w:val="000000" w:themeColor="text1"/>
        </w:rPr>
        <w:t xml:space="preserve"> Федерализм и национальное государство // Полис. Электронный ресурс. </w:t>
      </w:r>
      <w:r w:rsidRPr="008565FF">
        <w:rPr>
          <w:color w:val="000000" w:themeColor="text1"/>
          <w:lang w:val="en-US"/>
        </w:rPr>
        <w:t>URL</w:t>
      </w:r>
      <w:r w:rsidRPr="00DE00DA">
        <w:rPr>
          <w:color w:val="000000" w:themeColor="text1"/>
        </w:rPr>
        <w:t xml:space="preserve">: [ </w:t>
      </w:r>
      <w:hyperlink r:id="rId4" w:history="1">
        <w:r w:rsidRPr="008565FF">
          <w:rPr>
            <w:rStyle w:val="ab"/>
            <w:color w:val="000000" w:themeColor="text1"/>
            <w:u w:val="none"/>
            <w:lang w:val="en-US"/>
          </w:rPr>
          <w:t>http</w:t>
        </w:r>
        <w:r w:rsidRPr="00DE00DA">
          <w:rPr>
            <w:rStyle w:val="ab"/>
            <w:color w:val="000000" w:themeColor="text1"/>
            <w:u w:val="none"/>
          </w:rPr>
          <w:t>://</w:t>
        </w:r>
        <w:r w:rsidRPr="008565FF">
          <w:rPr>
            <w:rStyle w:val="ab"/>
            <w:color w:val="000000" w:themeColor="text1"/>
            <w:u w:val="none"/>
            <w:lang w:val="en-US"/>
          </w:rPr>
          <w:t>www</w:t>
        </w:r>
        <w:r w:rsidRPr="00DE00DA">
          <w:rPr>
            <w:rStyle w:val="ab"/>
            <w:color w:val="000000" w:themeColor="text1"/>
            <w:u w:val="none"/>
          </w:rPr>
          <w:t>.</w:t>
        </w:r>
        <w:proofErr w:type="spellStart"/>
        <w:r w:rsidRPr="008565FF">
          <w:rPr>
            <w:rStyle w:val="ab"/>
            <w:color w:val="000000" w:themeColor="text1"/>
            <w:u w:val="none"/>
            <w:lang w:val="en-US"/>
          </w:rPr>
          <w:t>polisportal</w:t>
        </w:r>
        <w:proofErr w:type="spellEnd"/>
        <w:r w:rsidRPr="00DE00DA">
          <w:rPr>
            <w:rStyle w:val="ab"/>
            <w:color w:val="000000" w:themeColor="text1"/>
            <w:u w:val="none"/>
          </w:rPr>
          <w:t>.</w:t>
        </w:r>
        <w:proofErr w:type="spellStart"/>
        <w:r w:rsidRPr="008565FF">
          <w:rPr>
            <w:rStyle w:val="ab"/>
            <w:color w:val="000000" w:themeColor="text1"/>
            <w:u w:val="none"/>
            <w:lang w:val="en-US"/>
          </w:rPr>
          <w:t>ru</w:t>
        </w:r>
        <w:proofErr w:type="spellEnd"/>
        <w:r w:rsidRPr="00DE00DA">
          <w:rPr>
            <w:rStyle w:val="ab"/>
            <w:color w:val="000000" w:themeColor="text1"/>
            <w:u w:val="none"/>
          </w:rPr>
          <w:t>/</w:t>
        </w:r>
        <w:r w:rsidRPr="008565FF">
          <w:rPr>
            <w:rStyle w:val="ab"/>
            <w:color w:val="000000" w:themeColor="text1"/>
            <w:u w:val="none"/>
            <w:lang w:val="en-US"/>
          </w:rPr>
          <w:t>files</w:t>
        </w:r>
        <w:r w:rsidRPr="00DE00DA">
          <w:rPr>
            <w:rStyle w:val="ab"/>
            <w:color w:val="000000" w:themeColor="text1"/>
            <w:u w:val="none"/>
          </w:rPr>
          <w:t>/</w:t>
        </w:r>
        <w:r w:rsidRPr="008565FF">
          <w:rPr>
            <w:rStyle w:val="ab"/>
            <w:color w:val="000000" w:themeColor="text1"/>
            <w:u w:val="none"/>
            <w:lang w:val="en-US"/>
          </w:rPr>
          <w:t>File</w:t>
        </w:r>
        <w:r w:rsidRPr="00DE00DA">
          <w:rPr>
            <w:rStyle w:val="ab"/>
            <w:color w:val="000000" w:themeColor="text1"/>
            <w:u w:val="none"/>
          </w:rPr>
          <w:t>/</w:t>
        </w:r>
        <w:proofErr w:type="spellStart"/>
        <w:r w:rsidRPr="008565FF">
          <w:rPr>
            <w:rStyle w:val="ab"/>
            <w:color w:val="000000" w:themeColor="text1"/>
            <w:u w:val="none"/>
            <w:lang w:val="en-US"/>
          </w:rPr>
          <w:t>puvlication</w:t>
        </w:r>
        <w:proofErr w:type="spellEnd"/>
        <w:r w:rsidRPr="00DE00DA">
          <w:rPr>
            <w:rStyle w:val="ab"/>
            <w:color w:val="000000" w:themeColor="text1"/>
            <w:u w:val="none"/>
          </w:rPr>
          <w:t>/</w:t>
        </w:r>
        <w:proofErr w:type="spellStart"/>
        <w:r w:rsidRPr="008565FF">
          <w:rPr>
            <w:rStyle w:val="ab"/>
            <w:color w:val="000000" w:themeColor="text1"/>
            <w:u w:val="none"/>
            <w:lang w:val="en-US"/>
          </w:rPr>
          <w:t>Starie</w:t>
        </w:r>
        <w:proofErr w:type="spellEnd"/>
        <w:r w:rsidRPr="00DE00DA">
          <w:rPr>
            <w:rStyle w:val="ab"/>
            <w:color w:val="000000" w:themeColor="text1"/>
            <w:u w:val="none"/>
          </w:rPr>
          <w:t>_</w:t>
        </w:r>
        <w:proofErr w:type="spellStart"/>
        <w:r w:rsidRPr="008565FF">
          <w:rPr>
            <w:rStyle w:val="ab"/>
            <w:color w:val="000000" w:themeColor="text1"/>
            <w:u w:val="none"/>
            <w:lang w:val="en-US"/>
          </w:rPr>
          <w:t>publikacii</w:t>
        </w:r>
        <w:proofErr w:type="spellEnd"/>
        <w:r w:rsidRPr="00DE00DA">
          <w:rPr>
            <w:rStyle w:val="ab"/>
            <w:color w:val="000000" w:themeColor="text1"/>
            <w:u w:val="none"/>
          </w:rPr>
          <w:t>_</w:t>
        </w:r>
        <w:proofErr w:type="spellStart"/>
        <w:r w:rsidRPr="008565FF">
          <w:rPr>
            <w:rStyle w:val="ab"/>
            <w:color w:val="000000" w:themeColor="text1"/>
            <w:u w:val="none"/>
            <w:lang w:val="en-US"/>
          </w:rPr>
          <w:t>Polisa</w:t>
        </w:r>
        <w:proofErr w:type="spellEnd"/>
        <w:r w:rsidRPr="00DE00DA">
          <w:rPr>
            <w:rStyle w:val="ab"/>
            <w:color w:val="000000" w:themeColor="text1"/>
            <w:u w:val="none"/>
          </w:rPr>
          <w:t>/</w:t>
        </w:r>
        <w:r w:rsidRPr="008565FF">
          <w:rPr>
            <w:rStyle w:val="ab"/>
            <w:color w:val="000000" w:themeColor="text1"/>
            <w:u w:val="none"/>
            <w:lang w:val="en-US"/>
          </w:rPr>
          <w:t>M</w:t>
        </w:r>
        <w:r w:rsidRPr="00DE00DA">
          <w:rPr>
            <w:rStyle w:val="ab"/>
            <w:color w:val="000000" w:themeColor="text1"/>
            <w:u w:val="none"/>
          </w:rPr>
          <w:t>/1992-4-19-</w:t>
        </w:r>
        <w:proofErr w:type="spellStart"/>
        <w:r w:rsidRPr="008565FF">
          <w:rPr>
            <w:rStyle w:val="ab"/>
            <w:color w:val="000000" w:themeColor="text1"/>
            <w:u w:val="none"/>
            <w:lang w:val="en-US"/>
          </w:rPr>
          <w:t>Mommen</w:t>
        </w:r>
        <w:proofErr w:type="spellEnd"/>
        <w:r w:rsidRPr="00DE00DA">
          <w:rPr>
            <w:rStyle w:val="ab"/>
            <w:color w:val="000000" w:themeColor="text1"/>
            <w:u w:val="none"/>
          </w:rPr>
          <w:t>_</w:t>
        </w:r>
        <w:proofErr w:type="spellStart"/>
        <w:r w:rsidRPr="008565FF">
          <w:rPr>
            <w:rStyle w:val="ab"/>
            <w:color w:val="000000" w:themeColor="text1"/>
            <w:u w:val="none"/>
            <w:lang w:val="en-US"/>
          </w:rPr>
          <w:t>Federalizm</w:t>
        </w:r>
        <w:proofErr w:type="spellEnd"/>
        <w:r w:rsidRPr="00DE00DA">
          <w:rPr>
            <w:rStyle w:val="ab"/>
            <w:color w:val="000000" w:themeColor="text1"/>
            <w:u w:val="none"/>
          </w:rPr>
          <w:t>_</w:t>
        </w:r>
        <w:proofErr w:type="spellStart"/>
        <w:r w:rsidRPr="008565FF">
          <w:rPr>
            <w:rStyle w:val="ab"/>
            <w:color w:val="000000" w:themeColor="text1"/>
            <w:u w:val="none"/>
            <w:lang w:val="en-US"/>
          </w:rPr>
          <w:t>i</w:t>
        </w:r>
        <w:proofErr w:type="spellEnd"/>
        <w:r w:rsidRPr="00DE00DA">
          <w:rPr>
            <w:rStyle w:val="ab"/>
            <w:color w:val="000000" w:themeColor="text1"/>
            <w:u w:val="none"/>
          </w:rPr>
          <w:t>_</w:t>
        </w:r>
        <w:proofErr w:type="spellStart"/>
        <w:r w:rsidRPr="008565FF">
          <w:rPr>
            <w:rStyle w:val="ab"/>
            <w:color w:val="000000" w:themeColor="text1"/>
            <w:u w:val="none"/>
            <w:lang w:val="en-US"/>
          </w:rPr>
          <w:t>nacionalnoe</w:t>
        </w:r>
        <w:proofErr w:type="spellEnd"/>
        <w:r w:rsidRPr="00DE00DA">
          <w:rPr>
            <w:rStyle w:val="ab"/>
            <w:color w:val="000000" w:themeColor="text1"/>
            <w:u w:val="none"/>
          </w:rPr>
          <w:t>_</w:t>
        </w:r>
        <w:proofErr w:type="spellStart"/>
        <w:r w:rsidRPr="008565FF">
          <w:rPr>
            <w:rStyle w:val="ab"/>
            <w:color w:val="000000" w:themeColor="text1"/>
            <w:u w:val="none"/>
            <w:lang w:val="en-US"/>
          </w:rPr>
          <w:t>gosudarstvo</w:t>
        </w:r>
        <w:proofErr w:type="spellEnd"/>
        <w:r w:rsidRPr="00DE00DA">
          <w:rPr>
            <w:rStyle w:val="ab"/>
            <w:color w:val="000000" w:themeColor="text1"/>
            <w:u w:val="none"/>
          </w:rPr>
          <w:t>.</w:t>
        </w:r>
        <w:r w:rsidRPr="008565FF">
          <w:rPr>
            <w:rStyle w:val="ab"/>
            <w:color w:val="000000" w:themeColor="text1"/>
            <w:u w:val="none"/>
            <w:lang w:val="en-US"/>
          </w:rPr>
          <w:t>pdf</w:t>
        </w:r>
      </w:hyperlink>
      <w:r w:rsidRPr="00DE00DA">
        <w:rPr>
          <w:color w:val="000000" w:themeColor="text1"/>
        </w:rPr>
        <w:t xml:space="preserve">]. </w:t>
      </w:r>
      <w:r w:rsidRPr="008565FF">
        <w:rPr>
          <w:color w:val="000000" w:themeColor="text1"/>
        </w:rPr>
        <w:t>Дата обращения: 02.02.2017.</w:t>
      </w:r>
    </w:p>
  </w:footnote>
  <w:footnote w:id="78">
    <w:p w14:paraId="6910ED42" w14:textId="77777777" w:rsidR="00DE00DA" w:rsidRDefault="00DE00DA" w:rsidP="00855C3E">
      <w:pPr>
        <w:pStyle w:val="a3"/>
        <w:jc w:val="both"/>
      </w:pPr>
      <w:r>
        <w:rPr>
          <w:rStyle w:val="a5"/>
        </w:rPr>
        <w:footnoteRef/>
      </w:r>
      <w:r>
        <w:t xml:space="preserve"> </w:t>
      </w:r>
      <w:proofErr w:type="spellStart"/>
      <w:r w:rsidRPr="00005B93">
        <w:rPr>
          <w:i/>
        </w:rPr>
        <w:t>Орлинская</w:t>
      </w:r>
      <w:proofErr w:type="spellEnd"/>
      <w:r w:rsidRPr="00005B93">
        <w:rPr>
          <w:i/>
        </w:rPr>
        <w:t xml:space="preserve"> О. М.</w:t>
      </w:r>
      <w:r w:rsidRPr="00005B93">
        <w:t xml:space="preserve"> Бельгийский и швейцарский опыт строительства федеративных отношений: сравнительный анализ / О. М. </w:t>
      </w:r>
      <w:proofErr w:type="spellStart"/>
      <w:r w:rsidRPr="00005B93">
        <w:t>Орлинская</w:t>
      </w:r>
      <w:proofErr w:type="spellEnd"/>
      <w:r w:rsidRPr="00005B93">
        <w:t xml:space="preserve"> // </w:t>
      </w:r>
      <w:r w:rsidRPr="000B7B0A">
        <w:rPr>
          <w:iCs/>
          <w:color w:val="000000"/>
        </w:rPr>
        <w:t>Вестник МГОУ. Серия «История и политич</w:t>
      </w:r>
      <w:r>
        <w:rPr>
          <w:iCs/>
          <w:color w:val="000000"/>
        </w:rPr>
        <w:t>еские науки». 2011. №2. с. 235.</w:t>
      </w:r>
    </w:p>
  </w:footnote>
  <w:footnote w:id="79">
    <w:p w14:paraId="2377D953" w14:textId="413B7EBF" w:rsidR="00DE00DA" w:rsidRDefault="00DE00DA" w:rsidP="005932BD">
      <w:pPr>
        <w:pStyle w:val="a3"/>
        <w:jc w:val="both"/>
      </w:pPr>
      <w:r>
        <w:rPr>
          <w:rStyle w:val="a5"/>
        </w:rPr>
        <w:footnoteRef/>
      </w:r>
      <w:r>
        <w:t xml:space="preserve"> </w:t>
      </w:r>
      <w:r w:rsidRPr="00993A20">
        <w:rPr>
          <w:i/>
        </w:rPr>
        <w:t>Погорельская С. В</w:t>
      </w:r>
      <w:r w:rsidRPr="00DE0957">
        <w:t xml:space="preserve">. </w:t>
      </w:r>
      <w:r w:rsidRPr="000B7B0A">
        <w:rPr>
          <w:color w:val="000000"/>
        </w:rPr>
        <w:t>Бельгия и Европа. Бельгийский</w:t>
      </w:r>
      <w:r>
        <w:rPr>
          <w:color w:val="000000"/>
        </w:rPr>
        <w:t xml:space="preserve"> </w:t>
      </w:r>
      <w:r w:rsidRPr="000B7B0A">
        <w:rPr>
          <w:color w:val="000000"/>
        </w:rPr>
        <w:t xml:space="preserve">федерализм - лаборатория европейского единства / С. В. Погорельская // Актуальные проблемы Европы. </w:t>
      </w:r>
      <w:r w:rsidRPr="00EA35B3">
        <w:rPr>
          <w:color w:val="000000"/>
        </w:rPr>
        <w:t>2009. №3. с. 179.</w:t>
      </w:r>
    </w:p>
  </w:footnote>
  <w:footnote w:id="80">
    <w:p w14:paraId="6A6DC2A8" w14:textId="227A4021" w:rsidR="00DE00DA" w:rsidRDefault="00DE00DA" w:rsidP="005932BD">
      <w:pPr>
        <w:pStyle w:val="a3"/>
        <w:jc w:val="both"/>
      </w:pPr>
      <w:r>
        <w:rPr>
          <w:rStyle w:val="a5"/>
        </w:rPr>
        <w:footnoteRef/>
      </w:r>
      <w:r>
        <w:t xml:space="preserve"> </w:t>
      </w:r>
      <w:r w:rsidRPr="00993A20">
        <w:rPr>
          <w:i/>
        </w:rPr>
        <w:t>Погорельская С. В</w:t>
      </w:r>
      <w:r w:rsidRPr="00DE0957">
        <w:t xml:space="preserve">. </w:t>
      </w:r>
      <w:r w:rsidRPr="000B7B0A">
        <w:rPr>
          <w:color w:val="000000"/>
        </w:rPr>
        <w:t>Бельгия и Европа. Бельгийский</w:t>
      </w:r>
      <w:r>
        <w:rPr>
          <w:color w:val="000000"/>
        </w:rPr>
        <w:t xml:space="preserve"> </w:t>
      </w:r>
      <w:r w:rsidRPr="000B7B0A">
        <w:rPr>
          <w:color w:val="000000"/>
        </w:rPr>
        <w:t xml:space="preserve">федерализм - лаборатория европейского единства / С. В. Погорельская // Актуальные проблемы Европы. </w:t>
      </w:r>
      <w:r w:rsidRPr="00EA35B3">
        <w:rPr>
          <w:color w:val="000000"/>
        </w:rPr>
        <w:t>2009. №3. с. 179-180.</w:t>
      </w:r>
    </w:p>
  </w:footnote>
  <w:footnote w:id="81">
    <w:p w14:paraId="0FD19DF2" w14:textId="77777777" w:rsidR="00DE00DA" w:rsidRPr="00B36827" w:rsidRDefault="00DE00DA" w:rsidP="00FA1A54">
      <w:pPr>
        <w:pStyle w:val="a3"/>
        <w:jc w:val="both"/>
        <w:rPr>
          <w:color w:val="000000" w:themeColor="text1"/>
        </w:rPr>
      </w:pPr>
      <w:r w:rsidRPr="00B36827">
        <w:rPr>
          <w:rStyle w:val="a5"/>
          <w:color w:val="000000" w:themeColor="text1"/>
        </w:rPr>
        <w:footnoteRef/>
      </w:r>
      <w:r w:rsidRPr="00B36827">
        <w:rPr>
          <w:color w:val="000000" w:themeColor="text1"/>
        </w:rPr>
        <w:t xml:space="preserve"> </w:t>
      </w:r>
      <w:proofErr w:type="spellStart"/>
      <w:r w:rsidRPr="00B36827">
        <w:rPr>
          <w:i/>
          <w:color w:val="000000" w:themeColor="text1"/>
        </w:rPr>
        <w:t>Моммен</w:t>
      </w:r>
      <w:proofErr w:type="spellEnd"/>
      <w:r w:rsidRPr="00B36827">
        <w:rPr>
          <w:i/>
          <w:color w:val="000000" w:themeColor="text1"/>
        </w:rPr>
        <w:t xml:space="preserve"> А.</w:t>
      </w:r>
      <w:r w:rsidRPr="00B36827">
        <w:rPr>
          <w:color w:val="000000" w:themeColor="text1"/>
        </w:rPr>
        <w:t xml:space="preserve"> Федерализм и национальное государство // Полис. Электронный ресурс. </w:t>
      </w:r>
      <w:r w:rsidRPr="00B36827">
        <w:rPr>
          <w:color w:val="000000" w:themeColor="text1"/>
          <w:lang w:val="en-US"/>
        </w:rPr>
        <w:t>URL</w:t>
      </w:r>
      <w:r w:rsidRPr="00DE00DA">
        <w:rPr>
          <w:color w:val="000000" w:themeColor="text1"/>
        </w:rPr>
        <w:t xml:space="preserve">: [ </w:t>
      </w:r>
      <w:hyperlink r:id="rId5" w:history="1">
        <w:r w:rsidRPr="00B36827">
          <w:rPr>
            <w:rStyle w:val="ab"/>
            <w:color w:val="000000" w:themeColor="text1"/>
            <w:u w:val="none"/>
            <w:lang w:val="en-US"/>
          </w:rPr>
          <w:t>http</w:t>
        </w:r>
        <w:r w:rsidRPr="00DE00DA">
          <w:rPr>
            <w:rStyle w:val="ab"/>
            <w:color w:val="000000" w:themeColor="text1"/>
            <w:u w:val="none"/>
          </w:rPr>
          <w:t>://</w:t>
        </w:r>
        <w:r w:rsidRPr="00B36827">
          <w:rPr>
            <w:rStyle w:val="ab"/>
            <w:color w:val="000000" w:themeColor="text1"/>
            <w:u w:val="none"/>
            <w:lang w:val="en-US"/>
          </w:rPr>
          <w:t>www</w:t>
        </w:r>
        <w:r w:rsidRPr="00DE00DA">
          <w:rPr>
            <w:rStyle w:val="ab"/>
            <w:color w:val="000000" w:themeColor="text1"/>
            <w:u w:val="none"/>
          </w:rPr>
          <w:t>.</w:t>
        </w:r>
        <w:proofErr w:type="spellStart"/>
        <w:r w:rsidRPr="00B36827">
          <w:rPr>
            <w:rStyle w:val="ab"/>
            <w:color w:val="000000" w:themeColor="text1"/>
            <w:u w:val="none"/>
            <w:lang w:val="en-US"/>
          </w:rPr>
          <w:t>polisportal</w:t>
        </w:r>
        <w:proofErr w:type="spellEnd"/>
        <w:r w:rsidRPr="00DE00DA">
          <w:rPr>
            <w:rStyle w:val="ab"/>
            <w:color w:val="000000" w:themeColor="text1"/>
            <w:u w:val="none"/>
          </w:rPr>
          <w:t>.</w:t>
        </w:r>
        <w:proofErr w:type="spellStart"/>
        <w:r w:rsidRPr="00B36827">
          <w:rPr>
            <w:rStyle w:val="ab"/>
            <w:color w:val="000000" w:themeColor="text1"/>
            <w:u w:val="none"/>
            <w:lang w:val="en-US"/>
          </w:rPr>
          <w:t>ru</w:t>
        </w:r>
        <w:proofErr w:type="spellEnd"/>
        <w:r w:rsidRPr="00DE00DA">
          <w:rPr>
            <w:rStyle w:val="ab"/>
            <w:color w:val="000000" w:themeColor="text1"/>
            <w:u w:val="none"/>
          </w:rPr>
          <w:t>/</w:t>
        </w:r>
        <w:r w:rsidRPr="00B36827">
          <w:rPr>
            <w:rStyle w:val="ab"/>
            <w:color w:val="000000" w:themeColor="text1"/>
            <w:u w:val="none"/>
            <w:lang w:val="en-US"/>
          </w:rPr>
          <w:t>files</w:t>
        </w:r>
        <w:r w:rsidRPr="00DE00DA">
          <w:rPr>
            <w:rStyle w:val="ab"/>
            <w:color w:val="000000" w:themeColor="text1"/>
            <w:u w:val="none"/>
          </w:rPr>
          <w:t>/</w:t>
        </w:r>
        <w:r w:rsidRPr="00B36827">
          <w:rPr>
            <w:rStyle w:val="ab"/>
            <w:color w:val="000000" w:themeColor="text1"/>
            <w:u w:val="none"/>
            <w:lang w:val="en-US"/>
          </w:rPr>
          <w:t>File</w:t>
        </w:r>
        <w:r w:rsidRPr="00DE00DA">
          <w:rPr>
            <w:rStyle w:val="ab"/>
            <w:color w:val="000000" w:themeColor="text1"/>
            <w:u w:val="none"/>
          </w:rPr>
          <w:t>/</w:t>
        </w:r>
        <w:proofErr w:type="spellStart"/>
        <w:r w:rsidRPr="00B36827">
          <w:rPr>
            <w:rStyle w:val="ab"/>
            <w:color w:val="000000" w:themeColor="text1"/>
            <w:u w:val="none"/>
            <w:lang w:val="en-US"/>
          </w:rPr>
          <w:t>puvlication</w:t>
        </w:r>
        <w:proofErr w:type="spellEnd"/>
        <w:r w:rsidRPr="00DE00DA">
          <w:rPr>
            <w:rStyle w:val="ab"/>
            <w:color w:val="000000" w:themeColor="text1"/>
            <w:u w:val="none"/>
          </w:rPr>
          <w:t>/</w:t>
        </w:r>
        <w:proofErr w:type="spellStart"/>
        <w:r w:rsidRPr="00B36827">
          <w:rPr>
            <w:rStyle w:val="ab"/>
            <w:color w:val="000000" w:themeColor="text1"/>
            <w:u w:val="none"/>
            <w:lang w:val="en-US"/>
          </w:rPr>
          <w:t>Starie</w:t>
        </w:r>
        <w:proofErr w:type="spellEnd"/>
        <w:r w:rsidRPr="00DE00DA">
          <w:rPr>
            <w:rStyle w:val="ab"/>
            <w:color w:val="000000" w:themeColor="text1"/>
            <w:u w:val="none"/>
          </w:rPr>
          <w:t>_</w:t>
        </w:r>
        <w:proofErr w:type="spellStart"/>
        <w:r w:rsidRPr="00B36827">
          <w:rPr>
            <w:rStyle w:val="ab"/>
            <w:color w:val="000000" w:themeColor="text1"/>
            <w:u w:val="none"/>
            <w:lang w:val="en-US"/>
          </w:rPr>
          <w:t>publikacii</w:t>
        </w:r>
        <w:proofErr w:type="spellEnd"/>
        <w:r w:rsidRPr="00DE00DA">
          <w:rPr>
            <w:rStyle w:val="ab"/>
            <w:color w:val="000000" w:themeColor="text1"/>
            <w:u w:val="none"/>
          </w:rPr>
          <w:t>_</w:t>
        </w:r>
        <w:proofErr w:type="spellStart"/>
        <w:r w:rsidRPr="00B36827">
          <w:rPr>
            <w:rStyle w:val="ab"/>
            <w:color w:val="000000" w:themeColor="text1"/>
            <w:u w:val="none"/>
            <w:lang w:val="en-US"/>
          </w:rPr>
          <w:t>Polisa</w:t>
        </w:r>
        <w:proofErr w:type="spellEnd"/>
        <w:r w:rsidRPr="00DE00DA">
          <w:rPr>
            <w:rStyle w:val="ab"/>
            <w:color w:val="000000" w:themeColor="text1"/>
            <w:u w:val="none"/>
          </w:rPr>
          <w:t>/</w:t>
        </w:r>
        <w:r w:rsidRPr="00B36827">
          <w:rPr>
            <w:rStyle w:val="ab"/>
            <w:color w:val="000000" w:themeColor="text1"/>
            <w:u w:val="none"/>
            <w:lang w:val="en-US"/>
          </w:rPr>
          <w:t>M</w:t>
        </w:r>
        <w:r w:rsidRPr="00DE00DA">
          <w:rPr>
            <w:rStyle w:val="ab"/>
            <w:color w:val="000000" w:themeColor="text1"/>
            <w:u w:val="none"/>
          </w:rPr>
          <w:t>/1992-4-19-</w:t>
        </w:r>
        <w:proofErr w:type="spellStart"/>
        <w:r w:rsidRPr="00B36827">
          <w:rPr>
            <w:rStyle w:val="ab"/>
            <w:color w:val="000000" w:themeColor="text1"/>
            <w:u w:val="none"/>
            <w:lang w:val="en-US"/>
          </w:rPr>
          <w:t>Mommen</w:t>
        </w:r>
        <w:proofErr w:type="spellEnd"/>
        <w:r w:rsidRPr="00DE00DA">
          <w:rPr>
            <w:rStyle w:val="ab"/>
            <w:color w:val="000000" w:themeColor="text1"/>
            <w:u w:val="none"/>
          </w:rPr>
          <w:t>_</w:t>
        </w:r>
        <w:proofErr w:type="spellStart"/>
        <w:r w:rsidRPr="00B36827">
          <w:rPr>
            <w:rStyle w:val="ab"/>
            <w:color w:val="000000" w:themeColor="text1"/>
            <w:u w:val="none"/>
            <w:lang w:val="en-US"/>
          </w:rPr>
          <w:t>Federalizm</w:t>
        </w:r>
        <w:proofErr w:type="spellEnd"/>
        <w:r w:rsidRPr="00DE00DA">
          <w:rPr>
            <w:rStyle w:val="ab"/>
            <w:color w:val="000000" w:themeColor="text1"/>
            <w:u w:val="none"/>
          </w:rPr>
          <w:t>_</w:t>
        </w:r>
        <w:proofErr w:type="spellStart"/>
        <w:r w:rsidRPr="00B36827">
          <w:rPr>
            <w:rStyle w:val="ab"/>
            <w:color w:val="000000" w:themeColor="text1"/>
            <w:u w:val="none"/>
            <w:lang w:val="en-US"/>
          </w:rPr>
          <w:t>i</w:t>
        </w:r>
        <w:proofErr w:type="spellEnd"/>
        <w:r w:rsidRPr="00DE00DA">
          <w:rPr>
            <w:rStyle w:val="ab"/>
            <w:color w:val="000000" w:themeColor="text1"/>
            <w:u w:val="none"/>
          </w:rPr>
          <w:t>_</w:t>
        </w:r>
        <w:proofErr w:type="spellStart"/>
        <w:r w:rsidRPr="00B36827">
          <w:rPr>
            <w:rStyle w:val="ab"/>
            <w:color w:val="000000" w:themeColor="text1"/>
            <w:u w:val="none"/>
            <w:lang w:val="en-US"/>
          </w:rPr>
          <w:t>nacionalnoe</w:t>
        </w:r>
        <w:proofErr w:type="spellEnd"/>
        <w:r w:rsidRPr="00DE00DA">
          <w:rPr>
            <w:rStyle w:val="ab"/>
            <w:color w:val="000000" w:themeColor="text1"/>
            <w:u w:val="none"/>
          </w:rPr>
          <w:t>_</w:t>
        </w:r>
        <w:proofErr w:type="spellStart"/>
        <w:r w:rsidRPr="00B36827">
          <w:rPr>
            <w:rStyle w:val="ab"/>
            <w:color w:val="000000" w:themeColor="text1"/>
            <w:u w:val="none"/>
            <w:lang w:val="en-US"/>
          </w:rPr>
          <w:t>gosudarstvo</w:t>
        </w:r>
        <w:proofErr w:type="spellEnd"/>
        <w:r w:rsidRPr="00DE00DA">
          <w:rPr>
            <w:rStyle w:val="ab"/>
            <w:color w:val="000000" w:themeColor="text1"/>
            <w:u w:val="none"/>
          </w:rPr>
          <w:t>.</w:t>
        </w:r>
        <w:r w:rsidRPr="00B36827">
          <w:rPr>
            <w:rStyle w:val="ab"/>
            <w:color w:val="000000" w:themeColor="text1"/>
            <w:u w:val="none"/>
            <w:lang w:val="en-US"/>
          </w:rPr>
          <w:t>pdf</w:t>
        </w:r>
      </w:hyperlink>
      <w:r w:rsidRPr="00DE00DA">
        <w:rPr>
          <w:color w:val="000000" w:themeColor="text1"/>
        </w:rPr>
        <w:t xml:space="preserve">]. </w:t>
      </w:r>
      <w:r w:rsidRPr="00B36827">
        <w:rPr>
          <w:color w:val="000000" w:themeColor="text1"/>
        </w:rPr>
        <w:t>Дата обращения: 02.02.2017.</w:t>
      </w:r>
    </w:p>
  </w:footnote>
  <w:footnote w:id="82">
    <w:p w14:paraId="77A50A81" w14:textId="77777777" w:rsidR="00DE00DA" w:rsidRPr="00B36827" w:rsidRDefault="00DE00DA" w:rsidP="00FA1A54">
      <w:pPr>
        <w:pStyle w:val="a3"/>
        <w:jc w:val="both"/>
        <w:rPr>
          <w:color w:val="000000" w:themeColor="text1"/>
        </w:rPr>
      </w:pPr>
      <w:r w:rsidRPr="00B36827">
        <w:rPr>
          <w:rStyle w:val="a5"/>
          <w:color w:val="000000" w:themeColor="text1"/>
        </w:rPr>
        <w:footnoteRef/>
      </w:r>
      <w:r w:rsidRPr="00B36827">
        <w:rPr>
          <w:color w:val="000000" w:themeColor="text1"/>
        </w:rPr>
        <w:t xml:space="preserve"> </w:t>
      </w:r>
      <w:r w:rsidRPr="00B36827">
        <w:rPr>
          <w:i/>
          <w:color w:val="000000" w:themeColor="text1"/>
        </w:rPr>
        <w:t>Беляев С.</w:t>
      </w:r>
      <w:r w:rsidRPr="00B36827">
        <w:rPr>
          <w:color w:val="000000" w:themeColor="text1"/>
        </w:rPr>
        <w:t xml:space="preserve"> Процесс федерализации Бельгии: экономические и правовые аспекты/ С. Беляев // Хозяйство и право. 1990. №11. с. 126.</w:t>
      </w:r>
    </w:p>
  </w:footnote>
  <w:footnote w:id="83">
    <w:p w14:paraId="1190DC8B" w14:textId="77777777" w:rsidR="00DE00DA" w:rsidRPr="00B36827" w:rsidRDefault="00DE00DA" w:rsidP="00FA1A54">
      <w:pPr>
        <w:pStyle w:val="a3"/>
        <w:jc w:val="both"/>
        <w:rPr>
          <w:color w:val="000000" w:themeColor="text1"/>
        </w:rPr>
      </w:pPr>
      <w:r w:rsidRPr="00B36827">
        <w:rPr>
          <w:rStyle w:val="a5"/>
          <w:color w:val="000000" w:themeColor="text1"/>
        </w:rPr>
        <w:footnoteRef/>
      </w:r>
      <w:r w:rsidRPr="00B36827">
        <w:rPr>
          <w:color w:val="000000" w:themeColor="text1"/>
        </w:rPr>
        <w:t xml:space="preserve"> Конституция Бельгии от 17 февраля 1994 года // Конституции государств (стран) мира. Электронный ресурс. </w:t>
      </w:r>
      <w:r w:rsidRPr="00B36827">
        <w:rPr>
          <w:color w:val="000000" w:themeColor="text1"/>
          <w:lang w:val="en-US"/>
        </w:rPr>
        <w:t>URL</w:t>
      </w:r>
      <w:r w:rsidRPr="00B36827">
        <w:rPr>
          <w:color w:val="000000" w:themeColor="text1"/>
        </w:rPr>
        <w:t>: [</w:t>
      </w:r>
      <w:r w:rsidRPr="00B36827">
        <w:rPr>
          <w:color w:val="000000" w:themeColor="text1"/>
          <w:lang w:val="en-US"/>
        </w:rPr>
        <w:t>http</w:t>
      </w:r>
      <w:r w:rsidRPr="00B36827">
        <w:rPr>
          <w:color w:val="000000" w:themeColor="text1"/>
        </w:rPr>
        <w:t>://</w:t>
      </w:r>
      <w:proofErr w:type="spellStart"/>
      <w:r w:rsidRPr="00B36827">
        <w:rPr>
          <w:color w:val="000000" w:themeColor="text1"/>
          <w:lang w:val="en-US"/>
        </w:rPr>
        <w:t>worldconstitutions</w:t>
      </w:r>
      <w:proofErr w:type="spellEnd"/>
      <w:r w:rsidRPr="00B36827">
        <w:rPr>
          <w:color w:val="000000" w:themeColor="text1"/>
        </w:rPr>
        <w:t>.</w:t>
      </w:r>
      <w:proofErr w:type="spellStart"/>
      <w:r w:rsidRPr="00B36827">
        <w:rPr>
          <w:color w:val="000000" w:themeColor="text1"/>
          <w:lang w:val="en-US"/>
        </w:rPr>
        <w:t>ru</w:t>
      </w:r>
      <w:proofErr w:type="spellEnd"/>
      <w:r w:rsidRPr="00B36827">
        <w:rPr>
          <w:color w:val="000000" w:themeColor="text1"/>
        </w:rPr>
        <w:t>/?</w:t>
      </w:r>
      <w:r w:rsidRPr="00B36827">
        <w:rPr>
          <w:color w:val="000000" w:themeColor="text1"/>
          <w:lang w:val="en-US"/>
        </w:rPr>
        <w:t>p</w:t>
      </w:r>
      <w:r w:rsidRPr="00B36827">
        <w:rPr>
          <w:color w:val="000000" w:themeColor="text1"/>
        </w:rPr>
        <w:t>=157]. Дата обращения: 01.03.2017.</w:t>
      </w:r>
    </w:p>
  </w:footnote>
  <w:footnote w:id="84">
    <w:p w14:paraId="7D6986B3" w14:textId="77777777" w:rsidR="00DE00DA" w:rsidRPr="00B75FFA" w:rsidRDefault="00DE00DA" w:rsidP="00FA1A54">
      <w:pPr>
        <w:pStyle w:val="a3"/>
        <w:jc w:val="both"/>
      </w:pPr>
      <w:r>
        <w:rPr>
          <w:rStyle w:val="a5"/>
        </w:rPr>
        <w:footnoteRef/>
      </w:r>
      <w:r>
        <w:t xml:space="preserve"> </w:t>
      </w:r>
      <w:r w:rsidRPr="00B75FFA">
        <w:t>Можно провести параллель с кодификацией законов Российской Империи, осуществлённой М. М. Сперанским в 1833 году.</w:t>
      </w:r>
    </w:p>
  </w:footnote>
  <w:footnote w:id="85">
    <w:p w14:paraId="546188CC" w14:textId="77777777" w:rsidR="00DE00DA" w:rsidRDefault="00DE00DA" w:rsidP="00AA11DA">
      <w:pPr>
        <w:widowControl w:val="0"/>
        <w:autoSpaceDE w:val="0"/>
        <w:autoSpaceDN w:val="0"/>
        <w:adjustRightInd w:val="0"/>
        <w:spacing w:line="260" w:lineRule="atLeast"/>
        <w:jc w:val="both"/>
      </w:pPr>
      <w:r>
        <w:rPr>
          <w:rStyle w:val="a5"/>
        </w:rPr>
        <w:footnoteRef/>
      </w:r>
      <w:r>
        <w:t xml:space="preserve"> </w:t>
      </w:r>
      <w:proofErr w:type="spellStart"/>
      <w:r w:rsidRPr="00CD17D7">
        <w:rPr>
          <w:i/>
        </w:rPr>
        <w:t>Пузевич</w:t>
      </w:r>
      <w:proofErr w:type="spellEnd"/>
      <w:r w:rsidRPr="00CD17D7">
        <w:rPr>
          <w:i/>
        </w:rPr>
        <w:t xml:space="preserve"> Т. В.</w:t>
      </w:r>
      <w:r w:rsidRPr="00A81662">
        <w:t xml:space="preserve"> Языковая ситуация в Бельгии: к вопросу о социолингвистической типологии языков / Т. В. </w:t>
      </w:r>
      <w:proofErr w:type="spellStart"/>
      <w:r w:rsidRPr="00A81662">
        <w:t>Пузевич</w:t>
      </w:r>
      <w:proofErr w:type="spellEnd"/>
      <w:r w:rsidRPr="00A81662">
        <w:t xml:space="preserve"> // </w:t>
      </w:r>
      <w:proofErr w:type="spellStart"/>
      <w:r w:rsidRPr="00EA35B3">
        <w:rPr>
          <w:color w:val="000000"/>
        </w:rPr>
        <w:t>Веснік</w:t>
      </w:r>
      <w:proofErr w:type="spellEnd"/>
      <w:r w:rsidRPr="00EA35B3">
        <w:rPr>
          <w:color w:val="000000"/>
        </w:rPr>
        <w:t xml:space="preserve"> БДУ. 2012. №1. с. 43.</w:t>
      </w:r>
    </w:p>
  </w:footnote>
  <w:footnote w:id="86">
    <w:p w14:paraId="3CC9D90B" w14:textId="77777777" w:rsidR="00DE00DA" w:rsidRDefault="00DE00DA" w:rsidP="00AA11DA">
      <w:pPr>
        <w:pStyle w:val="a3"/>
        <w:jc w:val="both"/>
      </w:pPr>
      <w:r>
        <w:rPr>
          <w:rStyle w:val="a5"/>
        </w:rPr>
        <w:footnoteRef/>
      </w:r>
      <w:r>
        <w:t xml:space="preserve"> </w:t>
      </w:r>
      <w:r w:rsidRPr="00B75FFA">
        <w:t>До этого момента федеральные депутаты могли одновременно входить в состав местных органов законодательной власти (Советы).</w:t>
      </w:r>
    </w:p>
  </w:footnote>
  <w:footnote w:id="87">
    <w:p w14:paraId="26985A28" w14:textId="77777777" w:rsidR="00DE00DA" w:rsidRDefault="00DE00DA" w:rsidP="00AA11DA">
      <w:pPr>
        <w:pStyle w:val="a3"/>
        <w:jc w:val="both"/>
      </w:pPr>
      <w:r>
        <w:rPr>
          <w:rStyle w:val="a5"/>
        </w:rPr>
        <w:footnoteRef/>
      </w:r>
      <w:r>
        <w:t xml:space="preserve"> </w:t>
      </w:r>
      <w:r w:rsidRPr="00B5713A">
        <w:t>Положения были взяты из Сен-</w:t>
      </w:r>
      <w:proofErr w:type="spellStart"/>
      <w:r w:rsidRPr="00B5713A">
        <w:t>Мишельских</w:t>
      </w:r>
      <w:proofErr w:type="spellEnd"/>
      <w:r w:rsidRPr="00B5713A">
        <w:t xml:space="preserve"> соглашений 1993</w:t>
      </w:r>
      <w:r>
        <w:t xml:space="preserve"> года</w:t>
      </w:r>
      <w:r w:rsidRPr="00B5713A">
        <w:t>, подписанных ведущими</w:t>
      </w:r>
      <w:r>
        <w:t xml:space="preserve"> политическими</w:t>
      </w:r>
      <w:r w:rsidRPr="00B5713A">
        <w:t xml:space="preserve"> объединения</w:t>
      </w:r>
      <w:r>
        <w:t>ми</w:t>
      </w:r>
      <w:r w:rsidRPr="00B5713A">
        <w:t xml:space="preserve"> фламандцев и валлонов.</w:t>
      </w:r>
    </w:p>
  </w:footnote>
  <w:footnote w:id="88">
    <w:p w14:paraId="3DC77E3B" w14:textId="77777777" w:rsidR="00DE00DA" w:rsidRDefault="00DE00DA" w:rsidP="00AA11DA">
      <w:pPr>
        <w:pStyle w:val="a3"/>
        <w:jc w:val="both"/>
      </w:pPr>
      <w:r>
        <w:rPr>
          <w:rStyle w:val="a5"/>
        </w:rPr>
        <w:footnoteRef/>
      </w:r>
      <w:r>
        <w:t xml:space="preserve"> </w:t>
      </w:r>
      <w:r w:rsidRPr="00B34C9C">
        <w:t xml:space="preserve">Конституция Бельгии от 17 февраля 1994 года // Конституции государств (стран) мира. Электронный ресурс. </w:t>
      </w:r>
      <w:r w:rsidRPr="00B34C9C">
        <w:rPr>
          <w:lang w:val="en-US"/>
        </w:rPr>
        <w:t>URL</w:t>
      </w:r>
      <w:r w:rsidRPr="00B34C9C">
        <w:t xml:space="preserve">: </w:t>
      </w:r>
      <w:r w:rsidRPr="00EA35B3">
        <w:t>[</w:t>
      </w:r>
      <w:r w:rsidRPr="00B34C9C">
        <w:rPr>
          <w:lang w:val="en-US"/>
        </w:rPr>
        <w:t>http</w:t>
      </w:r>
      <w:r w:rsidRPr="00EA35B3">
        <w:t>://</w:t>
      </w:r>
      <w:proofErr w:type="spellStart"/>
      <w:r w:rsidRPr="00B34C9C">
        <w:rPr>
          <w:lang w:val="en-US"/>
        </w:rPr>
        <w:t>worldconstitutions</w:t>
      </w:r>
      <w:proofErr w:type="spellEnd"/>
      <w:r w:rsidRPr="00EA35B3">
        <w:t>.</w:t>
      </w:r>
      <w:proofErr w:type="spellStart"/>
      <w:r w:rsidRPr="00B34C9C">
        <w:rPr>
          <w:lang w:val="en-US"/>
        </w:rPr>
        <w:t>ru</w:t>
      </w:r>
      <w:proofErr w:type="spellEnd"/>
      <w:r w:rsidRPr="00EA35B3">
        <w:t>/?</w:t>
      </w:r>
      <w:r w:rsidRPr="00B34C9C">
        <w:rPr>
          <w:lang w:val="en-US"/>
        </w:rPr>
        <w:t>p</w:t>
      </w:r>
      <w:r w:rsidRPr="00EA35B3">
        <w:t>=157]. Дата обращения: 01.03.2017.</w:t>
      </w:r>
    </w:p>
  </w:footnote>
  <w:footnote w:id="89">
    <w:p w14:paraId="77FA522C" w14:textId="68E5FBBF" w:rsidR="00DE00DA" w:rsidRDefault="00DE00DA" w:rsidP="00AA11DA">
      <w:pPr>
        <w:pStyle w:val="a3"/>
        <w:jc w:val="both"/>
      </w:pPr>
      <w:r>
        <w:rPr>
          <w:rStyle w:val="a5"/>
        </w:rPr>
        <w:footnoteRef/>
      </w:r>
      <w:r>
        <w:t xml:space="preserve"> </w:t>
      </w:r>
      <w:r w:rsidRPr="00993A20">
        <w:rPr>
          <w:i/>
        </w:rPr>
        <w:t>Погорельская С. В</w:t>
      </w:r>
      <w:r w:rsidRPr="00DE0957">
        <w:t xml:space="preserve">. </w:t>
      </w:r>
      <w:r w:rsidRPr="000B7B0A">
        <w:rPr>
          <w:color w:val="000000"/>
        </w:rPr>
        <w:t xml:space="preserve">Бельгия и Европа. </w:t>
      </w:r>
      <w:proofErr w:type="spellStart"/>
      <w:r w:rsidRPr="000B7B0A">
        <w:rPr>
          <w:color w:val="000000"/>
        </w:rPr>
        <w:t>Бельгийскии</w:t>
      </w:r>
      <w:proofErr w:type="spellEnd"/>
      <w:r w:rsidRPr="000B7B0A">
        <w:rPr>
          <w:color w:val="000000"/>
        </w:rPr>
        <w:t xml:space="preserve">̆ федерализм - лаборатория </w:t>
      </w:r>
      <w:proofErr w:type="spellStart"/>
      <w:r w:rsidRPr="000B7B0A">
        <w:rPr>
          <w:color w:val="000000"/>
        </w:rPr>
        <w:t>европейского</w:t>
      </w:r>
      <w:proofErr w:type="spellEnd"/>
      <w:r w:rsidRPr="000B7B0A">
        <w:rPr>
          <w:color w:val="000000"/>
        </w:rPr>
        <w:t xml:space="preserve"> единства / С. В. Погорельская // Актуальные проблемы Европы. </w:t>
      </w:r>
      <w:r w:rsidRPr="00EA35B3">
        <w:rPr>
          <w:color w:val="000000"/>
        </w:rPr>
        <w:t>2009. №3. с. 180.</w:t>
      </w:r>
    </w:p>
  </w:footnote>
  <w:footnote w:id="90">
    <w:p w14:paraId="592F669B" w14:textId="77777777" w:rsidR="00DE00DA" w:rsidRDefault="00DE00DA" w:rsidP="00E57A4C">
      <w:pPr>
        <w:pStyle w:val="a3"/>
        <w:jc w:val="both"/>
      </w:pPr>
      <w:r>
        <w:rPr>
          <w:rStyle w:val="a5"/>
        </w:rPr>
        <w:footnoteRef/>
      </w:r>
      <w:r>
        <w:t xml:space="preserve"> </w:t>
      </w:r>
      <w:r w:rsidRPr="0014668A">
        <w:rPr>
          <w:i/>
        </w:rPr>
        <w:t>Бирюков С. В.</w:t>
      </w:r>
      <w:r w:rsidRPr="0014668A">
        <w:t xml:space="preserve"> Бельгийский федерализм как модель кризиса европейского федерализма / С. В. Бирюков // Вестник Московского государственного университета. Серия «18. Социология</w:t>
      </w:r>
      <w:r>
        <w:t xml:space="preserve"> и политология». 2009. №4. с. 25</w:t>
      </w:r>
      <w:r w:rsidRPr="0014668A">
        <w:t xml:space="preserve">. </w:t>
      </w:r>
    </w:p>
  </w:footnote>
  <w:footnote w:id="91">
    <w:p w14:paraId="0A8035A2" w14:textId="77777777" w:rsidR="00DE00DA" w:rsidRDefault="00DE00DA" w:rsidP="00895900">
      <w:pPr>
        <w:pStyle w:val="a3"/>
        <w:jc w:val="both"/>
      </w:pPr>
      <w:r>
        <w:rPr>
          <w:rStyle w:val="a5"/>
        </w:rPr>
        <w:footnoteRef/>
      </w:r>
      <w:r>
        <w:t xml:space="preserve"> </w:t>
      </w:r>
      <w:r w:rsidRPr="00B34C9C">
        <w:t xml:space="preserve">Конституция Бельгии от 17 февраля 1994 года // Конституции государств (стран) мира. Электронный ресурс. </w:t>
      </w:r>
      <w:r w:rsidRPr="00B34C9C">
        <w:rPr>
          <w:lang w:val="en-US"/>
        </w:rPr>
        <w:t>URL</w:t>
      </w:r>
      <w:r w:rsidRPr="00B34C9C">
        <w:t xml:space="preserve">: </w:t>
      </w:r>
      <w:r w:rsidRPr="00EA35B3">
        <w:t>[</w:t>
      </w:r>
      <w:r w:rsidRPr="00B34C9C">
        <w:rPr>
          <w:lang w:val="en-US"/>
        </w:rPr>
        <w:t>http</w:t>
      </w:r>
      <w:r w:rsidRPr="00EA35B3">
        <w:t>://</w:t>
      </w:r>
      <w:proofErr w:type="spellStart"/>
      <w:r w:rsidRPr="00B34C9C">
        <w:rPr>
          <w:lang w:val="en-US"/>
        </w:rPr>
        <w:t>worldconstitutions</w:t>
      </w:r>
      <w:proofErr w:type="spellEnd"/>
      <w:r w:rsidRPr="00EA35B3">
        <w:t>.</w:t>
      </w:r>
      <w:proofErr w:type="spellStart"/>
      <w:r w:rsidRPr="00B34C9C">
        <w:rPr>
          <w:lang w:val="en-US"/>
        </w:rPr>
        <w:t>ru</w:t>
      </w:r>
      <w:proofErr w:type="spellEnd"/>
      <w:r w:rsidRPr="00EA35B3">
        <w:t>/?</w:t>
      </w:r>
      <w:r w:rsidRPr="00B34C9C">
        <w:rPr>
          <w:lang w:val="en-US"/>
        </w:rPr>
        <w:t>p</w:t>
      </w:r>
      <w:r w:rsidRPr="00EA35B3">
        <w:t>=157]. Дата обращения: 01.03.2017.</w:t>
      </w:r>
    </w:p>
  </w:footnote>
  <w:footnote w:id="92">
    <w:p w14:paraId="73963BD9" w14:textId="57C3BA2C" w:rsidR="00DE00DA" w:rsidRPr="00EA35B3" w:rsidRDefault="00DE00DA" w:rsidP="00895900">
      <w:pPr>
        <w:widowControl w:val="0"/>
        <w:autoSpaceDE w:val="0"/>
        <w:autoSpaceDN w:val="0"/>
        <w:adjustRightInd w:val="0"/>
        <w:jc w:val="both"/>
        <w:rPr>
          <w:bCs/>
          <w:color w:val="000000"/>
        </w:rPr>
      </w:pPr>
      <w:r>
        <w:rPr>
          <w:rStyle w:val="a5"/>
        </w:rPr>
        <w:footnoteRef/>
      </w:r>
      <w:r>
        <w:t xml:space="preserve"> </w:t>
      </w:r>
      <w:proofErr w:type="spellStart"/>
      <w:r w:rsidRPr="00516F1F">
        <w:rPr>
          <w:i/>
        </w:rPr>
        <w:t>Демешева</w:t>
      </w:r>
      <w:proofErr w:type="spellEnd"/>
      <w:r w:rsidRPr="00516F1F">
        <w:rPr>
          <w:i/>
        </w:rPr>
        <w:t xml:space="preserve"> Ю. В.</w:t>
      </w:r>
      <w:r w:rsidRPr="00516F1F">
        <w:t xml:space="preserve"> </w:t>
      </w:r>
      <w:r w:rsidRPr="00EA35B3">
        <w:rPr>
          <w:bCs/>
          <w:color w:val="000000"/>
        </w:rPr>
        <w:t xml:space="preserve">Система </w:t>
      </w:r>
      <w:proofErr w:type="spellStart"/>
      <w:r w:rsidRPr="00EA35B3">
        <w:rPr>
          <w:bCs/>
          <w:color w:val="000000"/>
        </w:rPr>
        <w:t>законодательнои</w:t>
      </w:r>
      <w:proofErr w:type="spellEnd"/>
      <w:r w:rsidRPr="00EA35B3">
        <w:rPr>
          <w:bCs/>
          <w:color w:val="000000"/>
        </w:rPr>
        <w:t xml:space="preserve">̆ власти Бельгии и ее преобразование в рамках </w:t>
      </w:r>
      <w:proofErr w:type="spellStart"/>
      <w:r w:rsidRPr="00EA35B3">
        <w:rPr>
          <w:bCs/>
          <w:color w:val="000000"/>
        </w:rPr>
        <w:t>шестои</w:t>
      </w:r>
      <w:proofErr w:type="spellEnd"/>
      <w:r w:rsidRPr="00EA35B3">
        <w:rPr>
          <w:bCs/>
          <w:color w:val="000000"/>
        </w:rPr>
        <w:t xml:space="preserve">̆ </w:t>
      </w:r>
      <w:proofErr w:type="spellStart"/>
      <w:r w:rsidRPr="00EA35B3">
        <w:rPr>
          <w:bCs/>
          <w:color w:val="000000"/>
        </w:rPr>
        <w:t>государственнои</w:t>
      </w:r>
      <w:proofErr w:type="spellEnd"/>
      <w:r w:rsidRPr="00EA35B3">
        <w:rPr>
          <w:bCs/>
          <w:color w:val="000000"/>
        </w:rPr>
        <w:t>̆ реформы</w:t>
      </w:r>
      <w:r>
        <w:rPr>
          <w:bCs/>
          <w:color w:val="000000"/>
        </w:rPr>
        <w:t xml:space="preserve"> </w:t>
      </w:r>
      <w:r w:rsidRPr="00EA35B3">
        <w:rPr>
          <w:bCs/>
          <w:color w:val="000000"/>
        </w:rPr>
        <w:t xml:space="preserve">/ Ю. В. </w:t>
      </w:r>
      <w:proofErr w:type="spellStart"/>
      <w:r w:rsidRPr="00EA35B3">
        <w:rPr>
          <w:bCs/>
          <w:color w:val="000000"/>
        </w:rPr>
        <w:t>Демешева</w:t>
      </w:r>
      <w:proofErr w:type="spellEnd"/>
      <w:r w:rsidRPr="00EA35B3">
        <w:rPr>
          <w:bCs/>
          <w:color w:val="000000"/>
        </w:rPr>
        <w:t xml:space="preserve"> // Сравнительное конституционное обозрение. 2014. №2. с. 58.</w:t>
      </w:r>
    </w:p>
  </w:footnote>
  <w:footnote w:id="93">
    <w:p w14:paraId="6582F648" w14:textId="77777777" w:rsidR="00DE00DA" w:rsidRPr="005A3444" w:rsidRDefault="00DE00DA" w:rsidP="008565FF">
      <w:pPr>
        <w:pStyle w:val="a3"/>
      </w:pPr>
      <w:r>
        <w:rPr>
          <w:rStyle w:val="a5"/>
        </w:rPr>
        <w:footnoteRef/>
      </w:r>
      <w:r>
        <w:t xml:space="preserve"> </w:t>
      </w:r>
      <w:r w:rsidRPr="00102E3F">
        <w:t xml:space="preserve">Король Бельгии Альберт </w:t>
      </w:r>
      <w:r w:rsidRPr="00102E3F">
        <w:rPr>
          <w:lang w:val="en-US"/>
        </w:rPr>
        <w:t>II</w:t>
      </w:r>
      <w:r w:rsidRPr="00EA35B3">
        <w:t xml:space="preserve"> принял решение отречься от престола // ТАСС. 03.07.2013. Электронный ресурс. </w:t>
      </w:r>
      <w:r w:rsidRPr="00102E3F">
        <w:rPr>
          <w:lang w:val="en-US"/>
        </w:rPr>
        <w:t>URL</w:t>
      </w:r>
      <w:r w:rsidRPr="00102E3F">
        <w:t xml:space="preserve">: </w:t>
      </w:r>
      <w:r w:rsidRPr="00EA35B3">
        <w:t>[</w:t>
      </w:r>
      <w:r w:rsidRPr="00102E3F">
        <w:rPr>
          <w:lang w:val="en-US"/>
        </w:rPr>
        <w:t>http</w:t>
      </w:r>
      <w:r w:rsidRPr="00EA35B3">
        <w:t>://</w:t>
      </w:r>
      <w:proofErr w:type="spellStart"/>
      <w:r w:rsidRPr="00102E3F">
        <w:rPr>
          <w:lang w:val="en-US"/>
        </w:rPr>
        <w:t>tass</w:t>
      </w:r>
      <w:proofErr w:type="spellEnd"/>
      <w:r w:rsidRPr="00EA35B3">
        <w:t>.</w:t>
      </w:r>
      <w:proofErr w:type="spellStart"/>
      <w:r w:rsidRPr="00102E3F">
        <w:rPr>
          <w:lang w:val="en-US"/>
        </w:rPr>
        <w:t>ru</w:t>
      </w:r>
      <w:proofErr w:type="spellEnd"/>
      <w:r w:rsidRPr="00EA35B3">
        <w:t>/</w:t>
      </w:r>
      <w:proofErr w:type="spellStart"/>
      <w:r w:rsidRPr="00102E3F">
        <w:rPr>
          <w:lang w:val="en-US"/>
        </w:rPr>
        <w:t>mezhdunarodnaya</w:t>
      </w:r>
      <w:proofErr w:type="spellEnd"/>
      <w:r w:rsidRPr="00EA35B3">
        <w:t>-</w:t>
      </w:r>
      <w:r w:rsidRPr="00102E3F">
        <w:rPr>
          <w:lang w:val="en-US"/>
        </w:rPr>
        <w:t>panorama</w:t>
      </w:r>
      <w:r w:rsidRPr="00EA35B3">
        <w:t>/628509]</w:t>
      </w:r>
      <w:r w:rsidRPr="00102E3F">
        <w:t>. Дата обращения: 10.03.2017.</w:t>
      </w:r>
    </w:p>
  </w:footnote>
  <w:footnote w:id="94">
    <w:p w14:paraId="63CB1587" w14:textId="2F47BAFC" w:rsidR="00DE00DA" w:rsidRDefault="00DE00DA" w:rsidP="005E4B9F">
      <w:pPr>
        <w:widowControl w:val="0"/>
        <w:autoSpaceDE w:val="0"/>
        <w:autoSpaceDN w:val="0"/>
        <w:adjustRightInd w:val="0"/>
        <w:jc w:val="both"/>
      </w:pPr>
      <w:r>
        <w:rPr>
          <w:rStyle w:val="a5"/>
        </w:rPr>
        <w:footnoteRef/>
      </w:r>
      <w:r>
        <w:t xml:space="preserve"> </w:t>
      </w:r>
      <w:proofErr w:type="spellStart"/>
      <w:r w:rsidRPr="00516F1F">
        <w:rPr>
          <w:i/>
        </w:rPr>
        <w:t>Демешева</w:t>
      </w:r>
      <w:proofErr w:type="spellEnd"/>
      <w:r w:rsidRPr="00516F1F">
        <w:rPr>
          <w:i/>
        </w:rPr>
        <w:t xml:space="preserve"> Ю. В.</w:t>
      </w:r>
      <w:r w:rsidRPr="00516F1F">
        <w:t xml:space="preserve"> </w:t>
      </w:r>
      <w:r w:rsidRPr="00EA35B3">
        <w:rPr>
          <w:bCs/>
          <w:color w:val="000000"/>
        </w:rPr>
        <w:t xml:space="preserve">Система </w:t>
      </w:r>
      <w:proofErr w:type="spellStart"/>
      <w:r w:rsidRPr="00EA35B3">
        <w:rPr>
          <w:bCs/>
          <w:color w:val="000000"/>
        </w:rPr>
        <w:t>законодательнои</w:t>
      </w:r>
      <w:proofErr w:type="spellEnd"/>
      <w:r w:rsidRPr="00EA35B3">
        <w:rPr>
          <w:bCs/>
          <w:color w:val="000000"/>
        </w:rPr>
        <w:t xml:space="preserve">̆ власти Бельгии и ее преобразование в рамках </w:t>
      </w:r>
      <w:proofErr w:type="spellStart"/>
      <w:r w:rsidRPr="00EA35B3">
        <w:rPr>
          <w:bCs/>
          <w:color w:val="000000"/>
        </w:rPr>
        <w:t>шестои</w:t>
      </w:r>
      <w:proofErr w:type="spellEnd"/>
      <w:r w:rsidRPr="00EA35B3">
        <w:rPr>
          <w:bCs/>
          <w:color w:val="000000"/>
        </w:rPr>
        <w:t xml:space="preserve">̆ </w:t>
      </w:r>
      <w:proofErr w:type="spellStart"/>
      <w:r w:rsidRPr="00EA35B3">
        <w:rPr>
          <w:bCs/>
          <w:color w:val="000000"/>
        </w:rPr>
        <w:t>государственнои</w:t>
      </w:r>
      <w:proofErr w:type="spellEnd"/>
      <w:r w:rsidRPr="00EA35B3">
        <w:rPr>
          <w:bCs/>
          <w:color w:val="000000"/>
        </w:rPr>
        <w:t>̆ реформы</w:t>
      </w:r>
      <w:r>
        <w:rPr>
          <w:bCs/>
          <w:color w:val="000000"/>
        </w:rPr>
        <w:t xml:space="preserve"> </w:t>
      </w:r>
      <w:r w:rsidRPr="00EA35B3">
        <w:rPr>
          <w:bCs/>
          <w:color w:val="000000"/>
        </w:rPr>
        <w:t xml:space="preserve">/ Ю. В. </w:t>
      </w:r>
      <w:proofErr w:type="spellStart"/>
      <w:r w:rsidRPr="00EA35B3">
        <w:rPr>
          <w:bCs/>
          <w:color w:val="000000"/>
        </w:rPr>
        <w:t>Демешева</w:t>
      </w:r>
      <w:proofErr w:type="spellEnd"/>
      <w:r w:rsidRPr="00EA35B3">
        <w:rPr>
          <w:bCs/>
          <w:color w:val="000000"/>
        </w:rPr>
        <w:t xml:space="preserve"> // Сравнительное конституционное обозрение. 2014. №2. с. 62.</w:t>
      </w:r>
    </w:p>
  </w:footnote>
  <w:footnote w:id="95">
    <w:p w14:paraId="5832B651" w14:textId="051A20F8" w:rsidR="00DE00DA" w:rsidRPr="008565FF" w:rsidRDefault="00DE00DA" w:rsidP="005E4B9F">
      <w:pPr>
        <w:widowControl w:val="0"/>
        <w:autoSpaceDE w:val="0"/>
        <w:autoSpaceDN w:val="0"/>
        <w:adjustRightInd w:val="0"/>
        <w:jc w:val="both"/>
        <w:rPr>
          <w:lang w:val="de-DE"/>
        </w:rPr>
      </w:pPr>
      <w:r>
        <w:rPr>
          <w:rStyle w:val="a5"/>
        </w:rPr>
        <w:footnoteRef/>
      </w:r>
      <w:r>
        <w:t xml:space="preserve"> </w:t>
      </w:r>
      <w:proofErr w:type="spellStart"/>
      <w:r w:rsidRPr="00516F1F">
        <w:rPr>
          <w:i/>
        </w:rPr>
        <w:t>Демешева</w:t>
      </w:r>
      <w:proofErr w:type="spellEnd"/>
      <w:r w:rsidRPr="00516F1F">
        <w:rPr>
          <w:i/>
        </w:rPr>
        <w:t xml:space="preserve"> Ю. В.</w:t>
      </w:r>
      <w:r w:rsidRPr="00516F1F">
        <w:t xml:space="preserve"> </w:t>
      </w:r>
      <w:r w:rsidRPr="00EA35B3">
        <w:rPr>
          <w:bCs/>
          <w:color w:val="000000"/>
        </w:rPr>
        <w:t xml:space="preserve">Система </w:t>
      </w:r>
      <w:proofErr w:type="spellStart"/>
      <w:r w:rsidRPr="00EA35B3">
        <w:rPr>
          <w:bCs/>
          <w:color w:val="000000"/>
        </w:rPr>
        <w:t>законодательнои</w:t>
      </w:r>
      <w:proofErr w:type="spellEnd"/>
      <w:r w:rsidRPr="00EA35B3">
        <w:rPr>
          <w:bCs/>
          <w:color w:val="000000"/>
        </w:rPr>
        <w:t xml:space="preserve">̆ власти Бельгии и ее преобразование в рамках </w:t>
      </w:r>
      <w:proofErr w:type="spellStart"/>
      <w:r w:rsidRPr="00EA35B3">
        <w:rPr>
          <w:bCs/>
          <w:color w:val="000000"/>
        </w:rPr>
        <w:t>шестои</w:t>
      </w:r>
      <w:proofErr w:type="spellEnd"/>
      <w:r w:rsidRPr="00EA35B3">
        <w:rPr>
          <w:bCs/>
          <w:color w:val="000000"/>
        </w:rPr>
        <w:t xml:space="preserve">̆ </w:t>
      </w:r>
      <w:proofErr w:type="spellStart"/>
      <w:r w:rsidRPr="00EA35B3">
        <w:rPr>
          <w:bCs/>
          <w:color w:val="000000"/>
        </w:rPr>
        <w:t>государственнои</w:t>
      </w:r>
      <w:proofErr w:type="spellEnd"/>
      <w:r w:rsidRPr="00EA35B3">
        <w:rPr>
          <w:bCs/>
          <w:color w:val="000000"/>
        </w:rPr>
        <w:t>̆ реформы</w:t>
      </w:r>
      <w:r>
        <w:rPr>
          <w:bCs/>
          <w:color w:val="000000"/>
        </w:rPr>
        <w:t xml:space="preserve"> </w:t>
      </w:r>
      <w:r w:rsidRPr="00EA35B3">
        <w:rPr>
          <w:bCs/>
          <w:color w:val="000000"/>
        </w:rPr>
        <w:t xml:space="preserve">/ Ю. В. </w:t>
      </w:r>
      <w:proofErr w:type="spellStart"/>
      <w:r w:rsidRPr="00EA35B3">
        <w:rPr>
          <w:bCs/>
          <w:color w:val="000000"/>
        </w:rPr>
        <w:t>Демешева</w:t>
      </w:r>
      <w:proofErr w:type="spellEnd"/>
      <w:r w:rsidRPr="00EA35B3">
        <w:rPr>
          <w:bCs/>
          <w:color w:val="000000"/>
        </w:rPr>
        <w:t xml:space="preserve"> // Сравнительное конституционное обозрение. </w:t>
      </w:r>
      <w:r w:rsidRPr="008565FF">
        <w:rPr>
          <w:bCs/>
          <w:color w:val="000000"/>
          <w:lang w:val="de-DE"/>
        </w:rPr>
        <w:t xml:space="preserve">2014. №2. </w:t>
      </w:r>
      <w:r>
        <w:rPr>
          <w:bCs/>
          <w:color w:val="000000"/>
          <w:lang w:val="en-US"/>
        </w:rPr>
        <w:t>с</w:t>
      </w:r>
      <w:r w:rsidRPr="008565FF">
        <w:rPr>
          <w:bCs/>
          <w:color w:val="000000"/>
          <w:lang w:val="de-DE"/>
        </w:rPr>
        <w:t>. 63.</w:t>
      </w:r>
    </w:p>
  </w:footnote>
  <w:footnote w:id="96">
    <w:p w14:paraId="2C892BE7" w14:textId="77777777" w:rsidR="00DE00DA" w:rsidRPr="008565FF" w:rsidRDefault="00DE00DA" w:rsidP="009D6DD8">
      <w:pPr>
        <w:widowControl w:val="0"/>
        <w:autoSpaceDE w:val="0"/>
        <w:autoSpaceDN w:val="0"/>
        <w:adjustRightInd w:val="0"/>
        <w:jc w:val="both"/>
        <w:rPr>
          <w:lang w:val="de-DE"/>
        </w:rPr>
      </w:pPr>
      <w:r>
        <w:rPr>
          <w:rStyle w:val="a5"/>
        </w:rPr>
        <w:footnoteRef/>
      </w:r>
      <w:r w:rsidRPr="008565FF">
        <w:rPr>
          <w:lang w:val="de-DE"/>
        </w:rPr>
        <w:t xml:space="preserve"> </w:t>
      </w:r>
      <w:r w:rsidRPr="008565FF">
        <w:rPr>
          <w:i/>
          <w:iCs/>
          <w:color w:val="000000"/>
          <w:lang w:val="de-DE"/>
        </w:rPr>
        <w:t xml:space="preserve">Claus H. </w:t>
      </w:r>
      <w:r w:rsidRPr="008565FF">
        <w:rPr>
          <w:iCs/>
          <w:color w:val="000000"/>
          <w:lang w:val="de-DE"/>
        </w:rPr>
        <w:t>Der Kummer von Belgien // Stuttgart: Klett-Cotta Verlag, 2008. s. 824.</w:t>
      </w:r>
    </w:p>
  </w:footnote>
  <w:footnote w:id="97">
    <w:p w14:paraId="25660021" w14:textId="77777777" w:rsidR="00DE00DA" w:rsidRPr="00FD550A" w:rsidRDefault="00DE00DA" w:rsidP="00D1291C">
      <w:pPr>
        <w:pStyle w:val="a3"/>
        <w:jc w:val="both"/>
      </w:pPr>
      <w:r w:rsidRPr="00FD550A">
        <w:rPr>
          <w:rStyle w:val="a5"/>
        </w:rPr>
        <w:footnoteRef/>
      </w:r>
      <w:r w:rsidRPr="00FD550A">
        <w:t xml:space="preserve"> </w:t>
      </w:r>
      <w:r w:rsidRPr="00FD550A">
        <w:rPr>
          <w:i/>
        </w:rPr>
        <w:t>Погорельская С. В</w:t>
      </w:r>
      <w:r w:rsidRPr="00FD550A">
        <w:t xml:space="preserve">. </w:t>
      </w:r>
      <w:r w:rsidRPr="00FD550A">
        <w:rPr>
          <w:color w:val="000000"/>
        </w:rPr>
        <w:t xml:space="preserve">Бельгия и Европа. </w:t>
      </w:r>
      <w:proofErr w:type="spellStart"/>
      <w:r w:rsidRPr="00FD550A">
        <w:rPr>
          <w:color w:val="000000"/>
        </w:rPr>
        <w:t>Бельгийскии</w:t>
      </w:r>
      <w:proofErr w:type="spellEnd"/>
      <w:r w:rsidRPr="00FD550A">
        <w:rPr>
          <w:color w:val="000000"/>
        </w:rPr>
        <w:t xml:space="preserve">̆ федерализм - лаборатория </w:t>
      </w:r>
      <w:proofErr w:type="spellStart"/>
      <w:r w:rsidRPr="00FD550A">
        <w:rPr>
          <w:color w:val="000000"/>
        </w:rPr>
        <w:t>европейского</w:t>
      </w:r>
      <w:proofErr w:type="spellEnd"/>
      <w:r w:rsidRPr="00FD550A">
        <w:rPr>
          <w:color w:val="000000"/>
        </w:rPr>
        <w:t xml:space="preserve"> единства / С. В. Погорельская // Актуальные проблемы Европы. </w:t>
      </w:r>
      <w:r w:rsidRPr="00EA35B3">
        <w:rPr>
          <w:color w:val="000000"/>
        </w:rPr>
        <w:t>2009. №3. с. 188.</w:t>
      </w:r>
    </w:p>
  </w:footnote>
  <w:footnote w:id="98">
    <w:p w14:paraId="551FC934" w14:textId="77777777" w:rsidR="00DE00DA" w:rsidRPr="00EA35B3" w:rsidRDefault="00DE00DA" w:rsidP="00D1291C">
      <w:pPr>
        <w:pStyle w:val="a3"/>
        <w:jc w:val="both"/>
        <w:rPr>
          <w:lang w:val="en-US"/>
        </w:rPr>
      </w:pPr>
      <w:r w:rsidRPr="00FD550A">
        <w:rPr>
          <w:rStyle w:val="a5"/>
        </w:rPr>
        <w:footnoteRef/>
      </w:r>
      <w:r w:rsidRPr="00FD550A">
        <w:t xml:space="preserve"> </w:t>
      </w:r>
      <w:r w:rsidRPr="00FD550A">
        <w:rPr>
          <w:i/>
        </w:rPr>
        <w:t>Горбачёва С. В</w:t>
      </w:r>
      <w:r w:rsidRPr="00FD550A">
        <w:t>. Федерализм как принцип конституционно-правового регулирования взаимоотношений центра и регионов: содержание, специфика, проблемы / С. В. Горбачёва // Вестник Пермского университета. Серия</w:t>
      </w:r>
      <w:r w:rsidRPr="00EA35B3">
        <w:rPr>
          <w:lang w:val="en-US"/>
        </w:rPr>
        <w:t xml:space="preserve"> «</w:t>
      </w:r>
      <w:r w:rsidRPr="00FD550A">
        <w:t>Юридические</w:t>
      </w:r>
      <w:r w:rsidRPr="00EA35B3">
        <w:rPr>
          <w:lang w:val="en-US"/>
        </w:rPr>
        <w:t xml:space="preserve"> </w:t>
      </w:r>
      <w:r w:rsidRPr="00FD550A">
        <w:t>науки</w:t>
      </w:r>
      <w:r w:rsidRPr="00EA35B3">
        <w:rPr>
          <w:lang w:val="en-US"/>
        </w:rPr>
        <w:t xml:space="preserve">». 2013. №4. </w:t>
      </w:r>
      <w:r w:rsidRPr="00FD550A">
        <w:t>с</w:t>
      </w:r>
      <w:r w:rsidRPr="00EA35B3">
        <w:rPr>
          <w:lang w:val="en-US"/>
        </w:rPr>
        <w:t>. 84.</w:t>
      </w:r>
    </w:p>
  </w:footnote>
  <w:footnote w:id="99">
    <w:p w14:paraId="3F76BA37" w14:textId="77777777" w:rsidR="00DE00DA" w:rsidRPr="00EA35B3" w:rsidRDefault="00DE00DA" w:rsidP="00435E91">
      <w:pPr>
        <w:jc w:val="both"/>
        <w:rPr>
          <w:lang w:val="en-US"/>
        </w:rPr>
      </w:pPr>
      <w:r w:rsidRPr="00FD550A">
        <w:rPr>
          <w:rStyle w:val="a5"/>
        </w:rPr>
        <w:footnoteRef/>
      </w:r>
      <w:r w:rsidRPr="00EA35B3">
        <w:rPr>
          <w:lang w:val="en-US"/>
        </w:rPr>
        <w:t xml:space="preserve"> </w:t>
      </w:r>
      <w:r w:rsidRPr="00FD550A">
        <w:rPr>
          <w:i/>
          <w:lang w:val="en-US"/>
        </w:rPr>
        <w:t>Elazar D.</w:t>
      </w:r>
      <w:r w:rsidRPr="00FD550A">
        <w:rPr>
          <w:lang w:val="en-US"/>
        </w:rPr>
        <w:t xml:space="preserve"> Federal System of the World: A Handbook of Federal, Confederal and Autonomy Arrangements // Harlow. 1994. p. 216.</w:t>
      </w:r>
    </w:p>
  </w:footnote>
  <w:footnote w:id="100">
    <w:p w14:paraId="48D2A027" w14:textId="77777777" w:rsidR="00DE00DA" w:rsidRPr="00FD550A" w:rsidRDefault="00DE00DA" w:rsidP="00435E91">
      <w:pPr>
        <w:widowControl w:val="0"/>
        <w:tabs>
          <w:tab w:val="left" w:pos="220"/>
          <w:tab w:val="left" w:pos="720"/>
        </w:tabs>
        <w:autoSpaceDE w:val="0"/>
        <w:autoSpaceDN w:val="0"/>
        <w:adjustRightInd w:val="0"/>
        <w:jc w:val="both"/>
      </w:pPr>
      <w:r w:rsidRPr="00FD550A">
        <w:rPr>
          <w:rStyle w:val="a5"/>
        </w:rPr>
        <w:footnoteRef/>
      </w:r>
      <w:r w:rsidRPr="00EA35B3">
        <w:rPr>
          <w:lang w:val="en-US"/>
        </w:rPr>
        <w:t xml:space="preserve"> </w:t>
      </w:r>
      <w:r w:rsidRPr="00FD550A">
        <w:rPr>
          <w:i/>
          <w:iCs/>
          <w:color w:val="000000"/>
          <w:lang w:val="en-US"/>
        </w:rPr>
        <w:t xml:space="preserve">Elazar D. </w:t>
      </w:r>
      <w:r w:rsidRPr="00FD550A">
        <w:rPr>
          <w:color w:val="000000"/>
          <w:lang w:val="en-US"/>
        </w:rPr>
        <w:t xml:space="preserve">Exploring Federalism // Tuscaloosa: The University of Alabama Press. </w:t>
      </w:r>
      <w:r w:rsidRPr="00EA35B3">
        <w:rPr>
          <w:color w:val="000000"/>
        </w:rPr>
        <w:t xml:space="preserve">1987. </w:t>
      </w:r>
      <w:r w:rsidRPr="00FD550A">
        <w:rPr>
          <w:color w:val="000000"/>
          <w:lang w:val="en-US"/>
        </w:rPr>
        <w:t>p</w:t>
      </w:r>
      <w:r w:rsidRPr="00EA35B3">
        <w:rPr>
          <w:color w:val="000000"/>
        </w:rPr>
        <w:t>. 321. </w:t>
      </w:r>
    </w:p>
  </w:footnote>
  <w:footnote w:id="101">
    <w:p w14:paraId="5356DFA5" w14:textId="77777777" w:rsidR="00DE00DA" w:rsidRDefault="00DE00DA" w:rsidP="00435E91">
      <w:pPr>
        <w:widowControl w:val="0"/>
        <w:autoSpaceDE w:val="0"/>
        <w:autoSpaceDN w:val="0"/>
        <w:adjustRightInd w:val="0"/>
        <w:jc w:val="both"/>
      </w:pPr>
      <w:r w:rsidRPr="00FD550A">
        <w:rPr>
          <w:rStyle w:val="a5"/>
        </w:rPr>
        <w:footnoteRef/>
      </w:r>
      <w:r w:rsidRPr="00EA35B3">
        <w:rPr>
          <w:bCs/>
          <w:i/>
          <w:color w:val="000000"/>
        </w:rPr>
        <w:t xml:space="preserve">Акимова В.В., </w:t>
      </w:r>
      <w:proofErr w:type="spellStart"/>
      <w:r w:rsidRPr="00EA35B3">
        <w:rPr>
          <w:bCs/>
          <w:i/>
          <w:color w:val="000000"/>
        </w:rPr>
        <w:t>Елманова</w:t>
      </w:r>
      <w:proofErr w:type="spellEnd"/>
      <w:r w:rsidRPr="00EA35B3">
        <w:rPr>
          <w:bCs/>
          <w:i/>
          <w:color w:val="000000"/>
        </w:rPr>
        <w:t xml:space="preserve"> Д.С.</w:t>
      </w:r>
      <w:r w:rsidRPr="00EA35B3">
        <w:rPr>
          <w:bCs/>
          <w:color w:val="000000"/>
        </w:rPr>
        <w:t xml:space="preserve"> </w:t>
      </w:r>
      <w:proofErr w:type="gramStart"/>
      <w:r w:rsidRPr="00EA35B3">
        <w:rPr>
          <w:bCs/>
          <w:color w:val="000000"/>
        </w:rPr>
        <w:t>Географические  особенности</w:t>
      </w:r>
      <w:proofErr w:type="gramEnd"/>
      <w:r w:rsidRPr="00EA35B3">
        <w:rPr>
          <w:color w:val="000000"/>
        </w:rPr>
        <w:t xml:space="preserve"> с</w:t>
      </w:r>
      <w:r w:rsidRPr="00EA35B3">
        <w:rPr>
          <w:bCs/>
          <w:color w:val="000000"/>
        </w:rPr>
        <w:t xml:space="preserve">оциальной дифференциации  современного бельгийского общества / В.В. Акимова, Д.С. </w:t>
      </w:r>
      <w:proofErr w:type="spellStart"/>
      <w:r w:rsidRPr="00EA35B3">
        <w:rPr>
          <w:bCs/>
          <w:color w:val="000000"/>
        </w:rPr>
        <w:t>Елманова</w:t>
      </w:r>
      <w:proofErr w:type="spellEnd"/>
      <w:r w:rsidRPr="00EA35B3">
        <w:rPr>
          <w:bCs/>
          <w:color w:val="000000"/>
        </w:rPr>
        <w:t xml:space="preserve"> // Известия РАН. Серия географическая. 2014. №6. с. 40-52.</w:t>
      </w:r>
    </w:p>
  </w:footnote>
  <w:footnote w:id="102">
    <w:p w14:paraId="46CE90DC" w14:textId="77777777" w:rsidR="00DE00DA" w:rsidRPr="00EA35B3" w:rsidRDefault="00DE00DA" w:rsidP="00435E91">
      <w:pPr>
        <w:pStyle w:val="a3"/>
        <w:jc w:val="both"/>
        <w:rPr>
          <w:lang w:val="en-US"/>
        </w:rPr>
      </w:pPr>
      <w:r>
        <w:rPr>
          <w:rStyle w:val="a5"/>
        </w:rPr>
        <w:footnoteRef/>
      </w:r>
      <w:r>
        <w:t xml:space="preserve"> </w:t>
      </w:r>
      <w:r w:rsidRPr="00EC75F3">
        <w:rPr>
          <w:i/>
        </w:rPr>
        <w:t>Дейк</w:t>
      </w:r>
      <w:r w:rsidRPr="00EC75F3">
        <w:t xml:space="preserve"> </w:t>
      </w:r>
      <w:proofErr w:type="spellStart"/>
      <w:r w:rsidRPr="00EC75F3">
        <w:rPr>
          <w:i/>
        </w:rPr>
        <w:t>ван</w:t>
      </w:r>
      <w:proofErr w:type="spellEnd"/>
      <w:r w:rsidRPr="00EC75F3">
        <w:rPr>
          <w:i/>
        </w:rPr>
        <w:t xml:space="preserve"> Р.</w:t>
      </w:r>
      <w:r w:rsidRPr="00EC75F3">
        <w:t xml:space="preserve"> Регионализм, федерализм и права меньшинств в Бельгии // Электронный ресурс. </w:t>
      </w:r>
      <w:r w:rsidRPr="00EC75F3">
        <w:rPr>
          <w:lang w:val="en-US"/>
        </w:rPr>
        <w:t>URL</w:t>
      </w:r>
      <w:r w:rsidRPr="00EA35B3">
        <w:rPr>
          <w:lang w:val="en-US"/>
        </w:rPr>
        <w:t xml:space="preserve">: </w:t>
      </w:r>
      <w:r w:rsidRPr="00EC75F3">
        <w:rPr>
          <w:lang w:val="en-US"/>
        </w:rPr>
        <w:t>[http://poli.vub.ac.be/publi/etni-3/ruthvandyck.htm].</w:t>
      </w:r>
      <w:r w:rsidRPr="00EA35B3">
        <w:rPr>
          <w:lang w:val="en-US"/>
        </w:rPr>
        <w:t xml:space="preserve"> </w:t>
      </w:r>
      <w:r w:rsidRPr="00EC75F3">
        <w:t>Дата</w:t>
      </w:r>
      <w:r w:rsidRPr="00EA35B3">
        <w:rPr>
          <w:lang w:val="en-US"/>
        </w:rPr>
        <w:t xml:space="preserve"> </w:t>
      </w:r>
      <w:r w:rsidRPr="00EC75F3">
        <w:t>обращения</w:t>
      </w:r>
      <w:r w:rsidRPr="00EA35B3">
        <w:rPr>
          <w:lang w:val="en-US"/>
        </w:rPr>
        <w:t>: 12.03.2017.</w:t>
      </w:r>
    </w:p>
  </w:footnote>
  <w:footnote w:id="103">
    <w:p w14:paraId="7D98328B" w14:textId="77777777" w:rsidR="00DE00DA" w:rsidRPr="00EA35B3" w:rsidRDefault="00DE00DA" w:rsidP="00435E91">
      <w:pPr>
        <w:jc w:val="both"/>
        <w:rPr>
          <w:lang w:val="en-US"/>
        </w:rPr>
      </w:pPr>
      <w:r>
        <w:rPr>
          <w:rStyle w:val="a5"/>
        </w:rPr>
        <w:footnoteRef/>
      </w:r>
      <w:r w:rsidRPr="00EA35B3">
        <w:rPr>
          <w:lang w:val="en-US"/>
        </w:rPr>
        <w:t xml:space="preserve"> </w:t>
      </w:r>
      <w:proofErr w:type="spellStart"/>
      <w:r w:rsidRPr="0001018C">
        <w:rPr>
          <w:i/>
          <w:u w:color="0000E9"/>
          <w:lang w:val="en-US"/>
        </w:rPr>
        <w:t>Lorwin</w:t>
      </w:r>
      <w:proofErr w:type="spellEnd"/>
      <w:r w:rsidRPr="0001018C">
        <w:rPr>
          <w:i/>
          <w:u w:color="0000E9"/>
          <w:lang w:val="en-US"/>
        </w:rPr>
        <w:t xml:space="preserve"> V.R.</w:t>
      </w:r>
      <w:r w:rsidRPr="0001018C">
        <w:rPr>
          <w:u w:color="0000E9"/>
          <w:lang w:val="en-US"/>
        </w:rPr>
        <w:t xml:space="preserve"> Belgium: Conflict and Compromise // McRae K.D. (ed.). </w:t>
      </w:r>
      <w:proofErr w:type="spellStart"/>
      <w:r w:rsidRPr="0001018C">
        <w:rPr>
          <w:u w:color="0000E9"/>
          <w:lang w:val="en-US"/>
        </w:rPr>
        <w:t>Consociational</w:t>
      </w:r>
      <w:proofErr w:type="spellEnd"/>
      <w:r w:rsidRPr="0001018C">
        <w:rPr>
          <w:u w:color="0000E9"/>
          <w:lang w:val="en-US"/>
        </w:rPr>
        <w:t xml:space="preserve"> Democracy: Political </w:t>
      </w:r>
      <w:proofErr w:type="spellStart"/>
      <w:r w:rsidRPr="0001018C">
        <w:rPr>
          <w:u w:color="0000E9"/>
          <w:lang w:val="en-US"/>
        </w:rPr>
        <w:t>Accomodation</w:t>
      </w:r>
      <w:proofErr w:type="spellEnd"/>
      <w:r w:rsidRPr="0001018C">
        <w:rPr>
          <w:u w:color="0000E9"/>
          <w:lang w:val="en-US"/>
        </w:rPr>
        <w:t xml:space="preserve"> in Segmented Societies. Toronto:</w:t>
      </w:r>
      <w:r>
        <w:rPr>
          <w:u w:color="0000E9"/>
          <w:lang w:val="en-US"/>
        </w:rPr>
        <w:t xml:space="preserve"> </w:t>
      </w:r>
      <w:proofErr w:type="spellStart"/>
      <w:r>
        <w:rPr>
          <w:u w:color="0000E9"/>
          <w:lang w:val="en-US"/>
        </w:rPr>
        <w:t>McClleland</w:t>
      </w:r>
      <w:proofErr w:type="spellEnd"/>
      <w:r>
        <w:rPr>
          <w:u w:color="0000E9"/>
          <w:lang w:val="en-US"/>
        </w:rPr>
        <w:t xml:space="preserve"> and Stewart, 1994. p</w:t>
      </w:r>
      <w:r w:rsidRPr="0001018C">
        <w:rPr>
          <w:u w:color="0000E9"/>
          <w:lang w:val="en-US"/>
        </w:rPr>
        <w:t>. 199.</w:t>
      </w:r>
    </w:p>
  </w:footnote>
  <w:footnote w:id="104">
    <w:p w14:paraId="52D7EA8B" w14:textId="77777777" w:rsidR="00DE00DA" w:rsidRPr="00931209" w:rsidRDefault="00DE00DA" w:rsidP="00435E91">
      <w:pPr>
        <w:widowControl w:val="0"/>
        <w:tabs>
          <w:tab w:val="left" w:pos="220"/>
          <w:tab w:val="left" w:pos="720"/>
        </w:tabs>
        <w:autoSpaceDE w:val="0"/>
        <w:autoSpaceDN w:val="0"/>
        <w:adjustRightInd w:val="0"/>
        <w:jc w:val="both"/>
        <w:rPr>
          <w:lang w:val="en-US"/>
        </w:rPr>
      </w:pPr>
      <w:r w:rsidRPr="0038604C">
        <w:rPr>
          <w:rStyle w:val="a5"/>
        </w:rPr>
        <w:footnoteRef/>
      </w:r>
      <w:r w:rsidRPr="00EA35B3">
        <w:rPr>
          <w:lang w:val="en-US"/>
        </w:rPr>
        <w:t xml:space="preserve"> </w:t>
      </w:r>
      <w:proofErr w:type="spellStart"/>
      <w:r w:rsidRPr="007F5072">
        <w:rPr>
          <w:i/>
          <w:color w:val="1A1718"/>
          <w:lang w:val="en-US"/>
        </w:rPr>
        <w:t>Delperee</w:t>
      </w:r>
      <w:proofErr w:type="spellEnd"/>
      <w:r w:rsidRPr="007F5072">
        <w:rPr>
          <w:i/>
          <w:color w:val="1A1718"/>
          <w:lang w:val="en-US"/>
        </w:rPr>
        <w:t xml:space="preserve"> F.</w:t>
      </w:r>
      <w:r w:rsidRPr="0038604C">
        <w:rPr>
          <w:color w:val="1A1718"/>
          <w:lang w:val="en-US"/>
        </w:rPr>
        <w:t xml:space="preserve"> Le droit </w:t>
      </w:r>
      <w:proofErr w:type="spellStart"/>
      <w:r w:rsidRPr="0038604C">
        <w:rPr>
          <w:color w:val="1A1718"/>
          <w:lang w:val="en-US"/>
        </w:rPr>
        <w:t>constitutionnelle</w:t>
      </w:r>
      <w:proofErr w:type="spellEnd"/>
      <w:r w:rsidRPr="0038604C">
        <w:rPr>
          <w:color w:val="1A1718"/>
          <w:lang w:val="en-US"/>
        </w:rPr>
        <w:t xml:space="preserve"> de la </w:t>
      </w:r>
      <w:proofErr w:type="spellStart"/>
      <w:r w:rsidRPr="0038604C">
        <w:rPr>
          <w:color w:val="1A1718"/>
          <w:lang w:val="en-US"/>
        </w:rPr>
        <w:t>Belgique</w:t>
      </w:r>
      <w:proofErr w:type="spellEnd"/>
      <w:r w:rsidRPr="0038604C">
        <w:rPr>
          <w:color w:val="1A1718"/>
          <w:lang w:val="en-US"/>
        </w:rPr>
        <w:t xml:space="preserve"> /</w:t>
      </w:r>
      <w:r>
        <w:rPr>
          <w:color w:val="1A1718"/>
          <w:lang w:val="en-US"/>
        </w:rPr>
        <w:t>/</w:t>
      </w:r>
      <w:r w:rsidRPr="0038604C">
        <w:rPr>
          <w:color w:val="1A1718"/>
          <w:lang w:val="en-US"/>
        </w:rPr>
        <w:t xml:space="preserve"> </w:t>
      </w:r>
      <w:proofErr w:type="spellStart"/>
      <w:r w:rsidRPr="0038604C">
        <w:rPr>
          <w:color w:val="1A1718"/>
          <w:lang w:val="en-US"/>
        </w:rPr>
        <w:t>Bruxe</w:t>
      </w:r>
      <w:r>
        <w:rPr>
          <w:color w:val="1A1718"/>
          <w:lang w:val="en-US"/>
        </w:rPr>
        <w:t>lles</w:t>
      </w:r>
      <w:proofErr w:type="spellEnd"/>
      <w:r>
        <w:rPr>
          <w:color w:val="1A1718"/>
          <w:lang w:val="en-US"/>
        </w:rPr>
        <w:t xml:space="preserve">, </w:t>
      </w:r>
      <w:proofErr w:type="spellStart"/>
      <w:r>
        <w:rPr>
          <w:color w:val="1A1718"/>
          <w:lang w:val="en-US"/>
        </w:rPr>
        <w:t>Bruylant</w:t>
      </w:r>
      <w:proofErr w:type="spellEnd"/>
      <w:r>
        <w:rPr>
          <w:color w:val="1A1718"/>
          <w:lang w:val="en-US"/>
        </w:rPr>
        <w:t xml:space="preserve">. </w:t>
      </w:r>
      <w:r w:rsidRPr="00931209">
        <w:rPr>
          <w:color w:val="1A1718"/>
          <w:lang w:val="en-US"/>
        </w:rPr>
        <w:t xml:space="preserve">2000. </w:t>
      </w:r>
      <w:r>
        <w:rPr>
          <w:color w:val="1A1718"/>
          <w:lang w:val="en-US"/>
        </w:rPr>
        <w:t>p</w:t>
      </w:r>
      <w:r w:rsidRPr="00931209">
        <w:rPr>
          <w:color w:val="1A1718"/>
          <w:lang w:val="en-US"/>
        </w:rPr>
        <w:t>. 388.</w:t>
      </w:r>
    </w:p>
  </w:footnote>
  <w:footnote w:id="105">
    <w:p w14:paraId="404DADA3" w14:textId="77777777" w:rsidR="00DE00DA" w:rsidRDefault="00DE00DA" w:rsidP="008649B1">
      <w:pPr>
        <w:pStyle w:val="a3"/>
        <w:jc w:val="both"/>
      </w:pPr>
      <w:r>
        <w:rPr>
          <w:rStyle w:val="a5"/>
        </w:rPr>
        <w:footnoteRef/>
      </w:r>
      <w:r w:rsidRPr="00931209">
        <w:rPr>
          <w:lang w:val="en-US"/>
        </w:rPr>
        <w:t xml:space="preserve"> </w:t>
      </w:r>
      <w:r w:rsidRPr="00931209">
        <w:rPr>
          <w:i/>
          <w:lang w:val="en-US"/>
        </w:rPr>
        <w:t xml:space="preserve"> </w:t>
      </w:r>
      <w:r w:rsidRPr="008326CE">
        <w:rPr>
          <w:i/>
        </w:rPr>
        <w:t>Хакимов</w:t>
      </w:r>
      <w:r w:rsidRPr="00931209">
        <w:rPr>
          <w:i/>
          <w:lang w:val="en-US"/>
        </w:rPr>
        <w:t xml:space="preserve"> </w:t>
      </w:r>
      <w:r w:rsidRPr="008326CE">
        <w:rPr>
          <w:i/>
        </w:rPr>
        <w:t>Р</w:t>
      </w:r>
      <w:r w:rsidRPr="00931209">
        <w:rPr>
          <w:i/>
          <w:lang w:val="en-US"/>
        </w:rPr>
        <w:t xml:space="preserve">. </w:t>
      </w:r>
      <w:r w:rsidRPr="008326CE">
        <w:rPr>
          <w:i/>
        </w:rPr>
        <w:t>С</w:t>
      </w:r>
      <w:r w:rsidRPr="00931209">
        <w:rPr>
          <w:i/>
          <w:lang w:val="en-US"/>
        </w:rPr>
        <w:t>.</w:t>
      </w:r>
      <w:r w:rsidRPr="00931209">
        <w:rPr>
          <w:lang w:val="en-US"/>
        </w:rPr>
        <w:t xml:space="preserve"> </w:t>
      </w:r>
      <w:r w:rsidRPr="0038150C">
        <w:t>Многообразие</w:t>
      </w:r>
      <w:r w:rsidRPr="00931209">
        <w:rPr>
          <w:lang w:val="en-US"/>
        </w:rPr>
        <w:t xml:space="preserve"> </w:t>
      </w:r>
      <w:r w:rsidRPr="0038150C">
        <w:t>форм</w:t>
      </w:r>
      <w:r w:rsidRPr="00931209">
        <w:rPr>
          <w:lang w:val="en-US"/>
        </w:rPr>
        <w:t xml:space="preserve"> </w:t>
      </w:r>
      <w:r w:rsidRPr="0038150C">
        <w:t>федеративных</w:t>
      </w:r>
      <w:r w:rsidRPr="00931209">
        <w:rPr>
          <w:lang w:val="en-US"/>
        </w:rPr>
        <w:t xml:space="preserve"> </w:t>
      </w:r>
      <w:r w:rsidRPr="0038150C">
        <w:t>государств</w:t>
      </w:r>
      <w:r w:rsidRPr="00931209">
        <w:rPr>
          <w:lang w:val="en-US"/>
        </w:rPr>
        <w:t xml:space="preserve"> / </w:t>
      </w:r>
      <w:r w:rsidRPr="0038150C">
        <w:t>Р</w:t>
      </w:r>
      <w:r w:rsidRPr="00931209">
        <w:rPr>
          <w:lang w:val="en-US"/>
        </w:rPr>
        <w:t xml:space="preserve">. </w:t>
      </w:r>
      <w:r w:rsidRPr="0038150C">
        <w:t>С</w:t>
      </w:r>
      <w:r w:rsidRPr="00931209">
        <w:rPr>
          <w:lang w:val="en-US"/>
        </w:rPr>
        <w:t xml:space="preserve">. </w:t>
      </w:r>
      <w:r w:rsidRPr="0038150C">
        <w:t>Хакимов</w:t>
      </w:r>
      <w:r w:rsidRPr="00931209">
        <w:rPr>
          <w:lang w:val="en-US"/>
        </w:rPr>
        <w:t xml:space="preserve"> // </w:t>
      </w:r>
      <w:r w:rsidRPr="0038150C">
        <w:t>Известия</w:t>
      </w:r>
      <w:r w:rsidRPr="00931209">
        <w:rPr>
          <w:lang w:val="en-US"/>
        </w:rPr>
        <w:t xml:space="preserve"> </w:t>
      </w:r>
      <w:r>
        <w:t>Алтайского</w:t>
      </w:r>
      <w:r w:rsidRPr="00931209">
        <w:rPr>
          <w:lang w:val="en-US"/>
        </w:rPr>
        <w:t xml:space="preserve"> </w:t>
      </w:r>
      <w:r>
        <w:t>государственного</w:t>
      </w:r>
      <w:r w:rsidRPr="00931209">
        <w:rPr>
          <w:lang w:val="en-US"/>
        </w:rPr>
        <w:t xml:space="preserve"> </w:t>
      </w:r>
      <w:r>
        <w:t>уни</w:t>
      </w:r>
      <w:r w:rsidRPr="0038150C">
        <w:t>в</w:t>
      </w:r>
      <w:r>
        <w:t>е</w:t>
      </w:r>
      <w:r w:rsidRPr="0038150C">
        <w:t>рситета</w:t>
      </w:r>
      <w:r w:rsidRPr="00931209">
        <w:rPr>
          <w:lang w:val="en-US"/>
        </w:rPr>
        <w:t xml:space="preserve">. </w:t>
      </w:r>
      <w:r w:rsidRPr="0038150C">
        <w:t>2009. №4. с. 236.</w:t>
      </w:r>
    </w:p>
  </w:footnote>
  <w:footnote w:id="106">
    <w:p w14:paraId="7F0B2991" w14:textId="32ED2D9E" w:rsidR="00DE00DA" w:rsidRPr="00DE00DA" w:rsidRDefault="00DE00DA" w:rsidP="008649B1">
      <w:pPr>
        <w:widowControl w:val="0"/>
        <w:tabs>
          <w:tab w:val="left" w:pos="220"/>
          <w:tab w:val="left" w:pos="720"/>
        </w:tabs>
        <w:autoSpaceDE w:val="0"/>
        <w:autoSpaceDN w:val="0"/>
        <w:adjustRightInd w:val="0"/>
        <w:jc w:val="both"/>
      </w:pPr>
      <w:r w:rsidRPr="00210276">
        <w:rPr>
          <w:rStyle w:val="a5"/>
        </w:rPr>
        <w:footnoteRef/>
      </w:r>
      <w:r w:rsidRPr="00210276">
        <w:t xml:space="preserve"> </w:t>
      </w:r>
      <w:r w:rsidRPr="00EA35B3">
        <w:rPr>
          <w:i/>
          <w:color w:val="1A1718"/>
        </w:rPr>
        <w:t>Ален А.</w:t>
      </w:r>
      <w:r w:rsidRPr="00EA35B3">
        <w:rPr>
          <w:color w:val="1A1718"/>
        </w:rPr>
        <w:t xml:space="preserve"> Национализм-федерализм-демократия. Пример Бельгии / А. Ален // Панорама-Форум. </w:t>
      </w:r>
      <w:r w:rsidRPr="00DE00DA">
        <w:rPr>
          <w:color w:val="1A1718"/>
        </w:rPr>
        <w:t>1997. № 11. с. 33.</w:t>
      </w:r>
    </w:p>
  </w:footnote>
  <w:footnote w:id="107">
    <w:p w14:paraId="6A469A55" w14:textId="77777777" w:rsidR="00DE00DA" w:rsidRDefault="00DE00DA" w:rsidP="008649B1">
      <w:pPr>
        <w:pStyle w:val="a3"/>
        <w:jc w:val="both"/>
      </w:pPr>
      <w:r>
        <w:rPr>
          <w:rStyle w:val="a5"/>
        </w:rPr>
        <w:footnoteRef/>
      </w:r>
      <w:r w:rsidRPr="00DE00DA">
        <w:t xml:space="preserve"> </w:t>
      </w:r>
      <w:proofErr w:type="spellStart"/>
      <w:r w:rsidRPr="007F5072">
        <w:rPr>
          <w:i/>
          <w:color w:val="1A1718"/>
          <w:lang w:val="en-US"/>
        </w:rPr>
        <w:t>Delperee</w:t>
      </w:r>
      <w:proofErr w:type="spellEnd"/>
      <w:r w:rsidRPr="00DE00DA">
        <w:rPr>
          <w:i/>
          <w:color w:val="1A1718"/>
        </w:rPr>
        <w:t xml:space="preserve"> </w:t>
      </w:r>
      <w:r w:rsidRPr="007F5072">
        <w:rPr>
          <w:i/>
          <w:color w:val="1A1718"/>
          <w:lang w:val="en-US"/>
        </w:rPr>
        <w:t>F</w:t>
      </w:r>
      <w:r w:rsidRPr="00DE00DA">
        <w:rPr>
          <w:i/>
          <w:color w:val="1A1718"/>
        </w:rPr>
        <w:t>.</w:t>
      </w:r>
      <w:r w:rsidRPr="00DE00DA">
        <w:rPr>
          <w:color w:val="1A1718"/>
        </w:rPr>
        <w:t xml:space="preserve"> </w:t>
      </w:r>
      <w:r w:rsidRPr="0038604C">
        <w:rPr>
          <w:color w:val="1A1718"/>
          <w:lang w:val="en-US"/>
        </w:rPr>
        <w:t>Le</w:t>
      </w:r>
      <w:r w:rsidRPr="00DE00DA">
        <w:rPr>
          <w:color w:val="1A1718"/>
        </w:rPr>
        <w:t xml:space="preserve"> </w:t>
      </w:r>
      <w:r w:rsidRPr="0038604C">
        <w:rPr>
          <w:color w:val="1A1718"/>
          <w:lang w:val="en-US"/>
        </w:rPr>
        <w:t>droit</w:t>
      </w:r>
      <w:r w:rsidRPr="00DE00DA">
        <w:rPr>
          <w:color w:val="1A1718"/>
        </w:rPr>
        <w:t xml:space="preserve"> </w:t>
      </w:r>
      <w:proofErr w:type="spellStart"/>
      <w:r w:rsidRPr="0038604C">
        <w:rPr>
          <w:color w:val="1A1718"/>
          <w:lang w:val="en-US"/>
        </w:rPr>
        <w:t>constitutionnelle</w:t>
      </w:r>
      <w:proofErr w:type="spellEnd"/>
      <w:r w:rsidRPr="00DE00DA">
        <w:rPr>
          <w:color w:val="1A1718"/>
        </w:rPr>
        <w:t xml:space="preserve"> </w:t>
      </w:r>
      <w:r w:rsidRPr="0038604C">
        <w:rPr>
          <w:color w:val="1A1718"/>
          <w:lang w:val="en-US"/>
        </w:rPr>
        <w:t>de</w:t>
      </w:r>
      <w:r w:rsidRPr="00DE00DA">
        <w:rPr>
          <w:color w:val="1A1718"/>
        </w:rPr>
        <w:t xml:space="preserve"> </w:t>
      </w:r>
      <w:r w:rsidRPr="0038604C">
        <w:rPr>
          <w:color w:val="1A1718"/>
          <w:lang w:val="en-US"/>
        </w:rPr>
        <w:t>la</w:t>
      </w:r>
      <w:r w:rsidRPr="00DE00DA">
        <w:rPr>
          <w:color w:val="1A1718"/>
        </w:rPr>
        <w:t xml:space="preserve"> </w:t>
      </w:r>
      <w:proofErr w:type="spellStart"/>
      <w:r w:rsidRPr="0038604C">
        <w:rPr>
          <w:color w:val="1A1718"/>
          <w:lang w:val="en-US"/>
        </w:rPr>
        <w:t>Belgique</w:t>
      </w:r>
      <w:proofErr w:type="spellEnd"/>
      <w:r w:rsidRPr="00DE00DA">
        <w:rPr>
          <w:color w:val="1A1718"/>
        </w:rPr>
        <w:t xml:space="preserve"> // </w:t>
      </w:r>
      <w:proofErr w:type="spellStart"/>
      <w:r w:rsidRPr="0038604C">
        <w:rPr>
          <w:color w:val="1A1718"/>
          <w:lang w:val="en-US"/>
        </w:rPr>
        <w:t>Bruxe</w:t>
      </w:r>
      <w:r>
        <w:rPr>
          <w:color w:val="1A1718"/>
          <w:lang w:val="en-US"/>
        </w:rPr>
        <w:t>lles</w:t>
      </w:r>
      <w:proofErr w:type="spellEnd"/>
      <w:r w:rsidRPr="00DE00DA">
        <w:rPr>
          <w:color w:val="1A1718"/>
        </w:rPr>
        <w:t xml:space="preserve">, </w:t>
      </w:r>
      <w:proofErr w:type="spellStart"/>
      <w:r>
        <w:rPr>
          <w:color w:val="1A1718"/>
          <w:lang w:val="en-US"/>
        </w:rPr>
        <w:t>Bruylant</w:t>
      </w:r>
      <w:proofErr w:type="spellEnd"/>
      <w:r w:rsidRPr="00DE00DA">
        <w:rPr>
          <w:color w:val="1A1718"/>
        </w:rPr>
        <w:t xml:space="preserve">. </w:t>
      </w:r>
      <w:r w:rsidRPr="00EA35B3">
        <w:rPr>
          <w:color w:val="1A1718"/>
        </w:rPr>
        <w:t xml:space="preserve">2000. </w:t>
      </w:r>
      <w:r>
        <w:rPr>
          <w:color w:val="1A1718"/>
          <w:lang w:val="en-US"/>
        </w:rPr>
        <w:t>p</w:t>
      </w:r>
      <w:r w:rsidRPr="00EA35B3">
        <w:rPr>
          <w:color w:val="1A1718"/>
        </w:rPr>
        <w:t>. 388.</w:t>
      </w:r>
    </w:p>
  </w:footnote>
  <w:footnote w:id="108">
    <w:p w14:paraId="319B960E" w14:textId="77777777" w:rsidR="00DE00DA" w:rsidRPr="00705647" w:rsidRDefault="00DE00DA" w:rsidP="00825D4E">
      <w:pPr>
        <w:widowControl w:val="0"/>
        <w:tabs>
          <w:tab w:val="left" w:pos="0"/>
          <w:tab w:val="left" w:pos="220"/>
        </w:tabs>
        <w:autoSpaceDE w:val="0"/>
        <w:autoSpaceDN w:val="0"/>
        <w:adjustRightInd w:val="0"/>
        <w:jc w:val="both"/>
      </w:pPr>
      <w:r w:rsidRPr="00705647">
        <w:rPr>
          <w:rStyle w:val="a5"/>
        </w:rPr>
        <w:footnoteRef/>
      </w:r>
      <w:r w:rsidRPr="00705647">
        <w:t xml:space="preserve"> </w:t>
      </w:r>
      <w:proofErr w:type="spellStart"/>
      <w:r w:rsidRPr="00EA35B3">
        <w:rPr>
          <w:i/>
          <w:color w:val="000000"/>
        </w:rPr>
        <w:t>Бегаева</w:t>
      </w:r>
      <w:proofErr w:type="spellEnd"/>
      <w:r w:rsidRPr="00EA35B3">
        <w:rPr>
          <w:i/>
          <w:color w:val="000000"/>
        </w:rPr>
        <w:t xml:space="preserve"> А.Х</w:t>
      </w:r>
      <w:r w:rsidRPr="00EA35B3">
        <w:rPr>
          <w:color w:val="000000"/>
        </w:rPr>
        <w:t xml:space="preserve">. Характерные черты </w:t>
      </w:r>
      <w:proofErr w:type="spellStart"/>
      <w:r w:rsidRPr="00EA35B3">
        <w:rPr>
          <w:color w:val="000000"/>
        </w:rPr>
        <w:t>бельгийского</w:t>
      </w:r>
      <w:proofErr w:type="spellEnd"/>
      <w:r w:rsidRPr="00EA35B3">
        <w:rPr>
          <w:color w:val="000000"/>
        </w:rPr>
        <w:t xml:space="preserve"> федерализма / А.Х. </w:t>
      </w:r>
      <w:proofErr w:type="spellStart"/>
      <w:r w:rsidRPr="00EA35B3">
        <w:rPr>
          <w:color w:val="000000"/>
        </w:rPr>
        <w:t>Бегаева</w:t>
      </w:r>
      <w:proofErr w:type="spellEnd"/>
      <w:r w:rsidRPr="00EA35B3">
        <w:rPr>
          <w:color w:val="000000"/>
        </w:rPr>
        <w:t xml:space="preserve"> // Вестник </w:t>
      </w:r>
      <w:proofErr w:type="spellStart"/>
      <w:proofErr w:type="gramStart"/>
      <w:r w:rsidRPr="00EA35B3">
        <w:rPr>
          <w:color w:val="000000"/>
        </w:rPr>
        <w:t>Москов</w:t>
      </w:r>
      <w:proofErr w:type="spellEnd"/>
      <w:r w:rsidRPr="00EA35B3">
        <w:rPr>
          <w:color w:val="000000"/>
        </w:rPr>
        <w:t xml:space="preserve">- </w:t>
      </w:r>
      <w:proofErr w:type="spellStart"/>
      <w:r w:rsidRPr="00EA35B3">
        <w:rPr>
          <w:color w:val="000000"/>
        </w:rPr>
        <w:t>ского</w:t>
      </w:r>
      <w:proofErr w:type="spellEnd"/>
      <w:proofErr w:type="gramEnd"/>
      <w:r w:rsidRPr="00EA35B3">
        <w:rPr>
          <w:color w:val="000000"/>
        </w:rPr>
        <w:t xml:space="preserve"> государственного областного </w:t>
      </w:r>
      <w:proofErr w:type="spellStart"/>
      <w:r w:rsidRPr="00EA35B3">
        <w:rPr>
          <w:color w:val="000000"/>
        </w:rPr>
        <w:t>университе</w:t>
      </w:r>
      <w:proofErr w:type="spellEnd"/>
      <w:r w:rsidRPr="00EA35B3">
        <w:rPr>
          <w:color w:val="000000"/>
        </w:rPr>
        <w:t xml:space="preserve">- та. Серия «Юриспруденция». 2008. №3. с. 18. </w:t>
      </w:r>
    </w:p>
  </w:footnote>
  <w:footnote w:id="109">
    <w:p w14:paraId="38D8757F" w14:textId="77777777" w:rsidR="00DE00DA" w:rsidRDefault="00DE00DA" w:rsidP="00825D4E">
      <w:pPr>
        <w:pStyle w:val="a3"/>
        <w:jc w:val="both"/>
      </w:pPr>
      <w:r>
        <w:rPr>
          <w:rStyle w:val="a5"/>
        </w:rPr>
        <w:footnoteRef/>
      </w:r>
      <w:r>
        <w:t xml:space="preserve"> </w:t>
      </w:r>
      <w:r w:rsidRPr="00B34C9C">
        <w:t xml:space="preserve">Конституция Бельгии от 17 февраля 1994 года // Конституции государств (стран) мира. Электронный ресурс. </w:t>
      </w:r>
      <w:r w:rsidRPr="00B34C9C">
        <w:rPr>
          <w:lang w:val="en-US"/>
        </w:rPr>
        <w:t>URL</w:t>
      </w:r>
      <w:r w:rsidRPr="00B34C9C">
        <w:t xml:space="preserve">: </w:t>
      </w:r>
      <w:r w:rsidRPr="00EA35B3">
        <w:t>[</w:t>
      </w:r>
      <w:r w:rsidRPr="00B34C9C">
        <w:rPr>
          <w:lang w:val="en-US"/>
        </w:rPr>
        <w:t>http</w:t>
      </w:r>
      <w:r w:rsidRPr="00EA35B3">
        <w:t>://</w:t>
      </w:r>
      <w:proofErr w:type="spellStart"/>
      <w:r w:rsidRPr="00B34C9C">
        <w:rPr>
          <w:lang w:val="en-US"/>
        </w:rPr>
        <w:t>worldconstitutions</w:t>
      </w:r>
      <w:proofErr w:type="spellEnd"/>
      <w:r w:rsidRPr="00EA35B3">
        <w:t>.</w:t>
      </w:r>
      <w:proofErr w:type="spellStart"/>
      <w:r w:rsidRPr="00B34C9C">
        <w:rPr>
          <w:lang w:val="en-US"/>
        </w:rPr>
        <w:t>ru</w:t>
      </w:r>
      <w:proofErr w:type="spellEnd"/>
      <w:r w:rsidRPr="00EA35B3">
        <w:t>/?</w:t>
      </w:r>
      <w:r w:rsidRPr="00B34C9C">
        <w:rPr>
          <w:lang w:val="en-US"/>
        </w:rPr>
        <w:t>p</w:t>
      </w:r>
      <w:r w:rsidRPr="00EA35B3">
        <w:t>=157]. Дата обращения: 01.03.2017.</w:t>
      </w:r>
    </w:p>
  </w:footnote>
  <w:footnote w:id="110">
    <w:p w14:paraId="63205DE1" w14:textId="77777777" w:rsidR="00DE00DA" w:rsidRDefault="00DE00DA" w:rsidP="00825D4E">
      <w:pPr>
        <w:widowControl w:val="0"/>
        <w:autoSpaceDE w:val="0"/>
        <w:autoSpaceDN w:val="0"/>
        <w:adjustRightInd w:val="0"/>
        <w:jc w:val="both"/>
      </w:pPr>
      <w:r>
        <w:rPr>
          <w:rStyle w:val="a5"/>
        </w:rPr>
        <w:footnoteRef/>
      </w:r>
      <w:r>
        <w:t xml:space="preserve"> </w:t>
      </w:r>
      <w:r w:rsidRPr="000B4886">
        <w:t xml:space="preserve">Резолюция (1301) Совета Европы о защите меньшинств в Бельгии от 26 сентября 2002 года // Официальный сайт Совета Европы. Электронный ресурс. </w:t>
      </w:r>
      <w:r w:rsidRPr="000B4886">
        <w:rPr>
          <w:lang w:val="en-US"/>
        </w:rPr>
        <w:t>URL</w:t>
      </w:r>
      <w:r w:rsidRPr="000B4886">
        <w:t xml:space="preserve">: </w:t>
      </w:r>
      <w:r w:rsidRPr="00EA35B3">
        <w:t>[</w:t>
      </w:r>
      <w:r w:rsidRPr="000B4886">
        <w:rPr>
          <w:lang w:val="en-US"/>
        </w:rPr>
        <w:t>http</w:t>
      </w:r>
      <w:r w:rsidRPr="00EA35B3">
        <w:t>://</w:t>
      </w:r>
      <w:r w:rsidRPr="000B4886">
        <w:rPr>
          <w:lang w:val="en-US"/>
        </w:rPr>
        <w:t>www</w:t>
      </w:r>
      <w:r w:rsidRPr="00EA35B3">
        <w:t>.</w:t>
      </w:r>
      <w:proofErr w:type="spellStart"/>
      <w:r w:rsidRPr="000B4886">
        <w:rPr>
          <w:lang w:val="en-US"/>
        </w:rPr>
        <w:t>coe</w:t>
      </w:r>
      <w:proofErr w:type="spellEnd"/>
      <w:r w:rsidRPr="00EA35B3">
        <w:t>.</w:t>
      </w:r>
      <w:r w:rsidRPr="000B4886">
        <w:rPr>
          <w:lang w:val="en-US"/>
        </w:rPr>
        <w:t>int</w:t>
      </w:r>
      <w:r w:rsidRPr="00EA35B3">
        <w:t>/</w:t>
      </w:r>
      <w:r w:rsidRPr="000B4886">
        <w:rPr>
          <w:lang w:val="en-US"/>
        </w:rPr>
        <w:t>t</w:t>
      </w:r>
      <w:r w:rsidRPr="00EA35B3">
        <w:t>/</w:t>
      </w:r>
      <w:r w:rsidRPr="000B4886">
        <w:rPr>
          <w:lang w:val="en-US"/>
        </w:rPr>
        <w:t>r</w:t>
      </w:r>
      <w:r w:rsidRPr="00EA35B3">
        <w:t>/</w:t>
      </w:r>
      <w:r w:rsidRPr="000B4886">
        <w:rPr>
          <w:lang w:val="en-US"/>
        </w:rPr>
        <w:t>parliamentary</w:t>
      </w:r>
      <w:r w:rsidRPr="00EA35B3">
        <w:t>_</w:t>
      </w:r>
      <w:r w:rsidRPr="000B4886">
        <w:rPr>
          <w:lang w:val="en-US"/>
        </w:rPr>
        <w:t>assembly</w:t>
      </w:r>
      <w:r w:rsidRPr="00EA35B3">
        <w:t>/%5</w:t>
      </w:r>
      <w:proofErr w:type="spellStart"/>
      <w:r w:rsidRPr="000B4886">
        <w:rPr>
          <w:lang w:val="en-US"/>
        </w:rPr>
        <w:t>Brussian</w:t>
      </w:r>
      <w:proofErr w:type="spellEnd"/>
      <w:r w:rsidRPr="00EA35B3">
        <w:t>_</w:t>
      </w:r>
      <w:r w:rsidRPr="000B4886">
        <w:rPr>
          <w:lang w:val="en-US"/>
        </w:rPr>
        <w:t>documents</w:t>
      </w:r>
      <w:r w:rsidRPr="00EA35B3">
        <w:t>%5</w:t>
      </w:r>
      <w:r w:rsidRPr="000B4886">
        <w:rPr>
          <w:lang w:val="en-US"/>
        </w:rPr>
        <w:t>D</w:t>
      </w:r>
      <w:r w:rsidRPr="00EA35B3">
        <w:t>/%5</w:t>
      </w:r>
      <w:r w:rsidRPr="000B4886">
        <w:rPr>
          <w:lang w:val="en-US"/>
        </w:rPr>
        <w:t>B</w:t>
      </w:r>
      <w:r w:rsidRPr="00EA35B3">
        <w:t>2002%5</w:t>
      </w:r>
      <w:r w:rsidRPr="000B4886">
        <w:rPr>
          <w:lang w:val="en-US"/>
        </w:rPr>
        <w:t>D</w:t>
      </w:r>
      <w:r w:rsidRPr="00EA35B3">
        <w:t>/%5</w:t>
      </w:r>
      <w:proofErr w:type="spellStart"/>
      <w:r w:rsidRPr="000B4886">
        <w:rPr>
          <w:lang w:val="en-US"/>
        </w:rPr>
        <w:t>BSept</w:t>
      </w:r>
      <w:proofErr w:type="spellEnd"/>
      <w:r w:rsidRPr="00EA35B3">
        <w:t>2002%5</w:t>
      </w:r>
      <w:r w:rsidRPr="000B4886">
        <w:rPr>
          <w:lang w:val="en-US"/>
        </w:rPr>
        <w:t>D</w:t>
      </w:r>
      <w:r w:rsidRPr="00EA35B3">
        <w:t>/</w:t>
      </w:r>
      <w:proofErr w:type="spellStart"/>
      <w:r w:rsidRPr="000B4886">
        <w:rPr>
          <w:lang w:val="en-US"/>
        </w:rPr>
        <w:t>Resol</w:t>
      </w:r>
      <w:proofErr w:type="spellEnd"/>
      <w:r w:rsidRPr="00EA35B3">
        <w:t>_1301.</w:t>
      </w:r>
      <w:r w:rsidRPr="000B4886">
        <w:rPr>
          <w:lang w:val="en-US"/>
        </w:rPr>
        <w:t>asp</w:t>
      </w:r>
      <w:r w:rsidRPr="00EA35B3">
        <w:t xml:space="preserve">]. </w:t>
      </w:r>
      <w:r w:rsidRPr="000B4886">
        <w:t>Дата обращения: 12.03.2017.</w:t>
      </w:r>
    </w:p>
  </w:footnote>
  <w:footnote w:id="111">
    <w:p w14:paraId="6BBE6B49" w14:textId="77777777" w:rsidR="00DE00DA" w:rsidRDefault="00DE00DA" w:rsidP="00583015">
      <w:pPr>
        <w:widowControl w:val="0"/>
        <w:tabs>
          <w:tab w:val="left" w:pos="0"/>
          <w:tab w:val="left" w:pos="220"/>
        </w:tabs>
        <w:autoSpaceDE w:val="0"/>
        <w:autoSpaceDN w:val="0"/>
        <w:adjustRightInd w:val="0"/>
        <w:jc w:val="both"/>
      </w:pPr>
      <w:r>
        <w:rPr>
          <w:rStyle w:val="a5"/>
        </w:rPr>
        <w:footnoteRef/>
      </w:r>
      <w:r>
        <w:t xml:space="preserve"> </w:t>
      </w:r>
      <w:proofErr w:type="spellStart"/>
      <w:r w:rsidRPr="00EA35B3">
        <w:rPr>
          <w:i/>
          <w:color w:val="000000"/>
        </w:rPr>
        <w:t>Бегаева</w:t>
      </w:r>
      <w:proofErr w:type="spellEnd"/>
      <w:r w:rsidRPr="00EA35B3">
        <w:rPr>
          <w:i/>
          <w:color w:val="000000"/>
        </w:rPr>
        <w:t xml:space="preserve"> А.Х</w:t>
      </w:r>
      <w:r w:rsidRPr="00EA35B3">
        <w:rPr>
          <w:color w:val="000000"/>
        </w:rPr>
        <w:t xml:space="preserve">. Характерные черты </w:t>
      </w:r>
      <w:proofErr w:type="spellStart"/>
      <w:r w:rsidRPr="00EA35B3">
        <w:rPr>
          <w:color w:val="000000"/>
        </w:rPr>
        <w:t>бельгийского</w:t>
      </w:r>
      <w:proofErr w:type="spellEnd"/>
      <w:r w:rsidRPr="00EA35B3">
        <w:rPr>
          <w:color w:val="000000"/>
        </w:rPr>
        <w:t xml:space="preserve"> федерализма / А.Х. </w:t>
      </w:r>
      <w:proofErr w:type="spellStart"/>
      <w:r w:rsidRPr="00EA35B3">
        <w:rPr>
          <w:color w:val="000000"/>
        </w:rPr>
        <w:t>Бегаева</w:t>
      </w:r>
      <w:proofErr w:type="spellEnd"/>
      <w:r w:rsidRPr="00EA35B3">
        <w:rPr>
          <w:color w:val="000000"/>
        </w:rPr>
        <w:t xml:space="preserve"> // Вестник </w:t>
      </w:r>
      <w:proofErr w:type="spellStart"/>
      <w:proofErr w:type="gramStart"/>
      <w:r w:rsidRPr="00EA35B3">
        <w:rPr>
          <w:color w:val="000000"/>
        </w:rPr>
        <w:t>Москов</w:t>
      </w:r>
      <w:proofErr w:type="spellEnd"/>
      <w:r w:rsidRPr="00EA35B3">
        <w:rPr>
          <w:color w:val="000000"/>
        </w:rPr>
        <w:t xml:space="preserve">- </w:t>
      </w:r>
      <w:proofErr w:type="spellStart"/>
      <w:r w:rsidRPr="00EA35B3">
        <w:rPr>
          <w:color w:val="000000"/>
        </w:rPr>
        <w:t>ского</w:t>
      </w:r>
      <w:proofErr w:type="spellEnd"/>
      <w:proofErr w:type="gramEnd"/>
      <w:r w:rsidRPr="00EA35B3">
        <w:rPr>
          <w:color w:val="000000"/>
        </w:rPr>
        <w:t xml:space="preserve"> государственного областного </w:t>
      </w:r>
      <w:proofErr w:type="spellStart"/>
      <w:r w:rsidRPr="00EA35B3">
        <w:rPr>
          <w:color w:val="000000"/>
        </w:rPr>
        <w:t>университе</w:t>
      </w:r>
      <w:proofErr w:type="spellEnd"/>
      <w:r w:rsidRPr="00EA35B3">
        <w:rPr>
          <w:color w:val="000000"/>
        </w:rPr>
        <w:t xml:space="preserve">- та. Серия «Юриспруденция». 2008. №3. с. 19. </w:t>
      </w:r>
    </w:p>
  </w:footnote>
  <w:footnote w:id="112">
    <w:p w14:paraId="0326B49A" w14:textId="77777777" w:rsidR="00DE00DA" w:rsidRDefault="00DE00DA" w:rsidP="00583015">
      <w:pPr>
        <w:pStyle w:val="a3"/>
        <w:jc w:val="both"/>
      </w:pPr>
      <w:r>
        <w:rPr>
          <w:rStyle w:val="a5"/>
        </w:rPr>
        <w:footnoteRef/>
      </w:r>
      <w:r>
        <w:t xml:space="preserve"> </w:t>
      </w:r>
      <w:r w:rsidRPr="00B34C9C">
        <w:t xml:space="preserve">Конституция Бельгии от 17 февраля 1994 года // Конституции государств (стран) мира. Электронный ресурс. </w:t>
      </w:r>
      <w:r w:rsidRPr="00B34C9C">
        <w:rPr>
          <w:lang w:val="en-US"/>
        </w:rPr>
        <w:t>URL</w:t>
      </w:r>
      <w:r w:rsidRPr="00B34C9C">
        <w:t xml:space="preserve">: </w:t>
      </w:r>
      <w:r w:rsidRPr="00EA35B3">
        <w:t>[</w:t>
      </w:r>
      <w:r w:rsidRPr="00B34C9C">
        <w:rPr>
          <w:lang w:val="en-US"/>
        </w:rPr>
        <w:t>http</w:t>
      </w:r>
      <w:r w:rsidRPr="00EA35B3">
        <w:t>://</w:t>
      </w:r>
      <w:proofErr w:type="spellStart"/>
      <w:r w:rsidRPr="00B34C9C">
        <w:rPr>
          <w:lang w:val="en-US"/>
        </w:rPr>
        <w:t>worldconstitutions</w:t>
      </w:r>
      <w:proofErr w:type="spellEnd"/>
      <w:r w:rsidRPr="00EA35B3">
        <w:t>.</w:t>
      </w:r>
      <w:proofErr w:type="spellStart"/>
      <w:r w:rsidRPr="00B34C9C">
        <w:rPr>
          <w:lang w:val="en-US"/>
        </w:rPr>
        <w:t>ru</w:t>
      </w:r>
      <w:proofErr w:type="spellEnd"/>
      <w:r w:rsidRPr="00EA35B3">
        <w:t>/?</w:t>
      </w:r>
      <w:r w:rsidRPr="00B34C9C">
        <w:rPr>
          <w:lang w:val="en-US"/>
        </w:rPr>
        <w:t>p</w:t>
      </w:r>
      <w:r w:rsidRPr="00EA35B3">
        <w:t>=157]. Дата обращения: 01.03.2017.</w:t>
      </w:r>
    </w:p>
  </w:footnote>
  <w:footnote w:id="113">
    <w:p w14:paraId="7EEB2CC4" w14:textId="77777777" w:rsidR="00DE00DA" w:rsidRPr="009A7FF1" w:rsidRDefault="00DE00DA" w:rsidP="00583015">
      <w:pPr>
        <w:pStyle w:val="a3"/>
        <w:jc w:val="both"/>
      </w:pPr>
      <w:r>
        <w:rPr>
          <w:rStyle w:val="a5"/>
        </w:rPr>
        <w:footnoteRef/>
      </w:r>
      <w:r>
        <w:t xml:space="preserve"> </w:t>
      </w:r>
      <w:r w:rsidRPr="0049378B">
        <w:t xml:space="preserve">Король Бельгии </w:t>
      </w:r>
      <w:proofErr w:type="gramStart"/>
      <w:r w:rsidRPr="0049378B">
        <w:t xml:space="preserve">Филипп </w:t>
      </w:r>
      <w:r w:rsidRPr="0049378B">
        <w:rPr>
          <w:lang w:val="en-US"/>
        </w:rPr>
        <w:t>I</w:t>
      </w:r>
      <w:r w:rsidRPr="00EA35B3">
        <w:t xml:space="preserve"> </w:t>
      </w:r>
      <w:r w:rsidRPr="0049378B">
        <w:t>//</w:t>
      </w:r>
      <w:proofErr w:type="gramEnd"/>
      <w:r w:rsidRPr="0049378B">
        <w:t xml:space="preserve"> Все монархи мира. Электронный ресурс. </w:t>
      </w:r>
      <w:r w:rsidRPr="0049378B">
        <w:rPr>
          <w:lang w:val="en-US"/>
        </w:rPr>
        <w:t>URL</w:t>
      </w:r>
      <w:r w:rsidRPr="0049378B">
        <w:t xml:space="preserve">: </w:t>
      </w:r>
      <w:r w:rsidRPr="00EA35B3">
        <w:t>[</w:t>
      </w:r>
      <w:r w:rsidRPr="0049378B">
        <w:rPr>
          <w:lang w:val="en-US"/>
        </w:rPr>
        <w:t>http</w:t>
      </w:r>
      <w:r w:rsidRPr="00EA35B3">
        <w:t>://</w:t>
      </w:r>
      <w:r w:rsidRPr="0049378B">
        <w:rPr>
          <w:lang w:val="en-US"/>
        </w:rPr>
        <w:t>www</w:t>
      </w:r>
      <w:r w:rsidRPr="00EA35B3">
        <w:t>.</w:t>
      </w:r>
      <w:proofErr w:type="spellStart"/>
      <w:r w:rsidRPr="0049378B">
        <w:rPr>
          <w:lang w:val="en-US"/>
        </w:rPr>
        <w:t>allmonarchs</w:t>
      </w:r>
      <w:proofErr w:type="spellEnd"/>
      <w:r w:rsidRPr="00EA35B3">
        <w:t>.</w:t>
      </w:r>
      <w:r w:rsidRPr="0049378B">
        <w:rPr>
          <w:lang w:val="en-US"/>
        </w:rPr>
        <w:t>net</w:t>
      </w:r>
      <w:r w:rsidRPr="00EA35B3">
        <w:t>/</w:t>
      </w:r>
      <w:proofErr w:type="spellStart"/>
      <w:r w:rsidRPr="0049378B">
        <w:rPr>
          <w:lang w:val="en-US"/>
        </w:rPr>
        <w:t>belgium</w:t>
      </w:r>
      <w:proofErr w:type="spellEnd"/>
      <w:r w:rsidRPr="00EA35B3">
        <w:t>/</w:t>
      </w:r>
      <w:proofErr w:type="spellStart"/>
      <w:r w:rsidRPr="0049378B">
        <w:rPr>
          <w:lang w:val="en-US"/>
        </w:rPr>
        <w:t>philippe</w:t>
      </w:r>
      <w:proofErr w:type="spellEnd"/>
      <w:r w:rsidRPr="00EA35B3">
        <w:t>_</w:t>
      </w:r>
      <w:proofErr w:type="spellStart"/>
      <w:r w:rsidRPr="0049378B">
        <w:rPr>
          <w:lang w:val="en-US"/>
        </w:rPr>
        <w:t>i</w:t>
      </w:r>
      <w:proofErr w:type="spellEnd"/>
      <w:r w:rsidRPr="00EA35B3">
        <w:t>.</w:t>
      </w:r>
      <w:r w:rsidRPr="0049378B">
        <w:rPr>
          <w:lang w:val="en-US"/>
        </w:rPr>
        <w:t>html</w:t>
      </w:r>
      <w:r w:rsidRPr="00EA35B3">
        <w:t xml:space="preserve">]. </w:t>
      </w:r>
      <w:r w:rsidRPr="0049378B">
        <w:t>Дата обращения: 12.03.2017</w:t>
      </w:r>
      <w:r>
        <w:t>.</w:t>
      </w:r>
    </w:p>
  </w:footnote>
  <w:footnote w:id="114">
    <w:p w14:paraId="1F215D95" w14:textId="77777777" w:rsidR="00DE00DA" w:rsidRDefault="00DE00DA" w:rsidP="0022318C">
      <w:pPr>
        <w:pStyle w:val="a3"/>
        <w:jc w:val="both"/>
      </w:pPr>
      <w:r>
        <w:rPr>
          <w:rStyle w:val="a5"/>
        </w:rPr>
        <w:footnoteRef/>
      </w:r>
      <w:r>
        <w:t xml:space="preserve"> </w:t>
      </w:r>
      <w:r w:rsidRPr="00B34C9C">
        <w:t xml:space="preserve">Конституция Бельгии от 17 февраля 1994 года // Конституции государств (стран) мира. Электронный ресурс. </w:t>
      </w:r>
      <w:r w:rsidRPr="00B34C9C">
        <w:rPr>
          <w:lang w:val="en-US"/>
        </w:rPr>
        <w:t>URL</w:t>
      </w:r>
      <w:r w:rsidRPr="00B34C9C">
        <w:t xml:space="preserve">: </w:t>
      </w:r>
      <w:r w:rsidRPr="00EA35B3">
        <w:t>[</w:t>
      </w:r>
      <w:r w:rsidRPr="00B34C9C">
        <w:rPr>
          <w:lang w:val="en-US"/>
        </w:rPr>
        <w:t>http</w:t>
      </w:r>
      <w:r w:rsidRPr="00EA35B3">
        <w:t>://</w:t>
      </w:r>
      <w:proofErr w:type="spellStart"/>
      <w:r w:rsidRPr="00B34C9C">
        <w:rPr>
          <w:lang w:val="en-US"/>
        </w:rPr>
        <w:t>worldconstitutions</w:t>
      </w:r>
      <w:proofErr w:type="spellEnd"/>
      <w:r w:rsidRPr="00EA35B3">
        <w:t>.</w:t>
      </w:r>
      <w:proofErr w:type="spellStart"/>
      <w:r w:rsidRPr="00B34C9C">
        <w:rPr>
          <w:lang w:val="en-US"/>
        </w:rPr>
        <w:t>ru</w:t>
      </w:r>
      <w:proofErr w:type="spellEnd"/>
      <w:r w:rsidRPr="00EA35B3">
        <w:t>/?</w:t>
      </w:r>
      <w:r w:rsidRPr="00B34C9C">
        <w:rPr>
          <w:lang w:val="en-US"/>
        </w:rPr>
        <w:t>p</w:t>
      </w:r>
      <w:r w:rsidRPr="00EA35B3">
        <w:t>=157]. Дата обращения: 01.03.2017.</w:t>
      </w:r>
    </w:p>
  </w:footnote>
  <w:footnote w:id="115">
    <w:p w14:paraId="5E0FE9C7" w14:textId="77777777" w:rsidR="00DE00DA" w:rsidRDefault="00DE00DA" w:rsidP="0022318C">
      <w:pPr>
        <w:widowControl w:val="0"/>
        <w:autoSpaceDE w:val="0"/>
        <w:autoSpaceDN w:val="0"/>
        <w:adjustRightInd w:val="0"/>
        <w:jc w:val="both"/>
      </w:pPr>
      <w:r>
        <w:rPr>
          <w:rStyle w:val="a5"/>
        </w:rPr>
        <w:footnoteRef/>
      </w:r>
      <w:r>
        <w:t xml:space="preserve"> </w:t>
      </w:r>
      <w:proofErr w:type="spellStart"/>
      <w:r w:rsidRPr="003E538E">
        <w:rPr>
          <w:i/>
          <w:iCs/>
          <w:color w:val="000000"/>
          <w:lang w:val="en-US"/>
        </w:rPr>
        <w:t>Crolly</w:t>
      </w:r>
      <w:proofErr w:type="spellEnd"/>
      <w:r w:rsidRPr="00EA35B3">
        <w:rPr>
          <w:i/>
          <w:iCs/>
          <w:color w:val="000000"/>
        </w:rPr>
        <w:t xml:space="preserve"> </w:t>
      </w:r>
      <w:r w:rsidRPr="003E538E">
        <w:rPr>
          <w:i/>
          <w:iCs/>
          <w:color w:val="000000"/>
          <w:lang w:val="en-US"/>
        </w:rPr>
        <w:t>S</w:t>
      </w:r>
      <w:r w:rsidRPr="00EA35B3">
        <w:rPr>
          <w:i/>
          <w:iCs/>
          <w:color w:val="000000"/>
        </w:rPr>
        <w:t xml:space="preserve">. </w:t>
      </w:r>
      <w:proofErr w:type="spellStart"/>
      <w:r w:rsidRPr="003E538E">
        <w:rPr>
          <w:iCs/>
          <w:color w:val="000000"/>
          <w:lang w:val="en-US"/>
        </w:rPr>
        <w:t>Staat</w:t>
      </w:r>
      <w:proofErr w:type="spellEnd"/>
      <w:r w:rsidRPr="00EA35B3">
        <w:rPr>
          <w:iCs/>
          <w:color w:val="000000"/>
        </w:rPr>
        <w:t xml:space="preserve"> </w:t>
      </w:r>
      <w:r w:rsidRPr="003E538E">
        <w:rPr>
          <w:iCs/>
          <w:color w:val="000000"/>
          <w:lang w:val="en-US"/>
        </w:rPr>
        <w:t>am</w:t>
      </w:r>
      <w:r w:rsidRPr="00EA35B3">
        <w:rPr>
          <w:iCs/>
          <w:color w:val="000000"/>
        </w:rPr>
        <w:t xml:space="preserve"> </w:t>
      </w:r>
      <w:proofErr w:type="spellStart"/>
      <w:r w:rsidRPr="003E538E">
        <w:rPr>
          <w:iCs/>
          <w:color w:val="000000"/>
          <w:lang w:val="en-US"/>
        </w:rPr>
        <w:t>Abgrund</w:t>
      </w:r>
      <w:proofErr w:type="spellEnd"/>
      <w:r w:rsidRPr="00EA35B3">
        <w:rPr>
          <w:iCs/>
          <w:color w:val="000000"/>
        </w:rPr>
        <w:t xml:space="preserve"> // </w:t>
      </w:r>
      <w:r>
        <w:rPr>
          <w:iCs/>
          <w:color w:val="000000"/>
          <w:lang w:val="en-US"/>
        </w:rPr>
        <w:t>Die</w:t>
      </w:r>
      <w:r w:rsidRPr="00EA35B3">
        <w:rPr>
          <w:iCs/>
          <w:color w:val="000000"/>
        </w:rPr>
        <w:t xml:space="preserve"> </w:t>
      </w:r>
      <w:r>
        <w:rPr>
          <w:iCs/>
          <w:color w:val="000000"/>
          <w:lang w:val="en-US"/>
        </w:rPr>
        <w:t>Welt</w:t>
      </w:r>
      <w:r w:rsidRPr="00EA35B3">
        <w:rPr>
          <w:iCs/>
          <w:color w:val="000000"/>
        </w:rPr>
        <w:t xml:space="preserve">. 16.07.2008. </w:t>
      </w:r>
      <w:r w:rsidRPr="003E538E">
        <w:rPr>
          <w:iCs/>
          <w:color w:val="000000"/>
          <w:lang w:val="en-US"/>
        </w:rPr>
        <w:t>s</w:t>
      </w:r>
      <w:r w:rsidRPr="00EA35B3">
        <w:rPr>
          <w:iCs/>
          <w:color w:val="000000"/>
        </w:rPr>
        <w:t>.2.</w:t>
      </w:r>
      <w:r w:rsidRPr="00EA35B3">
        <w:rPr>
          <w:rFonts w:ascii="Book Antiqua" w:hAnsi="Book Antiqua" w:cs="Book Antiqua"/>
          <w:iCs/>
          <w:color w:val="000000"/>
        </w:rPr>
        <w:t xml:space="preserve"> </w:t>
      </w:r>
    </w:p>
  </w:footnote>
  <w:footnote w:id="116">
    <w:p w14:paraId="09E2221F" w14:textId="48772CBD" w:rsidR="00DE00DA" w:rsidRPr="00D63260" w:rsidRDefault="00DE00DA" w:rsidP="00057484">
      <w:pPr>
        <w:pStyle w:val="a6"/>
        <w:spacing w:before="0" w:beforeAutospacing="0" w:after="0" w:afterAutospacing="0"/>
        <w:jc w:val="both"/>
        <w:rPr>
          <w:rFonts w:ascii="Times New Roman" w:hAnsi="Times New Roman"/>
          <w:sz w:val="22"/>
          <w:szCs w:val="22"/>
        </w:rPr>
      </w:pPr>
      <w:r w:rsidRPr="006831A6">
        <w:rPr>
          <w:rStyle w:val="a5"/>
          <w:rFonts w:ascii="Times New Roman" w:hAnsi="Times New Roman"/>
          <w:sz w:val="24"/>
          <w:szCs w:val="24"/>
        </w:rPr>
        <w:footnoteRef/>
      </w:r>
      <w:r w:rsidRPr="006831A6">
        <w:rPr>
          <w:rFonts w:ascii="Times New Roman" w:hAnsi="Times New Roman"/>
          <w:sz w:val="24"/>
          <w:szCs w:val="24"/>
          <w:lang w:val="en-US"/>
        </w:rPr>
        <w:t xml:space="preserve"> </w:t>
      </w:r>
      <w:r w:rsidRPr="006831A6">
        <w:rPr>
          <w:rFonts w:ascii="Times New Roman" w:hAnsi="Times New Roman"/>
          <w:i/>
          <w:iCs/>
          <w:sz w:val="24"/>
          <w:szCs w:val="24"/>
          <w:lang w:val="en-US"/>
        </w:rPr>
        <w:t>Watts R.</w:t>
      </w:r>
      <w:r w:rsidRPr="006831A6">
        <w:rPr>
          <w:rFonts w:ascii="Times New Roman" w:hAnsi="Times New Roman"/>
          <w:sz w:val="24"/>
          <w:szCs w:val="24"/>
          <w:lang w:val="en-US"/>
        </w:rPr>
        <w:t xml:space="preserve"> Multinational Federations in Comparative Perspective / R. Watts // </w:t>
      </w:r>
      <w:r w:rsidRPr="006831A6">
        <w:rPr>
          <w:rFonts w:ascii="Times New Roman" w:hAnsi="Times New Roman"/>
          <w:i/>
          <w:iCs/>
          <w:sz w:val="24"/>
          <w:szCs w:val="24"/>
          <w:lang w:val="en-US"/>
        </w:rPr>
        <w:t xml:space="preserve">Burgess M., </w:t>
      </w:r>
      <w:proofErr w:type="spellStart"/>
      <w:r w:rsidRPr="006831A6">
        <w:rPr>
          <w:rFonts w:ascii="Times New Roman" w:hAnsi="Times New Roman"/>
          <w:i/>
          <w:iCs/>
          <w:sz w:val="24"/>
          <w:szCs w:val="24"/>
          <w:lang w:val="en-US"/>
        </w:rPr>
        <w:t>Pinder</w:t>
      </w:r>
      <w:proofErr w:type="spellEnd"/>
      <w:r w:rsidRPr="006831A6">
        <w:rPr>
          <w:rFonts w:ascii="Times New Roman" w:hAnsi="Times New Roman"/>
          <w:i/>
          <w:iCs/>
          <w:sz w:val="24"/>
          <w:szCs w:val="24"/>
          <w:lang w:val="en-US"/>
        </w:rPr>
        <w:t xml:space="preserve"> J. (eds.) Multinational</w:t>
      </w:r>
      <w:r w:rsidRPr="00D63260">
        <w:rPr>
          <w:rFonts w:ascii="Times New Roman" w:hAnsi="Times New Roman"/>
          <w:i/>
          <w:iCs/>
          <w:sz w:val="24"/>
          <w:szCs w:val="24"/>
        </w:rPr>
        <w:t xml:space="preserve"> </w:t>
      </w:r>
      <w:r w:rsidRPr="006831A6">
        <w:rPr>
          <w:rFonts w:ascii="Times New Roman" w:hAnsi="Times New Roman"/>
          <w:i/>
          <w:iCs/>
          <w:sz w:val="24"/>
          <w:szCs w:val="24"/>
          <w:lang w:val="en-US"/>
        </w:rPr>
        <w:t>Federations</w:t>
      </w:r>
      <w:r w:rsidRPr="00D63260">
        <w:rPr>
          <w:rFonts w:ascii="Times New Roman" w:hAnsi="Times New Roman"/>
          <w:sz w:val="24"/>
          <w:szCs w:val="24"/>
        </w:rPr>
        <w:t xml:space="preserve">. </w:t>
      </w:r>
      <w:r w:rsidRPr="006831A6">
        <w:rPr>
          <w:rFonts w:ascii="Times New Roman" w:hAnsi="Times New Roman"/>
          <w:sz w:val="24"/>
          <w:szCs w:val="24"/>
          <w:lang w:val="en-US"/>
        </w:rPr>
        <w:t>London</w:t>
      </w:r>
      <w:r w:rsidRPr="00D63260">
        <w:rPr>
          <w:rFonts w:ascii="Times New Roman" w:hAnsi="Times New Roman"/>
          <w:sz w:val="24"/>
          <w:szCs w:val="24"/>
        </w:rPr>
        <w:t xml:space="preserve">. </w:t>
      </w:r>
      <w:r w:rsidRPr="006831A6">
        <w:rPr>
          <w:rFonts w:ascii="Times New Roman" w:hAnsi="Times New Roman"/>
          <w:sz w:val="24"/>
          <w:szCs w:val="24"/>
          <w:lang w:val="en-US"/>
        </w:rPr>
        <w:t>New</w:t>
      </w:r>
      <w:r w:rsidRPr="00D63260">
        <w:rPr>
          <w:rFonts w:ascii="Times New Roman" w:hAnsi="Times New Roman"/>
          <w:sz w:val="24"/>
          <w:szCs w:val="24"/>
        </w:rPr>
        <w:t xml:space="preserve"> </w:t>
      </w:r>
      <w:r w:rsidRPr="006831A6">
        <w:rPr>
          <w:rFonts w:ascii="Times New Roman" w:hAnsi="Times New Roman"/>
          <w:sz w:val="24"/>
          <w:szCs w:val="24"/>
          <w:lang w:val="en-US"/>
        </w:rPr>
        <w:t>York</w:t>
      </w:r>
      <w:r w:rsidRPr="00D63260">
        <w:rPr>
          <w:rFonts w:ascii="Times New Roman" w:hAnsi="Times New Roman"/>
          <w:sz w:val="24"/>
          <w:szCs w:val="24"/>
        </w:rPr>
        <w:t xml:space="preserve">. </w:t>
      </w:r>
      <w:r w:rsidRPr="006831A6">
        <w:rPr>
          <w:rFonts w:ascii="Times New Roman" w:hAnsi="Times New Roman"/>
          <w:sz w:val="24"/>
          <w:szCs w:val="24"/>
          <w:lang w:val="en-US"/>
        </w:rPr>
        <w:t>Routledge</w:t>
      </w:r>
      <w:r w:rsidRPr="00D63260">
        <w:rPr>
          <w:rFonts w:ascii="Times New Roman" w:hAnsi="Times New Roman"/>
          <w:sz w:val="24"/>
          <w:szCs w:val="24"/>
        </w:rPr>
        <w:t xml:space="preserve">. 2007. </w:t>
      </w:r>
      <w:r w:rsidRPr="006831A6">
        <w:rPr>
          <w:rFonts w:ascii="Times New Roman" w:hAnsi="Times New Roman"/>
          <w:sz w:val="24"/>
          <w:szCs w:val="24"/>
          <w:lang w:val="en-US"/>
        </w:rPr>
        <w:t>p</w:t>
      </w:r>
      <w:r w:rsidRPr="00D63260">
        <w:rPr>
          <w:rFonts w:ascii="Times New Roman" w:hAnsi="Times New Roman"/>
          <w:sz w:val="24"/>
          <w:szCs w:val="24"/>
        </w:rPr>
        <w:t>. 22</w:t>
      </w:r>
      <w:r w:rsidRPr="006831A6">
        <w:rPr>
          <w:rFonts w:ascii="Times New Roman" w:hAnsi="Times New Roman"/>
          <w:sz w:val="24"/>
          <w:szCs w:val="24"/>
        </w:rPr>
        <w:t>7</w:t>
      </w:r>
      <w:r w:rsidRPr="00D63260">
        <w:rPr>
          <w:rFonts w:ascii="Times New Roman" w:hAnsi="Times New Roman"/>
          <w:sz w:val="24"/>
          <w:szCs w:val="24"/>
        </w:rPr>
        <w:t xml:space="preserve">. </w:t>
      </w:r>
    </w:p>
  </w:footnote>
  <w:footnote w:id="117">
    <w:p w14:paraId="4451C0D6" w14:textId="77777777" w:rsidR="00DE00DA" w:rsidRDefault="00DE00DA" w:rsidP="00057484">
      <w:pPr>
        <w:pStyle w:val="a3"/>
        <w:jc w:val="both"/>
      </w:pPr>
      <w:r>
        <w:rPr>
          <w:rStyle w:val="a5"/>
        </w:rPr>
        <w:footnoteRef/>
      </w:r>
      <w:r>
        <w:t xml:space="preserve"> </w:t>
      </w:r>
      <w:proofErr w:type="spellStart"/>
      <w:r w:rsidRPr="00EA35B3">
        <w:rPr>
          <w:i/>
          <w:color w:val="000000"/>
        </w:rPr>
        <w:t>Бегаева</w:t>
      </w:r>
      <w:proofErr w:type="spellEnd"/>
      <w:r w:rsidRPr="00EA35B3">
        <w:rPr>
          <w:i/>
          <w:color w:val="000000"/>
        </w:rPr>
        <w:t xml:space="preserve"> А.Х</w:t>
      </w:r>
      <w:r w:rsidRPr="00EA35B3">
        <w:rPr>
          <w:color w:val="000000"/>
        </w:rPr>
        <w:t xml:space="preserve">. Характерные черты </w:t>
      </w:r>
      <w:proofErr w:type="spellStart"/>
      <w:r w:rsidRPr="00EA35B3">
        <w:rPr>
          <w:color w:val="000000"/>
        </w:rPr>
        <w:t>бельгийского</w:t>
      </w:r>
      <w:proofErr w:type="spellEnd"/>
      <w:r w:rsidRPr="00EA35B3">
        <w:rPr>
          <w:color w:val="000000"/>
        </w:rPr>
        <w:t xml:space="preserve"> федерализма / А.Х. </w:t>
      </w:r>
      <w:proofErr w:type="spellStart"/>
      <w:r w:rsidRPr="00EA35B3">
        <w:rPr>
          <w:color w:val="000000"/>
        </w:rPr>
        <w:t>Бегаева</w:t>
      </w:r>
      <w:proofErr w:type="spellEnd"/>
      <w:r w:rsidRPr="00EA35B3">
        <w:rPr>
          <w:color w:val="000000"/>
        </w:rPr>
        <w:t xml:space="preserve"> // Вестник </w:t>
      </w:r>
      <w:proofErr w:type="spellStart"/>
      <w:proofErr w:type="gramStart"/>
      <w:r w:rsidRPr="00EA35B3">
        <w:rPr>
          <w:color w:val="000000"/>
        </w:rPr>
        <w:t>Москов</w:t>
      </w:r>
      <w:proofErr w:type="spellEnd"/>
      <w:r w:rsidRPr="00EA35B3">
        <w:rPr>
          <w:color w:val="000000"/>
        </w:rPr>
        <w:t xml:space="preserve">- </w:t>
      </w:r>
      <w:proofErr w:type="spellStart"/>
      <w:r w:rsidRPr="00EA35B3">
        <w:rPr>
          <w:color w:val="000000"/>
        </w:rPr>
        <w:t>ского</w:t>
      </w:r>
      <w:proofErr w:type="spellEnd"/>
      <w:proofErr w:type="gramEnd"/>
      <w:r w:rsidRPr="00EA35B3">
        <w:rPr>
          <w:color w:val="000000"/>
        </w:rPr>
        <w:t xml:space="preserve"> государственного областного </w:t>
      </w:r>
      <w:proofErr w:type="spellStart"/>
      <w:r w:rsidRPr="00EA35B3">
        <w:rPr>
          <w:color w:val="000000"/>
        </w:rPr>
        <w:t>университе</w:t>
      </w:r>
      <w:proofErr w:type="spellEnd"/>
      <w:r w:rsidRPr="00EA35B3">
        <w:rPr>
          <w:color w:val="000000"/>
        </w:rPr>
        <w:t>- та. Серия «Юриспруденция». 2008. №3. с. 18.</w:t>
      </w:r>
    </w:p>
  </w:footnote>
  <w:footnote w:id="118">
    <w:p w14:paraId="0F5FAAC3" w14:textId="77777777" w:rsidR="00DE00DA" w:rsidRPr="00931209" w:rsidRDefault="00DE00DA" w:rsidP="002943B7">
      <w:pPr>
        <w:pStyle w:val="a3"/>
        <w:jc w:val="both"/>
        <w:rPr>
          <w:lang w:val="es-ES"/>
        </w:rPr>
      </w:pPr>
      <w:r>
        <w:rPr>
          <w:rStyle w:val="a5"/>
        </w:rPr>
        <w:footnoteRef/>
      </w:r>
      <w:r>
        <w:t xml:space="preserve"> </w:t>
      </w:r>
      <w:r w:rsidRPr="00375F9B">
        <w:rPr>
          <w:i/>
        </w:rPr>
        <w:t>Насырова Л. Ф.</w:t>
      </w:r>
      <w:r w:rsidRPr="00375F9B">
        <w:t xml:space="preserve"> Бельгия: полномочия федерации, сообществ и регионов / Л. Ф. Насырова // Федерализм. </w:t>
      </w:r>
      <w:r w:rsidRPr="00931209">
        <w:rPr>
          <w:lang w:val="es-ES"/>
        </w:rPr>
        <w:t xml:space="preserve">2000. №3. </w:t>
      </w:r>
      <w:r w:rsidRPr="00375F9B">
        <w:t>с</w:t>
      </w:r>
      <w:r w:rsidRPr="00931209">
        <w:rPr>
          <w:lang w:val="es-ES"/>
        </w:rPr>
        <w:t>. 192 – 194.</w:t>
      </w:r>
    </w:p>
  </w:footnote>
  <w:footnote w:id="119">
    <w:p w14:paraId="6426A639" w14:textId="20CDE977" w:rsidR="00DE00DA" w:rsidRPr="00931209" w:rsidRDefault="00DE00DA" w:rsidP="002943B7">
      <w:pPr>
        <w:widowControl w:val="0"/>
        <w:autoSpaceDE w:val="0"/>
        <w:autoSpaceDN w:val="0"/>
        <w:adjustRightInd w:val="0"/>
        <w:jc w:val="both"/>
        <w:rPr>
          <w:lang w:val="es-ES"/>
        </w:rPr>
      </w:pPr>
      <w:r w:rsidRPr="007F5072">
        <w:rPr>
          <w:rStyle w:val="a5"/>
        </w:rPr>
        <w:footnoteRef/>
      </w:r>
      <w:r w:rsidRPr="00931209">
        <w:rPr>
          <w:lang w:val="es-ES"/>
        </w:rPr>
        <w:t xml:space="preserve"> </w:t>
      </w:r>
      <w:proofErr w:type="spellStart"/>
      <w:r w:rsidRPr="00931209">
        <w:rPr>
          <w:i/>
          <w:color w:val="1A1718"/>
          <w:lang w:val="es-ES"/>
        </w:rPr>
        <w:t>Delperee</w:t>
      </w:r>
      <w:proofErr w:type="spellEnd"/>
      <w:r w:rsidRPr="00931209">
        <w:rPr>
          <w:i/>
          <w:color w:val="1A1718"/>
          <w:lang w:val="es-ES"/>
        </w:rPr>
        <w:t xml:space="preserve"> F., Depre S</w:t>
      </w:r>
      <w:r w:rsidRPr="00931209">
        <w:rPr>
          <w:color w:val="1A1718"/>
          <w:lang w:val="es-ES"/>
        </w:rPr>
        <w:t xml:space="preserve">. Le </w:t>
      </w:r>
      <w:proofErr w:type="spellStart"/>
      <w:r w:rsidRPr="00931209">
        <w:rPr>
          <w:color w:val="1A1718"/>
          <w:lang w:val="es-ES"/>
        </w:rPr>
        <w:t>systeme</w:t>
      </w:r>
      <w:proofErr w:type="spellEnd"/>
      <w:r w:rsidRPr="00931209">
        <w:rPr>
          <w:color w:val="1A1718"/>
          <w:lang w:val="es-ES"/>
        </w:rPr>
        <w:t xml:space="preserve"> </w:t>
      </w:r>
      <w:proofErr w:type="spellStart"/>
      <w:r w:rsidRPr="00931209">
        <w:rPr>
          <w:color w:val="1A1718"/>
          <w:lang w:val="es-ES"/>
        </w:rPr>
        <w:t>constitutionnel</w:t>
      </w:r>
      <w:proofErr w:type="spellEnd"/>
      <w:r w:rsidRPr="00931209">
        <w:rPr>
          <w:color w:val="1A1718"/>
          <w:lang w:val="es-ES"/>
        </w:rPr>
        <w:t xml:space="preserve"> de la </w:t>
      </w:r>
      <w:proofErr w:type="spellStart"/>
      <w:r w:rsidRPr="00931209">
        <w:rPr>
          <w:color w:val="1A1718"/>
          <w:lang w:val="es-ES"/>
        </w:rPr>
        <w:t>Belgique</w:t>
      </w:r>
      <w:proofErr w:type="spellEnd"/>
      <w:r w:rsidRPr="00931209">
        <w:rPr>
          <w:color w:val="1A1718"/>
          <w:lang w:val="es-ES"/>
        </w:rPr>
        <w:t xml:space="preserve">/ </w:t>
      </w:r>
      <w:proofErr w:type="spellStart"/>
      <w:r w:rsidRPr="00931209">
        <w:rPr>
          <w:color w:val="1A1718"/>
          <w:lang w:val="es-ES"/>
        </w:rPr>
        <w:t>Bruxelles</w:t>
      </w:r>
      <w:proofErr w:type="spellEnd"/>
      <w:r w:rsidRPr="00931209">
        <w:rPr>
          <w:color w:val="1A1718"/>
          <w:lang w:val="es-ES"/>
        </w:rPr>
        <w:t xml:space="preserve">, </w:t>
      </w:r>
      <w:proofErr w:type="spellStart"/>
      <w:r w:rsidRPr="00931209">
        <w:rPr>
          <w:color w:val="1A1718"/>
          <w:lang w:val="es-ES"/>
        </w:rPr>
        <w:t>Larcier</w:t>
      </w:r>
      <w:proofErr w:type="spellEnd"/>
      <w:r w:rsidRPr="00931209">
        <w:rPr>
          <w:color w:val="1A1718"/>
          <w:lang w:val="es-ES"/>
        </w:rPr>
        <w:t>, 1998. p. 287.</w:t>
      </w:r>
    </w:p>
  </w:footnote>
  <w:footnote w:id="120">
    <w:p w14:paraId="39C3B911" w14:textId="77777777" w:rsidR="00DE00DA" w:rsidRDefault="00DE00DA" w:rsidP="002943B7">
      <w:pPr>
        <w:pStyle w:val="a3"/>
        <w:jc w:val="both"/>
      </w:pPr>
      <w:r>
        <w:rPr>
          <w:rStyle w:val="a5"/>
        </w:rPr>
        <w:footnoteRef/>
      </w:r>
      <w:r>
        <w:t xml:space="preserve"> </w:t>
      </w:r>
      <w:r w:rsidRPr="00B34C9C">
        <w:t xml:space="preserve">Конституция Бельгии от 17 февраля 1994 года // Конституции государств (стран) мира. Электронный ресурс. </w:t>
      </w:r>
      <w:r w:rsidRPr="00B34C9C">
        <w:rPr>
          <w:lang w:val="en-US"/>
        </w:rPr>
        <w:t>URL</w:t>
      </w:r>
      <w:r w:rsidRPr="00B34C9C">
        <w:t xml:space="preserve">: </w:t>
      </w:r>
      <w:r w:rsidRPr="00EA35B3">
        <w:t>[</w:t>
      </w:r>
      <w:r w:rsidRPr="00B34C9C">
        <w:rPr>
          <w:lang w:val="en-US"/>
        </w:rPr>
        <w:t>http</w:t>
      </w:r>
      <w:r w:rsidRPr="00EA35B3">
        <w:t>://</w:t>
      </w:r>
      <w:proofErr w:type="spellStart"/>
      <w:r w:rsidRPr="00B34C9C">
        <w:rPr>
          <w:lang w:val="en-US"/>
        </w:rPr>
        <w:t>worldconstitutions</w:t>
      </w:r>
      <w:proofErr w:type="spellEnd"/>
      <w:r w:rsidRPr="00EA35B3">
        <w:t>.</w:t>
      </w:r>
      <w:proofErr w:type="spellStart"/>
      <w:r w:rsidRPr="00B34C9C">
        <w:rPr>
          <w:lang w:val="en-US"/>
        </w:rPr>
        <w:t>ru</w:t>
      </w:r>
      <w:proofErr w:type="spellEnd"/>
      <w:r w:rsidRPr="00EA35B3">
        <w:t>/?</w:t>
      </w:r>
      <w:r w:rsidRPr="00B34C9C">
        <w:rPr>
          <w:lang w:val="en-US"/>
        </w:rPr>
        <w:t>p</w:t>
      </w:r>
      <w:r w:rsidRPr="00EA35B3">
        <w:t>=157]. Дата обращения: 01.03.2017.</w:t>
      </w:r>
    </w:p>
  </w:footnote>
  <w:footnote w:id="121">
    <w:p w14:paraId="249F8B48" w14:textId="77777777" w:rsidR="00DE00DA" w:rsidRDefault="00DE00DA" w:rsidP="00170314">
      <w:pPr>
        <w:pStyle w:val="a3"/>
        <w:jc w:val="both"/>
      </w:pPr>
      <w:r>
        <w:rPr>
          <w:rStyle w:val="a5"/>
        </w:rPr>
        <w:footnoteRef/>
      </w:r>
      <w:r>
        <w:t xml:space="preserve"> </w:t>
      </w:r>
      <w:r w:rsidRPr="00375F9B">
        <w:rPr>
          <w:i/>
        </w:rPr>
        <w:t>Насырова Л. Ф.</w:t>
      </w:r>
      <w:r w:rsidRPr="00375F9B">
        <w:t xml:space="preserve"> Бельгия: полномочия федерации, сообществ и регионов / Л. Ф. Насырова </w:t>
      </w:r>
      <w:r>
        <w:t>// Федерализм. 2000. №3. с. 202.</w:t>
      </w:r>
    </w:p>
  </w:footnote>
  <w:footnote w:id="122">
    <w:p w14:paraId="17AF1549" w14:textId="77777777" w:rsidR="00DE00DA" w:rsidRDefault="00DE00DA" w:rsidP="006E0F38">
      <w:pPr>
        <w:pStyle w:val="a3"/>
        <w:jc w:val="both"/>
      </w:pPr>
      <w:r>
        <w:rPr>
          <w:rStyle w:val="a5"/>
        </w:rPr>
        <w:footnoteRef/>
      </w:r>
      <w:r>
        <w:t xml:space="preserve"> </w:t>
      </w:r>
      <w:r w:rsidRPr="00B34C9C">
        <w:t xml:space="preserve">Конституция Бельгии от 17 февраля 1994 года // Конституции государств (стран) мира. Электронный ресурс. </w:t>
      </w:r>
      <w:r w:rsidRPr="00B34C9C">
        <w:rPr>
          <w:lang w:val="en-US"/>
        </w:rPr>
        <w:t>URL</w:t>
      </w:r>
      <w:r w:rsidRPr="00B34C9C">
        <w:t xml:space="preserve">: </w:t>
      </w:r>
      <w:r w:rsidRPr="00EA35B3">
        <w:t>[</w:t>
      </w:r>
      <w:r w:rsidRPr="00B34C9C">
        <w:rPr>
          <w:lang w:val="en-US"/>
        </w:rPr>
        <w:t>http</w:t>
      </w:r>
      <w:r w:rsidRPr="00EA35B3">
        <w:t>://</w:t>
      </w:r>
      <w:proofErr w:type="spellStart"/>
      <w:r w:rsidRPr="00B34C9C">
        <w:rPr>
          <w:lang w:val="en-US"/>
        </w:rPr>
        <w:t>worldconstitutions</w:t>
      </w:r>
      <w:proofErr w:type="spellEnd"/>
      <w:r w:rsidRPr="00EA35B3">
        <w:t>.</w:t>
      </w:r>
      <w:proofErr w:type="spellStart"/>
      <w:r w:rsidRPr="00B34C9C">
        <w:rPr>
          <w:lang w:val="en-US"/>
        </w:rPr>
        <w:t>ru</w:t>
      </w:r>
      <w:proofErr w:type="spellEnd"/>
      <w:r w:rsidRPr="00EA35B3">
        <w:t>/?</w:t>
      </w:r>
      <w:r w:rsidRPr="00B34C9C">
        <w:rPr>
          <w:lang w:val="en-US"/>
        </w:rPr>
        <w:t>p</w:t>
      </w:r>
      <w:r w:rsidRPr="00EA35B3">
        <w:t>=157]. Дата обращения: 01.03.2017.</w:t>
      </w:r>
    </w:p>
  </w:footnote>
  <w:footnote w:id="123">
    <w:p w14:paraId="32D059FA" w14:textId="77777777" w:rsidR="00DE00DA" w:rsidRPr="00DC24DF" w:rsidRDefault="00DE00DA" w:rsidP="006E0F38">
      <w:pPr>
        <w:pStyle w:val="a3"/>
        <w:jc w:val="both"/>
      </w:pPr>
      <w:r w:rsidRPr="00DC24DF">
        <w:rPr>
          <w:rStyle w:val="a5"/>
        </w:rPr>
        <w:footnoteRef/>
      </w:r>
      <w:r w:rsidRPr="00DC24DF">
        <w:t xml:space="preserve"> Там же.</w:t>
      </w:r>
    </w:p>
  </w:footnote>
  <w:footnote w:id="124">
    <w:p w14:paraId="7E189818" w14:textId="77777777" w:rsidR="00DE00DA" w:rsidRDefault="00DE00DA" w:rsidP="006E0F38">
      <w:pPr>
        <w:pStyle w:val="a3"/>
        <w:jc w:val="both"/>
      </w:pPr>
      <w:r>
        <w:rPr>
          <w:rStyle w:val="a5"/>
        </w:rPr>
        <w:footnoteRef/>
      </w:r>
      <w:r>
        <w:t xml:space="preserve"> </w:t>
      </w:r>
      <w:r w:rsidRPr="00B34C9C">
        <w:t xml:space="preserve">Конституция Бельгии от 17 февраля 1994 года // Конституции государств (стран) мира. Электронный ресурс. </w:t>
      </w:r>
      <w:r w:rsidRPr="00B34C9C">
        <w:rPr>
          <w:lang w:val="en-US"/>
        </w:rPr>
        <w:t>URL</w:t>
      </w:r>
      <w:r w:rsidRPr="00B34C9C">
        <w:t xml:space="preserve">: </w:t>
      </w:r>
      <w:r w:rsidRPr="00EA35B3">
        <w:t>[</w:t>
      </w:r>
      <w:r w:rsidRPr="00B34C9C">
        <w:rPr>
          <w:lang w:val="en-US"/>
        </w:rPr>
        <w:t>http</w:t>
      </w:r>
      <w:r w:rsidRPr="00EA35B3">
        <w:t>://</w:t>
      </w:r>
      <w:proofErr w:type="spellStart"/>
      <w:r w:rsidRPr="00B34C9C">
        <w:rPr>
          <w:lang w:val="en-US"/>
        </w:rPr>
        <w:t>worldconstitutions</w:t>
      </w:r>
      <w:proofErr w:type="spellEnd"/>
      <w:r w:rsidRPr="00EA35B3">
        <w:t>.</w:t>
      </w:r>
      <w:proofErr w:type="spellStart"/>
      <w:r w:rsidRPr="00B34C9C">
        <w:rPr>
          <w:lang w:val="en-US"/>
        </w:rPr>
        <w:t>ru</w:t>
      </w:r>
      <w:proofErr w:type="spellEnd"/>
      <w:r w:rsidRPr="00EA35B3">
        <w:t>/?</w:t>
      </w:r>
      <w:r w:rsidRPr="00B34C9C">
        <w:rPr>
          <w:lang w:val="en-US"/>
        </w:rPr>
        <w:t>p</w:t>
      </w:r>
      <w:r w:rsidRPr="00EA35B3">
        <w:t>=157]. Дата обращения: 01.03.2017.</w:t>
      </w:r>
    </w:p>
  </w:footnote>
  <w:footnote w:id="125">
    <w:p w14:paraId="2F8186DD" w14:textId="77777777" w:rsidR="00DE00DA" w:rsidRDefault="00DE00DA" w:rsidP="0007345D">
      <w:pPr>
        <w:pStyle w:val="a3"/>
      </w:pPr>
      <w:r>
        <w:rPr>
          <w:rStyle w:val="a5"/>
        </w:rPr>
        <w:footnoteRef/>
      </w:r>
      <w:r>
        <w:t xml:space="preserve"> </w:t>
      </w:r>
      <w:r w:rsidRPr="00993A20">
        <w:rPr>
          <w:i/>
        </w:rPr>
        <w:t>Погорельская С. В</w:t>
      </w:r>
      <w:r w:rsidRPr="00DE0957">
        <w:t xml:space="preserve">. </w:t>
      </w:r>
      <w:r w:rsidRPr="000B7B0A">
        <w:rPr>
          <w:color w:val="000000"/>
        </w:rPr>
        <w:t xml:space="preserve">Бельгия и Европа. </w:t>
      </w:r>
      <w:proofErr w:type="spellStart"/>
      <w:r w:rsidRPr="000B7B0A">
        <w:rPr>
          <w:color w:val="000000"/>
        </w:rPr>
        <w:t>Бельгийскии</w:t>
      </w:r>
      <w:proofErr w:type="spellEnd"/>
      <w:r w:rsidRPr="000B7B0A">
        <w:rPr>
          <w:color w:val="000000"/>
        </w:rPr>
        <w:t xml:space="preserve">̆ федерализм - лаборатория </w:t>
      </w:r>
      <w:proofErr w:type="spellStart"/>
      <w:r w:rsidRPr="000B7B0A">
        <w:rPr>
          <w:color w:val="000000"/>
        </w:rPr>
        <w:t>европейского</w:t>
      </w:r>
      <w:proofErr w:type="spellEnd"/>
      <w:r w:rsidRPr="000B7B0A">
        <w:rPr>
          <w:color w:val="000000"/>
        </w:rPr>
        <w:t xml:space="preserve"> единства / С. В. Погорельская // Актуальные проблемы Европы. </w:t>
      </w:r>
      <w:r w:rsidRPr="00EA35B3">
        <w:rPr>
          <w:color w:val="000000"/>
        </w:rPr>
        <w:t>2009. №3. с. 190.</w:t>
      </w:r>
    </w:p>
  </w:footnote>
  <w:footnote w:id="126">
    <w:p w14:paraId="171FA753" w14:textId="77777777" w:rsidR="00DE00DA" w:rsidRPr="00137AA4" w:rsidRDefault="00DE00DA" w:rsidP="0007345D">
      <w:pPr>
        <w:pStyle w:val="a3"/>
      </w:pPr>
      <w:r w:rsidRPr="00137AA4">
        <w:rPr>
          <w:rStyle w:val="a5"/>
        </w:rPr>
        <w:footnoteRef/>
      </w:r>
      <w:r w:rsidRPr="00137AA4">
        <w:t xml:space="preserve"> Там же.</w:t>
      </w:r>
    </w:p>
  </w:footnote>
  <w:footnote w:id="127">
    <w:p w14:paraId="108FCD7A" w14:textId="7CD014D8" w:rsidR="00DE00DA" w:rsidRPr="00931209" w:rsidRDefault="00DE00DA" w:rsidP="00DA42C7">
      <w:pPr>
        <w:pStyle w:val="a3"/>
        <w:jc w:val="both"/>
      </w:pPr>
      <w:r>
        <w:rPr>
          <w:rStyle w:val="a5"/>
        </w:rPr>
        <w:footnoteRef/>
      </w:r>
      <w:r>
        <w:t xml:space="preserve"> </w:t>
      </w:r>
      <w:proofErr w:type="spellStart"/>
      <w:r w:rsidRPr="00EA35B3">
        <w:rPr>
          <w:i/>
          <w:color w:val="000000"/>
        </w:rPr>
        <w:t>Бегаева</w:t>
      </w:r>
      <w:proofErr w:type="spellEnd"/>
      <w:r w:rsidRPr="00EA35B3">
        <w:rPr>
          <w:i/>
          <w:color w:val="000000"/>
        </w:rPr>
        <w:t xml:space="preserve"> А.Х</w:t>
      </w:r>
      <w:r w:rsidRPr="00EA35B3">
        <w:rPr>
          <w:color w:val="000000"/>
        </w:rPr>
        <w:t xml:space="preserve">. Характерные черты </w:t>
      </w:r>
      <w:proofErr w:type="spellStart"/>
      <w:r w:rsidRPr="00EA35B3">
        <w:rPr>
          <w:color w:val="000000"/>
        </w:rPr>
        <w:t>бельгийского</w:t>
      </w:r>
      <w:proofErr w:type="spellEnd"/>
      <w:r w:rsidRPr="00EA35B3">
        <w:rPr>
          <w:color w:val="000000"/>
        </w:rPr>
        <w:t xml:space="preserve"> федерализма / А.Х. </w:t>
      </w:r>
      <w:proofErr w:type="spellStart"/>
      <w:r w:rsidRPr="00EA35B3">
        <w:rPr>
          <w:color w:val="000000"/>
        </w:rPr>
        <w:t>Бегаева</w:t>
      </w:r>
      <w:proofErr w:type="spellEnd"/>
      <w:r w:rsidRPr="00EA35B3">
        <w:rPr>
          <w:color w:val="000000"/>
        </w:rPr>
        <w:t xml:space="preserve"> // Вестник Московского государственного областного </w:t>
      </w:r>
      <w:proofErr w:type="spellStart"/>
      <w:proofErr w:type="gramStart"/>
      <w:r w:rsidRPr="00EA35B3">
        <w:rPr>
          <w:color w:val="000000"/>
        </w:rPr>
        <w:t>университе</w:t>
      </w:r>
      <w:proofErr w:type="spellEnd"/>
      <w:r w:rsidRPr="00EA35B3">
        <w:rPr>
          <w:color w:val="000000"/>
        </w:rPr>
        <w:t>- та</w:t>
      </w:r>
      <w:proofErr w:type="gramEnd"/>
      <w:r w:rsidRPr="00EA35B3">
        <w:rPr>
          <w:color w:val="000000"/>
        </w:rPr>
        <w:t>. Серия</w:t>
      </w:r>
      <w:r w:rsidRPr="00931209">
        <w:rPr>
          <w:color w:val="000000"/>
        </w:rPr>
        <w:t xml:space="preserve"> «</w:t>
      </w:r>
      <w:r w:rsidRPr="00EA35B3">
        <w:rPr>
          <w:color w:val="000000"/>
        </w:rPr>
        <w:t>Юриспруденция</w:t>
      </w:r>
      <w:r w:rsidRPr="00931209">
        <w:rPr>
          <w:color w:val="000000"/>
        </w:rPr>
        <w:t xml:space="preserve">». 2008. №3. </w:t>
      </w:r>
      <w:r w:rsidRPr="00EA35B3">
        <w:rPr>
          <w:color w:val="000000"/>
        </w:rPr>
        <w:t>с</w:t>
      </w:r>
      <w:r w:rsidRPr="00931209">
        <w:rPr>
          <w:color w:val="000000"/>
        </w:rPr>
        <w:t>. 20.</w:t>
      </w:r>
    </w:p>
  </w:footnote>
  <w:footnote w:id="128">
    <w:p w14:paraId="2C56D3B1" w14:textId="77777777" w:rsidR="00DE00DA" w:rsidRPr="00DE00DA" w:rsidRDefault="00DE00DA" w:rsidP="00196B73">
      <w:pPr>
        <w:pStyle w:val="a3"/>
        <w:rPr>
          <w:lang w:val="en-US"/>
        </w:rPr>
      </w:pPr>
      <w:r w:rsidRPr="00772358">
        <w:rPr>
          <w:rStyle w:val="a5"/>
        </w:rPr>
        <w:footnoteRef/>
      </w:r>
      <w:r w:rsidRPr="00772358">
        <w:t xml:space="preserve"> Энциклопедический словарь // Электронный ресурс. </w:t>
      </w:r>
      <w:r w:rsidRPr="00772358">
        <w:rPr>
          <w:lang w:val="en-US"/>
        </w:rPr>
        <w:t>URL</w:t>
      </w:r>
      <w:r w:rsidRPr="00772358">
        <w:t>: [</w:t>
      </w:r>
      <w:r w:rsidRPr="00772358">
        <w:rPr>
          <w:lang w:val="en-US"/>
        </w:rPr>
        <w:t>http</w:t>
      </w:r>
      <w:r w:rsidRPr="00772358">
        <w:t>://</w:t>
      </w:r>
      <w:proofErr w:type="spellStart"/>
      <w:r w:rsidRPr="00772358">
        <w:rPr>
          <w:lang w:val="en-US"/>
        </w:rPr>
        <w:t>dic</w:t>
      </w:r>
      <w:proofErr w:type="spellEnd"/>
      <w:r w:rsidRPr="00772358">
        <w:t>.</w:t>
      </w:r>
      <w:r w:rsidRPr="00772358">
        <w:rPr>
          <w:lang w:val="en-US"/>
        </w:rPr>
        <w:t>academic</w:t>
      </w:r>
      <w:r w:rsidRPr="00772358">
        <w:t>.</w:t>
      </w:r>
      <w:proofErr w:type="spellStart"/>
      <w:r w:rsidRPr="00772358">
        <w:rPr>
          <w:lang w:val="en-US"/>
        </w:rPr>
        <w:t>ru</w:t>
      </w:r>
      <w:proofErr w:type="spellEnd"/>
      <w:r w:rsidRPr="00772358">
        <w:t>/</w:t>
      </w:r>
      <w:proofErr w:type="spellStart"/>
      <w:r w:rsidRPr="00772358">
        <w:rPr>
          <w:lang w:val="en-US"/>
        </w:rPr>
        <w:t>dic</w:t>
      </w:r>
      <w:proofErr w:type="spellEnd"/>
      <w:r w:rsidRPr="00772358">
        <w:t>.</w:t>
      </w:r>
      <w:proofErr w:type="spellStart"/>
      <w:r w:rsidRPr="00772358">
        <w:rPr>
          <w:lang w:val="en-US"/>
        </w:rPr>
        <w:t>nsf</w:t>
      </w:r>
      <w:proofErr w:type="spellEnd"/>
      <w:r w:rsidRPr="00772358">
        <w:t>/</w:t>
      </w:r>
      <w:r w:rsidRPr="00772358">
        <w:rPr>
          <w:lang w:val="en-US"/>
        </w:rPr>
        <w:t>es</w:t>
      </w:r>
      <w:r w:rsidRPr="00772358">
        <w:t>/48560/регионализм]. Дата</w:t>
      </w:r>
      <w:r w:rsidRPr="00DE00DA">
        <w:rPr>
          <w:lang w:val="en-US"/>
        </w:rPr>
        <w:t xml:space="preserve"> </w:t>
      </w:r>
      <w:r w:rsidRPr="00772358">
        <w:t>обращения</w:t>
      </w:r>
      <w:r w:rsidRPr="00DE00DA">
        <w:rPr>
          <w:lang w:val="en-US"/>
        </w:rPr>
        <w:t>: 12.02.2017.</w:t>
      </w:r>
    </w:p>
  </w:footnote>
  <w:footnote w:id="129">
    <w:p w14:paraId="4EF8B1E3" w14:textId="1DA6008E" w:rsidR="00DE00DA" w:rsidRPr="00FC7492" w:rsidRDefault="00DE00DA" w:rsidP="005E1171">
      <w:pPr>
        <w:pStyle w:val="a6"/>
        <w:spacing w:before="0" w:beforeAutospacing="0" w:after="0" w:afterAutospacing="0"/>
        <w:jc w:val="both"/>
        <w:rPr>
          <w:rFonts w:ascii="Times New Roman" w:hAnsi="Times New Roman"/>
          <w:sz w:val="24"/>
          <w:szCs w:val="24"/>
          <w:lang w:val="en-US"/>
        </w:rPr>
      </w:pPr>
      <w:r w:rsidRPr="005E1171">
        <w:rPr>
          <w:rStyle w:val="a5"/>
          <w:rFonts w:ascii="Times New Roman" w:hAnsi="Times New Roman"/>
          <w:sz w:val="24"/>
          <w:szCs w:val="24"/>
        </w:rPr>
        <w:footnoteRef/>
      </w:r>
      <w:proofErr w:type="spellStart"/>
      <w:r w:rsidRPr="00FC7492">
        <w:rPr>
          <w:rFonts w:ascii="Times New Roman" w:hAnsi="Times New Roman"/>
          <w:i/>
          <w:iCs/>
          <w:sz w:val="24"/>
          <w:szCs w:val="24"/>
          <w:lang w:val="en-US"/>
        </w:rPr>
        <w:t>Tursan</w:t>
      </w:r>
      <w:proofErr w:type="spellEnd"/>
      <w:r w:rsidRPr="00FC7492">
        <w:rPr>
          <w:rFonts w:ascii="Times New Roman" w:hAnsi="Times New Roman"/>
          <w:i/>
          <w:iCs/>
          <w:sz w:val="24"/>
          <w:szCs w:val="24"/>
          <w:lang w:val="en-US"/>
        </w:rPr>
        <w:t xml:space="preserve"> </w:t>
      </w:r>
      <w:r w:rsidRPr="005E1171">
        <w:rPr>
          <w:rFonts w:ascii="Times New Roman" w:hAnsi="Times New Roman"/>
          <w:i/>
          <w:iCs/>
          <w:sz w:val="24"/>
          <w:szCs w:val="24"/>
          <w:lang w:val="en-US"/>
        </w:rPr>
        <w:t>H.</w:t>
      </w:r>
      <w:r w:rsidRPr="00FC7492">
        <w:rPr>
          <w:rFonts w:ascii="Times New Roman" w:hAnsi="Times New Roman"/>
          <w:sz w:val="24"/>
          <w:szCs w:val="24"/>
          <w:lang w:val="en-US"/>
        </w:rPr>
        <w:t xml:space="preserve"> </w:t>
      </w:r>
      <w:proofErr w:type="spellStart"/>
      <w:r w:rsidRPr="00FC7492">
        <w:rPr>
          <w:rFonts w:ascii="Times New Roman" w:hAnsi="Times New Roman"/>
          <w:sz w:val="24"/>
          <w:szCs w:val="24"/>
          <w:lang w:val="en-US"/>
        </w:rPr>
        <w:t>Ethnoregionalist</w:t>
      </w:r>
      <w:proofErr w:type="spellEnd"/>
      <w:r w:rsidRPr="00FC7492">
        <w:rPr>
          <w:rFonts w:ascii="Times New Roman" w:hAnsi="Times New Roman"/>
          <w:sz w:val="24"/>
          <w:szCs w:val="24"/>
          <w:lang w:val="en-US"/>
        </w:rPr>
        <w:t xml:space="preserve"> parties as e</w:t>
      </w:r>
      <w:r>
        <w:rPr>
          <w:rFonts w:ascii="Times New Roman" w:hAnsi="Times New Roman"/>
          <w:sz w:val="24"/>
          <w:szCs w:val="24"/>
          <w:lang w:val="en-US"/>
        </w:rPr>
        <w:t>t</w:t>
      </w:r>
      <w:r w:rsidRPr="00FC7492">
        <w:rPr>
          <w:rFonts w:ascii="Times New Roman" w:hAnsi="Times New Roman"/>
          <w:sz w:val="24"/>
          <w:szCs w:val="24"/>
          <w:lang w:val="en-US"/>
        </w:rPr>
        <w:t xml:space="preserve">hnic </w:t>
      </w:r>
      <w:proofErr w:type="spellStart"/>
      <w:r w:rsidRPr="00FC7492">
        <w:rPr>
          <w:rFonts w:ascii="Times New Roman" w:hAnsi="Times New Roman"/>
          <w:sz w:val="24"/>
          <w:szCs w:val="24"/>
          <w:lang w:val="en-US"/>
        </w:rPr>
        <w:t>enterpreneurs</w:t>
      </w:r>
      <w:proofErr w:type="spellEnd"/>
      <w:r>
        <w:rPr>
          <w:rFonts w:ascii="Times New Roman" w:hAnsi="Times New Roman"/>
          <w:sz w:val="24"/>
          <w:szCs w:val="24"/>
          <w:lang w:val="en-US"/>
        </w:rPr>
        <w:t xml:space="preserve"> / H. </w:t>
      </w:r>
      <w:proofErr w:type="spellStart"/>
      <w:r>
        <w:rPr>
          <w:rFonts w:ascii="Times New Roman" w:hAnsi="Times New Roman"/>
          <w:sz w:val="24"/>
          <w:szCs w:val="24"/>
          <w:lang w:val="en-US"/>
        </w:rPr>
        <w:t>Tursan</w:t>
      </w:r>
      <w:proofErr w:type="spellEnd"/>
      <w:r w:rsidRPr="00FC7492">
        <w:rPr>
          <w:rFonts w:ascii="Times New Roman" w:hAnsi="Times New Roman"/>
          <w:sz w:val="24"/>
          <w:szCs w:val="24"/>
          <w:lang w:val="en-US"/>
        </w:rPr>
        <w:t xml:space="preserve"> // Regionalist parties in Western Europe. London</w:t>
      </w:r>
      <w:r>
        <w:rPr>
          <w:rFonts w:ascii="Times New Roman" w:hAnsi="Times New Roman"/>
          <w:sz w:val="24"/>
          <w:szCs w:val="24"/>
          <w:lang w:val="en-US"/>
        </w:rPr>
        <w:t xml:space="preserve">. </w:t>
      </w:r>
      <w:r w:rsidRPr="00FC7492">
        <w:rPr>
          <w:rFonts w:ascii="Times New Roman" w:hAnsi="Times New Roman"/>
          <w:sz w:val="24"/>
          <w:szCs w:val="24"/>
          <w:lang w:val="en-US"/>
        </w:rPr>
        <w:t xml:space="preserve">1999. </w:t>
      </w:r>
      <w:r>
        <w:rPr>
          <w:rFonts w:ascii="Times New Roman" w:hAnsi="Times New Roman"/>
          <w:sz w:val="24"/>
          <w:szCs w:val="24"/>
          <w:lang w:val="en-US"/>
        </w:rPr>
        <w:t>p</w:t>
      </w:r>
      <w:r w:rsidRPr="00FC7492">
        <w:rPr>
          <w:rFonts w:ascii="Times New Roman" w:hAnsi="Times New Roman"/>
          <w:sz w:val="24"/>
          <w:szCs w:val="24"/>
          <w:lang w:val="en-US"/>
        </w:rPr>
        <w:t xml:space="preserve">.7. </w:t>
      </w:r>
    </w:p>
    <w:p w14:paraId="6AEB9854" w14:textId="19E0CE13" w:rsidR="00DE00DA" w:rsidRPr="00FC7492" w:rsidRDefault="00DE00DA">
      <w:pPr>
        <w:pStyle w:val="a3"/>
        <w:rPr>
          <w:lang w:val="en-US"/>
        </w:rPr>
      </w:pPr>
    </w:p>
  </w:footnote>
  <w:footnote w:id="130">
    <w:p w14:paraId="4D7737A3" w14:textId="2FD46BF1" w:rsidR="00DE00DA" w:rsidRPr="00931209" w:rsidRDefault="00DE00DA" w:rsidP="00E37DC6">
      <w:pPr>
        <w:pStyle w:val="a3"/>
        <w:jc w:val="both"/>
        <w:rPr>
          <w:lang w:val="es-ES"/>
        </w:rPr>
      </w:pPr>
      <w:r>
        <w:rPr>
          <w:rStyle w:val="a5"/>
        </w:rPr>
        <w:footnoteRef/>
      </w:r>
      <w:r w:rsidRPr="00E37DC6">
        <w:rPr>
          <w:lang w:val="en-US"/>
        </w:rPr>
        <w:t xml:space="preserve"> </w:t>
      </w:r>
      <w:r w:rsidRPr="00E37DC6">
        <w:rPr>
          <w:i/>
          <w:iCs/>
          <w:lang w:val="en-US"/>
        </w:rPr>
        <w:t>De Winter L.</w:t>
      </w:r>
      <w:r w:rsidRPr="00E37DC6">
        <w:rPr>
          <w:lang w:val="en-US"/>
        </w:rPr>
        <w:t xml:space="preserve"> Conclusion: a </w:t>
      </w:r>
      <w:proofErr w:type="spellStart"/>
      <w:r w:rsidRPr="00E37DC6">
        <w:rPr>
          <w:lang w:val="en-US"/>
        </w:rPr>
        <w:t>comporative</w:t>
      </w:r>
      <w:proofErr w:type="spellEnd"/>
      <w:r w:rsidRPr="00E37DC6">
        <w:rPr>
          <w:lang w:val="en-US"/>
        </w:rPr>
        <w:t xml:space="preserve"> analysis of the electoral, office and policy success of </w:t>
      </w:r>
      <w:proofErr w:type="spellStart"/>
      <w:r w:rsidRPr="00E37DC6">
        <w:rPr>
          <w:lang w:val="en-US"/>
        </w:rPr>
        <w:t>ethnoregionalist</w:t>
      </w:r>
      <w:proofErr w:type="spellEnd"/>
      <w:r w:rsidRPr="00E37DC6">
        <w:rPr>
          <w:lang w:val="en-US"/>
        </w:rPr>
        <w:t xml:space="preserve"> </w:t>
      </w:r>
      <w:proofErr w:type="gramStart"/>
      <w:r w:rsidRPr="00E37DC6">
        <w:rPr>
          <w:lang w:val="en-US"/>
        </w:rPr>
        <w:t xml:space="preserve">parties  </w:t>
      </w:r>
      <w:r>
        <w:rPr>
          <w:lang w:val="en-US"/>
        </w:rPr>
        <w:t>/</w:t>
      </w:r>
      <w:proofErr w:type="gramEnd"/>
      <w:r>
        <w:rPr>
          <w:lang w:val="en-US"/>
        </w:rPr>
        <w:t xml:space="preserve"> L. De Winter </w:t>
      </w:r>
      <w:r w:rsidRPr="00E37DC6">
        <w:rPr>
          <w:lang w:val="en-US"/>
        </w:rPr>
        <w:t xml:space="preserve">// Regionalist parties in Western Europe. </w:t>
      </w:r>
      <w:r w:rsidRPr="00931209">
        <w:rPr>
          <w:lang w:val="es-ES"/>
        </w:rPr>
        <w:t>London, 1999. p. 204-248.</w:t>
      </w:r>
    </w:p>
  </w:footnote>
  <w:footnote w:id="131">
    <w:p w14:paraId="407BC2DF" w14:textId="58952D6F" w:rsidR="00DE00DA" w:rsidRPr="00DE19EC" w:rsidRDefault="00DE00DA" w:rsidP="004A0019">
      <w:pPr>
        <w:pStyle w:val="a6"/>
        <w:spacing w:before="0" w:beforeAutospacing="0" w:after="0" w:afterAutospacing="0"/>
        <w:jc w:val="both"/>
        <w:rPr>
          <w:rFonts w:ascii="Times New Roman" w:hAnsi="Times New Roman"/>
          <w:sz w:val="24"/>
          <w:szCs w:val="24"/>
          <w:lang w:val="en-US"/>
        </w:rPr>
      </w:pPr>
      <w:r w:rsidRPr="00DE19EC">
        <w:rPr>
          <w:rStyle w:val="a5"/>
          <w:rFonts w:ascii="Times New Roman" w:hAnsi="Times New Roman"/>
          <w:sz w:val="24"/>
          <w:szCs w:val="24"/>
        </w:rPr>
        <w:footnoteRef/>
      </w:r>
      <w:r w:rsidRPr="00931209">
        <w:rPr>
          <w:rFonts w:ascii="Times New Roman" w:hAnsi="Times New Roman"/>
          <w:sz w:val="24"/>
          <w:szCs w:val="24"/>
          <w:lang w:val="es-ES"/>
        </w:rPr>
        <w:t xml:space="preserve"> </w:t>
      </w:r>
      <w:proofErr w:type="spellStart"/>
      <w:r w:rsidRPr="00931209">
        <w:rPr>
          <w:rFonts w:ascii="Times New Roman" w:hAnsi="Times New Roman"/>
          <w:i/>
          <w:iCs/>
          <w:sz w:val="24"/>
          <w:szCs w:val="24"/>
          <w:lang w:val="es-ES"/>
        </w:rPr>
        <w:t>Delwit</w:t>
      </w:r>
      <w:proofErr w:type="spellEnd"/>
      <w:r w:rsidRPr="00931209">
        <w:rPr>
          <w:rFonts w:ascii="Times New Roman" w:hAnsi="Times New Roman"/>
          <w:i/>
          <w:iCs/>
          <w:sz w:val="24"/>
          <w:szCs w:val="24"/>
          <w:lang w:val="es-ES"/>
        </w:rPr>
        <w:t xml:space="preserve"> P.</w:t>
      </w:r>
      <w:r w:rsidRPr="00931209">
        <w:rPr>
          <w:rFonts w:ascii="Times New Roman" w:hAnsi="Times New Roman"/>
          <w:sz w:val="24"/>
          <w:szCs w:val="24"/>
          <w:lang w:val="es-ES"/>
        </w:rPr>
        <w:t xml:space="preserve"> </w:t>
      </w:r>
      <w:proofErr w:type="gramStart"/>
      <w:r w:rsidRPr="00931209">
        <w:rPr>
          <w:rFonts w:ascii="Times New Roman" w:hAnsi="Times New Roman"/>
          <w:sz w:val="24"/>
          <w:szCs w:val="24"/>
          <w:lang w:val="es-ES"/>
        </w:rPr>
        <w:t xml:space="preserve">Les </w:t>
      </w:r>
      <w:proofErr w:type="spellStart"/>
      <w:r w:rsidRPr="00931209">
        <w:rPr>
          <w:rFonts w:ascii="Times New Roman" w:hAnsi="Times New Roman"/>
          <w:sz w:val="24"/>
          <w:szCs w:val="24"/>
          <w:lang w:val="es-ES"/>
        </w:rPr>
        <w:t>partis</w:t>
      </w:r>
      <w:proofErr w:type="spellEnd"/>
      <w:r w:rsidRPr="00931209">
        <w:rPr>
          <w:rFonts w:ascii="Times New Roman" w:hAnsi="Times New Roman"/>
          <w:sz w:val="24"/>
          <w:szCs w:val="24"/>
          <w:lang w:val="es-ES"/>
        </w:rPr>
        <w:t xml:space="preserve"> </w:t>
      </w:r>
      <w:proofErr w:type="spellStart"/>
      <w:r w:rsidRPr="00931209">
        <w:rPr>
          <w:rFonts w:ascii="Times New Roman" w:hAnsi="Times New Roman"/>
          <w:sz w:val="24"/>
          <w:szCs w:val="24"/>
          <w:lang w:val="es-ES"/>
        </w:rPr>
        <w:t>régionalistes</w:t>
      </w:r>
      <w:proofErr w:type="spellEnd"/>
      <w:r w:rsidRPr="00931209">
        <w:rPr>
          <w:rFonts w:ascii="Times New Roman" w:hAnsi="Times New Roman"/>
          <w:sz w:val="24"/>
          <w:szCs w:val="24"/>
          <w:lang w:val="es-ES"/>
        </w:rPr>
        <w:t xml:space="preserve"> en </w:t>
      </w:r>
      <w:proofErr w:type="spellStart"/>
      <w:r w:rsidRPr="00931209">
        <w:rPr>
          <w:rFonts w:ascii="Times New Roman" w:hAnsi="Times New Roman"/>
          <w:sz w:val="24"/>
          <w:szCs w:val="24"/>
          <w:lang w:val="es-ES"/>
        </w:rPr>
        <w:t>Europe</w:t>
      </w:r>
      <w:proofErr w:type="spellEnd"/>
      <w:r w:rsidRPr="00931209">
        <w:rPr>
          <w:rFonts w:ascii="Times New Roman" w:hAnsi="Times New Roman"/>
          <w:sz w:val="24"/>
          <w:szCs w:val="24"/>
          <w:lang w:val="es-ES"/>
        </w:rPr>
        <w:t xml:space="preserve">, des </w:t>
      </w:r>
      <w:proofErr w:type="spellStart"/>
      <w:r w:rsidRPr="00931209">
        <w:rPr>
          <w:rFonts w:ascii="Times New Roman" w:hAnsi="Times New Roman"/>
          <w:sz w:val="24"/>
          <w:szCs w:val="24"/>
          <w:lang w:val="es-ES"/>
        </w:rPr>
        <w:t>acteurs</w:t>
      </w:r>
      <w:proofErr w:type="spellEnd"/>
      <w:r w:rsidRPr="00931209">
        <w:rPr>
          <w:rFonts w:ascii="Times New Roman" w:hAnsi="Times New Roman"/>
          <w:sz w:val="24"/>
          <w:szCs w:val="24"/>
          <w:lang w:val="es-ES"/>
        </w:rPr>
        <w:t xml:space="preserve"> </w:t>
      </w:r>
      <w:proofErr w:type="spellStart"/>
      <w:r w:rsidRPr="00931209">
        <w:rPr>
          <w:rFonts w:ascii="Times New Roman" w:hAnsi="Times New Roman"/>
          <w:sz w:val="24"/>
          <w:szCs w:val="24"/>
          <w:lang w:val="es-ES"/>
        </w:rPr>
        <w:t>politoco-électoraux</w:t>
      </w:r>
      <w:proofErr w:type="spellEnd"/>
      <w:r w:rsidRPr="00931209">
        <w:rPr>
          <w:rFonts w:ascii="Times New Roman" w:hAnsi="Times New Roman"/>
          <w:sz w:val="24"/>
          <w:szCs w:val="24"/>
          <w:lang w:val="es-ES"/>
        </w:rPr>
        <w:t xml:space="preserve"> en </w:t>
      </w:r>
      <w:proofErr w:type="spellStart"/>
      <w:r w:rsidRPr="00931209">
        <w:rPr>
          <w:rFonts w:ascii="Times New Roman" w:hAnsi="Times New Roman"/>
          <w:sz w:val="24"/>
          <w:szCs w:val="24"/>
          <w:lang w:val="es-ES"/>
        </w:rPr>
        <w:t>essor</w:t>
      </w:r>
      <w:proofErr w:type="spellEnd"/>
      <w:r w:rsidRPr="00931209">
        <w:rPr>
          <w:rFonts w:ascii="Times New Roman" w:hAnsi="Times New Roman"/>
          <w:sz w:val="24"/>
          <w:szCs w:val="24"/>
          <w:lang w:val="es-ES"/>
        </w:rPr>
        <w:t>?</w:t>
      </w:r>
      <w:proofErr w:type="gramEnd"/>
      <w:r w:rsidRPr="00931209">
        <w:rPr>
          <w:rFonts w:ascii="Times New Roman" w:hAnsi="Times New Roman"/>
          <w:sz w:val="24"/>
          <w:szCs w:val="24"/>
          <w:lang w:val="es-ES"/>
        </w:rPr>
        <w:t xml:space="preserve"> Performances </w:t>
      </w:r>
      <w:proofErr w:type="spellStart"/>
      <w:r w:rsidRPr="00931209">
        <w:rPr>
          <w:rFonts w:ascii="Times New Roman" w:hAnsi="Times New Roman"/>
          <w:sz w:val="24"/>
          <w:szCs w:val="24"/>
          <w:lang w:val="es-ES"/>
        </w:rPr>
        <w:t>électorales</w:t>
      </w:r>
      <w:proofErr w:type="spellEnd"/>
      <w:r w:rsidRPr="00931209">
        <w:rPr>
          <w:rFonts w:ascii="Times New Roman" w:hAnsi="Times New Roman"/>
          <w:sz w:val="24"/>
          <w:szCs w:val="24"/>
          <w:lang w:val="es-ES"/>
        </w:rPr>
        <w:t xml:space="preserve"> et </w:t>
      </w:r>
      <w:proofErr w:type="spellStart"/>
      <w:r w:rsidRPr="00931209">
        <w:rPr>
          <w:rFonts w:ascii="Times New Roman" w:hAnsi="Times New Roman"/>
          <w:sz w:val="24"/>
          <w:szCs w:val="24"/>
          <w:lang w:val="es-ES"/>
        </w:rPr>
        <w:t>participations</w:t>
      </w:r>
      <w:proofErr w:type="spellEnd"/>
      <w:r w:rsidRPr="00931209">
        <w:rPr>
          <w:rFonts w:ascii="Times New Roman" w:hAnsi="Times New Roman"/>
          <w:sz w:val="24"/>
          <w:szCs w:val="24"/>
          <w:lang w:val="es-ES"/>
        </w:rPr>
        <w:t xml:space="preserve"> </w:t>
      </w:r>
      <w:proofErr w:type="spellStart"/>
      <w:r w:rsidRPr="00931209">
        <w:rPr>
          <w:rFonts w:ascii="Times New Roman" w:hAnsi="Times New Roman"/>
          <w:sz w:val="24"/>
          <w:szCs w:val="24"/>
          <w:lang w:val="es-ES"/>
        </w:rPr>
        <w:t>gouvernementales</w:t>
      </w:r>
      <w:proofErr w:type="spellEnd"/>
      <w:r w:rsidRPr="00931209">
        <w:rPr>
          <w:rFonts w:ascii="Times New Roman" w:hAnsi="Times New Roman"/>
          <w:sz w:val="24"/>
          <w:szCs w:val="24"/>
          <w:lang w:val="es-ES"/>
        </w:rPr>
        <w:t xml:space="preserve"> / P. </w:t>
      </w:r>
      <w:proofErr w:type="spellStart"/>
      <w:r w:rsidRPr="00931209">
        <w:rPr>
          <w:rFonts w:ascii="Times New Roman" w:hAnsi="Times New Roman"/>
          <w:sz w:val="24"/>
          <w:szCs w:val="24"/>
          <w:lang w:val="es-ES"/>
        </w:rPr>
        <w:t>Delwit</w:t>
      </w:r>
      <w:proofErr w:type="spellEnd"/>
      <w:r w:rsidRPr="00931209">
        <w:rPr>
          <w:rFonts w:ascii="Times New Roman" w:hAnsi="Times New Roman"/>
          <w:sz w:val="24"/>
          <w:szCs w:val="24"/>
          <w:lang w:val="es-ES"/>
        </w:rPr>
        <w:t xml:space="preserve"> // Les </w:t>
      </w:r>
      <w:proofErr w:type="spellStart"/>
      <w:r w:rsidRPr="00931209">
        <w:rPr>
          <w:rFonts w:ascii="Times New Roman" w:hAnsi="Times New Roman"/>
          <w:sz w:val="24"/>
          <w:szCs w:val="24"/>
          <w:lang w:val="es-ES"/>
        </w:rPr>
        <w:t>partis</w:t>
      </w:r>
      <w:proofErr w:type="spellEnd"/>
      <w:r w:rsidRPr="00931209">
        <w:rPr>
          <w:rFonts w:ascii="Times New Roman" w:hAnsi="Times New Roman"/>
          <w:sz w:val="24"/>
          <w:szCs w:val="24"/>
          <w:lang w:val="es-ES"/>
        </w:rPr>
        <w:t xml:space="preserve"> </w:t>
      </w:r>
      <w:proofErr w:type="spellStart"/>
      <w:r w:rsidRPr="00931209">
        <w:rPr>
          <w:rFonts w:ascii="Times New Roman" w:hAnsi="Times New Roman"/>
          <w:sz w:val="24"/>
          <w:szCs w:val="24"/>
          <w:lang w:val="es-ES"/>
        </w:rPr>
        <w:t>régionalistes</w:t>
      </w:r>
      <w:proofErr w:type="spellEnd"/>
      <w:r w:rsidRPr="00931209">
        <w:rPr>
          <w:rFonts w:ascii="Times New Roman" w:hAnsi="Times New Roman"/>
          <w:sz w:val="24"/>
          <w:szCs w:val="24"/>
          <w:lang w:val="es-ES"/>
        </w:rPr>
        <w:t xml:space="preserve"> en </w:t>
      </w:r>
      <w:proofErr w:type="spellStart"/>
      <w:r w:rsidRPr="00931209">
        <w:rPr>
          <w:rFonts w:ascii="Times New Roman" w:hAnsi="Times New Roman"/>
          <w:sz w:val="24"/>
          <w:szCs w:val="24"/>
          <w:lang w:val="es-ES"/>
        </w:rPr>
        <w:t>Europe</w:t>
      </w:r>
      <w:proofErr w:type="spellEnd"/>
      <w:r w:rsidRPr="00931209">
        <w:rPr>
          <w:rFonts w:ascii="Times New Roman" w:hAnsi="Times New Roman"/>
          <w:sz w:val="24"/>
          <w:szCs w:val="24"/>
          <w:lang w:val="es-ES"/>
        </w:rPr>
        <w:t xml:space="preserve">. </w:t>
      </w:r>
      <w:r w:rsidRPr="00DE19EC">
        <w:rPr>
          <w:rFonts w:ascii="Times New Roman" w:hAnsi="Times New Roman"/>
          <w:sz w:val="24"/>
          <w:szCs w:val="24"/>
          <w:lang w:val="en-US"/>
        </w:rPr>
        <w:t xml:space="preserve">Des </w:t>
      </w:r>
      <w:proofErr w:type="spellStart"/>
      <w:r w:rsidRPr="00DE19EC">
        <w:rPr>
          <w:rFonts w:ascii="Times New Roman" w:hAnsi="Times New Roman"/>
          <w:sz w:val="24"/>
          <w:szCs w:val="24"/>
          <w:lang w:val="en-US"/>
        </w:rPr>
        <w:t>acteurs</w:t>
      </w:r>
      <w:proofErr w:type="spellEnd"/>
      <w:r w:rsidRPr="00DE19EC">
        <w:rPr>
          <w:rFonts w:ascii="Times New Roman" w:hAnsi="Times New Roman"/>
          <w:sz w:val="24"/>
          <w:szCs w:val="24"/>
          <w:lang w:val="en-US"/>
        </w:rPr>
        <w:t xml:space="preserve"> </w:t>
      </w:r>
      <w:proofErr w:type="spellStart"/>
      <w:r w:rsidRPr="00DE19EC">
        <w:rPr>
          <w:rFonts w:ascii="Times New Roman" w:hAnsi="Times New Roman"/>
          <w:sz w:val="24"/>
          <w:szCs w:val="24"/>
          <w:lang w:val="en-US"/>
        </w:rPr>
        <w:t>en</w:t>
      </w:r>
      <w:proofErr w:type="spellEnd"/>
      <w:r w:rsidRPr="00DE19EC">
        <w:rPr>
          <w:rFonts w:ascii="Times New Roman" w:hAnsi="Times New Roman"/>
          <w:sz w:val="24"/>
          <w:szCs w:val="24"/>
          <w:lang w:val="en-US"/>
        </w:rPr>
        <w:t xml:space="preserve"> </w:t>
      </w:r>
      <w:proofErr w:type="spellStart"/>
      <w:r w:rsidRPr="00DE19EC">
        <w:rPr>
          <w:rFonts w:ascii="Times New Roman" w:hAnsi="Times New Roman"/>
          <w:sz w:val="24"/>
          <w:szCs w:val="24"/>
          <w:lang w:val="en-US"/>
        </w:rPr>
        <w:t>développement</w:t>
      </w:r>
      <w:proofErr w:type="spellEnd"/>
      <w:r w:rsidRPr="00DE19EC">
        <w:rPr>
          <w:rFonts w:ascii="Times New Roman" w:hAnsi="Times New Roman"/>
          <w:sz w:val="24"/>
          <w:szCs w:val="24"/>
          <w:lang w:val="en-US"/>
        </w:rPr>
        <w:t xml:space="preserve">? </w:t>
      </w:r>
      <w:proofErr w:type="spellStart"/>
      <w:r w:rsidRPr="00DE19EC">
        <w:rPr>
          <w:rFonts w:ascii="Times New Roman" w:hAnsi="Times New Roman"/>
          <w:sz w:val="24"/>
          <w:szCs w:val="24"/>
          <w:lang w:val="en-US"/>
        </w:rPr>
        <w:t>Bruxelles</w:t>
      </w:r>
      <w:proofErr w:type="spellEnd"/>
      <w:r w:rsidRPr="00DE19EC">
        <w:rPr>
          <w:rFonts w:ascii="Times New Roman" w:hAnsi="Times New Roman"/>
          <w:sz w:val="24"/>
          <w:szCs w:val="24"/>
          <w:lang w:val="en-US"/>
        </w:rPr>
        <w:t xml:space="preserve">: Editions de </w:t>
      </w:r>
      <w:proofErr w:type="spellStart"/>
      <w:r w:rsidRPr="00DE19EC">
        <w:rPr>
          <w:rFonts w:ascii="Times New Roman" w:hAnsi="Times New Roman"/>
          <w:sz w:val="24"/>
          <w:szCs w:val="24"/>
          <w:lang w:val="en-US"/>
        </w:rPr>
        <w:t>l’Universite</w:t>
      </w:r>
      <w:proofErr w:type="spellEnd"/>
      <w:r w:rsidRPr="00DE19EC">
        <w:rPr>
          <w:rFonts w:ascii="Times New Roman" w:hAnsi="Times New Roman"/>
          <w:sz w:val="24"/>
          <w:szCs w:val="24"/>
          <w:lang w:val="en-US"/>
        </w:rPr>
        <w:t xml:space="preserve">́ de </w:t>
      </w:r>
      <w:proofErr w:type="spellStart"/>
      <w:r w:rsidRPr="00DE19EC">
        <w:rPr>
          <w:rFonts w:ascii="Times New Roman" w:hAnsi="Times New Roman"/>
          <w:sz w:val="24"/>
          <w:szCs w:val="24"/>
          <w:lang w:val="en-US"/>
        </w:rPr>
        <w:t>Bruxelles</w:t>
      </w:r>
      <w:proofErr w:type="spellEnd"/>
      <w:r w:rsidRPr="00DE19EC">
        <w:rPr>
          <w:rFonts w:ascii="Times New Roman" w:hAnsi="Times New Roman"/>
          <w:sz w:val="24"/>
          <w:szCs w:val="24"/>
          <w:lang w:val="en-US"/>
        </w:rPr>
        <w:t xml:space="preserve">. 2005. </w:t>
      </w:r>
      <w:r w:rsidRPr="00DE19EC">
        <w:rPr>
          <w:rFonts w:ascii="Times New Roman" w:hAnsi="Times New Roman"/>
          <w:sz w:val="24"/>
          <w:szCs w:val="24"/>
        </w:rPr>
        <w:t>р</w:t>
      </w:r>
      <w:r w:rsidRPr="00DE19EC">
        <w:rPr>
          <w:rFonts w:ascii="Times New Roman" w:hAnsi="Times New Roman"/>
          <w:sz w:val="24"/>
          <w:szCs w:val="24"/>
          <w:lang w:val="en-US"/>
        </w:rPr>
        <w:t xml:space="preserve">. 51-84. </w:t>
      </w:r>
    </w:p>
  </w:footnote>
  <w:footnote w:id="132">
    <w:p w14:paraId="57EF6A4C" w14:textId="5F820DAF" w:rsidR="00DE00DA" w:rsidRPr="00A51421" w:rsidRDefault="00DE00DA" w:rsidP="00D402E6">
      <w:pPr>
        <w:pStyle w:val="a6"/>
        <w:spacing w:before="0" w:beforeAutospacing="0" w:after="0" w:afterAutospacing="0"/>
        <w:jc w:val="both"/>
        <w:rPr>
          <w:lang w:val="en-US"/>
        </w:rPr>
      </w:pPr>
      <w:r w:rsidRPr="00DE19EC">
        <w:rPr>
          <w:rStyle w:val="a5"/>
          <w:rFonts w:ascii="Times New Roman" w:hAnsi="Times New Roman"/>
          <w:sz w:val="24"/>
          <w:szCs w:val="24"/>
        </w:rPr>
        <w:footnoteRef/>
      </w:r>
      <w:r w:rsidRPr="00DE19EC">
        <w:rPr>
          <w:rFonts w:ascii="Times New Roman" w:hAnsi="Times New Roman"/>
          <w:sz w:val="24"/>
          <w:szCs w:val="24"/>
          <w:lang w:val="en-US"/>
        </w:rPr>
        <w:t xml:space="preserve"> </w:t>
      </w:r>
      <w:proofErr w:type="spellStart"/>
      <w:r w:rsidRPr="00DE19EC">
        <w:rPr>
          <w:rFonts w:ascii="Times New Roman" w:hAnsi="Times New Roman"/>
          <w:i/>
          <w:iCs/>
          <w:sz w:val="24"/>
          <w:szCs w:val="24"/>
          <w:lang w:val="en-US"/>
        </w:rPr>
        <w:t>Deshouwer</w:t>
      </w:r>
      <w:proofErr w:type="spellEnd"/>
      <w:r w:rsidRPr="00DE19EC">
        <w:rPr>
          <w:rFonts w:ascii="Times New Roman" w:hAnsi="Times New Roman"/>
          <w:i/>
          <w:iCs/>
          <w:sz w:val="24"/>
          <w:szCs w:val="24"/>
          <w:lang w:val="en-US"/>
        </w:rPr>
        <w:t xml:space="preserve"> K</w:t>
      </w:r>
      <w:r w:rsidRPr="00DE19EC">
        <w:rPr>
          <w:rFonts w:ascii="Times New Roman" w:hAnsi="Times New Roman"/>
          <w:sz w:val="24"/>
          <w:szCs w:val="24"/>
          <w:lang w:val="en-US"/>
        </w:rPr>
        <w:t xml:space="preserve">. The politics of Belgium. Governing a divided society / K. </w:t>
      </w:r>
      <w:proofErr w:type="spellStart"/>
      <w:r w:rsidRPr="00DE19EC">
        <w:rPr>
          <w:rFonts w:ascii="Times New Roman" w:hAnsi="Times New Roman"/>
          <w:sz w:val="24"/>
          <w:szCs w:val="24"/>
          <w:lang w:val="en-US"/>
        </w:rPr>
        <w:t>Deshouwer</w:t>
      </w:r>
      <w:proofErr w:type="spellEnd"/>
      <w:r w:rsidRPr="00DE19EC">
        <w:rPr>
          <w:rFonts w:ascii="Times New Roman" w:hAnsi="Times New Roman"/>
          <w:sz w:val="24"/>
          <w:szCs w:val="24"/>
          <w:lang w:val="en-US"/>
        </w:rPr>
        <w:t xml:space="preserve"> // London: Palgrave Macmillan, 2009. p. 54.</w:t>
      </w:r>
    </w:p>
  </w:footnote>
  <w:footnote w:id="133">
    <w:p w14:paraId="2C853800" w14:textId="2564BF7E" w:rsidR="00DE00DA" w:rsidRDefault="00DE00DA" w:rsidP="004E02EA">
      <w:pPr>
        <w:jc w:val="both"/>
      </w:pPr>
      <w:r>
        <w:rPr>
          <w:rStyle w:val="a5"/>
        </w:rPr>
        <w:footnoteRef/>
      </w:r>
      <w:r>
        <w:t xml:space="preserve"> </w:t>
      </w:r>
      <w:r w:rsidRPr="00CA6070">
        <w:rPr>
          <w:i/>
          <w:iCs/>
          <w:color w:val="000000" w:themeColor="text1"/>
        </w:rPr>
        <w:t>Барсуков А. М.</w:t>
      </w:r>
      <w:r w:rsidRPr="00CA6070">
        <w:rPr>
          <w:color w:val="000000" w:themeColor="text1"/>
        </w:rPr>
        <w:t xml:space="preserve"> партийная система Бельгии в условиях политических реформ / А. М. Барсуков // </w:t>
      </w:r>
      <w:r w:rsidRPr="00CA6070">
        <w:rPr>
          <w:color w:val="000000" w:themeColor="text1"/>
          <w:shd w:val="clear" w:color="auto" w:fill="FFFFFF"/>
        </w:rPr>
        <w:t xml:space="preserve">Вопросы политологии. </w:t>
      </w:r>
      <w:r>
        <w:rPr>
          <w:color w:val="000000" w:themeColor="text1"/>
          <w:shd w:val="clear" w:color="auto" w:fill="FFFFFF"/>
        </w:rPr>
        <w:t>М</w:t>
      </w:r>
      <w:r w:rsidRPr="00CA6070">
        <w:rPr>
          <w:color w:val="000000" w:themeColor="text1"/>
          <w:shd w:val="clear" w:color="auto" w:fill="FFFFFF"/>
        </w:rPr>
        <w:t xml:space="preserve">., 2012. </w:t>
      </w:r>
      <w:r>
        <w:rPr>
          <w:color w:val="000000" w:themeColor="text1"/>
          <w:shd w:val="clear" w:color="auto" w:fill="FFFFFF"/>
        </w:rPr>
        <w:t xml:space="preserve">№3. </w:t>
      </w:r>
      <w:r w:rsidRPr="00CA6070">
        <w:rPr>
          <w:color w:val="000000" w:themeColor="text1"/>
          <w:shd w:val="clear" w:color="auto" w:fill="FFFFFF"/>
        </w:rPr>
        <w:t>с. 1</w:t>
      </w:r>
      <w:r>
        <w:rPr>
          <w:color w:val="000000" w:themeColor="text1"/>
          <w:shd w:val="clear" w:color="auto" w:fill="FFFFFF"/>
        </w:rPr>
        <w:t>90</w:t>
      </w:r>
      <w:r w:rsidRPr="00CA6070">
        <w:rPr>
          <w:color w:val="000000" w:themeColor="text1"/>
          <w:shd w:val="clear" w:color="auto" w:fill="FFFFFF"/>
        </w:rPr>
        <w:t>-19</w:t>
      </w:r>
      <w:r>
        <w:rPr>
          <w:color w:val="000000" w:themeColor="text1"/>
          <w:shd w:val="clear" w:color="auto" w:fill="FFFFFF"/>
        </w:rPr>
        <w:t>1</w:t>
      </w:r>
      <w:r w:rsidRPr="00CA6070">
        <w:rPr>
          <w:color w:val="000000" w:themeColor="text1"/>
          <w:shd w:val="clear" w:color="auto" w:fill="FFFFFF"/>
        </w:rPr>
        <w:t>.</w:t>
      </w:r>
    </w:p>
  </w:footnote>
  <w:footnote w:id="134">
    <w:p w14:paraId="726EB9D6" w14:textId="2058CBD3" w:rsidR="00DE00DA" w:rsidRPr="008114E5" w:rsidRDefault="00DE00DA" w:rsidP="00461145">
      <w:pPr>
        <w:pStyle w:val="a6"/>
        <w:spacing w:before="0" w:beforeAutospacing="0" w:after="0" w:afterAutospacing="0"/>
        <w:jc w:val="both"/>
        <w:rPr>
          <w:rFonts w:ascii="Times New Roman" w:hAnsi="Times New Roman"/>
          <w:sz w:val="24"/>
          <w:szCs w:val="24"/>
        </w:rPr>
      </w:pPr>
      <w:r w:rsidRPr="009F3393">
        <w:rPr>
          <w:rStyle w:val="a5"/>
          <w:rFonts w:ascii="Times New Roman" w:hAnsi="Times New Roman"/>
          <w:sz w:val="24"/>
          <w:szCs w:val="24"/>
        </w:rPr>
        <w:footnoteRef/>
      </w:r>
      <w:r w:rsidRPr="009F3393">
        <w:rPr>
          <w:rFonts w:ascii="Times New Roman" w:hAnsi="Times New Roman"/>
          <w:sz w:val="24"/>
          <w:szCs w:val="24"/>
        </w:rPr>
        <w:t xml:space="preserve"> </w:t>
      </w:r>
      <w:proofErr w:type="spellStart"/>
      <w:r w:rsidRPr="009F3393">
        <w:rPr>
          <w:rFonts w:ascii="Times New Roman" w:hAnsi="Times New Roman"/>
          <w:i/>
          <w:iCs/>
          <w:sz w:val="24"/>
          <w:szCs w:val="24"/>
        </w:rPr>
        <w:t>Павличук</w:t>
      </w:r>
      <w:proofErr w:type="spellEnd"/>
      <w:r w:rsidRPr="009F3393">
        <w:rPr>
          <w:rFonts w:ascii="Times New Roman" w:hAnsi="Times New Roman"/>
          <w:i/>
          <w:iCs/>
          <w:sz w:val="24"/>
          <w:szCs w:val="24"/>
        </w:rPr>
        <w:t xml:space="preserve"> Е.И.</w:t>
      </w:r>
      <w:r w:rsidRPr="009F3393">
        <w:rPr>
          <w:rFonts w:ascii="Times New Roman" w:hAnsi="Times New Roman"/>
          <w:sz w:val="24"/>
          <w:szCs w:val="24"/>
        </w:rPr>
        <w:t xml:space="preserve"> Федеральная реформа Бельгии</w:t>
      </w:r>
      <w:r>
        <w:rPr>
          <w:rFonts w:ascii="Times New Roman" w:hAnsi="Times New Roman"/>
          <w:sz w:val="24"/>
          <w:szCs w:val="24"/>
        </w:rPr>
        <w:t xml:space="preserve"> / Е. И. </w:t>
      </w:r>
      <w:proofErr w:type="spellStart"/>
      <w:r>
        <w:rPr>
          <w:rFonts w:ascii="Times New Roman" w:hAnsi="Times New Roman"/>
          <w:sz w:val="24"/>
          <w:szCs w:val="24"/>
        </w:rPr>
        <w:t>Павличук</w:t>
      </w:r>
      <w:proofErr w:type="spellEnd"/>
      <w:r w:rsidRPr="009F3393">
        <w:rPr>
          <w:rFonts w:ascii="Times New Roman" w:hAnsi="Times New Roman"/>
          <w:sz w:val="24"/>
          <w:szCs w:val="24"/>
        </w:rPr>
        <w:t xml:space="preserve"> // Полис. 1995. </w:t>
      </w:r>
      <w:r>
        <w:rPr>
          <w:rFonts w:ascii="Times New Roman" w:hAnsi="Times New Roman"/>
          <w:sz w:val="24"/>
          <w:szCs w:val="24"/>
        </w:rPr>
        <w:t>№</w:t>
      </w:r>
      <w:r w:rsidRPr="009F3393">
        <w:rPr>
          <w:rFonts w:ascii="Times New Roman" w:hAnsi="Times New Roman"/>
          <w:sz w:val="24"/>
          <w:szCs w:val="24"/>
        </w:rPr>
        <w:t xml:space="preserve">5. </w:t>
      </w:r>
      <w:r>
        <w:rPr>
          <w:rFonts w:ascii="Times New Roman" w:hAnsi="Times New Roman"/>
          <w:sz w:val="24"/>
          <w:szCs w:val="24"/>
        </w:rPr>
        <w:t xml:space="preserve">с. 58. </w:t>
      </w:r>
    </w:p>
  </w:footnote>
  <w:footnote w:id="135">
    <w:p w14:paraId="1466126C" w14:textId="09903027" w:rsidR="00DE00DA" w:rsidRDefault="00DE00DA" w:rsidP="00461145">
      <w:pPr>
        <w:pStyle w:val="a3"/>
        <w:jc w:val="both"/>
      </w:pPr>
      <w:r>
        <w:rPr>
          <w:rStyle w:val="a5"/>
        </w:rPr>
        <w:footnoteRef/>
      </w:r>
      <w:r>
        <w:t xml:space="preserve"> </w:t>
      </w:r>
      <w:r w:rsidRPr="00CA6070">
        <w:rPr>
          <w:i/>
          <w:iCs/>
          <w:color w:val="000000" w:themeColor="text1"/>
        </w:rPr>
        <w:t>Барсуков А. М.</w:t>
      </w:r>
      <w:r w:rsidRPr="00CA6070">
        <w:rPr>
          <w:color w:val="000000" w:themeColor="text1"/>
        </w:rPr>
        <w:t xml:space="preserve"> партийная система Бельгии в условиях политических реформ / А. М. Барсуков // </w:t>
      </w:r>
      <w:r w:rsidRPr="00CA6070">
        <w:rPr>
          <w:color w:val="000000" w:themeColor="text1"/>
          <w:shd w:val="clear" w:color="auto" w:fill="FFFFFF"/>
        </w:rPr>
        <w:t xml:space="preserve">Вопросы политологии. </w:t>
      </w:r>
      <w:r>
        <w:rPr>
          <w:color w:val="000000" w:themeColor="text1"/>
          <w:shd w:val="clear" w:color="auto" w:fill="FFFFFF"/>
        </w:rPr>
        <w:t>М</w:t>
      </w:r>
      <w:r w:rsidRPr="00CA6070">
        <w:rPr>
          <w:color w:val="000000" w:themeColor="text1"/>
          <w:shd w:val="clear" w:color="auto" w:fill="FFFFFF"/>
        </w:rPr>
        <w:t xml:space="preserve">., 2012. </w:t>
      </w:r>
      <w:r>
        <w:rPr>
          <w:color w:val="000000" w:themeColor="text1"/>
          <w:shd w:val="clear" w:color="auto" w:fill="FFFFFF"/>
        </w:rPr>
        <w:t xml:space="preserve">№3. </w:t>
      </w:r>
      <w:r w:rsidRPr="00CA6070">
        <w:rPr>
          <w:color w:val="000000" w:themeColor="text1"/>
          <w:shd w:val="clear" w:color="auto" w:fill="FFFFFF"/>
        </w:rPr>
        <w:t>с. 1</w:t>
      </w:r>
      <w:r>
        <w:rPr>
          <w:color w:val="000000" w:themeColor="text1"/>
          <w:shd w:val="clear" w:color="auto" w:fill="FFFFFF"/>
        </w:rPr>
        <w:t>92.</w:t>
      </w:r>
    </w:p>
  </w:footnote>
  <w:footnote w:id="136">
    <w:p w14:paraId="5E18A0E2" w14:textId="4C3AA565" w:rsidR="00DE00DA" w:rsidRDefault="00DE00DA" w:rsidP="00400CA8">
      <w:pPr>
        <w:pStyle w:val="a6"/>
        <w:spacing w:before="0" w:beforeAutospacing="0" w:after="0" w:afterAutospacing="0"/>
        <w:jc w:val="both"/>
      </w:pPr>
      <w:r w:rsidRPr="00400CA8">
        <w:rPr>
          <w:rStyle w:val="a5"/>
          <w:rFonts w:ascii="Times New Roman" w:hAnsi="Times New Roman"/>
          <w:sz w:val="24"/>
          <w:szCs w:val="24"/>
        </w:rPr>
        <w:footnoteRef/>
      </w:r>
      <w:r w:rsidRPr="00400CA8">
        <w:rPr>
          <w:rFonts w:ascii="Times New Roman" w:hAnsi="Times New Roman"/>
          <w:sz w:val="24"/>
          <w:szCs w:val="24"/>
        </w:rPr>
        <w:t xml:space="preserve"> </w:t>
      </w:r>
      <w:proofErr w:type="spellStart"/>
      <w:r w:rsidRPr="0026249F">
        <w:rPr>
          <w:rFonts w:ascii="Times New Roman" w:hAnsi="Times New Roman"/>
          <w:i/>
          <w:iCs/>
          <w:sz w:val="24"/>
          <w:szCs w:val="24"/>
        </w:rPr>
        <w:t>Тэвдои</w:t>
      </w:r>
      <w:proofErr w:type="spellEnd"/>
      <w:r w:rsidRPr="0026249F">
        <w:rPr>
          <w:rFonts w:ascii="Times New Roman" w:hAnsi="Times New Roman"/>
          <w:i/>
          <w:iCs/>
          <w:sz w:val="24"/>
          <w:szCs w:val="24"/>
        </w:rPr>
        <w:t>̆-</w:t>
      </w:r>
      <w:proofErr w:type="spellStart"/>
      <w:r w:rsidRPr="0026249F">
        <w:rPr>
          <w:rFonts w:ascii="Times New Roman" w:hAnsi="Times New Roman"/>
          <w:i/>
          <w:iCs/>
          <w:sz w:val="24"/>
          <w:szCs w:val="24"/>
        </w:rPr>
        <w:t>Бурмули</w:t>
      </w:r>
      <w:proofErr w:type="spellEnd"/>
      <w:r w:rsidRPr="0026249F">
        <w:rPr>
          <w:rFonts w:ascii="Times New Roman" w:hAnsi="Times New Roman"/>
          <w:i/>
          <w:iCs/>
          <w:sz w:val="24"/>
          <w:szCs w:val="24"/>
        </w:rPr>
        <w:t xml:space="preserve"> А.И.</w:t>
      </w:r>
      <w:r w:rsidRPr="00400CA8">
        <w:rPr>
          <w:rFonts w:ascii="Times New Roman" w:hAnsi="Times New Roman"/>
          <w:sz w:val="24"/>
          <w:szCs w:val="24"/>
        </w:rPr>
        <w:t xml:space="preserve"> </w:t>
      </w:r>
      <w:proofErr w:type="spellStart"/>
      <w:r w:rsidRPr="00400CA8">
        <w:rPr>
          <w:rFonts w:ascii="Times New Roman" w:hAnsi="Times New Roman"/>
          <w:sz w:val="24"/>
          <w:szCs w:val="24"/>
        </w:rPr>
        <w:t>Фламандскии</w:t>
      </w:r>
      <w:proofErr w:type="spellEnd"/>
      <w:r w:rsidRPr="00400CA8">
        <w:rPr>
          <w:rFonts w:ascii="Times New Roman" w:hAnsi="Times New Roman"/>
          <w:sz w:val="24"/>
          <w:szCs w:val="24"/>
        </w:rPr>
        <w:t>̆ сепаратизм вчера и сегодня</w:t>
      </w:r>
      <w:r>
        <w:rPr>
          <w:rFonts w:ascii="Times New Roman" w:hAnsi="Times New Roman"/>
          <w:sz w:val="24"/>
          <w:szCs w:val="24"/>
        </w:rPr>
        <w:t xml:space="preserve"> / А. И. </w:t>
      </w:r>
      <w:proofErr w:type="spellStart"/>
      <w:r>
        <w:rPr>
          <w:rFonts w:ascii="Times New Roman" w:hAnsi="Times New Roman"/>
          <w:sz w:val="24"/>
          <w:szCs w:val="24"/>
        </w:rPr>
        <w:t>Тэвдой-Бурмули</w:t>
      </w:r>
      <w:proofErr w:type="spellEnd"/>
      <w:r w:rsidRPr="00400CA8">
        <w:rPr>
          <w:rFonts w:ascii="Times New Roman" w:hAnsi="Times New Roman"/>
          <w:sz w:val="24"/>
          <w:szCs w:val="24"/>
        </w:rPr>
        <w:t xml:space="preserve"> // Доклады Института Европы. 2015. </w:t>
      </w:r>
      <w:r>
        <w:rPr>
          <w:rFonts w:ascii="Times New Roman" w:hAnsi="Times New Roman"/>
          <w:sz w:val="24"/>
          <w:szCs w:val="24"/>
        </w:rPr>
        <w:t>№</w:t>
      </w:r>
      <w:r w:rsidRPr="00400CA8">
        <w:rPr>
          <w:rFonts w:ascii="Times New Roman" w:hAnsi="Times New Roman"/>
          <w:sz w:val="24"/>
          <w:szCs w:val="24"/>
        </w:rPr>
        <w:t xml:space="preserve">318. </w:t>
      </w:r>
      <w:r>
        <w:rPr>
          <w:rFonts w:ascii="Times New Roman" w:hAnsi="Times New Roman"/>
          <w:sz w:val="24"/>
          <w:szCs w:val="24"/>
        </w:rPr>
        <w:t>с</w:t>
      </w:r>
      <w:r w:rsidRPr="00400CA8">
        <w:rPr>
          <w:rFonts w:ascii="Times New Roman" w:hAnsi="Times New Roman"/>
          <w:sz w:val="24"/>
          <w:szCs w:val="24"/>
        </w:rPr>
        <w:t xml:space="preserve">. 77. </w:t>
      </w:r>
    </w:p>
  </w:footnote>
  <w:footnote w:id="137">
    <w:p w14:paraId="5EEA1D0D" w14:textId="2F286AF7" w:rsidR="00DE00DA" w:rsidRDefault="00DE00DA" w:rsidP="007C07FE">
      <w:pPr>
        <w:pStyle w:val="a3"/>
        <w:jc w:val="both"/>
      </w:pPr>
      <w:r>
        <w:rPr>
          <w:rStyle w:val="a5"/>
        </w:rPr>
        <w:footnoteRef/>
      </w:r>
      <w:r>
        <w:t xml:space="preserve"> </w:t>
      </w:r>
      <w:r w:rsidRPr="00772358">
        <w:t xml:space="preserve">Юридическая энциклопедия // Электронный ресурс. </w:t>
      </w:r>
      <w:r w:rsidRPr="00772358">
        <w:rPr>
          <w:lang w:val="de-DE"/>
        </w:rPr>
        <w:t>URL</w:t>
      </w:r>
      <w:r w:rsidRPr="00772358">
        <w:t>:</w:t>
      </w:r>
      <w:r>
        <w:t xml:space="preserve"> </w:t>
      </w:r>
      <w:r w:rsidRPr="00772358">
        <w:t>[</w:t>
      </w:r>
      <w:r w:rsidRPr="00772358">
        <w:rPr>
          <w:lang w:val="en-US"/>
        </w:rPr>
        <w:t>http</w:t>
      </w:r>
      <w:r w:rsidRPr="00772358">
        <w:t>://</w:t>
      </w:r>
      <w:proofErr w:type="spellStart"/>
      <w:r w:rsidRPr="00772358">
        <w:rPr>
          <w:lang w:val="en-US"/>
        </w:rPr>
        <w:t>dic</w:t>
      </w:r>
      <w:proofErr w:type="spellEnd"/>
      <w:r w:rsidRPr="00772358">
        <w:t>.</w:t>
      </w:r>
      <w:r w:rsidRPr="00772358">
        <w:rPr>
          <w:lang w:val="en-US"/>
        </w:rPr>
        <w:t>academic</w:t>
      </w:r>
      <w:r w:rsidRPr="00772358">
        <w:t>.</w:t>
      </w:r>
      <w:proofErr w:type="spellStart"/>
      <w:r w:rsidRPr="00772358">
        <w:rPr>
          <w:lang w:val="en-US"/>
        </w:rPr>
        <w:t>ru</w:t>
      </w:r>
      <w:proofErr w:type="spellEnd"/>
      <w:r w:rsidRPr="00772358">
        <w:t>/</w:t>
      </w:r>
      <w:proofErr w:type="spellStart"/>
      <w:r w:rsidRPr="00772358">
        <w:rPr>
          <w:lang w:val="en-US"/>
        </w:rPr>
        <w:t>dic</w:t>
      </w:r>
      <w:proofErr w:type="spellEnd"/>
      <w:r w:rsidRPr="00772358">
        <w:t>.</w:t>
      </w:r>
      <w:proofErr w:type="spellStart"/>
      <w:r w:rsidRPr="00772358">
        <w:rPr>
          <w:lang w:val="en-US"/>
        </w:rPr>
        <w:t>nsf</w:t>
      </w:r>
      <w:proofErr w:type="spellEnd"/>
      <w:r w:rsidRPr="00772358">
        <w:t>/</w:t>
      </w:r>
      <w:r w:rsidRPr="00772358">
        <w:rPr>
          <w:lang w:val="en-US"/>
        </w:rPr>
        <w:t>lower</w:t>
      </w:r>
      <w:r w:rsidRPr="00772358">
        <w:t xml:space="preserve">/18193]. </w:t>
      </w:r>
      <w:r>
        <w:t>По состоянию на</w:t>
      </w:r>
      <w:r w:rsidRPr="00772358">
        <w:t xml:space="preserve">: </w:t>
      </w:r>
      <w:r>
        <w:t>29.11</w:t>
      </w:r>
      <w:r w:rsidRPr="00772358">
        <w:t>.201</w:t>
      </w:r>
      <w:r>
        <w:t>9</w:t>
      </w:r>
      <w:r w:rsidRPr="00772358">
        <w:t>.</w:t>
      </w:r>
    </w:p>
  </w:footnote>
  <w:footnote w:id="138">
    <w:p w14:paraId="6502E8E9" w14:textId="27CACBB0" w:rsidR="00DE00DA" w:rsidRDefault="00DE00DA" w:rsidP="007C07FE">
      <w:pPr>
        <w:jc w:val="both"/>
      </w:pPr>
      <w:r>
        <w:rPr>
          <w:rStyle w:val="a5"/>
        </w:rPr>
        <w:footnoteRef/>
      </w:r>
      <w:r>
        <w:t xml:space="preserve"> </w:t>
      </w:r>
      <w:r w:rsidRPr="007F13D9">
        <w:rPr>
          <w:color w:val="000000" w:themeColor="text1"/>
        </w:rPr>
        <w:t xml:space="preserve">Социальное согласие против правового экстремизма / Отв. ред. Л.Я. Дадиани, Г.М. </w:t>
      </w:r>
      <w:proofErr w:type="spellStart"/>
      <w:r w:rsidRPr="007F13D9">
        <w:rPr>
          <w:color w:val="000000" w:themeColor="text1"/>
        </w:rPr>
        <w:t>Денисовский</w:t>
      </w:r>
      <w:proofErr w:type="spellEnd"/>
      <w:r w:rsidRPr="007F13D9">
        <w:rPr>
          <w:color w:val="000000" w:themeColor="text1"/>
        </w:rPr>
        <w:t>.</w:t>
      </w:r>
      <w:r>
        <w:rPr>
          <w:color w:val="000000" w:themeColor="text1"/>
        </w:rPr>
        <w:t xml:space="preserve"> // </w:t>
      </w:r>
      <w:r w:rsidRPr="007F13D9">
        <w:rPr>
          <w:color w:val="000000" w:themeColor="text1"/>
        </w:rPr>
        <w:t>М.: Изд-во Института социологии РАН</w:t>
      </w:r>
      <w:r>
        <w:rPr>
          <w:color w:val="000000" w:themeColor="text1"/>
        </w:rPr>
        <w:t xml:space="preserve">. </w:t>
      </w:r>
      <w:r w:rsidRPr="007F13D9">
        <w:rPr>
          <w:color w:val="000000" w:themeColor="text1"/>
        </w:rPr>
        <w:t xml:space="preserve">2005. </w:t>
      </w:r>
      <w:r>
        <w:rPr>
          <w:color w:val="000000" w:themeColor="text1"/>
        </w:rPr>
        <w:t>с. 370.</w:t>
      </w:r>
    </w:p>
  </w:footnote>
  <w:footnote w:id="139">
    <w:p w14:paraId="32F66A41" w14:textId="5136CF35" w:rsidR="00DE00DA" w:rsidRDefault="00DE00DA" w:rsidP="007C07FE">
      <w:pPr>
        <w:jc w:val="both"/>
      </w:pPr>
      <w:r>
        <w:rPr>
          <w:rStyle w:val="a5"/>
        </w:rPr>
        <w:footnoteRef/>
      </w:r>
      <w:r w:rsidRPr="003A48D8">
        <w:rPr>
          <w:lang w:val="en-US"/>
        </w:rPr>
        <w:t xml:space="preserve"> </w:t>
      </w:r>
      <w:proofErr w:type="spellStart"/>
      <w:r w:rsidRPr="003A48D8">
        <w:rPr>
          <w:i/>
          <w:iCs/>
          <w:color w:val="000000" w:themeColor="text1"/>
          <w:lang w:val="en-US"/>
        </w:rPr>
        <w:t>Belien</w:t>
      </w:r>
      <w:proofErr w:type="spellEnd"/>
      <w:r w:rsidRPr="003A48D8">
        <w:rPr>
          <w:i/>
          <w:iCs/>
          <w:color w:val="000000" w:themeColor="text1"/>
          <w:lang w:val="en-US"/>
        </w:rPr>
        <w:t xml:space="preserve"> P.</w:t>
      </w:r>
      <w:r w:rsidRPr="003A48D8">
        <w:rPr>
          <w:rStyle w:val="apple-converted-space"/>
          <w:rFonts w:eastAsia="MS Mincho"/>
          <w:i/>
          <w:iCs/>
          <w:color w:val="000000" w:themeColor="text1"/>
          <w:lang w:val="en-US"/>
        </w:rPr>
        <w:t> </w:t>
      </w:r>
      <w:r w:rsidRPr="003A48D8">
        <w:rPr>
          <w:color w:val="000000" w:themeColor="text1"/>
          <w:shd w:val="clear" w:color="auto" w:fill="FFFFFF"/>
          <w:lang w:val="en-US"/>
        </w:rPr>
        <w:t xml:space="preserve">Why is the </w:t>
      </w:r>
      <w:proofErr w:type="spellStart"/>
      <w:r w:rsidRPr="003A48D8">
        <w:rPr>
          <w:color w:val="000000" w:themeColor="text1"/>
          <w:shd w:val="clear" w:color="auto" w:fill="FFFFFF"/>
          <w:lang w:val="en-US"/>
        </w:rPr>
        <w:t>Vlaams</w:t>
      </w:r>
      <w:proofErr w:type="spellEnd"/>
      <w:r w:rsidRPr="003A48D8">
        <w:rPr>
          <w:color w:val="000000" w:themeColor="text1"/>
          <w:shd w:val="clear" w:color="auto" w:fill="FFFFFF"/>
          <w:lang w:val="en-US"/>
        </w:rPr>
        <w:t xml:space="preserve"> </w:t>
      </w:r>
      <w:proofErr w:type="spellStart"/>
      <w:r w:rsidRPr="003A48D8">
        <w:rPr>
          <w:color w:val="000000" w:themeColor="text1"/>
          <w:shd w:val="clear" w:color="auto" w:fill="FFFFFF"/>
          <w:lang w:val="en-US"/>
        </w:rPr>
        <w:t>Belang</w:t>
      </w:r>
      <w:proofErr w:type="spellEnd"/>
      <w:r w:rsidRPr="003A48D8">
        <w:rPr>
          <w:color w:val="000000" w:themeColor="text1"/>
          <w:shd w:val="clear" w:color="auto" w:fill="FFFFFF"/>
          <w:lang w:val="en-US"/>
        </w:rPr>
        <w:t xml:space="preserve"> so popular? / P. </w:t>
      </w:r>
      <w:proofErr w:type="spellStart"/>
      <w:r w:rsidRPr="003A48D8">
        <w:rPr>
          <w:color w:val="000000" w:themeColor="text1"/>
          <w:shd w:val="clear" w:color="auto" w:fill="FFFFFF"/>
          <w:lang w:val="en-US"/>
        </w:rPr>
        <w:t>Belien</w:t>
      </w:r>
      <w:proofErr w:type="spellEnd"/>
      <w:r w:rsidRPr="003A48D8">
        <w:rPr>
          <w:color w:val="000000" w:themeColor="text1"/>
          <w:shd w:val="clear" w:color="auto" w:fill="FFFFFF"/>
          <w:lang w:val="en-US"/>
        </w:rPr>
        <w:t xml:space="preserve"> // Long March </w:t>
      </w:r>
      <w:proofErr w:type="gramStart"/>
      <w:r w:rsidRPr="003A48D8">
        <w:rPr>
          <w:color w:val="000000" w:themeColor="text1"/>
          <w:shd w:val="clear" w:color="auto" w:fill="FFFFFF"/>
          <w:lang w:val="en-US"/>
        </w:rPr>
        <w:t>To</w:t>
      </w:r>
      <w:proofErr w:type="gramEnd"/>
      <w:r w:rsidRPr="003A48D8">
        <w:rPr>
          <w:color w:val="000000" w:themeColor="text1"/>
          <w:shd w:val="clear" w:color="auto" w:fill="FFFFFF"/>
          <w:lang w:val="en-US"/>
        </w:rPr>
        <w:t xml:space="preserve"> the West: Twenty-First Century Migration in Europe and the Greater Mediterranean Area. </w:t>
      </w:r>
      <w:proofErr w:type="spellStart"/>
      <w:r w:rsidRPr="003A48D8">
        <w:rPr>
          <w:color w:val="000000" w:themeColor="text1"/>
          <w:shd w:val="clear" w:color="auto" w:fill="FFFFFF"/>
        </w:rPr>
        <w:t>Portland</w:t>
      </w:r>
      <w:proofErr w:type="spellEnd"/>
      <w:r w:rsidRPr="003A48D8">
        <w:rPr>
          <w:color w:val="000000" w:themeColor="text1"/>
          <w:shd w:val="clear" w:color="auto" w:fill="FFFFFF"/>
        </w:rPr>
        <w:t xml:space="preserve">: </w:t>
      </w:r>
      <w:proofErr w:type="spellStart"/>
      <w:r w:rsidRPr="003A48D8">
        <w:rPr>
          <w:color w:val="000000" w:themeColor="text1"/>
          <w:shd w:val="clear" w:color="auto" w:fill="FFFFFF"/>
        </w:rPr>
        <w:t>Valentine</w:t>
      </w:r>
      <w:proofErr w:type="spellEnd"/>
      <w:r w:rsidRPr="003A48D8">
        <w:rPr>
          <w:color w:val="000000" w:themeColor="text1"/>
          <w:shd w:val="clear" w:color="auto" w:fill="FFFFFF"/>
        </w:rPr>
        <w:t xml:space="preserve"> </w:t>
      </w:r>
      <w:proofErr w:type="spellStart"/>
      <w:r w:rsidRPr="003A48D8">
        <w:rPr>
          <w:color w:val="000000" w:themeColor="text1"/>
          <w:shd w:val="clear" w:color="auto" w:fill="FFFFFF"/>
        </w:rPr>
        <w:t>Mitchell</w:t>
      </w:r>
      <w:proofErr w:type="spellEnd"/>
      <w:r>
        <w:rPr>
          <w:color w:val="000000" w:themeColor="text1"/>
          <w:shd w:val="clear" w:color="auto" w:fill="FFFFFF"/>
        </w:rPr>
        <w:t>.</w:t>
      </w:r>
      <w:r w:rsidRPr="003A48D8">
        <w:rPr>
          <w:color w:val="000000" w:themeColor="text1"/>
          <w:shd w:val="clear" w:color="auto" w:fill="FFFFFF"/>
        </w:rPr>
        <w:t xml:space="preserve"> 2007. </w:t>
      </w:r>
      <w:r>
        <w:rPr>
          <w:color w:val="000000" w:themeColor="text1"/>
          <w:shd w:val="clear" w:color="auto" w:fill="FFFFFF"/>
        </w:rPr>
        <w:t>р</w:t>
      </w:r>
      <w:r w:rsidRPr="003A48D8">
        <w:rPr>
          <w:color w:val="000000" w:themeColor="text1"/>
          <w:shd w:val="clear" w:color="auto" w:fill="FFFFFF"/>
        </w:rPr>
        <w:t>. 84</w:t>
      </w:r>
    </w:p>
  </w:footnote>
  <w:footnote w:id="140">
    <w:p w14:paraId="72ECFBD9" w14:textId="12F62BE0" w:rsidR="00DE00DA" w:rsidRPr="00FC7492" w:rsidRDefault="00DE00DA" w:rsidP="007C07FE">
      <w:pPr>
        <w:pStyle w:val="a3"/>
        <w:jc w:val="both"/>
        <w:rPr>
          <w:lang w:val="en-US"/>
        </w:rPr>
      </w:pPr>
      <w:r>
        <w:rPr>
          <w:rStyle w:val="a5"/>
        </w:rPr>
        <w:footnoteRef/>
      </w:r>
      <w:r>
        <w:t xml:space="preserve"> Официальный сайт партии Фламандский интерес // Электронный ресурс. </w:t>
      </w:r>
      <w:r>
        <w:rPr>
          <w:lang w:val="en-US"/>
        </w:rPr>
        <w:t>URL</w:t>
      </w:r>
      <w:r w:rsidRPr="00F32FA2">
        <w:rPr>
          <w:lang w:val="en-US"/>
        </w:rPr>
        <w:t xml:space="preserve">: [https://web.archive.org/web/20080920040223/http://www.vlaamsbelang.be/21/]. </w:t>
      </w:r>
      <w:r>
        <w:t>По</w:t>
      </w:r>
      <w:r w:rsidRPr="00FC7492">
        <w:rPr>
          <w:lang w:val="en-US"/>
        </w:rPr>
        <w:t xml:space="preserve"> </w:t>
      </w:r>
      <w:r>
        <w:t>состоянию</w:t>
      </w:r>
      <w:r w:rsidRPr="00FC7492">
        <w:rPr>
          <w:lang w:val="en-US"/>
        </w:rPr>
        <w:t xml:space="preserve"> </w:t>
      </w:r>
      <w:r>
        <w:t>на</w:t>
      </w:r>
      <w:r w:rsidRPr="00FC7492">
        <w:rPr>
          <w:lang w:val="en-US"/>
        </w:rPr>
        <w:t xml:space="preserve"> 30.11. 2019.</w:t>
      </w:r>
    </w:p>
  </w:footnote>
  <w:footnote w:id="141">
    <w:p w14:paraId="685D4CCF" w14:textId="3E551434" w:rsidR="00DE00DA" w:rsidRPr="00DE00DA" w:rsidRDefault="00DE00DA" w:rsidP="007C07FE">
      <w:pPr>
        <w:jc w:val="both"/>
        <w:rPr>
          <w:lang w:val="en-US"/>
        </w:rPr>
      </w:pPr>
      <w:r>
        <w:rPr>
          <w:rStyle w:val="a5"/>
        </w:rPr>
        <w:footnoteRef/>
      </w:r>
      <w:r w:rsidRPr="00FC7492">
        <w:rPr>
          <w:lang w:val="en-US"/>
        </w:rPr>
        <w:t xml:space="preserve"> </w:t>
      </w:r>
      <w:proofErr w:type="spellStart"/>
      <w:r w:rsidRPr="00FC7492">
        <w:rPr>
          <w:color w:val="000000" w:themeColor="text1"/>
          <w:shd w:val="clear" w:color="auto" w:fill="FFFFFF"/>
          <w:lang w:val="en-US"/>
        </w:rPr>
        <w:t>Flandre</w:t>
      </w:r>
      <w:proofErr w:type="spellEnd"/>
      <w:r w:rsidRPr="00FC7492">
        <w:rPr>
          <w:color w:val="000000" w:themeColor="text1"/>
          <w:shd w:val="clear" w:color="auto" w:fill="FFFFFF"/>
          <w:lang w:val="en-US"/>
        </w:rPr>
        <w:t xml:space="preserve">: le «cordon sanitaire» bris? au plus bas </w:t>
      </w:r>
      <w:proofErr w:type="spellStart"/>
      <w:r w:rsidRPr="00FC7492">
        <w:rPr>
          <w:color w:val="000000" w:themeColor="text1"/>
          <w:shd w:val="clear" w:color="auto" w:fill="FFFFFF"/>
          <w:lang w:val="en-US"/>
        </w:rPr>
        <w:t>niveau</w:t>
      </w:r>
      <w:proofErr w:type="spellEnd"/>
      <w:r w:rsidRPr="00FC7492">
        <w:rPr>
          <w:color w:val="000000" w:themeColor="text1"/>
          <w:shd w:val="clear" w:color="auto" w:fill="FFFFFF"/>
          <w:lang w:val="en-US"/>
        </w:rPr>
        <w:t xml:space="preserve"> de </w:t>
      </w:r>
      <w:proofErr w:type="spellStart"/>
      <w:r w:rsidRPr="00FC7492">
        <w:rPr>
          <w:color w:val="000000" w:themeColor="text1"/>
          <w:shd w:val="clear" w:color="auto" w:fill="FFFFFF"/>
          <w:lang w:val="en-US"/>
        </w:rPr>
        <w:t>pouvoir</w:t>
      </w:r>
      <w:proofErr w:type="spellEnd"/>
      <w:r w:rsidRPr="00FC7492">
        <w:rPr>
          <w:color w:val="000000" w:themeColor="text1"/>
          <w:shd w:val="clear" w:color="auto" w:fill="FFFFFF"/>
          <w:lang w:val="en-US"/>
        </w:rPr>
        <w:t xml:space="preserve"> // Novopress.info. 4 </w:t>
      </w:r>
      <w:r>
        <w:rPr>
          <w:color w:val="000000" w:themeColor="text1"/>
          <w:shd w:val="clear" w:color="auto" w:fill="FFFFFF"/>
        </w:rPr>
        <w:t>января</w:t>
      </w:r>
      <w:r w:rsidRPr="00FC7492">
        <w:rPr>
          <w:color w:val="000000" w:themeColor="text1"/>
          <w:shd w:val="clear" w:color="auto" w:fill="FFFFFF"/>
          <w:lang w:val="en-US"/>
        </w:rPr>
        <w:t xml:space="preserve"> 2013. </w:t>
      </w:r>
      <w:proofErr w:type="spellStart"/>
      <w:r>
        <w:rPr>
          <w:color w:val="000000" w:themeColor="text1"/>
          <w:shd w:val="clear" w:color="auto" w:fill="FFFFFF"/>
        </w:rPr>
        <w:t>Электорнный</w:t>
      </w:r>
      <w:proofErr w:type="spellEnd"/>
      <w:r w:rsidRPr="00DE00DA">
        <w:rPr>
          <w:color w:val="000000" w:themeColor="text1"/>
          <w:shd w:val="clear" w:color="auto" w:fill="FFFFFF"/>
          <w:lang w:val="en-US"/>
        </w:rPr>
        <w:t xml:space="preserve"> </w:t>
      </w:r>
      <w:r>
        <w:rPr>
          <w:color w:val="000000" w:themeColor="text1"/>
          <w:shd w:val="clear" w:color="auto" w:fill="FFFFFF"/>
        </w:rPr>
        <w:t>ресурс</w:t>
      </w:r>
      <w:r w:rsidRPr="00DE00DA">
        <w:rPr>
          <w:color w:val="000000" w:themeColor="text1"/>
          <w:shd w:val="clear" w:color="auto" w:fill="FFFFFF"/>
          <w:lang w:val="en-US"/>
        </w:rPr>
        <w:t xml:space="preserve">. </w:t>
      </w:r>
      <w:r>
        <w:rPr>
          <w:color w:val="000000" w:themeColor="text1"/>
          <w:shd w:val="clear" w:color="auto" w:fill="FFFFFF"/>
          <w:lang w:val="en-US"/>
        </w:rPr>
        <w:t>URL</w:t>
      </w:r>
      <w:r w:rsidRPr="00DE00DA">
        <w:rPr>
          <w:color w:val="000000" w:themeColor="text1"/>
          <w:shd w:val="clear" w:color="auto" w:fill="FFFFFF"/>
          <w:lang w:val="en-US"/>
        </w:rPr>
        <w:t>: [</w:t>
      </w:r>
      <w:r w:rsidRPr="002C4B63">
        <w:rPr>
          <w:color w:val="000000" w:themeColor="text1"/>
          <w:shd w:val="clear" w:color="auto" w:fill="FFFFFF"/>
          <w:lang w:val="en-US"/>
        </w:rPr>
        <w:t>https</w:t>
      </w:r>
      <w:r w:rsidRPr="00DE00DA">
        <w:rPr>
          <w:color w:val="000000" w:themeColor="text1"/>
          <w:shd w:val="clear" w:color="auto" w:fill="FFFFFF"/>
          <w:lang w:val="en-US"/>
        </w:rPr>
        <w:t>://</w:t>
      </w:r>
      <w:r w:rsidRPr="002C4B63">
        <w:rPr>
          <w:color w:val="000000" w:themeColor="text1"/>
          <w:shd w:val="clear" w:color="auto" w:fill="FFFFFF"/>
          <w:lang w:val="en-US"/>
        </w:rPr>
        <w:t>fr</w:t>
      </w:r>
      <w:r w:rsidRPr="00DE00DA">
        <w:rPr>
          <w:color w:val="000000" w:themeColor="text1"/>
          <w:shd w:val="clear" w:color="auto" w:fill="FFFFFF"/>
          <w:lang w:val="en-US"/>
        </w:rPr>
        <w:t>.</w:t>
      </w:r>
      <w:r w:rsidRPr="002C4B63">
        <w:rPr>
          <w:color w:val="000000" w:themeColor="text1"/>
          <w:shd w:val="clear" w:color="auto" w:fill="FFFFFF"/>
          <w:lang w:val="en-US"/>
        </w:rPr>
        <w:t>novopress</w:t>
      </w:r>
      <w:r w:rsidRPr="00DE00DA">
        <w:rPr>
          <w:color w:val="000000" w:themeColor="text1"/>
          <w:shd w:val="clear" w:color="auto" w:fill="FFFFFF"/>
          <w:lang w:val="en-US"/>
        </w:rPr>
        <w:t>.</w:t>
      </w:r>
      <w:r w:rsidRPr="002C4B63">
        <w:rPr>
          <w:color w:val="000000" w:themeColor="text1"/>
          <w:shd w:val="clear" w:color="auto" w:fill="FFFFFF"/>
          <w:lang w:val="en-US"/>
        </w:rPr>
        <w:t>info</w:t>
      </w:r>
      <w:r w:rsidRPr="00DE00DA">
        <w:rPr>
          <w:color w:val="000000" w:themeColor="text1"/>
          <w:shd w:val="clear" w:color="auto" w:fill="FFFFFF"/>
          <w:lang w:val="en-US"/>
        </w:rPr>
        <w:t>/129145/</w:t>
      </w:r>
      <w:r w:rsidRPr="002C4B63">
        <w:rPr>
          <w:color w:val="000000" w:themeColor="text1"/>
          <w:shd w:val="clear" w:color="auto" w:fill="FFFFFF"/>
          <w:lang w:val="en-US"/>
        </w:rPr>
        <w:t>flandre</w:t>
      </w:r>
      <w:r w:rsidRPr="00DE00DA">
        <w:rPr>
          <w:color w:val="000000" w:themeColor="text1"/>
          <w:shd w:val="clear" w:color="auto" w:fill="FFFFFF"/>
          <w:lang w:val="en-US"/>
        </w:rPr>
        <w:t>-</w:t>
      </w:r>
      <w:r w:rsidRPr="002C4B63">
        <w:rPr>
          <w:color w:val="000000" w:themeColor="text1"/>
          <w:shd w:val="clear" w:color="auto" w:fill="FFFFFF"/>
          <w:lang w:val="en-US"/>
        </w:rPr>
        <w:t>le</w:t>
      </w:r>
      <w:r w:rsidRPr="00DE00DA">
        <w:rPr>
          <w:color w:val="000000" w:themeColor="text1"/>
          <w:shd w:val="clear" w:color="auto" w:fill="FFFFFF"/>
          <w:lang w:val="en-US"/>
        </w:rPr>
        <w:t>-</w:t>
      </w:r>
      <w:r w:rsidRPr="002C4B63">
        <w:rPr>
          <w:color w:val="000000" w:themeColor="text1"/>
          <w:shd w:val="clear" w:color="auto" w:fill="FFFFFF"/>
          <w:lang w:val="en-US"/>
        </w:rPr>
        <w:t>cordon</w:t>
      </w:r>
      <w:r w:rsidRPr="00DE00DA">
        <w:rPr>
          <w:color w:val="000000" w:themeColor="text1"/>
          <w:shd w:val="clear" w:color="auto" w:fill="FFFFFF"/>
          <w:lang w:val="en-US"/>
        </w:rPr>
        <w:t>-</w:t>
      </w:r>
      <w:r w:rsidRPr="002C4B63">
        <w:rPr>
          <w:color w:val="000000" w:themeColor="text1"/>
          <w:shd w:val="clear" w:color="auto" w:fill="FFFFFF"/>
          <w:lang w:val="en-US"/>
        </w:rPr>
        <w:t>sanitaire</w:t>
      </w:r>
      <w:r w:rsidRPr="00DE00DA">
        <w:rPr>
          <w:color w:val="000000" w:themeColor="text1"/>
          <w:shd w:val="clear" w:color="auto" w:fill="FFFFFF"/>
          <w:lang w:val="en-US"/>
        </w:rPr>
        <w:t>-</w:t>
      </w:r>
      <w:r w:rsidRPr="002C4B63">
        <w:rPr>
          <w:color w:val="000000" w:themeColor="text1"/>
          <w:shd w:val="clear" w:color="auto" w:fill="FFFFFF"/>
          <w:lang w:val="en-US"/>
        </w:rPr>
        <w:t>brise</w:t>
      </w:r>
      <w:r w:rsidRPr="00DE00DA">
        <w:rPr>
          <w:color w:val="000000" w:themeColor="text1"/>
          <w:shd w:val="clear" w:color="auto" w:fill="FFFFFF"/>
          <w:lang w:val="en-US"/>
        </w:rPr>
        <w:t>-</w:t>
      </w:r>
      <w:r w:rsidRPr="002C4B63">
        <w:rPr>
          <w:color w:val="000000" w:themeColor="text1"/>
          <w:shd w:val="clear" w:color="auto" w:fill="FFFFFF"/>
          <w:lang w:val="en-US"/>
        </w:rPr>
        <w:t>au</w:t>
      </w:r>
      <w:r w:rsidRPr="00DE00DA">
        <w:rPr>
          <w:color w:val="000000" w:themeColor="text1"/>
          <w:shd w:val="clear" w:color="auto" w:fill="FFFFFF"/>
          <w:lang w:val="en-US"/>
        </w:rPr>
        <w:t>-</w:t>
      </w:r>
      <w:r w:rsidRPr="002C4B63">
        <w:rPr>
          <w:color w:val="000000" w:themeColor="text1"/>
          <w:shd w:val="clear" w:color="auto" w:fill="FFFFFF"/>
          <w:lang w:val="en-US"/>
        </w:rPr>
        <w:t>plus</w:t>
      </w:r>
      <w:r w:rsidRPr="00DE00DA">
        <w:rPr>
          <w:color w:val="000000" w:themeColor="text1"/>
          <w:shd w:val="clear" w:color="auto" w:fill="FFFFFF"/>
          <w:lang w:val="en-US"/>
        </w:rPr>
        <w:t>-</w:t>
      </w:r>
      <w:r w:rsidRPr="002C4B63">
        <w:rPr>
          <w:color w:val="000000" w:themeColor="text1"/>
          <w:shd w:val="clear" w:color="auto" w:fill="FFFFFF"/>
          <w:lang w:val="en-US"/>
        </w:rPr>
        <w:t>bas</w:t>
      </w:r>
      <w:r w:rsidRPr="00DE00DA">
        <w:rPr>
          <w:color w:val="000000" w:themeColor="text1"/>
          <w:shd w:val="clear" w:color="auto" w:fill="FFFFFF"/>
          <w:lang w:val="en-US"/>
        </w:rPr>
        <w:t>-</w:t>
      </w:r>
      <w:r w:rsidRPr="002C4B63">
        <w:rPr>
          <w:color w:val="000000" w:themeColor="text1"/>
          <w:shd w:val="clear" w:color="auto" w:fill="FFFFFF"/>
          <w:lang w:val="en-US"/>
        </w:rPr>
        <w:t>niveau</w:t>
      </w:r>
      <w:r w:rsidRPr="00DE00DA">
        <w:rPr>
          <w:color w:val="000000" w:themeColor="text1"/>
          <w:shd w:val="clear" w:color="auto" w:fill="FFFFFF"/>
          <w:lang w:val="en-US"/>
        </w:rPr>
        <w:t>-</w:t>
      </w:r>
      <w:r w:rsidRPr="002C4B63">
        <w:rPr>
          <w:color w:val="000000" w:themeColor="text1"/>
          <w:shd w:val="clear" w:color="auto" w:fill="FFFFFF"/>
          <w:lang w:val="en-US"/>
        </w:rPr>
        <w:t>de</w:t>
      </w:r>
      <w:r w:rsidRPr="00DE00DA">
        <w:rPr>
          <w:color w:val="000000" w:themeColor="text1"/>
          <w:shd w:val="clear" w:color="auto" w:fill="FFFFFF"/>
          <w:lang w:val="en-US"/>
        </w:rPr>
        <w:t>-</w:t>
      </w:r>
      <w:r w:rsidRPr="002C4B63">
        <w:rPr>
          <w:color w:val="000000" w:themeColor="text1"/>
          <w:shd w:val="clear" w:color="auto" w:fill="FFFFFF"/>
          <w:lang w:val="en-US"/>
        </w:rPr>
        <w:t>pouvoir</w:t>
      </w:r>
      <w:r w:rsidRPr="00DE00DA">
        <w:rPr>
          <w:color w:val="000000" w:themeColor="text1"/>
          <w:shd w:val="clear" w:color="auto" w:fill="FFFFFF"/>
          <w:lang w:val="en-US"/>
        </w:rPr>
        <w:t xml:space="preserve">/]. </w:t>
      </w:r>
      <w:r>
        <w:rPr>
          <w:color w:val="000000" w:themeColor="text1"/>
          <w:shd w:val="clear" w:color="auto" w:fill="FFFFFF"/>
        </w:rPr>
        <w:t>По</w:t>
      </w:r>
      <w:r w:rsidRPr="00DE00DA">
        <w:rPr>
          <w:color w:val="000000" w:themeColor="text1"/>
          <w:shd w:val="clear" w:color="auto" w:fill="FFFFFF"/>
          <w:lang w:val="en-US"/>
        </w:rPr>
        <w:t xml:space="preserve"> </w:t>
      </w:r>
      <w:r>
        <w:rPr>
          <w:color w:val="000000" w:themeColor="text1"/>
          <w:shd w:val="clear" w:color="auto" w:fill="FFFFFF"/>
        </w:rPr>
        <w:t>состоянию</w:t>
      </w:r>
      <w:r w:rsidRPr="00DE00DA">
        <w:rPr>
          <w:color w:val="000000" w:themeColor="text1"/>
          <w:shd w:val="clear" w:color="auto" w:fill="FFFFFF"/>
          <w:lang w:val="en-US"/>
        </w:rPr>
        <w:t xml:space="preserve"> </w:t>
      </w:r>
      <w:r>
        <w:rPr>
          <w:color w:val="000000" w:themeColor="text1"/>
          <w:shd w:val="clear" w:color="auto" w:fill="FFFFFF"/>
        </w:rPr>
        <w:t>на</w:t>
      </w:r>
      <w:r w:rsidRPr="00DE00DA">
        <w:rPr>
          <w:color w:val="000000" w:themeColor="text1"/>
          <w:shd w:val="clear" w:color="auto" w:fill="FFFFFF"/>
          <w:lang w:val="en-US"/>
        </w:rPr>
        <w:t xml:space="preserve"> 29.11.2019.</w:t>
      </w:r>
    </w:p>
  </w:footnote>
  <w:footnote w:id="142">
    <w:p w14:paraId="4A5CEF2E" w14:textId="7DA71D49" w:rsidR="00DE00DA" w:rsidRPr="006C0293" w:rsidRDefault="00DE00DA" w:rsidP="007C07FE">
      <w:pPr>
        <w:pStyle w:val="1"/>
        <w:spacing w:before="0" w:beforeAutospacing="0" w:after="0" w:afterAutospacing="0"/>
        <w:jc w:val="both"/>
        <w:rPr>
          <w:b w:val="0"/>
          <w:bCs w:val="0"/>
          <w:color w:val="000000" w:themeColor="text1"/>
          <w:sz w:val="24"/>
          <w:szCs w:val="24"/>
          <w:lang w:val="de-DE"/>
        </w:rPr>
      </w:pPr>
      <w:r w:rsidRPr="0016135B">
        <w:rPr>
          <w:rStyle w:val="a5"/>
          <w:b w:val="0"/>
          <w:bCs w:val="0"/>
          <w:color w:val="000000" w:themeColor="text1"/>
          <w:sz w:val="24"/>
          <w:szCs w:val="24"/>
        </w:rPr>
        <w:footnoteRef/>
      </w:r>
      <w:r w:rsidRPr="00DE00DA">
        <w:rPr>
          <w:b w:val="0"/>
          <w:bCs w:val="0"/>
          <w:color w:val="000000" w:themeColor="text1"/>
          <w:sz w:val="24"/>
          <w:szCs w:val="24"/>
          <w:lang w:val="en-US"/>
        </w:rPr>
        <w:t xml:space="preserve"> </w:t>
      </w:r>
      <w:r w:rsidRPr="00DE00DA">
        <w:rPr>
          <w:b w:val="0"/>
          <w:bCs w:val="0"/>
          <w:i/>
          <w:iCs/>
          <w:color w:val="000000" w:themeColor="text1"/>
          <w:sz w:val="24"/>
          <w:szCs w:val="24"/>
          <w:lang w:val="en-US"/>
        </w:rPr>
        <w:t>Van Cleemput G.</w:t>
      </w:r>
      <w:r w:rsidRPr="00DE00DA">
        <w:rPr>
          <w:b w:val="0"/>
          <w:bCs w:val="0"/>
          <w:color w:val="000000" w:themeColor="text1"/>
          <w:sz w:val="24"/>
          <w:szCs w:val="24"/>
          <w:shd w:val="clear" w:color="auto" w:fill="FFFFFF"/>
          <w:lang w:val="en-US"/>
        </w:rPr>
        <w:t> </w:t>
      </w:r>
      <w:r w:rsidRPr="00DE00DA">
        <w:rPr>
          <w:b w:val="0"/>
          <w:bCs w:val="0"/>
          <w:color w:val="000000" w:themeColor="text1"/>
          <w:sz w:val="24"/>
          <w:szCs w:val="24"/>
          <w:lang w:val="en-US"/>
        </w:rPr>
        <w:t xml:space="preserve">Vlaams geblokkeerd: het onthullende insidersverhaal van en ex-blokker / </w:t>
      </w:r>
      <w:r w:rsidRPr="00DE00DA">
        <w:rPr>
          <w:b w:val="0"/>
          <w:bCs w:val="0"/>
          <w:i/>
          <w:iCs/>
          <w:color w:val="000000" w:themeColor="text1"/>
          <w:sz w:val="24"/>
          <w:szCs w:val="24"/>
          <w:lang w:val="en-US"/>
        </w:rPr>
        <w:t>G.</w:t>
      </w:r>
      <w:r w:rsidRPr="00DE00DA">
        <w:rPr>
          <w:b w:val="0"/>
          <w:bCs w:val="0"/>
          <w:color w:val="000000" w:themeColor="text1"/>
          <w:sz w:val="24"/>
          <w:szCs w:val="24"/>
          <w:shd w:val="clear" w:color="auto" w:fill="FFFFFF"/>
          <w:lang w:val="en-US"/>
        </w:rPr>
        <w:t> </w:t>
      </w:r>
      <w:r w:rsidRPr="00DE00DA">
        <w:rPr>
          <w:b w:val="0"/>
          <w:bCs w:val="0"/>
          <w:i/>
          <w:iCs/>
          <w:color w:val="000000" w:themeColor="text1"/>
          <w:sz w:val="24"/>
          <w:szCs w:val="24"/>
          <w:lang w:val="en-US"/>
        </w:rPr>
        <w:t xml:space="preserve">Van Cleemput </w:t>
      </w:r>
      <w:r w:rsidRPr="00DE00DA">
        <w:rPr>
          <w:b w:val="0"/>
          <w:bCs w:val="0"/>
          <w:color w:val="000000" w:themeColor="text1"/>
          <w:sz w:val="24"/>
          <w:szCs w:val="24"/>
          <w:shd w:val="clear" w:color="auto" w:fill="FFFFFF"/>
          <w:lang w:val="en-US"/>
        </w:rPr>
        <w:t xml:space="preserve">// Antwerpen: Manteau. </w:t>
      </w:r>
      <w:r w:rsidRPr="006C0293">
        <w:rPr>
          <w:b w:val="0"/>
          <w:bCs w:val="0"/>
          <w:color w:val="000000" w:themeColor="text1"/>
          <w:sz w:val="24"/>
          <w:szCs w:val="24"/>
          <w:shd w:val="clear" w:color="auto" w:fill="FFFFFF"/>
          <w:lang w:val="de-DE"/>
        </w:rPr>
        <w:t>2006. p. 337.</w:t>
      </w:r>
    </w:p>
  </w:footnote>
  <w:footnote w:id="143">
    <w:p w14:paraId="1B03EDDB" w14:textId="7E5710C2" w:rsidR="00DE00DA" w:rsidRPr="006C0293" w:rsidRDefault="00DE00DA" w:rsidP="007C07FE">
      <w:pPr>
        <w:jc w:val="both"/>
        <w:rPr>
          <w:color w:val="000000" w:themeColor="text1"/>
          <w:lang w:val="de-DE"/>
        </w:rPr>
      </w:pPr>
      <w:r w:rsidRPr="006C0293">
        <w:rPr>
          <w:rStyle w:val="a5"/>
          <w:color w:val="000000" w:themeColor="text1"/>
        </w:rPr>
        <w:footnoteRef/>
      </w:r>
      <w:r w:rsidRPr="006C0293">
        <w:rPr>
          <w:color w:val="000000" w:themeColor="text1"/>
          <w:lang w:val="de-DE"/>
        </w:rPr>
        <w:t xml:space="preserve"> </w:t>
      </w:r>
      <w:proofErr w:type="spellStart"/>
      <w:r w:rsidRPr="006C0293">
        <w:rPr>
          <w:i/>
          <w:iCs/>
          <w:color w:val="000000" w:themeColor="text1"/>
          <w:lang w:val="de-DE"/>
        </w:rPr>
        <w:t>Leen</w:t>
      </w:r>
      <w:proofErr w:type="spellEnd"/>
      <w:r w:rsidRPr="006C0293">
        <w:rPr>
          <w:i/>
          <w:iCs/>
          <w:color w:val="000000" w:themeColor="text1"/>
          <w:lang w:val="de-DE"/>
        </w:rPr>
        <w:t xml:space="preserve"> L., Van Den </w:t>
      </w:r>
      <w:proofErr w:type="spellStart"/>
      <w:r w:rsidRPr="006C0293">
        <w:rPr>
          <w:i/>
          <w:iCs/>
          <w:color w:val="000000" w:themeColor="text1"/>
          <w:lang w:val="de-DE"/>
        </w:rPr>
        <w:t>Troost</w:t>
      </w:r>
      <w:proofErr w:type="spellEnd"/>
      <w:r w:rsidRPr="006C0293">
        <w:rPr>
          <w:i/>
          <w:iCs/>
          <w:color w:val="000000" w:themeColor="text1"/>
          <w:lang w:val="de-DE"/>
        </w:rPr>
        <w:t xml:space="preserve"> T.</w:t>
      </w:r>
      <w:r w:rsidRPr="006C0293">
        <w:rPr>
          <w:rStyle w:val="apple-converted-space"/>
          <w:rFonts w:eastAsia="MS Mincho"/>
          <w:color w:val="000000" w:themeColor="text1"/>
          <w:shd w:val="clear" w:color="auto" w:fill="FFFFFF"/>
          <w:lang w:val="de-DE"/>
        </w:rPr>
        <w:t> </w:t>
      </w:r>
      <w:r w:rsidRPr="006C0293">
        <w:rPr>
          <w:color w:val="000000" w:themeColor="text1"/>
          <w:shd w:val="clear" w:color="auto" w:fill="FFFFFF"/>
          <w:lang w:val="de-DE"/>
        </w:rPr>
        <w:t xml:space="preserve">Van </w:t>
      </w:r>
      <w:proofErr w:type="spellStart"/>
      <w:r w:rsidRPr="006C0293">
        <w:rPr>
          <w:color w:val="000000" w:themeColor="text1"/>
          <w:shd w:val="clear" w:color="auto" w:fill="FFFFFF"/>
          <w:lang w:val="de-DE"/>
        </w:rPr>
        <w:t>Vlaams</w:t>
      </w:r>
      <w:proofErr w:type="spellEnd"/>
      <w:r w:rsidRPr="006C0293">
        <w:rPr>
          <w:color w:val="000000" w:themeColor="text1"/>
          <w:shd w:val="clear" w:color="auto" w:fill="FFFFFF"/>
          <w:lang w:val="de-DE"/>
        </w:rPr>
        <w:t xml:space="preserve"> Blok </w:t>
      </w:r>
      <w:proofErr w:type="spellStart"/>
      <w:r w:rsidRPr="006C0293">
        <w:rPr>
          <w:color w:val="000000" w:themeColor="text1"/>
          <w:shd w:val="clear" w:color="auto" w:fill="FFFFFF"/>
          <w:lang w:val="de-DE"/>
        </w:rPr>
        <w:t>naar</w:t>
      </w:r>
      <w:proofErr w:type="spellEnd"/>
      <w:r w:rsidRPr="006C0293">
        <w:rPr>
          <w:color w:val="000000" w:themeColor="text1"/>
          <w:shd w:val="clear" w:color="auto" w:fill="FFFFFF"/>
          <w:lang w:val="de-DE"/>
        </w:rPr>
        <w:t xml:space="preserve"> </w:t>
      </w:r>
      <w:proofErr w:type="spellStart"/>
      <w:r w:rsidRPr="006C0293">
        <w:rPr>
          <w:color w:val="000000" w:themeColor="text1"/>
          <w:shd w:val="clear" w:color="auto" w:fill="FFFFFF"/>
          <w:lang w:val="de-DE"/>
        </w:rPr>
        <w:t>Vlaams</w:t>
      </w:r>
      <w:proofErr w:type="spellEnd"/>
      <w:r w:rsidRPr="006C0293">
        <w:rPr>
          <w:color w:val="000000" w:themeColor="text1"/>
          <w:shd w:val="clear" w:color="auto" w:fill="FFFFFF"/>
          <w:lang w:val="de-DE"/>
        </w:rPr>
        <w:t xml:space="preserve"> Belang</w:t>
      </w:r>
      <w:r w:rsidRPr="00515160">
        <w:rPr>
          <w:color w:val="000000" w:themeColor="text1"/>
          <w:shd w:val="clear" w:color="auto" w:fill="FFFFFF"/>
          <w:lang w:val="de-DE"/>
        </w:rPr>
        <w:t xml:space="preserve"> / </w:t>
      </w:r>
      <w:r w:rsidRPr="006C0293">
        <w:rPr>
          <w:i/>
          <w:iCs/>
          <w:color w:val="000000" w:themeColor="text1"/>
          <w:lang w:val="de-DE"/>
        </w:rPr>
        <w:t>L.</w:t>
      </w:r>
      <w:r w:rsidRPr="00515160">
        <w:rPr>
          <w:i/>
          <w:iCs/>
          <w:color w:val="000000" w:themeColor="text1"/>
          <w:lang w:val="de-DE"/>
        </w:rPr>
        <w:t xml:space="preserve"> </w:t>
      </w:r>
      <w:proofErr w:type="spellStart"/>
      <w:r w:rsidRPr="006C0293">
        <w:rPr>
          <w:i/>
          <w:iCs/>
          <w:color w:val="000000" w:themeColor="text1"/>
          <w:lang w:val="de-DE"/>
        </w:rPr>
        <w:t>Leen</w:t>
      </w:r>
      <w:proofErr w:type="spellEnd"/>
      <w:r w:rsidRPr="006C0293">
        <w:rPr>
          <w:i/>
          <w:iCs/>
          <w:color w:val="000000" w:themeColor="text1"/>
          <w:lang w:val="de-DE"/>
        </w:rPr>
        <w:t>, T.</w:t>
      </w:r>
      <w:r w:rsidRPr="006C0293">
        <w:rPr>
          <w:rStyle w:val="apple-converted-space"/>
          <w:rFonts w:eastAsia="MS Mincho"/>
          <w:color w:val="000000" w:themeColor="text1"/>
          <w:shd w:val="clear" w:color="auto" w:fill="FFFFFF"/>
          <w:lang w:val="de-DE"/>
        </w:rPr>
        <w:t> </w:t>
      </w:r>
      <w:r w:rsidRPr="006C0293">
        <w:rPr>
          <w:i/>
          <w:iCs/>
          <w:color w:val="000000" w:themeColor="text1"/>
          <w:lang w:val="de-DE"/>
        </w:rPr>
        <w:t xml:space="preserve">Van Den </w:t>
      </w:r>
      <w:proofErr w:type="spellStart"/>
      <w:r w:rsidRPr="006C0293">
        <w:rPr>
          <w:i/>
          <w:iCs/>
          <w:color w:val="000000" w:themeColor="text1"/>
          <w:lang w:val="de-DE"/>
        </w:rPr>
        <w:t>Troost</w:t>
      </w:r>
      <w:proofErr w:type="spellEnd"/>
      <w:r w:rsidRPr="006C0293">
        <w:rPr>
          <w:i/>
          <w:iCs/>
          <w:color w:val="000000" w:themeColor="text1"/>
          <w:lang w:val="de-DE"/>
        </w:rPr>
        <w:t xml:space="preserve"> </w:t>
      </w:r>
      <w:r w:rsidRPr="006C0293">
        <w:rPr>
          <w:color w:val="000000" w:themeColor="text1"/>
          <w:shd w:val="clear" w:color="auto" w:fill="FFFFFF"/>
          <w:lang w:val="de-DE"/>
        </w:rPr>
        <w:t xml:space="preserve">// </w:t>
      </w:r>
      <w:proofErr w:type="spellStart"/>
      <w:r w:rsidRPr="006C0293">
        <w:rPr>
          <w:color w:val="000000" w:themeColor="text1"/>
          <w:shd w:val="clear" w:color="auto" w:fill="FFFFFF"/>
          <w:lang w:val="de-DE"/>
        </w:rPr>
        <w:t>Brussel</w:t>
      </w:r>
      <w:proofErr w:type="spellEnd"/>
      <w:r w:rsidRPr="006C0293">
        <w:rPr>
          <w:color w:val="000000" w:themeColor="text1"/>
          <w:shd w:val="clear" w:color="auto" w:fill="FFFFFF"/>
          <w:lang w:val="de-DE"/>
        </w:rPr>
        <w:t xml:space="preserve">: </w:t>
      </w:r>
      <w:proofErr w:type="spellStart"/>
      <w:r w:rsidRPr="006C0293">
        <w:rPr>
          <w:color w:val="000000" w:themeColor="text1"/>
          <w:shd w:val="clear" w:color="auto" w:fill="FFFFFF"/>
          <w:lang w:val="de-DE"/>
        </w:rPr>
        <w:t>Vlaams</w:t>
      </w:r>
      <w:proofErr w:type="spellEnd"/>
      <w:r w:rsidRPr="006C0293">
        <w:rPr>
          <w:color w:val="000000" w:themeColor="text1"/>
          <w:shd w:val="clear" w:color="auto" w:fill="FFFFFF"/>
          <w:lang w:val="de-DE"/>
        </w:rPr>
        <w:t xml:space="preserve"> Belang, 2006. </w:t>
      </w:r>
      <w:r w:rsidRPr="006C0293">
        <w:rPr>
          <w:color w:val="000000" w:themeColor="text1"/>
          <w:shd w:val="clear" w:color="auto" w:fill="FFFFFF"/>
        </w:rPr>
        <w:t>р</w:t>
      </w:r>
      <w:r w:rsidRPr="006C0293">
        <w:rPr>
          <w:color w:val="000000" w:themeColor="text1"/>
          <w:shd w:val="clear" w:color="auto" w:fill="FFFFFF"/>
          <w:lang w:val="de-DE"/>
        </w:rPr>
        <w:t>. 17.</w:t>
      </w:r>
    </w:p>
  </w:footnote>
  <w:footnote w:id="144">
    <w:p w14:paraId="49C8087F" w14:textId="600F5ABC" w:rsidR="00DE00DA" w:rsidRDefault="00DE00DA" w:rsidP="00E94BDF">
      <w:pPr>
        <w:pStyle w:val="a3"/>
        <w:jc w:val="both"/>
      </w:pPr>
      <w:r>
        <w:rPr>
          <w:rStyle w:val="a5"/>
        </w:rPr>
        <w:footnoteRef/>
      </w:r>
      <w:r>
        <w:t xml:space="preserve"> </w:t>
      </w:r>
      <w:r w:rsidRPr="00591DDA">
        <w:rPr>
          <w:i/>
          <w:iCs/>
        </w:rPr>
        <w:t>Иванова Е. В.</w:t>
      </w:r>
      <w:r>
        <w:t xml:space="preserve"> Формирование крайне правого движения в Бельгии на примере партии «</w:t>
      </w:r>
      <w:proofErr w:type="spellStart"/>
      <w:r>
        <w:t>Влаамс</w:t>
      </w:r>
      <w:proofErr w:type="spellEnd"/>
      <w:r>
        <w:t xml:space="preserve"> </w:t>
      </w:r>
      <w:proofErr w:type="spellStart"/>
      <w:r>
        <w:t>Беланг</w:t>
      </w:r>
      <w:proofErr w:type="spellEnd"/>
      <w:r>
        <w:t xml:space="preserve">» / Е. В. Иванова // </w:t>
      </w:r>
      <w:proofErr w:type="spellStart"/>
      <w:r>
        <w:t>Политэкс</w:t>
      </w:r>
      <w:proofErr w:type="spellEnd"/>
      <w:r>
        <w:t>. 2008.№1. стр. 78.</w:t>
      </w:r>
    </w:p>
  </w:footnote>
  <w:footnote w:id="145">
    <w:p w14:paraId="11D5BD59" w14:textId="31322693" w:rsidR="00DE00DA" w:rsidRDefault="00DE00DA" w:rsidP="00E94BDF">
      <w:pPr>
        <w:pStyle w:val="a3"/>
        <w:jc w:val="both"/>
      </w:pPr>
      <w:r>
        <w:rPr>
          <w:rStyle w:val="a5"/>
        </w:rPr>
        <w:footnoteRef/>
      </w:r>
      <w:r>
        <w:t xml:space="preserve"> Там же, стр. 79.</w:t>
      </w:r>
    </w:p>
  </w:footnote>
  <w:footnote w:id="146">
    <w:p w14:paraId="6B147D24" w14:textId="7C641894" w:rsidR="00DE00DA" w:rsidRDefault="00DE00DA">
      <w:pPr>
        <w:pStyle w:val="a3"/>
      </w:pPr>
      <w:r>
        <w:rPr>
          <w:rStyle w:val="a5"/>
        </w:rPr>
        <w:footnoteRef/>
      </w:r>
      <w:r>
        <w:t xml:space="preserve"> Официальный сайт партии Фламандский интерес // Электронный ресурс. </w:t>
      </w:r>
      <w:r>
        <w:rPr>
          <w:lang w:val="en-US"/>
        </w:rPr>
        <w:t>URL</w:t>
      </w:r>
      <w:r w:rsidRPr="00F32FA2">
        <w:rPr>
          <w:lang w:val="en-US"/>
        </w:rPr>
        <w:t xml:space="preserve">: [https://web.archive.org/web/20080920040223/http://www.vlaamsbelang.be/21/]. </w:t>
      </w:r>
      <w:r>
        <w:t>По</w:t>
      </w:r>
      <w:r w:rsidRPr="001C053E">
        <w:t xml:space="preserve"> </w:t>
      </w:r>
      <w:r>
        <w:t>состоянию</w:t>
      </w:r>
      <w:r w:rsidRPr="001C053E">
        <w:t xml:space="preserve"> </w:t>
      </w:r>
      <w:r>
        <w:t>на</w:t>
      </w:r>
      <w:r w:rsidRPr="001C053E">
        <w:t xml:space="preserve"> 30.11. 2019.</w:t>
      </w:r>
    </w:p>
  </w:footnote>
  <w:footnote w:id="147">
    <w:p w14:paraId="29D63752" w14:textId="6DD97630" w:rsidR="00DE00DA" w:rsidRDefault="00DE00DA">
      <w:pPr>
        <w:pStyle w:val="a3"/>
      </w:pPr>
      <w:r>
        <w:rPr>
          <w:rStyle w:val="a5"/>
        </w:rPr>
        <w:footnoteRef/>
      </w:r>
      <w:r>
        <w:t xml:space="preserve"> Там же. </w:t>
      </w:r>
    </w:p>
  </w:footnote>
  <w:footnote w:id="148">
    <w:p w14:paraId="7910E1D8" w14:textId="47A4B690" w:rsidR="00DE00DA" w:rsidRDefault="00DE00DA" w:rsidP="007C07FE">
      <w:pPr>
        <w:jc w:val="both"/>
      </w:pPr>
      <w:r>
        <w:rPr>
          <w:rStyle w:val="a5"/>
        </w:rPr>
        <w:footnoteRef/>
      </w:r>
      <w:r>
        <w:t xml:space="preserve"> Соглашение </w:t>
      </w:r>
      <w:r w:rsidRPr="00236C53">
        <w:rPr>
          <w:color w:val="000000"/>
        </w:rPr>
        <w:t>закрепило за регионами полномочие законодательного регулирования вопросов местного значения, таких как местные выборы, осуществление деятельности органов местного самоуправления, включая установление церковных соборов и назначение мэров городов.</w:t>
      </w:r>
    </w:p>
  </w:footnote>
  <w:footnote w:id="149">
    <w:p w14:paraId="447722FC" w14:textId="36B6C327" w:rsidR="00DE00DA" w:rsidRDefault="00DE00DA" w:rsidP="007C07FE">
      <w:pPr>
        <w:pStyle w:val="a3"/>
        <w:jc w:val="both"/>
      </w:pPr>
      <w:r>
        <w:rPr>
          <w:rStyle w:val="a5"/>
        </w:rPr>
        <w:footnoteRef/>
      </w:r>
      <w:r>
        <w:t xml:space="preserve"> Официальный сайт партии Новый фламандский альянс // Электронный ресурс. </w:t>
      </w:r>
      <w:r>
        <w:rPr>
          <w:lang w:val="en-US"/>
        </w:rPr>
        <w:t>URL</w:t>
      </w:r>
      <w:r w:rsidRPr="00192FC4">
        <w:t>: [</w:t>
      </w:r>
      <w:proofErr w:type="spellStart"/>
      <w:r w:rsidRPr="008B73B9">
        <w:t>https</w:t>
      </w:r>
      <w:proofErr w:type="spellEnd"/>
      <w:r w:rsidRPr="008B73B9">
        <w:t>://english.n-va.be</w:t>
      </w:r>
      <w:r w:rsidRPr="00192FC4">
        <w:t>].</w:t>
      </w:r>
      <w:r>
        <w:t xml:space="preserve"> По состоянию на 13.12.2019.</w:t>
      </w:r>
    </w:p>
  </w:footnote>
  <w:footnote w:id="150">
    <w:p w14:paraId="5E735DCE" w14:textId="3AA69CFE" w:rsidR="00DE00DA" w:rsidRPr="00192FC4" w:rsidRDefault="00DE00DA" w:rsidP="007C07FE">
      <w:pPr>
        <w:pStyle w:val="a3"/>
        <w:jc w:val="both"/>
      </w:pPr>
      <w:r>
        <w:rPr>
          <w:rStyle w:val="a5"/>
        </w:rPr>
        <w:footnoteRef/>
      </w:r>
      <w:r>
        <w:t xml:space="preserve"> Программа партии Новый фламандский альянс // Официальный сайт партии Новый фламандский альянс. Электронный ресурс. </w:t>
      </w:r>
      <w:r>
        <w:rPr>
          <w:lang w:val="en-US"/>
        </w:rPr>
        <w:t>URL</w:t>
      </w:r>
      <w:r w:rsidRPr="00192FC4">
        <w:t>: [</w:t>
      </w:r>
      <w:proofErr w:type="spellStart"/>
      <w:r w:rsidRPr="00C2562C">
        <w:t>https</w:t>
      </w:r>
      <w:proofErr w:type="spellEnd"/>
      <w:r w:rsidRPr="00C2562C">
        <w:t>://www.n-va.be/</w:t>
      </w:r>
      <w:proofErr w:type="spellStart"/>
      <w:r w:rsidRPr="00C2562C">
        <w:t>standpunten</w:t>
      </w:r>
      <w:proofErr w:type="spellEnd"/>
      <w:r w:rsidRPr="00192FC4">
        <w:t>].</w:t>
      </w:r>
      <w:r>
        <w:t xml:space="preserve"> По состоянию на 13.12.2019.</w:t>
      </w:r>
    </w:p>
  </w:footnote>
  <w:footnote w:id="151">
    <w:p w14:paraId="01893C8A" w14:textId="4E41B1E5" w:rsidR="00DE00DA" w:rsidRPr="00FC7492" w:rsidRDefault="00DE00DA" w:rsidP="007C07FE">
      <w:pPr>
        <w:pStyle w:val="a3"/>
        <w:jc w:val="both"/>
        <w:rPr>
          <w:lang w:val="de-DE"/>
        </w:rPr>
      </w:pPr>
      <w:r>
        <w:rPr>
          <w:rStyle w:val="a5"/>
        </w:rPr>
        <w:footnoteRef/>
      </w:r>
      <w:r w:rsidRPr="00FC7492">
        <w:rPr>
          <w:lang w:val="de-DE"/>
        </w:rPr>
        <w:t xml:space="preserve"> </w:t>
      </w:r>
      <w:r>
        <w:t>Там</w:t>
      </w:r>
      <w:r w:rsidRPr="00FC7492">
        <w:rPr>
          <w:lang w:val="de-DE"/>
        </w:rPr>
        <w:t xml:space="preserve"> </w:t>
      </w:r>
      <w:r>
        <w:t>же</w:t>
      </w:r>
      <w:r w:rsidRPr="00FC7492">
        <w:rPr>
          <w:lang w:val="de-DE"/>
        </w:rPr>
        <w:t>.</w:t>
      </w:r>
    </w:p>
  </w:footnote>
  <w:footnote w:id="152">
    <w:p w14:paraId="17BCA9E7" w14:textId="0BDB44C1" w:rsidR="00DE00DA" w:rsidRPr="0076474B" w:rsidRDefault="00DE00DA" w:rsidP="007C07FE">
      <w:pPr>
        <w:jc w:val="both"/>
      </w:pPr>
      <w:r>
        <w:rPr>
          <w:rStyle w:val="a5"/>
        </w:rPr>
        <w:footnoteRef/>
      </w:r>
      <w:proofErr w:type="spellStart"/>
      <w:r w:rsidRPr="00E87C3B">
        <w:rPr>
          <w:i/>
          <w:iCs/>
          <w:color w:val="000000" w:themeColor="text1"/>
          <w:lang w:val="de-DE"/>
        </w:rPr>
        <w:t>Pausch</w:t>
      </w:r>
      <w:proofErr w:type="spellEnd"/>
      <w:r w:rsidRPr="00E87C3B">
        <w:rPr>
          <w:i/>
          <w:iCs/>
          <w:color w:val="000000" w:themeColor="text1"/>
          <w:lang w:val="de-DE"/>
        </w:rPr>
        <w:t xml:space="preserve"> R.</w:t>
      </w:r>
      <w:r w:rsidRPr="00E87C3B">
        <w:rPr>
          <w:rStyle w:val="apple-converted-space"/>
          <w:rFonts w:eastAsia="MS Mincho"/>
          <w:i/>
          <w:iCs/>
          <w:color w:val="000000" w:themeColor="text1"/>
          <w:lang w:val="de-DE"/>
        </w:rPr>
        <w:t> </w:t>
      </w:r>
      <w:r w:rsidRPr="00E87C3B">
        <w:rPr>
          <w:color w:val="000000" w:themeColor="text1"/>
          <w:shd w:val="clear" w:color="auto" w:fill="FFFFFF"/>
          <w:lang w:val="de-DE"/>
        </w:rPr>
        <w:t>Europa extrem / R.</w:t>
      </w:r>
      <w:r>
        <w:rPr>
          <w:color w:val="000000" w:themeColor="text1"/>
          <w:shd w:val="clear" w:color="auto" w:fill="FFFFFF"/>
          <w:lang w:val="de-DE"/>
        </w:rPr>
        <w:t xml:space="preserve"> </w:t>
      </w:r>
      <w:proofErr w:type="spellStart"/>
      <w:r>
        <w:rPr>
          <w:color w:val="000000" w:themeColor="text1"/>
          <w:shd w:val="clear" w:color="auto" w:fill="FFFFFF"/>
          <w:lang w:val="de-DE"/>
        </w:rPr>
        <w:t>Pausch</w:t>
      </w:r>
      <w:proofErr w:type="spellEnd"/>
      <w:r w:rsidRPr="00E87C3B">
        <w:rPr>
          <w:color w:val="000000" w:themeColor="text1"/>
          <w:shd w:val="clear" w:color="auto" w:fill="FFFFFF"/>
          <w:lang w:val="de-DE"/>
        </w:rPr>
        <w:t xml:space="preserve"> // Die Zeit. </w:t>
      </w:r>
      <w:r w:rsidRPr="00464BC8">
        <w:rPr>
          <w:color w:val="000000" w:themeColor="text1"/>
          <w:shd w:val="clear" w:color="auto" w:fill="FFFFFF"/>
          <w:lang w:val="de-DE"/>
        </w:rPr>
        <w:t>02.02.</w:t>
      </w:r>
      <w:r w:rsidRPr="00E87C3B">
        <w:rPr>
          <w:color w:val="000000" w:themeColor="text1"/>
          <w:shd w:val="clear" w:color="auto" w:fill="FFFFFF"/>
          <w:lang w:val="de-DE"/>
        </w:rPr>
        <w:t>2015</w:t>
      </w:r>
      <w:r w:rsidRPr="00464BC8">
        <w:rPr>
          <w:color w:val="000000" w:themeColor="text1"/>
          <w:shd w:val="clear" w:color="auto" w:fill="FFFFFF"/>
          <w:lang w:val="de-DE"/>
        </w:rPr>
        <w:t>.</w:t>
      </w:r>
      <w:r w:rsidRPr="00E87C3B">
        <w:rPr>
          <w:color w:val="000000" w:themeColor="text1"/>
          <w:shd w:val="clear" w:color="auto" w:fill="FFFFFF"/>
          <w:lang w:val="de-DE"/>
        </w:rPr>
        <w:t xml:space="preserve"> </w:t>
      </w:r>
      <w:r>
        <w:rPr>
          <w:color w:val="000000" w:themeColor="text1"/>
          <w:shd w:val="clear" w:color="auto" w:fill="FFFFFF"/>
        </w:rPr>
        <w:t>Электронный</w:t>
      </w:r>
      <w:r w:rsidRPr="0025213D">
        <w:rPr>
          <w:color w:val="000000" w:themeColor="text1"/>
          <w:shd w:val="clear" w:color="auto" w:fill="FFFFFF"/>
        </w:rPr>
        <w:t xml:space="preserve"> </w:t>
      </w:r>
      <w:r>
        <w:rPr>
          <w:color w:val="000000" w:themeColor="text1"/>
          <w:shd w:val="clear" w:color="auto" w:fill="FFFFFF"/>
        </w:rPr>
        <w:t>ресурс</w:t>
      </w:r>
      <w:r w:rsidRPr="0025213D">
        <w:rPr>
          <w:color w:val="000000" w:themeColor="text1"/>
          <w:shd w:val="clear" w:color="auto" w:fill="FFFFFF"/>
        </w:rPr>
        <w:t xml:space="preserve">. </w:t>
      </w:r>
      <w:r>
        <w:rPr>
          <w:color w:val="000000" w:themeColor="text1"/>
          <w:shd w:val="clear" w:color="auto" w:fill="FFFFFF"/>
          <w:lang w:val="en-US"/>
        </w:rPr>
        <w:t>URL</w:t>
      </w:r>
      <w:r w:rsidRPr="00AA7761">
        <w:rPr>
          <w:color w:val="000000" w:themeColor="text1"/>
          <w:shd w:val="clear" w:color="auto" w:fill="FFFFFF"/>
        </w:rPr>
        <w:t>: [</w:t>
      </w:r>
      <w:r w:rsidRPr="00E87C3B">
        <w:rPr>
          <w:color w:val="000000" w:themeColor="text1"/>
          <w:lang w:val="de-DE"/>
        </w:rPr>
        <w:t>https</w:t>
      </w:r>
      <w:r w:rsidRPr="00AA7761">
        <w:rPr>
          <w:color w:val="000000" w:themeColor="text1"/>
        </w:rPr>
        <w:t>://</w:t>
      </w:r>
      <w:proofErr w:type="spellStart"/>
      <w:r w:rsidRPr="00E87C3B">
        <w:rPr>
          <w:color w:val="000000" w:themeColor="text1"/>
          <w:lang w:val="de-DE"/>
        </w:rPr>
        <w:t>www</w:t>
      </w:r>
      <w:proofErr w:type="spellEnd"/>
      <w:r w:rsidRPr="00AA7761">
        <w:rPr>
          <w:color w:val="000000" w:themeColor="text1"/>
        </w:rPr>
        <w:t>.</w:t>
      </w:r>
      <w:r w:rsidRPr="00E87C3B">
        <w:rPr>
          <w:color w:val="000000" w:themeColor="text1"/>
          <w:lang w:val="de-DE"/>
        </w:rPr>
        <w:t>zeit</w:t>
      </w:r>
      <w:r w:rsidRPr="00AA7761">
        <w:rPr>
          <w:color w:val="000000" w:themeColor="text1"/>
        </w:rPr>
        <w:t>.</w:t>
      </w:r>
      <w:r w:rsidRPr="00E87C3B">
        <w:rPr>
          <w:color w:val="000000" w:themeColor="text1"/>
          <w:lang w:val="de-DE"/>
        </w:rPr>
        <w:t>de</w:t>
      </w:r>
      <w:r w:rsidRPr="00AA7761">
        <w:rPr>
          <w:color w:val="000000" w:themeColor="text1"/>
        </w:rPr>
        <w:t>/</w:t>
      </w:r>
      <w:proofErr w:type="spellStart"/>
      <w:r w:rsidRPr="00E87C3B">
        <w:rPr>
          <w:color w:val="000000" w:themeColor="text1"/>
          <w:lang w:val="de-DE"/>
        </w:rPr>
        <w:t>feature</w:t>
      </w:r>
      <w:proofErr w:type="spellEnd"/>
      <w:r w:rsidRPr="00AA7761">
        <w:rPr>
          <w:color w:val="000000" w:themeColor="text1"/>
        </w:rPr>
        <w:t>/</w:t>
      </w:r>
      <w:proofErr w:type="spellStart"/>
      <w:r w:rsidRPr="00E87C3B">
        <w:rPr>
          <w:color w:val="000000" w:themeColor="text1"/>
          <w:lang w:val="de-DE"/>
        </w:rPr>
        <w:t>populismus</w:t>
      </w:r>
      <w:proofErr w:type="spellEnd"/>
      <w:r w:rsidRPr="00AA7761">
        <w:rPr>
          <w:color w:val="000000" w:themeColor="text1"/>
        </w:rPr>
        <w:t>-</w:t>
      </w:r>
      <w:proofErr w:type="spellStart"/>
      <w:r w:rsidRPr="00E87C3B">
        <w:rPr>
          <w:color w:val="000000" w:themeColor="text1"/>
          <w:lang w:val="de-DE"/>
        </w:rPr>
        <w:t>extremismus</w:t>
      </w:r>
      <w:proofErr w:type="spellEnd"/>
      <w:r w:rsidRPr="00AA7761">
        <w:rPr>
          <w:color w:val="000000" w:themeColor="text1"/>
        </w:rPr>
        <w:t>-</w:t>
      </w:r>
      <w:proofErr w:type="spellStart"/>
      <w:r w:rsidRPr="00E87C3B">
        <w:rPr>
          <w:color w:val="000000" w:themeColor="text1"/>
          <w:lang w:val="de-DE"/>
        </w:rPr>
        <w:t>europa</w:t>
      </w:r>
      <w:proofErr w:type="spellEnd"/>
      <w:r w:rsidRPr="00AA7761">
        <w:rPr>
          <w:color w:val="000000" w:themeColor="text1"/>
        </w:rPr>
        <w:t xml:space="preserve">]. </w:t>
      </w:r>
      <w:r>
        <w:rPr>
          <w:color w:val="000000" w:themeColor="text1"/>
        </w:rPr>
        <w:t>По состоянию на 12.11.2019.</w:t>
      </w:r>
    </w:p>
  </w:footnote>
  <w:footnote w:id="153">
    <w:p w14:paraId="3B1F5BE6" w14:textId="16381700" w:rsidR="00DE00DA" w:rsidRDefault="00DE00DA" w:rsidP="007C07FE">
      <w:pPr>
        <w:jc w:val="both"/>
      </w:pPr>
      <w:r>
        <w:rPr>
          <w:rStyle w:val="a5"/>
        </w:rPr>
        <w:footnoteRef/>
      </w:r>
      <w:r>
        <w:t xml:space="preserve"> </w:t>
      </w:r>
      <w:r w:rsidRPr="00A64A4D">
        <w:rPr>
          <w:i/>
          <w:iCs/>
          <w:color w:val="000000" w:themeColor="text1"/>
        </w:rPr>
        <w:t>Реутов А.</w:t>
      </w:r>
      <w:r w:rsidRPr="00A64A4D">
        <w:rPr>
          <w:rStyle w:val="apple-converted-space"/>
          <w:rFonts w:eastAsia="MS Mincho"/>
          <w:i/>
          <w:iCs/>
          <w:color w:val="000000" w:themeColor="text1"/>
        </w:rPr>
        <w:t> </w:t>
      </w:r>
      <w:r w:rsidRPr="00A64A4D">
        <w:rPr>
          <w:color w:val="000000" w:themeColor="text1"/>
          <w:shd w:val="clear" w:color="auto" w:fill="FFFFFF"/>
        </w:rPr>
        <w:t>Могильщик Бельгии стал мэром Антверпена</w:t>
      </w:r>
      <w:r>
        <w:rPr>
          <w:color w:val="000000" w:themeColor="text1"/>
          <w:shd w:val="clear" w:color="auto" w:fill="FFFFFF"/>
        </w:rPr>
        <w:t xml:space="preserve"> / А. Реутов</w:t>
      </w:r>
      <w:r w:rsidRPr="00A64A4D">
        <w:rPr>
          <w:color w:val="000000" w:themeColor="text1"/>
          <w:shd w:val="clear" w:color="auto" w:fill="FFFFFF"/>
        </w:rPr>
        <w:t xml:space="preserve"> // Коммерсант</w:t>
      </w:r>
      <w:r>
        <w:rPr>
          <w:color w:val="000000" w:themeColor="text1"/>
          <w:shd w:val="clear" w:color="auto" w:fill="FFFFFF"/>
        </w:rPr>
        <w:t>.</w:t>
      </w:r>
      <w:r w:rsidRPr="00A64A4D">
        <w:rPr>
          <w:color w:val="000000" w:themeColor="text1"/>
          <w:shd w:val="clear" w:color="auto" w:fill="FFFFFF"/>
        </w:rPr>
        <w:t xml:space="preserve"> 15.10.2012</w:t>
      </w:r>
      <w:r>
        <w:rPr>
          <w:color w:val="000000" w:themeColor="text1"/>
          <w:shd w:val="clear" w:color="auto" w:fill="FFFFFF"/>
        </w:rPr>
        <w:t>. Электронный</w:t>
      </w:r>
      <w:r w:rsidRPr="00464BC8">
        <w:rPr>
          <w:color w:val="000000" w:themeColor="text1"/>
          <w:shd w:val="clear" w:color="auto" w:fill="FFFFFF"/>
        </w:rPr>
        <w:t xml:space="preserve"> </w:t>
      </w:r>
      <w:r>
        <w:rPr>
          <w:color w:val="000000" w:themeColor="text1"/>
          <w:shd w:val="clear" w:color="auto" w:fill="FFFFFF"/>
        </w:rPr>
        <w:t>ресурс</w:t>
      </w:r>
      <w:r w:rsidRPr="00464BC8">
        <w:rPr>
          <w:color w:val="000000" w:themeColor="text1"/>
          <w:shd w:val="clear" w:color="auto" w:fill="FFFFFF"/>
        </w:rPr>
        <w:t xml:space="preserve">. </w:t>
      </w:r>
      <w:r>
        <w:rPr>
          <w:color w:val="000000" w:themeColor="text1"/>
          <w:shd w:val="clear" w:color="auto" w:fill="FFFFFF"/>
          <w:lang w:val="en-US"/>
        </w:rPr>
        <w:t>URL</w:t>
      </w:r>
      <w:r w:rsidRPr="00AA7761">
        <w:rPr>
          <w:color w:val="000000" w:themeColor="text1"/>
          <w:shd w:val="clear" w:color="auto" w:fill="FFFFFF"/>
        </w:rPr>
        <w:t>: [</w:t>
      </w:r>
      <w:proofErr w:type="spellStart"/>
      <w:r w:rsidRPr="0025213D">
        <w:rPr>
          <w:color w:val="000000" w:themeColor="text1"/>
          <w:shd w:val="clear" w:color="auto" w:fill="FFFFFF"/>
        </w:rPr>
        <w:t>https</w:t>
      </w:r>
      <w:proofErr w:type="spellEnd"/>
      <w:r w:rsidRPr="0025213D">
        <w:rPr>
          <w:color w:val="000000" w:themeColor="text1"/>
          <w:shd w:val="clear" w:color="auto" w:fill="FFFFFF"/>
        </w:rPr>
        <w:t>://www.kommersant.ru/</w:t>
      </w:r>
      <w:proofErr w:type="spellStart"/>
      <w:r w:rsidRPr="0025213D">
        <w:rPr>
          <w:color w:val="000000" w:themeColor="text1"/>
          <w:shd w:val="clear" w:color="auto" w:fill="FFFFFF"/>
        </w:rPr>
        <w:t>doc</w:t>
      </w:r>
      <w:proofErr w:type="spellEnd"/>
      <w:r w:rsidRPr="0025213D">
        <w:rPr>
          <w:color w:val="000000" w:themeColor="text1"/>
          <w:shd w:val="clear" w:color="auto" w:fill="FFFFFF"/>
        </w:rPr>
        <w:t>/2045111</w:t>
      </w:r>
      <w:r w:rsidRPr="00AA7761">
        <w:rPr>
          <w:color w:val="000000" w:themeColor="text1"/>
        </w:rPr>
        <w:t xml:space="preserve">]. </w:t>
      </w:r>
      <w:r>
        <w:rPr>
          <w:color w:val="000000" w:themeColor="text1"/>
        </w:rPr>
        <w:t>По состоянию на 12.11.2019.</w:t>
      </w:r>
    </w:p>
  </w:footnote>
  <w:footnote w:id="154">
    <w:p w14:paraId="0C9F1C7D" w14:textId="24AB0428" w:rsidR="00DE00DA" w:rsidRPr="008D3545" w:rsidRDefault="00DE00DA" w:rsidP="007C07FE">
      <w:pPr>
        <w:pStyle w:val="a3"/>
        <w:jc w:val="both"/>
      </w:pPr>
      <w:r>
        <w:rPr>
          <w:rStyle w:val="a5"/>
        </w:rPr>
        <w:footnoteRef/>
      </w:r>
      <w:r>
        <w:t xml:space="preserve"> Выборы 2012 года // Официальный сайт партии Новый фламандский альянс. Электронный ресурс. </w:t>
      </w:r>
      <w:r>
        <w:rPr>
          <w:lang w:val="en-US"/>
        </w:rPr>
        <w:t>URL</w:t>
      </w:r>
      <w:r w:rsidRPr="008D3545">
        <w:t>: [</w:t>
      </w:r>
      <w:proofErr w:type="spellStart"/>
      <w:r w:rsidRPr="008D3545">
        <w:t>https</w:t>
      </w:r>
      <w:proofErr w:type="spellEnd"/>
      <w:r w:rsidRPr="008D3545">
        <w:t>://www.n-va.be/</w:t>
      </w:r>
      <w:proofErr w:type="spellStart"/>
      <w:r w:rsidRPr="008D3545">
        <w:t>verkiezingen</w:t>
      </w:r>
      <w:proofErr w:type="spellEnd"/>
      <w:r w:rsidRPr="008D3545">
        <w:t xml:space="preserve">/verkiezingen-2012]. </w:t>
      </w:r>
      <w:r>
        <w:t>По состоянию на 20.11.2019.</w:t>
      </w:r>
    </w:p>
  </w:footnote>
  <w:footnote w:id="155">
    <w:p w14:paraId="7EBE5097" w14:textId="13830F89" w:rsidR="00DE00DA" w:rsidRDefault="00DE00DA" w:rsidP="00F44CCE">
      <w:pPr>
        <w:pStyle w:val="a3"/>
        <w:jc w:val="both"/>
      </w:pPr>
      <w:r>
        <w:rPr>
          <w:rStyle w:val="a5"/>
        </w:rPr>
        <w:footnoteRef/>
      </w:r>
      <w:r>
        <w:t xml:space="preserve"> </w:t>
      </w:r>
      <w:r w:rsidRPr="002E0ED5">
        <w:rPr>
          <w:i/>
          <w:iCs/>
        </w:rPr>
        <w:t>Трусов М. А.</w:t>
      </w:r>
      <w:r>
        <w:t xml:space="preserve"> Бельгийские политические партии как фактор влияния на взаимоотношения субъектов федерации / М. А. Трусов // Социум и власть. 2013. №3. с. 41.</w:t>
      </w:r>
    </w:p>
  </w:footnote>
  <w:footnote w:id="156">
    <w:p w14:paraId="60E1B99E" w14:textId="46C334EB" w:rsidR="00DE00DA" w:rsidRDefault="00DE00DA" w:rsidP="00B1403D">
      <w:pPr>
        <w:pStyle w:val="a3"/>
        <w:jc w:val="both"/>
      </w:pPr>
      <w:r>
        <w:rPr>
          <w:rStyle w:val="a5"/>
        </w:rPr>
        <w:footnoteRef/>
      </w:r>
      <w:r>
        <w:t xml:space="preserve"> Там же, стр. 43.</w:t>
      </w:r>
    </w:p>
  </w:footnote>
  <w:footnote w:id="157">
    <w:p w14:paraId="31D25CD0" w14:textId="562ECE7E" w:rsidR="00DE00DA" w:rsidRPr="003A6993" w:rsidRDefault="00DE00DA" w:rsidP="00B1403D">
      <w:pPr>
        <w:pStyle w:val="a3"/>
        <w:jc w:val="both"/>
      </w:pPr>
      <w:r>
        <w:rPr>
          <w:rStyle w:val="a5"/>
        </w:rPr>
        <w:footnoteRef/>
      </w:r>
      <w:r>
        <w:t xml:space="preserve"> Программа Социалистической партии Валлонии // Официальный сайт Социалистической партии Валлонии. Электронный ресурс. </w:t>
      </w:r>
      <w:r>
        <w:rPr>
          <w:lang w:val="en-US"/>
        </w:rPr>
        <w:t>URL</w:t>
      </w:r>
      <w:r w:rsidRPr="003A6993">
        <w:t>: [</w:t>
      </w:r>
      <w:r w:rsidRPr="003A6993">
        <w:rPr>
          <w:lang w:val="en-US"/>
        </w:rPr>
        <w:t>https</w:t>
      </w:r>
      <w:r w:rsidRPr="003A6993">
        <w:t>://</w:t>
      </w:r>
      <w:r w:rsidRPr="003A6993">
        <w:rPr>
          <w:lang w:val="en-US"/>
        </w:rPr>
        <w:t>www</w:t>
      </w:r>
      <w:r w:rsidRPr="003A6993">
        <w:t>.</w:t>
      </w:r>
      <w:proofErr w:type="spellStart"/>
      <w:r w:rsidRPr="003A6993">
        <w:rPr>
          <w:lang w:val="en-US"/>
        </w:rPr>
        <w:t>ps</w:t>
      </w:r>
      <w:proofErr w:type="spellEnd"/>
      <w:r w:rsidRPr="003A6993">
        <w:t>.</w:t>
      </w:r>
      <w:r w:rsidRPr="003A6993">
        <w:rPr>
          <w:lang w:val="en-US"/>
        </w:rPr>
        <w:t>be</w:t>
      </w:r>
      <w:r w:rsidRPr="003A6993">
        <w:t>/#/</w:t>
      </w:r>
      <w:proofErr w:type="spellStart"/>
      <w:r w:rsidRPr="003A6993">
        <w:rPr>
          <w:lang w:val="en-US"/>
        </w:rPr>
        <w:t>maison</w:t>
      </w:r>
      <w:proofErr w:type="spellEnd"/>
      <w:r w:rsidRPr="003A6993">
        <w:t>_</w:t>
      </w:r>
      <w:r w:rsidRPr="003A6993">
        <w:rPr>
          <w:lang w:val="en-US"/>
        </w:rPr>
        <w:t>du</w:t>
      </w:r>
      <w:r w:rsidRPr="003A6993">
        <w:t>_</w:t>
      </w:r>
      <w:proofErr w:type="spellStart"/>
      <w:r w:rsidRPr="003A6993">
        <w:rPr>
          <w:lang w:val="en-US"/>
        </w:rPr>
        <w:t>parti</w:t>
      </w:r>
      <w:proofErr w:type="spellEnd"/>
      <w:r w:rsidRPr="003A6993">
        <w:t>/</w:t>
      </w:r>
      <w:r w:rsidRPr="003A6993">
        <w:rPr>
          <w:lang w:val="en-US"/>
        </w:rPr>
        <w:t>Nos</w:t>
      </w:r>
      <w:r w:rsidRPr="003A6993">
        <w:t>_</w:t>
      </w:r>
      <w:proofErr w:type="spellStart"/>
      <w:r w:rsidRPr="003A6993">
        <w:rPr>
          <w:lang w:val="en-US"/>
        </w:rPr>
        <w:t>Valeurs</w:t>
      </w:r>
      <w:proofErr w:type="spellEnd"/>
      <w:r w:rsidRPr="003A6993">
        <w:t xml:space="preserve">/6802]. </w:t>
      </w:r>
      <w:r>
        <w:t>По состоянию на 20.11.2019.</w:t>
      </w:r>
    </w:p>
  </w:footnote>
  <w:footnote w:id="158">
    <w:p w14:paraId="3CC13D39" w14:textId="2111E927" w:rsidR="00DE00DA" w:rsidRDefault="00DE00DA" w:rsidP="00B1403D">
      <w:pPr>
        <w:pStyle w:val="a3"/>
        <w:jc w:val="both"/>
      </w:pPr>
      <w:r>
        <w:rPr>
          <w:rStyle w:val="a5"/>
        </w:rPr>
        <w:footnoteRef/>
      </w:r>
      <w:r>
        <w:t xml:space="preserve"> Программа Реформистского движения Валлонии // Официальный сайт Реформистского движения Валлонии. Электронный ресурс. </w:t>
      </w:r>
      <w:r>
        <w:rPr>
          <w:lang w:val="en-US"/>
        </w:rPr>
        <w:t>URL</w:t>
      </w:r>
      <w:r w:rsidRPr="003A6993">
        <w:t xml:space="preserve">: </w:t>
      </w:r>
      <w:r w:rsidRPr="00FC7492">
        <w:t>[</w:t>
      </w:r>
      <w:proofErr w:type="spellStart"/>
      <w:r w:rsidRPr="00B1403D">
        <w:t>http</w:t>
      </w:r>
      <w:proofErr w:type="spellEnd"/>
      <w:r w:rsidRPr="00B1403D">
        <w:t>://www.mr.be/</w:t>
      </w:r>
      <w:proofErr w:type="spellStart"/>
      <w:r w:rsidRPr="00B1403D">
        <w:t>projet</w:t>
      </w:r>
      <w:proofErr w:type="spellEnd"/>
      <w:r w:rsidRPr="00B1403D">
        <w:t>/</w:t>
      </w:r>
      <w:r w:rsidRPr="003A6993">
        <w:t xml:space="preserve">]. </w:t>
      </w:r>
      <w:r>
        <w:t>По состоянию на 20.11.2019.</w:t>
      </w:r>
    </w:p>
  </w:footnote>
  <w:footnote w:id="159">
    <w:p w14:paraId="74A8D19F" w14:textId="6CE2BB41" w:rsidR="00DE00DA" w:rsidRDefault="00DE00DA" w:rsidP="007F1E6F">
      <w:pPr>
        <w:pStyle w:val="a3"/>
        <w:jc w:val="both"/>
      </w:pPr>
      <w:r>
        <w:rPr>
          <w:rStyle w:val="a5"/>
        </w:rPr>
        <w:footnoteRef/>
      </w:r>
      <w:r>
        <w:t xml:space="preserve"> </w:t>
      </w:r>
      <w:r w:rsidRPr="002E0ED5">
        <w:rPr>
          <w:i/>
          <w:iCs/>
        </w:rPr>
        <w:t>Трусов М. А.</w:t>
      </w:r>
      <w:r>
        <w:t xml:space="preserve"> Бельгийские политические партии как фактор влияния на взаимоотношения субъектов федерации / М. А. Трусов // Социум и власть. 2013. №3. с. 44.</w:t>
      </w:r>
    </w:p>
  </w:footnote>
  <w:footnote w:id="160">
    <w:p w14:paraId="36BDBE1F" w14:textId="3ADD3BF3" w:rsidR="00DE00DA" w:rsidRPr="00024FAE" w:rsidRDefault="00DE00DA" w:rsidP="00C47DC2">
      <w:pPr>
        <w:widowControl w:val="0"/>
        <w:tabs>
          <w:tab w:val="left" w:pos="0"/>
        </w:tabs>
        <w:autoSpaceDE w:val="0"/>
        <w:autoSpaceDN w:val="0"/>
        <w:adjustRightInd w:val="0"/>
        <w:jc w:val="both"/>
        <w:rPr>
          <w:color w:val="000000"/>
        </w:rPr>
      </w:pPr>
      <w:r w:rsidRPr="00024FAE">
        <w:rPr>
          <w:rStyle w:val="a5"/>
        </w:rPr>
        <w:footnoteRef/>
      </w:r>
      <w:r w:rsidRPr="00024FAE">
        <w:t xml:space="preserve"> </w:t>
      </w:r>
      <w:proofErr w:type="spellStart"/>
      <w:r w:rsidRPr="00EA35B3">
        <w:rPr>
          <w:i/>
          <w:color w:val="000000"/>
        </w:rPr>
        <w:t>Лагасс</w:t>
      </w:r>
      <w:proofErr w:type="spellEnd"/>
      <w:r w:rsidRPr="00EA35B3">
        <w:rPr>
          <w:i/>
          <w:color w:val="000000"/>
        </w:rPr>
        <w:t xml:space="preserve"> Н.</w:t>
      </w:r>
      <w:r w:rsidRPr="00EA35B3">
        <w:rPr>
          <w:color w:val="000000"/>
        </w:rPr>
        <w:t xml:space="preserve"> </w:t>
      </w:r>
      <w:proofErr w:type="spellStart"/>
      <w:r w:rsidRPr="00EA35B3">
        <w:rPr>
          <w:color w:val="000000"/>
        </w:rPr>
        <w:t>Практическии</w:t>
      </w:r>
      <w:proofErr w:type="spellEnd"/>
      <w:r w:rsidRPr="00EA35B3">
        <w:rPr>
          <w:color w:val="000000"/>
        </w:rPr>
        <w:t xml:space="preserve">̆ анализ </w:t>
      </w:r>
      <w:proofErr w:type="spellStart"/>
      <w:r w:rsidRPr="00EA35B3">
        <w:rPr>
          <w:color w:val="000000"/>
        </w:rPr>
        <w:t>институциональнои</w:t>
      </w:r>
      <w:proofErr w:type="spellEnd"/>
      <w:r w:rsidRPr="00EA35B3">
        <w:rPr>
          <w:color w:val="000000"/>
        </w:rPr>
        <w:t xml:space="preserve">̆ эволюции </w:t>
      </w:r>
      <w:proofErr w:type="spellStart"/>
      <w:r w:rsidRPr="00EA35B3">
        <w:rPr>
          <w:color w:val="000000"/>
        </w:rPr>
        <w:t>бельгийского</w:t>
      </w:r>
      <w:proofErr w:type="spellEnd"/>
      <w:r w:rsidRPr="00EA35B3">
        <w:rPr>
          <w:color w:val="000000"/>
        </w:rPr>
        <w:t xml:space="preserve"> государства // Электронный ресурс. </w:t>
      </w:r>
      <w:r w:rsidRPr="00024FAE">
        <w:rPr>
          <w:color w:val="000000"/>
          <w:lang w:val="en-US"/>
        </w:rPr>
        <w:t>URL</w:t>
      </w:r>
      <w:r w:rsidRPr="00024FAE">
        <w:rPr>
          <w:color w:val="000000"/>
        </w:rPr>
        <w:t xml:space="preserve">: </w:t>
      </w:r>
      <w:r w:rsidRPr="00EA35B3">
        <w:rPr>
          <w:color w:val="000000"/>
        </w:rPr>
        <w:t>[</w:t>
      </w:r>
      <w:r w:rsidRPr="00024FAE">
        <w:rPr>
          <w:color w:val="000000"/>
          <w:lang w:val="en-US"/>
        </w:rPr>
        <w:t>http</w:t>
      </w:r>
      <w:r w:rsidRPr="00EA35B3">
        <w:rPr>
          <w:color w:val="000000"/>
        </w:rPr>
        <w:t>://</w:t>
      </w:r>
      <w:r w:rsidRPr="00024FAE">
        <w:rPr>
          <w:color w:val="000000"/>
          <w:lang w:val="en-US"/>
        </w:rPr>
        <w:t>www</w:t>
      </w:r>
      <w:r w:rsidRPr="00EA35B3">
        <w:rPr>
          <w:color w:val="000000"/>
        </w:rPr>
        <w:t>.</w:t>
      </w:r>
      <w:proofErr w:type="spellStart"/>
      <w:r w:rsidRPr="00024FAE">
        <w:rPr>
          <w:color w:val="000000"/>
          <w:lang w:val="en-US"/>
        </w:rPr>
        <w:t>kazanfed</w:t>
      </w:r>
      <w:proofErr w:type="spellEnd"/>
      <w:r w:rsidRPr="00EA35B3">
        <w:rPr>
          <w:color w:val="000000"/>
        </w:rPr>
        <w:t>.</w:t>
      </w:r>
      <w:proofErr w:type="spellStart"/>
      <w:r w:rsidRPr="00024FAE">
        <w:rPr>
          <w:color w:val="000000"/>
          <w:lang w:val="en-US"/>
        </w:rPr>
        <w:t>ru</w:t>
      </w:r>
      <w:proofErr w:type="spellEnd"/>
      <w:r w:rsidRPr="00EA35B3">
        <w:rPr>
          <w:color w:val="000000"/>
        </w:rPr>
        <w:t>/</w:t>
      </w:r>
      <w:r w:rsidRPr="00024FAE">
        <w:rPr>
          <w:color w:val="000000"/>
          <w:lang w:val="en-US"/>
        </w:rPr>
        <w:t>publications</w:t>
      </w:r>
      <w:r w:rsidRPr="00EA35B3">
        <w:rPr>
          <w:color w:val="000000"/>
        </w:rPr>
        <w:t>/</w:t>
      </w:r>
      <w:proofErr w:type="spellStart"/>
      <w:r w:rsidRPr="00024FAE">
        <w:rPr>
          <w:color w:val="000000"/>
          <w:lang w:val="en-US"/>
        </w:rPr>
        <w:t>kazanfederal</w:t>
      </w:r>
      <w:proofErr w:type="spellEnd"/>
      <w:r w:rsidRPr="00EA35B3">
        <w:rPr>
          <w:color w:val="000000"/>
        </w:rPr>
        <w:t xml:space="preserve">- </w:t>
      </w:r>
      <w:proofErr w:type="spellStart"/>
      <w:r w:rsidRPr="00024FAE">
        <w:rPr>
          <w:color w:val="000000"/>
          <w:lang w:val="en-US"/>
        </w:rPr>
        <w:t>ist</w:t>
      </w:r>
      <w:proofErr w:type="spellEnd"/>
      <w:r w:rsidRPr="00EA35B3">
        <w:rPr>
          <w:color w:val="000000"/>
        </w:rPr>
        <w:t>/</w:t>
      </w:r>
      <w:r w:rsidRPr="00024FAE">
        <w:rPr>
          <w:color w:val="000000"/>
          <w:lang w:val="en-US"/>
        </w:rPr>
        <w:t>n</w:t>
      </w:r>
      <w:r w:rsidRPr="00EA35B3">
        <w:rPr>
          <w:color w:val="000000"/>
        </w:rPr>
        <w:t>9/10</w:t>
      </w:r>
      <w:proofErr w:type="gramStart"/>
      <w:r w:rsidRPr="00EA35B3">
        <w:rPr>
          <w:color w:val="000000"/>
        </w:rPr>
        <w:t>/ ]</w:t>
      </w:r>
      <w:proofErr w:type="gramEnd"/>
      <w:r w:rsidRPr="00024FAE">
        <w:rPr>
          <w:color w:val="000000"/>
        </w:rPr>
        <w:t>. Дата обращения: 2</w:t>
      </w:r>
      <w:r>
        <w:rPr>
          <w:color w:val="000000"/>
        </w:rPr>
        <w:t>6</w:t>
      </w:r>
      <w:r w:rsidRPr="00024FAE">
        <w:rPr>
          <w:color w:val="000000"/>
        </w:rPr>
        <w:t>.</w:t>
      </w:r>
      <w:r>
        <w:rPr>
          <w:color w:val="000000"/>
        </w:rPr>
        <w:t>11</w:t>
      </w:r>
      <w:r w:rsidRPr="00024FAE">
        <w:rPr>
          <w:color w:val="000000"/>
        </w:rPr>
        <w:t>.201</w:t>
      </w:r>
      <w:r>
        <w:rPr>
          <w:color w:val="000000"/>
        </w:rPr>
        <w:t>9</w:t>
      </w:r>
      <w:r w:rsidRPr="00024FAE">
        <w:rPr>
          <w:color w:val="000000"/>
        </w:rPr>
        <w:t>.</w:t>
      </w:r>
      <w:r w:rsidRPr="00EA35B3">
        <w:rPr>
          <w:color w:val="000000"/>
        </w:rPr>
        <w:t xml:space="preserve"> </w:t>
      </w:r>
    </w:p>
  </w:footnote>
  <w:footnote w:id="161">
    <w:p w14:paraId="347108B6" w14:textId="77777777" w:rsidR="00DE00DA" w:rsidRDefault="00DE00DA" w:rsidP="007468BC">
      <w:pPr>
        <w:pStyle w:val="a3"/>
        <w:jc w:val="both"/>
      </w:pPr>
      <w:r>
        <w:rPr>
          <w:rStyle w:val="a5"/>
        </w:rPr>
        <w:footnoteRef/>
      </w:r>
      <w:r>
        <w:t xml:space="preserve"> </w:t>
      </w:r>
      <w:r w:rsidRPr="00870979">
        <w:rPr>
          <w:i/>
        </w:rPr>
        <w:t>Барсуков А. М.</w:t>
      </w:r>
      <w:r w:rsidRPr="00C141FF">
        <w:t xml:space="preserve"> Перспективы выхода из кризиса и сохранения единства Бельгии / А. М. Барсуков // Вестник </w:t>
      </w:r>
      <w:proofErr w:type="spellStart"/>
      <w:r w:rsidRPr="00C141FF">
        <w:t>КемГУ</w:t>
      </w:r>
      <w:proofErr w:type="spellEnd"/>
      <w:r w:rsidRPr="00C141FF">
        <w:t>. 2011. №3</w:t>
      </w:r>
      <w:r>
        <w:t>. с. 106-107</w:t>
      </w:r>
      <w:r w:rsidRPr="00C141FF">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6186B"/>
    <w:multiLevelType w:val="hybridMultilevel"/>
    <w:tmpl w:val="592EB3FA"/>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A826327C">
      <w:numFmt w:val="bullet"/>
      <w:lvlText w:val="—"/>
      <w:lvlJc w:val="left"/>
      <w:pPr>
        <w:ind w:left="2907" w:hanging="360"/>
      </w:pPr>
      <w:rPr>
        <w:rFonts w:ascii="Times New Roman" w:eastAsia="MS Mincho" w:hAnsi="Times New Roman" w:cs="Times New Roman"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4E90D4C"/>
    <w:multiLevelType w:val="multilevel"/>
    <w:tmpl w:val="BB16B35E"/>
    <w:lvl w:ilvl="0">
      <w:start w:val="3"/>
      <w:numFmt w:val="decimal"/>
      <w:lvlText w:val="%1"/>
      <w:lvlJc w:val="left"/>
      <w:pPr>
        <w:ind w:left="-567" w:firstLine="567"/>
      </w:pPr>
      <w:rPr>
        <w:rFonts w:hint="default"/>
      </w:rPr>
    </w:lvl>
    <w:lvl w:ilvl="1">
      <w:start w:val="2"/>
      <w:numFmt w:val="decimal"/>
      <w:lvlText w:val="%1.%2"/>
      <w:lvlJc w:val="left"/>
      <w:pPr>
        <w:ind w:left="-567" w:firstLine="567"/>
      </w:pPr>
      <w:rPr>
        <w:rFonts w:hint="default"/>
      </w:rPr>
    </w:lvl>
    <w:lvl w:ilvl="2">
      <w:start w:val="1"/>
      <w:numFmt w:val="decimal"/>
      <w:lvlText w:val="%1.%2.%3"/>
      <w:lvlJc w:val="left"/>
      <w:pPr>
        <w:ind w:left="-567" w:firstLine="567"/>
      </w:pPr>
      <w:rPr>
        <w:rFonts w:hint="default"/>
      </w:rPr>
    </w:lvl>
    <w:lvl w:ilvl="3">
      <w:start w:val="1"/>
      <w:numFmt w:val="decimal"/>
      <w:lvlText w:val="%1.%2.%3.%4"/>
      <w:lvlJc w:val="left"/>
      <w:pPr>
        <w:ind w:left="-347" w:firstLine="347"/>
      </w:pPr>
      <w:rPr>
        <w:rFonts w:hint="default"/>
      </w:rPr>
    </w:lvl>
    <w:lvl w:ilvl="4">
      <w:start w:val="1"/>
      <w:numFmt w:val="decimal"/>
      <w:lvlText w:val="%1.%2.%3.%4.%5"/>
      <w:lvlJc w:val="left"/>
      <w:pPr>
        <w:ind w:left="-347" w:firstLine="347"/>
      </w:pPr>
      <w:rPr>
        <w:rFonts w:hint="default"/>
      </w:rPr>
    </w:lvl>
    <w:lvl w:ilvl="5">
      <w:start w:val="1"/>
      <w:numFmt w:val="decimal"/>
      <w:lvlText w:val="%1.%2.%3.%4.%5.%6"/>
      <w:lvlJc w:val="left"/>
      <w:pPr>
        <w:ind w:left="13" w:hanging="13"/>
      </w:pPr>
      <w:rPr>
        <w:rFonts w:hint="default"/>
      </w:rPr>
    </w:lvl>
    <w:lvl w:ilvl="6">
      <w:start w:val="1"/>
      <w:numFmt w:val="decimal"/>
      <w:lvlText w:val="%1.%2.%3.%4.%5.%6.%7"/>
      <w:lvlJc w:val="left"/>
      <w:pPr>
        <w:ind w:left="13" w:hanging="13"/>
      </w:pPr>
      <w:rPr>
        <w:rFonts w:hint="default"/>
      </w:rPr>
    </w:lvl>
    <w:lvl w:ilvl="7">
      <w:start w:val="1"/>
      <w:numFmt w:val="decimal"/>
      <w:lvlText w:val="%1.%2.%3.%4.%5.%6.%7.%8"/>
      <w:lvlJc w:val="left"/>
      <w:pPr>
        <w:ind w:left="373" w:hanging="373"/>
      </w:pPr>
      <w:rPr>
        <w:rFonts w:hint="default"/>
      </w:rPr>
    </w:lvl>
    <w:lvl w:ilvl="8">
      <w:start w:val="1"/>
      <w:numFmt w:val="decimal"/>
      <w:lvlText w:val="%1.%2.%3.%4.%5.%6.%7.%8.%9"/>
      <w:lvlJc w:val="left"/>
      <w:pPr>
        <w:ind w:left="733" w:hanging="733"/>
      </w:pPr>
      <w:rPr>
        <w:rFonts w:hint="default"/>
      </w:rPr>
    </w:lvl>
  </w:abstractNum>
  <w:abstractNum w:abstractNumId="2" w15:restartNumberingAfterBreak="0">
    <w:nsid w:val="08084FB8"/>
    <w:multiLevelType w:val="hybridMultilevel"/>
    <w:tmpl w:val="FA505D8E"/>
    <w:lvl w:ilvl="0" w:tplc="0409000F">
      <w:start w:val="1"/>
      <w:numFmt w:val="decimal"/>
      <w:lvlText w:val="%1."/>
      <w:lvlJc w:val="left"/>
      <w:pPr>
        <w:ind w:left="1647"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8CE06D9"/>
    <w:multiLevelType w:val="hybridMultilevel"/>
    <w:tmpl w:val="C2FE1F5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15:restartNumberingAfterBreak="0">
    <w:nsid w:val="0AF05BF1"/>
    <w:multiLevelType w:val="hybridMultilevel"/>
    <w:tmpl w:val="29F4DA02"/>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A826327C">
      <w:numFmt w:val="bullet"/>
      <w:lvlText w:val="—"/>
      <w:lvlJc w:val="left"/>
      <w:pPr>
        <w:ind w:left="2907" w:hanging="360"/>
      </w:pPr>
      <w:rPr>
        <w:rFonts w:ascii="Times New Roman" w:eastAsia="MS Mincho" w:hAnsi="Times New Roman" w:cs="Times New Roman"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0D7A2D4E"/>
    <w:multiLevelType w:val="multilevel"/>
    <w:tmpl w:val="8EAE1C3E"/>
    <w:lvl w:ilvl="0">
      <w:start w:val="1"/>
      <w:numFmt w:val="decimal"/>
      <w:lvlText w:val="%1."/>
      <w:lvlJc w:val="left"/>
      <w:pPr>
        <w:ind w:left="720" w:hanging="360"/>
      </w:pPr>
    </w:lvl>
    <w:lvl w:ilvl="1">
      <w:start w:val="2"/>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6" w15:restartNumberingAfterBreak="0">
    <w:nsid w:val="102D4758"/>
    <w:multiLevelType w:val="hybridMultilevel"/>
    <w:tmpl w:val="9730B4C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 w15:restartNumberingAfterBreak="0">
    <w:nsid w:val="110E0B73"/>
    <w:multiLevelType w:val="hybridMultilevel"/>
    <w:tmpl w:val="E4BA3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1E3794"/>
    <w:multiLevelType w:val="multilevel"/>
    <w:tmpl w:val="B7167C88"/>
    <w:lvl w:ilvl="0">
      <w:start w:val="1"/>
      <w:numFmt w:val="decimal"/>
      <w:lvlText w:val="%1."/>
      <w:lvlJc w:val="left"/>
      <w:pPr>
        <w:ind w:left="360" w:hanging="36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655020D"/>
    <w:multiLevelType w:val="hybridMultilevel"/>
    <w:tmpl w:val="C2829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47920"/>
    <w:multiLevelType w:val="hybridMultilevel"/>
    <w:tmpl w:val="11925E3A"/>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15:restartNumberingAfterBreak="0">
    <w:nsid w:val="23605CF4"/>
    <w:multiLevelType w:val="hybridMultilevel"/>
    <w:tmpl w:val="6B8A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AC185E"/>
    <w:multiLevelType w:val="hybridMultilevel"/>
    <w:tmpl w:val="6C9E5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0D26CB"/>
    <w:multiLevelType w:val="hybridMultilevel"/>
    <w:tmpl w:val="592EB3FA"/>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A826327C">
      <w:numFmt w:val="bullet"/>
      <w:lvlText w:val="—"/>
      <w:lvlJc w:val="left"/>
      <w:pPr>
        <w:ind w:left="2907" w:hanging="360"/>
      </w:pPr>
      <w:rPr>
        <w:rFonts w:ascii="Times New Roman" w:eastAsia="MS Mincho" w:hAnsi="Times New Roman" w:cs="Times New Roman"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2566728F"/>
    <w:multiLevelType w:val="hybridMultilevel"/>
    <w:tmpl w:val="76B09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655303"/>
    <w:multiLevelType w:val="hybridMultilevel"/>
    <w:tmpl w:val="B9081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2732E2"/>
    <w:multiLevelType w:val="hybridMultilevel"/>
    <w:tmpl w:val="7BAE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850CC4"/>
    <w:multiLevelType w:val="hybridMultilevel"/>
    <w:tmpl w:val="C6FC5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C9760D"/>
    <w:multiLevelType w:val="hybridMultilevel"/>
    <w:tmpl w:val="6A885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FC68F4"/>
    <w:multiLevelType w:val="hybridMultilevel"/>
    <w:tmpl w:val="EF287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984F71"/>
    <w:multiLevelType w:val="hybridMultilevel"/>
    <w:tmpl w:val="D110D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855D26"/>
    <w:multiLevelType w:val="hybridMultilevel"/>
    <w:tmpl w:val="AE0C7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D11ADA"/>
    <w:multiLevelType w:val="multilevel"/>
    <w:tmpl w:val="9686FA3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81B20C8"/>
    <w:multiLevelType w:val="hybridMultilevel"/>
    <w:tmpl w:val="8F2E7B20"/>
    <w:lvl w:ilvl="0" w:tplc="0409000F">
      <w:start w:val="1"/>
      <w:numFmt w:val="decimal"/>
      <w:lvlText w:val="%1."/>
      <w:lvlJc w:val="left"/>
      <w:pPr>
        <w:ind w:left="1571"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15:restartNumberingAfterBreak="0">
    <w:nsid w:val="398617CC"/>
    <w:multiLevelType w:val="hybridMultilevel"/>
    <w:tmpl w:val="4C9EC7F6"/>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5" w15:restartNumberingAfterBreak="0">
    <w:nsid w:val="3AA45AD7"/>
    <w:multiLevelType w:val="hybridMultilevel"/>
    <w:tmpl w:val="884C42E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6" w15:restartNumberingAfterBreak="0">
    <w:nsid w:val="3D436C71"/>
    <w:multiLevelType w:val="hybridMultilevel"/>
    <w:tmpl w:val="E88A9BC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7" w15:restartNumberingAfterBreak="0">
    <w:nsid w:val="452903F1"/>
    <w:multiLevelType w:val="hybridMultilevel"/>
    <w:tmpl w:val="B1466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58E1BF6"/>
    <w:multiLevelType w:val="hybridMultilevel"/>
    <w:tmpl w:val="3830196C"/>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9" w15:restartNumberingAfterBreak="0">
    <w:nsid w:val="474F6434"/>
    <w:multiLevelType w:val="hybridMultilevel"/>
    <w:tmpl w:val="E1540DCE"/>
    <w:lvl w:ilvl="0" w:tplc="0409000F">
      <w:start w:val="1"/>
      <w:numFmt w:val="decimal"/>
      <w:lvlText w:val="%1."/>
      <w:lvlJc w:val="left"/>
      <w:pPr>
        <w:ind w:left="1571"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15:restartNumberingAfterBreak="0">
    <w:nsid w:val="495B7E72"/>
    <w:multiLevelType w:val="hybridMultilevel"/>
    <w:tmpl w:val="6308B36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15:restartNumberingAfterBreak="0">
    <w:nsid w:val="4A6E19DE"/>
    <w:multiLevelType w:val="hybridMultilevel"/>
    <w:tmpl w:val="B6FEC42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15:restartNumberingAfterBreak="0">
    <w:nsid w:val="4BEA282C"/>
    <w:multiLevelType w:val="multilevel"/>
    <w:tmpl w:val="A78AE99E"/>
    <w:lvl w:ilvl="0">
      <w:start w:val="1"/>
      <w:numFmt w:val="bullet"/>
      <w:lvlText w:val="o"/>
      <w:lvlJc w:val="left"/>
      <w:pPr>
        <w:ind w:left="1056" w:hanging="360"/>
      </w:pPr>
      <w:rPr>
        <w:rFonts w:ascii="Courier New" w:hAnsi="Courier New" w:cs="Courier New" w:hint="default"/>
        <w:sz w:val="20"/>
      </w:rPr>
    </w:lvl>
    <w:lvl w:ilvl="1" w:tentative="1">
      <w:start w:val="1"/>
      <w:numFmt w:val="bullet"/>
      <w:lvlText w:val=""/>
      <w:lvlJc w:val="left"/>
      <w:pPr>
        <w:tabs>
          <w:tab w:val="num" w:pos="1776"/>
        </w:tabs>
        <w:ind w:left="1776" w:hanging="360"/>
      </w:pPr>
      <w:rPr>
        <w:rFonts w:ascii="Symbol" w:hAnsi="Symbol" w:hint="default"/>
        <w:sz w:val="20"/>
      </w:rPr>
    </w:lvl>
    <w:lvl w:ilvl="2" w:tentative="1">
      <w:start w:val="1"/>
      <w:numFmt w:val="bullet"/>
      <w:lvlText w:val=""/>
      <w:lvlJc w:val="left"/>
      <w:pPr>
        <w:tabs>
          <w:tab w:val="num" w:pos="2496"/>
        </w:tabs>
        <w:ind w:left="2496" w:hanging="360"/>
      </w:pPr>
      <w:rPr>
        <w:rFonts w:ascii="Symbol" w:hAnsi="Symbol" w:hint="default"/>
        <w:sz w:val="20"/>
      </w:rPr>
    </w:lvl>
    <w:lvl w:ilvl="3" w:tentative="1">
      <w:start w:val="1"/>
      <w:numFmt w:val="bullet"/>
      <w:lvlText w:val=""/>
      <w:lvlJc w:val="left"/>
      <w:pPr>
        <w:tabs>
          <w:tab w:val="num" w:pos="3216"/>
        </w:tabs>
        <w:ind w:left="3216" w:hanging="360"/>
      </w:pPr>
      <w:rPr>
        <w:rFonts w:ascii="Symbol" w:hAnsi="Symbol" w:hint="default"/>
        <w:sz w:val="20"/>
      </w:rPr>
    </w:lvl>
    <w:lvl w:ilvl="4" w:tentative="1">
      <w:start w:val="1"/>
      <w:numFmt w:val="bullet"/>
      <w:lvlText w:val=""/>
      <w:lvlJc w:val="left"/>
      <w:pPr>
        <w:tabs>
          <w:tab w:val="num" w:pos="3936"/>
        </w:tabs>
        <w:ind w:left="3936" w:hanging="360"/>
      </w:pPr>
      <w:rPr>
        <w:rFonts w:ascii="Symbol" w:hAnsi="Symbol" w:hint="default"/>
        <w:sz w:val="20"/>
      </w:rPr>
    </w:lvl>
    <w:lvl w:ilvl="5" w:tentative="1">
      <w:start w:val="1"/>
      <w:numFmt w:val="bullet"/>
      <w:lvlText w:val=""/>
      <w:lvlJc w:val="left"/>
      <w:pPr>
        <w:tabs>
          <w:tab w:val="num" w:pos="4656"/>
        </w:tabs>
        <w:ind w:left="4656" w:hanging="360"/>
      </w:pPr>
      <w:rPr>
        <w:rFonts w:ascii="Symbol" w:hAnsi="Symbol" w:hint="default"/>
        <w:sz w:val="20"/>
      </w:rPr>
    </w:lvl>
    <w:lvl w:ilvl="6" w:tentative="1">
      <w:start w:val="1"/>
      <w:numFmt w:val="bullet"/>
      <w:lvlText w:val=""/>
      <w:lvlJc w:val="left"/>
      <w:pPr>
        <w:tabs>
          <w:tab w:val="num" w:pos="5376"/>
        </w:tabs>
        <w:ind w:left="5376" w:hanging="360"/>
      </w:pPr>
      <w:rPr>
        <w:rFonts w:ascii="Symbol" w:hAnsi="Symbol" w:hint="default"/>
        <w:sz w:val="20"/>
      </w:rPr>
    </w:lvl>
    <w:lvl w:ilvl="7" w:tentative="1">
      <w:start w:val="1"/>
      <w:numFmt w:val="bullet"/>
      <w:lvlText w:val=""/>
      <w:lvlJc w:val="left"/>
      <w:pPr>
        <w:tabs>
          <w:tab w:val="num" w:pos="6096"/>
        </w:tabs>
        <w:ind w:left="6096" w:hanging="360"/>
      </w:pPr>
      <w:rPr>
        <w:rFonts w:ascii="Symbol" w:hAnsi="Symbol" w:hint="default"/>
        <w:sz w:val="20"/>
      </w:rPr>
    </w:lvl>
    <w:lvl w:ilvl="8" w:tentative="1">
      <w:start w:val="1"/>
      <w:numFmt w:val="bullet"/>
      <w:lvlText w:val=""/>
      <w:lvlJc w:val="left"/>
      <w:pPr>
        <w:tabs>
          <w:tab w:val="num" w:pos="6816"/>
        </w:tabs>
        <w:ind w:left="6816" w:hanging="360"/>
      </w:pPr>
      <w:rPr>
        <w:rFonts w:ascii="Symbol" w:hAnsi="Symbol" w:hint="default"/>
        <w:sz w:val="20"/>
      </w:rPr>
    </w:lvl>
  </w:abstractNum>
  <w:abstractNum w:abstractNumId="33" w15:restartNumberingAfterBreak="0">
    <w:nsid w:val="4E543AF9"/>
    <w:multiLevelType w:val="multilevel"/>
    <w:tmpl w:val="400C65DE"/>
    <w:lvl w:ilvl="0">
      <w:start w:val="3"/>
      <w:numFmt w:val="decimal"/>
      <w:lvlText w:val="%1"/>
      <w:lvlJc w:val="left"/>
      <w:pPr>
        <w:ind w:left="-567" w:firstLine="567"/>
      </w:pPr>
      <w:rPr>
        <w:rFonts w:hint="default"/>
      </w:rPr>
    </w:lvl>
    <w:lvl w:ilvl="1">
      <w:start w:val="2"/>
      <w:numFmt w:val="decimal"/>
      <w:lvlText w:val="%1.%2"/>
      <w:lvlJc w:val="left"/>
      <w:pPr>
        <w:ind w:left="-567" w:firstLine="567"/>
      </w:pPr>
      <w:rPr>
        <w:rFonts w:hint="default"/>
      </w:rPr>
    </w:lvl>
    <w:lvl w:ilvl="2">
      <w:start w:val="1"/>
      <w:numFmt w:val="decimal"/>
      <w:lvlText w:val="%1.%2.%3"/>
      <w:lvlJc w:val="left"/>
      <w:pPr>
        <w:ind w:left="-567" w:firstLine="567"/>
      </w:pPr>
      <w:rPr>
        <w:rFonts w:hint="default"/>
      </w:rPr>
    </w:lvl>
    <w:lvl w:ilvl="3">
      <w:start w:val="1"/>
      <w:numFmt w:val="decimal"/>
      <w:lvlText w:val="%1.%2.%3.%4"/>
      <w:lvlJc w:val="left"/>
      <w:pPr>
        <w:ind w:left="-347" w:firstLine="347"/>
      </w:pPr>
      <w:rPr>
        <w:rFonts w:hint="default"/>
      </w:rPr>
    </w:lvl>
    <w:lvl w:ilvl="4">
      <w:start w:val="1"/>
      <w:numFmt w:val="decimal"/>
      <w:lvlText w:val="%1.%2.%3.%4.%5"/>
      <w:lvlJc w:val="left"/>
      <w:pPr>
        <w:ind w:left="-347" w:firstLine="347"/>
      </w:pPr>
      <w:rPr>
        <w:rFonts w:hint="default"/>
      </w:rPr>
    </w:lvl>
    <w:lvl w:ilvl="5">
      <w:start w:val="1"/>
      <w:numFmt w:val="decimal"/>
      <w:lvlText w:val="%1.%2.%3.%4.%5.%6"/>
      <w:lvlJc w:val="left"/>
      <w:pPr>
        <w:ind w:left="13" w:hanging="13"/>
      </w:pPr>
      <w:rPr>
        <w:rFonts w:hint="default"/>
      </w:rPr>
    </w:lvl>
    <w:lvl w:ilvl="6">
      <w:start w:val="1"/>
      <w:numFmt w:val="decimal"/>
      <w:lvlText w:val="%1.%2.%3.%4.%5.%6.%7"/>
      <w:lvlJc w:val="left"/>
      <w:pPr>
        <w:ind w:left="13" w:hanging="13"/>
      </w:pPr>
      <w:rPr>
        <w:rFonts w:hint="default"/>
      </w:rPr>
    </w:lvl>
    <w:lvl w:ilvl="7">
      <w:start w:val="1"/>
      <w:numFmt w:val="decimal"/>
      <w:lvlText w:val="%1.%2.%3.%4.%5.%6.%7.%8"/>
      <w:lvlJc w:val="left"/>
      <w:pPr>
        <w:ind w:left="373" w:hanging="373"/>
      </w:pPr>
      <w:rPr>
        <w:rFonts w:hint="default"/>
      </w:rPr>
    </w:lvl>
    <w:lvl w:ilvl="8">
      <w:start w:val="1"/>
      <w:numFmt w:val="decimal"/>
      <w:lvlText w:val="%1.%2.%3.%4.%5.%6.%7.%8.%9"/>
      <w:lvlJc w:val="left"/>
      <w:pPr>
        <w:ind w:left="733" w:hanging="733"/>
      </w:pPr>
      <w:rPr>
        <w:rFonts w:hint="default"/>
      </w:rPr>
    </w:lvl>
  </w:abstractNum>
  <w:abstractNum w:abstractNumId="34" w15:restartNumberingAfterBreak="0">
    <w:nsid w:val="58074DC6"/>
    <w:multiLevelType w:val="hybridMultilevel"/>
    <w:tmpl w:val="C6960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87D05B9"/>
    <w:multiLevelType w:val="hybridMultilevel"/>
    <w:tmpl w:val="84D8B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8BF7210"/>
    <w:multiLevelType w:val="multilevel"/>
    <w:tmpl w:val="60DE9E64"/>
    <w:lvl w:ilvl="0">
      <w:start w:val="1"/>
      <w:numFmt w:val="decimal"/>
      <w:lvlText w:val="%1."/>
      <w:lvlJc w:val="left"/>
      <w:pPr>
        <w:ind w:left="720" w:hanging="360"/>
      </w:pPr>
    </w:lvl>
    <w:lvl w:ilvl="1">
      <w:start w:val="4"/>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7" w15:restartNumberingAfterBreak="0">
    <w:nsid w:val="5BCD1EEB"/>
    <w:multiLevelType w:val="hybridMultilevel"/>
    <w:tmpl w:val="C3C8797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EDA1381"/>
    <w:multiLevelType w:val="hybridMultilevel"/>
    <w:tmpl w:val="C99C0D2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9" w15:restartNumberingAfterBreak="0">
    <w:nsid w:val="62994DD2"/>
    <w:multiLevelType w:val="hybridMultilevel"/>
    <w:tmpl w:val="69960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5C45C58"/>
    <w:multiLevelType w:val="multilevel"/>
    <w:tmpl w:val="BA68CC18"/>
    <w:lvl w:ilvl="0">
      <w:start w:val="3"/>
      <w:numFmt w:val="decimal"/>
      <w:lvlText w:val="%1"/>
      <w:lvlJc w:val="left"/>
      <w:pPr>
        <w:ind w:left="-567" w:firstLine="567"/>
      </w:pPr>
      <w:rPr>
        <w:rFonts w:hint="default"/>
      </w:rPr>
    </w:lvl>
    <w:lvl w:ilvl="1">
      <w:start w:val="2"/>
      <w:numFmt w:val="decimal"/>
      <w:lvlText w:val="%1.%2"/>
      <w:lvlJc w:val="left"/>
      <w:pPr>
        <w:ind w:left="-567" w:firstLine="567"/>
      </w:pPr>
      <w:rPr>
        <w:rFonts w:hint="default"/>
      </w:rPr>
    </w:lvl>
    <w:lvl w:ilvl="2">
      <w:start w:val="2"/>
      <w:numFmt w:val="decimal"/>
      <w:lvlText w:val="%1.%2.%3"/>
      <w:lvlJc w:val="left"/>
      <w:pPr>
        <w:ind w:left="-567" w:firstLine="567"/>
      </w:pPr>
      <w:rPr>
        <w:rFonts w:hint="default"/>
      </w:rPr>
    </w:lvl>
    <w:lvl w:ilvl="3">
      <w:start w:val="1"/>
      <w:numFmt w:val="decimal"/>
      <w:lvlText w:val="%1.%2.%3.%4"/>
      <w:lvlJc w:val="left"/>
      <w:pPr>
        <w:ind w:left="-347" w:firstLine="347"/>
      </w:pPr>
      <w:rPr>
        <w:rFonts w:hint="default"/>
      </w:rPr>
    </w:lvl>
    <w:lvl w:ilvl="4">
      <w:start w:val="1"/>
      <w:numFmt w:val="decimal"/>
      <w:lvlText w:val="%1.%2.%3.%4.%5"/>
      <w:lvlJc w:val="left"/>
      <w:pPr>
        <w:ind w:left="-347" w:firstLine="347"/>
      </w:pPr>
      <w:rPr>
        <w:rFonts w:hint="default"/>
      </w:rPr>
    </w:lvl>
    <w:lvl w:ilvl="5">
      <w:start w:val="1"/>
      <w:numFmt w:val="decimal"/>
      <w:lvlText w:val="%1.%2.%3.%4.%5.%6"/>
      <w:lvlJc w:val="left"/>
      <w:pPr>
        <w:ind w:left="13" w:hanging="13"/>
      </w:pPr>
      <w:rPr>
        <w:rFonts w:hint="default"/>
      </w:rPr>
    </w:lvl>
    <w:lvl w:ilvl="6">
      <w:start w:val="1"/>
      <w:numFmt w:val="decimal"/>
      <w:lvlText w:val="%1.%2.%3.%4.%5.%6.%7"/>
      <w:lvlJc w:val="left"/>
      <w:pPr>
        <w:ind w:left="13" w:hanging="13"/>
      </w:pPr>
      <w:rPr>
        <w:rFonts w:hint="default"/>
      </w:rPr>
    </w:lvl>
    <w:lvl w:ilvl="7">
      <w:start w:val="1"/>
      <w:numFmt w:val="decimal"/>
      <w:lvlText w:val="%1.%2.%3.%4.%5.%6.%7.%8"/>
      <w:lvlJc w:val="left"/>
      <w:pPr>
        <w:ind w:left="373" w:hanging="373"/>
      </w:pPr>
      <w:rPr>
        <w:rFonts w:hint="default"/>
      </w:rPr>
    </w:lvl>
    <w:lvl w:ilvl="8">
      <w:start w:val="1"/>
      <w:numFmt w:val="decimal"/>
      <w:lvlText w:val="%1.%2.%3.%4.%5.%6.%7.%8.%9"/>
      <w:lvlJc w:val="left"/>
      <w:pPr>
        <w:ind w:left="733" w:hanging="733"/>
      </w:pPr>
      <w:rPr>
        <w:rFonts w:hint="default"/>
      </w:rPr>
    </w:lvl>
  </w:abstractNum>
  <w:abstractNum w:abstractNumId="41" w15:restartNumberingAfterBreak="0">
    <w:nsid w:val="6A574B01"/>
    <w:multiLevelType w:val="hybridMultilevel"/>
    <w:tmpl w:val="1CB49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360E9A"/>
    <w:multiLevelType w:val="hybridMultilevel"/>
    <w:tmpl w:val="A9BC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B04E49"/>
    <w:multiLevelType w:val="multilevel"/>
    <w:tmpl w:val="2842BB24"/>
    <w:lvl w:ilvl="0">
      <w:start w:val="1"/>
      <w:numFmt w:val="bullet"/>
      <w:lvlText w:val="o"/>
      <w:lvlJc w:val="left"/>
      <w:pPr>
        <w:ind w:left="873" w:hanging="360"/>
      </w:pPr>
      <w:rPr>
        <w:rFonts w:ascii="Courier New" w:hAnsi="Courier New" w:cs="Courier New" w:hint="default"/>
        <w:sz w:val="20"/>
      </w:rPr>
    </w:lvl>
    <w:lvl w:ilvl="1" w:tentative="1">
      <w:start w:val="1"/>
      <w:numFmt w:val="bullet"/>
      <w:lvlText w:val=""/>
      <w:lvlJc w:val="left"/>
      <w:pPr>
        <w:tabs>
          <w:tab w:val="num" w:pos="1593"/>
        </w:tabs>
        <w:ind w:left="1593" w:hanging="360"/>
      </w:pPr>
      <w:rPr>
        <w:rFonts w:ascii="Symbol" w:hAnsi="Symbol" w:hint="default"/>
        <w:sz w:val="20"/>
      </w:rPr>
    </w:lvl>
    <w:lvl w:ilvl="2" w:tentative="1">
      <w:start w:val="1"/>
      <w:numFmt w:val="bullet"/>
      <w:lvlText w:val=""/>
      <w:lvlJc w:val="left"/>
      <w:pPr>
        <w:tabs>
          <w:tab w:val="num" w:pos="2313"/>
        </w:tabs>
        <w:ind w:left="2313" w:hanging="360"/>
      </w:pPr>
      <w:rPr>
        <w:rFonts w:ascii="Symbol" w:hAnsi="Symbol" w:hint="default"/>
        <w:sz w:val="20"/>
      </w:rPr>
    </w:lvl>
    <w:lvl w:ilvl="3" w:tentative="1">
      <w:start w:val="1"/>
      <w:numFmt w:val="bullet"/>
      <w:lvlText w:val=""/>
      <w:lvlJc w:val="left"/>
      <w:pPr>
        <w:tabs>
          <w:tab w:val="num" w:pos="3033"/>
        </w:tabs>
        <w:ind w:left="3033" w:hanging="360"/>
      </w:pPr>
      <w:rPr>
        <w:rFonts w:ascii="Symbol" w:hAnsi="Symbol" w:hint="default"/>
        <w:sz w:val="20"/>
      </w:rPr>
    </w:lvl>
    <w:lvl w:ilvl="4" w:tentative="1">
      <w:start w:val="1"/>
      <w:numFmt w:val="bullet"/>
      <w:lvlText w:val=""/>
      <w:lvlJc w:val="left"/>
      <w:pPr>
        <w:tabs>
          <w:tab w:val="num" w:pos="3753"/>
        </w:tabs>
        <w:ind w:left="3753" w:hanging="360"/>
      </w:pPr>
      <w:rPr>
        <w:rFonts w:ascii="Symbol" w:hAnsi="Symbol" w:hint="default"/>
        <w:sz w:val="20"/>
      </w:rPr>
    </w:lvl>
    <w:lvl w:ilvl="5" w:tentative="1">
      <w:start w:val="1"/>
      <w:numFmt w:val="bullet"/>
      <w:lvlText w:val=""/>
      <w:lvlJc w:val="left"/>
      <w:pPr>
        <w:tabs>
          <w:tab w:val="num" w:pos="4473"/>
        </w:tabs>
        <w:ind w:left="4473" w:hanging="360"/>
      </w:pPr>
      <w:rPr>
        <w:rFonts w:ascii="Symbol" w:hAnsi="Symbol" w:hint="default"/>
        <w:sz w:val="20"/>
      </w:rPr>
    </w:lvl>
    <w:lvl w:ilvl="6" w:tentative="1">
      <w:start w:val="1"/>
      <w:numFmt w:val="bullet"/>
      <w:lvlText w:val=""/>
      <w:lvlJc w:val="left"/>
      <w:pPr>
        <w:tabs>
          <w:tab w:val="num" w:pos="5193"/>
        </w:tabs>
        <w:ind w:left="5193" w:hanging="360"/>
      </w:pPr>
      <w:rPr>
        <w:rFonts w:ascii="Symbol" w:hAnsi="Symbol" w:hint="default"/>
        <w:sz w:val="20"/>
      </w:rPr>
    </w:lvl>
    <w:lvl w:ilvl="7" w:tentative="1">
      <w:start w:val="1"/>
      <w:numFmt w:val="bullet"/>
      <w:lvlText w:val=""/>
      <w:lvlJc w:val="left"/>
      <w:pPr>
        <w:tabs>
          <w:tab w:val="num" w:pos="5913"/>
        </w:tabs>
        <w:ind w:left="5913" w:hanging="360"/>
      </w:pPr>
      <w:rPr>
        <w:rFonts w:ascii="Symbol" w:hAnsi="Symbol" w:hint="default"/>
        <w:sz w:val="20"/>
      </w:rPr>
    </w:lvl>
    <w:lvl w:ilvl="8" w:tentative="1">
      <w:start w:val="1"/>
      <w:numFmt w:val="bullet"/>
      <w:lvlText w:val=""/>
      <w:lvlJc w:val="left"/>
      <w:pPr>
        <w:tabs>
          <w:tab w:val="num" w:pos="6633"/>
        </w:tabs>
        <w:ind w:left="6633" w:hanging="360"/>
      </w:pPr>
      <w:rPr>
        <w:rFonts w:ascii="Symbol" w:hAnsi="Symbol" w:hint="default"/>
        <w:sz w:val="20"/>
      </w:rPr>
    </w:lvl>
  </w:abstractNum>
  <w:abstractNum w:abstractNumId="44" w15:restartNumberingAfterBreak="0">
    <w:nsid w:val="756201F4"/>
    <w:multiLevelType w:val="hybridMultilevel"/>
    <w:tmpl w:val="179AEB08"/>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71B14C3"/>
    <w:multiLevelType w:val="hybridMultilevel"/>
    <w:tmpl w:val="8576A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1B229B"/>
    <w:multiLevelType w:val="hybridMultilevel"/>
    <w:tmpl w:val="2F1829F2"/>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0"/>
  </w:num>
  <w:num w:numId="3">
    <w:abstractNumId w:val="4"/>
  </w:num>
  <w:num w:numId="4">
    <w:abstractNumId w:val="16"/>
  </w:num>
  <w:num w:numId="5">
    <w:abstractNumId w:val="42"/>
  </w:num>
  <w:num w:numId="6">
    <w:abstractNumId w:val="28"/>
  </w:num>
  <w:num w:numId="7">
    <w:abstractNumId w:val="12"/>
  </w:num>
  <w:num w:numId="8">
    <w:abstractNumId w:val="9"/>
  </w:num>
  <w:num w:numId="9">
    <w:abstractNumId w:val="11"/>
  </w:num>
  <w:num w:numId="10">
    <w:abstractNumId w:val="5"/>
  </w:num>
  <w:num w:numId="11">
    <w:abstractNumId w:val="19"/>
  </w:num>
  <w:num w:numId="12">
    <w:abstractNumId w:val="20"/>
  </w:num>
  <w:num w:numId="13">
    <w:abstractNumId w:val="41"/>
  </w:num>
  <w:num w:numId="14">
    <w:abstractNumId w:val="14"/>
  </w:num>
  <w:num w:numId="15">
    <w:abstractNumId w:val="45"/>
  </w:num>
  <w:num w:numId="16">
    <w:abstractNumId w:val="30"/>
  </w:num>
  <w:num w:numId="17">
    <w:abstractNumId w:val="22"/>
  </w:num>
  <w:num w:numId="18">
    <w:abstractNumId w:val="39"/>
  </w:num>
  <w:num w:numId="19">
    <w:abstractNumId w:val="31"/>
  </w:num>
  <w:num w:numId="20">
    <w:abstractNumId w:val="36"/>
  </w:num>
  <w:num w:numId="21">
    <w:abstractNumId w:val="8"/>
  </w:num>
  <w:num w:numId="22">
    <w:abstractNumId w:val="35"/>
  </w:num>
  <w:num w:numId="23">
    <w:abstractNumId w:val="34"/>
  </w:num>
  <w:num w:numId="24">
    <w:abstractNumId w:val="6"/>
  </w:num>
  <w:num w:numId="25">
    <w:abstractNumId w:val="43"/>
  </w:num>
  <w:num w:numId="26">
    <w:abstractNumId w:val="32"/>
  </w:num>
  <w:num w:numId="27">
    <w:abstractNumId w:val="24"/>
  </w:num>
  <w:num w:numId="28">
    <w:abstractNumId w:val="44"/>
  </w:num>
  <w:num w:numId="29">
    <w:abstractNumId w:val="17"/>
  </w:num>
  <w:num w:numId="30">
    <w:abstractNumId w:val="46"/>
  </w:num>
  <w:num w:numId="31">
    <w:abstractNumId w:val="13"/>
  </w:num>
  <w:num w:numId="32">
    <w:abstractNumId w:val="23"/>
  </w:num>
  <w:num w:numId="33">
    <w:abstractNumId w:val="29"/>
  </w:num>
  <w:num w:numId="34">
    <w:abstractNumId w:val="2"/>
  </w:num>
  <w:num w:numId="35">
    <w:abstractNumId w:val="21"/>
  </w:num>
  <w:num w:numId="36">
    <w:abstractNumId w:val="27"/>
  </w:num>
  <w:num w:numId="37">
    <w:abstractNumId w:val="37"/>
  </w:num>
  <w:num w:numId="38">
    <w:abstractNumId w:val="38"/>
  </w:num>
  <w:num w:numId="39">
    <w:abstractNumId w:val="33"/>
  </w:num>
  <w:num w:numId="40">
    <w:abstractNumId w:val="1"/>
  </w:num>
  <w:num w:numId="41">
    <w:abstractNumId w:val="40"/>
  </w:num>
  <w:num w:numId="42">
    <w:abstractNumId w:val="15"/>
  </w:num>
  <w:num w:numId="43">
    <w:abstractNumId w:val="26"/>
  </w:num>
  <w:num w:numId="44">
    <w:abstractNumId w:val="3"/>
  </w:num>
  <w:num w:numId="45">
    <w:abstractNumId w:val="25"/>
  </w:num>
  <w:num w:numId="46">
    <w:abstractNumId w:val="10"/>
  </w:num>
  <w:num w:numId="47">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2F94"/>
    <w:rsid w:val="00002C5B"/>
    <w:rsid w:val="00004745"/>
    <w:rsid w:val="00010630"/>
    <w:rsid w:val="00010997"/>
    <w:rsid w:val="000129DE"/>
    <w:rsid w:val="00014042"/>
    <w:rsid w:val="00016A7E"/>
    <w:rsid w:val="00022E12"/>
    <w:rsid w:val="00034E7B"/>
    <w:rsid w:val="00035773"/>
    <w:rsid w:val="00040DB0"/>
    <w:rsid w:val="00040EA1"/>
    <w:rsid w:val="00041322"/>
    <w:rsid w:val="00043400"/>
    <w:rsid w:val="000466ED"/>
    <w:rsid w:val="00047E78"/>
    <w:rsid w:val="0005081A"/>
    <w:rsid w:val="00057484"/>
    <w:rsid w:val="00057DB3"/>
    <w:rsid w:val="0006019C"/>
    <w:rsid w:val="000606DB"/>
    <w:rsid w:val="00062A75"/>
    <w:rsid w:val="00063088"/>
    <w:rsid w:val="00066196"/>
    <w:rsid w:val="000661B2"/>
    <w:rsid w:val="00066961"/>
    <w:rsid w:val="00066EC1"/>
    <w:rsid w:val="00071414"/>
    <w:rsid w:val="00071C55"/>
    <w:rsid w:val="00071EC9"/>
    <w:rsid w:val="0007345D"/>
    <w:rsid w:val="00073478"/>
    <w:rsid w:val="00075A47"/>
    <w:rsid w:val="00076BA7"/>
    <w:rsid w:val="00083537"/>
    <w:rsid w:val="00084A0F"/>
    <w:rsid w:val="000855A9"/>
    <w:rsid w:val="000873FB"/>
    <w:rsid w:val="00091E97"/>
    <w:rsid w:val="00092A14"/>
    <w:rsid w:val="00092AB7"/>
    <w:rsid w:val="00093E7A"/>
    <w:rsid w:val="0009689E"/>
    <w:rsid w:val="000A1DC4"/>
    <w:rsid w:val="000A2795"/>
    <w:rsid w:val="000A4E14"/>
    <w:rsid w:val="000A5932"/>
    <w:rsid w:val="000A713C"/>
    <w:rsid w:val="000A76C3"/>
    <w:rsid w:val="000B18F3"/>
    <w:rsid w:val="000B38C6"/>
    <w:rsid w:val="000B48DE"/>
    <w:rsid w:val="000C2B51"/>
    <w:rsid w:val="000C47BC"/>
    <w:rsid w:val="000C573A"/>
    <w:rsid w:val="000D0B9B"/>
    <w:rsid w:val="000D1E0C"/>
    <w:rsid w:val="000D6CE2"/>
    <w:rsid w:val="000E410A"/>
    <w:rsid w:val="000F30C1"/>
    <w:rsid w:val="000F47AB"/>
    <w:rsid w:val="00101A46"/>
    <w:rsid w:val="0010399A"/>
    <w:rsid w:val="00103BCF"/>
    <w:rsid w:val="001054C3"/>
    <w:rsid w:val="001074A6"/>
    <w:rsid w:val="00112526"/>
    <w:rsid w:val="00114A7D"/>
    <w:rsid w:val="001150B8"/>
    <w:rsid w:val="00117F61"/>
    <w:rsid w:val="00120194"/>
    <w:rsid w:val="00122B5D"/>
    <w:rsid w:val="00123818"/>
    <w:rsid w:val="0012742E"/>
    <w:rsid w:val="0013271A"/>
    <w:rsid w:val="001338C1"/>
    <w:rsid w:val="0014040A"/>
    <w:rsid w:val="001409E8"/>
    <w:rsid w:val="00145D10"/>
    <w:rsid w:val="0015384C"/>
    <w:rsid w:val="00157388"/>
    <w:rsid w:val="00160B54"/>
    <w:rsid w:val="00160C32"/>
    <w:rsid w:val="0016135B"/>
    <w:rsid w:val="00164FEE"/>
    <w:rsid w:val="00165A27"/>
    <w:rsid w:val="00166984"/>
    <w:rsid w:val="00166A2C"/>
    <w:rsid w:val="00167DFD"/>
    <w:rsid w:val="001700EF"/>
    <w:rsid w:val="00170314"/>
    <w:rsid w:val="00171530"/>
    <w:rsid w:val="001909D4"/>
    <w:rsid w:val="00192FC4"/>
    <w:rsid w:val="0019417D"/>
    <w:rsid w:val="00195284"/>
    <w:rsid w:val="00196B73"/>
    <w:rsid w:val="001A35E2"/>
    <w:rsid w:val="001A3E36"/>
    <w:rsid w:val="001A58BA"/>
    <w:rsid w:val="001B069F"/>
    <w:rsid w:val="001B06A4"/>
    <w:rsid w:val="001B3273"/>
    <w:rsid w:val="001B6EC9"/>
    <w:rsid w:val="001B7C9B"/>
    <w:rsid w:val="001C053E"/>
    <w:rsid w:val="001C09E0"/>
    <w:rsid w:val="001C3BC0"/>
    <w:rsid w:val="001C42A9"/>
    <w:rsid w:val="001C4E2F"/>
    <w:rsid w:val="001C73B0"/>
    <w:rsid w:val="001D7E2E"/>
    <w:rsid w:val="001E38D8"/>
    <w:rsid w:val="001E7F20"/>
    <w:rsid w:val="001F08BC"/>
    <w:rsid w:val="001F1273"/>
    <w:rsid w:val="001F5D79"/>
    <w:rsid w:val="0020232A"/>
    <w:rsid w:val="0020334C"/>
    <w:rsid w:val="00206CE6"/>
    <w:rsid w:val="002127E3"/>
    <w:rsid w:val="00221044"/>
    <w:rsid w:val="00221BA4"/>
    <w:rsid w:val="00223109"/>
    <w:rsid w:val="0022318C"/>
    <w:rsid w:val="0023463F"/>
    <w:rsid w:val="0023633D"/>
    <w:rsid w:val="00236C53"/>
    <w:rsid w:val="00241D6D"/>
    <w:rsid w:val="00247620"/>
    <w:rsid w:val="0024798B"/>
    <w:rsid w:val="0025213D"/>
    <w:rsid w:val="00253BB5"/>
    <w:rsid w:val="002549FB"/>
    <w:rsid w:val="00260C30"/>
    <w:rsid w:val="0026249F"/>
    <w:rsid w:val="00263565"/>
    <w:rsid w:val="0027215F"/>
    <w:rsid w:val="00277199"/>
    <w:rsid w:val="002864A2"/>
    <w:rsid w:val="00291AAF"/>
    <w:rsid w:val="0029207D"/>
    <w:rsid w:val="002932AD"/>
    <w:rsid w:val="002943B7"/>
    <w:rsid w:val="002A7C4F"/>
    <w:rsid w:val="002B1082"/>
    <w:rsid w:val="002B1D70"/>
    <w:rsid w:val="002B2336"/>
    <w:rsid w:val="002B4418"/>
    <w:rsid w:val="002B44C3"/>
    <w:rsid w:val="002C278B"/>
    <w:rsid w:val="002C4B63"/>
    <w:rsid w:val="002D305A"/>
    <w:rsid w:val="002D305D"/>
    <w:rsid w:val="002D3CFC"/>
    <w:rsid w:val="002D572D"/>
    <w:rsid w:val="002E0ED5"/>
    <w:rsid w:val="002F09F8"/>
    <w:rsid w:val="002F2FB6"/>
    <w:rsid w:val="002F3694"/>
    <w:rsid w:val="002F46C9"/>
    <w:rsid w:val="00300177"/>
    <w:rsid w:val="003018F4"/>
    <w:rsid w:val="00302054"/>
    <w:rsid w:val="003020A5"/>
    <w:rsid w:val="00302764"/>
    <w:rsid w:val="00307056"/>
    <w:rsid w:val="003072AB"/>
    <w:rsid w:val="00311D57"/>
    <w:rsid w:val="0031525A"/>
    <w:rsid w:val="003171B3"/>
    <w:rsid w:val="00317A47"/>
    <w:rsid w:val="0032228A"/>
    <w:rsid w:val="0032433A"/>
    <w:rsid w:val="003360B9"/>
    <w:rsid w:val="00337ECA"/>
    <w:rsid w:val="00340681"/>
    <w:rsid w:val="00340D67"/>
    <w:rsid w:val="00343A3A"/>
    <w:rsid w:val="00360365"/>
    <w:rsid w:val="003614BC"/>
    <w:rsid w:val="00364677"/>
    <w:rsid w:val="00365370"/>
    <w:rsid w:val="00365C84"/>
    <w:rsid w:val="00365F6A"/>
    <w:rsid w:val="00370117"/>
    <w:rsid w:val="00370487"/>
    <w:rsid w:val="00373294"/>
    <w:rsid w:val="00375303"/>
    <w:rsid w:val="003765CA"/>
    <w:rsid w:val="00384BFF"/>
    <w:rsid w:val="00385581"/>
    <w:rsid w:val="00387677"/>
    <w:rsid w:val="00391B4E"/>
    <w:rsid w:val="00394AF1"/>
    <w:rsid w:val="00397B7A"/>
    <w:rsid w:val="003A47B2"/>
    <w:rsid w:val="003A48D8"/>
    <w:rsid w:val="003A5A66"/>
    <w:rsid w:val="003A5BD2"/>
    <w:rsid w:val="003A6993"/>
    <w:rsid w:val="003B162B"/>
    <w:rsid w:val="003B247C"/>
    <w:rsid w:val="003B433C"/>
    <w:rsid w:val="003B5095"/>
    <w:rsid w:val="003B6D1C"/>
    <w:rsid w:val="003C01AA"/>
    <w:rsid w:val="003C08A6"/>
    <w:rsid w:val="003D43FB"/>
    <w:rsid w:val="003D786D"/>
    <w:rsid w:val="003E0965"/>
    <w:rsid w:val="003E181B"/>
    <w:rsid w:val="003E1E6C"/>
    <w:rsid w:val="003E6159"/>
    <w:rsid w:val="003E766E"/>
    <w:rsid w:val="003F2F94"/>
    <w:rsid w:val="003F5706"/>
    <w:rsid w:val="003F649D"/>
    <w:rsid w:val="003F6F11"/>
    <w:rsid w:val="003F7651"/>
    <w:rsid w:val="003F7BA0"/>
    <w:rsid w:val="00400CA8"/>
    <w:rsid w:val="0040142F"/>
    <w:rsid w:val="004046C0"/>
    <w:rsid w:val="00406634"/>
    <w:rsid w:val="004105C7"/>
    <w:rsid w:val="004136A3"/>
    <w:rsid w:val="0041570A"/>
    <w:rsid w:val="00416E70"/>
    <w:rsid w:val="00420058"/>
    <w:rsid w:val="00431D79"/>
    <w:rsid w:val="00435E91"/>
    <w:rsid w:val="00441E89"/>
    <w:rsid w:val="00442ACE"/>
    <w:rsid w:val="004459BD"/>
    <w:rsid w:val="00446482"/>
    <w:rsid w:val="004505B6"/>
    <w:rsid w:val="004516B3"/>
    <w:rsid w:val="004523FC"/>
    <w:rsid w:val="00461145"/>
    <w:rsid w:val="0046122A"/>
    <w:rsid w:val="00463F6B"/>
    <w:rsid w:val="00464BC8"/>
    <w:rsid w:val="00465543"/>
    <w:rsid w:val="00470234"/>
    <w:rsid w:val="004712FC"/>
    <w:rsid w:val="00471446"/>
    <w:rsid w:val="00473DF8"/>
    <w:rsid w:val="00482B26"/>
    <w:rsid w:val="00485E64"/>
    <w:rsid w:val="00486448"/>
    <w:rsid w:val="004901D3"/>
    <w:rsid w:val="00490898"/>
    <w:rsid w:val="00490C64"/>
    <w:rsid w:val="00490C83"/>
    <w:rsid w:val="00491DBD"/>
    <w:rsid w:val="00493783"/>
    <w:rsid w:val="004939EF"/>
    <w:rsid w:val="00493DE9"/>
    <w:rsid w:val="004A0019"/>
    <w:rsid w:val="004A24D6"/>
    <w:rsid w:val="004A4ACC"/>
    <w:rsid w:val="004A5CAA"/>
    <w:rsid w:val="004A6006"/>
    <w:rsid w:val="004B026E"/>
    <w:rsid w:val="004B54CA"/>
    <w:rsid w:val="004B624A"/>
    <w:rsid w:val="004B7364"/>
    <w:rsid w:val="004C0659"/>
    <w:rsid w:val="004C0BDC"/>
    <w:rsid w:val="004C0F25"/>
    <w:rsid w:val="004C3435"/>
    <w:rsid w:val="004C5086"/>
    <w:rsid w:val="004C6632"/>
    <w:rsid w:val="004D72E6"/>
    <w:rsid w:val="004E02EA"/>
    <w:rsid w:val="004E510E"/>
    <w:rsid w:val="004F30DE"/>
    <w:rsid w:val="0050109E"/>
    <w:rsid w:val="00502B52"/>
    <w:rsid w:val="00505352"/>
    <w:rsid w:val="00510932"/>
    <w:rsid w:val="00510E73"/>
    <w:rsid w:val="00512490"/>
    <w:rsid w:val="005145F2"/>
    <w:rsid w:val="00515160"/>
    <w:rsid w:val="00515224"/>
    <w:rsid w:val="005153ED"/>
    <w:rsid w:val="00517169"/>
    <w:rsid w:val="0051766D"/>
    <w:rsid w:val="00520B8C"/>
    <w:rsid w:val="00522177"/>
    <w:rsid w:val="00536430"/>
    <w:rsid w:val="00541AC2"/>
    <w:rsid w:val="00542821"/>
    <w:rsid w:val="00543E98"/>
    <w:rsid w:val="00545664"/>
    <w:rsid w:val="00545C91"/>
    <w:rsid w:val="0054638F"/>
    <w:rsid w:val="005503FE"/>
    <w:rsid w:val="005528CD"/>
    <w:rsid w:val="005541F6"/>
    <w:rsid w:val="00561AB3"/>
    <w:rsid w:val="00561FF2"/>
    <w:rsid w:val="00562C72"/>
    <w:rsid w:val="00571006"/>
    <w:rsid w:val="00571749"/>
    <w:rsid w:val="00571B02"/>
    <w:rsid w:val="00572DE8"/>
    <w:rsid w:val="0057406D"/>
    <w:rsid w:val="00582F18"/>
    <w:rsid w:val="00583015"/>
    <w:rsid w:val="005832B8"/>
    <w:rsid w:val="0058452C"/>
    <w:rsid w:val="005851B9"/>
    <w:rsid w:val="005852BB"/>
    <w:rsid w:val="0058768F"/>
    <w:rsid w:val="005877F1"/>
    <w:rsid w:val="00590EE5"/>
    <w:rsid w:val="005911AD"/>
    <w:rsid w:val="00591DDA"/>
    <w:rsid w:val="00591E26"/>
    <w:rsid w:val="00591EFD"/>
    <w:rsid w:val="00592249"/>
    <w:rsid w:val="005932BD"/>
    <w:rsid w:val="005A0348"/>
    <w:rsid w:val="005A3685"/>
    <w:rsid w:val="005A5FAC"/>
    <w:rsid w:val="005A7140"/>
    <w:rsid w:val="005A7B15"/>
    <w:rsid w:val="005B1447"/>
    <w:rsid w:val="005C1638"/>
    <w:rsid w:val="005C61BE"/>
    <w:rsid w:val="005D4914"/>
    <w:rsid w:val="005E1171"/>
    <w:rsid w:val="005E1A89"/>
    <w:rsid w:val="005E484E"/>
    <w:rsid w:val="005E4B9F"/>
    <w:rsid w:val="005E50F9"/>
    <w:rsid w:val="005E6AA4"/>
    <w:rsid w:val="005F33C3"/>
    <w:rsid w:val="005F3DBB"/>
    <w:rsid w:val="005F7AD2"/>
    <w:rsid w:val="00602B24"/>
    <w:rsid w:val="00603274"/>
    <w:rsid w:val="0060771A"/>
    <w:rsid w:val="0061073E"/>
    <w:rsid w:val="00615EB2"/>
    <w:rsid w:val="006213B4"/>
    <w:rsid w:val="00630D37"/>
    <w:rsid w:val="00632A61"/>
    <w:rsid w:val="00633B3B"/>
    <w:rsid w:val="00633D71"/>
    <w:rsid w:val="0063451A"/>
    <w:rsid w:val="0064330C"/>
    <w:rsid w:val="00650E16"/>
    <w:rsid w:val="00653215"/>
    <w:rsid w:val="006572C1"/>
    <w:rsid w:val="00672EE2"/>
    <w:rsid w:val="006744C5"/>
    <w:rsid w:val="006750A5"/>
    <w:rsid w:val="00675BB8"/>
    <w:rsid w:val="00675FAD"/>
    <w:rsid w:val="00676345"/>
    <w:rsid w:val="0067789C"/>
    <w:rsid w:val="00680A95"/>
    <w:rsid w:val="00680F6F"/>
    <w:rsid w:val="0068200A"/>
    <w:rsid w:val="006831A6"/>
    <w:rsid w:val="006836BE"/>
    <w:rsid w:val="00683744"/>
    <w:rsid w:val="00685DB3"/>
    <w:rsid w:val="00692BA0"/>
    <w:rsid w:val="006934C2"/>
    <w:rsid w:val="00694B97"/>
    <w:rsid w:val="00697034"/>
    <w:rsid w:val="006A0B0D"/>
    <w:rsid w:val="006A0BA3"/>
    <w:rsid w:val="006A0D03"/>
    <w:rsid w:val="006A1CE8"/>
    <w:rsid w:val="006A297B"/>
    <w:rsid w:val="006A6330"/>
    <w:rsid w:val="006B296D"/>
    <w:rsid w:val="006B2FAA"/>
    <w:rsid w:val="006B35B4"/>
    <w:rsid w:val="006B457E"/>
    <w:rsid w:val="006C0293"/>
    <w:rsid w:val="006C1F04"/>
    <w:rsid w:val="006C6D0A"/>
    <w:rsid w:val="006D09E2"/>
    <w:rsid w:val="006D398E"/>
    <w:rsid w:val="006D460A"/>
    <w:rsid w:val="006E0F38"/>
    <w:rsid w:val="006E29C3"/>
    <w:rsid w:val="006E622E"/>
    <w:rsid w:val="006F12CA"/>
    <w:rsid w:val="006F16BB"/>
    <w:rsid w:val="006F30BE"/>
    <w:rsid w:val="006F3A97"/>
    <w:rsid w:val="006F5D0F"/>
    <w:rsid w:val="006F772B"/>
    <w:rsid w:val="0070067D"/>
    <w:rsid w:val="00704473"/>
    <w:rsid w:val="007065E6"/>
    <w:rsid w:val="00706FF4"/>
    <w:rsid w:val="0070773B"/>
    <w:rsid w:val="00710D93"/>
    <w:rsid w:val="0072261F"/>
    <w:rsid w:val="00725C90"/>
    <w:rsid w:val="00727297"/>
    <w:rsid w:val="0072764C"/>
    <w:rsid w:val="00730AED"/>
    <w:rsid w:val="007316ED"/>
    <w:rsid w:val="00731D64"/>
    <w:rsid w:val="0073278D"/>
    <w:rsid w:val="00733917"/>
    <w:rsid w:val="007407CA"/>
    <w:rsid w:val="00740E68"/>
    <w:rsid w:val="007468BC"/>
    <w:rsid w:val="00750EE6"/>
    <w:rsid w:val="00752782"/>
    <w:rsid w:val="00760932"/>
    <w:rsid w:val="00760F59"/>
    <w:rsid w:val="007633F3"/>
    <w:rsid w:val="00763515"/>
    <w:rsid w:val="0076474B"/>
    <w:rsid w:val="007700CD"/>
    <w:rsid w:val="0077079E"/>
    <w:rsid w:val="00770C74"/>
    <w:rsid w:val="00782CEB"/>
    <w:rsid w:val="00786607"/>
    <w:rsid w:val="00786C50"/>
    <w:rsid w:val="0079048E"/>
    <w:rsid w:val="0079471B"/>
    <w:rsid w:val="00797D39"/>
    <w:rsid w:val="007A366B"/>
    <w:rsid w:val="007A3725"/>
    <w:rsid w:val="007A39F0"/>
    <w:rsid w:val="007A3B68"/>
    <w:rsid w:val="007A3BAE"/>
    <w:rsid w:val="007C07FE"/>
    <w:rsid w:val="007C1258"/>
    <w:rsid w:val="007C7505"/>
    <w:rsid w:val="007D0344"/>
    <w:rsid w:val="007D1B9D"/>
    <w:rsid w:val="007D31DB"/>
    <w:rsid w:val="007D632F"/>
    <w:rsid w:val="007D6DB6"/>
    <w:rsid w:val="007E502A"/>
    <w:rsid w:val="007E736D"/>
    <w:rsid w:val="007F13D9"/>
    <w:rsid w:val="007F1E6F"/>
    <w:rsid w:val="007F5B08"/>
    <w:rsid w:val="007F64B3"/>
    <w:rsid w:val="007F767F"/>
    <w:rsid w:val="00802E6A"/>
    <w:rsid w:val="008055BF"/>
    <w:rsid w:val="00805840"/>
    <w:rsid w:val="008114E5"/>
    <w:rsid w:val="008121B5"/>
    <w:rsid w:val="00813BAF"/>
    <w:rsid w:val="008148A7"/>
    <w:rsid w:val="00815927"/>
    <w:rsid w:val="00825D4E"/>
    <w:rsid w:val="008272DD"/>
    <w:rsid w:val="00832724"/>
    <w:rsid w:val="00835A24"/>
    <w:rsid w:val="00842524"/>
    <w:rsid w:val="0084444B"/>
    <w:rsid w:val="00846B6D"/>
    <w:rsid w:val="00851D69"/>
    <w:rsid w:val="0085449F"/>
    <w:rsid w:val="00855C3E"/>
    <w:rsid w:val="008565FF"/>
    <w:rsid w:val="00860789"/>
    <w:rsid w:val="00862CDB"/>
    <w:rsid w:val="008649B1"/>
    <w:rsid w:val="008816D8"/>
    <w:rsid w:val="00887616"/>
    <w:rsid w:val="00890720"/>
    <w:rsid w:val="00893D80"/>
    <w:rsid w:val="008941D3"/>
    <w:rsid w:val="00895900"/>
    <w:rsid w:val="008A0747"/>
    <w:rsid w:val="008A0CDF"/>
    <w:rsid w:val="008A13C6"/>
    <w:rsid w:val="008B1B88"/>
    <w:rsid w:val="008B3808"/>
    <w:rsid w:val="008B410C"/>
    <w:rsid w:val="008B42EE"/>
    <w:rsid w:val="008B73B9"/>
    <w:rsid w:val="008B7821"/>
    <w:rsid w:val="008C0FAF"/>
    <w:rsid w:val="008C1BCD"/>
    <w:rsid w:val="008C354C"/>
    <w:rsid w:val="008C481D"/>
    <w:rsid w:val="008D3545"/>
    <w:rsid w:val="008D4B51"/>
    <w:rsid w:val="008E1525"/>
    <w:rsid w:val="008E69C3"/>
    <w:rsid w:val="008F6340"/>
    <w:rsid w:val="008F703E"/>
    <w:rsid w:val="008F712D"/>
    <w:rsid w:val="008F7985"/>
    <w:rsid w:val="00903755"/>
    <w:rsid w:val="00907175"/>
    <w:rsid w:val="00913FA1"/>
    <w:rsid w:val="00922CE2"/>
    <w:rsid w:val="009239FB"/>
    <w:rsid w:val="00923C13"/>
    <w:rsid w:val="00930F24"/>
    <w:rsid w:val="00931209"/>
    <w:rsid w:val="00934875"/>
    <w:rsid w:val="00936DA4"/>
    <w:rsid w:val="0093796A"/>
    <w:rsid w:val="009428EE"/>
    <w:rsid w:val="00942B44"/>
    <w:rsid w:val="009441EC"/>
    <w:rsid w:val="00946E37"/>
    <w:rsid w:val="00947080"/>
    <w:rsid w:val="00950E94"/>
    <w:rsid w:val="00950FAA"/>
    <w:rsid w:val="00960C72"/>
    <w:rsid w:val="009614A2"/>
    <w:rsid w:val="00964F91"/>
    <w:rsid w:val="00965B92"/>
    <w:rsid w:val="00971FAF"/>
    <w:rsid w:val="00972487"/>
    <w:rsid w:val="009747FB"/>
    <w:rsid w:val="00976A33"/>
    <w:rsid w:val="00976E3E"/>
    <w:rsid w:val="00980333"/>
    <w:rsid w:val="009815CB"/>
    <w:rsid w:val="00981DC9"/>
    <w:rsid w:val="00982732"/>
    <w:rsid w:val="0098631D"/>
    <w:rsid w:val="00991CCA"/>
    <w:rsid w:val="00996B34"/>
    <w:rsid w:val="009A1B7D"/>
    <w:rsid w:val="009A1CC1"/>
    <w:rsid w:val="009A2BF4"/>
    <w:rsid w:val="009A7A61"/>
    <w:rsid w:val="009B371D"/>
    <w:rsid w:val="009B77FA"/>
    <w:rsid w:val="009C0571"/>
    <w:rsid w:val="009C113C"/>
    <w:rsid w:val="009D36F8"/>
    <w:rsid w:val="009D6DD8"/>
    <w:rsid w:val="009E1F8D"/>
    <w:rsid w:val="009E368B"/>
    <w:rsid w:val="009E4148"/>
    <w:rsid w:val="009E5E74"/>
    <w:rsid w:val="009E7304"/>
    <w:rsid w:val="009F178D"/>
    <w:rsid w:val="009F3393"/>
    <w:rsid w:val="009F41C4"/>
    <w:rsid w:val="009F65AA"/>
    <w:rsid w:val="00A010F6"/>
    <w:rsid w:val="00A0293C"/>
    <w:rsid w:val="00A05C23"/>
    <w:rsid w:val="00A07E34"/>
    <w:rsid w:val="00A10503"/>
    <w:rsid w:val="00A12044"/>
    <w:rsid w:val="00A159AE"/>
    <w:rsid w:val="00A170CE"/>
    <w:rsid w:val="00A20929"/>
    <w:rsid w:val="00A20932"/>
    <w:rsid w:val="00A222F1"/>
    <w:rsid w:val="00A2759A"/>
    <w:rsid w:val="00A31306"/>
    <w:rsid w:val="00A325C1"/>
    <w:rsid w:val="00A32BF5"/>
    <w:rsid w:val="00A32FAF"/>
    <w:rsid w:val="00A3462E"/>
    <w:rsid w:val="00A43EBE"/>
    <w:rsid w:val="00A47810"/>
    <w:rsid w:val="00A51421"/>
    <w:rsid w:val="00A52C52"/>
    <w:rsid w:val="00A53407"/>
    <w:rsid w:val="00A55EE4"/>
    <w:rsid w:val="00A61A15"/>
    <w:rsid w:val="00A61B9C"/>
    <w:rsid w:val="00A64A4D"/>
    <w:rsid w:val="00A662C3"/>
    <w:rsid w:val="00A72786"/>
    <w:rsid w:val="00A74DD7"/>
    <w:rsid w:val="00A8059D"/>
    <w:rsid w:val="00A81DA2"/>
    <w:rsid w:val="00A85B2B"/>
    <w:rsid w:val="00A85FF4"/>
    <w:rsid w:val="00A876F2"/>
    <w:rsid w:val="00A912C5"/>
    <w:rsid w:val="00A92CDB"/>
    <w:rsid w:val="00A9501B"/>
    <w:rsid w:val="00AA01F5"/>
    <w:rsid w:val="00AA11DA"/>
    <w:rsid w:val="00AA746D"/>
    <w:rsid w:val="00AA7761"/>
    <w:rsid w:val="00AA7B66"/>
    <w:rsid w:val="00AB0F4F"/>
    <w:rsid w:val="00AB3104"/>
    <w:rsid w:val="00AB4EE0"/>
    <w:rsid w:val="00AB5013"/>
    <w:rsid w:val="00AB672B"/>
    <w:rsid w:val="00AB6F74"/>
    <w:rsid w:val="00AB7B54"/>
    <w:rsid w:val="00AC02CB"/>
    <w:rsid w:val="00AC1606"/>
    <w:rsid w:val="00AC2969"/>
    <w:rsid w:val="00AC4B22"/>
    <w:rsid w:val="00AD4BD7"/>
    <w:rsid w:val="00AE3FEB"/>
    <w:rsid w:val="00AE4B8E"/>
    <w:rsid w:val="00AF11C6"/>
    <w:rsid w:val="00AF2819"/>
    <w:rsid w:val="00AF371C"/>
    <w:rsid w:val="00AF6829"/>
    <w:rsid w:val="00B02E49"/>
    <w:rsid w:val="00B05701"/>
    <w:rsid w:val="00B06B14"/>
    <w:rsid w:val="00B13E11"/>
    <w:rsid w:val="00B1403D"/>
    <w:rsid w:val="00B14B0A"/>
    <w:rsid w:val="00B16472"/>
    <w:rsid w:val="00B24421"/>
    <w:rsid w:val="00B2656F"/>
    <w:rsid w:val="00B31BA0"/>
    <w:rsid w:val="00B34EAC"/>
    <w:rsid w:val="00B36827"/>
    <w:rsid w:val="00B368FD"/>
    <w:rsid w:val="00B37776"/>
    <w:rsid w:val="00B41B93"/>
    <w:rsid w:val="00B51911"/>
    <w:rsid w:val="00B52B7E"/>
    <w:rsid w:val="00B55B8A"/>
    <w:rsid w:val="00B57A1A"/>
    <w:rsid w:val="00B62185"/>
    <w:rsid w:val="00B6298C"/>
    <w:rsid w:val="00B658E2"/>
    <w:rsid w:val="00B71699"/>
    <w:rsid w:val="00B75576"/>
    <w:rsid w:val="00B82191"/>
    <w:rsid w:val="00B8742A"/>
    <w:rsid w:val="00B91B05"/>
    <w:rsid w:val="00B95F43"/>
    <w:rsid w:val="00BA09B2"/>
    <w:rsid w:val="00BA0E11"/>
    <w:rsid w:val="00BA3328"/>
    <w:rsid w:val="00BA46C5"/>
    <w:rsid w:val="00BB1F2E"/>
    <w:rsid w:val="00BB6108"/>
    <w:rsid w:val="00BB6F45"/>
    <w:rsid w:val="00BB70BF"/>
    <w:rsid w:val="00BC1EBF"/>
    <w:rsid w:val="00BC4B7B"/>
    <w:rsid w:val="00BC5EFE"/>
    <w:rsid w:val="00BD36C3"/>
    <w:rsid w:val="00BD65E4"/>
    <w:rsid w:val="00BD6F55"/>
    <w:rsid w:val="00BD7293"/>
    <w:rsid w:val="00BE24F0"/>
    <w:rsid w:val="00BF14BA"/>
    <w:rsid w:val="00BF1A4B"/>
    <w:rsid w:val="00BF2DF9"/>
    <w:rsid w:val="00BF34C6"/>
    <w:rsid w:val="00BF5462"/>
    <w:rsid w:val="00C05023"/>
    <w:rsid w:val="00C079A6"/>
    <w:rsid w:val="00C2222F"/>
    <w:rsid w:val="00C2562C"/>
    <w:rsid w:val="00C32C38"/>
    <w:rsid w:val="00C339EC"/>
    <w:rsid w:val="00C3530F"/>
    <w:rsid w:val="00C35EAB"/>
    <w:rsid w:val="00C36567"/>
    <w:rsid w:val="00C36BC9"/>
    <w:rsid w:val="00C42C06"/>
    <w:rsid w:val="00C42E02"/>
    <w:rsid w:val="00C4515E"/>
    <w:rsid w:val="00C47DC2"/>
    <w:rsid w:val="00C53126"/>
    <w:rsid w:val="00C61407"/>
    <w:rsid w:val="00C620F4"/>
    <w:rsid w:val="00C62268"/>
    <w:rsid w:val="00C629E2"/>
    <w:rsid w:val="00C62A7F"/>
    <w:rsid w:val="00C62EF6"/>
    <w:rsid w:val="00C6368F"/>
    <w:rsid w:val="00C6446F"/>
    <w:rsid w:val="00C646C7"/>
    <w:rsid w:val="00C6492F"/>
    <w:rsid w:val="00C7171F"/>
    <w:rsid w:val="00C755A9"/>
    <w:rsid w:val="00C8296C"/>
    <w:rsid w:val="00C907BE"/>
    <w:rsid w:val="00C91453"/>
    <w:rsid w:val="00C9675C"/>
    <w:rsid w:val="00CA1E67"/>
    <w:rsid w:val="00CA3ADC"/>
    <w:rsid w:val="00CA6070"/>
    <w:rsid w:val="00CA7CC1"/>
    <w:rsid w:val="00CB35CF"/>
    <w:rsid w:val="00CC00F1"/>
    <w:rsid w:val="00CC03B2"/>
    <w:rsid w:val="00CC25C3"/>
    <w:rsid w:val="00CC31A3"/>
    <w:rsid w:val="00CC58F6"/>
    <w:rsid w:val="00CD00AC"/>
    <w:rsid w:val="00CD0227"/>
    <w:rsid w:val="00CD0818"/>
    <w:rsid w:val="00CD214C"/>
    <w:rsid w:val="00CD6D06"/>
    <w:rsid w:val="00CF1BA7"/>
    <w:rsid w:val="00CF3CB0"/>
    <w:rsid w:val="00D057D4"/>
    <w:rsid w:val="00D112E0"/>
    <w:rsid w:val="00D1291C"/>
    <w:rsid w:val="00D14226"/>
    <w:rsid w:val="00D17238"/>
    <w:rsid w:val="00D17C0F"/>
    <w:rsid w:val="00D21E72"/>
    <w:rsid w:val="00D267B4"/>
    <w:rsid w:val="00D27ACB"/>
    <w:rsid w:val="00D3015C"/>
    <w:rsid w:val="00D3082C"/>
    <w:rsid w:val="00D3083E"/>
    <w:rsid w:val="00D30D9B"/>
    <w:rsid w:val="00D315AD"/>
    <w:rsid w:val="00D37D3B"/>
    <w:rsid w:val="00D402E6"/>
    <w:rsid w:val="00D41078"/>
    <w:rsid w:val="00D431E2"/>
    <w:rsid w:val="00D46D5D"/>
    <w:rsid w:val="00D51B01"/>
    <w:rsid w:val="00D55799"/>
    <w:rsid w:val="00D57D9A"/>
    <w:rsid w:val="00D621AA"/>
    <w:rsid w:val="00D63260"/>
    <w:rsid w:val="00D73578"/>
    <w:rsid w:val="00D738A2"/>
    <w:rsid w:val="00D74A93"/>
    <w:rsid w:val="00D74C3D"/>
    <w:rsid w:val="00D77E61"/>
    <w:rsid w:val="00D81885"/>
    <w:rsid w:val="00D827E9"/>
    <w:rsid w:val="00D82B24"/>
    <w:rsid w:val="00D83798"/>
    <w:rsid w:val="00D84F3D"/>
    <w:rsid w:val="00D906CF"/>
    <w:rsid w:val="00D92FA2"/>
    <w:rsid w:val="00D94E8C"/>
    <w:rsid w:val="00DA2523"/>
    <w:rsid w:val="00DA2BE6"/>
    <w:rsid w:val="00DA42C7"/>
    <w:rsid w:val="00DB5940"/>
    <w:rsid w:val="00DB61F4"/>
    <w:rsid w:val="00DB6AB9"/>
    <w:rsid w:val="00DC1696"/>
    <w:rsid w:val="00DC36EA"/>
    <w:rsid w:val="00DC4013"/>
    <w:rsid w:val="00DC522C"/>
    <w:rsid w:val="00DC5EB3"/>
    <w:rsid w:val="00DD062F"/>
    <w:rsid w:val="00DD52D4"/>
    <w:rsid w:val="00DD75C7"/>
    <w:rsid w:val="00DE00DA"/>
    <w:rsid w:val="00DE0D60"/>
    <w:rsid w:val="00DE19EC"/>
    <w:rsid w:val="00DF026E"/>
    <w:rsid w:val="00DF358F"/>
    <w:rsid w:val="00E00486"/>
    <w:rsid w:val="00E00D04"/>
    <w:rsid w:val="00E04E77"/>
    <w:rsid w:val="00E055A1"/>
    <w:rsid w:val="00E057E2"/>
    <w:rsid w:val="00E05979"/>
    <w:rsid w:val="00E05E88"/>
    <w:rsid w:val="00E066D1"/>
    <w:rsid w:val="00E07D31"/>
    <w:rsid w:val="00E108CD"/>
    <w:rsid w:val="00E1267E"/>
    <w:rsid w:val="00E13E34"/>
    <w:rsid w:val="00E205E7"/>
    <w:rsid w:val="00E22B13"/>
    <w:rsid w:val="00E235D9"/>
    <w:rsid w:val="00E245E8"/>
    <w:rsid w:val="00E24A08"/>
    <w:rsid w:val="00E26130"/>
    <w:rsid w:val="00E30916"/>
    <w:rsid w:val="00E32077"/>
    <w:rsid w:val="00E326CE"/>
    <w:rsid w:val="00E334FA"/>
    <w:rsid w:val="00E3523E"/>
    <w:rsid w:val="00E35E66"/>
    <w:rsid w:val="00E37DC6"/>
    <w:rsid w:val="00E400E0"/>
    <w:rsid w:val="00E44835"/>
    <w:rsid w:val="00E47FDB"/>
    <w:rsid w:val="00E50A37"/>
    <w:rsid w:val="00E571B1"/>
    <w:rsid w:val="00E57A4C"/>
    <w:rsid w:val="00E62027"/>
    <w:rsid w:val="00E630E3"/>
    <w:rsid w:val="00E63CCD"/>
    <w:rsid w:val="00E67070"/>
    <w:rsid w:val="00E70176"/>
    <w:rsid w:val="00E71060"/>
    <w:rsid w:val="00E72744"/>
    <w:rsid w:val="00E74DC3"/>
    <w:rsid w:val="00E77F76"/>
    <w:rsid w:val="00E80218"/>
    <w:rsid w:val="00E8113D"/>
    <w:rsid w:val="00E82D1F"/>
    <w:rsid w:val="00E87C3B"/>
    <w:rsid w:val="00E926DD"/>
    <w:rsid w:val="00E92F92"/>
    <w:rsid w:val="00E94BDF"/>
    <w:rsid w:val="00EA0219"/>
    <w:rsid w:val="00EB2828"/>
    <w:rsid w:val="00EB4CE6"/>
    <w:rsid w:val="00EB5D42"/>
    <w:rsid w:val="00EC1CB0"/>
    <w:rsid w:val="00EC1D4C"/>
    <w:rsid w:val="00ED1A22"/>
    <w:rsid w:val="00ED1D64"/>
    <w:rsid w:val="00ED3773"/>
    <w:rsid w:val="00ED520B"/>
    <w:rsid w:val="00EE0B43"/>
    <w:rsid w:val="00EE14FF"/>
    <w:rsid w:val="00EE7C80"/>
    <w:rsid w:val="00EE7EFB"/>
    <w:rsid w:val="00EF1A18"/>
    <w:rsid w:val="00EF317C"/>
    <w:rsid w:val="00EF6230"/>
    <w:rsid w:val="00EF7B49"/>
    <w:rsid w:val="00F0081A"/>
    <w:rsid w:val="00F01308"/>
    <w:rsid w:val="00F02F77"/>
    <w:rsid w:val="00F04A27"/>
    <w:rsid w:val="00F04F74"/>
    <w:rsid w:val="00F05801"/>
    <w:rsid w:val="00F05B83"/>
    <w:rsid w:val="00F0745B"/>
    <w:rsid w:val="00F1059B"/>
    <w:rsid w:val="00F11830"/>
    <w:rsid w:val="00F118A3"/>
    <w:rsid w:val="00F145F8"/>
    <w:rsid w:val="00F17076"/>
    <w:rsid w:val="00F17341"/>
    <w:rsid w:val="00F32FA2"/>
    <w:rsid w:val="00F3638E"/>
    <w:rsid w:val="00F368D1"/>
    <w:rsid w:val="00F41A2B"/>
    <w:rsid w:val="00F44B53"/>
    <w:rsid w:val="00F44CCE"/>
    <w:rsid w:val="00F462F3"/>
    <w:rsid w:val="00F474FF"/>
    <w:rsid w:val="00F47EED"/>
    <w:rsid w:val="00F5469D"/>
    <w:rsid w:val="00F56D9E"/>
    <w:rsid w:val="00F63424"/>
    <w:rsid w:val="00F7153E"/>
    <w:rsid w:val="00F7367E"/>
    <w:rsid w:val="00F73879"/>
    <w:rsid w:val="00F772C8"/>
    <w:rsid w:val="00F81FCA"/>
    <w:rsid w:val="00F84DF2"/>
    <w:rsid w:val="00F85790"/>
    <w:rsid w:val="00F87EAC"/>
    <w:rsid w:val="00F97521"/>
    <w:rsid w:val="00FA1A54"/>
    <w:rsid w:val="00FA1DA3"/>
    <w:rsid w:val="00FA7558"/>
    <w:rsid w:val="00FB24BA"/>
    <w:rsid w:val="00FB684E"/>
    <w:rsid w:val="00FB7837"/>
    <w:rsid w:val="00FC0708"/>
    <w:rsid w:val="00FC35CF"/>
    <w:rsid w:val="00FC37A8"/>
    <w:rsid w:val="00FC6766"/>
    <w:rsid w:val="00FC7492"/>
    <w:rsid w:val="00FC7F5E"/>
    <w:rsid w:val="00FD01D6"/>
    <w:rsid w:val="00FD07D4"/>
    <w:rsid w:val="00FD195B"/>
    <w:rsid w:val="00FD2216"/>
    <w:rsid w:val="00FD389D"/>
    <w:rsid w:val="00FD7A8C"/>
    <w:rsid w:val="00FD7B42"/>
    <w:rsid w:val="00FE3390"/>
    <w:rsid w:val="00FE5238"/>
    <w:rsid w:val="00FE5463"/>
    <w:rsid w:val="00FF251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E7C553"/>
  <w14:defaultImageDpi w14:val="300"/>
  <w15:docId w15:val="{2FD47056-77AE-5D47-8604-A3F23BB1F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4A4D"/>
    <w:rPr>
      <w:rFonts w:ascii="Times New Roman" w:eastAsia="Times New Roman" w:hAnsi="Times New Roman" w:cs="Times New Roman"/>
    </w:rPr>
  </w:style>
  <w:style w:type="paragraph" w:styleId="1">
    <w:name w:val="heading 1"/>
    <w:basedOn w:val="a"/>
    <w:link w:val="10"/>
    <w:uiPriority w:val="9"/>
    <w:qFormat/>
    <w:rsid w:val="0016135B"/>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8D354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F368D1"/>
  </w:style>
  <w:style w:type="character" w:customStyle="1" w:styleId="a4">
    <w:name w:val="Текст сноски Знак"/>
    <w:basedOn w:val="a0"/>
    <w:link w:val="a3"/>
    <w:uiPriority w:val="99"/>
    <w:rsid w:val="00F368D1"/>
    <w:rPr>
      <w:rFonts w:ascii="Cambria" w:eastAsia="MS Mincho" w:hAnsi="Cambria" w:cs="Times New Roman"/>
    </w:rPr>
  </w:style>
  <w:style w:type="character" w:styleId="a5">
    <w:name w:val="footnote reference"/>
    <w:uiPriority w:val="99"/>
    <w:unhideWhenUsed/>
    <w:rsid w:val="00F368D1"/>
    <w:rPr>
      <w:vertAlign w:val="superscript"/>
    </w:rPr>
  </w:style>
  <w:style w:type="paragraph" w:styleId="a6">
    <w:name w:val="Normal (Web)"/>
    <w:basedOn w:val="a"/>
    <w:uiPriority w:val="99"/>
    <w:unhideWhenUsed/>
    <w:rsid w:val="00F368D1"/>
    <w:pPr>
      <w:spacing w:before="100" w:beforeAutospacing="1" w:after="100" w:afterAutospacing="1"/>
    </w:pPr>
    <w:rPr>
      <w:rFonts w:ascii="Times" w:hAnsi="Times"/>
      <w:sz w:val="20"/>
      <w:szCs w:val="20"/>
    </w:rPr>
  </w:style>
  <w:style w:type="paragraph" w:styleId="a7">
    <w:name w:val="List Paragraph"/>
    <w:basedOn w:val="a"/>
    <w:uiPriority w:val="34"/>
    <w:qFormat/>
    <w:rsid w:val="00F0081A"/>
    <w:pPr>
      <w:ind w:left="720"/>
      <w:contextualSpacing/>
    </w:pPr>
  </w:style>
  <w:style w:type="paragraph" w:styleId="a8">
    <w:name w:val="footer"/>
    <w:basedOn w:val="a"/>
    <w:link w:val="a9"/>
    <w:uiPriority w:val="99"/>
    <w:unhideWhenUsed/>
    <w:rsid w:val="00DD75C7"/>
    <w:pPr>
      <w:tabs>
        <w:tab w:val="center" w:pos="4677"/>
        <w:tab w:val="right" w:pos="9355"/>
      </w:tabs>
    </w:pPr>
  </w:style>
  <w:style w:type="character" w:customStyle="1" w:styleId="a9">
    <w:name w:val="Нижний колонтитул Знак"/>
    <w:basedOn w:val="a0"/>
    <w:link w:val="a8"/>
    <w:uiPriority w:val="99"/>
    <w:rsid w:val="00DD75C7"/>
    <w:rPr>
      <w:rFonts w:ascii="Cambria" w:eastAsia="MS Mincho" w:hAnsi="Cambria" w:cs="Times New Roman"/>
    </w:rPr>
  </w:style>
  <w:style w:type="character" w:styleId="aa">
    <w:name w:val="page number"/>
    <w:basedOn w:val="a0"/>
    <w:uiPriority w:val="99"/>
    <w:semiHidden/>
    <w:unhideWhenUsed/>
    <w:rsid w:val="00DD75C7"/>
  </w:style>
  <w:style w:type="character" w:styleId="ab">
    <w:name w:val="Hyperlink"/>
    <w:uiPriority w:val="99"/>
    <w:unhideWhenUsed/>
    <w:rsid w:val="001A3E36"/>
    <w:rPr>
      <w:color w:val="0000FF"/>
      <w:u w:val="single"/>
    </w:rPr>
  </w:style>
  <w:style w:type="paragraph" w:styleId="ac">
    <w:name w:val="Plain Text"/>
    <w:link w:val="ad"/>
    <w:rsid w:val="008565FF"/>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ad">
    <w:name w:val="Текст Знак"/>
    <w:basedOn w:val="a0"/>
    <w:link w:val="ac"/>
    <w:rsid w:val="008565FF"/>
    <w:rPr>
      <w:rFonts w:ascii="Helvetica" w:eastAsia="Arial Unicode MS" w:hAnsi="Helvetica" w:cs="Arial Unicode MS"/>
      <w:color w:val="000000"/>
      <w:sz w:val="22"/>
      <w:szCs w:val="22"/>
      <w:bdr w:val="nil"/>
    </w:rPr>
  </w:style>
  <w:style w:type="character" w:styleId="ae">
    <w:name w:val="Emphasis"/>
    <w:basedOn w:val="a0"/>
    <w:uiPriority w:val="20"/>
    <w:qFormat/>
    <w:rsid w:val="00066EC1"/>
    <w:rPr>
      <w:i/>
      <w:iCs/>
    </w:rPr>
  </w:style>
  <w:style w:type="character" w:customStyle="1" w:styleId="w">
    <w:name w:val="w"/>
    <w:basedOn w:val="a0"/>
    <w:rsid w:val="00066EC1"/>
  </w:style>
  <w:style w:type="character" w:customStyle="1" w:styleId="apple-converted-space">
    <w:name w:val="apple-converted-space"/>
    <w:basedOn w:val="a0"/>
    <w:rsid w:val="00066EC1"/>
  </w:style>
  <w:style w:type="paragraph" w:customStyle="1" w:styleId="im-mess">
    <w:name w:val="im-mess"/>
    <w:basedOn w:val="a"/>
    <w:rsid w:val="00D27ACB"/>
    <w:pPr>
      <w:spacing w:before="100" w:beforeAutospacing="1" w:after="100" w:afterAutospacing="1"/>
    </w:pPr>
  </w:style>
  <w:style w:type="character" w:customStyle="1" w:styleId="10">
    <w:name w:val="Заголовок 1 Знак"/>
    <w:basedOn w:val="a0"/>
    <w:link w:val="1"/>
    <w:uiPriority w:val="9"/>
    <w:rsid w:val="0016135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8D354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38539">
      <w:bodyDiv w:val="1"/>
      <w:marLeft w:val="0"/>
      <w:marRight w:val="0"/>
      <w:marTop w:val="0"/>
      <w:marBottom w:val="0"/>
      <w:divBdr>
        <w:top w:val="none" w:sz="0" w:space="0" w:color="auto"/>
        <w:left w:val="none" w:sz="0" w:space="0" w:color="auto"/>
        <w:bottom w:val="none" w:sz="0" w:space="0" w:color="auto"/>
        <w:right w:val="none" w:sz="0" w:space="0" w:color="auto"/>
      </w:divBdr>
      <w:divsChild>
        <w:div w:id="1419474765">
          <w:marLeft w:val="0"/>
          <w:marRight w:val="0"/>
          <w:marTop w:val="0"/>
          <w:marBottom w:val="0"/>
          <w:divBdr>
            <w:top w:val="none" w:sz="0" w:space="0" w:color="auto"/>
            <w:left w:val="none" w:sz="0" w:space="0" w:color="auto"/>
            <w:bottom w:val="none" w:sz="0" w:space="0" w:color="auto"/>
            <w:right w:val="none" w:sz="0" w:space="0" w:color="auto"/>
          </w:divBdr>
          <w:divsChild>
            <w:div w:id="1826240948">
              <w:marLeft w:val="0"/>
              <w:marRight w:val="0"/>
              <w:marTop w:val="0"/>
              <w:marBottom w:val="0"/>
              <w:divBdr>
                <w:top w:val="none" w:sz="0" w:space="0" w:color="auto"/>
                <w:left w:val="none" w:sz="0" w:space="0" w:color="auto"/>
                <w:bottom w:val="none" w:sz="0" w:space="0" w:color="auto"/>
                <w:right w:val="none" w:sz="0" w:space="0" w:color="auto"/>
              </w:divBdr>
              <w:divsChild>
                <w:div w:id="5974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6246">
      <w:bodyDiv w:val="1"/>
      <w:marLeft w:val="0"/>
      <w:marRight w:val="0"/>
      <w:marTop w:val="0"/>
      <w:marBottom w:val="0"/>
      <w:divBdr>
        <w:top w:val="none" w:sz="0" w:space="0" w:color="auto"/>
        <w:left w:val="none" w:sz="0" w:space="0" w:color="auto"/>
        <w:bottom w:val="none" w:sz="0" w:space="0" w:color="auto"/>
        <w:right w:val="none" w:sz="0" w:space="0" w:color="auto"/>
      </w:divBdr>
      <w:divsChild>
        <w:div w:id="501428991">
          <w:marLeft w:val="0"/>
          <w:marRight w:val="0"/>
          <w:marTop w:val="0"/>
          <w:marBottom w:val="0"/>
          <w:divBdr>
            <w:top w:val="none" w:sz="0" w:space="0" w:color="auto"/>
            <w:left w:val="none" w:sz="0" w:space="0" w:color="auto"/>
            <w:bottom w:val="none" w:sz="0" w:space="0" w:color="auto"/>
            <w:right w:val="none" w:sz="0" w:space="0" w:color="auto"/>
          </w:divBdr>
          <w:divsChild>
            <w:div w:id="794250046">
              <w:marLeft w:val="0"/>
              <w:marRight w:val="0"/>
              <w:marTop w:val="0"/>
              <w:marBottom w:val="0"/>
              <w:divBdr>
                <w:top w:val="none" w:sz="0" w:space="0" w:color="auto"/>
                <w:left w:val="none" w:sz="0" w:space="0" w:color="auto"/>
                <w:bottom w:val="none" w:sz="0" w:space="0" w:color="auto"/>
                <w:right w:val="none" w:sz="0" w:space="0" w:color="auto"/>
              </w:divBdr>
              <w:divsChild>
                <w:div w:id="858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82532">
      <w:bodyDiv w:val="1"/>
      <w:marLeft w:val="0"/>
      <w:marRight w:val="0"/>
      <w:marTop w:val="0"/>
      <w:marBottom w:val="0"/>
      <w:divBdr>
        <w:top w:val="none" w:sz="0" w:space="0" w:color="auto"/>
        <w:left w:val="none" w:sz="0" w:space="0" w:color="auto"/>
        <w:bottom w:val="none" w:sz="0" w:space="0" w:color="auto"/>
        <w:right w:val="none" w:sz="0" w:space="0" w:color="auto"/>
      </w:divBdr>
    </w:div>
    <w:div w:id="97220563">
      <w:bodyDiv w:val="1"/>
      <w:marLeft w:val="0"/>
      <w:marRight w:val="0"/>
      <w:marTop w:val="0"/>
      <w:marBottom w:val="0"/>
      <w:divBdr>
        <w:top w:val="none" w:sz="0" w:space="0" w:color="auto"/>
        <w:left w:val="none" w:sz="0" w:space="0" w:color="auto"/>
        <w:bottom w:val="none" w:sz="0" w:space="0" w:color="auto"/>
        <w:right w:val="none" w:sz="0" w:space="0" w:color="auto"/>
      </w:divBdr>
      <w:divsChild>
        <w:div w:id="573012283">
          <w:marLeft w:val="0"/>
          <w:marRight w:val="0"/>
          <w:marTop w:val="0"/>
          <w:marBottom w:val="0"/>
          <w:divBdr>
            <w:top w:val="none" w:sz="0" w:space="0" w:color="auto"/>
            <w:left w:val="none" w:sz="0" w:space="0" w:color="auto"/>
            <w:bottom w:val="none" w:sz="0" w:space="0" w:color="auto"/>
            <w:right w:val="none" w:sz="0" w:space="0" w:color="auto"/>
          </w:divBdr>
          <w:divsChild>
            <w:div w:id="703096526">
              <w:marLeft w:val="0"/>
              <w:marRight w:val="0"/>
              <w:marTop w:val="0"/>
              <w:marBottom w:val="0"/>
              <w:divBdr>
                <w:top w:val="none" w:sz="0" w:space="0" w:color="auto"/>
                <w:left w:val="none" w:sz="0" w:space="0" w:color="auto"/>
                <w:bottom w:val="none" w:sz="0" w:space="0" w:color="auto"/>
                <w:right w:val="none" w:sz="0" w:space="0" w:color="auto"/>
              </w:divBdr>
              <w:divsChild>
                <w:div w:id="2263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93275">
      <w:bodyDiv w:val="1"/>
      <w:marLeft w:val="0"/>
      <w:marRight w:val="0"/>
      <w:marTop w:val="0"/>
      <w:marBottom w:val="0"/>
      <w:divBdr>
        <w:top w:val="none" w:sz="0" w:space="0" w:color="auto"/>
        <w:left w:val="none" w:sz="0" w:space="0" w:color="auto"/>
        <w:bottom w:val="none" w:sz="0" w:space="0" w:color="auto"/>
        <w:right w:val="none" w:sz="0" w:space="0" w:color="auto"/>
      </w:divBdr>
      <w:divsChild>
        <w:div w:id="258611959">
          <w:marLeft w:val="0"/>
          <w:marRight w:val="0"/>
          <w:marTop w:val="0"/>
          <w:marBottom w:val="0"/>
          <w:divBdr>
            <w:top w:val="none" w:sz="0" w:space="0" w:color="auto"/>
            <w:left w:val="none" w:sz="0" w:space="0" w:color="auto"/>
            <w:bottom w:val="none" w:sz="0" w:space="0" w:color="auto"/>
            <w:right w:val="none" w:sz="0" w:space="0" w:color="auto"/>
          </w:divBdr>
          <w:divsChild>
            <w:div w:id="1403988708">
              <w:marLeft w:val="0"/>
              <w:marRight w:val="0"/>
              <w:marTop w:val="0"/>
              <w:marBottom w:val="0"/>
              <w:divBdr>
                <w:top w:val="none" w:sz="0" w:space="0" w:color="auto"/>
                <w:left w:val="none" w:sz="0" w:space="0" w:color="auto"/>
                <w:bottom w:val="none" w:sz="0" w:space="0" w:color="auto"/>
                <w:right w:val="none" w:sz="0" w:space="0" w:color="auto"/>
              </w:divBdr>
              <w:divsChild>
                <w:div w:id="21311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2468">
      <w:bodyDiv w:val="1"/>
      <w:marLeft w:val="0"/>
      <w:marRight w:val="0"/>
      <w:marTop w:val="0"/>
      <w:marBottom w:val="0"/>
      <w:divBdr>
        <w:top w:val="none" w:sz="0" w:space="0" w:color="auto"/>
        <w:left w:val="none" w:sz="0" w:space="0" w:color="auto"/>
        <w:bottom w:val="none" w:sz="0" w:space="0" w:color="auto"/>
        <w:right w:val="none" w:sz="0" w:space="0" w:color="auto"/>
      </w:divBdr>
      <w:divsChild>
        <w:div w:id="846404987">
          <w:marLeft w:val="0"/>
          <w:marRight w:val="0"/>
          <w:marTop w:val="0"/>
          <w:marBottom w:val="0"/>
          <w:divBdr>
            <w:top w:val="none" w:sz="0" w:space="0" w:color="auto"/>
            <w:left w:val="none" w:sz="0" w:space="0" w:color="auto"/>
            <w:bottom w:val="none" w:sz="0" w:space="0" w:color="auto"/>
            <w:right w:val="none" w:sz="0" w:space="0" w:color="auto"/>
          </w:divBdr>
          <w:divsChild>
            <w:div w:id="985431484">
              <w:marLeft w:val="0"/>
              <w:marRight w:val="0"/>
              <w:marTop w:val="0"/>
              <w:marBottom w:val="0"/>
              <w:divBdr>
                <w:top w:val="none" w:sz="0" w:space="0" w:color="auto"/>
                <w:left w:val="none" w:sz="0" w:space="0" w:color="auto"/>
                <w:bottom w:val="none" w:sz="0" w:space="0" w:color="auto"/>
                <w:right w:val="none" w:sz="0" w:space="0" w:color="auto"/>
              </w:divBdr>
              <w:divsChild>
                <w:div w:id="1918512590">
                  <w:marLeft w:val="0"/>
                  <w:marRight w:val="0"/>
                  <w:marTop w:val="0"/>
                  <w:marBottom w:val="0"/>
                  <w:divBdr>
                    <w:top w:val="none" w:sz="0" w:space="0" w:color="auto"/>
                    <w:left w:val="none" w:sz="0" w:space="0" w:color="auto"/>
                    <w:bottom w:val="none" w:sz="0" w:space="0" w:color="auto"/>
                    <w:right w:val="none" w:sz="0" w:space="0" w:color="auto"/>
                  </w:divBdr>
                  <w:divsChild>
                    <w:div w:id="86995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38313">
      <w:bodyDiv w:val="1"/>
      <w:marLeft w:val="0"/>
      <w:marRight w:val="0"/>
      <w:marTop w:val="0"/>
      <w:marBottom w:val="0"/>
      <w:divBdr>
        <w:top w:val="none" w:sz="0" w:space="0" w:color="auto"/>
        <w:left w:val="none" w:sz="0" w:space="0" w:color="auto"/>
        <w:bottom w:val="none" w:sz="0" w:space="0" w:color="auto"/>
        <w:right w:val="none" w:sz="0" w:space="0" w:color="auto"/>
      </w:divBdr>
    </w:div>
    <w:div w:id="170722870">
      <w:bodyDiv w:val="1"/>
      <w:marLeft w:val="0"/>
      <w:marRight w:val="0"/>
      <w:marTop w:val="0"/>
      <w:marBottom w:val="0"/>
      <w:divBdr>
        <w:top w:val="none" w:sz="0" w:space="0" w:color="auto"/>
        <w:left w:val="none" w:sz="0" w:space="0" w:color="auto"/>
        <w:bottom w:val="none" w:sz="0" w:space="0" w:color="auto"/>
        <w:right w:val="none" w:sz="0" w:space="0" w:color="auto"/>
      </w:divBdr>
      <w:divsChild>
        <w:div w:id="981614873">
          <w:marLeft w:val="0"/>
          <w:marRight w:val="0"/>
          <w:marTop w:val="0"/>
          <w:marBottom w:val="0"/>
          <w:divBdr>
            <w:top w:val="none" w:sz="0" w:space="0" w:color="auto"/>
            <w:left w:val="none" w:sz="0" w:space="0" w:color="auto"/>
            <w:bottom w:val="none" w:sz="0" w:space="0" w:color="auto"/>
            <w:right w:val="none" w:sz="0" w:space="0" w:color="auto"/>
          </w:divBdr>
          <w:divsChild>
            <w:div w:id="1121533731">
              <w:marLeft w:val="0"/>
              <w:marRight w:val="0"/>
              <w:marTop w:val="0"/>
              <w:marBottom w:val="0"/>
              <w:divBdr>
                <w:top w:val="none" w:sz="0" w:space="0" w:color="auto"/>
                <w:left w:val="none" w:sz="0" w:space="0" w:color="auto"/>
                <w:bottom w:val="none" w:sz="0" w:space="0" w:color="auto"/>
                <w:right w:val="none" w:sz="0" w:space="0" w:color="auto"/>
              </w:divBdr>
              <w:divsChild>
                <w:div w:id="14416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1696">
      <w:bodyDiv w:val="1"/>
      <w:marLeft w:val="0"/>
      <w:marRight w:val="0"/>
      <w:marTop w:val="0"/>
      <w:marBottom w:val="0"/>
      <w:divBdr>
        <w:top w:val="none" w:sz="0" w:space="0" w:color="auto"/>
        <w:left w:val="none" w:sz="0" w:space="0" w:color="auto"/>
        <w:bottom w:val="none" w:sz="0" w:space="0" w:color="auto"/>
        <w:right w:val="none" w:sz="0" w:space="0" w:color="auto"/>
      </w:divBdr>
      <w:divsChild>
        <w:div w:id="1827239581">
          <w:marLeft w:val="0"/>
          <w:marRight w:val="0"/>
          <w:marTop w:val="0"/>
          <w:marBottom w:val="0"/>
          <w:divBdr>
            <w:top w:val="none" w:sz="0" w:space="0" w:color="auto"/>
            <w:left w:val="none" w:sz="0" w:space="0" w:color="auto"/>
            <w:bottom w:val="none" w:sz="0" w:space="0" w:color="auto"/>
            <w:right w:val="none" w:sz="0" w:space="0" w:color="auto"/>
          </w:divBdr>
          <w:divsChild>
            <w:div w:id="647176307">
              <w:marLeft w:val="0"/>
              <w:marRight w:val="0"/>
              <w:marTop w:val="0"/>
              <w:marBottom w:val="0"/>
              <w:divBdr>
                <w:top w:val="none" w:sz="0" w:space="0" w:color="auto"/>
                <w:left w:val="none" w:sz="0" w:space="0" w:color="auto"/>
                <w:bottom w:val="none" w:sz="0" w:space="0" w:color="auto"/>
                <w:right w:val="none" w:sz="0" w:space="0" w:color="auto"/>
              </w:divBdr>
              <w:divsChild>
                <w:div w:id="1955669709">
                  <w:marLeft w:val="0"/>
                  <w:marRight w:val="0"/>
                  <w:marTop w:val="0"/>
                  <w:marBottom w:val="0"/>
                  <w:divBdr>
                    <w:top w:val="none" w:sz="0" w:space="0" w:color="auto"/>
                    <w:left w:val="none" w:sz="0" w:space="0" w:color="auto"/>
                    <w:bottom w:val="none" w:sz="0" w:space="0" w:color="auto"/>
                    <w:right w:val="none" w:sz="0" w:space="0" w:color="auto"/>
                  </w:divBdr>
                  <w:divsChild>
                    <w:div w:id="14964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30880">
      <w:bodyDiv w:val="1"/>
      <w:marLeft w:val="0"/>
      <w:marRight w:val="0"/>
      <w:marTop w:val="0"/>
      <w:marBottom w:val="0"/>
      <w:divBdr>
        <w:top w:val="none" w:sz="0" w:space="0" w:color="auto"/>
        <w:left w:val="none" w:sz="0" w:space="0" w:color="auto"/>
        <w:bottom w:val="none" w:sz="0" w:space="0" w:color="auto"/>
        <w:right w:val="none" w:sz="0" w:space="0" w:color="auto"/>
      </w:divBdr>
      <w:divsChild>
        <w:div w:id="1982729587">
          <w:marLeft w:val="0"/>
          <w:marRight w:val="0"/>
          <w:marTop w:val="0"/>
          <w:marBottom w:val="0"/>
          <w:divBdr>
            <w:top w:val="none" w:sz="0" w:space="0" w:color="auto"/>
            <w:left w:val="none" w:sz="0" w:space="0" w:color="auto"/>
            <w:bottom w:val="none" w:sz="0" w:space="0" w:color="auto"/>
            <w:right w:val="none" w:sz="0" w:space="0" w:color="auto"/>
          </w:divBdr>
          <w:divsChild>
            <w:div w:id="1433624652">
              <w:marLeft w:val="0"/>
              <w:marRight w:val="0"/>
              <w:marTop w:val="0"/>
              <w:marBottom w:val="0"/>
              <w:divBdr>
                <w:top w:val="none" w:sz="0" w:space="0" w:color="auto"/>
                <w:left w:val="none" w:sz="0" w:space="0" w:color="auto"/>
                <w:bottom w:val="none" w:sz="0" w:space="0" w:color="auto"/>
                <w:right w:val="none" w:sz="0" w:space="0" w:color="auto"/>
              </w:divBdr>
              <w:divsChild>
                <w:div w:id="71234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77670">
      <w:bodyDiv w:val="1"/>
      <w:marLeft w:val="0"/>
      <w:marRight w:val="0"/>
      <w:marTop w:val="0"/>
      <w:marBottom w:val="0"/>
      <w:divBdr>
        <w:top w:val="none" w:sz="0" w:space="0" w:color="auto"/>
        <w:left w:val="none" w:sz="0" w:space="0" w:color="auto"/>
        <w:bottom w:val="none" w:sz="0" w:space="0" w:color="auto"/>
        <w:right w:val="none" w:sz="0" w:space="0" w:color="auto"/>
      </w:divBdr>
    </w:div>
    <w:div w:id="195656398">
      <w:bodyDiv w:val="1"/>
      <w:marLeft w:val="0"/>
      <w:marRight w:val="0"/>
      <w:marTop w:val="0"/>
      <w:marBottom w:val="0"/>
      <w:divBdr>
        <w:top w:val="none" w:sz="0" w:space="0" w:color="auto"/>
        <w:left w:val="none" w:sz="0" w:space="0" w:color="auto"/>
        <w:bottom w:val="none" w:sz="0" w:space="0" w:color="auto"/>
        <w:right w:val="none" w:sz="0" w:space="0" w:color="auto"/>
      </w:divBdr>
      <w:divsChild>
        <w:div w:id="1349255772">
          <w:marLeft w:val="0"/>
          <w:marRight w:val="0"/>
          <w:marTop w:val="0"/>
          <w:marBottom w:val="0"/>
          <w:divBdr>
            <w:top w:val="none" w:sz="0" w:space="0" w:color="auto"/>
            <w:left w:val="none" w:sz="0" w:space="0" w:color="auto"/>
            <w:bottom w:val="none" w:sz="0" w:space="0" w:color="auto"/>
            <w:right w:val="none" w:sz="0" w:space="0" w:color="auto"/>
          </w:divBdr>
          <w:divsChild>
            <w:div w:id="467473041">
              <w:marLeft w:val="0"/>
              <w:marRight w:val="0"/>
              <w:marTop w:val="0"/>
              <w:marBottom w:val="0"/>
              <w:divBdr>
                <w:top w:val="none" w:sz="0" w:space="0" w:color="auto"/>
                <w:left w:val="none" w:sz="0" w:space="0" w:color="auto"/>
                <w:bottom w:val="none" w:sz="0" w:space="0" w:color="auto"/>
                <w:right w:val="none" w:sz="0" w:space="0" w:color="auto"/>
              </w:divBdr>
              <w:divsChild>
                <w:div w:id="76253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5229">
      <w:bodyDiv w:val="1"/>
      <w:marLeft w:val="0"/>
      <w:marRight w:val="0"/>
      <w:marTop w:val="0"/>
      <w:marBottom w:val="0"/>
      <w:divBdr>
        <w:top w:val="none" w:sz="0" w:space="0" w:color="auto"/>
        <w:left w:val="none" w:sz="0" w:space="0" w:color="auto"/>
        <w:bottom w:val="none" w:sz="0" w:space="0" w:color="auto"/>
        <w:right w:val="none" w:sz="0" w:space="0" w:color="auto"/>
      </w:divBdr>
      <w:divsChild>
        <w:div w:id="1802262694">
          <w:marLeft w:val="0"/>
          <w:marRight w:val="0"/>
          <w:marTop w:val="0"/>
          <w:marBottom w:val="0"/>
          <w:divBdr>
            <w:top w:val="none" w:sz="0" w:space="0" w:color="auto"/>
            <w:left w:val="none" w:sz="0" w:space="0" w:color="auto"/>
            <w:bottom w:val="none" w:sz="0" w:space="0" w:color="auto"/>
            <w:right w:val="none" w:sz="0" w:space="0" w:color="auto"/>
          </w:divBdr>
          <w:divsChild>
            <w:div w:id="1512987197">
              <w:marLeft w:val="0"/>
              <w:marRight w:val="0"/>
              <w:marTop w:val="0"/>
              <w:marBottom w:val="0"/>
              <w:divBdr>
                <w:top w:val="none" w:sz="0" w:space="0" w:color="auto"/>
                <w:left w:val="none" w:sz="0" w:space="0" w:color="auto"/>
                <w:bottom w:val="none" w:sz="0" w:space="0" w:color="auto"/>
                <w:right w:val="none" w:sz="0" w:space="0" w:color="auto"/>
              </w:divBdr>
              <w:divsChild>
                <w:div w:id="8969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64551">
      <w:bodyDiv w:val="1"/>
      <w:marLeft w:val="0"/>
      <w:marRight w:val="0"/>
      <w:marTop w:val="0"/>
      <w:marBottom w:val="0"/>
      <w:divBdr>
        <w:top w:val="none" w:sz="0" w:space="0" w:color="auto"/>
        <w:left w:val="none" w:sz="0" w:space="0" w:color="auto"/>
        <w:bottom w:val="none" w:sz="0" w:space="0" w:color="auto"/>
        <w:right w:val="none" w:sz="0" w:space="0" w:color="auto"/>
      </w:divBdr>
      <w:divsChild>
        <w:div w:id="1019697469">
          <w:marLeft w:val="0"/>
          <w:marRight w:val="0"/>
          <w:marTop w:val="0"/>
          <w:marBottom w:val="0"/>
          <w:divBdr>
            <w:top w:val="none" w:sz="0" w:space="0" w:color="auto"/>
            <w:left w:val="none" w:sz="0" w:space="0" w:color="auto"/>
            <w:bottom w:val="none" w:sz="0" w:space="0" w:color="auto"/>
            <w:right w:val="none" w:sz="0" w:space="0" w:color="auto"/>
          </w:divBdr>
          <w:divsChild>
            <w:div w:id="1375349207">
              <w:marLeft w:val="0"/>
              <w:marRight w:val="0"/>
              <w:marTop w:val="0"/>
              <w:marBottom w:val="0"/>
              <w:divBdr>
                <w:top w:val="none" w:sz="0" w:space="0" w:color="auto"/>
                <w:left w:val="none" w:sz="0" w:space="0" w:color="auto"/>
                <w:bottom w:val="none" w:sz="0" w:space="0" w:color="auto"/>
                <w:right w:val="none" w:sz="0" w:space="0" w:color="auto"/>
              </w:divBdr>
              <w:divsChild>
                <w:div w:id="14189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5828">
      <w:bodyDiv w:val="1"/>
      <w:marLeft w:val="0"/>
      <w:marRight w:val="0"/>
      <w:marTop w:val="0"/>
      <w:marBottom w:val="0"/>
      <w:divBdr>
        <w:top w:val="none" w:sz="0" w:space="0" w:color="auto"/>
        <w:left w:val="none" w:sz="0" w:space="0" w:color="auto"/>
        <w:bottom w:val="none" w:sz="0" w:space="0" w:color="auto"/>
        <w:right w:val="none" w:sz="0" w:space="0" w:color="auto"/>
      </w:divBdr>
      <w:divsChild>
        <w:div w:id="1476099685">
          <w:marLeft w:val="0"/>
          <w:marRight w:val="0"/>
          <w:marTop w:val="0"/>
          <w:marBottom w:val="0"/>
          <w:divBdr>
            <w:top w:val="none" w:sz="0" w:space="0" w:color="auto"/>
            <w:left w:val="none" w:sz="0" w:space="0" w:color="auto"/>
            <w:bottom w:val="none" w:sz="0" w:space="0" w:color="auto"/>
            <w:right w:val="none" w:sz="0" w:space="0" w:color="auto"/>
          </w:divBdr>
          <w:divsChild>
            <w:div w:id="738095881">
              <w:marLeft w:val="0"/>
              <w:marRight w:val="0"/>
              <w:marTop w:val="0"/>
              <w:marBottom w:val="0"/>
              <w:divBdr>
                <w:top w:val="none" w:sz="0" w:space="0" w:color="auto"/>
                <w:left w:val="none" w:sz="0" w:space="0" w:color="auto"/>
                <w:bottom w:val="none" w:sz="0" w:space="0" w:color="auto"/>
                <w:right w:val="none" w:sz="0" w:space="0" w:color="auto"/>
              </w:divBdr>
              <w:divsChild>
                <w:div w:id="8076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29809">
      <w:bodyDiv w:val="1"/>
      <w:marLeft w:val="0"/>
      <w:marRight w:val="0"/>
      <w:marTop w:val="0"/>
      <w:marBottom w:val="0"/>
      <w:divBdr>
        <w:top w:val="none" w:sz="0" w:space="0" w:color="auto"/>
        <w:left w:val="none" w:sz="0" w:space="0" w:color="auto"/>
        <w:bottom w:val="none" w:sz="0" w:space="0" w:color="auto"/>
        <w:right w:val="none" w:sz="0" w:space="0" w:color="auto"/>
      </w:divBdr>
      <w:divsChild>
        <w:div w:id="901448761">
          <w:marLeft w:val="0"/>
          <w:marRight w:val="0"/>
          <w:marTop w:val="0"/>
          <w:marBottom w:val="0"/>
          <w:divBdr>
            <w:top w:val="none" w:sz="0" w:space="0" w:color="auto"/>
            <w:left w:val="none" w:sz="0" w:space="0" w:color="auto"/>
            <w:bottom w:val="none" w:sz="0" w:space="0" w:color="auto"/>
            <w:right w:val="none" w:sz="0" w:space="0" w:color="auto"/>
          </w:divBdr>
          <w:divsChild>
            <w:div w:id="812254970">
              <w:marLeft w:val="0"/>
              <w:marRight w:val="0"/>
              <w:marTop w:val="0"/>
              <w:marBottom w:val="0"/>
              <w:divBdr>
                <w:top w:val="none" w:sz="0" w:space="0" w:color="auto"/>
                <w:left w:val="none" w:sz="0" w:space="0" w:color="auto"/>
                <w:bottom w:val="none" w:sz="0" w:space="0" w:color="auto"/>
                <w:right w:val="none" w:sz="0" w:space="0" w:color="auto"/>
              </w:divBdr>
              <w:divsChild>
                <w:div w:id="881214777">
                  <w:marLeft w:val="0"/>
                  <w:marRight w:val="0"/>
                  <w:marTop w:val="0"/>
                  <w:marBottom w:val="0"/>
                  <w:divBdr>
                    <w:top w:val="none" w:sz="0" w:space="0" w:color="auto"/>
                    <w:left w:val="none" w:sz="0" w:space="0" w:color="auto"/>
                    <w:bottom w:val="none" w:sz="0" w:space="0" w:color="auto"/>
                    <w:right w:val="none" w:sz="0" w:space="0" w:color="auto"/>
                  </w:divBdr>
                  <w:divsChild>
                    <w:div w:id="92106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09033">
      <w:bodyDiv w:val="1"/>
      <w:marLeft w:val="0"/>
      <w:marRight w:val="0"/>
      <w:marTop w:val="0"/>
      <w:marBottom w:val="0"/>
      <w:divBdr>
        <w:top w:val="none" w:sz="0" w:space="0" w:color="auto"/>
        <w:left w:val="none" w:sz="0" w:space="0" w:color="auto"/>
        <w:bottom w:val="none" w:sz="0" w:space="0" w:color="auto"/>
        <w:right w:val="none" w:sz="0" w:space="0" w:color="auto"/>
      </w:divBdr>
      <w:divsChild>
        <w:div w:id="372996158">
          <w:marLeft w:val="0"/>
          <w:marRight w:val="0"/>
          <w:marTop w:val="0"/>
          <w:marBottom w:val="0"/>
          <w:divBdr>
            <w:top w:val="none" w:sz="0" w:space="0" w:color="auto"/>
            <w:left w:val="none" w:sz="0" w:space="0" w:color="auto"/>
            <w:bottom w:val="none" w:sz="0" w:space="0" w:color="auto"/>
            <w:right w:val="none" w:sz="0" w:space="0" w:color="auto"/>
          </w:divBdr>
          <w:divsChild>
            <w:div w:id="1459490964">
              <w:marLeft w:val="0"/>
              <w:marRight w:val="0"/>
              <w:marTop w:val="0"/>
              <w:marBottom w:val="0"/>
              <w:divBdr>
                <w:top w:val="none" w:sz="0" w:space="0" w:color="auto"/>
                <w:left w:val="none" w:sz="0" w:space="0" w:color="auto"/>
                <w:bottom w:val="none" w:sz="0" w:space="0" w:color="auto"/>
                <w:right w:val="none" w:sz="0" w:space="0" w:color="auto"/>
              </w:divBdr>
              <w:divsChild>
                <w:div w:id="112049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59776">
      <w:bodyDiv w:val="1"/>
      <w:marLeft w:val="0"/>
      <w:marRight w:val="0"/>
      <w:marTop w:val="0"/>
      <w:marBottom w:val="0"/>
      <w:divBdr>
        <w:top w:val="none" w:sz="0" w:space="0" w:color="auto"/>
        <w:left w:val="none" w:sz="0" w:space="0" w:color="auto"/>
        <w:bottom w:val="none" w:sz="0" w:space="0" w:color="auto"/>
        <w:right w:val="none" w:sz="0" w:space="0" w:color="auto"/>
      </w:divBdr>
      <w:divsChild>
        <w:div w:id="1318073271">
          <w:marLeft w:val="0"/>
          <w:marRight w:val="0"/>
          <w:marTop w:val="0"/>
          <w:marBottom w:val="0"/>
          <w:divBdr>
            <w:top w:val="none" w:sz="0" w:space="0" w:color="auto"/>
            <w:left w:val="none" w:sz="0" w:space="0" w:color="auto"/>
            <w:bottom w:val="none" w:sz="0" w:space="0" w:color="auto"/>
            <w:right w:val="none" w:sz="0" w:space="0" w:color="auto"/>
          </w:divBdr>
          <w:divsChild>
            <w:div w:id="368915401">
              <w:marLeft w:val="0"/>
              <w:marRight w:val="0"/>
              <w:marTop w:val="0"/>
              <w:marBottom w:val="0"/>
              <w:divBdr>
                <w:top w:val="none" w:sz="0" w:space="0" w:color="auto"/>
                <w:left w:val="none" w:sz="0" w:space="0" w:color="auto"/>
                <w:bottom w:val="none" w:sz="0" w:space="0" w:color="auto"/>
                <w:right w:val="none" w:sz="0" w:space="0" w:color="auto"/>
              </w:divBdr>
              <w:divsChild>
                <w:div w:id="103265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83165">
      <w:bodyDiv w:val="1"/>
      <w:marLeft w:val="0"/>
      <w:marRight w:val="0"/>
      <w:marTop w:val="0"/>
      <w:marBottom w:val="0"/>
      <w:divBdr>
        <w:top w:val="none" w:sz="0" w:space="0" w:color="auto"/>
        <w:left w:val="none" w:sz="0" w:space="0" w:color="auto"/>
        <w:bottom w:val="none" w:sz="0" w:space="0" w:color="auto"/>
        <w:right w:val="none" w:sz="0" w:space="0" w:color="auto"/>
      </w:divBdr>
      <w:divsChild>
        <w:div w:id="61604247">
          <w:marLeft w:val="0"/>
          <w:marRight w:val="0"/>
          <w:marTop w:val="0"/>
          <w:marBottom w:val="0"/>
          <w:divBdr>
            <w:top w:val="none" w:sz="0" w:space="0" w:color="auto"/>
            <w:left w:val="none" w:sz="0" w:space="0" w:color="auto"/>
            <w:bottom w:val="none" w:sz="0" w:space="0" w:color="auto"/>
            <w:right w:val="none" w:sz="0" w:space="0" w:color="auto"/>
          </w:divBdr>
          <w:divsChild>
            <w:div w:id="1006516174">
              <w:marLeft w:val="0"/>
              <w:marRight w:val="0"/>
              <w:marTop w:val="0"/>
              <w:marBottom w:val="0"/>
              <w:divBdr>
                <w:top w:val="none" w:sz="0" w:space="0" w:color="auto"/>
                <w:left w:val="none" w:sz="0" w:space="0" w:color="auto"/>
                <w:bottom w:val="none" w:sz="0" w:space="0" w:color="auto"/>
                <w:right w:val="none" w:sz="0" w:space="0" w:color="auto"/>
              </w:divBdr>
              <w:divsChild>
                <w:div w:id="8799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91899">
      <w:bodyDiv w:val="1"/>
      <w:marLeft w:val="0"/>
      <w:marRight w:val="0"/>
      <w:marTop w:val="0"/>
      <w:marBottom w:val="0"/>
      <w:divBdr>
        <w:top w:val="none" w:sz="0" w:space="0" w:color="auto"/>
        <w:left w:val="none" w:sz="0" w:space="0" w:color="auto"/>
        <w:bottom w:val="none" w:sz="0" w:space="0" w:color="auto"/>
        <w:right w:val="none" w:sz="0" w:space="0" w:color="auto"/>
      </w:divBdr>
      <w:divsChild>
        <w:div w:id="978803545">
          <w:marLeft w:val="0"/>
          <w:marRight w:val="0"/>
          <w:marTop w:val="0"/>
          <w:marBottom w:val="0"/>
          <w:divBdr>
            <w:top w:val="none" w:sz="0" w:space="0" w:color="auto"/>
            <w:left w:val="none" w:sz="0" w:space="0" w:color="auto"/>
            <w:bottom w:val="none" w:sz="0" w:space="0" w:color="auto"/>
            <w:right w:val="none" w:sz="0" w:space="0" w:color="auto"/>
          </w:divBdr>
          <w:divsChild>
            <w:div w:id="772745414">
              <w:marLeft w:val="0"/>
              <w:marRight w:val="0"/>
              <w:marTop w:val="0"/>
              <w:marBottom w:val="0"/>
              <w:divBdr>
                <w:top w:val="none" w:sz="0" w:space="0" w:color="auto"/>
                <w:left w:val="none" w:sz="0" w:space="0" w:color="auto"/>
                <w:bottom w:val="none" w:sz="0" w:space="0" w:color="auto"/>
                <w:right w:val="none" w:sz="0" w:space="0" w:color="auto"/>
              </w:divBdr>
              <w:divsChild>
                <w:div w:id="886843399">
                  <w:marLeft w:val="0"/>
                  <w:marRight w:val="0"/>
                  <w:marTop w:val="0"/>
                  <w:marBottom w:val="0"/>
                  <w:divBdr>
                    <w:top w:val="none" w:sz="0" w:space="0" w:color="auto"/>
                    <w:left w:val="none" w:sz="0" w:space="0" w:color="auto"/>
                    <w:bottom w:val="none" w:sz="0" w:space="0" w:color="auto"/>
                    <w:right w:val="none" w:sz="0" w:space="0" w:color="auto"/>
                  </w:divBdr>
                  <w:divsChild>
                    <w:div w:id="158696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522099">
      <w:bodyDiv w:val="1"/>
      <w:marLeft w:val="0"/>
      <w:marRight w:val="0"/>
      <w:marTop w:val="0"/>
      <w:marBottom w:val="0"/>
      <w:divBdr>
        <w:top w:val="none" w:sz="0" w:space="0" w:color="auto"/>
        <w:left w:val="none" w:sz="0" w:space="0" w:color="auto"/>
        <w:bottom w:val="none" w:sz="0" w:space="0" w:color="auto"/>
        <w:right w:val="none" w:sz="0" w:space="0" w:color="auto"/>
      </w:divBdr>
      <w:divsChild>
        <w:div w:id="1520772256">
          <w:marLeft w:val="0"/>
          <w:marRight w:val="0"/>
          <w:marTop w:val="0"/>
          <w:marBottom w:val="0"/>
          <w:divBdr>
            <w:top w:val="none" w:sz="0" w:space="0" w:color="auto"/>
            <w:left w:val="none" w:sz="0" w:space="0" w:color="auto"/>
            <w:bottom w:val="none" w:sz="0" w:space="0" w:color="auto"/>
            <w:right w:val="none" w:sz="0" w:space="0" w:color="auto"/>
          </w:divBdr>
          <w:divsChild>
            <w:div w:id="1183978403">
              <w:marLeft w:val="0"/>
              <w:marRight w:val="0"/>
              <w:marTop w:val="0"/>
              <w:marBottom w:val="0"/>
              <w:divBdr>
                <w:top w:val="none" w:sz="0" w:space="0" w:color="auto"/>
                <w:left w:val="none" w:sz="0" w:space="0" w:color="auto"/>
                <w:bottom w:val="none" w:sz="0" w:space="0" w:color="auto"/>
                <w:right w:val="none" w:sz="0" w:space="0" w:color="auto"/>
              </w:divBdr>
              <w:divsChild>
                <w:div w:id="133497508">
                  <w:marLeft w:val="0"/>
                  <w:marRight w:val="0"/>
                  <w:marTop w:val="0"/>
                  <w:marBottom w:val="0"/>
                  <w:divBdr>
                    <w:top w:val="none" w:sz="0" w:space="0" w:color="auto"/>
                    <w:left w:val="none" w:sz="0" w:space="0" w:color="auto"/>
                    <w:bottom w:val="none" w:sz="0" w:space="0" w:color="auto"/>
                    <w:right w:val="none" w:sz="0" w:space="0" w:color="auto"/>
                  </w:divBdr>
                  <w:divsChild>
                    <w:div w:id="82378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09870">
      <w:bodyDiv w:val="1"/>
      <w:marLeft w:val="0"/>
      <w:marRight w:val="0"/>
      <w:marTop w:val="0"/>
      <w:marBottom w:val="0"/>
      <w:divBdr>
        <w:top w:val="none" w:sz="0" w:space="0" w:color="auto"/>
        <w:left w:val="none" w:sz="0" w:space="0" w:color="auto"/>
        <w:bottom w:val="none" w:sz="0" w:space="0" w:color="auto"/>
        <w:right w:val="none" w:sz="0" w:space="0" w:color="auto"/>
      </w:divBdr>
      <w:divsChild>
        <w:div w:id="1432555808">
          <w:marLeft w:val="0"/>
          <w:marRight w:val="0"/>
          <w:marTop w:val="0"/>
          <w:marBottom w:val="0"/>
          <w:divBdr>
            <w:top w:val="none" w:sz="0" w:space="0" w:color="auto"/>
            <w:left w:val="none" w:sz="0" w:space="0" w:color="auto"/>
            <w:bottom w:val="none" w:sz="0" w:space="0" w:color="auto"/>
            <w:right w:val="none" w:sz="0" w:space="0" w:color="auto"/>
          </w:divBdr>
          <w:divsChild>
            <w:div w:id="1837111370">
              <w:marLeft w:val="0"/>
              <w:marRight w:val="0"/>
              <w:marTop w:val="0"/>
              <w:marBottom w:val="0"/>
              <w:divBdr>
                <w:top w:val="none" w:sz="0" w:space="0" w:color="auto"/>
                <w:left w:val="none" w:sz="0" w:space="0" w:color="auto"/>
                <w:bottom w:val="none" w:sz="0" w:space="0" w:color="auto"/>
                <w:right w:val="none" w:sz="0" w:space="0" w:color="auto"/>
              </w:divBdr>
              <w:divsChild>
                <w:div w:id="387606228">
                  <w:marLeft w:val="0"/>
                  <w:marRight w:val="0"/>
                  <w:marTop w:val="0"/>
                  <w:marBottom w:val="0"/>
                  <w:divBdr>
                    <w:top w:val="none" w:sz="0" w:space="0" w:color="auto"/>
                    <w:left w:val="none" w:sz="0" w:space="0" w:color="auto"/>
                    <w:bottom w:val="none" w:sz="0" w:space="0" w:color="auto"/>
                    <w:right w:val="none" w:sz="0" w:space="0" w:color="auto"/>
                  </w:divBdr>
                  <w:divsChild>
                    <w:div w:id="73415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026892">
      <w:bodyDiv w:val="1"/>
      <w:marLeft w:val="0"/>
      <w:marRight w:val="0"/>
      <w:marTop w:val="0"/>
      <w:marBottom w:val="0"/>
      <w:divBdr>
        <w:top w:val="none" w:sz="0" w:space="0" w:color="auto"/>
        <w:left w:val="none" w:sz="0" w:space="0" w:color="auto"/>
        <w:bottom w:val="none" w:sz="0" w:space="0" w:color="auto"/>
        <w:right w:val="none" w:sz="0" w:space="0" w:color="auto"/>
      </w:divBdr>
      <w:divsChild>
        <w:div w:id="265967906">
          <w:marLeft w:val="0"/>
          <w:marRight w:val="0"/>
          <w:marTop w:val="0"/>
          <w:marBottom w:val="0"/>
          <w:divBdr>
            <w:top w:val="none" w:sz="0" w:space="0" w:color="auto"/>
            <w:left w:val="none" w:sz="0" w:space="0" w:color="auto"/>
            <w:bottom w:val="none" w:sz="0" w:space="0" w:color="auto"/>
            <w:right w:val="none" w:sz="0" w:space="0" w:color="auto"/>
          </w:divBdr>
          <w:divsChild>
            <w:div w:id="160661316">
              <w:marLeft w:val="0"/>
              <w:marRight w:val="0"/>
              <w:marTop w:val="0"/>
              <w:marBottom w:val="0"/>
              <w:divBdr>
                <w:top w:val="none" w:sz="0" w:space="0" w:color="auto"/>
                <w:left w:val="none" w:sz="0" w:space="0" w:color="auto"/>
                <w:bottom w:val="none" w:sz="0" w:space="0" w:color="auto"/>
                <w:right w:val="none" w:sz="0" w:space="0" w:color="auto"/>
              </w:divBdr>
              <w:divsChild>
                <w:div w:id="1349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549438">
      <w:bodyDiv w:val="1"/>
      <w:marLeft w:val="0"/>
      <w:marRight w:val="0"/>
      <w:marTop w:val="0"/>
      <w:marBottom w:val="0"/>
      <w:divBdr>
        <w:top w:val="none" w:sz="0" w:space="0" w:color="auto"/>
        <w:left w:val="none" w:sz="0" w:space="0" w:color="auto"/>
        <w:bottom w:val="none" w:sz="0" w:space="0" w:color="auto"/>
        <w:right w:val="none" w:sz="0" w:space="0" w:color="auto"/>
      </w:divBdr>
      <w:divsChild>
        <w:div w:id="2117214314">
          <w:marLeft w:val="0"/>
          <w:marRight w:val="0"/>
          <w:marTop w:val="0"/>
          <w:marBottom w:val="0"/>
          <w:divBdr>
            <w:top w:val="none" w:sz="0" w:space="0" w:color="auto"/>
            <w:left w:val="none" w:sz="0" w:space="0" w:color="auto"/>
            <w:bottom w:val="none" w:sz="0" w:space="0" w:color="auto"/>
            <w:right w:val="none" w:sz="0" w:space="0" w:color="auto"/>
          </w:divBdr>
          <w:divsChild>
            <w:div w:id="1874877002">
              <w:marLeft w:val="0"/>
              <w:marRight w:val="0"/>
              <w:marTop w:val="0"/>
              <w:marBottom w:val="0"/>
              <w:divBdr>
                <w:top w:val="none" w:sz="0" w:space="0" w:color="auto"/>
                <w:left w:val="none" w:sz="0" w:space="0" w:color="auto"/>
                <w:bottom w:val="none" w:sz="0" w:space="0" w:color="auto"/>
                <w:right w:val="none" w:sz="0" w:space="0" w:color="auto"/>
              </w:divBdr>
              <w:divsChild>
                <w:div w:id="148755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9597">
      <w:bodyDiv w:val="1"/>
      <w:marLeft w:val="0"/>
      <w:marRight w:val="0"/>
      <w:marTop w:val="0"/>
      <w:marBottom w:val="0"/>
      <w:divBdr>
        <w:top w:val="none" w:sz="0" w:space="0" w:color="auto"/>
        <w:left w:val="none" w:sz="0" w:space="0" w:color="auto"/>
        <w:bottom w:val="none" w:sz="0" w:space="0" w:color="auto"/>
        <w:right w:val="none" w:sz="0" w:space="0" w:color="auto"/>
      </w:divBdr>
      <w:divsChild>
        <w:div w:id="1139416684">
          <w:marLeft w:val="0"/>
          <w:marRight w:val="0"/>
          <w:marTop w:val="0"/>
          <w:marBottom w:val="0"/>
          <w:divBdr>
            <w:top w:val="none" w:sz="0" w:space="0" w:color="auto"/>
            <w:left w:val="none" w:sz="0" w:space="0" w:color="auto"/>
            <w:bottom w:val="none" w:sz="0" w:space="0" w:color="auto"/>
            <w:right w:val="none" w:sz="0" w:space="0" w:color="auto"/>
          </w:divBdr>
          <w:divsChild>
            <w:div w:id="1450664185">
              <w:marLeft w:val="0"/>
              <w:marRight w:val="0"/>
              <w:marTop w:val="0"/>
              <w:marBottom w:val="0"/>
              <w:divBdr>
                <w:top w:val="none" w:sz="0" w:space="0" w:color="auto"/>
                <w:left w:val="none" w:sz="0" w:space="0" w:color="auto"/>
                <w:bottom w:val="none" w:sz="0" w:space="0" w:color="auto"/>
                <w:right w:val="none" w:sz="0" w:space="0" w:color="auto"/>
              </w:divBdr>
              <w:divsChild>
                <w:div w:id="3705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793476">
      <w:bodyDiv w:val="1"/>
      <w:marLeft w:val="0"/>
      <w:marRight w:val="0"/>
      <w:marTop w:val="0"/>
      <w:marBottom w:val="0"/>
      <w:divBdr>
        <w:top w:val="none" w:sz="0" w:space="0" w:color="auto"/>
        <w:left w:val="none" w:sz="0" w:space="0" w:color="auto"/>
        <w:bottom w:val="none" w:sz="0" w:space="0" w:color="auto"/>
        <w:right w:val="none" w:sz="0" w:space="0" w:color="auto"/>
      </w:divBdr>
      <w:divsChild>
        <w:div w:id="626349576">
          <w:marLeft w:val="0"/>
          <w:marRight w:val="0"/>
          <w:marTop w:val="0"/>
          <w:marBottom w:val="0"/>
          <w:divBdr>
            <w:top w:val="none" w:sz="0" w:space="0" w:color="auto"/>
            <w:left w:val="none" w:sz="0" w:space="0" w:color="auto"/>
            <w:bottom w:val="none" w:sz="0" w:space="0" w:color="auto"/>
            <w:right w:val="none" w:sz="0" w:space="0" w:color="auto"/>
          </w:divBdr>
          <w:divsChild>
            <w:div w:id="916356486">
              <w:marLeft w:val="0"/>
              <w:marRight w:val="0"/>
              <w:marTop w:val="0"/>
              <w:marBottom w:val="0"/>
              <w:divBdr>
                <w:top w:val="none" w:sz="0" w:space="0" w:color="auto"/>
                <w:left w:val="none" w:sz="0" w:space="0" w:color="auto"/>
                <w:bottom w:val="none" w:sz="0" w:space="0" w:color="auto"/>
                <w:right w:val="none" w:sz="0" w:space="0" w:color="auto"/>
              </w:divBdr>
              <w:divsChild>
                <w:div w:id="1068653943">
                  <w:marLeft w:val="0"/>
                  <w:marRight w:val="0"/>
                  <w:marTop w:val="0"/>
                  <w:marBottom w:val="0"/>
                  <w:divBdr>
                    <w:top w:val="none" w:sz="0" w:space="0" w:color="auto"/>
                    <w:left w:val="none" w:sz="0" w:space="0" w:color="auto"/>
                    <w:bottom w:val="none" w:sz="0" w:space="0" w:color="auto"/>
                    <w:right w:val="none" w:sz="0" w:space="0" w:color="auto"/>
                  </w:divBdr>
                  <w:divsChild>
                    <w:div w:id="32964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43349">
      <w:bodyDiv w:val="1"/>
      <w:marLeft w:val="0"/>
      <w:marRight w:val="0"/>
      <w:marTop w:val="0"/>
      <w:marBottom w:val="0"/>
      <w:divBdr>
        <w:top w:val="none" w:sz="0" w:space="0" w:color="auto"/>
        <w:left w:val="none" w:sz="0" w:space="0" w:color="auto"/>
        <w:bottom w:val="none" w:sz="0" w:space="0" w:color="auto"/>
        <w:right w:val="none" w:sz="0" w:space="0" w:color="auto"/>
      </w:divBdr>
    </w:div>
    <w:div w:id="476148108">
      <w:bodyDiv w:val="1"/>
      <w:marLeft w:val="0"/>
      <w:marRight w:val="0"/>
      <w:marTop w:val="0"/>
      <w:marBottom w:val="0"/>
      <w:divBdr>
        <w:top w:val="none" w:sz="0" w:space="0" w:color="auto"/>
        <w:left w:val="none" w:sz="0" w:space="0" w:color="auto"/>
        <w:bottom w:val="none" w:sz="0" w:space="0" w:color="auto"/>
        <w:right w:val="none" w:sz="0" w:space="0" w:color="auto"/>
      </w:divBdr>
    </w:div>
    <w:div w:id="477647073">
      <w:bodyDiv w:val="1"/>
      <w:marLeft w:val="0"/>
      <w:marRight w:val="0"/>
      <w:marTop w:val="0"/>
      <w:marBottom w:val="0"/>
      <w:divBdr>
        <w:top w:val="none" w:sz="0" w:space="0" w:color="auto"/>
        <w:left w:val="none" w:sz="0" w:space="0" w:color="auto"/>
        <w:bottom w:val="none" w:sz="0" w:space="0" w:color="auto"/>
        <w:right w:val="none" w:sz="0" w:space="0" w:color="auto"/>
      </w:divBdr>
      <w:divsChild>
        <w:div w:id="1511868588">
          <w:marLeft w:val="0"/>
          <w:marRight w:val="0"/>
          <w:marTop w:val="0"/>
          <w:marBottom w:val="0"/>
          <w:divBdr>
            <w:top w:val="none" w:sz="0" w:space="0" w:color="auto"/>
            <w:left w:val="none" w:sz="0" w:space="0" w:color="auto"/>
            <w:bottom w:val="none" w:sz="0" w:space="0" w:color="auto"/>
            <w:right w:val="none" w:sz="0" w:space="0" w:color="auto"/>
          </w:divBdr>
          <w:divsChild>
            <w:div w:id="1622572103">
              <w:marLeft w:val="0"/>
              <w:marRight w:val="0"/>
              <w:marTop w:val="0"/>
              <w:marBottom w:val="0"/>
              <w:divBdr>
                <w:top w:val="none" w:sz="0" w:space="0" w:color="auto"/>
                <w:left w:val="none" w:sz="0" w:space="0" w:color="auto"/>
                <w:bottom w:val="none" w:sz="0" w:space="0" w:color="auto"/>
                <w:right w:val="none" w:sz="0" w:space="0" w:color="auto"/>
              </w:divBdr>
              <w:divsChild>
                <w:div w:id="29498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48126">
      <w:bodyDiv w:val="1"/>
      <w:marLeft w:val="0"/>
      <w:marRight w:val="0"/>
      <w:marTop w:val="0"/>
      <w:marBottom w:val="0"/>
      <w:divBdr>
        <w:top w:val="none" w:sz="0" w:space="0" w:color="auto"/>
        <w:left w:val="none" w:sz="0" w:space="0" w:color="auto"/>
        <w:bottom w:val="none" w:sz="0" w:space="0" w:color="auto"/>
        <w:right w:val="none" w:sz="0" w:space="0" w:color="auto"/>
      </w:divBdr>
      <w:divsChild>
        <w:div w:id="1811172271">
          <w:marLeft w:val="0"/>
          <w:marRight w:val="0"/>
          <w:marTop w:val="0"/>
          <w:marBottom w:val="0"/>
          <w:divBdr>
            <w:top w:val="none" w:sz="0" w:space="0" w:color="auto"/>
            <w:left w:val="none" w:sz="0" w:space="0" w:color="auto"/>
            <w:bottom w:val="none" w:sz="0" w:space="0" w:color="auto"/>
            <w:right w:val="none" w:sz="0" w:space="0" w:color="auto"/>
          </w:divBdr>
          <w:divsChild>
            <w:div w:id="1111508396">
              <w:marLeft w:val="0"/>
              <w:marRight w:val="0"/>
              <w:marTop w:val="0"/>
              <w:marBottom w:val="0"/>
              <w:divBdr>
                <w:top w:val="none" w:sz="0" w:space="0" w:color="auto"/>
                <w:left w:val="none" w:sz="0" w:space="0" w:color="auto"/>
                <w:bottom w:val="none" w:sz="0" w:space="0" w:color="auto"/>
                <w:right w:val="none" w:sz="0" w:space="0" w:color="auto"/>
              </w:divBdr>
              <w:divsChild>
                <w:div w:id="7779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05605">
      <w:bodyDiv w:val="1"/>
      <w:marLeft w:val="0"/>
      <w:marRight w:val="0"/>
      <w:marTop w:val="0"/>
      <w:marBottom w:val="0"/>
      <w:divBdr>
        <w:top w:val="none" w:sz="0" w:space="0" w:color="auto"/>
        <w:left w:val="none" w:sz="0" w:space="0" w:color="auto"/>
        <w:bottom w:val="none" w:sz="0" w:space="0" w:color="auto"/>
        <w:right w:val="none" w:sz="0" w:space="0" w:color="auto"/>
      </w:divBdr>
      <w:divsChild>
        <w:div w:id="1043283676">
          <w:marLeft w:val="0"/>
          <w:marRight w:val="0"/>
          <w:marTop w:val="0"/>
          <w:marBottom w:val="0"/>
          <w:divBdr>
            <w:top w:val="none" w:sz="0" w:space="0" w:color="auto"/>
            <w:left w:val="none" w:sz="0" w:space="0" w:color="auto"/>
            <w:bottom w:val="none" w:sz="0" w:space="0" w:color="auto"/>
            <w:right w:val="none" w:sz="0" w:space="0" w:color="auto"/>
          </w:divBdr>
          <w:divsChild>
            <w:div w:id="1924798954">
              <w:marLeft w:val="0"/>
              <w:marRight w:val="0"/>
              <w:marTop w:val="0"/>
              <w:marBottom w:val="0"/>
              <w:divBdr>
                <w:top w:val="none" w:sz="0" w:space="0" w:color="auto"/>
                <w:left w:val="none" w:sz="0" w:space="0" w:color="auto"/>
                <w:bottom w:val="none" w:sz="0" w:space="0" w:color="auto"/>
                <w:right w:val="none" w:sz="0" w:space="0" w:color="auto"/>
              </w:divBdr>
              <w:divsChild>
                <w:div w:id="152046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66170">
      <w:bodyDiv w:val="1"/>
      <w:marLeft w:val="0"/>
      <w:marRight w:val="0"/>
      <w:marTop w:val="0"/>
      <w:marBottom w:val="0"/>
      <w:divBdr>
        <w:top w:val="none" w:sz="0" w:space="0" w:color="auto"/>
        <w:left w:val="none" w:sz="0" w:space="0" w:color="auto"/>
        <w:bottom w:val="none" w:sz="0" w:space="0" w:color="auto"/>
        <w:right w:val="none" w:sz="0" w:space="0" w:color="auto"/>
      </w:divBdr>
      <w:divsChild>
        <w:div w:id="23406095">
          <w:marLeft w:val="0"/>
          <w:marRight w:val="0"/>
          <w:marTop w:val="0"/>
          <w:marBottom w:val="0"/>
          <w:divBdr>
            <w:top w:val="none" w:sz="0" w:space="0" w:color="auto"/>
            <w:left w:val="none" w:sz="0" w:space="0" w:color="auto"/>
            <w:bottom w:val="none" w:sz="0" w:space="0" w:color="auto"/>
            <w:right w:val="none" w:sz="0" w:space="0" w:color="auto"/>
          </w:divBdr>
          <w:divsChild>
            <w:div w:id="225342272">
              <w:marLeft w:val="0"/>
              <w:marRight w:val="0"/>
              <w:marTop w:val="0"/>
              <w:marBottom w:val="0"/>
              <w:divBdr>
                <w:top w:val="none" w:sz="0" w:space="0" w:color="auto"/>
                <w:left w:val="none" w:sz="0" w:space="0" w:color="auto"/>
                <w:bottom w:val="none" w:sz="0" w:space="0" w:color="auto"/>
                <w:right w:val="none" w:sz="0" w:space="0" w:color="auto"/>
              </w:divBdr>
              <w:divsChild>
                <w:div w:id="796335079">
                  <w:marLeft w:val="0"/>
                  <w:marRight w:val="0"/>
                  <w:marTop w:val="0"/>
                  <w:marBottom w:val="0"/>
                  <w:divBdr>
                    <w:top w:val="none" w:sz="0" w:space="0" w:color="auto"/>
                    <w:left w:val="none" w:sz="0" w:space="0" w:color="auto"/>
                    <w:bottom w:val="none" w:sz="0" w:space="0" w:color="auto"/>
                    <w:right w:val="none" w:sz="0" w:space="0" w:color="auto"/>
                  </w:divBdr>
                  <w:divsChild>
                    <w:div w:id="16071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538535">
      <w:bodyDiv w:val="1"/>
      <w:marLeft w:val="0"/>
      <w:marRight w:val="0"/>
      <w:marTop w:val="0"/>
      <w:marBottom w:val="0"/>
      <w:divBdr>
        <w:top w:val="none" w:sz="0" w:space="0" w:color="auto"/>
        <w:left w:val="none" w:sz="0" w:space="0" w:color="auto"/>
        <w:bottom w:val="none" w:sz="0" w:space="0" w:color="auto"/>
        <w:right w:val="none" w:sz="0" w:space="0" w:color="auto"/>
      </w:divBdr>
      <w:divsChild>
        <w:div w:id="2099787043">
          <w:marLeft w:val="0"/>
          <w:marRight w:val="0"/>
          <w:marTop w:val="0"/>
          <w:marBottom w:val="0"/>
          <w:divBdr>
            <w:top w:val="none" w:sz="0" w:space="0" w:color="auto"/>
            <w:left w:val="none" w:sz="0" w:space="0" w:color="auto"/>
            <w:bottom w:val="none" w:sz="0" w:space="0" w:color="auto"/>
            <w:right w:val="none" w:sz="0" w:space="0" w:color="auto"/>
          </w:divBdr>
          <w:divsChild>
            <w:div w:id="887496072">
              <w:marLeft w:val="0"/>
              <w:marRight w:val="0"/>
              <w:marTop w:val="0"/>
              <w:marBottom w:val="0"/>
              <w:divBdr>
                <w:top w:val="none" w:sz="0" w:space="0" w:color="auto"/>
                <w:left w:val="none" w:sz="0" w:space="0" w:color="auto"/>
                <w:bottom w:val="none" w:sz="0" w:space="0" w:color="auto"/>
                <w:right w:val="none" w:sz="0" w:space="0" w:color="auto"/>
              </w:divBdr>
              <w:divsChild>
                <w:div w:id="164508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8682">
      <w:bodyDiv w:val="1"/>
      <w:marLeft w:val="0"/>
      <w:marRight w:val="0"/>
      <w:marTop w:val="0"/>
      <w:marBottom w:val="0"/>
      <w:divBdr>
        <w:top w:val="none" w:sz="0" w:space="0" w:color="auto"/>
        <w:left w:val="none" w:sz="0" w:space="0" w:color="auto"/>
        <w:bottom w:val="none" w:sz="0" w:space="0" w:color="auto"/>
        <w:right w:val="none" w:sz="0" w:space="0" w:color="auto"/>
      </w:divBdr>
      <w:divsChild>
        <w:div w:id="1316565300">
          <w:marLeft w:val="0"/>
          <w:marRight w:val="0"/>
          <w:marTop w:val="0"/>
          <w:marBottom w:val="0"/>
          <w:divBdr>
            <w:top w:val="none" w:sz="0" w:space="0" w:color="auto"/>
            <w:left w:val="none" w:sz="0" w:space="0" w:color="auto"/>
            <w:bottom w:val="none" w:sz="0" w:space="0" w:color="auto"/>
            <w:right w:val="none" w:sz="0" w:space="0" w:color="auto"/>
          </w:divBdr>
          <w:divsChild>
            <w:div w:id="2141536783">
              <w:marLeft w:val="0"/>
              <w:marRight w:val="0"/>
              <w:marTop w:val="0"/>
              <w:marBottom w:val="0"/>
              <w:divBdr>
                <w:top w:val="none" w:sz="0" w:space="0" w:color="auto"/>
                <w:left w:val="none" w:sz="0" w:space="0" w:color="auto"/>
                <w:bottom w:val="none" w:sz="0" w:space="0" w:color="auto"/>
                <w:right w:val="none" w:sz="0" w:space="0" w:color="auto"/>
              </w:divBdr>
              <w:divsChild>
                <w:div w:id="15790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1577">
      <w:bodyDiv w:val="1"/>
      <w:marLeft w:val="0"/>
      <w:marRight w:val="0"/>
      <w:marTop w:val="0"/>
      <w:marBottom w:val="0"/>
      <w:divBdr>
        <w:top w:val="none" w:sz="0" w:space="0" w:color="auto"/>
        <w:left w:val="none" w:sz="0" w:space="0" w:color="auto"/>
        <w:bottom w:val="none" w:sz="0" w:space="0" w:color="auto"/>
        <w:right w:val="none" w:sz="0" w:space="0" w:color="auto"/>
      </w:divBdr>
      <w:divsChild>
        <w:div w:id="898513298">
          <w:marLeft w:val="0"/>
          <w:marRight w:val="0"/>
          <w:marTop w:val="0"/>
          <w:marBottom w:val="0"/>
          <w:divBdr>
            <w:top w:val="none" w:sz="0" w:space="0" w:color="auto"/>
            <w:left w:val="none" w:sz="0" w:space="0" w:color="auto"/>
            <w:bottom w:val="none" w:sz="0" w:space="0" w:color="auto"/>
            <w:right w:val="none" w:sz="0" w:space="0" w:color="auto"/>
          </w:divBdr>
          <w:divsChild>
            <w:div w:id="1343433829">
              <w:marLeft w:val="0"/>
              <w:marRight w:val="0"/>
              <w:marTop w:val="0"/>
              <w:marBottom w:val="0"/>
              <w:divBdr>
                <w:top w:val="none" w:sz="0" w:space="0" w:color="auto"/>
                <w:left w:val="none" w:sz="0" w:space="0" w:color="auto"/>
                <w:bottom w:val="none" w:sz="0" w:space="0" w:color="auto"/>
                <w:right w:val="none" w:sz="0" w:space="0" w:color="auto"/>
              </w:divBdr>
              <w:divsChild>
                <w:div w:id="609551192">
                  <w:marLeft w:val="0"/>
                  <w:marRight w:val="0"/>
                  <w:marTop w:val="0"/>
                  <w:marBottom w:val="0"/>
                  <w:divBdr>
                    <w:top w:val="none" w:sz="0" w:space="0" w:color="auto"/>
                    <w:left w:val="none" w:sz="0" w:space="0" w:color="auto"/>
                    <w:bottom w:val="none" w:sz="0" w:space="0" w:color="auto"/>
                    <w:right w:val="none" w:sz="0" w:space="0" w:color="auto"/>
                  </w:divBdr>
                  <w:divsChild>
                    <w:div w:id="14241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66049">
      <w:bodyDiv w:val="1"/>
      <w:marLeft w:val="0"/>
      <w:marRight w:val="0"/>
      <w:marTop w:val="0"/>
      <w:marBottom w:val="0"/>
      <w:divBdr>
        <w:top w:val="none" w:sz="0" w:space="0" w:color="auto"/>
        <w:left w:val="none" w:sz="0" w:space="0" w:color="auto"/>
        <w:bottom w:val="none" w:sz="0" w:space="0" w:color="auto"/>
        <w:right w:val="none" w:sz="0" w:space="0" w:color="auto"/>
      </w:divBdr>
      <w:divsChild>
        <w:div w:id="798495406">
          <w:marLeft w:val="0"/>
          <w:marRight w:val="0"/>
          <w:marTop w:val="0"/>
          <w:marBottom w:val="0"/>
          <w:divBdr>
            <w:top w:val="none" w:sz="0" w:space="0" w:color="auto"/>
            <w:left w:val="none" w:sz="0" w:space="0" w:color="auto"/>
            <w:bottom w:val="none" w:sz="0" w:space="0" w:color="auto"/>
            <w:right w:val="none" w:sz="0" w:space="0" w:color="auto"/>
          </w:divBdr>
          <w:divsChild>
            <w:div w:id="1178931396">
              <w:marLeft w:val="0"/>
              <w:marRight w:val="0"/>
              <w:marTop w:val="0"/>
              <w:marBottom w:val="0"/>
              <w:divBdr>
                <w:top w:val="none" w:sz="0" w:space="0" w:color="auto"/>
                <w:left w:val="none" w:sz="0" w:space="0" w:color="auto"/>
                <w:bottom w:val="none" w:sz="0" w:space="0" w:color="auto"/>
                <w:right w:val="none" w:sz="0" w:space="0" w:color="auto"/>
              </w:divBdr>
              <w:divsChild>
                <w:div w:id="481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1923">
      <w:bodyDiv w:val="1"/>
      <w:marLeft w:val="0"/>
      <w:marRight w:val="0"/>
      <w:marTop w:val="0"/>
      <w:marBottom w:val="0"/>
      <w:divBdr>
        <w:top w:val="none" w:sz="0" w:space="0" w:color="auto"/>
        <w:left w:val="none" w:sz="0" w:space="0" w:color="auto"/>
        <w:bottom w:val="none" w:sz="0" w:space="0" w:color="auto"/>
        <w:right w:val="none" w:sz="0" w:space="0" w:color="auto"/>
      </w:divBdr>
      <w:divsChild>
        <w:div w:id="555090304">
          <w:marLeft w:val="0"/>
          <w:marRight w:val="0"/>
          <w:marTop w:val="0"/>
          <w:marBottom w:val="0"/>
          <w:divBdr>
            <w:top w:val="none" w:sz="0" w:space="0" w:color="auto"/>
            <w:left w:val="none" w:sz="0" w:space="0" w:color="auto"/>
            <w:bottom w:val="none" w:sz="0" w:space="0" w:color="auto"/>
            <w:right w:val="none" w:sz="0" w:space="0" w:color="auto"/>
          </w:divBdr>
          <w:divsChild>
            <w:div w:id="2117669576">
              <w:marLeft w:val="0"/>
              <w:marRight w:val="0"/>
              <w:marTop w:val="0"/>
              <w:marBottom w:val="0"/>
              <w:divBdr>
                <w:top w:val="none" w:sz="0" w:space="0" w:color="auto"/>
                <w:left w:val="none" w:sz="0" w:space="0" w:color="auto"/>
                <w:bottom w:val="none" w:sz="0" w:space="0" w:color="auto"/>
                <w:right w:val="none" w:sz="0" w:space="0" w:color="auto"/>
              </w:divBdr>
              <w:divsChild>
                <w:div w:id="150820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72768">
      <w:bodyDiv w:val="1"/>
      <w:marLeft w:val="0"/>
      <w:marRight w:val="0"/>
      <w:marTop w:val="0"/>
      <w:marBottom w:val="0"/>
      <w:divBdr>
        <w:top w:val="none" w:sz="0" w:space="0" w:color="auto"/>
        <w:left w:val="none" w:sz="0" w:space="0" w:color="auto"/>
        <w:bottom w:val="none" w:sz="0" w:space="0" w:color="auto"/>
        <w:right w:val="none" w:sz="0" w:space="0" w:color="auto"/>
      </w:divBdr>
      <w:divsChild>
        <w:div w:id="1770276926">
          <w:marLeft w:val="0"/>
          <w:marRight w:val="0"/>
          <w:marTop w:val="0"/>
          <w:marBottom w:val="0"/>
          <w:divBdr>
            <w:top w:val="none" w:sz="0" w:space="0" w:color="auto"/>
            <w:left w:val="none" w:sz="0" w:space="0" w:color="auto"/>
            <w:bottom w:val="none" w:sz="0" w:space="0" w:color="auto"/>
            <w:right w:val="none" w:sz="0" w:space="0" w:color="auto"/>
          </w:divBdr>
          <w:divsChild>
            <w:div w:id="1397317641">
              <w:marLeft w:val="0"/>
              <w:marRight w:val="0"/>
              <w:marTop w:val="0"/>
              <w:marBottom w:val="0"/>
              <w:divBdr>
                <w:top w:val="none" w:sz="0" w:space="0" w:color="auto"/>
                <w:left w:val="none" w:sz="0" w:space="0" w:color="auto"/>
                <w:bottom w:val="none" w:sz="0" w:space="0" w:color="auto"/>
                <w:right w:val="none" w:sz="0" w:space="0" w:color="auto"/>
              </w:divBdr>
              <w:divsChild>
                <w:div w:id="21655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7618">
      <w:bodyDiv w:val="1"/>
      <w:marLeft w:val="0"/>
      <w:marRight w:val="0"/>
      <w:marTop w:val="0"/>
      <w:marBottom w:val="0"/>
      <w:divBdr>
        <w:top w:val="none" w:sz="0" w:space="0" w:color="auto"/>
        <w:left w:val="none" w:sz="0" w:space="0" w:color="auto"/>
        <w:bottom w:val="none" w:sz="0" w:space="0" w:color="auto"/>
        <w:right w:val="none" w:sz="0" w:space="0" w:color="auto"/>
      </w:divBdr>
    </w:div>
    <w:div w:id="559949467">
      <w:bodyDiv w:val="1"/>
      <w:marLeft w:val="0"/>
      <w:marRight w:val="0"/>
      <w:marTop w:val="0"/>
      <w:marBottom w:val="0"/>
      <w:divBdr>
        <w:top w:val="none" w:sz="0" w:space="0" w:color="auto"/>
        <w:left w:val="none" w:sz="0" w:space="0" w:color="auto"/>
        <w:bottom w:val="none" w:sz="0" w:space="0" w:color="auto"/>
        <w:right w:val="none" w:sz="0" w:space="0" w:color="auto"/>
      </w:divBdr>
      <w:divsChild>
        <w:div w:id="1311322663">
          <w:marLeft w:val="0"/>
          <w:marRight w:val="0"/>
          <w:marTop w:val="0"/>
          <w:marBottom w:val="0"/>
          <w:divBdr>
            <w:top w:val="none" w:sz="0" w:space="0" w:color="auto"/>
            <w:left w:val="none" w:sz="0" w:space="0" w:color="auto"/>
            <w:bottom w:val="none" w:sz="0" w:space="0" w:color="auto"/>
            <w:right w:val="none" w:sz="0" w:space="0" w:color="auto"/>
          </w:divBdr>
          <w:divsChild>
            <w:div w:id="2125734019">
              <w:marLeft w:val="0"/>
              <w:marRight w:val="0"/>
              <w:marTop w:val="0"/>
              <w:marBottom w:val="0"/>
              <w:divBdr>
                <w:top w:val="none" w:sz="0" w:space="0" w:color="auto"/>
                <w:left w:val="none" w:sz="0" w:space="0" w:color="auto"/>
                <w:bottom w:val="none" w:sz="0" w:space="0" w:color="auto"/>
                <w:right w:val="none" w:sz="0" w:space="0" w:color="auto"/>
              </w:divBdr>
              <w:divsChild>
                <w:div w:id="1219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06347">
      <w:bodyDiv w:val="1"/>
      <w:marLeft w:val="0"/>
      <w:marRight w:val="0"/>
      <w:marTop w:val="0"/>
      <w:marBottom w:val="0"/>
      <w:divBdr>
        <w:top w:val="none" w:sz="0" w:space="0" w:color="auto"/>
        <w:left w:val="none" w:sz="0" w:space="0" w:color="auto"/>
        <w:bottom w:val="none" w:sz="0" w:space="0" w:color="auto"/>
        <w:right w:val="none" w:sz="0" w:space="0" w:color="auto"/>
      </w:divBdr>
      <w:divsChild>
        <w:div w:id="2004315501">
          <w:marLeft w:val="0"/>
          <w:marRight w:val="0"/>
          <w:marTop w:val="0"/>
          <w:marBottom w:val="0"/>
          <w:divBdr>
            <w:top w:val="none" w:sz="0" w:space="0" w:color="auto"/>
            <w:left w:val="none" w:sz="0" w:space="0" w:color="auto"/>
            <w:bottom w:val="none" w:sz="0" w:space="0" w:color="auto"/>
            <w:right w:val="none" w:sz="0" w:space="0" w:color="auto"/>
          </w:divBdr>
          <w:divsChild>
            <w:div w:id="1097287848">
              <w:marLeft w:val="0"/>
              <w:marRight w:val="0"/>
              <w:marTop w:val="0"/>
              <w:marBottom w:val="0"/>
              <w:divBdr>
                <w:top w:val="none" w:sz="0" w:space="0" w:color="auto"/>
                <w:left w:val="none" w:sz="0" w:space="0" w:color="auto"/>
                <w:bottom w:val="none" w:sz="0" w:space="0" w:color="auto"/>
                <w:right w:val="none" w:sz="0" w:space="0" w:color="auto"/>
              </w:divBdr>
              <w:divsChild>
                <w:div w:id="10832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285707">
      <w:bodyDiv w:val="1"/>
      <w:marLeft w:val="0"/>
      <w:marRight w:val="0"/>
      <w:marTop w:val="0"/>
      <w:marBottom w:val="0"/>
      <w:divBdr>
        <w:top w:val="none" w:sz="0" w:space="0" w:color="auto"/>
        <w:left w:val="none" w:sz="0" w:space="0" w:color="auto"/>
        <w:bottom w:val="none" w:sz="0" w:space="0" w:color="auto"/>
        <w:right w:val="none" w:sz="0" w:space="0" w:color="auto"/>
      </w:divBdr>
      <w:divsChild>
        <w:div w:id="1684820411">
          <w:marLeft w:val="0"/>
          <w:marRight w:val="0"/>
          <w:marTop w:val="0"/>
          <w:marBottom w:val="0"/>
          <w:divBdr>
            <w:top w:val="none" w:sz="0" w:space="0" w:color="auto"/>
            <w:left w:val="none" w:sz="0" w:space="0" w:color="auto"/>
            <w:bottom w:val="none" w:sz="0" w:space="0" w:color="auto"/>
            <w:right w:val="none" w:sz="0" w:space="0" w:color="auto"/>
          </w:divBdr>
          <w:divsChild>
            <w:div w:id="16583677">
              <w:marLeft w:val="0"/>
              <w:marRight w:val="0"/>
              <w:marTop w:val="0"/>
              <w:marBottom w:val="0"/>
              <w:divBdr>
                <w:top w:val="none" w:sz="0" w:space="0" w:color="auto"/>
                <w:left w:val="none" w:sz="0" w:space="0" w:color="auto"/>
                <w:bottom w:val="none" w:sz="0" w:space="0" w:color="auto"/>
                <w:right w:val="none" w:sz="0" w:space="0" w:color="auto"/>
              </w:divBdr>
              <w:divsChild>
                <w:div w:id="1274827575">
                  <w:marLeft w:val="0"/>
                  <w:marRight w:val="0"/>
                  <w:marTop w:val="0"/>
                  <w:marBottom w:val="0"/>
                  <w:divBdr>
                    <w:top w:val="none" w:sz="0" w:space="0" w:color="auto"/>
                    <w:left w:val="none" w:sz="0" w:space="0" w:color="auto"/>
                    <w:bottom w:val="none" w:sz="0" w:space="0" w:color="auto"/>
                    <w:right w:val="none" w:sz="0" w:space="0" w:color="auto"/>
                  </w:divBdr>
                  <w:divsChild>
                    <w:div w:id="3434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217389">
      <w:bodyDiv w:val="1"/>
      <w:marLeft w:val="0"/>
      <w:marRight w:val="0"/>
      <w:marTop w:val="0"/>
      <w:marBottom w:val="0"/>
      <w:divBdr>
        <w:top w:val="none" w:sz="0" w:space="0" w:color="auto"/>
        <w:left w:val="none" w:sz="0" w:space="0" w:color="auto"/>
        <w:bottom w:val="none" w:sz="0" w:space="0" w:color="auto"/>
        <w:right w:val="none" w:sz="0" w:space="0" w:color="auto"/>
      </w:divBdr>
      <w:divsChild>
        <w:div w:id="686902685">
          <w:marLeft w:val="0"/>
          <w:marRight w:val="0"/>
          <w:marTop w:val="0"/>
          <w:marBottom w:val="0"/>
          <w:divBdr>
            <w:top w:val="none" w:sz="0" w:space="0" w:color="auto"/>
            <w:left w:val="none" w:sz="0" w:space="0" w:color="auto"/>
            <w:bottom w:val="none" w:sz="0" w:space="0" w:color="auto"/>
            <w:right w:val="none" w:sz="0" w:space="0" w:color="auto"/>
          </w:divBdr>
          <w:divsChild>
            <w:div w:id="1959990034">
              <w:marLeft w:val="0"/>
              <w:marRight w:val="0"/>
              <w:marTop w:val="0"/>
              <w:marBottom w:val="0"/>
              <w:divBdr>
                <w:top w:val="none" w:sz="0" w:space="0" w:color="auto"/>
                <w:left w:val="none" w:sz="0" w:space="0" w:color="auto"/>
                <w:bottom w:val="none" w:sz="0" w:space="0" w:color="auto"/>
                <w:right w:val="none" w:sz="0" w:space="0" w:color="auto"/>
              </w:divBdr>
              <w:divsChild>
                <w:div w:id="16223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8229">
      <w:bodyDiv w:val="1"/>
      <w:marLeft w:val="0"/>
      <w:marRight w:val="0"/>
      <w:marTop w:val="0"/>
      <w:marBottom w:val="0"/>
      <w:divBdr>
        <w:top w:val="none" w:sz="0" w:space="0" w:color="auto"/>
        <w:left w:val="none" w:sz="0" w:space="0" w:color="auto"/>
        <w:bottom w:val="none" w:sz="0" w:space="0" w:color="auto"/>
        <w:right w:val="none" w:sz="0" w:space="0" w:color="auto"/>
      </w:divBdr>
    </w:div>
    <w:div w:id="584993132">
      <w:bodyDiv w:val="1"/>
      <w:marLeft w:val="0"/>
      <w:marRight w:val="0"/>
      <w:marTop w:val="0"/>
      <w:marBottom w:val="0"/>
      <w:divBdr>
        <w:top w:val="none" w:sz="0" w:space="0" w:color="auto"/>
        <w:left w:val="none" w:sz="0" w:space="0" w:color="auto"/>
        <w:bottom w:val="none" w:sz="0" w:space="0" w:color="auto"/>
        <w:right w:val="none" w:sz="0" w:space="0" w:color="auto"/>
      </w:divBdr>
      <w:divsChild>
        <w:div w:id="824786412">
          <w:marLeft w:val="0"/>
          <w:marRight w:val="0"/>
          <w:marTop w:val="0"/>
          <w:marBottom w:val="0"/>
          <w:divBdr>
            <w:top w:val="none" w:sz="0" w:space="0" w:color="auto"/>
            <w:left w:val="none" w:sz="0" w:space="0" w:color="auto"/>
            <w:bottom w:val="none" w:sz="0" w:space="0" w:color="auto"/>
            <w:right w:val="none" w:sz="0" w:space="0" w:color="auto"/>
          </w:divBdr>
          <w:divsChild>
            <w:div w:id="1624575535">
              <w:marLeft w:val="0"/>
              <w:marRight w:val="0"/>
              <w:marTop w:val="0"/>
              <w:marBottom w:val="0"/>
              <w:divBdr>
                <w:top w:val="none" w:sz="0" w:space="0" w:color="auto"/>
                <w:left w:val="none" w:sz="0" w:space="0" w:color="auto"/>
                <w:bottom w:val="none" w:sz="0" w:space="0" w:color="auto"/>
                <w:right w:val="none" w:sz="0" w:space="0" w:color="auto"/>
              </w:divBdr>
              <w:divsChild>
                <w:div w:id="26369280">
                  <w:marLeft w:val="0"/>
                  <w:marRight w:val="0"/>
                  <w:marTop w:val="0"/>
                  <w:marBottom w:val="0"/>
                  <w:divBdr>
                    <w:top w:val="none" w:sz="0" w:space="0" w:color="auto"/>
                    <w:left w:val="none" w:sz="0" w:space="0" w:color="auto"/>
                    <w:bottom w:val="none" w:sz="0" w:space="0" w:color="auto"/>
                    <w:right w:val="none" w:sz="0" w:space="0" w:color="auto"/>
                  </w:divBdr>
                  <w:divsChild>
                    <w:div w:id="76920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151330">
      <w:bodyDiv w:val="1"/>
      <w:marLeft w:val="0"/>
      <w:marRight w:val="0"/>
      <w:marTop w:val="0"/>
      <w:marBottom w:val="0"/>
      <w:divBdr>
        <w:top w:val="none" w:sz="0" w:space="0" w:color="auto"/>
        <w:left w:val="none" w:sz="0" w:space="0" w:color="auto"/>
        <w:bottom w:val="none" w:sz="0" w:space="0" w:color="auto"/>
        <w:right w:val="none" w:sz="0" w:space="0" w:color="auto"/>
      </w:divBdr>
      <w:divsChild>
        <w:div w:id="2054384562">
          <w:marLeft w:val="0"/>
          <w:marRight w:val="0"/>
          <w:marTop w:val="0"/>
          <w:marBottom w:val="0"/>
          <w:divBdr>
            <w:top w:val="none" w:sz="0" w:space="0" w:color="auto"/>
            <w:left w:val="none" w:sz="0" w:space="0" w:color="auto"/>
            <w:bottom w:val="none" w:sz="0" w:space="0" w:color="auto"/>
            <w:right w:val="none" w:sz="0" w:space="0" w:color="auto"/>
          </w:divBdr>
          <w:divsChild>
            <w:div w:id="1909534049">
              <w:marLeft w:val="0"/>
              <w:marRight w:val="0"/>
              <w:marTop w:val="0"/>
              <w:marBottom w:val="0"/>
              <w:divBdr>
                <w:top w:val="none" w:sz="0" w:space="0" w:color="auto"/>
                <w:left w:val="none" w:sz="0" w:space="0" w:color="auto"/>
                <w:bottom w:val="none" w:sz="0" w:space="0" w:color="auto"/>
                <w:right w:val="none" w:sz="0" w:space="0" w:color="auto"/>
              </w:divBdr>
              <w:divsChild>
                <w:div w:id="115698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13257">
      <w:bodyDiv w:val="1"/>
      <w:marLeft w:val="0"/>
      <w:marRight w:val="0"/>
      <w:marTop w:val="0"/>
      <w:marBottom w:val="0"/>
      <w:divBdr>
        <w:top w:val="none" w:sz="0" w:space="0" w:color="auto"/>
        <w:left w:val="none" w:sz="0" w:space="0" w:color="auto"/>
        <w:bottom w:val="none" w:sz="0" w:space="0" w:color="auto"/>
        <w:right w:val="none" w:sz="0" w:space="0" w:color="auto"/>
      </w:divBdr>
      <w:divsChild>
        <w:div w:id="1438019473">
          <w:marLeft w:val="0"/>
          <w:marRight w:val="0"/>
          <w:marTop w:val="0"/>
          <w:marBottom w:val="0"/>
          <w:divBdr>
            <w:top w:val="none" w:sz="0" w:space="0" w:color="auto"/>
            <w:left w:val="none" w:sz="0" w:space="0" w:color="auto"/>
            <w:bottom w:val="none" w:sz="0" w:space="0" w:color="auto"/>
            <w:right w:val="none" w:sz="0" w:space="0" w:color="auto"/>
          </w:divBdr>
          <w:divsChild>
            <w:div w:id="1801073316">
              <w:marLeft w:val="0"/>
              <w:marRight w:val="0"/>
              <w:marTop w:val="0"/>
              <w:marBottom w:val="0"/>
              <w:divBdr>
                <w:top w:val="none" w:sz="0" w:space="0" w:color="auto"/>
                <w:left w:val="none" w:sz="0" w:space="0" w:color="auto"/>
                <w:bottom w:val="none" w:sz="0" w:space="0" w:color="auto"/>
                <w:right w:val="none" w:sz="0" w:space="0" w:color="auto"/>
              </w:divBdr>
              <w:divsChild>
                <w:div w:id="9988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69">
      <w:bodyDiv w:val="1"/>
      <w:marLeft w:val="0"/>
      <w:marRight w:val="0"/>
      <w:marTop w:val="0"/>
      <w:marBottom w:val="0"/>
      <w:divBdr>
        <w:top w:val="none" w:sz="0" w:space="0" w:color="auto"/>
        <w:left w:val="none" w:sz="0" w:space="0" w:color="auto"/>
        <w:bottom w:val="none" w:sz="0" w:space="0" w:color="auto"/>
        <w:right w:val="none" w:sz="0" w:space="0" w:color="auto"/>
      </w:divBdr>
      <w:divsChild>
        <w:div w:id="482043468">
          <w:marLeft w:val="0"/>
          <w:marRight w:val="0"/>
          <w:marTop w:val="0"/>
          <w:marBottom w:val="0"/>
          <w:divBdr>
            <w:top w:val="none" w:sz="0" w:space="0" w:color="auto"/>
            <w:left w:val="none" w:sz="0" w:space="0" w:color="auto"/>
            <w:bottom w:val="none" w:sz="0" w:space="0" w:color="auto"/>
            <w:right w:val="none" w:sz="0" w:space="0" w:color="auto"/>
          </w:divBdr>
          <w:divsChild>
            <w:div w:id="1562324482">
              <w:marLeft w:val="0"/>
              <w:marRight w:val="0"/>
              <w:marTop w:val="0"/>
              <w:marBottom w:val="0"/>
              <w:divBdr>
                <w:top w:val="none" w:sz="0" w:space="0" w:color="auto"/>
                <w:left w:val="none" w:sz="0" w:space="0" w:color="auto"/>
                <w:bottom w:val="none" w:sz="0" w:space="0" w:color="auto"/>
                <w:right w:val="none" w:sz="0" w:space="0" w:color="auto"/>
              </w:divBdr>
              <w:divsChild>
                <w:div w:id="1726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63074">
      <w:bodyDiv w:val="1"/>
      <w:marLeft w:val="0"/>
      <w:marRight w:val="0"/>
      <w:marTop w:val="0"/>
      <w:marBottom w:val="0"/>
      <w:divBdr>
        <w:top w:val="none" w:sz="0" w:space="0" w:color="auto"/>
        <w:left w:val="none" w:sz="0" w:space="0" w:color="auto"/>
        <w:bottom w:val="none" w:sz="0" w:space="0" w:color="auto"/>
        <w:right w:val="none" w:sz="0" w:space="0" w:color="auto"/>
      </w:divBdr>
    </w:div>
    <w:div w:id="660962149">
      <w:bodyDiv w:val="1"/>
      <w:marLeft w:val="0"/>
      <w:marRight w:val="0"/>
      <w:marTop w:val="0"/>
      <w:marBottom w:val="0"/>
      <w:divBdr>
        <w:top w:val="none" w:sz="0" w:space="0" w:color="auto"/>
        <w:left w:val="none" w:sz="0" w:space="0" w:color="auto"/>
        <w:bottom w:val="none" w:sz="0" w:space="0" w:color="auto"/>
        <w:right w:val="none" w:sz="0" w:space="0" w:color="auto"/>
      </w:divBdr>
      <w:divsChild>
        <w:div w:id="421873893">
          <w:marLeft w:val="0"/>
          <w:marRight w:val="0"/>
          <w:marTop w:val="0"/>
          <w:marBottom w:val="0"/>
          <w:divBdr>
            <w:top w:val="none" w:sz="0" w:space="0" w:color="auto"/>
            <w:left w:val="none" w:sz="0" w:space="0" w:color="auto"/>
            <w:bottom w:val="none" w:sz="0" w:space="0" w:color="auto"/>
            <w:right w:val="none" w:sz="0" w:space="0" w:color="auto"/>
          </w:divBdr>
          <w:divsChild>
            <w:div w:id="9069535">
              <w:marLeft w:val="0"/>
              <w:marRight w:val="0"/>
              <w:marTop w:val="0"/>
              <w:marBottom w:val="0"/>
              <w:divBdr>
                <w:top w:val="none" w:sz="0" w:space="0" w:color="auto"/>
                <w:left w:val="none" w:sz="0" w:space="0" w:color="auto"/>
                <w:bottom w:val="none" w:sz="0" w:space="0" w:color="auto"/>
                <w:right w:val="none" w:sz="0" w:space="0" w:color="auto"/>
              </w:divBdr>
              <w:divsChild>
                <w:div w:id="650712432">
                  <w:marLeft w:val="0"/>
                  <w:marRight w:val="0"/>
                  <w:marTop w:val="0"/>
                  <w:marBottom w:val="0"/>
                  <w:divBdr>
                    <w:top w:val="none" w:sz="0" w:space="0" w:color="auto"/>
                    <w:left w:val="none" w:sz="0" w:space="0" w:color="auto"/>
                    <w:bottom w:val="none" w:sz="0" w:space="0" w:color="auto"/>
                    <w:right w:val="none" w:sz="0" w:space="0" w:color="auto"/>
                  </w:divBdr>
                  <w:divsChild>
                    <w:div w:id="5385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197055">
      <w:bodyDiv w:val="1"/>
      <w:marLeft w:val="0"/>
      <w:marRight w:val="0"/>
      <w:marTop w:val="0"/>
      <w:marBottom w:val="0"/>
      <w:divBdr>
        <w:top w:val="none" w:sz="0" w:space="0" w:color="auto"/>
        <w:left w:val="none" w:sz="0" w:space="0" w:color="auto"/>
        <w:bottom w:val="none" w:sz="0" w:space="0" w:color="auto"/>
        <w:right w:val="none" w:sz="0" w:space="0" w:color="auto"/>
      </w:divBdr>
      <w:divsChild>
        <w:div w:id="691958966">
          <w:marLeft w:val="0"/>
          <w:marRight w:val="0"/>
          <w:marTop w:val="0"/>
          <w:marBottom w:val="0"/>
          <w:divBdr>
            <w:top w:val="none" w:sz="0" w:space="0" w:color="auto"/>
            <w:left w:val="none" w:sz="0" w:space="0" w:color="auto"/>
            <w:bottom w:val="none" w:sz="0" w:space="0" w:color="auto"/>
            <w:right w:val="none" w:sz="0" w:space="0" w:color="auto"/>
          </w:divBdr>
          <w:divsChild>
            <w:div w:id="1569994223">
              <w:marLeft w:val="0"/>
              <w:marRight w:val="0"/>
              <w:marTop w:val="0"/>
              <w:marBottom w:val="0"/>
              <w:divBdr>
                <w:top w:val="none" w:sz="0" w:space="0" w:color="auto"/>
                <w:left w:val="none" w:sz="0" w:space="0" w:color="auto"/>
                <w:bottom w:val="none" w:sz="0" w:space="0" w:color="auto"/>
                <w:right w:val="none" w:sz="0" w:space="0" w:color="auto"/>
              </w:divBdr>
              <w:divsChild>
                <w:div w:id="1258564630">
                  <w:marLeft w:val="0"/>
                  <w:marRight w:val="0"/>
                  <w:marTop w:val="0"/>
                  <w:marBottom w:val="0"/>
                  <w:divBdr>
                    <w:top w:val="none" w:sz="0" w:space="0" w:color="auto"/>
                    <w:left w:val="none" w:sz="0" w:space="0" w:color="auto"/>
                    <w:bottom w:val="none" w:sz="0" w:space="0" w:color="auto"/>
                    <w:right w:val="none" w:sz="0" w:space="0" w:color="auto"/>
                  </w:divBdr>
                  <w:divsChild>
                    <w:div w:id="186339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528806">
      <w:bodyDiv w:val="1"/>
      <w:marLeft w:val="0"/>
      <w:marRight w:val="0"/>
      <w:marTop w:val="0"/>
      <w:marBottom w:val="0"/>
      <w:divBdr>
        <w:top w:val="none" w:sz="0" w:space="0" w:color="auto"/>
        <w:left w:val="none" w:sz="0" w:space="0" w:color="auto"/>
        <w:bottom w:val="none" w:sz="0" w:space="0" w:color="auto"/>
        <w:right w:val="none" w:sz="0" w:space="0" w:color="auto"/>
      </w:divBdr>
      <w:divsChild>
        <w:div w:id="83192664">
          <w:marLeft w:val="0"/>
          <w:marRight w:val="0"/>
          <w:marTop w:val="0"/>
          <w:marBottom w:val="0"/>
          <w:divBdr>
            <w:top w:val="none" w:sz="0" w:space="0" w:color="auto"/>
            <w:left w:val="none" w:sz="0" w:space="0" w:color="auto"/>
            <w:bottom w:val="none" w:sz="0" w:space="0" w:color="auto"/>
            <w:right w:val="none" w:sz="0" w:space="0" w:color="auto"/>
          </w:divBdr>
          <w:divsChild>
            <w:div w:id="1314673733">
              <w:marLeft w:val="0"/>
              <w:marRight w:val="0"/>
              <w:marTop w:val="0"/>
              <w:marBottom w:val="0"/>
              <w:divBdr>
                <w:top w:val="none" w:sz="0" w:space="0" w:color="auto"/>
                <w:left w:val="none" w:sz="0" w:space="0" w:color="auto"/>
                <w:bottom w:val="none" w:sz="0" w:space="0" w:color="auto"/>
                <w:right w:val="none" w:sz="0" w:space="0" w:color="auto"/>
              </w:divBdr>
              <w:divsChild>
                <w:div w:id="184288542">
                  <w:marLeft w:val="0"/>
                  <w:marRight w:val="0"/>
                  <w:marTop w:val="0"/>
                  <w:marBottom w:val="0"/>
                  <w:divBdr>
                    <w:top w:val="none" w:sz="0" w:space="0" w:color="auto"/>
                    <w:left w:val="none" w:sz="0" w:space="0" w:color="auto"/>
                    <w:bottom w:val="none" w:sz="0" w:space="0" w:color="auto"/>
                    <w:right w:val="none" w:sz="0" w:space="0" w:color="auto"/>
                  </w:divBdr>
                  <w:divsChild>
                    <w:div w:id="17012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324403">
      <w:bodyDiv w:val="1"/>
      <w:marLeft w:val="0"/>
      <w:marRight w:val="0"/>
      <w:marTop w:val="0"/>
      <w:marBottom w:val="0"/>
      <w:divBdr>
        <w:top w:val="none" w:sz="0" w:space="0" w:color="auto"/>
        <w:left w:val="none" w:sz="0" w:space="0" w:color="auto"/>
        <w:bottom w:val="none" w:sz="0" w:space="0" w:color="auto"/>
        <w:right w:val="none" w:sz="0" w:space="0" w:color="auto"/>
      </w:divBdr>
      <w:divsChild>
        <w:div w:id="205021375">
          <w:marLeft w:val="0"/>
          <w:marRight w:val="0"/>
          <w:marTop w:val="0"/>
          <w:marBottom w:val="0"/>
          <w:divBdr>
            <w:top w:val="none" w:sz="0" w:space="0" w:color="auto"/>
            <w:left w:val="none" w:sz="0" w:space="0" w:color="auto"/>
            <w:bottom w:val="none" w:sz="0" w:space="0" w:color="auto"/>
            <w:right w:val="none" w:sz="0" w:space="0" w:color="auto"/>
          </w:divBdr>
          <w:divsChild>
            <w:div w:id="1000041116">
              <w:marLeft w:val="0"/>
              <w:marRight w:val="0"/>
              <w:marTop w:val="0"/>
              <w:marBottom w:val="0"/>
              <w:divBdr>
                <w:top w:val="none" w:sz="0" w:space="0" w:color="auto"/>
                <w:left w:val="none" w:sz="0" w:space="0" w:color="auto"/>
                <w:bottom w:val="none" w:sz="0" w:space="0" w:color="auto"/>
                <w:right w:val="none" w:sz="0" w:space="0" w:color="auto"/>
              </w:divBdr>
              <w:divsChild>
                <w:div w:id="188829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9252">
      <w:bodyDiv w:val="1"/>
      <w:marLeft w:val="0"/>
      <w:marRight w:val="0"/>
      <w:marTop w:val="0"/>
      <w:marBottom w:val="0"/>
      <w:divBdr>
        <w:top w:val="none" w:sz="0" w:space="0" w:color="auto"/>
        <w:left w:val="none" w:sz="0" w:space="0" w:color="auto"/>
        <w:bottom w:val="none" w:sz="0" w:space="0" w:color="auto"/>
        <w:right w:val="none" w:sz="0" w:space="0" w:color="auto"/>
      </w:divBdr>
    </w:div>
    <w:div w:id="825782166">
      <w:bodyDiv w:val="1"/>
      <w:marLeft w:val="0"/>
      <w:marRight w:val="0"/>
      <w:marTop w:val="0"/>
      <w:marBottom w:val="0"/>
      <w:divBdr>
        <w:top w:val="none" w:sz="0" w:space="0" w:color="auto"/>
        <w:left w:val="none" w:sz="0" w:space="0" w:color="auto"/>
        <w:bottom w:val="none" w:sz="0" w:space="0" w:color="auto"/>
        <w:right w:val="none" w:sz="0" w:space="0" w:color="auto"/>
      </w:divBdr>
      <w:divsChild>
        <w:div w:id="1430925066">
          <w:marLeft w:val="0"/>
          <w:marRight w:val="0"/>
          <w:marTop w:val="0"/>
          <w:marBottom w:val="0"/>
          <w:divBdr>
            <w:top w:val="none" w:sz="0" w:space="0" w:color="auto"/>
            <w:left w:val="none" w:sz="0" w:space="0" w:color="auto"/>
            <w:bottom w:val="none" w:sz="0" w:space="0" w:color="auto"/>
            <w:right w:val="none" w:sz="0" w:space="0" w:color="auto"/>
          </w:divBdr>
          <w:divsChild>
            <w:div w:id="455805057">
              <w:marLeft w:val="0"/>
              <w:marRight w:val="0"/>
              <w:marTop w:val="0"/>
              <w:marBottom w:val="0"/>
              <w:divBdr>
                <w:top w:val="none" w:sz="0" w:space="0" w:color="auto"/>
                <w:left w:val="none" w:sz="0" w:space="0" w:color="auto"/>
                <w:bottom w:val="none" w:sz="0" w:space="0" w:color="auto"/>
                <w:right w:val="none" w:sz="0" w:space="0" w:color="auto"/>
              </w:divBdr>
              <w:divsChild>
                <w:div w:id="144665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19220">
      <w:bodyDiv w:val="1"/>
      <w:marLeft w:val="0"/>
      <w:marRight w:val="0"/>
      <w:marTop w:val="0"/>
      <w:marBottom w:val="0"/>
      <w:divBdr>
        <w:top w:val="none" w:sz="0" w:space="0" w:color="auto"/>
        <w:left w:val="none" w:sz="0" w:space="0" w:color="auto"/>
        <w:bottom w:val="none" w:sz="0" w:space="0" w:color="auto"/>
        <w:right w:val="none" w:sz="0" w:space="0" w:color="auto"/>
      </w:divBdr>
      <w:divsChild>
        <w:div w:id="604847850">
          <w:marLeft w:val="0"/>
          <w:marRight w:val="0"/>
          <w:marTop w:val="0"/>
          <w:marBottom w:val="0"/>
          <w:divBdr>
            <w:top w:val="none" w:sz="0" w:space="0" w:color="auto"/>
            <w:left w:val="none" w:sz="0" w:space="0" w:color="auto"/>
            <w:bottom w:val="none" w:sz="0" w:space="0" w:color="auto"/>
            <w:right w:val="none" w:sz="0" w:space="0" w:color="auto"/>
          </w:divBdr>
          <w:divsChild>
            <w:div w:id="1620914320">
              <w:marLeft w:val="0"/>
              <w:marRight w:val="0"/>
              <w:marTop w:val="0"/>
              <w:marBottom w:val="0"/>
              <w:divBdr>
                <w:top w:val="none" w:sz="0" w:space="0" w:color="auto"/>
                <w:left w:val="none" w:sz="0" w:space="0" w:color="auto"/>
                <w:bottom w:val="none" w:sz="0" w:space="0" w:color="auto"/>
                <w:right w:val="none" w:sz="0" w:space="0" w:color="auto"/>
              </w:divBdr>
              <w:divsChild>
                <w:div w:id="9912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80667">
      <w:bodyDiv w:val="1"/>
      <w:marLeft w:val="0"/>
      <w:marRight w:val="0"/>
      <w:marTop w:val="0"/>
      <w:marBottom w:val="0"/>
      <w:divBdr>
        <w:top w:val="none" w:sz="0" w:space="0" w:color="auto"/>
        <w:left w:val="none" w:sz="0" w:space="0" w:color="auto"/>
        <w:bottom w:val="none" w:sz="0" w:space="0" w:color="auto"/>
        <w:right w:val="none" w:sz="0" w:space="0" w:color="auto"/>
      </w:divBdr>
      <w:divsChild>
        <w:div w:id="1865558113">
          <w:marLeft w:val="0"/>
          <w:marRight w:val="0"/>
          <w:marTop w:val="0"/>
          <w:marBottom w:val="0"/>
          <w:divBdr>
            <w:top w:val="none" w:sz="0" w:space="0" w:color="auto"/>
            <w:left w:val="none" w:sz="0" w:space="0" w:color="auto"/>
            <w:bottom w:val="none" w:sz="0" w:space="0" w:color="auto"/>
            <w:right w:val="none" w:sz="0" w:space="0" w:color="auto"/>
          </w:divBdr>
          <w:divsChild>
            <w:div w:id="393283214">
              <w:marLeft w:val="0"/>
              <w:marRight w:val="0"/>
              <w:marTop w:val="0"/>
              <w:marBottom w:val="0"/>
              <w:divBdr>
                <w:top w:val="none" w:sz="0" w:space="0" w:color="auto"/>
                <w:left w:val="none" w:sz="0" w:space="0" w:color="auto"/>
                <w:bottom w:val="none" w:sz="0" w:space="0" w:color="auto"/>
                <w:right w:val="none" w:sz="0" w:space="0" w:color="auto"/>
              </w:divBdr>
              <w:divsChild>
                <w:div w:id="818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05600">
      <w:bodyDiv w:val="1"/>
      <w:marLeft w:val="0"/>
      <w:marRight w:val="0"/>
      <w:marTop w:val="0"/>
      <w:marBottom w:val="0"/>
      <w:divBdr>
        <w:top w:val="none" w:sz="0" w:space="0" w:color="auto"/>
        <w:left w:val="none" w:sz="0" w:space="0" w:color="auto"/>
        <w:bottom w:val="none" w:sz="0" w:space="0" w:color="auto"/>
        <w:right w:val="none" w:sz="0" w:space="0" w:color="auto"/>
      </w:divBdr>
      <w:divsChild>
        <w:div w:id="1036656844">
          <w:marLeft w:val="0"/>
          <w:marRight w:val="0"/>
          <w:marTop w:val="0"/>
          <w:marBottom w:val="0"/>
          <w:divBdr>
            <w:top w:val="none" w:sz="0" w:space="0" w:color="auto"/>
            <w:left w:val="none" w:sz="0" w:space="0" w:color="auto"/>
            <w:bottom w:val="none" w:sz="0" w:space="0" w:color="auto"/>
            <w:right w:val="none" w:sz="0" w:space="0" w:color="auto"/>
          </w:divBdr>
          <w:divsChild>
            <w:div w:id="1091245359">
              <w:marLeft w:val="0"/>
              <w:marRight w:val="0"/>
              <w:marTop w:val="0"/>
              <w:marBottom w:val="0"/>
              <w:divBdr>
                <w:top w:val="none" w:sz="0" w:space="0" w:color="auto"/>
                <w:left w:val="none" w:sz="0" w:space="0" w:color="auto"/>
                <w:bottom w:val="none" w:sz="0" w:space="0" w:color="auto"/>
                <w:right w:val="none" w:sz="0" w:space="0" w:color="auto"/>
              </w:divBdr>
              <w:divsChild>
                <w:div w:id="1294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30545">
      <w:bodyDiv w:val="1"/>
      <w:marLeft w:val="0"/>
      <w:marRight w:val="0"/>
      <w:marTop w:val="0"/>
      <w:marBottom w:val="0"/>
      <w:divBdr>
        <w:top w:val="none" w:sz="0" w:space="0" w:color="auto"/>
        <w:left w:val="none" w:sz="0" w:space="0" w:color="auto"/>
        <w:bottom w:val="none" w:sz="0" w:space="0" w:color="auto"/>
        <w:right w:val="none" w:sz="0" w:space="0" w:color="auto"/>
      </w:divBdr>
    </w:div>
    <w:div w:id="926040764">
      <w:bodyDiv w:val="1"/>
      <w:marLeft w:val="0"/>
      <w:marRight w:val="0"/>
      <w:marTop w:val="0"/>
      <w:marBottom w:val="0"/>
      <w:divBdr>
        <w:top w:val="none" w:sz="0" w:space="0" w:color="auto"/>
        <w:left w:val="none" w:sz="0" w:space="0" w:color="auto"/>
        <w:bottom w:val="none" w:sz="0" w:space="0" w:color="auto"/>
        <w:right w:val="none" w:sz="0" w:space="0" w:color="auto"/>
      </w:divBdr>
      <w:divsChild>
        <w:div w:id="290132064">
          <w:marLeft w:val="0"/>
          <w:marRight w:val="0"/>
          <w:marTop w:val="0"/>
          <w:marBottom w:val="0"/>
          <w:divBdr>
            <w:top w:val="none" w:sz="0" w:space="0" w:color="auto"/>
            <w:left w:val="none" w:sz="0" w:space="0" w:color="auto"/>
            <w:bottom w:val="none" w:sz="0" w:space="0" w:color="auto"/>
            <w:right w:val="none" w:sz="0" w:space="0" w:color="auto"/>
          </w:divBdr>
          <w:divsChild>
            <w:div w:id="1204516526">
              <w:marLeft w:val="0"/>
              <w:marRight w:val="0"/>
              <w:marTop w:val="0"/>
              <w:marBottom w:val="0"/>
              <w:divBdr>
                <w:top w:val="none" w:sz="0" w:space="0" w:color="auto"/>
                <w:left w:val="none" w:sz="0" w:space="0" w:color="auto"/>
                <w:bottom w:val="none" w:sz="0" w:space="0" w:color="auto"/>
                <w:right w:val="none" w:sz="0" w:space="0" w:color="auto"/>
              </w:divBdr>
              <w:divsChild>
                <w:div w:id="122093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8483">
      <w:bodyDiv w:val="1"/>
      <w:marLeft w:val="0"/>
      <w:marRight w:val="0"/>
      <w:marTop w:val="0"/>
      <w:marBottom w:val="0"/>
      <w:divBdr>
        <w:top w:val="none" w:sz="0" w:space="0" w:color="auto"/>
        <w:left w:val="none" w:sz="0" w:space="0" w:color="auto"/>
        <w:bottom w:val="none" w:sz="0" w:space="0" w:color="auto"/>
        <w:right w:val="none" w:sz="0" w:space="0" w:color="auto"/>
      </w:divBdr>
      <w:divsChild>
        <w:div w:id="1762411129">
          <w:marLeft w:val="0"/>
          <w:marRight w:val="0"/>
          <w:marTop w:val="0"/>
          <w:marBottom w:val="0"/>
          <w:divBdr>
            <w:top w:val="none" w:sz="0" w:space="0" w:color="auto"/>
            <w:left w:val="none" w:sz="0" w:space="0" w:color="auto"/>
            <w:bottom w:val="none" w:sz="0" w:space="0" w:color="auto"/>
            <w:right w:val="none" w:sz="0" w:space="0" w:color="auto"/>
          </w:divBdr>
          <w:divsChild>
            <w:div w:id="1877498165">
              <w:marLeft w:val="0"/>
              <w:marRight w:val="0"/>
              <w:marTop w:val="0"/>
              <w:marBottom w:val="0"/>
              <w:divBdr>
                <w:top w:val="none" w:sz="0" w:space="0" w:color="auto"/>
                <w:left w:val="none" w:sz="0" w:space="0" w:color="auto"/>
                <w:bottom w:val="none" w:sz="0" w:space="0" w:color="auto"/>
                <w:right w:val="none" w:sz="0" w:space="0" w:color="auto"/>
              </w:divBdr>
              <w:divsChild>
                <w:div w:id="12303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3513">
      <w:bodyDiv w:val="1"/>
      <w:marLeft w:val="0"/>
      <w:marRight w:val="0"/>
      <w:marTop w:val="0"/>
      <w:marBottom w:val="0"/>
      <w:divBdr>
        <w:top w:val="none" w:sz="0" w:space="0" w:color="auto"/>
        <w:left w:val="none" w:sz="0" w:space="0" w:color="auto"/>
        <w:bottom w:val="none" w:sz="0" w:space="0" w:color="auto"/>
        <w:right w:val="none" w:sz="0" w:space="0" w:color="auto"/>
      </w:divBdr>
      <w:divsChild>
        <w:div w:id="1276249597">
          <w:marLeft w:val="0"/>
          <w:marRight w:val="0"/>
          <w:marTop w:val="0"/>
          <w:marBottom w:val="0"/>
          <w:divBdr>
            <w:top w:val="none" w:sz="0" w:space="0" w:color="auto"/>
            <w:left w:val="none" w:sz="0" w:space="0" w:color="auto"/>
            <w:bottom w:val="none" w:sz="0" w:space="0" w:color="auto"/>
            <w:right w:val="none" w:sz="0" w:space="0" w:color="auto"/>
          </w:divBdr>
          <w:divsChild>
            <w:div w:id="460225567">
              <w:marLeft w:val="0"/>
              <w:marRight w:val="0"/>
              <w:marTop w:val="0"/>
              <w:marBottom w:val="0"/>
              <w:divBdr>
                <w:top w:val="none" w:sz="0" w:space="0" w:color="auto"/>
                <w:left w:val="none" w:sz="0" w:space="0" w:color="auto"/>
                <w:bottom w:val="none" w:sz="0" w:space="0" w:color="auto"/>
                <w:right w:val="none" w:sz="0" w:space="0" w:color="auto"/>
              </w:divBdr>
              <w:divsChild>
                <w:div w:id="4629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40669">
      <w:bodyDiv w:val="1"/>
      <w:marLeft w:val="0"/>
      <w:marRight w:val="0"/>
      <w:marTop w:val="0"/>
      <w:marBottom w:val="0"/>
      <w:divBdr>
        <w:top w:val="none" w:sz="0" w:space="0" w:color="auto"/>
        <w:left w:val="none" w:sz="0" w:space="0" w:color="auto"/>
        <w:bottom w:val="none" w:sz="0" w:space="0" w:color="auto"/>
        <w:right w:val="none" w:sz="0" w:space="0" w:color="auto"/>
      </w:divBdr>
      <w:divsChild>
        <w:div w:id="324091666">
          <w:marLeft w:val="0"/>
          <w:marRight w:val="0"/>
          <w:marTop w:val="0"/>
          <w:marBottom w:val="0"/>
          <w:divBdr>
            <w:top w:val="none" w:sz="0" w:space="0" w:color="auto"/>
            <w:left w:val="none" w:sz="0" w:space="0" w:color="auto"/>
            <w:bottom w:val="none" w:sz="0" w:space="0" w:color="auto"/>
            <w:right w:val="none" w:sz="0" w:space="0" w:color="auto"/>
          </w:divBdr>
          <w:divsChild>
            <w:div w:id="633175066">
              <w:marLeft w:val="0"/>
              <w:marRight w:val="0"/>
              <w:marTop w:val="0"/>
              <w:marBottom w:val="0"/>
              <w:divBdr>
                <w:top w:val="none" w:sz="0" w:space="0" w:color="auto"/>
                <w:left w:val="none" w:sz="0" w:space="0" w:color="auto"/>
                <w:bottom w:val="none" w:sz="0" w:space="0" w:color="auto"/>
                <w:right w:val="none" w:sz="0" w:space="0" w:color="auto"/>
              </w:divBdr>
              <w:divsChild>
                <w:div w:id="819887677">
                  <w:marLeft w:val="0"/>
                  <w:marRight w:val="0"/>
                  <w:marTop w:val="0"/>
                  <w:marBottom w:val="0"/>
                  <w:divBdr>
                    <w:top w:val="none" w:sz="0" w:space="0" w:color="auto"/>
                    <w:left w:val="none" w:sz="0" w:space="0" w:color="auto"/>
                    <w:bottom w:val="none" w:sz="0" w:space="0" w:color="auto"/>
                    <w:right w:val="none" w:sz="0" w:space="0" w:color="auto"/>
                  </w:divBdr>
                  <w:divsChild>
                    <w:div w:id="100991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461568">
      <w:bodyDiv w:val="1"/>
      <w:marLeft w:val="0"/>
      <w:marRight w:val="0"/>
      <w:marTop w:val="0"/>
      <w:marBottom w:val="0"/>
      <w:divBdr>
        <w:top w:val="none" w:sz="0" w:space="0" w:color="auto"/>
        <w:left w:val="none" w:sz="0" w:space="0" w:color="auto"/>
        <w:bottom w:val="none" w:sz="0" w:space="0" w:color="auto"/>
        <w:right w:val="none" w:sz="0" w:space="0" w:color="auto"/>
      </w:divBdr>
      <w:divsChild>
        <w:div w:id="750272468">
          <w:marLeft w:val="0"/>
          <w:marRight w:val="0"/>
          <w:marTop w:val="0"/>
          <w:marBottom w:val="0"/>
          <w:divBdr>
            <w:top w:val="none" w:sz="0" w:space="0" w:color="auto"/>
            <w:left w:val="none" w:sz="0" w:space="0" w:color="auto"/>
            <w:bottom w:val="none" w:sz="0" w:space="0" w:color="auto"/>
            <w:right w:val="none" w:sz="0" w:space="0" w:color="auto"/>
          </w:divBdr>
          <w:divsChild>
            <w:div w:id="1439596474">
              <w:marLeft w:val="0"/>
              <w:marRight w:val="0"/>
              <w:marTop w:val="0"/>
              <w:marBottom w:val="0"/>
              <w:divBdr>
                <w:top w:val="none" w:sz="0" w:space="0" w:color="auto"/>
                <w:left w:val="none" w:sz="0" w:space="0" w:color="auto"/>
                <w:bottom w:val="none" w:sz="0" w:space="0" w:color="auto"/>
                <w:right w:val="none" w:sz="0" w:space="0" w:color="auto"/>
              </w:divBdr>
              <w:divsChild>
                <w:div w:id="15890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0159">
      <w:bodyDiv w:val="1"/>
      <w:marLeft w:val="0"/>
      <w:marRight w:val="0"/>
      <w:marTop w:val="0"/>
      <w:marBottom w:val="0"/>
      <w:divBdr>
        <w:top w:val="none" w:sz="0" w:space="0" w:color="auto"/>
        <w:left w:val="none" w:sz="0" w:space="0" w:color="auto"/>
        <w:bottom w:val="none" w:sz="0" w:space="0" w:color="auto"/>
        <w:right w:val="none" w:sz="0" w:space="0" w:color="auto"/>
      </w:divBdr>
      <w:divsChild>
        <w:div w:id="311371356">
          <w:marLeft w:val="0"/>
          <w:marRight w:val="0"/>
          <w:marTop w:val="0"/>
          <w:marBottom w:val="0"/>
          <w:divBdr>
            <w:top w:val="none" w:sz="0" w:space="0" w:color="auto"/>
            <w:left w:val="none" w:sz="0" w:space="0" w:color="auto"/>
            <w:bottom w:val="none" w:sz="0" w:space="0" w:color="auto"/>
            <w:right w:val="none" w:sz="0" w:space="0" w:color="auto"/>
          </w:divBdr>
          <w:divsChild>
            <w:div w:id="1520702079">
              <w:marLeft w:val="0"/>
              <w:marRight w:val="0"/>
              <w:marTop w:val="0"/>
              <w:marBottom w:val="0"/>
              <w:divBdr>
                <w:top w:val="none" w:sz="0" w:space="0" w:color="auto"/>
                <w:left w:val="none" w:sz="0" w:space="0" w:color="auto"/>
                <w:bottom w:val="none" w:sz="0" w:space="0" w:color="auto"/>
                <w:right w:val="none" w:sz="0" w:space="0" w:color="auto"/>
              </w:divBdr>
              <w:divsChild>
                <w:div w:id="17749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48531">
      <w:bodyDiv w:val="1"/>
      <w:marLeft w:val="0"/>
      <w:marRight w:val="0"/>
      <w:marTop w:val="0"/>
      <w:marBottom w:val="0"/>
      <w:divBdr>
        <w:top w:val="none" w:sz="0" w:space="0" w:color="auto"/>
        <w:left w:val="none" w:sz="0" w:space="0" w:color="auto"/>
        <w:bottom w:val="none" w:sz="0" w:space="0" w:color="auto"/>
        <w:right w:val="none" w:sz="0" w:space="0" w:color="auto"/>
      </w:divBdr>
      <w:divsChild>
        <w:div w:id="196233806">
          <w:marLeft w:val="0"/>
          <w:marRight w:val="0"/>
          <w:marTop w:val="0"/>
          <w:marBottom w:val="0"/>
          <w:divBdr>
            <w:top w:val="none" w:sz="0" w:space="0" w:color="auto"/>
            <w:left w:val="none" w:sz="0" w:space="0" w:color="auto"/>
            <w:bottom w:val="none" w:sz="0" w:space="0" w:color="auto"/>
            <w:right w:val="none" w:sz="0" w:space="0" w:color="auto"/>
          </w:divBdr>
          <w:divsChild>
            <w:div w:id="447160176">
              <w:marLeft w:val="0"/>
              <w:marRight w:val="0"/>
              <w:marTop w:val="0"/>
              <w:marBottom w:val="0"/>
              <w:divBdr>
                <w:top w:val="none" w:sz="0" w:space="0" w:color="auto"/>
                <w:left w:val="none" w:sz="0" w:space="0" w:color="auto"/>
                <w:bottom w:val="none" w:sz="0" w:space="0" w:color="auto"/>
                <w:right w:val="none" w:sz="0" w:space="0" w:color="auto"/>
              </w:divBdr>
              <w:divsChild>
                <w:div w:id="11986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80123">
      <w:bodyDiv w:val="1"/>
      <w:marLeft w:val="0"/>
      <w:marRight w:val="0"/>
      <w:marTop w:val="0"/>
      <w:marBottom w:val="0"/>
      <w:divBdr>
        <w:top w:val="none" w:sz="0" w:space="0" w:color="auto"/>
        <w:left w:val="none" w:sz="0" w:space="0" w:color="auto"/>
        <w:bottom w:val="none" w:sz="0" w:space="0" w:color="auto"/>
        <w:right w:val="none" w:sz="0" w:space="0" w:color="auto"/>
      </w:divBdr>
      <w:divsChild>
        <w:div w:id="1000040597">
          <w:marLeft w:val="0"/>
          <w:marRight w:val="0"/>
          <w:marTop w:val="0"/>
          <w:marBottom w:val="0"/>
          <w:divBdr>
            <w:top w:val="none" w:sz="0" w:space="0" w:color="auto"/>
            <w:left w:val="none" w:sz="0" w:space="0" w:color="auto"/>
            <w:bottom w:val="none" w:sz="0" w:space="0" w:color="auto"/>
            <w:right w:val="none" w:sz="0" w:space="0" w:color="auto"/>
          </w:divBdr>
          <w:divsChild>
            <w:div w:id="1877693721">
              <w:marLeft w:val="0"/>
              <w:marRight w:val="0"/>
              <w:marTop w:val="0"/>
              <w:marBottom w:val="0"/>
              <w:divBdr>
                <w:top w:val="none" w:sz="0" w:space="0" w:color="auto"/>
                <w:left w:val="none" w:sz="0" w:space="0" w:color="auto"/>
                <w:bottom w:val="none" w:sz="0" w:space="0" w:color="auto"/>
                <w:right w:val="none" w:sz="0" w:space="0" w:color="auto"/>
              </w:divBdr>
              <w:divsChild>
                <w:div w:id="2029211663">
                  <w:marLeft w:val="0"/>
                  <w:marRight w:val="0"/>
                  <w:marTop w:val="0"/>
                  <w:marBottom w:val="0"/>
                  <w:divBdr>
                    <w:top w:val="none" w:sz="0" w:space="0" w:color="auto"/>
                    <w:left w:val="none" w:sz="0" w:space="0" w:color="auto"/>
                    <w:bottom w:val="none" w:sz="0" w:space="0" w:color="auto"/>
                    <w:right w:val="none" w:sz="0" w:space="0" w:color="auto"/>
                  </w:divBdr>
                  <w:divsChild>
                    <w:div w:id="7411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808432">
      <w:bodyDiv w:val="1"/>
      <w:marLeft w:val="0"/>
      <w:marRight w:val="0"/>
      <w:marTop w:val="0"/>
      <w:marBottom w:val="0"/>
      <w:divBdr>
        <w:top w:val="none" w:sz="0" w:space="0" w:color="auto"/>
        <w:left w:val="none" w:sz="0" w:space="0" w:color="auto"/>
        <w:bottom w:val="none" w:sz="0" w:space="0" w:color="auto"/>
        <w:right w:val="none" w:sz="0" w:space="0" w:color="auto"/>
      </w:divBdr>
      <w:divsChild>
        <w:div w:id="780762095">
          <w:marLeft w:val="0"/>
          <w:marRight w:val="0"/>
          <w:marTop w:val="0"/>
          <w:marBottom w:val="0"/>
          <w:divBdr>
            <w:top w:val="none" w:sz="0" w:space="0" w:color="auto"/>
            <w:left w:val="none" w:sz="0" w:space="0" w:color="auto"/>
            <w:bottom w:val="none" w:sz="0" w:space="0" w:color="auto"/>
            <w:right w:val="none" w:sz="0" w:space="0" w:color="auto"/>
          </w:divBdr>
          <w:divsChild>
            <w:div w:id="1667856827">
              <w:marLeft w:val="0"/>
              <w:marRight w:val="0"/>
              <w:marTop w:val="0"/>
              <w:marBottom w:val="0"/>
              <w:divBdr>
                <w:top w:val="none" w:sz="0" w:space="0" w:color="auto"/>
                <w:left w:val="none" w:sz="0" w:space="0" w:color="auto"/>
                <w:bottom w:val="none" w:sz="0" w:space="0" w:color="auto"/>
                <w:right w:val="none" w:sz="0" w:space="0" w:color="auto"/>
              </w:divBdr>
              <w:divsChild>
                <w:div w:id="19601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41725">
      <w:bodyDiv w:val="1"/>
      <w:marLeft w:val="0"/>
      <w:marRight w:val="0"/>
      <w:marTop w:val="0"/>
      <w:marBottom w:val="0"/>
      <w:divBdr>
        <w:top w:val="none" w:sz="0" w:space="0" w:color="auto"/>
        <w:left w:val="none" w:sz="0" w:space="0" w:color="auto"/>
        <w:bottom w:val="none" w:sz="0" w:space="0" w:color="auto"/>
        <w:right w:val="none" w:sz="0" w:space="0" w:color="auto"/>
      </w:divBdr>
      <w:divsChild>
        <w:div w:id="1214343530">
          <w:marLeft w:val="0"/>
          <w:marRight w:val="0"/>
          <w:marTop w:val="0"/>
          <w:marBottom w:val="0"/>
          <w:divBdr>
            <w:top w:val="none" w:sz="0" w:space="0" w:color="auto"/>
            <w:left w:val="none" w:sz="0" w:space="0" w:color="auto"/>
            <w:bottom w:val="none" w:sz="0" w:space="0" w:color="auto"/>
            <w:right w:val="none" w:sz="0" w:space="0" w:color="auto"/>
          </w:divBdr>
          <w:divsChild>
            <w:div w:id="391512416">
              <w:marLeft w:val="0"/>
              <w:marRight w:val="0"/>
              <w:marTop w:val="0"/>
              <w:marBottom w:val="0"/>
              <w:divBdr>
                <w:top w:val="none" w:sz="0" w:space="0" w:color="auto"/>
                <w:left w:val="none" w:sz="0" w:space="0" w:color="auto"/>
                <w:bottom w:val="none" w:sz="0" w:space="0" w:color="auto"/>
                <w:right w:val="none" w:sz="0" w:space="0" w:color="auto"/>
              </w:divBdr>
              <w:divsChild>
                <w:div w:id="45294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489">
      <w:bodyDiv w:val="1"/>
      <w:marLeft w:val="0"/>
      <w:marRight w:val="0"/>
      <w:marTop w:val="0"/>
      <w:marBottom w:val="0"/>
      <w:divBdr>
        <w:top w:val="none" w:sz="0" w:space="0" w:color="auto"/>
        <w:left w:val="none" w:sz="0" w:space="0" w:color="auto"/>
        <w:bottom w:val="none" w:sz="0" w:space="0" w:color="auto"/>
        <w:right w:val="none" w:sz="0" w:space="0" w:color="auto"/>
      </w:divBdr>
    </w:div>
    <w:div w:id="1034115930">
      <w:bodyDiv w:val="1"/>
      <w:marLeft w:val="0"/>
      <w:marRight w:val="0"/>
      <w:marTop w:val="0"/>
      <w:marBottom w:val="0"/>
      <w:divBdr>
        <w:top w:val="none" w:sz="0" w:space="0" w:color="auto"/>
        <w:left w:val="none" w:sz="0" w:space="0" w:color="auto"/>
        <w:bottom w:val="none" w:sz="0" w:space="0" w:color="auto"/>
        <w:right w:val="none" w:sz="0" w:space="0" w:color="auto"/>
      </w:divBdr>
      <w:divsChild>
        <w:div w:id="590627536">
          <w:marLeft w:val="0"/>
          <w:marRight w:val="0"/>
          <w:marTop w:val="0"/>
          <w:marBottom w:val="0"/>
          <w:divBdr>
            <w:top w:val="none" w:sz="0" w:space="0" w:color="auto"/>
            <w:left w:val="none" w:sz="0" w:space="0" w:color="auto"/>
            <w:bottom w:val="none" w:sz="0" w:space="0" w:color="auto"/>
            <w:right w:val="none" w:sz="0" w:space="0" w:color="auto"/>
          </w:divBdr>
          <w:divsChild>
            <w:div w:id="1976178630">
              <w:marLeft w:val="0"/>
              <w:marRight w:val="0"/>
              <w:marTop w:val="0"/>
              <w:marBottom w:val="0"/>
              <w:divBdr>
                <w:top w:val="none" w:sz="0" w:space="0" w:color="auto"/>
                <w:left w:val="none" w:sz="0" w:space="0" w:color="auto"/>
                <w:bottom w:val="none" w:sz="0" w:space="0" w:color="auto"/>
                <w:right w:val="none" w:sz="0" w:space="0" w:color="auto"/>
              </w:divBdr>
              <w:divsChild>
                <w:div w:id="14466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220807">
      <w:bodyDiv w:val="1"/>
      <w:marLeft w:val="0"/>
      <w:marRight w:val="0"/>
      <w:marTop w:val="0"/>
      <w:marBottom w:val="0"/>
      <w:divBdr>
        <w:top w:val="none" w:sz="0" w:space="0" w:color="auto"/>
        <w:left w:val="none" w:sz="0" w:space="0" w:color="auto"/>
        <w:bottom w:val="none" w:sz="0" w:space="0" w:color="auto"/>
        <w:right w:val="none" w:sz="0" w:space="0" w:color="auto"/>
      </w:divBdr>
      <w:divsChild>
        <w:div w:id="1973049352">
          <w:marLeft w:val="0"/>
          <w:marRight w:val="0"/>
          <w:marTop w:val="0"/>
          <w:marBottom w:val="0"/>
          <w:divBdr>
            <w:top w:val="none" w:sz="0" w:space="0" w:color="auto"/>
            <w:left w:val="none" w:sz="0" w:space="0" w:color="auto"/>
            <w:bottom w:val="none" w:sz="0" w:space="0" w:color="auto"/>
            <w:right w:val="none" w:sz="0" w:space="0" w:color="auto"/>
          </w:divBdr>
          <w:divsChild>
            <w:div w:id="877818774">
              <w:marLeft w:val="0"/>
              <w:marRight w:val="0"/>
              <w:marTop w:val="0"/>
              <w:marBottom w:val="0"/>
              <w:divBdr>
                <w:top w:val="none" w:sz="0" w:space="0" w:color="auto"/>
                <w:left w:val="none" w:sz="0" w:space="0" w:color="auto"/>
                <w:bottom w:val="none" w:sz="0" w:space="0" w:color="auto"/>
                <w:right w:val="none" w:sz="0" w:space="0" w:color="auto"/>
              </w:divBdr>
              <w:divsChild>
                <w:div w:id="18198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762679">
      <w:bodyDiv w:val="1"/>
      <w:marLeft w:val="0"/>
      <w:marRight w:val="0"/>
      <w:marTop w:val="0"/>
      <w:marBottom w:val="0"/>
      <w:divBdr>
        <w:top w:val="none" w:sz="0" w:space="0" w:color="auto"/>
        <w:left w:val="none" w:sz="0" w:space="0" w:color="auto"/>
        <w:bottom w:val="none" w:sz="0" w:space="0" w:color="auto"/>
        <w:right w:val="none" w:sz="0" w:space="0" w:color="auto"/>
      </w:divBdr>
      <w:divsChild>
        <w:div w:id="681005470">
          <w:marLeft w:val="0"/>
          <w:marRight w:val="0"/>
          <w:marTop w:val="0"/>
          <w:marBottom w:val="0"/>
          <w:divBdr>
            <w:top w:val="none" w:sz="0" w:space="0" w:color="auto"/>
            <w:left w:val="none" w:sz="0" w:space="0" w:color="auto"/>
            <w:bottom w:val="none" w:sz="0" w:space="0" w:color="auto"/>
            <w:right w:val="none" w:sz="0" w:space="0" w:color="auto"/>
          </w:divBdr>
          <w:divsChild>
            <w:div w:id="1635134925">
              <w:marLeft w:val="0"/>
              <w:marRight w:val="0"/>
              <w:marTop w:val="0"/>
              <w:marBottom w:val="0"/>
              <w:divBdr>
                <w:top w:val="none" w:sz="0" w:space="0" w:color="auto"/>
                <w:left w:val="none" w:sz="0" w:space="0" w:color="auto"/>
                <w:bottom w:val="none" w:sz="0" w:space="0" w:color="auto"/>
                <w:right w:val="none" w:sz="0" w:space="0" w:color="auto"/>
              </w:divBdr>
              <w:divsChild>
                <w:div w:id="11109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05122">
      <w:bodyDiv w:val="1"/>
      <w:marLeft w:val="0"/>
      <w:marRight w:val="0"/>
      <w:marTop w:val="0"/>
      <w:marBottom w:val="0"/>
      <w:divBdr>
        <w:top w:val="none" w:sz="0" w:space="0" w:color="auto"/>
        <w:left w:val="none" w:sz="0" w:space="0" w:color="auto"/>
        <w:bottom w:val="none" w:sz="0" w:space="0" w:color="auto"/>
        <w:right w:val="none" w:sz="0" w:space="0" w:color="auto"/>
      </w:divBdr>
      <w:divsChild>
        <w:div w:id="1015426506">
          <w:marLeft w:val="0"/>
          <w:marRight w:val="0"/>
          <w:marTop w:val="0"/>
          <w:marBottom w:val="0"/>
          <w:divBdr>
            <w:top w:val="none" w:sz="0" w:space="0" w:color="auto"/>
            <w:left w:val="none" w:sz="0" w:space="0" w:color="auto"/>
            <w:bottom w:val="none" w:sz="0" w:space="0" w:color="auto"/>
            <w:right w:val="none" w:sz="0" w:space="0" w:color="auto"/>
          </w:divBdr>
          <w:divsChild>
            <w:div w:id="1395733592">
              <w:marLeft w:val="0"/>
              <w:marRight w:val="0"/>
              <w:marTop w:val="0"/>
              <w:marBottom w:val="0"/>
              <w:divBdr>
                <w:top w:val="none" w:sz="0" w:space="0" w:color="auto"/>
                <w:left w:val="none" w:sz="0" w:space="0" w:color="auto"/>
                <w:bottom w:val="none" w:sz="0" w:space="0" w:color="auto"/>
                <w:right w:val="none" w:sz="0" w:space="0" w:color="auto"/>
              </w:divBdr>
              <w:divsChild>
                <w:div w:id="20047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32335">
      <w:bodyDiv w:val="1"/>
      <w:marLeft w:val="0"/>
      <w:marRight w:val="0"/>
      <w:marTop w:val="0"/>
      <w:marBottom w:val="0"/>
      <w:divBdr>
        <w:top w:val="none" w:sz="0" w:space="0" w:color="auto"/>
        <w:left w:val="none" w:sz="0" w:space="0" w:color="auto"/>
        <w:bottom w:val="none" w:sz="0" w:space="0" w:color="auto"/>
        <w:right w:val="none" w:sz="0" w:space="0" w:color="auto"/>
      </w:divBdr>
      <w:divsChild>
        <w:div w:id="1993094193">
          <w:marLeft w:val="0"/>
          <w:marRight w:val="0"/>
          <w:marTop w:val="0"/>
          <w:marBottom w:val="0"/>
          <w:divBdr>
            <w:top w:val="none" w:sz="0" w:space="0" w:color="auto"/>
            <w:left w:val="none" w:sz="0" w:space="0" w:color="auto"/>
            <w:bottom w:val="none" w:sz="0" w:space="0" w:color="auto"/>
            <w:right w:val="none" w:sz="0" w:space="0" w:color="auto"/>
          </w:divBdr>
          <w:divsChild>
            <w:div w:id="1591432311">
              <w:marLeft w:val="0"/>
              <w:marRight w:val="0"/>
              <w:marTop w:val="0"/>
              <w:marBottom w:val="0"/>
              <w:divBdr>
                <w:top w:val="none" w:sz="0" w:space="0" w:color="auto"/>
                <w:left w:val="none" w:sz="0" w:space="0" w:color="auto"/>
                <w:bottom w:val="none" w:sz="0" w:space="0" w:color="auto"/>
                <w:right w:val="none" w:sz="0" w:space="0" w:color="auto"/>
              </w:divBdr>
              <w:divsChild>
                <w:div w:id="699281544">
                  <w:marLeft w:val="0"/>
                  <w:marRight w:val="0"/>
                  <w:marTop w:val="0"/>
                  <w:marBottom w:val="0"/>
                  <w:divBdr>
                    <w:top w:val="none" w:sz="0" w:space="0" w:color="auto"/>
                    <w:left w:val="none" w:sz="0" w:space="0" w:color="auto"/>
                    <w:bottom w:val="none" w:sz="0" w:space="0" w:color="auto"/>
                    <w:right w:val="none" w:sz="0" w:space="0" w:color="auto"/>
                  </w:divBdr>
                  <w:divsChild>
                    <w:div w:id="85985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912765">
      <w:bodyDiv w:val="1"/>
      <w:marLeft w:val="0"/>
      <w:marRight w:val="0"/>
      <w:marTop w:val="0"/>
      <w:marBottom w:val="0"/>
      <w:divBdr>
        <w:top w:val="none" w:sz="0" w:space="0" w:color="auto"/>
        <w:left w:val="none" w:sz="0" w:space="0" w:color="auto"/>
        <w:bottom w:val="none" w:sz="0" w:space="0" w:color="auto"/>
        <w:right w:val="none" w:sz="0" w:space="0" w:color="auto"/>
      </w:divBdr>
      <w:divsChild>
        <w:div w:id="1492482258">
          <w:marLeft w:val="0"/>
          <w:marRight w:val="0"/>
          <w:marTop w:val="0"/>
          <w:marBottom w:val="0"/>
          <w:divBdr>
            <w:top w:val="none" w:sz="0" w:space="0" w:color="auto"/>
            <w:left w:val="none" w:sz="0" w:space="0" w:color="auto"/>
            <w:bottom w:val="none" w:sz="0" w:space="0" w:color="auto"/>
            <w:right w:val="none" w:sz="0" w:space="0" w:color="auto"/>
          </w:divBdr>
          <w:divsChild>
            <w:div w:id="334889420">
              <w:marLeft w:val="0"/>
              <w:marRight w:val="0"/>
              <w:marTop w:val="0"/>
              <w:marBottom w:val="0"/>
              <w:divBdr>
                <w:top w:val="none" w:sz="0" w:space="0" w:color="auto"/>
                <w:left w:val="none" w:sz="0" w:space="0" w:color="auto"/>
                <w:bottom w:val="none" w:sz="0" w:space="0" w:color="auto"/>
                <w:right w:val="none" w:sz="0" w:space="0" w:color="auto"/>
              </w:divBdr>
              <w:divsChild>
                <w:div w:id="2114669010">
                  <w:marLeft w:val="0"/>
                  <w:marRight w:val="0"/>
                  <w:marTop w:val="0"/>
                  <w:marBottom w:val="0"/>
                  <w:divBdr>
                    <w:top w:val="none" w:sz="0" w:space="0" w:color="auto"/>
                    <w:left w:val="none" w:sz="0" w:space="0" w:color="auto"/>
                    <w:bottom w:val="none" w:sz="0" w:space="0" w:color="auto"/>
                    <w:right w:val="none" w:sz="0" w:space="0" w:color="auto"/>
                  </w:divBdr>
                </w:div>
              </w:divsChild>
            </w:div>
            <w:div w:id="416051580">
              <w:marLeft w:val="0"/>
              <w:marRight w:val="0"/>
              <w:marTop w:val="0"/>
              <w:marBottom w:val="0"/>
              <w:divBdr>
                <w:top w:val="none" w:sz="0" w:space="0" w:color="auto"/>
                <w:left w:val="none" w:sz="0" w:space="0" w:color="auto"/>
                <w:bottom w:val="none" w:sz="0" w:space="0" w:color="auto"/>
                <w:right w:val="none" w:sz="0" w:space="0" w:color="auto"/>
              </w:divBdr>
              <w:divsChild>
                <w:div w:id="20970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3852">
          <w:marLeft w:val="0"/>
          <w:marRight w:val="0"/>
          <w:marTop w:val="0"/>
          <w:marBottom w:val="0"/>
          <w:divBdr>
            <w:top w:val="none" w:sz="0" w:space="0" w:color="auto"/>
            <w:left w:val="none" w:sz="0" w:space="0" w:color="auto"/>
            <w:bottom w:val="none" w:sz="0" w:space="0" w:color="auto"/>
            <w:right w:val="none" w:sz="0" w:space="0" w:color="auto"/>
          </w:divBdr>
          <w:divsChild>
            <w:div w:id="2029982547">
              <w:marLeft w:val="0"/>
              <w:marRight w:val="0"/>
              <w:marTop w:val="0"/>
              <w:marBottom w:val="0"/>
              <w:divBdr>
                <w:top w:val="none" w:sz="0" w:space="0" w:color="auto"/>
                <w:left w:val="none" w:sz="0" w:space="0" w:color="auto"/>
                <w:bottom w:val="none" w:sz="0" w:space="0" w:color="auto"/>
                <w:right w:val="none" w:sz="0" w:space="0" w:color="auto"/>
              </w:divBdr>
              <w:divsChild>
                <w:div w:id="86259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89667">
      <w:bodyDiv w:val="1"/>
      <w:marLeft w:val="0"/>
      <w:marRight w:val="0"/>
      <w:marTop w:val="0"/>
      <w:marBottom w:val="0"/>
      <w:divBdr>
        <w:top w:val="none" w:sz="0" w:space="0" w:color="auto"/>
        <w:left w:val="none" w:sz="0" w:space="0" w:color="auto"/>
        <w:bottom w:val="none" w:sz="0" w:space="0" w:color="auto"/>
        <w:right w:val="none" w:sz="0" w:space="0" w:color="auto"/>
      </w:divBdr>
      <w:divsChild>
        <w:div w:id="1401097038">
          <w:marLeft w:val="0"/>
          <w:marRight w:val="0"/>
          <w:marTop w:val="0"/>
          <w:marBottom w:val="0"/>
          <w:divBdr>
            <w:top w:val="none" w:sz="0" w:space="0" w:color="auto"/>
            <w:left w:val="none" w:sz="0" w:space="0" w:color="auto"/>
            <w:bottom w:val="none" w:sz="0" w:space="0" w:color="auto"/>
            <w:right w:val="none" w:sz="0" w:space="0" w:color="auto"/>
          </w:divBdr>
          <w:divsChild>
            <w:div w:id="565648758">
              <w:marLeft w:val="0"/>
              <w:marRight w:val="0"/>
              <w:marTop w:val="0"/>
              <w:marBottom w:val="0"/>
              <w:divBdr>
                <w:top w:val="none" w:sz="0" w:space="0" w:color="auto"/>
                <w:left w:val="none" w:sz="0" w:space="0" w:color="auto"/>
                <w:bottom w:val="none" w:sz="0" w:space="0" w:color="auto"/>
                <w:right w:val="none" w:sz="0" w:space="0" w:color="auto"/>
              </w:divBdr>
              <w:divsChild>
                <w:div w:id="1240138683">
                  <w:marLeft w:val="0"/>
                  <w:marRight w:val="0"/>
                  <w:marTop w:val="0"/>
                  <w:marBottom w:val="0"/>
                  <w:divBdr>
                    <w:top w:val="none" w:sz="0" w:space="0" w:color="auto"/>
                    <w:left w:val="none" w:sz="0" w:space="0" w:color="auto"/>
                    <w:bottom w:val="none" w:sz="0" w:space="0" w:color="auto"/>
                    <w:right w:val="none" w:sz="0" w:space="0" w:color="auto"/>
                  </w:divBdr>
                  <w:divsChild>
                    <w:div w:id="10920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384439">
      <w:bodyDiv w:val="1"/>
      <w:marLeft w:val="0"/>
      <w:marRight w:val="0"/>
      <w:marTop w:val="0"/>
      <w:marBottom w:val="0"/>
      <w:divBdr>
        <w:top w:val="none" w:sz="0" w:space="0" w:color="auto"/>
        <w:left w:val="none" w:sz="0" w:space="0" w:color="auto"/>
        <w:bottom w:val="none" w:sz="0" w:space="0" w:color="auto"/>
        <w:right w:val="none" w:sz="0" w:space="0" w:color="auto"/>
      </w:divBdr>
      <w:divsChild>
        <w:div w:id="1966036679">
          <w:marLeft w:val="0"/>
          <w:marRight w:val="0"/>
          <w:marTop w:val="0"/>
          <w:marBottom w:val="0"/>
          <w:divBdr>
            <w:top w:val="none" w:sz="0" w:space="0" w:color="auto"/>
            <w:left w:val="none" w:sz="0" w:space="0" w:color="auto"/>
            <w:bottom w:val="none" w:sz="0" w:space="0" w:color="auto"/>
            <w:right w:val="none" w:sz="0" w:space="0" w:color="auto"/>
          </w:divBdr>
          <w:divsChild>
            <w:div w:id="972564706">
              <w:marLeft w:val="0"/>
              <w:marRight w:val="0"/>
              <w:marTop w:val="0"/>
              <w:marBottom w:val="0"/>
              <w:divBdr>
                <w:top w:val="none" w:sz="0" w:space="0" w:color="auto"/>
                <w:left w:val="none" w:sz="0" w:space="0" w:color="auto"/>
                <w:bottom w:val="none" w:sz="0" w:space="0" w:color="auto"/>
                <w:right w:val="none" w:sz="0" w:space="0" w:color="auto"/>
              </w:divBdr>
              <w:divsChild>
                <w:div w:id="12929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682133">
      <w:bodyDiv w:val="1"/>
      <w:marLeft w:val="0"/>
      <w:marRight w:val="0"/>
      <w:marTop w:val="0"/>
      <w:marBottom w:val="0"/>
      <w:divBdr>
        <w:top w:val="none" w:sz="0" w:space="0" w:color="auto"/>
        <w:left w:val="none" w:sz="0" w:space="0" w:color="auto"/>
        <w:bottom w:val="none" w:sz="0" w:space="0" w:color="auto"/>
        <w:right w:val="none" w:sz="0" w:space="0" w:color="auto"/>
      </w:divBdr>
      <w:divsChild>
        <w:div w:id="746345002">
          <w:marLeft w:val="0"/>
          <w:marRight w:val="0"/>
          <w:marTop w:val="0"/>
          <w:marBottom w:val="0"/>
          <w:divBdr>
            <w:top w:val="none" w:sz="0" w:space="0" w:color="auto"/>
            <w:left w:val="none" w:sz="0" w:space="0" w:color="auto"/>
            <w:bottom w:val="none" w:sz="0" w:space="0" w:color="auto"/>
            <w:right w:val="none" w:sz="0" w:space="0" w:color="auto"/>
          </w:divBdr>
          <w:divsChild>
            <w:div w:id="2089031112">
              <w:marLeft w:val="0"/>
              <w:marRight w:val="0"/>
              <w:marTop w:val="0"/>
              <w:marBottom w:val="0"/>
              <w:divBdr>
                <w:top w:val="none" w:sz="0" w:space="0" w:color="auto"/>
                <w:left w:val="none" w:sz="0" w:space="0" w:color="auto"/>
                <w:bottom w:val="none" w:sz="0" w:space="0" w:color="auto"/>
                <w:right w:val="none" w:sz="0" w:space="0" w:color="auto"/>
              </w:divBdr>
              <w:divsChild>
                <w:div w:id="7739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76212">
      <w:bodyDiv w:val="1"/>
      <w:marLeft w:val="0"/>
      <w:marRight w:val="0"/>
      <w:marTop w:val="0"/>
      <w:marBottom w:val="0"/>
      <w:divBdr>
        <w:top w:val="none" w:sz="0" w:space="0" w:color="auto"/>
        <w:left w:val="none" w:sz="0" w:space="0" w:color="auto"/>
        <w:bottom w:val="none" w:sz="0" w:space="0" w:color="auto"/>
        <w:right w:val="none" w:sz="0" w:space="0" w:color="auto"/>
      </w:divBdr>
      <w:divsChild>
        <w:div w:id="896630538">
          <w:marLeft w:val="0"/>
          <w:marRight w:val="0"/>
          <w:marTop w:val="0"/>
          <w:marBottom w:val="0"/>
          <w:divBdr>
            <w:top w:val="none" w:sz="0" w:space="0" w:color="auto"/>
            <w:left w:val="none" w:sz="0" w:space="0" w:color="auto"/>
            <w:bottom w:val="none" w:sz="0" w:space="0" w:color="auto"/>
            <w:right w:val="none" w:sz="0" w:space="0" w:color="auto"/>
          </w:divBdr>
          <w:divsChild>
            <w:div w:id="429205194">
              <w:marLeft w:val="0"/>
              <w:marRight w:val="0"/>
              <w:marTop w:val="0"/>
              <w:marBottom w:val="0"/>
              <w:divBdr>
                <w:top w:val="none" w:sz="0" w:space="0" w:color="auto"/>
                <w:left w:val="none" w:sz="0" w:space="0" w:color="auto"/>
                <w:bottom w:val="none" w:sz="0" w:space="0" w:color="auto"/>
                <w:right w:val="none" w:sz="0" w:space="0" w:color="auto"/>
              </w:divBdr>
              <w:divsChild>
                <w:div w:id="13030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1412">
      <w:bodyDiv w:val="1"/>
      <w:marLeft w:val="0"/>
      <w:marRight w:val="0"/>
      <w:marTop w:val="0"/>
      <w:marBottom w:val="0"/>
      <w:divBdr>
        <w:top w:val="none" w:sz="0" w:space="0" w:color="auto"/>
        <w:left w:val="none" w:sz="0" w:space="0" w:color="auto"/>
        <w:bottom w:val="none" w:sz="0" w:space="0" w:color="auto"/>
        <w:right w:val="none" w:sz="0" w:space="0" w:color="auto"/>
      </w:divBdr>
      <w:divsChild>
        <w:div w:id="269046298">
          <w:marLeft w:val="0"/>
          <w:marRight w:val="0"/>
          <w:marTop w:val="0"/>
          <w:marBottom w:val="0"/>
          <w:divBdr>
            <w:top w:val="none" w:sz="0" w:space="0" w:color="auto"/>
            <w:left w:val="none" w:sz="0" w:space="0" w:color="auto"/>
            <w:bottom w:val="none" w:sz="0" w:space="0" w:color="auto"/>
            <w:right w:val="none" w:sz="0" w:space="0" w:color="auto"/>
          </w:divBdr>
          <w:divsChild>
            <w:div w:id="2059744510">
              <w:marLeft w:val="0"/>
              <w:marRight w:val="0"/>
              <w:marTop w:val="0"/>
              <w:marBottom w:val="0"/>
              <w:divBdr>
                <w:top w:val="none" w:sz="0" w:space="0" w:color="auto"/>
                <w:left w:val="none" w:sz="0" w:space="0" w:color="auto"/>
                <w:bottom w:val="none" w:sz="0" w:space="0" w:color="auto"/>
                <w:right w:val="none" w:sz="0" w:space="0" w:color="auto"/>
              </w:divBdr>
              <w:divsChild>
                <w:div w:id="37554086">
                  <w:marLeft w:val="0"/>
                  <w:marRight w:val="0"/>
                  <w:marTop w:val="0"/>
                  <w:marBottom w:val="0"/>
                  <w:divBdr>
                    <w:top w:val="none" w:sz="0" w:space="0" w:color="auto"/>
                    <w:left w:val="none" w:sz="0" w:space="0" w:color="auto"/>
                    <w:bottom w:val="none" w:sz="0" w:space="0" w:color="auto"/>
                    <w:right w:val="none" w:sz="0" w:space="0" w:color="auto"/>
                  </w:divBdr>
                  <w:divsChild>
                    <w:div w:id="211335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43150">
      <w:bodyDiv w:val="1"/>
      <w:marLeft w:val="0"/>
      <w:marRight w:val="0"/>
      <w:marTop w:val="0"/>
      <w:marBottom w:val="0"/>
      <w:divBdr>
        <w:top w:val="none" w:sz="0" w:space="0" w:color="auto"/>
        <w:left w:val="none" w:sz="0" w:space="0" w:color="auto"/>
        <w:bottom w:val="none" w:sz="0" w:space="0" w:color="auto"/>
        <w:right w:val="none" w:sz="0" w:space="0" w:color="auto"/>
      </w:divBdr>
      <w:divsChild>
        <w:div w:id="424225667">
          <w:marLeft w:val="0"/>
          <w:marRight w:val="0"/>
          <w:marTop w:val="0"/>
          <w:marBottom w:val="0"/>
          <w:divBdr>
            <w:top w:val="none" w:sz="0" w:space="0" w:color="auto"/>
            <w:left w:val="none" w:sz="0" w:space="0" w:color="auto"/>
            <w:bottom w:val="none" w:sz="0" w:space="0" w:color="auto"/>
            <w:right w:val="none" w:sz="0" w:space="0" w:color="auto"/>
          </w:divBdr>
          <w:divsChild>
            <w:div w:id="2025396830">
              <w:marLeft w:val="0"/>
              <w:marRight w:val="0"/>
              <w:marTop w:val="0"/>
              <w:marBottom w:val="0"/>
              <w:divBdr>
                <w:top w:val="none" w:sz="0" w:space="0" w:color="auto"/>
                <w:left w:val="none" w:sz="0" w:space="0" w:color="auto"/>
                <w:bottom w:val="none" w:sz="0" w:space="0" w:color="auto"/>
                <w:right w:val="none" w:sz="0" w:space="0" w:color="auto"/>
              </w:divBdr>
              <w:divsChild>
                <w:div w:id="16534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7250">
      <w:bodyDiv w:val="1"/>
      <w:marLeft w:val="0"/>
      <w:marRight w:val="0"/>
      <w:marTop w:val="0"/>
      <w:marBottom w:val="0"/>
      <w:divBdr>
        <w:top w:val="none" w:sz="0" w:space="0" w:color="auto"/>
        <w:left w:val="none" w:sz="0" w:space="0" w:color="auto"/>
        <w:bottom w:val="none" w:sz="0" w:space="0" w:color="auto"/>
        <w:right w:val="none" w:sz="0" w:space="0" w:color="auto"/>
      </w:divBdr>
      <w:divsChild>
        <w:div w:id="608590693">
          <w:marLeft w:val="0"/>
          <w:marRight w:val="0"/>
          <w:marTop w:val="0"/>
          <w:marBottom w:val="0"/>
          <w:divBdr>
            <w:top w:val="none" w:sz="0" w:space="0" w:color="auto"/>
            <w:left w:val="none" w:sz="0" w:space="0" w:color="auto"/>
            <w:bottom w:val="none" w:sz="0" w:space="0" w:color="auto"/>
            <w:right w:val="none" w:sz="0" w:space="0" w:color="auto"/>
          </w:divBdr>
          <w:divsChild>
            <w:div w:id="189609488">
              <w:marLeft w:val="0"/>
              <w:marRight w:val="0"/>
              <w:marTop w:val="0"/>
              <w:marBottom w:val="0"/>
              <w:divBdr>
                <w:top w:val="none" w:sz="0" w:space="0" w:color="auto"/>
                <w:left w:val="none" w:sz="0" w:space="0" w:color="auto"/>
                <w:bottom w:val="none" w:sz="0" w:space="0" w:color="auto"/>
                <w:right w:val="none" w:sz="0" w:space="0" w:color="auto"/>
              </w:divBdr>
              <w:divsChild>
                <w:div w:id="17907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56022">
      <w:bodyDiv w:val="1"/>
      <w:marLeft w:val="0"/>
      <w:marRight w:val="0"/>
      <w:marTop w:val="0"/>
      <w:marBottom w:val="0"/>
      <w:divBdr>
        <w:top w:val="none" w:sz="0" w:space="0" w:color="auto"/>
        <w:left w:val="none" w:sz="0" w:space="0" w:color="auto"/>
        <w:bottom w:val="none" w:sz="0" w:space="0" w:color="auto"/>
        <w:right w:val="none" w:sz="0" w:space="0" w:color="auto"/>
      </w:divBdr>
      <w:divsChild>
        <w:div w:id="869420430">
          <w:marLeft w:val="0"/>
          <w:marRight w:val="0"/>
          <w:marTop w:val="0"/>
          <w:marBottom w:val="0"/>
          <w:divBdr>
            <w:top w:val="none" w:sz="0" w:space="0" w:color="auto"/>
            <w:left w:val="none" w:sz="0" w:space="0" w:color="auto"/>
            <w:bottom w:val="none" w:sz="0" w:space="0" w:color="auto"/>
            <w:right w:val="none" w:sz="0" w:space="0" w:color="auto"/>
          </w:divBdr>
          <w:divsChild>
            <w:div w:id="1291939742">
              <w:marLeft w:val="0"/>
              <w:marRight w:val="0"/>
              <w:marTop w:val="0"/>
              <w:marBottom w:val="0"/>
              <w:divBdr>
                <w:top w:val="none" w:sz="0" w:space="0" w:color="auto"/>
                <w:left w:val="none" w:sz="0" w:space="0" w:color="auto"/>
                <w:bottom w:val="none" w:sz="0" w:space="0" w:color="auto"/>
                <w:right w:val="none" w:sz="0" w:space="0" w:color="auto"/>
              </w:divBdr>
              <w:divsChild>
                <w:div w:id="1128009174">
                  <w:marLeft w:val="0"/>
                  <w:marRight w:val="0"/>
                  <w:marTop w:val="0"/>
                  <w:marBottom w:val="0"/>
                  <w:divBdr>
                    <w:top w:val="none" w:sz="0" w:space="0" w:color="auto"/>
                    <w:left w:val="none" w:sz="0" w:space="0" w:color="auto"/>
                    <w:bottom w:val="none" w:sz="0" w:space="0" w:color="auto"/>
                    <w:right w:val="none" w:sz="0" w:space="0" w:color="auto"/>
                  </w:divBdr>
                  <w:divsChild>
                    <w:div w:id="18478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40805">
      <w:bodyDiv w:val="1"/>
      <w:marLeft w:val="0"/>
      <w:marRight w:val="0"/>
      <w:marTop w:val="0"/>
      <w:marBottom w:val="0"/>
      <w:divBdr>
        <w:top w:val="none" w:sz="0" w:space="0" w:color="auto"/>
        <w:left w:val="none" w:sz="0" w:space="0" w:color="auto"/>
        <w:bottom w:val="none" w:sz="0" w:space="0" w:color="auto"/>
        <w:right w:val="none" w:sz="0" w:space="0" w:color="auto"/>
      </w:divBdr>
      <w:divsChild>
        <w:div w:id="508056814">
          <w:marLeft w:val="0"/>
          <w:marRight w:val="0"/>
          <w:marTop w:val="0"/>
          <w:marBottom w:val="0"/>
          <w:divBdr>
            <w:top w:val="none" w:sz="0" w:space="0" w:color="auto"/>
            <w:left w:val="none" w:sz="0" w:space="0" w:color="auto"/>
            <w:bottom w:val="none" w:sz="0" w:space="0" w:color="auto"/>
            <w:right w:val="none" w:sz="0" w:space="0" w:color="auto"/>
          </w:divBdr>
          <w:divsChild>
            <w:div w:id="617686570">
              <w:marLeft w:val="0"/>
              <w:marRight w:val="0"/>
              <w:marTop w:val="0"/>
              <w:marBottom w:val="0"/>
              <w:divBdr>
                <w:top w:val="none" w:sz="0" w:space="0" w:color="auto"/>
                <w:left w:val="none" w:sz="0" w:space="0" w:color="auto"/>
                <w:bottom w:val="none" w:sz="0" w:space="0" w:color="auto"/>
                <w:right w:val="none" w:sz="0" w:space="0" w:color="auto"/>
              </w:divBdr>
              <w:divsChild>
                <w:div w:id="19025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76443">
      <w:bodyDiv w:val="1"/>
      <w:marLeft w:val="0"/>
      <w:marRight w:val="0"/>
      <w:marTop w:val="0"/>
      <w:marBottom w:val="0"/>
      <w:divBdr>
        <w:top w:val="none" w:sz="0" w:space="0" w:color="auto"/>
        <w:left w:val="none" w:sz="0" w:space="0" w:color="auto"/>
        <w:bottom w:val="none" w:sz="0" w:space="0" w:color="auto"/>
        <w:right w:val="none" w:sz="0" w:space="0" w:color="auto"/>
      </w:divBdr>
      <w:divsChild>
        <w:div w:id="1750422079">
          <w:marLeft w:val="0"/>
          <w:marRight w:val="0"/>
          <w:marTop w:val="0"/>
          <w:marBottom w:val="0"/>
          <w:divBdr>
            <w:top w:val="none" w:sz="0" w:space="0" w:color="auto"/>
            <w:left w:val="none" w:sz="0" w:space="0" w:color="auto"/>
            <w:bottom w:val="none" w:sz="0" w:space="0" w:color="auto"/>
            <w:right w:val="none" w:sz="0" w:space="0" w:color="auto"/>
          </w:divBdr>
          <w:divsChild>
            <w:div w:id="1478834519">
              <w:marLeft w:val="0"/>
              <w:marRight w:val="0"/>
              <w:marTop w:val="0"/>
              <w:marBottom w:val="0"/>
              <w:divBdr>
                <w:top w:val="none" w:sz="0" w:space="0" w:color="auto"/>
                <w:left w:val="none" w:sz="0" w:space="0" w:color="auto"/>
                <w:bottom w:val="none" w:sz="0" w:space="0" w:color="auto"/>
                <w:right w:val="none" w:sz="0" w:space="0" w:color="auto"/>
              </w:divBdr>
              <w:divsChild>
                <w:div w:id="3531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157560">
      <w:bodyDiv w:val="1"/>
      <w:marLeft w:val="0"/>
      <w:marRight w:val="0"/>
      <w:marTop w:val="0"/>
      <w:marBottom w:val="0"/>
      <w:divBdr>
        <w:top w:val="none" w:sz="0" w:space="0" w:color="auto"/>
        <w:left w:val="none" w:sz="0" w:space="0" w:color="auto"/>
        <w:bottom w:val="none" w:sz="0" w:space="0" w:color="auto"/>
        <w:right w:val="none" w:sz="0" w:space="0" w:color="auto"/>
      </w:divBdr>
    </w:div>
    <w:div w:id="1479808641">
      <w:bodyDiv w:val="1"/>
      <w:marLeft w:val="0"/>
      <w:marRight w:val="0"/>
      <w:marTop w:val="0"/>
      <w:marBottom w:val="0"/>
      <w:divBdr>
        <w:top w:val="none" w:sz="0" w:space="0" w:color="auto"/>
        <w:left w:val="none" w:sz="0" w:space="0" w:color="auto"/>
        <w:bottom w:val="none" w:sz="0" w:space="0" w:color="auto"/>
        <w:right w:val="none" w:sz="0" w:space="0" w:color="auto"/>
      </w:divBdr>
    </w:div>
    <w:div w:id="1495488343">
      <w:bodyDiv w:val="1"/>
      <w:marLeft w:val="0"/>
      <w:marRight w:val="0"/>
      <w:marTop w:val="0"/>
      <w:marBottom w:val="0"/>
      <w:divBdr>
        <w:top w:val="none" w:sz="0" w:space="0" w:color="auto"/>
        <w:left w:val="none" w:sz="0" w:space="0" w:color="auto"/>
        <w:bottom w:val="none" w:sz="0" w:space="0" w:color="auto"/>
        <w:right w:val="none" w:sz="0" w:space="0" w:color="auto"/>
      </w:divBdr>
    </w:div>
    <w:div w:id="1506746805">
      <w:bodyDiv w:val="1"/>
      <w:marLeft w:val="0"/>
      <w:marRight w:val="0"/>
      <w:marTop w:val="0"/>
      <w:marBottom w:val="0"/>
      <w:divBdr>
        <w:top w:val="none" w:sz="0" w:space="0" w:color="auto"/>
        <w:left w:val="none" w:sz="0" w:space="0" w:color="auto"/>
        <w:bottom w:val="none" w:sz="0" w:space="0" w:color="auto"/>
        <w:right w:val="none" w:sz="0" w:space="0" w:color="auto"/>
      </w:divBdr>
      <w:divsChild>
        <w:div w:id="1180775864">
          <w:marLeft w:val="0"/>
          <w:marRight w:val="0"/>
          <w:marTop w:val="0"/>
          <w:marBottom w:val="0"/>
          <w:divBdr>
            <w:top w:val="none" w:sz="0" w:space="0" w:color="auto"/>
            <w:left w:val="none" w:sz="0" w:space="0" w:color="auto"/>
            <w:bottom w:val="none" w:sz="0" w:space="0" w:color="auto"/>
            <w:right w:val="none" w:sz="0" w:space="0" w:color="auto"/>
          </w:divBdr>
          <w:divsChild>
            <w:div w:id="1663117960">
              <w:marLeft w:val="0"/>
              <w:marRight w:val="0"/>
              <w:marTop w:val="0"/>
              <w:marBottom w:val="0"/>
              <w:divBdr>
                <w:top w:val="none" w:sz="0" w:space="0" w:color="auto"/>
                <w:left w:val="none" w:sz="0" w:space="0" w:color="auto"/>
                <w:bottom w:val="none" w:sz="0" w:space="0" w:color="auto"/>
                <w:right w:val="none" w:sz="0" w:space="0" w:color="auto"/>
              </w:divBdr>
              <w:divsChild>
                <w:div w:id="71947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34282">
      <w:bodyDiv w:val="1"/>
      <w:marLeft w:val="0"/>
      <w:marRight w:val="0"/>
      <w:marTop w:val="0"/>
      <w:marBottom w:val="0"/>
      <w:divBdr>
        <w:top w:val="none" w:sz="0" w:space="0" w:color="auto"/>
        <w:left w:val="none" w:sz="0" w:space="0" w:color="auto"/>
        <w:bottom w:val="none" w:sz="0" w:space="0" w:color="auto"/>
        <w:right w:val="none" w:sz="0" w:space="0" w:color="auto"/>
      </w:divBdr>
      <w:divsChild>
        <w:div w:id="16546994">
          <w:marLeft w:val="0"/>
          <w:marRight w:val="0"/>
          <w:marTop w:val="0"/>
          <w:marBottom w:val="0"/>
          <w:divBdr>
            <w:top w:val="none" w:sz="0" w:space="0" w:color="auto"/>
            <w:left w:val="none" w:sz="0" w:space="0" w:color="auto"/>
            <w:bottom w:val="none" w:sz="0" w:space="0" w:color="auto"/>
            <w:right w:val="none" w:sz="0" w:space="0" w:color="auto"/>
          </w:divBdr>
          <w:divsChild>
            <w:div w:id="480469112">
              <w:marLeft w:val="0"/>
              <w:marRight w:val="0"/>
              <w:marTop w:val="0"/>
              <w:marBottom w:val="0"/>
              <w:divBdr>
                <w:top w:val="none" w:sz="0" w:space="0" w:color="auto"/>
                <w:left w:val="none" w:sz="0" w:space="0" w:color="auto"/>
                <w:bottom w:val="none" w:sz="0" w:space="0" w:color="auto"/>
                <w:right w:val="none" w:sz="0" w:space="0" w:color="auto"/>
              </w:divBdr>
              <w:divsChild>
                <w:div w:id="11107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4898">
      <w:bodyDiv w:val="1"/>
      <w:marLeft w:val="0"/>
      <w:marRight w:val="0"/>
      <w:marTop w:val="0"/>
      <w:marBottom w:val="0"/>
      <w:divBdr>
        <w:top w:val="none" w:sz="0" w:space="0" w:color="auto"/>
        <w:left w:val="none" w:sz="0" w:space="0" w:color="auto"/>
        <w:bottom w:val="none" w:sz="0" w:space="0" w:color="auto"/>
        <w:right w:val="none" w:sz="0" w:space="0" w:color="auto"/>
      </w:divBdr>
      <w:divsChild>
        <w:div w:id="80152609">
          <w:marLeft w:val="0"/>
          <w:marRight w:val="0"/>
          <w:marTop w:val="0"/>
          <w:marBottom w:val="0"/>
          <w:divBdr>
            <w:top w:val="none" w:sz="0" w:space="0" w:color="auto"/>
            <w:left w:val="none" w:sz="0" w:space="0" w:color="auto"/>
            <w:bottom w:val="none" w:sz="0" w:space="0" w:color="auto"/>
            <w:right w:val="none" w:sz="0" w:space="0" w:color="auto"/>
          </w:divBdr>
          <w:divsChild>
            <w:div w:id="1482238238">
              <w:marLeft w:val="0"/>
              <w:marRight w:val="0"/>
              <w:marTop w:val="0"/>
              <w:marBottom w:val="0"/>
              <w:divBdr>
                <w:top w:val="none" w:sz="0" w:space="0" w:color="auto"/>
                <w:left w:val="none" w:sz="0" w:space="0" w:color="auto"/>
                <w:bottom w:val="none" w:sz="0" w:space="0" w:color="auto"/>
                <w:right w:val="none" w:sz="0" w:space="0" w:color="auto"/>
              </w:divBdr>
              <w:divsChild>
                <w:div w:id="158318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22890">
      <w:bodyDiv w:val="1"/>
      <w:marLeft w:val="0"/>
      <w:marRight w:val="0"/>
      <w:marTop w:val="0"/>
      <w:marBottom w:val="0"/>
      <w:divBdr>
        <w:top w:val="none" w:sz="0" w:space="0" w:color="auto"/>
        <w:left w:val="none" w:sz="0" w:space="0" w:color="auto"/>
        <w:bottom w:val="none" w:sz="0" w:space="0" w:color="auto"/>
        <w:right w:val="none" w:sz="0" w:space="0" w:color="auto"/>
      </w:divBdr>
      <w:divsChild>
        <w:div w:id="2143763849">
          <w:marLeft w:val="0"/>
          <w:marRight w:val="0"/>
          <w:marTop w:val="0"/>
          <w:marBottom w:val="0"/>
          <w:divBdr>
            <w:top w:val="none" w:sz="0" w:space="0" w:color="auto"/>
            <w:left w:val="none" w:sz="0" w:space="0" w:color="auto"/>
            <w:bottom w:val="none" w:sz="0" w:space="0" w:color="auto"/>
            <w:right w:val="none" w:sz="0" w:space="0" w:color="auto"/>
          </w:divBdr>
          <w:divsChild>
            <w:div w:id="945432041">
              <w:marLeft w:val="0"/>
              <w:marRight w:val="0"/>
              <w:marTop w:val="0"/>
              <w:marBottom w:val="0"/>
              <w:divBdr>
                <w:top w:val="none" w:sz="0" w:space="0" w:color="auto"/>
                <w:left w:val="none" w:sz="0" w:space="0" w:color="auto"/>
                <w:bottom w:val="none" w:sz="0" w:space="0" w:color="auto"/>
                <w:right w:val="none" w:sz="0" w:space="0" w:color="auto"/>
              </w:divBdr>
              <w:divsChild>
                <w:div w:id="17412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87409">
      <w:bodyDiv w:val="1"/>
      <w:marLeft w:val="0"/>
      <w:marRight w:val="0"/>
      <w:marTop w:val="0"/>
      <w:marBottom w:val="0"/>
      <w:divBdr>
        <w:top w:val="none" w:sz="0" w:space="0" w:color="auto"/>
        <w:left w:val="none" w:sz="0" w:space="0" w:color="auto"/>
        <w:bottom w:val="none" w:sz="0" w:space="0" w:color="auto"/>
        <w:right w:val="none" w:sz="0" w:space="0" w:color="auto"/>
      </w:divBdr>
      <w:divsChild>
        <w:div w:id="316228625">
          <w:marLeft w:val="0"/>
          <w:marRight w:val="0"/>
          <w:marTop w:val="0"/>
          <w:marBottom w:val="0"/>
          <w:divBdr>
            <w:top w:val="none" w:sz="0" w:space="0" w:color="auto"/>
            <w:left w:val="none" w:sz="0" w:space="0" w:color="auto"/>
            <w:bottom w:val="none" w:sz="0" w:space="0" w:color="auto"/>
            <w:right w:val="none" w:sz="0" w:space="0" w:color="auto"/>
          </w:divBdr>
          <w:divsChild>
            <w:div w:id="769663889">
              <w:marLeft w:val="0"/>
              <w:marRight w:val="0"/>
              <w:marTop w:val="0"/>
              <w:marBottom w:val="0"/>
              <w:divBdr>
                <w:top w:val="none" w:sz="0" w:space="0" w:color="auto"/>
                <w:left w:val="none" w:sz="0" w:space="0" w:color="auto"/>
                <w:bottom w:val="none" w:sz="0" w:space="0" w:color="auto"/>
                <w:right w:val="none" w:sz="0" w:space="0" w:color="auto"/>
              </w:divBdr>
              <w:divsChild>
                <w:div w:id="20691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262496">
      <w:bodyDiv w:val="1"/>
      <w:marLeft w:val="0"/>
      <w:marRight w:val="0"/>
      <w:marTop w:val="0"/>
      <w:marBottom w:val="0"/>
      <w:divBdr>
        <w:top w:val="none" w:sz="0" w:space="0" w:color="auto"/>
        <w:left w:val="none" w:sz="0" w:space="0" w:color="auto"/>
        <w:bottom w:val="none" w:sz="0" w:space="0" w:color="auto"/>
        <w:right w:val="none" w:sz="0" w:space="0" w:color="auto"/>
      </w:divBdr>
      <w:divsChild>
        <w:div w:id="2126146670">
          <w:marLeft w:val="0"/>
          <w:marRight w:val="0"/>
          <w:marTop w:val="0"/>
          <w:marBottom w:val="0"/>
          <w:divBdr>
            <w:top w:val="none" w:sz="0" w:space="0" w:color="auto"/>
            <w:left w:val="none" w:sz="0" w:space="0" w:color="auto"/>
            <w:bottom w:val="none" w:sz="0" w:space="0" w:color="auto"/>
            <w:right w:val="none" w:sz="0" w:space="0" w:color="auto"/>
          </w:divBdr>
          <w:divsChild>
            <w:div w:id="1121656117">
              <w:marLeft w:val="0"/>
              <w:marRight w:val="0"/>
              <w:marTop w:val="0"/>
              <w:marBottom w:val="0"/>
              <w:divBdr>
                <w:top w:val="none" w:sz="0" w:space="0" w:color="auto"/>
                <w:left w:val="none" w:sz="0" w:space="0" w:color="auto"/>
                <w:bottom w:val="none" w:sz="0" w:space="0" w:color="auto"/>
                <w:right w:val="none" w:sz="0" w:space="0" w:color="auto"/>
              </w:divBdr>
              <w:divsChild>
                <w:div w:id="10924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91130">
      <w:bodyDiv w:val="1"/>
      <w:marLeft w:val="0"/>
      <w:marRight w:val="0"/>
      <w:marTop w:val="0"/>
      <w:marBottom w:val="0"/>
      <w:divBdr>
        <w:top w:val="none" w:sz="0" w:space="0" w:color="auto"/>
        <w:left w:val="none" w:sz="0" w:space="0" w:color="auto"/>
        <w:bottom w:val="none" w:sz="0" w:space="0" w:color="auto"/>
        <w:right w:val="none" w:sz="0" w:space="0" w:color="auto"/>
      </w:divBdr>
      <w:divsChild>
        <w:div w:id="1260941322">
          <w:marLeft w:val="0"/>
          <w:marRight w:val="0"/>
          <w:marTop w:val="0"/>
          <w:marBottom w:val="0"/>
          <w:divBdr>
            <w:top w:val="none" w:sz="0" w:space="0" w:color="auto"/>
            <w:left w:val="none" w:sz="0" w:space="0" w:color="auto"/>
            <w:bottom w:val="none" w:sz="0" w:space="0" w:color="auto"/>
            <w:right w:val="none" w:sz="0" w:space="0" w:color="auto"/>
          </w:divBdr>
          <w:divsChild>
            <w:div w:id="1290477642">
              <w:marLeft w:val="0"/>
              <w:marRight w:val="0"/>
              <w:marTop w:val="0"/>
              <w:marBottom w:val="0"/>
              <w:divBdr>
                <w:top w:val="none" w:sz="0" w:space="0" w:color="auto"/>
                <w:left w:val="none" w:sz="0" w:space="0" w:color="auto"/>
                <w:bottom w:val="none" w:sz="0" w:space="0" w:color="auto"/>
                <w:right w:val="none" w:sz="0" w:space="0" w:color="auto"/>
              </w:divBdr>
              <w:divsChild>
                <w:div w:id="13570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90678">
      <w:bodyDiv w:val="1"/>
      <w:marLeft w:val="0"/>
      <w:marRight w:val="0"/>
      <w:marTop w:val="0"/>
      <w:marBottom w:val="0"/>
      <w:divBdr>
        <w:top w:val="none" w:sz="0" w:space="0" w:color="auto"/>
        <w:left w:val="none" w:sz="0" w:space="0" w:color="auto"/>
        <w:bottom w:val="none" w:sz="0" w:space="0" w:color="auto"/>
        <w:right w:val="none" w:sz="0" w:space="0" w:color="auto"/>
      </w:divBdr>
      <w:divsChild>
        <w:div w:id="1865556393">
          <w:marLeft w:val="0"/>
          <w:marRight w:val="0"/>
          <w:marTop w:val="0"/>
          <w:marBottom w:val="0"/>
          <w:divBdr>
            <w:top w:val="none" w:sz="0" w:space="0" w:color="auto"/>
            <w:left w:val="none" w:sz="0" w:space="0" w:color="auto"/>
            <w:bottom w:val="none" w:sz="0" w:space="0" w:color="auto"/>
            <w:right w:val="none" w:sz="0" w:space="0" w:color="auto"/>
          </w:divBdr>
          <w:divsChild>
            <w:div w:id="132873267">
              <w:marLeft w:val="0"/>
              <w:marRight w:val="0"/>
              <w:marTop w:val="0"/>
              <w:marBottom w:val="0"/>
              <w:divBdr>
                <w:top w:val="none" w:sz="0" w:space="0" w:color="auto"/>
                <w:left w:val="none" w:sz="0" w:space="0" w:color="auto"/>
                <w:bottom w:val="none" w:sz="0" w:space="0" w:color="auto"/>
                <w:right w:val="none" w:sz="0" w:space="0" w:color="auto"/>
              </w:divBdr>
              <w:divsChild>
                <w:div w:id="5537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74554">
      <w:bodyDiv w:val="1"/>
      <w:marLeft w:val="0"/>
      <w:marRight w:val="0"/>
      <w:marTop w:val="0"/>
      <w:marBottom w:val="0"/>
      <w:divBdr>
        <w:top w:val="none" w:sz="0" w:space="0" w:color="auto"/>
        <w:left w:val="none" w:sz="0" w:space="0" w:color="auto"/>
        <w:bottom w:val="none" w:sz="0" w:space="0" w:color="auto"/>
        <w:right w:val="none" w:sz="0" w:space="0" w:color="auto"/>
      </w:divBdr>
      <w:divsChild>
        <w:div w:id="875316902">
          <w:marLeft w:val="0"/>
          <w:marRight w:val="0"/>
          <w:marTop w:val="0"/>
          <w:marBottom w:val="0"/>
          <w:divBdr>
            <w:top w:val="none" w:sz="0" w:space="0" w:color="auto"/>
            <w:left w:val="none" w:sz="0" w:space="0" w:color="auto"/>
            <w:bottom w:val="none" w:sz="0" w:space="0" w:color="auto"/>
            <w:right w:val="none" w:sz="0" w:space="0" w:color="auto"/>
          </w:divBdr>
          <w:divsChild>
            <w:div w:id="1068773504">
              <w:marLeft w:val="0"/>
              <w:marRight w:val="0"/>
              <w:marTop w:val="0"/>
              <w:marBottom w:val="0"/>
              <w:divBdr>
                <w:top w:val="none" w:sz="0" w:space="0" w:color="auto"/>
                <w:left w:val="none" w:sz="0" w:space="0" w:color="auto"/>
                <w:bottom w:val="none" w:sz="0" w:space="0" w:color="auto"/>
                <w:right w:val="none" w:sz="0" w:space="0" w:color="auto"/>
              </w:divBdr>
              <w:divsChild>
                <w:div w:id="17023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963">
      <w:bodyDiv w:val="1"/>
      <w:marLeft w:val="0"/>
      <w:marRight w:val="0"/>
      <w:marTop w:val="0"/>
      <w:marBottom w:val="0"/>
      <w:divBdr>
        <w:top w:val="none" w:sz="0" w:space="0" w:color="auto"/>
        <w:left w:val="none" w:sz="0" w:space="0" w:color="auto"/>
        <w:bottom w:val="none" w:sz="0" w:space="0" w:color="auto"/>
        <w:right w:val="none" w:sz="0" w:space="0" w:color="auto"/>
      </w:divBdr>
      <w:divsChild>
        <w:div w:id="1129786827">
          <w:marLeft w:val="0"/>
          <w:marRight w:val="0"/>
          <w:marTop w:val="0"/>
          <w:marBottom w:val="0"/>
          <w:divBdr>
            <w:top w:val="none" w:sz="0" w:space="0" w:color="auto"/>
            <w:left w:val="none" w:sz="0" w:space="0" w:color="auto"/>
            <w:bottom w:val="none" w:sz="0" w:space="0" w:color="auto"/>
            <w:right w:val="none" w:sz="0" w:space="0" w:color="auto"/>
          </w:divBdr>
          <w:divsChild>
            <w:div w:id="337847327">
              <w:marLeft w:val="0"/>
              <w:marRight w:val="0"/>
              <w:marTop w:val="0"/>
              <w:marBottom w:val="0"/>
              <w:divBdr>
                <w:top w:val="none" w:sz="0" w:space="0" w:color="auto"/>
                <w:left w:val="none" w:sz="0" w:space="0" w:color="auto"/>
                <w:bottom w:val="none" w:sz="0" w:space="0" w:color="auto"/>
                <w:right w:val="none" w:sz="0" w:space="0" w:color="auto"/>
              </w:divBdr>
              <w:divsChild>
                <w:div w:id="2021200391">
                  <w:marLeft w:val="0"/>
                  <w:marRight w:val="0"/>
                  <w:marTop w:val="0"/>
                  <w:marBottom w:val="0"/>
                  <w:divBdr>
                    <w:top w:val="none" w:sz="0" w:space="0" w:color="auto"/>
                    <w:left w:val="none" w:sz="0" w:space="0" w:color="auto"/>
                    <w:bottom w:val="none" w:sz="0" w:space="0" w:color="auto"/>
                    <w:right w:val="none" w:sz="0" w:space="0" w:color="auto"/>
                  </w:divBdr>
                  <w:divsChild>
                    <w:div w:id="10023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17236">
      <w:bodyDiv w:val="1"/>
      <w:marLeft w:val="0"/>
      <w:marRight w:val="0"/>
      <w:marTop w:val="0"/>
      <w:marBottom w:val="0"/>
      <w:divBdr>
        <w:top w:val="none" w:sz="0" w:space="0" w:color="auto"/>
        <w:left w:val="none" w:sz="0" w:space="0" w:color="auto"/>
        <w:bottom w:val="none" w:sz="0" w:space="0" w:color="auto"/>
        <w:right w:val="none" w:sz="0" w:space="0" w:color="auto"/>
      </w:divBdr>
      <w:divsChild>
        <w:div w:id="1396976225">
          <w:marLeft w:val="0"/>
          <w:marRight w:val="0"/>
          <w:marTop w:val="0"/>
          <w:marBottom w:val="0"/>
          <w:divBdr>
            <w:top w:val="none" w:sz="0" w:space="0" w:color="auto"/>
            <w:left w:val="none" w:sz="0" w:space="0" w:color="auto"/>
            <w:bottom w:val="none" w:sz="0" w:space="0" w:color="auto"/>
            <w:right w:val="none" w:sz="0" w:space="0" w:color="auto"/>
          </w:divBdr>
          <w:divsChild>
            <w:div w:id="347996629">
              <w:marLeft w:val="0"/>
              <w:marRight w:val="0"/>
              <w:marTop w:val="0"/>
              <w:marBottom w:val="0"/>
              <w:divBdr>
                <w:top w:val="none" w:sz="0" w:space="0" w:color="auto"/>
                <w:left w:val="none" w:sz="0" w:space="0" w:color="auto"/>
                <w:bottom w:val="none" w:sz="0" w:space="0" w:color="auto"/>
                <w:right w:val="none" w:sz="0" w:space="0" w:color="auto"/>
              </w:divBdr>
              <w:divsChild>
                <w:div w:id="17043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44547">
      <w:bodyDiv w:val="1"/>
      <w:marLeft w:val="0"/>
      <w:marRight w:val="0"/>
      <w:marTop w:val="0"/>
      <w:marBottom w:val="0"/>
      <w:divBdr>
        <w:top w:val="none" w:sz="0" w:space="0" w:color="auto"/>
        <w:left w:val="none" w:sz="0" w:space="0" w:color="auto"/>
        <w:bottom w:val="none" w:sz="0" w:space="0" w:color="auto"/>
        <w:right w:val="none" w:sz="0" w:space="0" w:color="auto"/>
      </w:divBdr>
      <w:divsChild>
        <w:div w:id="632293706">
          <w:marLeft w:val="0"/>
          <w:marRight w:val="0"/>
          <w:marTop w:val="0"/>
          <w:marBottom w:val="0"/>
          <w:divBdr>
            <w:top w:val="none" w:sz="0" w:space="0" w:color="auto"/>
            <w:left w:val="none" w:sz="0" w:space="0" w:color="auto"/>
            <w:bottom w:val="none" w:sz="0" w:space="0" w:color="auto"/>
            <w:right w:val="none" w:sz="0" w:space="0" w:color="auto"/>
          </w:divBdr>
          <w:divsChild>
            <w:div w:id="1282422855">
              <w:marLeft w:val="0"/>
              <w:marRight w:val="0"/>
              <w:marTop w:val="0"/>
              <w:marBottom w:val="0"/>
              <w:divBdr>
                <w:top w:val="none" w:sz="0" w:space="0" w:color="auto"/>
                <w:left w:val="none" w:sz="0" w:space="0" w:color="auto"/>
                <w:bottom w:val="none" w:sz="0" w:space="0" w:color="auto"/>
                <w:right w:val="none" w:sz="0" w:space="0" w:color="auto"/>
              </w:divBdr>
              <w:divsChild>
                <w:div w:id="1237276153">
                  <w:marLeft w:val="0"/>
                  <w:marRight w:val="0"/>
                  <w:marTop w:val="0"/>
                  <w:marBottom w:val="0"/>
                  <w:divBdr>
                    <w:top w:val="none" w:sz="0" w:space="0" w:color="auto"/>
                    <w:left w:val="none" w:sz="0" w:space="0" w:color="auto"/>
                    <w:bottom w:val="none" w:sz="0" w:space="0" w:color="auto"/>
                    <w:right w:val="none" w:sz="0" w:space="0" w:color="auto"/>
                  </w:divBdr>
                  <w:divsChild>
                    <w:div w:id="10653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294452">
      <w:bodyDiv w:val="1"/>
      <w:marLeft w:val="0"/>
      <w:marRight w:val="0"/>
      <w:marTop w:val="0"/>
      <w:marBottom w:val="0"/>
      <w:divBdr>
        <w:top w:val="none" w:sz="0" w:space="0" w:color="auto"/>
        <w:left w:val="none" w:sz="0" w:space="0" w:color="auto"/>
        <w:bottom w:val="none" w:sz="0" w:space="0" w:color="auto"/>
        <w:right w:val="none" w:sz="0" w:space="0" w:color="auto"/>
      </w:divBdr>
      <w:divsChild>
        <w:div w:id="2037534464">
          <w:marLeft w:val="0"/>
          <w:marRight w:val="0"/>
          <w:marTop w:val="0"/>
          <w:marBottom w:val="0"/>
          <w:divBdr>
            <w:top w:val="none" w:sz="0" w:space="0" w:color="auto"/>
            <w:left w:val="none" w:sz="0" w:space="0" w:color="auto"/>
            <w:bottom w:val="none" w:sz="0" w:space="0" w:color="auto"/>
            <w:right w:val="none" w:sz="0" w:space="0" w:color="auto"/>
          </w:divBdr>
          <w:divsChild>
            <w:div w:id="1694262124">
              <w:marLeft w:val="0"/>
              <w:marRight w:val="0"/>
              <w:marTop w:val="0"/>
              <w:marBottom w:val="0"/>
              <w:divBdr>
                <w:top w:val="none" w:sz="0" w:space="0" w:color="auto"/>
                <w:left w:val="none" w:sz="0" w:space="0" w:color="auto"/>
                <w:bottom w:val="none" w:sz="0" w:space="0" w:color="auto"/>
                <w:right w:val="none" w:sz="0" w:space="0" w:color="auto"/>
              </w:divBdr>
              <w:divsChild>
                <w:div w:id="547689850">
                  <w:marLeft w:val="0"/>
                  <w:marRight w:val="0"/>
                  <w:marTop w:val="0"/>
                  <w:marBottom w:val="0"/>
                  <w:divBdr>
                    <w:top w:val="none" w:sz="0" w:space="0" w:color="auto"/>
                    <w:left w:val="none" w:sz="0" w:space="0" w:color="auto"/>
                    <w:bottom w:val="none" w:sz="0" w:space="0" w:color="auto"/>
                    <w:right w:val="none" w:sz="0" w:space="0" w:color="auto"/>
                  </w:divBdr>
                </w:div>
              </w:divsChild>
            </w:div>
            <w:div w:id="1577932582">
              <w:marLeft w:val="0"/>
              <w:marRight w:val="0"/>
              <w:marTop w:val="0"/>
              <w:marBottom w:val="0"/>
              <w:divBdr>
                <w:top w:val="none" w:sz="0" w:space="0" w:color="auto"/>
                <w:left w:val="none" w:sz="0" w:space="0" w:color="auto"/>
                <w:bottom w:val="none" w:sz="0" w:space="0" w:color="auto"/>
                <w:right w:val="none" w:sz="0" w:space="0" w:color="auto"/>
              </w:divBdr>
              <w:divsChild>
                <w:div w:id="14418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97773">
      <w:bodyDiv w:val="1"/>
      <w:marLeft w:val="0"/>
      <w:marRight w:val="0"/>
      <w:marTop w:val="0"/>
      <w:marBottom w:val="0"/>
      <w:divBdr>
        <w:top w:val="none" w:sz="0" w:space="0" w:color="auto"/>
        <w:left w:val="none" w:sz="0" w:space="0" w:color="auto"/>
        <w:bottom w:val="none" w:sz="0" w:space="0" w:color="auto"/>
        <w:right w:val="none" w:sz="0" w:space="0" w:color="auto"/>
      </w:divBdr>
      <w:divsChild>
        <w:div w:id="1827476477">
          <w:marLeft w:val="0"/>
          <w:marRight w:val="0"/>
          <w:marTop w:val="0"/>
          <w:marBottom w:val="0"/>
          <w:divBdr>
            <w:top w:val="none" w:sz="0" w:space="0" w:color="auto"/>
            <w:left w:val="none" w:sz="0" w:space="0" w:color="auto"/>
            <w:bottom w:val="none" w:sz="0" w:space="0" w:color="auto"/>
            <w:right w:val="none" w:sz="0" w:space="0" w:color="auto"/>
          </w:divBdr>
          <w:divsChild>
            <w:div w:id="1479496592">
              <w:marLeft w:val="0"/>
              <w:marRight w:val="0"/>
              <w:marTop w:val="0"/>
              <w:marBottom w:val="0"/>
              <w:divBdr>
                <w:top w:val="none" w:sz="0" w:space="0" w:color="auto"/>
                <w:left w:val="none" w:sz="0" w:space="0" w:color="auto"/>
                <w:bottom w:val="none" w:sz="0" w:space="0" w:color="auto"/>
                <w:right w:val="none" w:sz="0" w:space="0" w:color="auto"/>
              </w:divBdr>
              <w:divsChild>
                <w:div w:id="167191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101260">
      <w:bodyDiv w:val="1"/>
      <w:marLeft w:val="0"/>
      <w:marRight w:val="0"/>
      <w:marTop w:val="0"/>
      <w:marBottom w:val="0"/>
      <w:divBdr>
        <w:top w:val="none" w:sz="0" w:space="0" w:color="auto"/>
        <w:left w:val="none" w:sz="0" w:space="0" w:color="auto"/>
        <w:bottom w:val="none" w:sz="0" w:space="0" w:color="auto"/>
        <w:right w:val="none" w:sz="0" w:space="0" w:color="auto"/>
      </w:divBdr>
      <w:divsChild>
        <w:div w:id="1101295860">
          <w:marLeft w:val="0"/>
          <w:marRight w:val="0"/>
          <w:marTop w:val="0"/>
          <w:marBottom w:val="0"/>
          <w:divBdr>
            <w:top w:val="none" w:sz="0" w:space="0" w:color="auto"/>
            <w:left w:val="none" w:sz="0" w:space="0" w:color="auto"/>
            <w:bottom w:val="none" w:sz="0" w:space="0" w:color="auto"/>
            <w:right w:val="none" w:sz="0" w:space="0" w:color="auto"/>
          </w:divBdr>
          <w:divsChild>
            <w:div w:id="1577740570">
              <w:marLeft w:val="0"/>
              <w:marRight w:val="0"/>
              <w:marTop w:val="0"/>
              <w:marBottom w:val="0"/>
              <w:divBdr>
                <w:top w:val="none" w:sz="0" w:space="0" w:color="auto"/>
                <w:left w:val="none" w:sz="0" w:space="0" w:color="auto"/>
                <w:bottom w:val="none" w:sz="0" w:space="0" w:color="auto"/>
                <w:right w:val="none" w:sz="0" w:space="0" w:color="auto"/>
              </w:divBdr>
              <w:divsChild>
                <w:div w:id="1309628671">
                  <w:marLeft w:val="0"/>
                  <w:marRight w:val="0"/>
                  <w:marTop w:val="0"/>
                  <w:marBottom w:val="0"/>
                  <w:divBdr>
                    <w:top w:val="none" w:sz="0" w:space="0" w:color="auto"/>
                    <w:left w:val="none" w:sz="0" w:space="0" w:color="auto"/>
                    <w:bottom w:val="none" w:sz="0" w:space="0" w:color="auto"/>
                    <w:right w:val="none" w:sz="0" w:space="0" w:color="auto"/>
                  </w:divBdr>
                  <w:divsChild>
                    <w:div w:id="7265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272380">
      <w:bodyDiv w:val="1"/>
      <w:marLeft w:val="0"/>
      <w:marRight w:val="0"/>
      <w:marTop w:val="0"/>
      <w:marBottom w:val="0"/>
      <w:divBdr>
        <w:top w:val="none" w:sz="0" w:space="0" w:color="auto"/>
        <w:left w:val="none" w:sz="0" w:space="0" w:color="auto"/>
        <w:bottom w:val="none" w:sz="0" w:space="0" w:color="auto"/>
        <w:right w:val="none" w:sz="0" w:space="0" w:color="auto"/>
      </w:divBdr>
    </w:div>
    <w:div w:id="1723669430">
      <w:bodyDiv w:val="1"/>
      <w:marLeft w:val="0"/>
      <w:marRight w:val="0"/>
      <w:marTop w:val="0"/>
      <w:marBottom w:val="0"/>
      <w:divBdr>
        <w:top w:val="none" w:sz="0" w:space="0" w:color="auto"/>
        <w:left w:val="none" w:sz="0" w:space="0" w:color="auto"/>
        <w:bottom w:val="none" w:sz="0" w:space="0" w:color="auto"/>
        <w:right w:val="none" w:sz="0" w:space="0" w:color="auto"/>
      </w:divBdr>
      <w:divsChild>
        <w:div w:id="1193224865">
          <w:marLeft w:val="0"/>
          <w:marRight w:val="0"/>
          <w:marTop w:val="0"/>
          <w:marBottom w:val="0"/>
          <w:divBdr>
            <w:top w:val="none" w:sz="0" w:space="0" w:color="auto"/>
            <w:left w:val="none" w:sz="0" w:space="0" w:color="auto"/>
            <w:bottom w:val="none" w:sz="0" w:space="0" w:color="auto"/>
            <w:right w:val="none" w:sz="0" w:space="0" w:color="auto"/>
          </w:divBdr>
          <w:divsChild>
            <w:div w:id="1097214213">
              <w:marLeft w:val="0"/>
              <w:marRight w:val="0"/>
              <w:marTop w:val="0"/>
              <w:marBottom w:val="0"/>
              <w:divBdr>
                <w:top w:val="none" w:sz="0" w:space="0" w:color="auto"/>
                <w:left w:val="none" w:sz="0" w:space="0" w:color="auto"/>
                <w:bottom w:val="none" w:sz="0" w:space="0" w:color="auto"/>
                <w:right w:val="none" w:sz="0" w:space="0" w:color="auto"/>
              </w:divBdr>
              <w:divsChild>
                <w:div w:id="13200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8326">
      <w:bodyDiv w:val="1"/>
      <w:marLeft w:val="0"/>
      <w:marRight w:val="0"/>
      <w:marTop w:val="0"/>
      <w:marBottom w:val="0"/>
      <w:divBdr>
        <w:top w:val="none" w:sz="0" w:space="0" w:color="auto"/>
        <w:left w:val="none" w:sz="0" w:space="0" w:color="auto"/>
        <w:bottom w:val="none" w:sz="0" w:space="0" w:color="auto"/>
        <w:right w:val="none" w:sz="0" w:space="0" w:color="auto"/>
      </w:divBdr>
      <w:divsChild>
        <w:div w:id="2094207116">
          <w:marLeft w:val="0"/>
          <w:marRight w:val="0"/>
          <w:marTop w:val="0"/>
          <w:marBottom w:val="0"/>
          <w:divBdr>
            <w:top w:val="none" w:sz="0" w:space="0" w:color="auto"/>
            <w:left w:val="none" w:sz="0" w:space="0" w:color="auto"/>
            <w:bottom w:val="none" w:sz="0" w:space="0" w:color="auto"/>
            <w:right w:val="none" w:sz="0" w:space="0" w:color="auto"/>
          </w:divBdr>
          <w:divsChild>
            <w:div w:id="2030449370">
              <w:marLeft w:val="0"/>
              <w:marRight w:val="0"/>
              <w:marTop w:val="0"/>
              <w:marBottom w:val="0"/>
              <w:divBdr>
                <w:top w:val="none" w:sz="0" w:space="0" w:color="auto"/>
                <w:left w:val="none" w:sz="0" w:space="0" w:color="auto"/>
                <w:bottom w:val="none" w:sz="0" w:space="0" w:color="auto"/>
                <w:right w:val="none" w:sz="0" w:space="0" w:color="auto"/>
              </w:divBdr>
              <w:divsChild>
                <w:div w:id="29079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99305">
      <w:bodyDiv w:val="1"/>
      <w:marLeft w:val="0"/>
      <w:marRight w:val="0"/>
      <w:marTop w:val="0"/>
      <w:marBottom w:val="0"/>
      <w:divBdr>
        <w:top w:val="none" w:sz="0" w:space="0" w:color="auto"/>
        <w:left w:val="none" w:sz="0" w:space="0" w:color="auto"/>
        <w:bottom w:val="none" w:sz="0" w:space="0" w:color="auto"/>
        <w:right w:val="none" w:sz="0" w:space="0" w:color="auto"/>
      </w:divBdr>
      <w:divsChild>
        <w:div w:id="1841895085">
          <w:marLeft w:val="0"/>
          <w:marRight w:val="0"/>
          <w:marTop w:val="0"/>
          <w:marBottom w:val="0"/>
          <w:divBdr>
            <w:top w:val="none" w:sz="0" w:space="0" w:color="auto"/>
            <w:left w:val="none" w:sz="0" w:space="0" w:color="auto"/>
            <w:bottom w:val="none" w:sz="0" w:space="0" w:color="auto"/>
            <w:right w:val="none" w:sz="0" w:space="0" w:color="auto"/>
          </w:divBdr>
          <w:divsChild>
            <w:div w:id="781144800">
              <w:marLeft w:val="0"/>
              <w:marRight w:val="0"/>
              <w:marTop w:val="0"/>
              <w:marBottom w:val="0"/>
              <w:divBdr>
                <w:top w:val="none" w:sz="0" w:space="0" w:color="auto"/>
                <w:left w:val="none" w:sz="0" w:space="0" w:color="auto"/>
                <w:bottom w:val="none" w:sz="0" w:space="0" w:color="auto"/>
                <w:right w:val="none" w:sz="0" w:space="0" w:color="auto"/>
              </w:divBdr>
              <w:divsChild>
                <w:div w:id="20530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37231">
      <w:bodyDiv w:val="1"/>
      <w:marLeft w:val="0"/>
      <w:marRight w:val="0"/>
      <w:marTop w:val="0"/>
      <w:marBottom w:val="0"/>
      <w:divBdr>
        <w:top w:val="none" w:sz="0" w:space="0" w:color="auto"/>
        <w:left w:val="none" w:sz="0" w:space="0" w:color="auto"/>
        <w:bottom w:val="none" w:sz="0" w:space="0" w:color="auto"/>
        <w:right w:val="none" w:sz="0" w:space="0" w:color="auto"/>
      </w:divBdr>
    </w:div>
    <w:div w:id="1791164426">
      <w:bodyDiv w:val="1"/>
      <w:marLeft w:val="0"/>
      <w:marRight w:val="0"/>
      <w:marTop w:val="0"/>
      <w:marBottom w:val="0"/>
      <w:divBdr>
        <w:top w:val="none" w:sz="0" w:space="0" w:color="auto"/>
        <w:left w:val="none" w:sz="0" w:space="0" w:color="auto"/>
        <w:bottom w:val="none" w:sz="0" w:space="0" w:color="auto"/>
        <w:right w:val="none" w:sz="0" w:space="0" w:color="auto"/>
      </w:divBdr>
      <w:divsChild>
        <w:div w:id="1688630740">
          <w:marLeft w:val="0"/>
          <w:marRight w:val="0"/>
          <w:marTop w:val="0"/>
          <w:marBottom w:val="0"/>
          <w:divBdr>
            <w:top w:val="none" w:sz="0" w:space="0" w:color="auto"/>
            <w:left w:val="none" w:sz="0" w:space="0" w:color="auto"/>
            <w:bottom w:val="none" w:sz="0" w:space="0" w:color="auto"/>
            <w:right w:val="none" w:sz="0" w:space="0" w:color="auto"/>
          </w:divBdr>
          <w:divsChild>
            <w:div w:id="285234521">
              <w:marLeft w:val="0"/>
              <w:marRight w:val="0"/>
              <w:marTop w:val="0"/>
              <w:marBottom w:val="0"/>
              <w:divBdr>
                <w:top w:val="none" w:sz="0" w:space="0" w:color="auto"/>
                <w:left w:val="none" w:sz="0" w:space="0" w:color="auto"/>
                <w:bottom w:val="none" w:sz="0" w:space="0" w:color="auto"/>
                <w:right w:val="none" w:sz="0" w:space="0" w:color="auto"/>
              </w:divBdr>
              <w:divsChild>
                <w:div w:id="98990599">
                  <w:marLeft w:val="0"/>
                  <w:marRight w:val="0"/>
                  <w:marTop w:val="0"/>
                  <w:marBottom w:val="0"/>
                  <w:divBdr>
                    <w:top w:val="none" w:sz="0" w:space="0" w:color="auto"/>
                    <w:left w:val="none" w:sz="0" w:space="0" w:color="auto"/>
                    <w:bottom w:val="none" w:sz="0" w:space="0" w:color="auto"/>
                    <w:right w:val="none" w:sz="0" w:space="0" w:color="auto"/>
                  </w:divBdr>
                  <w:divsChild>
                    <w:div w:id="168339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317293">
      <w:bodyDiv w:val="1"/>
      <w:marLeft w:val="0"/>
      <w:marRight w:val="0"/>
      <w:marTop w:val="0"/>
      <w:marBottom w:val="0"/>
      <w:divBdr>
        <w:top w:val="none" w:sz="0" w:space="0" w:color="auto"/>
        <w:left w:val="none" w:sz="0" w:space="0" w:color="auto"/>
        <w:bottom w:val="none" w:sz="0" w:space="0" w:color="auto"/>
        <w:right w:val="none" w:sz="0" w:space="0" w:color="auto"/>
      </w:divBdr>
      <w:divsChild>
        <w:div w:id="828910071">
          <w:marLeft w:val="0"/>
          <w:marRight w:val="0"/>
          <w:marTop w:val="0"/>
          <w:marBottom w:val="0"/>
          <w:divBdr>
            <w:top w:val="none" w:sz="0" w:space="0" w:color="auto"/>
            <w:left w:val="none" w:sz="0" w:space="0" w:color="auto"/>
            <w:bottom w:val="none" w:sz="0" w:space="0" w:color="auto"/>
            <w:right w:val="none" w:sz="0" w:space="0" w:color="auto"/>
          </w:divBdr>
          <w:divsChild>
            <w:div w:id="1402024484">
              <w:marLeft w:val="0"/>
              <w:marRight w:val="0"/>
              <w:marTop w:val="0"/>
              <w:marBottom w:val="0"/>
              <w:divBdr>
                <w:top w:val="none" w:sz="0" w:space="0" w:color="auto"/>
                <w:left w:val="none" w:sz="0" w:space="0" w:color="auto"/>
                <w:bottom w:val="none" w:sz="0" w:space="0" w:color="auto"/>
                <w:right w:val="none" w:sz="0" w:space="0" w:color="auto"/>
              </w:divBdr>
              <w:divsChild>
                <w:div w:id="16060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27315">
      <w:bodyDiv w:val="1"/>
      <w:marLeft w:val="0"/>
      <w:marRight w:val="0"/>
      <w:marTop w:val="0"/>
      <w:marBottom w:val="0"/>
      <w:divBdr>
        <w:top w:val="none" w:sz="0" w:space="0" w:color="auto"/>
        <w:left w:val="none" w:sz="0" w:space="0" w:color="auto"/>
        <w:bottom w:val="none" w:sz="0" w:space="0" w:color="auto"/>
        <w:right w:val="none" w:sz="0" w:space="0" w:color="auto"/>
      </w:divBdr>
      <w:divsChild>
        <w:div w:id="704254967">
          <w:marLeft w:val="0"/>
          <w:marRight w:val="0"/>
          <w:marTop w:val="0"/>
          <w:marBottom w:val="0"/>
          <w:divBdr>
            <w:top w:val="none" w:sz="0" w:space="0" w:color="auto"/>
            <w:left w:val="none" w:sz="0" w:space="0" w:color="auto"/>
            <w:bottom w:val="none" w:sz="0" w:space="0" w:color="auto"/>
            <w:right w:val="none" w:sz="0" w:space="0" w:color="auto"/>
          </w:divBdr>
          <w:divsChild>
            <w:div w:id="771246483">
              <w:marLeft w:val="0"/>
              <w:marRight w:val="0"/>
              <w:marTop w:val="0"/>
              <w:marBottom w:val="0"/>
              <w:divBdr>
                <w:top w:val="none" w:sz="0" w:space="0" w:color="auto"/>
                <w:left w:val="none" w:sz="0" w:space="0" w:color="auto"/>
                <w:bottom w:val="none" w:sz="0" w:space="0" w:color="auto"/>
                <w:right w:val="none" w:sz="0" w:space="0" w:color="auto"/>
              </w:divBdr>
              <w:divsChild>
                <w:div w:id="977997462">
                  <w:marLeft w:val="0"/>
                  <w:marRight w:val="0"/>
                  <w:marTop w:val="0"/>
                  <w:marBottom w:val="0"/>
                  <w:divBdr>
                    <w:top w:val="none" w:sz="0" w:space="0" w:color="auto"/>
                    <w:left w:val="none" w:sz="0" w:space="0" w:color="auto"/>
                    <w:bottom w:val="none" w:sz="0" w:space="0" w:color="auto"/>
                    <w:right w:val="none" w:sz="0" w:space="0" w:color="auto"/>
                  </w:divBdr>
                  <w:divsChild>
                    <w:div w:id="18164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806299">
      <w:bodyDiv w:val="1"/>
      <w:marLeft w:val="0"/>
      <w:marRight w:val="0"/>
      <w:marTop w:val="0"/>
      <w:marBottom w:val="0"/>
      <w:divBdr>
        <w:top w:val="none" w:sz="0" w:space="0" w:color="auto"/>
        <w:left w:val="none" w:sz="0" w:space="0" w:color="auto"/>
        <w:bottom w:val="none" w:sz="0" w:space="0" w:color="auto"/>
        <w:right w:val="none" w:sz="0" w:space="0" w:color="auto"/>
      </w:divBdr>
      <w:divsChild>
        <w:div w:id="1780488867">
          <w:marLeft w:val="0"/>
          <w:marRight w:val="0"/>
          <w:marTop w:val="0"/>
          <w:marBottom w:val="0"/>
          <w:divBdr>
            <w:top w:val="none" w:sz="0" w:space="0" w:color="auto"/>
            <w:left w:val="none" w:sz="0" w:space="0" w:color="auto"/>
            <w:bottom w:val="none" w:sz="0" w:space="0" w:color="auto"/>
            <w:right w:val="none" w:sz="0" w:space="0" w:color="auto"/>
          </w:divBdr>
          <w:divsChild>
            <w:div w:id="1109083907">
              <w:marLeft w:val="0"/>
              <w:marRight w:val="0"/>
              <w:marTop w:val="0"/>
              <w:marBottom w:val="0"/>
              <w:divBdr>
                <w:top w:val="none" w:sz="0" w:space="0" w:color="auto"/>
                <w:left w:val="none" w:sz="0" w:space="0" w:color="auto"/>
                <w:bottom w:val="none" w:sz="0" w:space="0" w:color="auto"/>
                <w:right w:val="none" w:sz="0" w:space="0" w:color="auto"/>
              </w:divBdr>
              <w:divsChild>
                <w:div w:id="102952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58322">
      <w:bodyDiv w:val="1"/>
      <w:marLeft w:val="0"/>
      <w:marRight w:val="0"/>
      <w:marTop w:val="0"/>
      <w:marBottom w:val="0"/>
      <w:divBdr>
        <w:top w:val="none" w:sz="0" w:space="0" w:color="auto"/>
        <w:left w:val="none" w:sz="0" w:space="0" w:color="auto"/>
        <w:bottom w:val="none" w:sz="0" w:space="0" w:color="auto"/>
        <w:right w:val="none" w:sz="0" w:space="0" w:color="auto"/>
      </w:divBdr>
      <w:divsChild>
        <w:div w:id="660426874">
          <w:marLeft w:val="0"/>
          <w:marRight w:val="0"/>
          <w:marTop w:val="0"/>
          <w:marBottom w:val="0"/>
          <w:divBdr>
            <w:top w:val="none" w:sz="0" w:space="0" w:color="auto"/>
            <w:left w:val="none" w:sz="0" w:space="0" w:color="auto"/>
            <w:bottom w:val="none" w:sz="0" w:space="0" w:color="auto"/>
            <w:right w:val="none" w:sz="0" w:space="0" w:color="auto"/>
          </w:divBdr>
          <w:divsChild>
            <w:div w:id="1470317373">
              <w:marLeft w:val="0"/>
              <w:marRight w:val="0"/>
              <w:marTop w:val="0"/>
              <w:marBottom w:val="0"/>
              <w:divBdr>
                <w:top w:val="none" w:sz="0" w:space="0" w:color="auto"/>
                <w:left w:val="none" w:sz="0" w:space="0" w:color="auto"/>
                <w:bottom w:val="none" w:sz="0" w:space="0" w:color="auto"/>
                <w:right w:val="none" w:sz="0" w:space="0" w:color="auto"/>
              </w:divBdr>
              <w:divsChild>
                <w:div w:id="200546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5202">
      <w:bodyDiv w:val="1"/>
      <w:marLeft w:val="0"/>
      <w:marRight w:val="0"/>
      <w:marTop w:val="0"/>
      <w:marBottom w:val="0"/>
      <w:divBdr>
        <w:top w:val="none" w:sz="0" w:space="0" w:color="auto"/>
        <w:left w:val="none" w:sz="0" w:space="0" w:color="auto"/>
        <w:bottom w:val="none" w:sz="0" w:space="0" w:color="auto"/>
        <w:right w:val="none" w:sz="0" w:space="0" w:color="auto"/>
      </w:divBdr>
      <w:divsChild>
        <w:div w:id="170334976">
          <w:marLeft w:val="0"/>
          <w:marRight w:val="0"/>
          <w:marTop w:val="0"/>
          <w:marBottom w:val="0"/>
          <w:divBdr>
            <w:top w:val="none" w:sz="0" w:space="0" w:color="auto"/>
            <w:left w:val="none" w:sz="0" w:space="0" w:color="auto"/>
            <w:bottom w:val="none" w:sz="0" w:space="0" w:color="auto"/>
            <w:right w:val="none" w:sz="0" w:space="0" w:color="auto"/>
          </w:divBdr>
          <w:divsChild>
            <w:div w:id="2135438650">
              <w:marLeft w:val="0"/>
              <w:marRight w:val="0"/>
              <w:marTop w:val="0"/>
              <w:marBottom w:val="0"/>
              <w:divBdr>
                <w:top w:val="none" w:sz="0" w:space="0" w:color="auto"/>
                <w:left w:val="none" w:sz="0" w:space="0" w:color="auto"/>
                <w:bottom w:val="none" w:sz="0" w:space="0" w:color="auto"/>
                <w:right w:val="none" w:sz="0" w:space="0" w:color="auto"/>
              </w:divBdr>
              <w:divsChild>
                <w:div w:id="11843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56828">
      <w:bodyDiv w:val="1"/>
      <w:marLeft w:val="0"/>
      <w:marRight w:val="0"/>
      <w:marTop w:val="0"/>
      <w:marBottom w:val="0"/>
      <w:divBdr>
        <w:top w:val="none" w:sz="0" w:space="0" w:color="auto"/>
        <w:left w:val="none" w:sz="0" w:space="0" w:color="auto"/>
        <w:bottom w:val="none" w:sz="0" w:space="0" w:color="auto"/>
        <w:right w:val="none" w:sz="0" w:space="0" w:color="auto"/>
      </w:divBdr>
      <w:divsChild>
        <w:div w:id="1352031989">
          <w:marLeft w:val="0"/>
          <w:marRight w:val="0"/>
          <w:marTop w:val="0"/>
          <w:marBottom w:val="0"/>
          <w:divBdr>
            <w:top w:val="none" w:sz="0" w:space="0" w:color="auto"/>
            <w:left w:val="none" w:sz="0" w:space="0" w:color="auto"/>
            <w:bottom w:val="none" w:sz="0" w:space="0" w:color="auto"/>
            <w:right w:val="none" w:sz="0" w:space="0" w:color="auto"/>
          </w:divBdr>
          <w:divsChild>
            <w:div w:id="1750693825">
              <w:marLeft w:val="0"/>
              <w:marRight w:val="0"/>
              <w:marTop w:val="0"/>
              <w:marBottom w:val="0"/>
              <w:divBdr>
                <w:top w:val="none" w:sz="0" w:space="0" w:color="auto"/>
                <w:left w:val="none" w:sz="0" w:space="0" w:color="auto"/>
                <w:bottom w:val="none" w:sz="0" w:space="0" w:color="auto"/>
                <w:right w:val="none" w:sz="0" w:space="0" w:color="auto"/>
              </w:divBdr>
              <w:divsChild>
                <w:div w:id="6929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50903">
      <w:bodyDiv w:val="1"/>
      <w:marLeft w:val="0"/>
      <w:marRight w:val="0"/>
      <w:marTop w:val="0"/>
      <w:marBottom w:val="0"/>
      <w:divBdr>
        <w:top w:val="none" w:sz="0" w:space="0" w:color="auto"/>
        <w:left w:val="none" w:sz="0" w:space="0" w:color="auto"/>
        <w:bottom w:val="none" w:sz="0" w:space="0" w:color="auto"/>
        <w:right w:val="none" w:sz="0" w:space="0" w:color="auto"/>
      </w:divBdr>
      <w:divsChild>
        <w:div w:id="1613970796">
          <w:marLeft w:val="0"/>
          <w:marRight w:val="0"/>
          <w:marTop w:val="0"/>
          <w:marBottom w:val="0"/>
          <w:divBdr>
            <w:top w:val="none" w:sz="0" w:space="0" w:color="auto"/>
            <w:left w:val="none" w:sz="0" w:space="0" w:color="auto"/>
            <w:bottom w:val="none" w:sz="0" w:space="0" w:color="auto"/>
            <w:right w:val="none" w:sz="0" w:space="0" w:color="auto"/>
          </w:divBdr>
          <w:divsChild>
            <w:div w:id="255404034">
              <w:marLeft w:val="0"/>
              <w:marRight w:val="0"/>
              <w:marTop w:val="0"/>
              <w:marBottom w:val="0"/>
              <w:divBdr>
                <w:top w:val="none" w:sz="0" w:space="0" w:color="auto"/>
                <w:left w:val="none" w:sz="0" w:space="0" w:color="auto"/>
                <w:bottom w:val="none" w:sz="0" w:space="0" w:color="auto"/>
                <w:right w:val="none" w:sz="0" w:space="0" w:color="auto"/>
              </w:divBdr>
              <w:divsChild>
                <w:div w:id="1721510235">
                  <w:marLeft w:val="0"/>
                  <w:marRight w:val="0"/>
                  <w:marTop w:val="0"/>
                  <w:marBottom w:val="0"/>
                  <w:divBdr>
                    <w:top w:val="none" w:sz="0" w:space="0" w:color="auto"/>
                    <w:left w:val="none" w:sz="0" w:space="0" w:color="auto"/>
                    <w:bottom w:val="none" w:sz="0" w:space="0" w:color="auto"/>
                    <w:right w:val="none" w:sz="0" w:space="0" w:color="auto"/>
                  </w:divBdr>
                  <w:divsChild>
                    <w:div w:id="7995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155406">
      <w:bodyDiv w:val="1"/>
      <w:marLeft w:val="0"/>
      <w:marRight w:val="0"/>
      <w:marTop w:val="0"/>
      <w:marBottom w:val="0"/>
      <w:divBdr>
        <w:top w:val="none" w:sz="0" w:space="0" w:color="auto"/>
        <w:left w:val="none" w:sz="0" w:space="0" w:color="auto"/>
        <w:bottom w:val="none" w:sz="0" w:space="0" w:color="auto"/>
        <w:right w:val="none" w:sz="0" w:space="0" w:color="auto"/>
      </w:divBdr>
      <w:divsChild>
        <w:div w:id="153224275">
          <w:marLeft w:val="0"/>
          <w:marRight w:val="0"/>
          <w:marTop w:val="0"/>
          <w:marBottom w:val="0"/>
          <w:divBdr>
            <w:top w:val="none" w:sz="0" w:space="0" w:color="auto"/>
            <w:left w:val="none" w:sz="0" w:space="0" w:color="auto"/>
            <w:bottom w:val="none" w:sz="0" w:space="0" w:color="auto"/>
            <w:right w:val="none" w:sz="0" w:space="0" w:color="auto"/>
          </w:divBdr>
          <w:divsChild>
            <w:div w:id="1411344298">
              <w:marLeft w:val="0"/>
              <w:marRight w:val="0"/>
              <w:marTop w:val="0"/>
              <w:marBottom w:val="0"/>
              <w:divBdr>
                <w:top w:val="none" w:sz="0" w:space="0" w:color="auto"/>
                <w:left w:val="none" w:sz="0" w:space="0" w:color="auto"/>
                <w:bottom w:val="none" w:sz="0" w:space="0" w:color="auto"/>
                <w:right w:val="none" w:sz="0" w:space="0" w:color="auto"/>
              </w:divBdr>
              <w:divsChild>
                <w:div w:id="199795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52657">
      <w:bodyDiv w:val="1"/>
      <w:marLeft w:val="0"/>
      <w:marRight w:val="0"/>
      <w:marTop w:val="0"/>
      <w:marBottom w:val="0"/>
      <w:divBdr>
        <w:top w:val="none" w:sz="0" w:space="0" w:color="auto"/>
        <w:left w:val="none" w:sz="0" w:space="0" w:color="auto"/>
        <w:bottom w:val="none" w:sz="0" w:space="0" w:color="auto"/>
        <w:right w:val="none" w:sz="0" w:space="0" w:color="auto"/>
      </w:divBdr>
      <w:divsChild>
        <w:div w:id="1565217537">
          <w:marLeft w:val="0"/>
          <w:marRight w:val="0"/>
          <w:marTop w:val="0"/>
          <w:marBottom w:val="0"/>
          <w:divBdr>
            <w:top w:val="none" w:sz="0" w:space="0" w:color="auto"/>
            <w:left w:val="none" w:sz="0" w:space="0" w:color="auto"/>
            <w:bottom w:val="none" w:sz="0" w:space="0" w:color="auto"/>
            <w:right w:val="none" w:sz="0" w:space="0" w:color="auto"/>
          </w:divBdr>
          <w:divsChild>
            <w:div w:id="4404313">
              <w:marLeft w:val="0"/>
              <w:marRight w:val="0"/>
              <w:marTop w:val="0"/>
              <w:marBottom w:val="0"/>
              <w:divBdr>
                <w:top w:val="none" w:sz="0" w:space="0" w:color="auto"/>
                <w:left w:val="none" w:sz="0" w:space="0" w:color="auto"/>
                <w:bottom w:val="none" w:sz="0" w:space="0" w:color="auto"/>
                <w:right w:val="none" w:sz="0" w:space="0" w:color="auto"/>
              </w:divBdr>
              <w:divsChild>
                <w:div w:id="21280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142895">
      <w:bodyDiv w:val="1"/>
      <w:marLeft w:val="0"/>
      <w:marRight w:val="0"/>
      <w:marTop w:val="0"/>
      <w:marBottom w:val="0"/>
      <w:divBdr>
        <w:top w:val="none" w:sz="0" w:space="0" w:color="auto"/>
        <w:left w:val="none" w:sz="0" w:space="0" w:color="auto"/>
        <w:bottom w:val="none" w:sz="0" w:space="0" w:color="auto"/>
        <w:right w:val="none" w:sz="0" w:space="0" w:color="auto"/>
      </w:divBdr>
      <w:divsChild>
        <w:div w:id="176042824">
          <w:marLeft w:val="0"/>
          <w:marRight w:val="0"/>
          <w:marTop w:val="0"/>
          <w:marBottom w:val="0"/>
          <w:divBdr>
            <w:top w:val="none" w:sz="0" w:space="0" w:color="auto"/>
            <w:left w:val="none" w:sz="0" w:space="0" w:color="auto"/>
            <w:bottom w:val="none" w:sz="0" w:space="0" w:color="auto"/>
            <w:right w:val="none" w:sz="0" w:space="0" w:color="auto"/>
          </w:divBdr>
          <w:divsChild>
            <w:div w:id="374232857">
              <w:marLeft w:val="0"/>
              <w:marRight w:val="0"/>
              <w:marTop w:val="0"/>
              <w:marBottom w:val="0"/>
              <w:divBdr>
                <w:top w:val="none" w:sz="0" w:space="0" w:color="auto"/>
                <w:left w:val="none" w:sz="0" w:space="0" w:color="auto"/>
                <w:bottom w:val="none" w:sz="0" w:space="0" w:color="auto"/>
                <w:right w:val="none" w:sz="0" w:space="0" w:color="auto"/>
              </w:divBdr>
              <w:divsChild>
                <w:div w:id="2001225133">
                  <w:marLeft w:val="0"/>
                  <w:marRight w:val="0"/>
                  <w:marTop w:val="0"/>
                  <w:marBottom w:val="0"/>
                  <w:divBdr>
                    <w:top w:val="none" w:sz="0" w:space="0" w:color="auto"/>
                    <w:left w:val="none" w:sz="0" w:space="0" w:color="auto"/>
                    <w:bottom w:val="none" w:sz="0" w:space="0" w:color="auto"/>
                    <w:right w:val="none" w:sz="0" w:space="0" w:color="auto"/>
                  </w:divBdr>
                  <w:divsChild>
                    <w:div w:id="16412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00671">
      <w:bodyDiv w:val="1"/>
      <w:marLeft w:val="0"/>
      <w:marRight w:val="0"/>
      <w:marTop w:val="0"/>
      <w:marBottom w:val="0"/>
      <w:divBdr>
        <w:top w:val="none" w:sz="0" w:space="0" w:color="auto"/>
        <w:left w:val="none" w:sz="0" w:space="0" w:color="auto"/>
        <w:bottom w:val="none" w:sz="0" w:space="0" w:color="auto"/>
        <w:right w:val="none" w:sz="0" w:space="0" w:color="auto"/>
      </w:divBdr>
      <w:divsChild>
        <w:div w:id="465049197">
          <w:marLeft w:val="0"/>
          <w:marRight w:val="0"/>
          <w:marTop w:val="0"/>
          <w:marBottom w:val="0"/>
          <w:divBdr>
            <w:top w:val="none" w:sz="0" w:space="0" w:color="auto"/>
            <w:left w:val="none" w:sz="0" w:space="0" w:color="auto"/>
            <w:bottom w:val="none" w:sz="0" w:space="0" w:color="auto"/>
            <w:right w:val="none" w:sz="0" w:space="0" w:color="auto"/>
          </w:divBdr>
          <w:divsChild>
            <w:div w:id="457727564">
              <w:marLeft w:val="0"/>
              <w:marRight w:val="0"/>
              <w:marTop w:val="0"/>
              <w:marBottom w:val="0"/>
              <w:divBdr>
                <w:top w:val="none" w:sz="0" w:space="0" w:color="auto"/>
                <w:left w:val="none" w:sz="0" w:space="0" w:color="auto"/>
                <w:bottom w:val="none" w:sz="0" w:space="0" w:color="auto"/>
                <w:right w:val="none" w:sz="0" w:space="0" w:color="auto"/>
              </w:divBdr>
              <w:divsChild>
                <w:div w:id="213352004">
                  <w:marLeft w:val="0"/>
                  <w:marRight w:val="0"/>
                  <w:marTop w:val="0"/>
                  <w:marBottom w:val="0"/>
                  <w:divBdr>
                    <w:top w:val="none" w:sz="0" w:space="0" w:color="auto"/>
                    <w:left w:val="none" w:sz="0" w:space="0" w:color="auto"/>
                    <w:bottom w:val="none" w:sz="0" w:space="0" w:color="auto"/>
                    <w:right w:val="none" w:sz="0" w:space="0" w:color="auto"/>
                  </w:divBdr>
                  <w:divsChild>
                    <w:div w:id="18993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80792">
      <w:bodyDiv w:val="1"/>
      <w:marLeft w:val="0"/>
      <w:marRight w:val="0"/>
      <w:marTop w:val="0"/>
      <w:marBottom w:val="0"/>
      <w:divBdr>
        <w:top w:val="none" w:sz="0" w:space="0" w:color="auto"/>
        <w:left w:val="none" w:sz="0" w:space="0" w:color="auto"/>
        <w:bottom w:val="none" w:sz="0" w:space="0" w:color="auto"/>
        <w:right w:val="none" w:sz="0" w:space="0" w:color="auto"/>
      </w:divBdr>
      <w:divsChild>
        <w:div w:id="675226740">
          <w:marLeft w:val="0"/>
          <w:marRight w:val="0"/>
          <w:marTop w:val="0"/>
          <w:marBottom w:val="0"/>
          <w:divBdr>
            <w:top w:val="none" w:sz="0" w:space="0" w:color="auto"/>
            <w:left w:val="none" w:sz="0" w:space="0" w:color="auto"/>
            <w:bottom w:val="none" w:sz="0" w:space="0" w:color="auto"/>
            <w:right w:val="none" w:sz="0" w:space="0" w:color="auto"/>
          </w:divBdr>
          <w:divsChild>
            <w:div w:id="1105464999">
              <w:marLeft w:val="0"/>
              <w:marRight w:val="0"/>
              <w:marTop w:val="0"/>
              <w:marBottom w:val="0"/>
              <w:divBdr>
                <w:top w:val="none" w:sz="0" w:space="0" w:color="auto"/>
                <w:left w:val="none" w:sz="0" w:space="0" w:color="auto"/>
                <w:bottom w:val="none" w:sz="0" w:space="0" w:color="auto"/>
                <w:right w:val="none" w:sz="0" w:space="0" w:color="auto"/>
              </w:divBdr>
              <w:divsChild>
                <w:div w:id="7667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23773">
      <w:bodyDiv w:val="1"/>
      <w:marLeft w:val="0"/>
      <w:marRight w:val="0"/>
      <w:marTop w:val="0"/>
      <w:marBottom w:val="0"/>
      <w:divBdr>
        <w:top w:val="none" w:sz="0" w:space="0" w:color="auto"/>
        <w:left w:val="none" w:sz="0" w:space="0" w:color="auto"/>
        <w:bottom w:val="none" w:sz="0" w:space="0" w:color="auto"/>
        <w:right w:val="none" w:sz="0" w:space="0" w:color="auto"/>
      </w:divBdr>
      <w:divsChild>
        <w:div w:id="1266889581">
          <w:marLeft w:val="0"/>
          <w:marRight w:val="0"/>
          <w:marTop w:val="0"/>
          <w:marBottom w:val="0"/>
          <w:divBdr>
            <w:top w:val="none" w:sz="0" w:space="0" w:color="auto"/>
            <w:left w:val="none" w:sz="0" w:space="0" w:color="auto"/>
            <w:bottom w:val="none" w:sz="0" w:space="0" w:color="auto"/>
            <w:right w:val="none" w:sz="0" w:space="0" w:color="auto"/>
          </w:divBdr>
          <w:divsChild>
            <w:div w:id="1246259619">
              <w:marLeft w:val="0"/>
              <w:marRight w:val="0"/>
              <w:marTop w:val="0"/>
              <w:marBottom w:val="0"/>
              <w:divBdr>
                <w:top w:val="none" w:sz="0" w:space="0" w:color="auto"/>
                <w:left w:val="none" w:sz="0" w:space="0" w:color="auto"/>
                <w:bottom w:val="none" w:sz="0" w:space="0" w:color="auto"/>
                <w:right w:val="none" w:sz="0" w:space="0" w:color="auto"/>
              </w:divBdr>
              <w:divsChild>
                <w:div w:id="7674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82381">
      <w:bodyDiv w:val="1"/>
      <w:marLeft w:val="0"/>
      <w:marRight w:val="0"/>
      <w:marTop w:val="0"/>
      <w:marBottom w:val="0"/>
      <w:divBdr>
        <w:top w:val="none" w:sz="0" w:space="0" w:color="auto"/>
        <w:left w:val="none" w:sz="0" w:space="0" w:color="auto"/>
        <w:bottom w:val="none" w:sz="0" w:space="0" w:color="auto"/>
        <w:right w:val="none" w:sz="0" w:space="0" w:color="auto"/>
      </w:divBdr>
    </w:div>
    <w:div w:id="2070415272">
      <w:bodyDiv w:val="1"/>
      <w:marLeft w:val="0"/>
      <w:marRight w:val="0"/>
      <w:marTop w:val="0"/>
      <w:marBottom w:val="0"/>
      <w:divBdr>
        <w:top w:val="none" w:sz="0" w:space="0" w:color="auto"/>
        <w:left w:val="none" w:sz="0" w:space="0" w:color="auto"/>
        <w:bottom w:val="none" w:sz="0" w:space="0" w:color="auto"/>
        <w:right w:val="none" w:sz="0" w:space="0" w:color="auto"/>
      </w:divBdr>
      <w:divsChild>
        <w:div w:id="1068958283">
          <w:marLeft w:val="0"/>
          <w:marRight w:val="0"/>
          <w:marTop w:val="0"/>
          <w:marBottom w:val="0"/>
          <w:divBdr>
            <w:top w:val="none" w:sz="0" w:space="0" w:color="auto"/>
            <w:left w:val="none" w:sz="0" w:space="0" w:color="auto"/>
            <w:bottom w:val="none" w:sz="0" w:space="0" w:color="auto"/>
            <w:right w:val="none" w:sz="0" w:space="0" w:color="auto"/>
          </w:divBdr>
          <w:divsChild>
            <w:div w:id="1404913834">
              <w:marLeft w:val="0"/>
              <w:marRight w:val="0"/>
              <w:marTop w:val="0"/>
              <w:marBottom w:val="0"/>
              <w:divBdr>
                <w:top w:val="none" w:sz="0" w:space="0" w:color="auto"/>
                <w:left w:val="none" w:sz="0" w:space="0" w:color="auto"/>
                <w:bottom w:val="none" w:sz="0" w:space="0" w:color="auto"/>
                <w:right w:val="none" w:sz="0" w:space="0" w:color="auto"/>
              </w:divBdr>
              <w:divsChild>
                <w:div w:id="131460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91618">
      <w:bodyDiv w:val="1"/>
      <w:marLeft w:val="0"/>
      <w:marRight w:val="0"/>
      <w:marTop w:val="0"/>
      <w:marBottom w:val="0"/>
      <w:divBdr>
        <w:top w:val="none" w:sz="0" w:space="0" w:color="auto"/>
        <w:left w:val="none" w:sz="0" w:space="0" w:color="auto"/>
        <w:bottom w:val="none" w:sz="0" w:space="0" w:color="auto"/>
        <w:right w:val="none" w:sz="0" w:space="0" w:color="auto"/>
      </w:divBdr>
      <w:divsChild>
        <w:div w:id="1141969254">
          <w:marLeft w:val="0"/>
          <w:marRight w:val="0"/>
          <w:marTop w:val="0"/>
          <w:marBottom w:val="0"/>
          <w:divBdr>
            <w:top w:val="none" w:sz="0" w:space="0" w:color="auto"/>
            <w:left w:val="none" w:sz="0" w:space="0" w:color="auto"/>
            <w:bottom w:val="none" w:sz="0" w:space="0" w:color="auto"/>
            <w:right w:val="none" w:sz="0" w:space="0" w:color="auto"/>
          </w:divBdr>
          <w:divsChild>
            <w:div w:id="2021857587">
              <w:marLeft w:val="0"/>
              <w:marRight w:val="0"/>
              <w:marTop w:val="0"/>
              <w:marBottom w:val="0"/>
              <w:divBdr>
                <w:top w:val="none" w:sz="0" w:space="0" w:color="auto"/>
                <w:left w:val="none" w:sz="0" w:space="0" w:color="auto"/>
                <w:bottom w:val="none" w:sz="0" w:space="0" w:color="auto"/>
                <w:right w:val="none" w:sz="0" w:space="0" w:color="auto"/>
              </w:divBdr>
              <w:divsChild>
                <w:div w:id="68518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47280">
      <w:bodyDiv w:val="1"/>
      <w:marLeft w:val="0"/>
      <w:marRight w:val="0"/>
      <w:marTop w:val="0"/>
      <w:marBottom w:val="0"/>
      <w:divBdr>
        <w:top w:val="none" w:sz="0" w:space="0" w:color="auto"/>
        <w:left w:val="none" w:sz="0" w:space="0" w:color="auto"/>
        <w:bottom w:val="none" w:sz="0" w:space="0" w:color="auto"/>
        <w:right w:val="none" w:sz="0" w:space="0" w:color="auto"/>
      </w:divBdr>
      <w:divsChild>
        <w:div w:id="1657606348">
          <w:marLeft w:val="0"/>
          <w:marRight w:val="0"/>
          <w:marTop w:val="0"/>
          <w:marBottom w:val="0"/>
          <w:divBdr>
            <w:top w:val="none" w:sz="0" w:space="0" w:color="auto"/>
            <w:left w:val="none" w:sz="0" w:space="0" w:color="auto"/>
            <w:bottom w:val="none" w:sz="0" w:space="0" w:color="auto"/>
            <w:right w:val="none" w:sz="0" w:space="0" w:color="auto"/>
          </w:divBdr>
          <w:divsChild>
            <w:div w:id="46997485">
              <w:marLeft w:val="0"/>
              <w:marRight w:val="0"/>
              <w:marTop w:val="0"/>
              <w:marBottom w:val="0"/>
              <w:divBdr>
                <w:top w:val="none" w:sz="0" w:space="0" w:color="auto"/>
                <w:left w:val="none" w:sz="0" w:space="0" w:color="auto"/>
                <w:bottom w:val="none" w:sz="0" w:space="0" w:color="auto"/>
                <w:right w:val="none" w:sz="0" w:space="0" w:color="auto"/>
              </w:divBdr>
              <w:divsChild>
                <w:div w:id="14969924">
                  <w:marLeft w:val="0"/>
                  <w:marRight w:val="0"/>
                  <w:marTop w:val="0"/>
                  <w:marBottom w:val="0"/>
                  <w:divBdr>
                    <w:top w:val="none" w:sz="0" w:space="0" w:color="auto"/>
                    <w:left w:val="none" w:sz="0" w:space="0" w:color="auto"/>
                    <w:bottom w:val="none" w:sz="0" w:space="0" w:color="auto"/>
                    <w:right w:val="none" w:sz="0" w:space="0" w:color="auto"/>
                  </w:divBdr>
                  <w:divsChild>
                    <w:div w:id="108163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186546">
      <w:bodyDiv w:val="1"/>
      <w:marLeft w:val="0"/>
      <w:marRight w:val="0"/>
      <w:marTop w:val="0"/>
      <w:marBottom w:val="0"/>
      <w:divBdr>
        <w:top w:val="none" w:sz="0" w:space="0" w:color="auto"/>
        <w:left w:val="none" w:sz="0" w:space="0" w:color="auto"/>
        <w:bottom w:val="none" w:sz="0" w:space="0" w:color="auto"/>
        <w:right w:val="none" w:sz="0" w:space="0" w:color="auto"/>
      </w:divBdr>
    </w:div>
    <w:div w:id="2117749199">
      <w:bodyDiv w:val="1"/>
      <w:marLeft w:val="0"/>
      <w:marRight w:val="0"/>
      <w:marTop w:val="0"/>
      <w:marBottom w:val="0"/>
      <w:divBdr>
        <w:top w:val="none" w:sz="0" w:space="0" w:color="auto"/>
        <w:left w:val="none" w:sz="0" w:space="0" w:color="auto"/>
        <w:bottom w:val="none" w:sz="0" w:space="0" w:color="auto"/>
        <w:right w:val="none" w:sz="0" w:space="0" w:color="auto"/>
      </w:divBdr>
      <w:divsChild>
        <w:div w:id="789588841">
          <w:marLeft w:val="0"/>
          <w:marRight w:val="0"/>
          <w:marTop w:val="0"/>
          <w:marBottom w:val="0"/>
          <w:divBdr>
            <w:top w:val="none" w:sz="0" w:space="0" w:color="auto"/>
            <w:left w:val="none" w:sz="0" w:space="0" w:color="auto"/>
            <w:bottom w:val="none" w:sz="0" w:space="0" w:color="auto"/>
            <w:right w:val="none" w:sz="0" w:space="0" w:color="auto"/>
          </w:divBdr>
          <w:divsChild>
            <w:div w:id="346978754">
              <w:marLeft w:val="0"/>
              <w:marRight w:val="0"/>
              <w:marTop w:val="0"/>
              <w:marBottom w:val="0"/>
              <w:divBdr>
                <w:top w:val="none" w:sz="0" w:space="0" w:color="auto"/>
                <w:left w:val="none" w:sz="0" w:space="0" w:color="auto"/>
                <w:bottom w:val="none" w:sz="0" w:space="0" w:color="auto"/>
                <w:right w:val="none" w:sz="0" w:space="0" w:color="auto"/>
              </w:divBdr>
              <w:divsChild>
                <w:div w:id="366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25106">
      <w:bodyDiv w:val="1"/>
      <w:marLeft w:val="0"/>
      <w:marRight w:val="0"/>
      <w:marTop w:val="0"/>
      <w:marBottom w:val="0"/>
      <w:divBdr>
        <w:top w:val="none" w:sz="0" w:space="0" w:color="auto"/>
        <w:left w:val="none" w:sz="0" w:space="0" w:color="auto"/>
        <w:bottom w:val="none" w:sz="0" w:space="0" w:color="auto"/>
        <w:right w:val="none" w:sz="0" w:space="0" w:color="auto"/>
      </w:divBdr>
      <w:divsChild>
        <w:div w:id="1636326750">
          <w:marLeft w:val="0"/>
          <w:marRight w:val="0"/>
          <w:marTop w:val="0"/>
          <w:marBottom w:val="0"/>
          <w:divBdr>
            <w:top w:val="none" w:sz="0" w:space="0" w:color="auto"/>
            <w:left w:val="none" w:sz="0" w:space="0" w:color="auto"/>
            <w:bottom w:val="none" w:sz="0" w:space="0" w:color="auto"/>
            <w:right w:val="none" w:sz="0" w:space="0" w:color="auto"/>
          </w:divBdr>
          <w:divsChild>
            <w:div w:id="2032761457">
              <w:marLeft w:val="0"/>
              <w:marRight w:val="0"/>
              <w:marTop w:val="0"/>
              <w:marBottom w:val="0"/>
              <w:divBdr>
                <w:top w:val="none" w:sz="0" w:space="0" w:color="auto"/>
                <w:left w:val="none" w:sz="0" w:space="0" w:color="auto"/>
                <w:bottom w:val="none" w:sz="0" w:space="0" w:color="auto"/>
                <w:right w:val="none" w:sz="0" w:space="0" w:color="auto"/>
              </w:divBdr>
              <w:divsChild>
                <w:div w:id="10791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yberleninka.ru/journal/n/gumanitarnye-sotsialno-ekonomicheskie-i-obschestvennye-nauki"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polisportal.ru/files/File/puvlication/Starie_publikacii_Polisa/M/1992-4-19-Mommen_Federalizm_i_nacionalnoe_gosudarstvo.pdf" TargetMode="External"/><Relationship Id="rId2" Type="http://schemas.openxmlformats.org/officeDocument/2006/relationships/hyperlink" Target="http://www.polisportal.ru/files/File/puvlication/Starie_publikacii_Polisa/M/1992-4-19-Mommen_Federalizm_i_nacionalnoe_gosudarstvo.pdf" TargetMode="External"/><Relationship Id="rId1" Type="http://schemas.openxmlformats.org/officeDocument/2006/relationships/hyperlink" Target="http://www.polisportal.ru/files/File/puvlication/Starie_publikacii_Polisa/M/1992-4-19-Mommen_Federalizm_i_nacionalnoe_gosudarstvo.pdf" TargetMode="External"/><Relationship Id="rId5" Type="http://schemas.openxmlformats.org/officeDocument/2006/relationships/hyperlink" Target="http://www.polisportal.ru/files/File/puvlication/Starie_publikacii_Polisa/M/1992-4-19-Mommen_Federalizm_i_nacionalnoe_gosudarstvo.pdf" TargetMode="External"/><Relationship Id="rId4" Type="http://schemas.openxmlformats.org/officeDocument/2006/relationships/hyperlink" Target="http://www.polisportal.ru/files/File/puvlication/Starie_publikacii_Polisa/M/1992-4-19-Mommen_Federalizm_i_nacionalnoe_gosudarstvo.pdf"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03793-3FF0-EE42-BAAD-7D258EF3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114</Pages>
  <Words>20395</Words>
  <Characters>147260</Characters>
  <Application>Microsoft Office Word</Application>
  <DocSecurity>0</DocSecurity>
  <Lines>3133</Lines>
  <Paragraphs>722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Valentina Titorenko</cp:lastModifiedBy>
  <cp:revision>935</cp:revision>
  <dcterms:created xsi:type="dcterms:W3CDTF">2019-10-07T08:01:00Z</dcterms:created>
  <dcterms:modified xsi:type="dcterms:W3CDTF">2020-05-16T08:33:00Z</dcterms:modified>
</cp:coreProperties>
</file>