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САНКТ-ПЕТЕРБУРГСКИЙ ГОСУДАРСТВЕННЫЙ УНИВЕРСИТЕТ 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 на выпускную квалификационную работу бакалавра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u w:val="single"/>
        </w:rPr>
        <w:t>Управление чловеческими ресурсами на предприятиях сферы услуг</w:t>
      </w:r>
      <w:r>
        <w:rPr>
          <w:b/>
          <w:sz w:val="32"/>
          <w:szCs w:val="32"/>
        </w:rPr>
        <w:t xml:space="preserve">»,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u w:val="single"/>
        </w:rPr>
        <w:t>Пак Андрей Витальевич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ООП ВО  «Экономика»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по направлению «080100»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профиль: «Менеджмент организации»</w:t>
      </w:r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709" w:firstLine="11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>
      <w:pPr>
        <w:pStyle w:val="Normal"/>
        <w:ind w:left="709" w:firstLine="11"/>
        <w:jc w:val="both"/>
        <w:rPr/>
      </w:pPr>
      <w:r>
        <w:rPr>
          <w:bCs/>
          <w:sz w:val="26"/>
          <w:szCs w:val="26"/>
        </w:rPr>
        <w:t xml:space="preserve">Выпускная квалификационная работа </w:t>
      </w:r>
      <w:bookmarkStart w:id="0" w:name="_GoBack"/>
      <w:bookmarkEnd w:id="0"/>
      <w:r>
        <w:rPr>
          <w:bCs/>
          <w:sz w:val="26"/>
          <w:szCs w:val="26"/>
        </w:rPr>
        <w:t>Пак Андеря Витальевича</w:t>
      </w:r>
      <w:r>
        <w:rPr>
          <w:bCs/>
          <w:sz w:val="26"/>
          <w:szCs w:val="26"/>
        </w:rPr>
        <w:t xml:space="preserve"> написана на актуальную тему, соответствующую образовательному стандарту и программе. В ходе работы над ВКР автор проявил </w:t>
      </w:r>
      <w:r>
        <w:rPr>
          <w:bCs/>
          <w:sz w:val="26"/>
          <w:szCs w:val="26"/>
        </w:rPr>
        <w:t>некоторые</w:t>
      </w:r>
      <w:r>
        <w:rPr>
          <w:bCs/>
          <w:sz w:val="26"/>
          <w:szCs w:val="26"/>
        </w:rPr>
        <w:t xml:space="preserve"> знания, умения и навыки, отражающие </w:t>
      </w:r>
      <w:r>
        <w:rPr>
          <w:bCs/>
          <w:sz w:val="26"/>
          <w:szCs w:val="26"/>
        </w:rPr>
        <w:t>частичное</w:t>
      </w:r>
      <w:r>
        <w:rPr>
          <w:bCs/>
          <w:sz w:val="26"/>
          <w:szCs w:val="26"/>
        </w:rPr>
        <w:t xml:space="preserve"> овладение компетенциями, указанными в стандарте и программе.</w:t>
      </w:r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Обоснованность структуры и логики исследования</w:t>
      </w:r>
    </w:p>
    <w:p>
      <w:pPr>
        <w:pStyle w:val="Normal"/>
        <w:ind w:left="709" w:firstLine="11"/>
        <w:jc w:val="both"/>
        <w:rPr/>
      </w:pPr>
      <w:r>
        <w:rPr>
          <w:bCs/>
          <w:sz w:val="26"/>
          <w:szCs w:val="26"/>
        </w:rPr>
        <w:t xml:space="preserve">Работа </w:t>
      </w:r>
      <w:r>
        <w:rPr>
          <w:bCs/>
          <w:sz w:val="26"/>
          <w:szCs w:val="26"/>
        </w:rPr>
        <w:t xml:space="preserve">в целом </w:t>
      </w:r>
      <w:r>
        <w:rPr>
          <w:bCs/>
          <w:sz w:val="26"/>
          <w:szCs w:val="26"/>
        </w:rPr>
        <w:t xml:space="preserve">имеет логичную структуру и включает </w:t>
      </w:r>
      <w:r>
        <w:rPr>
          <w:sz w:val="26"/>
          <w:szCs w:val="26"/>
        </w:rPr>
        <w:t xml:space="preserve">введение, три главы, заключение, список использованных источников и приложения. </w:t>
      </w:r>
      <w:r>
        <w:rPr>
          <w:bCs/>
          <w:sz w:val="26"/>
          <w:szCs w:val="26"/>
        </w:rPr>
        <w:t xml:space="preserve"> Цель работы </w:t>
      </w:r>
      <w:r>
        <w:rPr>
          <w:bCs/>
          <w:sz w:val="26"/>
          <w:szCs w:val="26"/>
        </w:rPr>
        <w:t>частично</w:t>
      </w:r>
      <w:r>
        <w:rPr>
          <w:bCs/>
          <w:sz w:val="26"/>
          <w:szCs w:val="26"/>
        </w:rPr>
        <w:t xml:space="preserve"> раскрывается в установленных задачах. Автор </w:t>
      </w:r>
      <w:r>
        <w:rPr>
          <w:bCs/>
          <w:sz w:val="26"/>
          <w:szCs w:val="26"/>
        </w:rPr>
        <w:t>предпринимает попытку</w:t>
      </w:r>
      <w:r>
        <w:rPr>
          <w:bCs/>
          <w:sz w:val="26"/>
          <w:szCs w:val="26"/>
        </w:rPr>
        <w:t xml:space="preserve"> исслед</w:t>
      </w:r>
      <w:r>
        <w:rPr>
          <w:bCs/>
          <w:sz w:val="26"/>
          <w:szCs w:val="26"/>
        </w:rPr>
        <w:t>овать</w:t>
      </w:r>
      <w:r>
        <w:rPr>
          <w:bCs/>
          <w:sz w:val="26"/>
          <w:szCs w:val="26"/>
        </w:rPr>
        <w:t xml:space="preserve"> предмет и объект исследования и делает выводы по результатам анализа. </w:t>
      </w:r>
    </w:p>
    <w:p>
      <w:pPr>
        <w:pStyle w:val="Normal"/>
        <w:ind w:left="709" w:firstLine="11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Наличие вклада автора в результаты исследования с учетом результатов        проверки ВКР на предмет наличия/отсутствия неправомерных заимствований </w:t>
      </w:r>
    </w:p>
    <w:p>
      <w:pPr>
        <w:pStyle w:val="Normal"/>
        <w:ind w:left="709" w:firstLine="11"/>
        <w:jc w:val="both"/>
        <w:rPr/>
      </w:pPr>
      <w:r>
        <w:rPr>
          <w:bCs/>
          <w:sz w:val="26"/>
          <w:szCs w:val="26"/>
        </w:rPr>
        <w:t xml:space="preserve">Исследование написано автором самостоятельно на основе анализа теоретических источников (процент правомерных заимствований — </w:t>
      </w:r>
      <w:r>
        <w:rPr>
          <w:bCs/>
          <w:sz w:val="26"/>
          <w:szCs w:val="26"/>
        </w:rPr>
        <w:t>7,35</w:t>
      </w:r>
      <w:r>
        <w:rPr>
          <w:bCs/>
          <w:sz w:val="26"/>
          <w:szCs w:val="26"/>
        </w:rPr>
        <w:t>, неправомерные заимствования отсутствуют) и практического опыта предприятия.</w:t>
      </w:r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ind w:left="709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Корректность использования методов исследования и анализа экономической информации</w:t>
      </w:r>
    </w:p>
    <w:p>
      <w:pPr>
        <w:pStyle w:val="Normal"/>
        <w:bidi w:val="0"/>
        <w:ind w:left="709" w:firstLine="11"/>
        <w:jc w:val="both"/>
        <w:rPr/>
      </w:pPr>
      <w:r>
        <w:rPr>
          <w:bCs/>
          <w:sz w:val="26"/>
          <w:szCs w:val="26"/>
        </w:rPr>
        <w:t xml:space="preserve">Обоснованность теоретических положений ВКР подтверждается ссылками на опубликованные ранее результаты отечественных и зарубежных ученых в области </w:t>
      </w:r>
      <w:r>
        <w:rPr>
          <w:bCs/>
          <w:sz w:val="26"/>
          <w:szCs w:val="26"/>
        </w:rPr>
        <w:t>управления</w:t>
      </w:r>
      <w:r>
        <w:rPr>
          <w:bCs/>
          <w:sz w:val="26"/>
          <w:szCs w:val="26"/>
        </w:rPr>
        <w:t xml:space="preserve"> персонал</w:t>
      </w:r>
      <w:r>
        <w:rPr>
          <w:bCs/>
          <w:sz w:val="26"/>
          <w:szCs w:val="26"/>
        </w:rPr>
        <w:t>ом в с</w:t>
      </w:r>
      <w:r>
        <w:rPr>
          <w:bCs/>
          <w:sz w:val="26"/>
          <w:szCs w:val="26"/>
          <w:lang w:val="ru-RU"/>
        </w:rPr>
        <w:t>фере услуг.</w:t>
      </w:r>
      <w:r>
        <w:rPr>
          <w:bCs/>
          <w:sz w:val="26"/>
          <w:szCs w:val="26"/>
        </w:rPr>
        <w:t xml:space="preserve"> В работе  применены методы получения, обработки, анализа и оценки информации. </w:t>
      </w:r>
    </w:p>
    <w:p>
      <w:pPr>
        <w:pStyle w:val="Normal"/>
        <w:ind w:left="709" w:firstLine="11"/>
        <w:jc w:val="both"/>
        <w:rPr/>
      </w:pPr>
      <w:r>
        <w:rPr>
          <w:bCs/>
          <w:sz w:val="26"/>
          <w:szCs w:val="26"/>
        </w:rPr>
        <w:t>Выводы и рекомендации исследования обоснованы с помощью применения общенаучных методов исследования:  обобщения и классификации.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6.Актуальность используемых информационных источников</w:t>
      </w:r>
    </w:p>
    <w:p>
      <w:pPr>
        <w:pStyle w:val="Normal"/>
        <w:ind w:left="709" w:firstLine="1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Исследование</w:t>
      </w:r>
      <w:r>
        <w:rPr>
          <w:sz w:val="26"/>
          <w:szCs w:val="26"/>
        </w:rPr>
        <w:t xml:space="preserve"> написано с использованием актуальных современных отечественных и зарубежных работ и статистических данных в области мотивации персонала.</w:t>
      </w:r>
    </w:p>
    <w:p>
      <w:pPr>
        <w:pStyle w:val="Normal"/>
        <w:ind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7.Соответствие предъявляемым требованиям к оформлению ВКР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оформлению ВКР в целом выполнены.</w:t>
      </w:r>
    </w:p>
    <w:p>
      <w:pPr>
        <w:pStyle w:val="Default"/>
        <w:spacing w:before="120" w:after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ВКР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соблюдался.</w:t>
      </w:r>
    </w:p>
    <w:p>
      <w:pPr>
        <w:pStyle w:val="Default"/>
        <w:spacing w:before="120" w:after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оценка работы</w:t>
      </w:r>
    </w:p>
    <w:p>
      <w:pPr>
        <w:pStyle w:val="Normal"/>
        <w:bidi w:val="0"/>
        <w:ind w:firstLine="720"/>
        <w:jc w:val="both"/>
        <w:rPr/>
      </w:pPr>
      <w:r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Пак Андрея Витальевича</w:t>
      </w:r>
      <w:r>
        <w:rPr>
          <w:sz w:val="26"/>
          <w:szCs w:val="26"/>
        </w:rPr>
        <w:t xml:space="preserve"> на тему «</w:t>
      </w:r>
      <w:r>
        <w:rPr>
          <w:sz w:val="26"/>
          <w:szCs w:val="26"/>
        </w:rPr>
        <w:t>Управление человеческими ресурсами на предприятиях сферы услуг</w:t>
      </w:r>
      <w:r>
        <w:rPr>
          <w:sz w:val="26"/>
          <w:szCs w:val="26"/>
        </w:rPr>
        <w:t xml:space="preserve">» соответствует </w:t>
      </w:r>
      <w:r>
        <w:rPr>
          <w:sz w:val="26"/>
          <w:szCs w:val="26"/>
        </w:rPr>
        <w:t>минимальным</w:t>
      </w:r>
      <w:r>
        <w:rPr>
          <w:sz w:val="26"/>
          <w:szCs w:val="26"/>
        </w:rPr>
        <w:t xml:space="preserve"> требованиям, предъявляемым к данным работам в РФ, может быть допущена к защите и оценена на «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>посредственно</w:t>
      </w:r>
      <w:r>
        <w:rPr>
          <w:sz w:val="26"/>
          <w:szCs w:val="26"/>
        </w:rPr>
        <w:t>».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Научный руководитель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к.э.н., доцент, доцент                           Кизян Наталья Геннадьевна 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Default"/>
        <w:rPr/>
      </w:pPr>
      <w:r>
        <w:rPr>
          <w:sz w:val="26"/>
          <w:szCs w:val="26"/>
        </w:rPr>
        <w:t>30</w:t>
      </w:r>
      <w:r>
        <w:rPr>
          <w:sz w:val="26"/>
          <w:szCs w:val="26"/>
        </w:rPr>
        <w:t>.05.20</w:t>
      </w:r>
      <w:r>
        <w:rPr>
          <w:sz w:val="26"/>
          <w:szCs w:val="26"/>
        </w:rPr>
        <w:t>20</w:t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851" w:right="851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3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56720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e467e5"/>
    <w:rPr>
      <w:rFonts w:cs="Times New Roman"/>
    </w:rPr>
  </w:style>
  <w:style w:type="character" w:styleId="Hl1" w:customStyle="1">
    <w:name w:val="hl1"/>
    <w:qFormat/>
    <w:rsid w:val="00ae748d"/>
    <w:rPr>
      <w:color w:val="4682B4"/>
    </w:rPr>
  </w:style>
  <w:style w:type="character" w:styleId="ListLabel1">
    <w:name w:val="ListLabel 1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747a54"/>
    <w:pPr>
      <w:ind w:firstLine="720"/>
      <w:jc w:val="both"/>
    </w:pPr>
    <w:rPr>
      <w:sz w:val="26"/>
      <w:szCs w:val="26"/>
    </w:rPr>
  </w:style>
  <w:style w:type="paragraph" w:styleId="Style20">
    <w:name w:val="Body Text Indent"/>
    <w:basedOn w:val="Normal"/>
    <w:rsid w:val="004245f5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e4502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a2e4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TOC 1"/>
    <w:basedOn w:val="Normal"/>
    <w:next w:val="Normal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paragraph" w:styleId="3">
    <w:name w:val="TOC 3"/>
    <w:basedOn w:val="Normal"/>
    <w:next w:val="Normal"/>
    <w:autoRedefine/>
    <w:semiHidden/>
    <w:rsid w:val="00656720"/>
    <w:pPr>
      <w:spacing w:before="0" w:after="100"/>
      <w:ind w:left="400" w:hanging="0"/>
    </w:pPr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0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2844-1E64-4FFE-B208-F4CE644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2</Pages>
  <Words>310</Words>
  <Characters>2344</Characters>
  <CharactersWithSpaces>2689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2018-05-21T19:41:00Z</dcterms:created>
  <dc:creator>Дина</dc:creator>
  <dc:description/>
  <dc:language>ru-RU</dc:language>
  <cp:lastModifiedBy/>
  <cp:lastPrinted>2016-04-28T09:55:00Z</cp:lastPrinted>
  <dcterms:modified xsi:type="dcterms:W3CDTF">2020-05-31T19:33:44Z</dcterms:modified>
  <cp:revision>5</cp:revision>
  <dc:subject/>
  <dc:title>РЕЦЕНЗИЯ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