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34" w:rsidRDefault="00D83634" w:rsidP="00E26D46">
      <w:pPr>
        <w:spacing w:after="0" w:line="240" w:lineRule="auto"/>
        <w:jc w:val="center"/>
        <w:rPr>
          <w:rFonts w:ascii="Times New Roman" w:hAnsi="Times New Roman" w:cs="Times New Roman"/>
          <w:sz w:val="24"/>
          <w:szCs w:val="24"/>
        </w:rPr>
      </w:pPr>
      <w:r w:rsidRPr="00D83634">
        <w:rPr>
          <w:rFonts w:ascii="Times New Roman" w:hAnsi="Times New Roman" w:cs="Times New Roman"/>
          <w:sz w:val="24"/>
          <w:szCs w:val="24"/>
        </w:rPr>
        <w:t>Санкт-Петербургс</w:t>
      </w:r>
      <w:r>
        <w:rPr>
          <w:rFonts w:ascii="Times New Roman" w:hAnsi="Times New Roman" w:cs="Times New Roman"/>
          <w:sz w:val="24"/>
          <w:szCs w:val="24"/>
        </w:rPr>
        <w:t>кий государственный университет</w:t>
      </w:r>
    </w:p>
    <w:p w:rsidR="00D83634" w:rsidRPr="00D83634" w:rsidRDefault="00D83634" w:rsidP="00E26D46">
      <w:pPr>
        <w:spacing w:after="0" w:line="240" w:lineRule="auto"/>
        <w:jc w:val="center"/>
        <w:rPr>
          <w:rFonts w:ascii="Times New Roman" w:hAnsi="Times New Roman" w:cs="Times New Roman"/>
          <w:sz w:val="24"/>
          <w:szCs w:val="24"/>
        </w:rPr>
      </w:pPr>
      <w:r w:rsidRPr="00D83634">
        <w:rPr>
          <w:rFonts w:ascii="Times New Roman" w:hAnsi="Times New Roman" w:cs="Times New Roman"/>
          <w:sz w:val="24"/>
          <w:szCs w:val="24"/>
        </w:rPr>
        <w:t>Экономический факультет</w:t>
      </w:r>
    </w:p>
    <w:p w:rsidR="00D83634" w:rsidRPr="00D83634" w:rsidRDefault="00D83634" w:rsidP="00E26D46">
      <w:pPr>
        <w:spacing w:line="240" w:lineRule="auto"/>
        <w:jc w:val="center"/>
        <w:rPr>
          <w:rFonts w:ascii="Times New Roman" w:hAnsi="Times New Roman" w:cs="Times New Roman"/>
          <w:sz w:val="24"/>
          <w:szCs w:val="24"/>
        </w:rPr>
      </w:pPr>
      <w:r w:rsidRPr="00D83634">
        <w:rPr>
          <w:rFonts w:ascii="Times New Roman" w:hAnsi="Times New Roman" w:cs="Times New Roman"/>
          <w:sz w:val="24"/>
          <w:szCs w:val="24"/>
        </w:rPr>
        <w:t>Кафедра экономики предприятия и предпринимательства</w:t>
      </w:r>
    </w:p>
    <w:p w:rsidR="00D83634" w:rsidRDefault="00D83634" w:rsidP="00E26D46">
      <w:pPr>
        <w:spacing w:line="240" w:lineRule="auto"/>
        <w:rPr>
          <w:rFonts w:ascii="Times New Roman" w:hAnsi="Times New Roman" w:cs="Times New Roman"/>
          <w:sz w:val="24"/>
          <w:szCs w:val="24"/>
        </w:rPr>
      </w:pPr>
    </w:p>
    <w:p w:rsidR="00BE7E7B" w:rsidRPr="00D83634" w:rsidRDefault="00BE7E7B" w:rsidP="00E26D46">
      <w:pPr>
        <w:spacing w:line="240" w:lineRule="auto"/>
        <w:rPr>
          <w:rFonts w:ascii="Times New Roman" w:hAnsi="Times New Roman" w:cs="Times New Roman"/>
          <w:sz w:val="24"/>
          <w:szCs w:val="24"/>
        </w:rPr>
      </w:pPr>
    </w:p>
    <w:p w:rsidR="00D83634" w:rsidRPr="00D83634" w:rsidRDefault="00D83634" w:rsidP="00E26D46">
      <w:pPr>
        <w:spacing w:line="240" w:lineRule="auto"/>
        <w:rPr>
          <w:rFonts w:ascii="Times New Roman" w:hAnsi="Times New Roman" w:cs="Times New Roman"/>
          <w:sz w:val="24"/>
          <w:szCs w:val="24"/>
        </w:rPr>
      </w:pPr>
    </w:p>
    <w:p w:rsidR="00D83634" w:rsidRPr="00D83634" w:rsidRDefault="00D83634" w:rsidP="00E26D46">
      <w:pPr>
        <w:spacing w:line="240" w:lineRule="auto"/>
        <w:jc w:val="center"/>
        <w:rPr>
          <w:rFonts w:ascii="Times New Roman" w:hAnsi="Times New Roman" w:cs="Times New Roman"/>
          <w:b/>
          <w:sz w:val="24"/>
          <w:szCs w:val="24"/>
        </w:rPr>
      </w:pPr>
    </w:p>
    <w:p w:rsidR="00D83634" w:rsidRPr="008C3B81" w:rsidRDefault="00D83634" w:rsidP="00E26D46">
      <w:pPr>
        <w:spacing w:line="240" w:lineRule="auto"/>
        <w:jc w:val="center"/>
        <w:rPr>
          <w:rFonts w:ascii="Times New Roman" w:hAnsi="Times New Roman" w:cs="Times New Roman"/>
          <w:b/>
          <w:sz w:val="28"/>
          <w:szCs w:val="24"/>
        </w:rPr>
      </w:pPr>
      <w:r w:rsidRPr="008C3B81">
        <w:rPr>
          <w:rFonts w:ascii="Times New Roman" w:hAnsi="Times New Roman" w:cs="Times New Roman"/>
          <w:b/>
          <w:sz w:val="28"/>
          <w:szCs w:val="24"/>
        </w:rPr>
        <w:t>ВИНОГРАДОВА Валерия Викторовна</w:t>
      </w:r>
    </w:p>
    <w:p w:rsidR="00D83634" w:rsidRPr="008C3B81" w:rsidRDefault="00D83634" w:rsidP="00E26D46">
      <w:pPr>
        <w:spacing w:line="240" w:lineRule="auto"/>
        <w:jc w:val="center"/>
        <w:rPr>
          <w:rFonts w:ascii="Times New Roman" w:hAnsi="Times New Roman" w:cs="Times New Roman"/>
          <w:b/>
          <w:sz w:val="28"/>
          <w:szCs w:val="24"/>
        </w:rPr>
      </w:pPr>
      <w:r w:rsidRPr="008C3B81">
        <w:rPr>
          <w:rFonts w:ascii="Times New Roman" w:hAnsi="Times New Roman" w:cs="Times New Roman"/>
          <w:b/>
          <w:sz w:val="28"/>
          <w:szCs w:val="24"/>
        </w:rPr>
        <w:t>Выпускная квалификационная работа</w:t>
      </w:r>
    </w:p>
    <w:p w:rsidR="00D83634" w:rsidRPr="008C3B81" w:rsidRDefault="00D83634" w:rsidP="00E26D46">
      <w:pPr>
        <w:spacing w:line="240" w:lineRule="auto"/>
        <w:jc w:val="center"/>
        <w:rPr>
          <w:rFonts w:ascii="Times New Roman" w:hAnsi="Times New Roman" w:cs="Times New Roman"/>
          <w:b/>
          <w:sz w:val="28"/>
          <w:szCs w:val="24"/>
        </w:rPr>
      </w:pPr>
      <w:r w:rsidRPr="008C3B81">
        <w:rPr>
          <w:rFonts w:ascii="Times New Roman" w:hAnsi="Times New Roman" w:cs="Times New Roman"/>
          <w:b/>
          <w:sz w:val="28"/>
          <w:szCs w:val="24"/>
        </w:rPr>
        <w:t>СТРАТЕГИЯ ВЫВОДА ТОВАРА НА НОВУЮ СТАДИЮ ЖИЗНЕННОГО ЦИКЛА</w:t>
      </w:r>
    </w:p>
    <w:p w:rsidR="00D83634" w:rsidRDefault="00D83634" w:rsidP="00E26D46">
      <w:pPr>
        <w:spacing w:line="240" w:lineRule="auto"/>
        <w:rPr>
          <w:rFonts w:ascii="Times New Roman" w:hAnsi="Times New Roman" w:cs="Times New Roman"/>
          <w:b/>
          <w:sz w:val="24"/>
          <w:szCs w:val="24"/>
        </w:rPr>
      </w:pPr>
    </w:p>
    <w:p w:rsidR="00EC266B" w:rsidRPr="00D83634" w:rsidRDefault="00EC266B" w:rsidP="00E26D46">
      <w:pPr>
        <w:spacing w:line="240" w:lineRule="auto"/>
        <w:rPr>
          <w:rFonts w:ascii="Times New Roman" w:hAnsi="Times New Roman" w:cs="Times New Roman"/>
          <w:b/>
          <w:sz w:val="24"/>
          <w:szCs w:val="24"/>
        </w:rPr>
      </w:pPr>
    </w:p>
    <w:p w:rsidR="00D83634" w:rsidRPr="00D83634" w:rsidRDefault="00D83634" w:rsidP="00EC266B">
      <w:pPr>
        <w:spacing w:after="0" w:line="240" w:lineRule="auto"/>
        <w:jc w:val="center"/>
        <w:rPr>
          <w:rFonts w:ascii="Times New Roman" w:hAnsi="Times New Roman" w:cs="Times New Roman"/>
          <w:sz w:val="24"/>
          <w:szCs w:val="24"/>
        </w:rPr>
      </w:pPr>
      <w:r w:rsidRPr="00D83634">
        <w:rPr>
          <w:rFonts w:ascii="Times New Roman" w:hAnsi="Times New Roman" w:cs="Times New Roman"/>
          <w:sz w:val="24"/>
          <w:szCs w:val="24"/>
        </w:rPr>
        <w:t>Направление 38.03.01 «Экономика»</w:t>
      </w:r>
    </w:p>
    <w:p w:rsidR="00D83634" w:rsidRPr="00D83634" w:rsidRDefault="00D83634" w:rsidP="00EC266B">
      <w:pPr>
        <w:spacing w:after="0" w:line="240" w:lineRule="auto"/>
        <w:jc w:val="center"/>
        <w:rPr>
          <w:rFonts w:ascii="Times New Roman" w:hAnsi="Times New Roman" w:cs="Times New Roman"/>
          <w:sz w:val="24"/>
          <w:szCs w:val="24"/>
        </w:rPr>
      </w:pPr>
      <w:r w:rsidRPr="00D83634">
        <w:rPr>
          <w:rFonts w:ascii="Times New Roman" w:hAnsi="Times New Roman" w:cs="Times New Roman"/>
          <w:sz w:val="24"/>
          <w:szCs w:val="24"/>
        </w:rPr>
        <w:t>Основная образовательная программа бакалавриата</w:t>
      </w:r>
      <w:r w:rsidR="009725B3">
        <w:rPr>
          <w:rFonts w:ascii="Times New Roman" w:hAnsi="Times New Roman" w:cs="Times New Roman"/>
          <w:sz w:val="24"/>
          <w:szCs w:val="24"/>
        </w:rPr>
        <w:t xml:space="preserve"> </w:t>
      </w:r>
      <w:r w:rsidRPr="00D83634">
        <w:rPr>
          <w:rFonts w:ascii="Times New Roman" w:hAnsi="Times New Roman" w:cs="Times New Roman"/>
          <w:sz w:val="24"/>
          <w:szCs w:val="24"/>
        </w:rPr>
        <w:t>«Экономика»</w:t>
      </w:r>
    </w:p>
    <w:p w:rsidR="00D83634" w:rsidRPr="00D83634" w:rsidRDefault="00D83634" w:rsidP="00EC266B">
      <w:pPr>
        <w:spacing w:after="0" w:line="240" w:lineRule="auto"/>
        <w:jc w:val="center"/>
        <w:rPr>
          <w:rFonts w:ascii="Times New Roman" w:hAnsi="Times New Roman" w:cs="Times New Roman"/>
          <w:sz w:val="24"/>
          <w:szCs w:val="24"/>
        </w:rPr>
      </w:pPr>
      <w:r w:rsidRPr="00D83634">
        <w:rPr>
          <w:rFonts w:ascii="Times New Roman" w:hAnsi="Times New Roman" w:cs="Times New Roman"/>
          <w:sz w:val="24"/>
          <w:szCs w:val="24"/>
        </w:rPr>
        <w:t>Профиль «Экономика фирмы и управление инновациями»</w:t>
      </w:r>
    </w:p>
    <w:p w:rsidR="00D83634" w:rsidRPr="00D83634" w:rsidRDefault="00D83634" w:rsidP="00EC266B">
      <w:pPr>
        <w:spacing w:line="240" w:lineRule="auto"/>
        <w:rPr>
          <w:rFonts w:ascii="Times New Roman" w:hAnsi="Times New Roman" w:cs="Times New Roman"/>
          <w:b/>
          <w:sz w:val="24"/>
          <w:szCs w:val="24"/>
        </w:rPr>
      </w:pPr>
    </w:p>
    <w:p w:rsidR="00BE7E7B" w:rsidRDefault="00D83634" w:rsidP="00EC266B">
      <w:pPr>
        <w:spacing w:line="240" w:lineRule="auto"/>
        <w:rPr>
          <w:rFonts w:ascii="Times New Roman" w:hAnsi="Times New Roman" w:cs="Times New Roman"/>
          <w:sz w:val="24"/>
          <w:szCs w:val="24"/>
        </w:rPr>
      </w:pPr>
      <w:r w:rsidRPr="00D83634">
        <w:rPr>
          <w:rFonts w:ascii="Times New Roman" w:hAnsi="Times New Roman" w:cs="Times New Roman"/>
          <w:sz w:val="24"/>
          <w:szCs w:val="24"/>
        </w:rPr>
        <w:t xml:space="preserve">                                                                </w:t>
      </w:r>
    </w:p>
    <w:p w:rsidR="00EC266B" w:rsidRDefault="00EC266B" w:rsidP="00EC266B">
      <w:pPr>
        <w:spacing w:line="240" w:lineRule="auto"/>
        <w:rPr>
          <w:rFonts w:ascii="Times New Roman" w:hAnsi="Times New Roman" w:cs="Times New Roman"/>
          <w:sz w:val="24"/>
          <w:szCs w:val="24"/>
        </w:rPr>
      </w:pPr>
    </w:p>
    <w:p w:rsidR="00BE7E7B" w:rsidRPr="00D83634" w:rsidRDefault="00BE7E7B" w:rsidP="00EC266B">
      <w:pPr>
        <w:spacing w:line="240" w:lineRule="auto"/>
        <w:rPr>
          <w:rFonts w:ascii="Times New Roman" w:hAnsi="Times New Roman" w:cs="Times New Roman"/>
          <w:sz w:val="24"/>
          <w:szCs w:val="24"/>
        </w:rPr>
      </w:pPr>
    </w:p>
    <w:p w:rsidR="00D83634" w:rsidRPr="00D83634" w:rsidRDefault="00D83634" w:rsidP="00EC266B">
      <w:pPr>
        <w:spacing w:after="0" w:line="240" w:lineRule="auto"/>
        <w:ind w:firstLine="5103"/>
        <w:rPr>
          <w:rFonts w:ascii="Times New Roman" w:hAnsi="Times New Roman" w:cs="Times New Roman"/>
          <w:sz w:val="24"/>
          <w:szCs w:val="24"/>
        </w:rPr>
      </w:pPr>
      <w:r w:rsidRPr="00D83634">
        <w:rPr>
          <w:rFonts w:ascii="Times New Roman" w:hAnsi="Times New Roman" w:cs="Times New Roman"/>
          <w:sz w:val="24"/>
          <w:szCs w:val="24"/>
        </w:rPr>
        <w:t>Научный руководитель:</w:t>
      </w:r>
    </w:p>
    <w:p w:rsidR="00BC0B91" w:rsidRDefault="00BC0B91" w:rsidP="00EC266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Доцент кафедры экономики предприятия и</w:t>
      </w:r>
    </w:p>
    <w:p w:rsidR="00D83634" w:rsidRDefault="00BC0B91" w:rsidP="00EC266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предпринимательства, кандидат</w:t>
      </w:r>
    </w:p>
    <w:p w:rsidR="00BC0B91" w:rsidRDefault="00BC0B91" w:rsidP="00EC266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экономических наук</w:t>
      </w:r>
    </w:p>
    <w:p w:rsidR="00BC0B91" w:rsidRPr="00D83634" w:rsidRDefault="00BC0B91" w:rsidP="00EC266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Крылова Юлия Владимировна</w:t>
      </w:r>
    </w:p>
    <w:p w:rsidR="00D83634" w:rsidRPr="00D83634" w:rsidRDefault="00D83634" w:rsidP="00EC266B">
      <w:pPr>
        <w:spacing w:after="0" w:line="240" w:lineRule="auto"/>
        <w:ind w:firstLine="5103"/>
        <w:rPr>
          <w:rFonts w:ascii="Times New Roman" w:hAnsi="Times New Roman" w:cs="Times New Roman"/>
          <w:sz w:val="24"/>
          <w:szCs w:val="24"/>
        </w:rPr>
      </w:pPr>
    </w:p>
    <w:p w:rsidR="00D83634" w:rsidRPr="00D83634" w:rsidRDefault="00D83634" w:rsidP="00EC266B">
      <w:pPr>
        <w:spacing w:after="0" w:line="240" w:lineRule="auto"/>
        <w:ind w:firstLine="5103"/>
        <w:rPr>
          <w:rFonts w:ascii="Times New Roman" w:hAnsi="Times New Roman" w:cs="Times New Roman"/>
          <w:sz w:val="24"/>
          <w:szCs w:val="24"/>
        </w:rPr>
      </w:pPr>
      <w:r w:rsidRPr="00D83634">
        <w:rPr>
          <w:rFonts w:ascii="Times New Roman" w:hAnsi="Times New Roman" w:cs="Times New Roman"/>
          <w:sz w:val="24"/>
          <w:szCs w:val="24"/>
        </w:rPr>
        <w:t>Рецензент:</w:t>
      </w:r>
    </w:p>
    <w:p w:rsidR="00BC0B91" w:rsidRDefault="00BC0B91" w:rsidP="00EC266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Доцент кафедры исследований и</w:t>
      </w:r>
    </w:p>
    <w:p w:rsidR="00BC0B91" w:rsidRDefault="00BC0B91" w:rsidP="00EC266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разработок, кандидат экономических наук</w:t>
      </w:r>
    </w:p>
    <w:p w:rsidR="00BC0B91" w:rsidRPr="00D83634" w:rsidRDefault="00C52675" w:rsidP="00EC266B">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Муравьева Оксана Сергеевна</w:t>
      </w:r>
    </w:p>
    <w:p w:rsidR="00D83634" w:rsidRDefault="00D83634" w:rsidP="00EC266B">
      <w:pPr>
        <w:spacing w:line="240" w:lineRule="auto"/>
        <w:rPr>
          <w:rFonts w:ascii="Times New Roman" w:hAnsi="Times New Roman" w:cs="Times New Roman"/>
          <w:sz w:val="24"/>
          <w:szCs w:val="24"/>
        </w:rPr>
      </w:pPr>
    </w:p>
    <w:p w:rsidR="00D83634" w:rsidRDefault="00D83634" w:rsidP="00EC266B">
      <w:pPr>
        <w:spacing w:line="240" w:lineRule="auto"/>
        <w:rPr>
          <w:rFonts w:ascii="Times New Roman" w:hAnsi="Times New Roman" w:cs="Times New Roman"/>
          <w:sz w:val="24"/>
          <w:szCs w:val="24"/>
        </w:rPr>
      </w:pPr>
    </w:p>
    <w:p w:rsidR="00D83634" w:rsidRDefault="00D83634" w:rsidP="00EC266B">
      <w:pPr>
        <w:spacing w:after="0" w:line="240" w:lineRule="auto"/>
        <w:jc w:val="center"/>
        <w:rPr>
          <w:rFonts w:ascii="Times New Roman" w:hAnsi="Times New Roman" w:cs="Times New Roman"/>
          <w:sz w:val="24"/>
          <w:szCs w:val="24"/>
        </w:rPr>
      </w:pPr>
    </w:p>
    <w:p w:rsidR="00EC266B" w:rsidRDefault="00EC266B" w:rsidP="00EC266B">
      <w:pPr>
        <w:spacing w:after="0" w:line="240" w:lineRule="auto"/>
        <w:jc w:val="center"/>
        <w:rPr>
          <w:rFonts w:ascii="Times New Roman" w:hAnsi="Times New Roman" w:cs="Times New Roman"/>
          <w:sz w:val="24"/>
          <w:szCs w:val="24"/>
        </w:rPr>
      </w:pPr>
    </w:p>
    <w:p w:rsidR="00EC266B" w:rsidRDefault="00EC266B" w:rsidP="00EC266B">
      <w:pPr>
        <w:spacing w:after="0" w:line="240" w:lineRule="auto"/>
        <w:jc w:val="center"/>
        <w:rPr>
          <w:rFonts w:ascii="Times New Roman" w:hAnsi="Times New Roman" w:cs="Times New Roman"/>
          <w:sz w:val="24"/>
          <w:szCs w:val="24"/>
        </w:rPr>
      </w:pPr>
    </w:p>
    <w:p w:rsidR="00EC266B" w:rsidRDefault="00EC266B" w:rsidP="00EC266B">
      <w:pPr>
        <w:spacing w:after="0" w:line="240" w:lineRule="auto"/>
        <w:jc w:val="center"/>
        <w:rPr>
          <w:rFonts w:ascii="Times New Roman" w:hAnsi="Times New Roman" w:cs="Times New Roman"/>
          <w:sz w:val="24"/>
          <w:szCs w:val="24"/>
        </w:rPr>
      </w:pPr>
    </w:p>
    <w:p w:rsidR="00E26D46" w:rsidRDefault="00E26D46" w:rsidP="00EC266B">
      <w:pPr>
        <w:spacing w:after="0" w:line="240" w:lineRule="auto"/>
        <w:rPr>
          <w:rFonts w:ascii="Times New Roman" w:hAnsi="Times New Roman" w:cs="Times New Roman"/>
          <w:sz w:val="24"/>
          <w:szCs w:val="24"/>
        </w:rPr>
      </w:pPr>
    </w:p>
    <w:p w:rsidR="00E26D46" w:rsidRDefault="00E26D46" w:rsidP="00EC266B">
      <w:pPr>
        <w:spacing w:after="0" w:line="240" w:lineRule="auto"/>
        <w:jc w:val="center"/>
        <w:rPr>
          <w:rFonts w:ascii="Times New Roman" w:hAnsi="Times New Roman" w:cs="Times New Roman"/>
          <w:sz w:val="24"/>
          <w:szCs w:val="24"/>
        </w:rPr>
      </w:pPr>
    </w:p>
    <w:p w:rsidR="00D83634" w:rsidRDefault="00D83634" w:rsidP="00EC2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D83634" w:rsidRPr="00D83634" w:rsidRDefault="00D83634" w:rsidP="00EC2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sdt>
      <w:sdtPr>
        <w:rPr>
          <w:rFonts w:asciiTheme="minorHAnsi" w:eastAsiaTheme="minorHAnsi" w:hAnsiTheme="minorHAnsi" w:cstheme="minorBidi"/>
          <w:b w:val="0"/>
          <w:bCs w:val="0"/>
          <w:color w:val="auto"/>
          <w:sz w:val="22"/>
          <w:szCs w:val="22"/>
          <w:lang w:eastAsia="en-US"/>
        </w:rPr>
        <w:id w:val="-1274471851"/>
        <w:docPartObj>
          <w:docPartGallery w:val="Table of Contents"/>
          <w:docPartUnique/>
        </w:docPartObj>
      </w:sdtPr>
      <w:sdtContent>
        <w:p w:rsidR="007E301F" w:rsidRPr="007E301F" w:rsidRDefault="007E301F" w:rsidP="007F45C6">
          <w:pPr>
            <w:pStyle w:val="af"/>
            <w:spacing w:line="240" w:lineRule="auto"/>
            <w:rPr>
              <w:rFonts w:ascii="Times New Roman" w:hAnsi="Times New Roman" w:cs="Times New Roman"/>
              <w:color w:val="auto"/>
              <w:sz w:val="24"/>
              <w:szCs w:val="24"/>
            </w:rPr>
          </w:pPr>
          <w:r w:rsidRPr="007E301F">
            <w:rPr>
              <w:rFonts w:ascii="Times New Roman" w:hAnsi="Times New Roman" w:cs="Times New Roman"/>
              <w:color w:val="auto"/>
              <w:sz w:val="24"/>
              <w:szCs w:val="24"/>
            </w:rPr>
            <w:t>Оглавление</w:t>
          </w:r>
        </w:p>
        <w:p w:rsidR="007F45C6" w:rsidRDefault="007E301F" w:rsidP="007F45C6">
          <w:pPr>
            <w:pStyle w:val="11"/>
            <w:rPr>
              <w:rFonts w:eastAsiaTheme="minorEastAsia"/>
              <w:noProof/>
              <w:lang w:eastAsia="ru-RU"/>
            </w:rPr>
          </w:pPr>
          <w:r w:rsidRPr="007E301F">
            <w:rPr>
              <w:rFonts w:ascii="Times New Roman" w:hAnsi="Times New Roman" w:cs="Times New Roman"/>
              <w:sz w:val="24"/>
              <w:szCs w:val="24"/>
            </w:rPr>
            <w:fldChar w:fldCharType="begin"/>
          </w:r>
          <w:r w:rsidRPr="007E301F">
            <w:rPr>
              <w:rFonts w:ascii="Times New Roman" w:hAnsi="Times New Roman" w:cs="Times New Roman"/>
              <w:sz w:val="24"/>
              <w:szCs w:val="24"/>
            </w:rPr>
            <w:instrText xml:space="preserve"> TOC \o "1-3" \h \z \u </w:instrText>
          </w:r>
          <w:r w:rsidRPr="007E301F">
            <w:rPr>
              <w:rFonts w:ascii="Times New Roman" w:hAnsi="Times New Roman" w:cs="Times New Roman"/>
              <w:sz w:val="24"/>
              <w:szCs w:val="24"/>
            </w:rPr>
            <w:fldChar w:fldCharType="separate"/>
          </w:r>
          <w:hyperlink w:anchor="_Toc41474676" w:history="1">
            <w:r w:rsidR="007F45C6" w:rsidRPr="00A941FC">
              <w:rPr>
                <w:rStyle w:val="a8"/>
                <w:rFonts w:ascii="Times New Roman" w:hAnsi="Times New Roman" w:cs="Times New Roman"/>
                <w:noProof/>
              </w:rPr>
              <w:t>ВВЕДЕНИЕ</w:t>
            </w:r>
            <w:r w:rsidR="007F45C6">
              <w:rPr>
                <w:noProof/>
                <w:webHidden/>
              </w:rPr>
              <w:tab/>
            </w:r>
            <w:r w:rsidR="007F45C6">
              <w:rPr>
                <w:noProof/>
                <w:webHidden/>
              </w:rPr>
              <w:fldChar w:fldCharType="begin"/>
            </w:r>
            <w:r w:rsidR="007F45C6">
              <w:rPr>
                <w:noProof/>
                <w:webHidden/>
              </w:rPr>
              <w:instrText xml:space="preserve"> PAGEREF _Toc41474676 \h </w:instrText>
            </w:r>
            <w:r w:rsidR="007F45C6">
              <w:rPr>
                <w:noProof/>
                <w:webHidden/>
              </w:rPr>
            </w:r>
            <w:r w:rsidR="007F45C6">
              <w:rPr>
                <w:noProof/>
                <w:webHidden/>
              </w:rPr>
              <w:fldChar w:fldCharType="separate"/>
            </w:r>
            <w:r w:rsidR="007F45C6">
              <w:rPr>
                <w:noProof/>
                <w:webHidden/>
              </w:rPr>
              <w:t>3</w:t>
            </w:r>
            <w:r w:rsidR="007F45C6">
              <w:rPr>
                <w:noProof/>
                <w:webHidden/>
              </w:rPr>
              <w:fldChar w:fldCharType="end"/>
            </w:r>
          </w:hyperlink>
        </w:p>
        <w:p w:rsidR="007F45C6" w:rsidRDefault="007F45C6" w:rsidP="007F45C6">
          <w:pPr>
            <w:pStyle w:val="11"/>
            <w:rPr>
              <w:rFonts w:eastAsiaTheme="minorEastAsia"/>
              <w:noProof/>
              <w:lang w:eastAsia="ru-RU"/>
            </w:rPr>
          </w:pPr>
          <w:hyperlink w:anchor="_Toc41474677" w:history="1">
            <w:r w:rsidRPr="00A941FC">
              <w:rPr>
                <w:rStyle w:val="a8"/>
                <w:rFonts w:ascii="Times New Roman" w:hAnsi="Times New Roman" w:cs="Times New Roman"/>
                <w:noProof/>
              </w:rPr>
              <w:t>Глава 1 ТЕОРЕТИЧЕСКИЕ ОСНОВЫ ЖИЗНЕННОГО ЦИКЛА ТОВАРА</w:t>
            </w:r>
            <w:r>
              <w:rPr>
                <w:noProof/>
                <w:webHidden/>
              </w:rPr>
              <w:tab/>
            </w:r>
            <w:r>
              <w:rPr>
                <w:noProof/>
                <w:webHidden/>
              </w:rPr>
              <w:fldChar w:fldCharType="begin"/>
            </w:r>
            <w:r>
              <w:rPr>
                <w:noProof/>
                <w:webHidden/>
              </w:rPr>
              <w:instrText xml:space="preserve"> PAGEREF _Toc41474677 \h </w:instrText>
            </w:r>
            <w:r>
              <w:rPr>
                <w:noProof/>
                <w:webHidden/>
              </w:rPr>
            </w:r>
            <w:r>
              <w:rPr>
                <w:noProof/>
                <w:webHidden/>
              </w:rPr>
              <w:fldChar w:fldCharType="separate"/>
            </w:r>
            <w:r>
              <w:rPr>
                <w:noProof/>
                <w:webHidden/>
              </w:rPr>
              <w:t>5</w:t>
            </w:r>
            <w:r>
              <w:rPr>
                <w:noProof/>
                <w:webHidden/>
              </w:rPr>
              <w:fldChar w:fldCharType="end"/>
            </w:r>
          </w:hyperlink>
        </w:p>
        <w:p w:rsidR="007F45C6" w:rsidRDefault="007F45C6" w:rsidP="007F45C6">
          <w:pPr>
            <w:pStyle w:val="21"/>
            <w:rPr>
              <w:rFonts w:eastAsiaTheme="minorEastAsia"/>
              <w:noProof/>
              <w:lang w:eastAsia="ru-RU"/>
            </w:rPr>
          </w:pPr>
          <w:hyperlink w:anchor="_Toc41474678" w:history="1">
            <w:r w:rsidRPr="00A941FC">
              <w:rPr>
                <w:rStyle w:val="a8"/>
                <w:rFonts w:ascii="Times New Roman" w:hAnsi="Times New Roman" w:cs="Times New Roman"/>
                <w:noProof/>
              </w:rPr>
              <w:t>1.1 КОНЦЕПЦИЯ ЖИЗНЕННОГО ЦИКЛА ТОВАРА</w:t>
            </w:r>
            <w:r>
              <w:rPr>
                <w:noProof/>
                <w:webHidden/>
              </w:rPr>
              <w:tab/>
            </w:r>
            <w:r>
              <w:rPr>
                <w:noProof/>
                <w:webHidden/>
              </w:rPr>
              <w:fldChar w:fldCharType="begin"/>
            </w:r>
            <w:r>
              <w:rPr>
                <w:noProof/>
                <w:webHidden/>
              </w:rPr>
              <w:instrText xml:space="preserve"> PAGEREF _Toc41474678 \h </w:instrText>
            </w:r>
            <w:r>
              <w:rPr>
                <w:noProof/>
                <w:webHidden/>
              </w:rPr>
            </w:r>
            <w:r>
              <w:rPr>
                <w:noProof/>
                <w:webHidden/>
              </w:rPr>
              <w:fldChar w:fldCharType="separate"/>
            </w:r>
            <w:r>
              <w:rPr>
                <w:noProof/>
                <w:webHidden/>
              </w:rPr>
              <w:t>5</w:t>
            </w:r>
            <w:r>
              <w:rPr>
                <w:noProof/>
                <w:webHidden/>
              </w:rPr>
              <w:fldChar w:fldCharType="end"/>
            </w:r>
          </w:hyperlink>
        </w:p>
        <w:p w:rsidR="007F45C6" w:rsidRDefault="007F45C6" w:rsidP="007F45C6">
          <w:pPr>
            <w:pStyle w:val="21"/>
            <w:rPr>
              <w:rFonts w:eastAsiaTheme="minorEastAsia"/>
              <w:noProof/>
              <w:lang w:eastAsia="ru-RU"/>
            </w:rPr>
          </w:pPr>
          <w:hyperlink w:anchor="_Toc41474679" w:history="1">
            <w:r w:rsidRPr="00A941FC">
              <w:rPr>
                <w:rStyle w:val="a8"/>
                <w:rFonts w:ascii="Times New Roman" w:hAnsi="Times New Roman" w:cs="Times New Roman"/>
                <w:noProof/>
              </w:rPr>
              <w:t>1.2 РАЗЛИЧНЫЕ КРИВЫЕ ЖИЗНЕННОГО ЦИКЛА ТОВАРА</w:t>
            </w:r>
            <w:r>
              <w:rPr>
                <w:noProof/>
                <w:webHidden/>
              </w:rPr>
              <w:tab/>
            </w:r>
            <w:r>
              <w:rPr>
                <w:noProof/>
                <w:webHidden/>
              </w:rPr>
              <w:fldChar w:fldCharType="begin"/>
            </w:r>
            <w:r>
              <w:rPr>
                <w:noProof/>
                <w:webHidden/>
              </w:rPr>
              <w:instrText xml:space="preserve"> PAGEREF _Toc41474679 \h </w:instrText>
            </w:r>
            <w:r>
              <w:rPr>
                <w:noProof/>
                <w:webHidden/>
              </w:rPr>
            </w:r>
            <w:r>
              <w:rPr>
                <w:noProof/>
                <w:webHidden/>
              </w:rPr>
              <w:fldChar w:fldCharType="separate"/>
            </w:r>
            <w:r>
              <w:rPr>
                <w:noProof/>
                <w:webHidden/>
              </w:rPr>
              <w:t>8</w:t>
            </w:r>
            <w:r>
              <w:rPr>
                <w:noProof/>
                <w:webHidden/>
              </w:rPr>
              <w:fldChar w:fldCharType="end"/>
            </w:r>
          </w:hyperlink>
        </w:p>
        <w:p w:rsidR="007F45C6" w:rsidRDefault="007F45C6" w:rsidP="007F45C6">
          <w:pPr>
            <w:pStyle w:val="21"/>
            <w:rPr>
              <w:rFonts w:eastAsiaTheme="minorEastAsia"/>
              <w:noProof/>
              <w:lang w:eastAsia="ru-RU"/>
            </w:rPr>
          </w:pPr>
          <w:hyperlink w:anchor="_Toc41474680" w:history="1">
            <w:r w:rsidRPr="00A941FC">
              <w:rPr>
                <w:rStyle w:val="a8"/>
                <w:rFonts w:ascii="Times New Roman" w:hAnsi="Times New Roman" w:cs="Times New Roman"/>
                <w:noProof/>
              </w:rPr>
              <w:t>1.3 АНАЛИЗ ЭТАПОВ ЖИЗНЕННОГО ЦИКЛА ТОВАРА</w:t>
            </w:r>
            <w:r>
              <w:rPr>
                <w:noProof/>
                <w:webHidden/>
              </w:rPr>
              <w:tab/>
            </w:r>
            <w:r>
              <w:rPr>
                <w:noProof/>
                <w:webHidden/>
              </w:rPr>
              <w:fldChar w:fldCharType="begin"/>
            </w:r>
            <w:r>
              <w:rPr>
                <w:noProof/>
                <w:webHidden/>
              </w:rPr>
              <w:instrText xml:space="preserve"> PAGEREF _Toc41474680 \h </w:instrText>
            </w:r>
            <w:r>
              <w:rPr>
                <w:noProof/>
                <w:webHidden/>
              </w:rPr>
            </w:r>
            <w:r>
              <w:rPr>
                <w:noProof/>
                <w:webHidden/>
              </w:rPr>
              <w:fldChar w:fldCharType="separate"/>
            </w:r>
            <w:r>
              <w:rPr>
                <w:noProof/>
                <w:webHidden/>
              </w:rPr>
              <w:t>10</w:t>
            </w:r>
            <w:r>
              <w:rPr>
                <w:noProof/>
                <w:webHidden/>
              </w:rPr>
              <w:fldChar w:fldCharType="end"/>
            </w:r>
          </w:hyperlink>
        </w:p>
        <w:p w:rsidR="007F45C6" w:rsidRDefault="007F45C6" w:rsidP="007F45C6">
          <w:pPr>
            <w:pStyle w:val="21"/>
            <w:rPr>
              <w:rFonts w:eastAsiaTheme="minorEastAsia"/>
              <w:noProof/>
              <w:lang w:eastAsia="ru-RU"/>
            </w:rPr>
          </w:pPr>
          <w:hyperlink w:anchor="_Toc41474681" w:history="1">
            <w:r w:rsidRPr="00A941FC">
              <w:rPr>
                <w:rStyle w:val="a8"/>
                <w:rFonts w:ascii="Times New Roman" w:hAnsi="Times New Roman" w:cs="Times New Roman"/>
                <w:noProof/>
              </w:rPr>
              <w:t>1.4 МАРКЕТИНГОВАЯ СТРАТЕГИЯ НА КАЖДОМ ЭТАПЕ ЖИЗНЕННОГО ЦИКЛА</w:t>
            </w:r>
            <w:r>
              <w:rPr>
                <w:noProof/>
                <w:webHidden/>
              </w:rPr>
              <w:tab/>
            </w:r>
            <w:r>
              <w:rPr>
                <w:noProof/>
                <w:webHidden/>
              </w:rPr>
              <w:fldChar w:fldCharType="begin"/>
            </w:r>
            <w:r>
              <w:rPr>
                <w:noProof/>
                <w:webHidden/>
              </w:rPr>
              <w:instrText xml:space="preserve"> PAGEREF _Toc41474681 \h </w:instrText>
            </w:r>
            <w:r>
              <w:rPr>
                <w:noProof/>
                <w:webHidden/>
              </w:rPr>
            </w:r>
            <w:r>
              <w:rPr>
                <w:noProof/>
                <w:webHidden/>
              </w:rPr>
              <w:fldChar w:fldCharType="separate"/>
            </w:r>
            <w:r>
              <w:rPr>
                <w:noProof/>
                <w:webHidden/>
              </w:rPr>
              <w:t>13</w:t>
            </w:r>
            <w:r>
              <w:rPr>
                <w:noProof/>
                <w:webHidden/>
              </w:rPr>
              <w:fldChar w:fldCharType="end"/>
            </w:r>
          </w:hyperlink>
        </w:p>
        <w:p w:rsidR="007F45C6" w:rsidRDefault="007F45C6" w:rsidP="007F45C6">
          <w:pPr>
            <w:pStyle w:val="31"/>
            <w:tabs>
              <w:tab w:val="right" w:leader="dot" w:pos="9628"/>
            </w:tabs>
            <w:spacing w:line="240" w:lineRule="auto"/>
            <w:rPr>
              <w:rFonts w:eastAsiaTheme="minorEastAsia"/>
              <w:noProof/>
              <w:lang w:eastAsia="ru-RU"/>
            </w:rPr>
          </w:pPr>
          <w:hyperlink w:anchor="_Toc41474682" w:history="1">
            <w:r w:rsidRPr="00A941FC">
              <w:rPr>
                <w:rStyle w:val="a8"/>
                <w:rFonts w:ascii="Times New Roman" w:hAnsi="Times New Roman" w:cs="Times New Roman"/>
                <w:noProof/>
              </w:rPr>
              <w:t>1.4.1 СТАДИЯ ВНЕДРЕНИЯ НА РЫНОК</w:t>
            </w:r>
            <w:r>
              <w:rPr>
                <w:noProof/>
                <w:webHidden/>
              </w:rPr>
              <w:tab/>
            </w:r>
            <w:r>
              <w:rPr>
                <w:noProof/>
                <w:webHidden/>
              </w:rPr>
              <w:fldChar w:fldCharType="begin"/>
            </w:r>
            <w:r>
              <w:rPr>
                <w:noProof/>
                <w:webHidden/>
              </w:rPr>
              <w:instrText xml:space="preserve"> PAGEREF _Toc41474682 \h </w:instrText>
            </w:r>
            <w:r>
              <w:rPr>
                <w:noProof/>
                <w:webHidden/>
              </w:rPr>
            </w:r>
            <w:r>
              <w:rPr>
                <w:noProof/>
                <w:webHidden/>
              </w:rPr>
              <w:fldChar w:fldCharType="separate"/>
            </w:r>
            <w:r>
              <w:rPr>
                <w:noProof/>
                <w:webHidden/>
              </w:rPr>
              <w:t>13</w:t>
            </w:r>
            <w:r>
              <w:rPr>
                <w:noProof/>
                <w:webHidden/>
              </w:rPr>
              <w:fldChar w:fldCharType="end"/>
            </w:r>
          </w:hyperlink>
          <w:bookmarkStart w:id="0" w:name="_GoBack"/>
          <w:bookmarkEnd w:id="0"/>
        </w:p>
        <w:p w:rsidR="007F45C6" w:rsidRDefault="007F45C6" w:rsidP="007F45C6">
          <w:pPr>
            <w:pStyle w:val="31"/>
            <w:tabs>
              <w:tab w:val="right" w:leader="dot" w:pos="9628"/>
            </w:tabs>
            <w:spacing w:line="240" w:lineRule="auto"/>
            <w:rPr>
              <w:rFonts w:eastAsiaTheme="minorEastAsia"/>
              <w:noProof/>
              <w:lang w:eastAsia="ru-RU"/>
            </w:rPr>
          </w:pPr>
          <w:hyperlink w:anchor="_Toc41474683" w:history="1">
            <w:r w:rsidRPr="00A941FC">
              <w:rPr>
                <w:rStyle w:val="a8"/>
                <w:rFonts w:ascii="Times New Roman" w:hAnsi="Times New Roman" w:cs="Times New Roman"/>
                <w:noProof/>
              </w:rPr>
              <w:t>1.4.2 СТАДИЯ РОСТА</w:t>
            </w:r>
            <w:r>
              <w:rPr>
                <w:noProof/>
                <w:webHidden/>
              </w:rPr>
              <w:tab/>
            </w:r>
            <w:r>
              <w:rPr>
                <w:noProof/>
                <w:webHidden/>
              </w:rPr>
              <w:fldChar w:fldCharType="begin"/>
            </w:r>
            <w:r>
              <w:rPr>
                <w:noProof/>
                <w:webHidden/>
              </w:rPr>
              <w:instrText xml:space="preserve"> PAGEREF _Toc41474683 \h </w:instrText>
            </w:r>
            <w:r>
              <w:rPr>
                <w:noProof/>
                <w:webHidden/>
              </w:rPr>
            </w:r>
            <w:r>
              <w:rPr>
                <w:noProof/>
                <w:webHidden/>
              </w:rPr>
              <w:fldChar w:fldCharType="separate"/>
            </w:r>
            <w:r>
              <w:rPr>
                <w:noProof/>
                <w:webHidden/>
              </w:rPr>
              <w:t>18</w:t>
            </w:r>
            <w:r>
              <w:rPr>
                <w:noProof/>
                <w:webHidden/>
              </w:rPr>
              <w:fldChar w:fldCharType="end"/>
            </w:r>
          </w:hyperlink>
        </w:p>
        <w:p w:rsidR="007F45C6" w:rsidRDefault="007F45C6" w:rsidP="007F45C6">
          <w:pPr>
            <w:pStyle w:val="31"/>
            <w:tabs>
              <w:tab w:val="right" w:leader="dot" w:pos="9628"/>
            </w:tabs>
            <w:spacing w:line="240" w:lineRule="auto"/>
            <w:rPr>
              <w:rFonts w:eastAsiaTheme="minorEastAsia"/>
              <w:noProof/>
              <w:lang w:eastAsia="ru-RU"/>
            </w:rPr>
          </w:pPr>
          <w:hyperlink w:anchor="_Toc41474684" w:history="1">
            <w:r w:rsidRPr="00A941FC">
              <w:rPr>
                <w:rStyle w:val="a8"/>
                <w:rFonts w:ascii="Times New Roman" w:hAnsi="Times New Roman" w:cs="Times New Roman"/>
                <w:noProof/>
              </w:rPr>
              <w:t>1.4.3 СТАДИЯ ЗРЕЛОСТИ</w:t>
            </w:r>
            <w:r>
              <w:rPr>
                <w:noProof/>
                <w:webHidden/>
              </w:rPr>
              <w:tab/>
            </w:r>
            <w:r>
              <w:rPr>
                <w:noProof/>
                <w:webHidden/>
              </w:rPr>
              <w:fldChar w:fldCharType="begin"/>
            </w:r>
            <w:r>
              <w:rPr>
                <w:noProof/>
                <w:webHidden/>
              </w:rPr>
              <w:instrText xml:space="preserve"> PAGEREF _Toc41474684 \h </w:instrText>
            </w:r>
            <w:r>
              <w:rPr>
                <w:noProof/>
                <w:webHidden/>
              </w:rPr>
            </w:r>
            <w:r>
              <w:rPr>
                <w:noProof/>
                <w:webHidden/>
              </w:rPr>
              <w:fldChar w:fldCharType="separate"/>
            </w:r>
            <w:r>
              <w:rPr>
                <w:noProof/>
                <w:webHidden/>
              </w:rPr>
              <w:t>19</w:t>
            </w:r>
            <w:r>
              <w:rPr>
                <w:noProof/>
                <w:webHidden/>
              </w:rPr>
              <w:fldChar w:fldCharType="end"/>
            </w:r>
          </w:hyperlink>
        </w:p>
        <w:p w:rsidR="007F45C6" w:rsidRDefault="007F45C6" w:rsidP="007F45C6">
          <w:pPr>
            <w:pStyle w:val="31"/>
            <w:tabs>
              <w:tab w:val="right" w:leader="dot" w:pos="9628"/>
            </w:tabs>
            <w:spacing w:line="240" w:lineRule="auto"/>
            <w:rPr>
              <w:rFonts w:eastAsiaTheme="minorEastAsia"/>
              <w:noProof/>
              <w:lang w:eastAsia="ru-RU"/>
            </w:rPr>
          </w:pPr>
          <w:hyperlink w:anchor="_Toc41474685" w:history="1">
            <w:r w:rsidRPr="00A941FC">
              <w:rPr>
                <w:rStyle w:val="a8"/>
                <w:rFonts w:ascii="Times New Roman" w:hAnsi="Times New Roman" w:cs="Times New Roman"/>
                <w:noProof/>
              </w:rPr>
              <w:t>1.4.4 СТАДИЯ СПАДА</w:t>
            </w:r>
            <w:r>
              <w:rPr>
                <w:noProof/>
                <w:webHidden/>
              </w:rPr>
              <w:tab/>
            </w:r>
            <w:r>
              <w:rPr>
                <w:noProof/>
                <w:webHidden/>
              </w:rPr>
              <w:fldChar w:fldCharType="begin"/>
            </w:r>
            <w:r>
              <w:rPr>
                <w:noProof/>
                <w:webHidden/>
              </w:rPr>
              <w:instrText xml:space="preserve"> PAGEREF _Toc41474685 \h </w:instrText>
            </w:r>
            <w:r>
              <w:rPr>
                <w:noProof/>
                <w:webHidden/>
              </w:rPr>
            </w:r>
            <w:r>
              <w:rPr>
                <w:noProof/>
                <w:webHidden/>
              </w:rPr>
              <w:fldChar w:fldCharType="separate"/>
            </w:r>
            <w:r>
              <w:rPr>
                <w:noProof/>
                <w:webHidden/>
              </w:rPr>
              <w:t>21</w:t>
            </w:r>
            <w:r>
              <w:rPr>
                <w:noProof/>
                <w:webHidden/>
              </w:rPr>
              <w:fldChar w:fldCharType="end"/>
            </w:r>
          </w:hyperlink>
        </w:p>
        <w:p w:rsidR="007F45C6" w:rsidRDefault="007F45C6" w:rsidP="007F45C6">
          <w:pPr>
            <w:pStyle w:val="21"/>
            <w:rPr>
              <w:rFonts w:eastAsiaTheme="minorEastAsia"/>
              <w:noProof/>
              <w:lang w:eastAsia="ru-RU"/>
            </w:rPr>
          </w:pPr>
          <w:hyperlink w:anchor="_Toc41474686" w:history="1">
            <w:r w:rsidRPr="00A941FC">
              <w:rPr>
                <w:rStyle w:val="a8"/>
                <w:rFonts w:ascii="Times New Roman" w:hAnsi="Times New Roman" w:cs="Times New Roman"/>
                <w:noProof/>
              </w:rPr>
              <w:t>1.5 ИНСТРУМЕНТЫ РАЗРАБОТКИ МАРКЕТИНГОВЫХ СТРАТЕГИЙ</w:t>
            </w:r>
            <w:r>
              <w:rPr>
                <w:noProof/>
                <w:webHidden/>
              </w:rPr>
              <w:tab/>
            </w:r>
            <w:r>
              <w:rPr>
                <w:noProof/>
                <w:webHidden/>
              </w:rPr>
              <w:fldChar w:fldCharType="begin"/>
            </w:r>
            <w:r>
              <w:rPr>
                <w:noProof/>
                <w:webHidden/>
              </w:rPr>
              <w:instrText xml:space="preserve"> PAGEREF _Toc41474686 \h </w:instrText>
            </w:r>
            <w:r>
              <w:rPr>
                <w:noProof/>
                <w:webHidden/>
              </w:rPr>
            </w:r>
            <w:r>
              <w:rPr>
                <w:noProof/>
                <w:webHidden/>
              </w:rPr>
              <w:fldChar w:fldCharType="separate"/>
            </w:r>
            <w:r>
              <w:rPr>
                <w:noProof/>
                <w:webHidden/>
              </w:rPr>
              <w:t>23</w:t>
            </w:r>
            <w:r>
              <w:rPr>
                <w:noProof/>
                <w:webHidden/>
              </w:rPr>
              <w:fldChar w:fldCharType="end"/>
            </w:r>
          </w:hyperlink>
        </w:p>
        <w:p w:rsidR="007F45C6" w:rsidRDefault="007F45C6" w:rsidP="007F45C6">
          <w:pPr>
            <w:pStyle w:val="11"/>
            <w:rPr>
              <w:rFonts w:eastAsiaTheme="minorEastAsia"/>
              <w:noProof/>
              <w:lang w:eastAsia="ru-RU"/>
            </w:rPr>
          </w:pPr>
          <w:hyperlink w:anchor="_Toc41474687" w:history="1">
            <w:r w:rsidRPr="00A941FC">
              <w:rPr>
                <w:rStyle w:val="a8"/>
                <w:rFonts w:ascii="Times New Roman" w:hAnsi="Times New Roman" w:cs="Times New Roman"/>
                <w:noProof/>
              </w:rPr>
              <w:t>ГЛАВА 2 ВЛИЯНИЕ ПОВЕДЕНИЯ ПОТРЕБИТЕЛЕЙ</w:t>
            </w:r>
            <w:r w:rsidRPr="00A941FC">
              <w:rPr>
                <w:rStyle w:val="a8"/>
                <w:noProof/>
              </w:rPr>
              <w:t xml:space="preserve"> </w:t>
            </w:r>
            <w:r w:rsidRPr="00A941FC">
              <w:rPr>
                <w:rStyle w:val="a8"/>
                <w:rFonts w:ascii="Times New Roman" w:hAnsi="Times New Roman" w:cs="Times New Roman"/>
                <w:noProof/>
              </w:rPr>
              <w:t>НА ЖИЗНЕННЫЙ ЦИКЛ ТОВАРА</w:t>
            </w:r>
            <w:r>
              <w:rPr>
                <w:noProof/>
                <w:webHidden/>
              </w:rPr>
              <w:tab/>
            </w:r>
            <w:r>
              <w:rPr>
                <w:noProof/>
                <w:webHidden/>
              </w:rPr>
              <w:fldChar w:fldCharType="begin"/>
            </w:r>
            <w:r>
              <w:rPr>
                <w:noProof/>
                <w:webHidden/>
              </w:rPr>
              <w:instrText xml:space="preserve"> PAGEREF _Toc41474687 \h </w:instrText>
            </w:r>
            <w:r>
              <w:rPr>
                <w:noProof/>
                <w:webHidden/>
              </w:rPr>
            </w:r>
            <w:r>
              <w:rPr>
                <w:noProof/>
                <w:webHidden/>
              </w:rPr>
              <w:fldChar w:fldCharType="separate"/>
            </w:r>
            <w:r>
              <w:rPr>
                <w:noProof/>
                <w:webHidden/>
              </w:rPr>
              <w:t>26</w:t>
            </w:r>
            <w:r>
              <w:rPr>
                <w:noProof/>
                <w:webHidden/>
              </w:rPr>
              <w:fldChar w:fldCharType="end"/>
            </w:r>
          </w:hyperlink>
        </w:p>
        <w:p w:rsidR="007F45C6" w:rsidRDefault="007F45C6" w:rsidP="007F45C6">
          <w:pPr>
            <w:pStyle w:val="21"/>
            <w:rPr>
              <w:rFonts w:eastAsiaTheme="minorEastAsia"/>
              <w:noProof/>
              <w:lang w:eastAsia="ru-RU"/>
            </w:rPr>
          </w:pPr>
          <w:hyperlink w:anchor="_Toc41474688" w:history="1">
            <w:r w:rsidRPr="00A941FC">
              <w:rPr>
                <w:rStyle w:val="a8"/>
                <w:rFonts w:ascii="Times New Roman" w:hAnsi="Times New Roman" w:cs="Times New Roman"/>
                <w:noProof/>
              </w:rPr>
              <w:t>2.1 СОВРЕМЕННЫЕ ТЕНДЕНЦИИ ПОТРЕБИТЕЛЬСКОГО ПОВЕДЕНИЯ</w:t>
            </w:r>
            <w:r>
              <w:rPr>
                <w:noProof/>
                <w:webHidden/>
              </w:rPr>
              <w:tab/>
            </w:r>
            <w:r>
              <w:rPr>
                <w:noProof/>
                <w:webHidden/>
              </w:rPr>
              <w:fldChar w:fldCharType="begin"/>
            </w:r>
            <w:r>
              <w:rPr>
                <w:noProof/>
                <w:webHidden/>
              </w:rPr>
              <w:instrText xml:space="preserve"> PAGEREF _Toc41474688 \h </w:instrText>
            </w:r>
            <w:r>
              <w:rPr>
                <w:noProof/>
                <w:webHidden/>
              </w:rPr>
            </w:r>
            <w:r>
              <w:rPr>
                <w:noProof/>
                <w:webHidden/>
              </w:rPr>
              <w:fldChar w:fldCharType="separate"/>
            </w:r>
            <w:r>
              <w:rPr>
                <w:noProof/>
                <w:webHidden/>
              </w:rPr>
              <w:t>26</w:t>
            </w:r>
            <w:r>
              <w:rPr>
                <w:noProof/>
                <w:webHidden/>
              </w:rPr>
              <w:fldChar w:fldCharType="end"/>
            </w:r>
          </w:hyperlink>
        </w:p>
        <w:p w:rsidR="007F45C6" w:rsidRDefault="007F45C6" w:rsidP="007F45C6">
          <w:pPr>
            <w:pStyle w:val="21"/>
            <w:rPr>
              <w:rFonts w:eastAsiaTheme="minorEastAsia"/>
              <w:noProof/>
              <w:lang w:eastAsia="ru-RU"/>
            </w:rPr>
          </w:pPr>
          <w:hyperlink w:anchor="_Toc41474689" w:history="1">
            <w:r w:rsidRPr="00A941FC">
              <w:rPr>
                <w:rStyle w:val="a8"/>
                <w:rFonts w:ascii="Times New Roman" w:hAnsi="Times New Roman" w:cs="Times New Roman"/>
                <w:noProof/>
              </w:rPr>
              <w:t>2.2 ПОТРЕБИТЕЛЬСКОЕ ПОВЕДЕНИЕ НА РЫНКЕ ПРОДОВОЛЬСТВЕННЫХ ТОВАРОВ</w:t>
            </w:r>
            <w:r>
              <w:rPr>
                <w:noProof/>
                <w:webHidden/>
              </w:rPr>
              <w:tab/>
            </w:r>
            <w:r>
              <w:rPr>
                <w:noProof/>
                <w:webHidden/>
              </w:rPr>
              <w:fldChar w:fldCharType="begin"/>
            </w:r>
            <w:r>
              <w:rPr>
                <w:noProof/>
                <w:webHidden/>
              </w:rPr>
              <w:instrText xml:space="preserve"> PAGEREF _Toc41474689 \h </w:instrText>
            </w:r>
            <w:r>
              <w:rPr>
                <w:noProof/>
                <w:webHidden/>
              </w:rPr>
            </w:r>
            <w:r>
              <w:rPr>
                <w:noProof/>
                <w:webHidden/>
              </w:rPr>
              <w:fldChar w:fldCharType="separate"/>
            </w:r>
            <w:r>
              <w:rPr>
                <w:noProof/>
                <w:webHidden/>
              </w:rPr>
              <w:t>33</w:t>
            </w:r>
            <w:r>
              <w:rPr>
                <w:noProof/>
                <w:webHidden/>
              </w:rPr>
              <w:fldChar w:fldCharType="end"/>
            </w:r>
          </w:hyperlink>
        </w:p>
        <w:p w:rsidR="007F45C6" w:rsidRDefault="007F45C6" w:rsidP="007F45C6">
          <w:pPr>
            <w:pStyle w:val="11"/>
            <w:rPr>
              <w:rFonts w:eastAsiaTheme="minorEastAsia"/>
              <w:noProof/>
              <w:lang w:eastAsia="ru-RU"/>
            </w:rPr>
          </w:pPr>
          <w:hyperlink w:anchor="_Toc41474690" w:history="1">
            <w:r w:rsidRPr="00A941FC">
              <w:rPr>
                <w:rStyle w:val="a8"/>
                <w:rFonts w:ascii="Times New Roman" w:hAnsi="Times New Roman" w:cs="Times New Roman"/>
                <w:noProof/>
              </w:rPr>
              <w:t>ГЛАВА 3 АНАЛИЗ РЫНКА ПРОДУКТА</w:t>
            </w:r>
            <w:r>
              <w:rPr>
                <w:noProof/>
                <w:webHidden/>
              </w:rPr>
              <w:tab/>
            </w:r>
            <w:r>
              <w:rPr>
                <w:noProof/>
                <w:webHidden/>
              </w:rPr>
              <w:fldChar w:fldCharType="begin"/>
            </w:r>
            <w:r>
              <w:rPr>
                <w:noProof/>
                <w:webHidden/>
              </w:rPr>
              <w:instrText xml:space="preserve"> PAGEREF _Toc41474690 \h </w:instrText>
            </w:r>
            <w:r>
              <w:rPr>
                <w:noProof/>
                <w:webHidden/>
              </w:rPr>
            </w:r>
            <w:r>
              <w:rPr>
                <w:noProof/>
                <w:webHidden/>
              </w:rPr>
              <w:fldChar w:fldCharType="separate"/>
            </w:r>
            <w:r>
              <w:rPr>
                <w:noProof/>
                <w:webHidden/>
              </w:rPr>
              <w:t>39</w:t>
            </w:r>
            <w:r>
              <w:rPr>
                <w:noProof/>
                <w:webHidden/>
              </w:rPr>
              <w:fldChar w:fldCharType="end"/>
            </w:r>
          </w:hyperlink>
        </w:p>
        <w:p w:rsidR="007F45C6" w:rsidRDefault="007F45C6" w:rsidP="007F45C6">
          <w:pPr>
            <w:pStyle w:val="21"/>
            <w:rPr>
              <w:rFonts w:eastAsiaTheme="minorEastAsia"/>
              <w:noProof/>
              <w:lang w:eastAsia="ru-RU"/>
            </w:rPr>
          </w:pPr>
          <w:hyperlink w:anchor="_Toc41474691" w:history="1">
            <w:r w:rsidRPr="00A941FC">
              <w:rPr>
                <w:rStyle w:val="a8"/>
                <w:rFonts w:ascii="Times New Roman" w:hAnsi="Times New Roman" w:cs="Times New Roman"/>
                <w:noProof/>
              </w:rPr>
              <w:t>3.1 КРАТКАЯ ХАРАКТЕРИСТИКА КОМПАНИИ И АССОРТИМЕНТА</w:t>
            </w:r>
            <w:r>
              <w:rPr>
                <w:noProof/>
                <w:webHidden/>
              </w:rPr>
              <w:tab/>
            </w:r>
            <w:r>
              <w:rPr>
                <w:noProof/>
                <w:webHidden/>
              </w:rPr>
              <w:fldChar w:fldCharType="begin"/>
            </w:r>
            <w:r>
              <w:rPr>
                <w:noProof/>
                <w:webHidden/>
              </w:rPr>
              <w:instrText xml:space="preserve"> PAGEREF _Toc41474691 \h </w:instrText>
            </w:r>
            <w:r>
              <w:rPr>
                <w:noProof/>
                <w:webHidden/>
              </w:rPr>
            </w:r>
            <w:r>
              <w:rPr>
                <w:noProof/>
                <w:webHidden/>
              </w:rPr>
              <w:fldChar w:fldCharType="separate"/>
            </w:r>
            <w:r>
              <w:rPr>
                <w:noProof/>
                <w:webHidden/>
              </w:rPr>
              <w:t>39</w:t>
            </w:r>
            <w:r>
              <w:rPr>
                <w:noProof/>
                <w:webHidden/>
              </w:rPr>
              <w:fldChar w:fldCharType="end"/>
            </w:r>
          </w:hyperlink>
        </w:p>
        <w:p w:rsidR="007F45C6" w:rsidRDefault="007F45C6" w:rsidP="007F45C6">
          <w:pPr>
            <w:pStyle w:val="21"/>
            <w:rPr>
              <w:rFonts w:eastAsiaTheme="minorEastAsia"/>
              <w:noProof/>
              <w:lang w:eastAsia="ru-RU"/>
            </w:rPr>
          </w:pPr>
          <w:hyperlink w:anchor="_Toc41474692" w:history="1">
            <w:r w:rsidRPr="00A941FC">
              <w:rPr>
                <w:rStyle w:val="a8"/>
                <w:rFonts w:ascii="Times New Roman" w:hAnsi="Times New Roman" w:cs="Times New Roman"/>
                <w:noProof/>
              </w:rPr>
              <w:t>3.2 Выбор и анализ продукта</w:t>
            </w:r>
            <w:r>
              <w:rPr>
                <w:noProof/>
                <w:webHidden/>
              </w:rPr>
              <w:tab/>
            </w:r>
            <w:r>
              <w:rPr>
                <w:noProof/>
                <w:webHidden/>
              </w:rPr>
              <w:fldChar w:fldCharType="begin"/>
            </w:r>
            <w:r>
              <w:rPr>
                <w:noProof/>
                <w:webHidden/>
              </w:rPr>
              <w:instrText xml:space="preserve"> PAGEREF _Toc41474692 \h </w:instrText>
            </w:r>
            <w:r>
              <w:rPr>
                <w:noProof/>
                <w:webHidden/>
              </w:rPr>
            </w:r>
            <w:r>
              <w:rPr>
                <w:noProof/>
                <w:webHidden/>
              </w:rPr>
              <w:fldChar w:fldCharType="separate"/>
            </w:r>
            <w:r>
              <w:rPr>
                <w:noProof/>
                <w:webHidden/>
              </w:rPr>
              <w:t>40</w:t>
            </w:r>
            <w:r>
              <w:rPr>
                <w:noProof/>
                <w:webHidden/>
              </w:rPr>
              <w:fldChar w:fldCharType="end"/>
            </w:r>
          </w:hyperlink>
        </w:p>
        <w:p w:rsidR="007F45C6" w:rsidRDefault="007F45C6" w:rsidP="007F45C6">
          <w:pPr>
            <w:pStyle w:val="21"/>
            <w:rPr>
              <w:rFonts w:eastAsiaTheme="minorEastAsia"/>
              <w:noProof/>
              <w:lang w:eastAsia="ru-RU"/>
            </w:rPr>
          </w:pPr>
          <w:hyperlink w:anchor="_Toc41474693" w:history="1">
            <w:r w:rsidRPr="00A941FC">
              <w:rPr>
                <w:rStyle w:val="a8"/>
                <w:rFonts w:ascii="Times New Roman" w:hAnsi="Times New Roman" w:cs="Times New Roman"/>
                <w:noProof/>
              </w:rPr>
              <w:t>3.3 ИССЛЕДОВАНИЕ ПОТРЕБИТЕЛЬСКОГО ПОВЕДЕНИЯ НА РЫНКЕ ХЛЕБА</w:t>
            </w:r>
            <w:r>
              <w:rPr>
                <w:noProof/>
                <w:webHidden/>
              </w:rPr>
              <w:tab/>
            </w:r>
            <w:r>
              <w:rPr>
                <w:noProof/>
                <w:webHidden/>
              </w:rPr>
              <w:fldChar w:fldCharType="begin"/>
            </w:r>
            <w:r>
              <w:rPr>
                <w:noProof/>
                <w:webHidden/>
              </w:rPr>
              <w:instrText xml:space="preserve"> PAGEREF _Toc41474693 \h </w:instrText>
            </w:r>
            <w:r>
              <w:rPr>
                <w:noProof/>
                <w:webHidden/>
              </w:rPr>
            </w:r>
            <w:r>
              <w:rPr>
                <w:noProof/>
                <w:webHidden/>
              </w:rPr>
              <w:fldChar w:fldCharType="separate"/>
            </w:r>
            <w:r>
              <w:rPr>
                <w:noProof/>
                <w:webHidden/>
              </w:rPr>
              <w:t>43</w:t>
            </w:r>
            <w:r>
              <w:rPr>
                <w:noProof/>
                <w:webHidden/>
              </w:rPr>
              <w:fldChar w:fldCharType="end"/>
            </w:r>
          </w:hyperlink>
        </w:p>
        <w:p w:rsidR="007F45C6" w:rsidRDefault="007F45C6" w:rsidP="007F45C6">
          <w:pPr>
            <w:pStyle w:val="21"/>
            <w:rPr>
              <w:rFonts w:eastAsiaTheme="minorEastAsia"/>
              <w:noProof/>
              <w:lang w:eastAsia="ru-RU"/>
            </w:rPr>
          </w:pPr>
          <w:hyperlink w:anchor="_Toc41474694" w:history="1">
            <w:r w:rsidRPr="00A941FC">
              <w:rPr>
                <w:rStyle w:val="a8"/>
                <w:rFonts w:ascii="Times New Roman" w:hAnsi="Times New Roman" w:cs="Times New Roman"/>
                <w:noProof/>
              </w:rPr>
              <w:t>3.4 ОПРЕДЕЛЕНИЕ ЦЕЛЕВОЙ АУДИТОРИИ</w:t>
            </w:r>
            <w:r>
              <w:rPr>
                <w:noProof/>
                <w:webHidden/>
              </w:rPr>
              <w:tab/>
            </w:r>
            <w:r>
              <w:rPr>
                <w:noProof/>
                <w:webHidden/>
              </w:rPr>
              <w:fldChar w:fldCharType="begin"/>
            </w:r>
            <w:r>
              <w:rPr>
                <w:noProof/>
                <w:webHidden/>
              </w:rPr>
              <w:instrText xml:space="preserve"> PAGEREF _Toc41474694 \h </w:instrText>
            </w:r>
            <w:r>
              <w:rPr>
                <w:noProof/>
                <w:webHidden/>
              </w:rPr>
            </w:r>
            <w:r>
              <w:rPr>
                <w:noProof/>
                <w:webHidden/>
              </w:rPr>
              <w:fldChar w:fldCharType="separate"/>
            </w:r>
            <w:r>
              <w:rPr>
                <w:noProof/>
                <w:webHidden/>
              </w:rPr>
              <w:t>45</w:t>
            </w:r>
            <w:r>
              <w:rPr>
                <w:noProof/>
                <w:webHidden/>
              </w:rPr>
              <w:fldChar w:fldCharType="end"/>
            </w:r>
          </w:hyperlink>
        </w:p>
        <w:p w:rsidR="007F45C6" w:rsidRDefault="007F45C6" w:rsidP="007F45C6">
          <w:pPr>
            <w:pStyle w:val="11"/>
            <w:rPr>
              <w:rFonts w:eastAsiaTheme="minorEastAsia"/>
              <w:noProof/>
              <w:lang w:eastAsia="ru-RU"/>
            </w:rPr>
          </w:pPr>
          <w:hyperlink w:anchor="_Toc41474695" w:history="1">
            <w:r w:rsidRPr="00A941FC">
              <w:rPr>
                <w:rStyle w:val="a8"/>
                <w:rFonts w:ascii="Times New Roman" w:hAnsi="Times New Roman" w:cs="Times New Roman"/>
                <w:noProof/>
              </w:rPr>
              <w:t>ГЛАВА 4 РАЗРАБОТКА СТРАТЕГИИ ВЫВОДА ТОВАРА НА НОВУЮ СТАДИЮ ЖИЗНЕННОГО ЦИКЛА</w:t>
            </w:r>
            <w:r>
              <w:rPr>
                <w:noProof/>
                <w:webHidden/>
              </w:rPr>
              <w:tab/>
            </w:r>
            <w:r>
              <w:rPr>
                <w:noProof/>
                <w:webHidden/>
              </w:rPr>
              <w:fldChar w:fldCharType="begin"/>
            </w:r>
            <w:r>
              <w:rPr>
                <w:noProof/>
                <w:webHidden/>
              </w:rPr>
              <w:instrText xml:space="preserve"> PAGEREF _Toc41474695 \h </w:instrText>
            </w:r>
            <w:r>
              <w:rPr>
                <w:noProof/>
                <w:webHidden/>
              </w:rPr>
            </w:r>
            <w:r>
              <w:rPr>
                <w:noProof/>
                <w:webHidden/>
              </w:rPr>
              <w:fldChar w:fldCharType="separate"/>
            </w:r>
            <w:r>
              <w:rPr>
                <w:noProof/>
                <w:webHidden/>
              </w:rPr>
              <w:t>47</w:t>
            </w:r>
            <w:r>
              <w:rPr>
                <w:noProof/>
                <w:webHidden/>
              </w:rPr>
              <w:fldChar w:fldCharType="end"/>
            </w:r>
          </w:hyperlink>
        </w:p>
        <w:p w:rsidR="007F45C6" w:rsidRDefault="007F45C6" w:rsidP="007F45C6">
          <w:pPr>
            <w:pStyle w:val="21"/>
            <w:rPr>
              <w:rFonts w:eastAsiaTheme="minorEastAsia"/>
              <w:noProof/>
              <w:lang w:eastAsia="ru-RU"/>
            </w:rPr>
          </w:pPr>
          <w:hyperlink w:anchor="_Toc41474696" w:history="1">
            <w:r w:rsidRPr="00A941FC">
              <w:rPr>
                <w:rStyle w:val="a8"/>
                <w:rFonts w:ascii="Times New Roman" w:hAnsi="Times New Roman" w:cs="Times New Roman"/>
                <w:noProof/>
              </w:rPr>
              <w:t>4.1 СТРАТЕГИЯ ЦЕНООБРАЗОВАНИЯ</w:t>
            </w:r>
            <w:r>
              <w:rPr>
                <w:noProof/>
                <w:webHidden/>
              </w:rPr>
              <w:tab/>
            </w:r>
            <w:r>
              <w:rPr>
                <w:noProof/>
                <w:webHidden/>
              </w:rPr>
              <w:fldChar w:fldCharType="begin"/>
            </w:r>
            <w:r>
              <w:rPr>
                <w:noProof/>
                <w:webHidden/>
              </w:rPr>
              <w:instrText xml:space="preserve"> PAGEREF _Toc41474696 \h </w:instrText>
            </w:r>
            <w:r>
              <w:rPr>
                <w:noProof/>
                <w:webHidden/>
              </w:rPr>
            </w:r>
            <w:r>
              <w:rPr>
                <w:noProof/>
                <w:webHidden/>
              </w:rPr>
              <w:fldChar w:fldCharType="separate"/>
            </w:r>
            <w:r>
              <w:rPr>
                <w:noProof/>
                <w:webHidden/>
              </w:rPr>
              <w:t>47</w:t>
            </w:r>
            <w:r>
              <w:rPr>
                <w:noProof/>
                <w:webHidden/>
              </w:rPr>
              <w:fldChar w:fldCharType="end"/>
            </w:r>
          </w:hyperlink>
        </w:p>
        <w:p w:rsidR="007F45C6" w:rsidRDefault="007F45C6" w:rsidP="007F45C6">
          <w:pPr>
            <w:pStyle w:val="21"/>
            <w:rPr>
              <w:rFonts w:eastAsiaTheme="minorEastAsia"/>
              <w:noProof/>
              <w:lang w:eastAsia="ru-RU"/>
            </w:rPr>
          </w:pPr>
          <w:hyperlink w:anchor="_Toc41474697" w:history="1">
            <w:r w:rsidRPr="00A941FC">
              <w:rPr>
                <w:rStyle w:val="a8"/>
                <w:rFonts w:ascii="Times New Roman" w:hAnsi="Times New Roman" w:cs="Times New Roman"/>
                <w:noProof/>
              </w:rPr>
              <w:t>4.2 РЕКЛАМНАЯ СТРАТЕГИЯ</w:t>
            </w:r>
            <w:r>
              <w:rPr>
                <w:noProof/>
                <w:webHidden/>
              </w:rPr>
              <w:tab/>
            </w:r>
            <w:r>
              <w:rPr>
                <w:noProof/>
                <w:webHidden/>
              </w:rPr>
              <w:fldChar w:fldCharType="begin"/>
            </w:r>
            <w:r>
              <w:rPr>
                <w:noProof/>
                <w:webHidden/>
              </w:rPr>
              <w:instrText xml:space="preserve"> PAGEREF _Toc41474697 \h </w:instrText>
            </w:r>
            <w:r>
              <w:rPr>
                <w:noProof/>
                <w:webHidden/>
              </w:rPr>
            </w:r>
            <w:r>
              <w:rPr>
                <w:noProof/>
                <w:webHidden/>
              </w:rPr>
              <w:fldChar w:fldCharType="separate"/>
            </w:r>
            <w:r>
              <w:rPr>
                <w:noProof/>
                <w:webHidden/>
              </w:rPr>
              <w:t>49</w:t>
            </w:r>
            <w:r>
              <w:rPr>
                <w:noProof/>
                <w:webHidden/>
              </w:rPr>
              <w:fldChar w:fldCharType="end"/>
            </w:r>
          </w:hyperlink>
        </w:p>
        <w:p w:rsidR="007F45C6" w:rsidRDefault="007F45C6" w:rsidP="007F45C6">
          <w:pPr>
            <w:pStyle w:val="31"/>
            <w:tabs>
              <w:tab w:val="right" w:leader="dot" w:pos="9628"/>
            </w:tabs>
            <w:spacing w:line="240" w:lineRule="auto"/>
            <w:rPr>
              <w:rFonts w:eastAsiaTheme="minorEastAsia"/>
              <w:noProof/>
              <w:lang w:eastAsia="ru-RU"/>
            </w:rPr>
          </w:pPr>
          <w:hyperlink w:anchor="_Toc41474698" w:history="1">
            <w:r w:rsidRPr="00A941FC">
              <w:rPr>
                <w:rStyle w:val="a8"/>
                <w:rFonts w:ascii="Times New Roman" w:hAnsi="Times New Roman" w:cs="Times New Roman"/>
                <w:noProof/>
              </w:rPr>
              <w:t>4.2.1 РЕКЛАМА В ФИТНЕС-КЛУБАХ</w:t>
            </w:r>
            <w:r>
              <w:rPr>
                <w:noProof/>
                <w:webHidden/>
              </w:rPr>
              <w:tab/>
            </w:r>
            <w:r>
              <w:rPr>
                <w:noProof/>
                <w:webHidden/>
              </w:rPr>
              <w:fldChar w:fldCharType="begin"/>
            </w:r>
            <w:r>
              <w:rPr>
                <w:noProof/>
                <w:webHidden/>
              </w:rPr>
              <w:instrText xml:space="preserve"> PAGEREF _Toc41474698 \h </w:instrText>
            </w:r>
            <w:r>
              <w:rPr>
                <w:noProof/>
                <w:webHidden/>
              </w:rPr>
            </w:r>
            <w:r>
              <w:rPr>
                <w:noProof/>
                <w:webHidden/>
              </w:rPr>
              <w:fldChar w:fldCharType="separate"/>
            </w:r>
            <w:r>
              <w:rPr>
                <w:noProof/>
                <w:webHidden/>
              </w:rPr>
              <w:t>51</w:t>
            </w:r>
            <w:r>
              <w:rPr>
                <w:noProof/>
                <w:webHidden/>
              </w:rPr>
              <w:fldChar w:fldCharType="end"/>
            </w:r>
          </w:hyperlink>
        </w:p>
        <w:p w:rsidR="007F45C6" w:rsidRDefault="007F45C6" w:rsidP="007F45C6">
          <w:pPr>
            <w:pStyle w:val="31"/>
            <w:tabs>
              <w:tab w:val="right" w:leader="dot" w:pos="9628"/>
            </w:tabs>
            <w:spacing w:line="240" w:lineRule="auto"/>
            <w:rPr>
              <w:rFonts w:eastAsiaTheme="minorEastAsia"/>
              <w:noProof/>
              <w:lang w:eastAsia="ru-RU"/>
            </w:rPr>
          </w:pPr>
          <w:hyperlink w:anchor="_Toc41474699" w:history="1">
            <w:r w:rsidRPr="00A941FC">
              <w:rPr>
                <w:rStyle w:val="a8"/>
                <w:rFonts w:ascii="Times New Roman" w:hAnsi="Times New Roman" w:cs="Times New Roman"/>
                <w:noProof/>
              </w:rPr>
              <w:t>4.2.2 РЕКЛАМА В МЕСТАХ ПРОДАЖ</w:t>
            </w:r>
            <w:r>
              <w:rPr>
                <w:noProof/>
                <w:webHidden/>
              </w:rPr>
              <w:tab/>
            </w:r>
            <w:r>
              <w:rPr>
                <w:noProof/>
                <w:webHidden/>
              </w:rPr>
              <w:fldChar w:fldCharType="begin"/>
            </w:r>
            <w:r>
              <w:rPr>
                <w:noProof/>
                <w:webHidden/>
              </w:rPr>
              <w:instrText xml:space="preserve"> PAGEREF _Toc41474699 \h </w:instrText>
            </w:r>
            <w:r>
              <w:rPr>
                <w:noProof/>
                <w:webHidden/>
              </w:rPr>
            </w:r>
            <w:r>
              <w:rPr>
                <w:noProof/>
                <w:webHidden/>
              </w:rPr>
              <w:fldChar w:fldCharType="separate"/>
            </w:r>
            <w:r>
              <w:rPr>
                <w:noProof/>
                <w:webHidden/>
              </w:rPr>
              <w:t>52</w:t>
            </w:r>
            <w:r>
              <w:rPr>
                <w:noProof/>
                <w:webHidden/>
              </w:rPr>
              <w:fldChar w:fldCharType="end"/>
            </w:r>
          </w:hyperlink>
        </w:p>
        <w:p w:rsidR="007F45C6" w:rsidRDefault="007F45C6" w:rsidP="007F45C6">
          <w:pPr>
            <w:pStyle w:val="31"/>
            <w:tabs>
              <w:tab w:val="right" w:leader="dot" w:pos="9628"/>
            </w:tabs>
            <w:spacing w:line="240" w:lineRule="auto"/>
            <w:rPr>
              <w:rFonts w:eastAsiaTheme="minorEastAsia"/>
              <w:noProof/>
              <w:lang w:eastAsia="ru-RU"/>
            </w:rPr>
          </w:pPr>
          <w:hyperlink w:anchor="_Toc41474700" w:history="1">
            <w:r w:rsidRPr="00A941FC">
              <w:rPr>
                <w:rStyle w:val="a8"/>
                <w:rFonts w:ascii="Times New Roman" w:hAnsi="Times New Roman" w:cs="Times New Roman"/>
                <w:noProof/>
              </w:rPr>
              <w:t>4.2.3 РЕКЛАМА В СЕТИ ИНТЕРНЕТ</w:t>
            </w:r>
            <w:r>
              <w:rPr>
                <w:noProof/>
                <w:webHidden/>
              </w:rPr>
              <w:tab/>
            </w:r>
            <w:r>
              <w:rPr>
                <w:noProof/>
                <w:webHidden/>
              </w:rPr>
              <w:fldChar w:fldCharType="begin"/>
            </w:r>
            <w:r>
              <w:rPr>
                <w:noProof/>
                <w:webHidden/>
              </w:rPr>
              <w:instrText xml:space="preserve"> PAGEREF _Toc41474700 \h </w:instrText>
            </w:r>
            <w:r>
              <w:rPr>
                <w:noProof/>
                <w:webHidden/>
              </w:rPr>
            </w:r>
            <w:r>
              <w:rPr>
                <w:noProof/>
                <w:webHidden/>
              </w:rPr>
              <w:fldChar w:fldCharType="separate"/>
            </w:r>
            <w:r>
              <w:rPr>
                <w:noProof/>
                <w:webHidden/>
              </w:rPr>
              <w:t>55</w:t>
            </w:r>
            <w:r>
              <w:rPr>
                <w:noProof/>
                <w:webHidden/>
              </w:rPr>
              <w:fldChar w:fldCharType="end"/>
            </w:r>
          </w:hyperlink>
        </w:p>
        <w:p w:rsidR="007F45C6" w:rsidRDefault="007F45C6" w:rsidP="007F45C6">
          <w:pPr>
            <w:pStyle w:val="21"/>
            <w:rPr>
              <w:rFonts w:eastAsiaTheme="minorEastAsia"/>
              <w:noProof/>
              <w:lang w:eastAsia="ru-RU"/>
            </w:rPr>
          </w:pPr>
          <w:hyperlink w:anchor="_Toc41474701" w:history="1">
            <w:r w:rsidRPr="00A941FC">
              <w:rPr>
                <w:rStyle w:val="a8"/>
                <w:rFonts w:ascii="Times New Roman" w:hAnsi="Times New Roman" w:cs="Times New Roman"/>
                <w:noProof/>
              </w:rPr>
              <w:t>4.3 РАСЧЕТ ЭФФЕКТИВНОСТИ РЕКЛАМЫ</w:t>
            </w:r>
            <w:r>
              <w:rPr>
                <w:noProof/>
                <w:webHidden/>
              </w:rPr>
              <w:tab/>
            </w:r>
            <w:r>
              <w:rPr>
                <w:noProof/>
                <w:webHidden/>
              </w:rPr>
              <w:fldChar w:fldCharType="begin"/>
            </w:r>
            <w:r>
              <w:rPr>
                <w:noProof/>
                <w:webHidden/>
              </w:rPr>
              <w:instrText xml:space="preserve"> PAGEREF _Toc41474701 \h </w:instrText>
            </w:r>
            <w:r>
              <w:rPr>
                <w:noProof/>
                <w:webHidden/>
              </w:rPr>
            </w:r>
            <w:r>
              <w:rPr>
                <w:noProof/>
                <w:webHidden/>
              </w:rPr>
              <w:fldChar w:fldCharType="separate"/>
            </w:r>
            <w:r>
              <w:rPr>
                <w:noProof/>
                <w:webHidden/>
              </w:rPr>
              <w:t>56</w:t>
            </w:r>
            <w:r>
              <w:rPr>
                <w:noProof/>
                <w:webHidden/>
              </w:rPr>
              <w:fldChar w:fldCharType="end"/>
            </w:r>
          </w:hyperlink>
        </w:p>
        <w:p w:rsidR="007F45C6" w:rsidRDefault="007F45C6" w:rsidP="007F45C6">
          <w:pPr>
            <w:pStyle w:val="21"/>
            <w:rPr>
              <w:rFonts w:eastAsiaTheme="minorEastAsia"/>
              <w:noProof/>
              <w:lang w:eastAsia="ru-RU"/>
            </w:rPr>
          </w:pPr>
          <w:hyperlink w:anchor="_Toc41474702" w:history="1">
            <w:r w:rsidRPr="00A941FC">
              <w:rPr>
                <w:rStyle w:val="a8"/>
                <w:rFonts w:ascii="Times New Roman" w:hAnsi="Times New Roman" w:cs="Times New Roman"/>
                <w:noProof/>
              </w:rPr>
              <w:t>4.4 РЕКОМЕНДАЦИИ ДЛЯ КОМПАНИИ ООО «ФАЦЕР» ПО ПРОДВИЖЕНИЮ ПРОДУКТА</w:t>
            </w:r>
            <w:r>
              <w:rPr>
                <w:noProof/>
                <w:webHidden/>
              </w:rPr>
              <w:tab/>
            </w:r>
            <w:r>
              <w:rPr>
                <w:noProof/>
                <w:webHidden/>
              </w:rPr>
              <w:fldChar w:fldCharType="begin"/>
            </w:r>
            <w:r>
              <w:rPr>
                <w:noProof/>
                <w:webHidden/>
              </w:rPr>
              <w:instrText xml:space="preserve"> PAGEREF _Toc41474702 \h </w:instrText>
            </w:r>
            <w:r>
              <w:rPr>
                <w:noProof/>
                <w:webHidden/>
              </w:rPr>
            </w:r>
            <w:r>
              <w:rPr>
                <w:noProof/>
                <w:webHidden/>
              </w:rPr>
              <w:fldChar w:fldCharType="separate"/>
            </w:r>
            <w:r>
              <w:rPr>
                <w:noProof/>
                <w:webHidden/>
              </w:rPr>
              <w:t>60</w:t>
            </w:r>
            <w:r>
              <w:rPr>
                <w:noProof/>
                <w:webHidden/>
              </w:rPr>
              <w:fldChar w:fldCharType="end"/>
            </w:r>
          </w:hyperlink>
        </w:p>
        <w:p w:rsidR="007F45C6" w:rsidRDefault="007F45C6" w:rsidP="007F45C6">
          <w:pPr>
            <w:pStyle w:val="11"/>
            <w:rPr>
              <w:rFonts w:eastAsiaTheme="minorEastAsia"/>
              <w:noProof/>
              <w:lang w:eastAsia="ru-RU"/>
            </w:rPr>
          </w:pPr>
          <w:hyperlink w:anchor="_Toc41474703" w:history="1">
            <w:r w:rsidRPr="00A941FC">
              <w:rPr>
                <w:rStyle w:val="a8"/>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_Toc41474703 \h </w:instrText>
            </w:r>
            <w:r>
              <w:rPr>
                <w:noProof/>
                <w:webHidden/>
              </w:rPr>
            </w:r>
            <w:r>
              <w:rPr>
                <w:noProof/>
                <w:webHidden/>
              </w:rPr>
              <w:fldChar w:fldCharType="separate"/>
            </w:r>
            <w:r>
              <w:rPr>
                <w:noProof/>
                <w:webHidden/>
              </w:rPr>
              <w:t>63</w:t>
            </w:r>
            <w:r>
              <w:rPr>
                <w:noProof/>
                <w:webHidden/>
              </w:rPr>
              <w:fldChar w:fldCharType="end"/>
            </w:r>
          </w:hyperlink>
        </w:p>
        <w:p w:rsidR="007F45C6" w:rsidRDefault="007F45C6" w:rsidP="007F45C6">
          <w:pPr>
            <w:pStyle w:val="11"/>
            <w:rPr>
              <w:rFonts w:eastAsiaTheme="minorEastAsia"/>
              <w:noProof/>
              <w:lang w:eastAsia="ru-RU"/>
            </w:rPr>
          </w:pPr>
          <w:hyperlink w:anchor="_Toc41474704" w:history="1">
            <w:r w:rsidRPr="00A941FC">
              <w:rPr>
                <w:rStyle w:val="a8"/>
                <w:rFonts w:ascii="Times New Roman" w:hAnsi="Times New Roman" w:cs="Times New Roman"/>
                <w:noProof/>
              </w:rPr>
              <w:t>СПИСОК ИСПОЛЬЗОВАННЫХ ИСТОЧНИКОВ</w:t>
            </w:r>
            <w:r>
              <w:rPr>
                <w:noProof/>
                <w:webHidden/>
              </w:rPr>
              <w:tab/>
            </w:r>
            <w:r>
              <w:rPr>
                <w:noProof/>
                <w:webHidden/>
              </w:rPr>
              <w:fldChar w:fldCharType="begin"/>
            </w:r>
            <w:r>
              <w:rPr>
                <w:noProof/>
                <w:webHidden/>
              </w:rPr>
              <w:instrText xml:space="preserve"> PAGEREF _Toc41474704 \h </w:instrText>
            </w:r>
            <w:r>
              <w:rPr>
                <w:noProof/>
                <w:webHidden/>
              </w:rPr>
            </w:r>
            <w:r>
              <w:rPr>
                <w:noProof/>
                <w:webHidden/>
              </w:rPr>
              <w:fldChar w:fldCharType="separate"/>
            </w:r>
            <w:r>
              <w:rPr>
                <w:noProof/>
                <w:webHidden/>
              </w:rPr>
              <w:t>67</w:t>
            </w:r>
            <w:r>
              <w:rPr>
                <w:noProof/>
                <w:webHidden/>
              </w:rPr>
              <w:fldChar w:fldCharType="end"/>
            </w:r>
          </w:hyperlink>
        </w:p>
        <w:p w:rsidR="007F45C6" w:rsidRDefault="007F45C6" w:rsidP="007F45C6">
          <w:pPr>
            <w:pStyle w:val="11"/>
            <w:rPr>
              <w:rFonts w:eastAsiaTheme="minorEastAsia"/>
              <w:noProof/>
              <w:lang w:eastAsia="ru-RU"/>
            </w:rPr>
          </w:pPr>
          <w:hyperlink w:anchor="_Toc41474705" w:history="1">
            <w:r w:rsidRPr="00A941FC">
              <w:rPr>
                <w:rStyle w:val="a8"/>
                <w:rFonts w:ascii="Times New Roman" w:hAnsi="Times New Roman" w:cs="Times New Roman"/>
                <w:noProof/>
              </w:rPr>
              <w:t>ПРИЛОЖЕНИЯ</w:t>
            </w:r>
            <w:r>
              <w:rPr>
                <w:noProof/>
                <w:webHidden/>
              </w:rPr>
              <w:tab/>
            </w:r>
            <w:r>
              <w:rPr>
                <w:noProof/>
                <w:webHidden/>
              </w:rPr>
              <w:fldChar w:fldCharType="begin"/>
            </w:r>
            <w:r>
              <w:rPr>
                <w:noProof/>
                <w:webHidden/>
              </w:rPr>
              <w:instrText xml:space="preserve"> PAGEREF _Toc41474705 \h </w:instrText>
            </w:r>
            <w:r>
              <w:rPr>
                <w:noProof/>
                <w:webHidden/>
              </w:rPr>
            </w:r>
            <w:r>
              <w:rPr>
                <w:noProof/>
                <w:webHidden/>
              </w:rPr>
              <w:fldChar w:fldCharType="separate"/>
            </w:r>
            <w:r>
              <w:rPr>
                <w:noProof/>
                <w:webHidden/>
              </w:rPr>
              <w:t>70</w:t>
            </w:r>
            <w:r>
              <w:rPr>
                <w:noProof/>
                <w:webHidden/>
              </w:rPr>
              <w:fldChar w:fldCharType="end"/>
            </w:r>
          </w:hyperlink>
        </w:p>
        <w:p w:rsidR="007E301F" w:rsidRDefault="007E301F" w:rsidP="007F45C6">
          <w:pPr>
            <w:spacing w:line="240" w:lineRule="auto"/>
          </w:pPr>
          <w:r w:rsidRPr="007E301F">
            <w:rPr>
              <w:rFonts w:ascii="Times New Roman" w:hAnsi="Times New Roman" w:cs="Times New Roman"/>
              <w:b/>
              <w:bCs/>
              <w:sz w:val="24"/>
              <w:szCs w:val="24"/>
            </w:rPr>
            <w:fldChar w:fldCharType="end"/>
          </w:r>
        </w:p>
      </w:sdtContent>
    </w:sdt>
    <w:p w:rsidR="007E301F" w:rsidRDefault="007E301F">
      <w:pPr>
        <w:rPr>
          <w:rFonts w:ascii="Times New Roman" w:eastAsiaTheme="majorEastAsia" w:hAnsi="Times New Roman" w:cs="Times New Roman"/>
          <w:b/>
          <w:bCs/>
          <w:sz w:val="28"/>
          <w:szCs w:val="28"/>
        </w:rPr>
      </w:pPr>
      <w:r>
        <w:rPr>
          <w:rFonts w:ascii="Times New Roman" w:hAnsi="Times New Roman" w:cs="Times New Roman"/>
        </w:rPr>
        <w:br w:type="page"/>
      </w:r>
    </w:p>
    <w:p w:rsidR="007E301F" w:rsidRDefault="007E301F" w:rsidP="00B60B74">
      <w:pPr>
        <w:pStyle w:val="1"/>
        <w:spacing w:line="360" w:lineRule="auto"/>
        <w:jc w:val="center"/>
        <w:rPr>
          <w:rFonts w:ascii="Times New Roman" w:hAnsi="Times New Roman" w:cs="Times New Roman"/>
          <w:color w:val="auto"/>
        </w:rPr>
      </w:pPr>
      <w:bookmarkStart w:id="1" w:name="_Toc41474676"/>
      <w:r>
        <w:rPr>
          <w:rFonts w:ascii="Times New Roman" w:hAnsi="Times New Roman" w:cs="Times New Roman"/>
          <w:color w:val="auto"/>
        </w:rPr>
        <w:lastRenderedPageBreak/>
        <w:t>ВВЕДЕНИЕ</w:t>
      </w:r>
      <w:bookmarkEnd w:id="1"/>
    </w:p>
    <w:p w:rsidR="00FB1126" w:rsidRDefault="00FB1126" w:rsidP="00B60B74">
      <w:pPr>
        <w:spacing w:after="0" w:line="360" w:lineRule="auto"/>
        <w:jc w:val="both"/>
        <w:rPr>
          <w:rFonts w:ascii="Times New Roman" w:hAnsi="Times New Roman" w:cs="Times New Roman"/>
          <w:sz w:val="24"/>
        </w:rPr>
      </w:pPr>
    </w:p>
    <w:p w:rsidR="00B42A29" w:rsidRDefault="00B42A29" w:rsidP="00B60B74">
      <w:pPr>
        <w:spacing w:after="0" w:line="360" w:lineRule="auto"/>
        <w:jc w:val="both"/>
        <w:rPr>
          <w:rFonts w:ascii="Times New Roman" w:hAnsi="Times New Roman" w:cs="Times New Roman"/>
          <w:sz w:val="24"/>
        </w:rPr>
      </w:pPr>
    </w:p>
    <w:p w:rsidR="005763C9" w:rsidRDefault="00424FB5"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Каждый товар, производимый фирмой, имеет свой период существования – жизненный цикл, характеризующийся индивидуальной продолжительностью. На его форм</w:t>
      </w:r>
      <w:r w:rsidR="0006041D">
        <w:rPr>
          <w:rFonts w:ascii="Times New Roman" w:hAnsi="Times New Roman" w:cs="Times New Roman"/>
          <w:sz w:val="24"/>
        </w:rPr>
        <w:t>ирование оказывают влияние множество</w:t>
      </w:r>
      <w:r>
        <w:rPr>
          <w:rFonts w:ascii="Times New Roman" w:hAnsi="Times New Roman" w:cs="Times New Roman"/>
          <w:sz w:val="24"/>
        </w:rPr>
        <w:t xml:space="preserve"> различных факторов. В условиях постоянно растущей конкуренции и НИОКР продолжительность жизненных циклов</w:t>
      </w:r>
      <w:r w:rsidR="00D4727B">
        <w:rPr>
          <w:rFonts w:ascii="Times New Roman" w:hAnsi="Times New Roman" w:cs="Times New Roman"/>
          <w:sz w:val="24"/>
        </w:rPr>
        <w:t xml:space="preserve"> товаров </w:t>
      </w:r>
      <w:r>
        <w:rPr>
          <w:rFonts w:ascii="Times New Roman" w:hAnsi="Times New Roman" w:cs="Times New Roman"/>
          <w:sz w:val="24"/>
        </w:rPr>
        <w:t>сокращается</w:t>
      </w:r>
      <w:r w:rsidR="00D4727B">
        <w:rPr>
          <w:rFonts w:ascii="Times New Roman" w:hAnsi="Times New Roman" w:cs="Times New Roman"/>
          <w:sz w:val="24"/>
        </w:rPr>
        <w:t>, и их приходится заменять новыми</w:t>
      </w:r>
      <w:r>
        <w:rPr>
          <w:rFonts w:ascii="Times New Roman" w:hAnsi="Times New Roman" w:cs="Times New Roman"/>
          <w:sz w:val="24"/>
        </w:rPr>
        <w:t>.</w:t>
      </w:r>
      <w:r w:rsidRPr="00424FB5">
        <w:t xml:space="preserve"> </w:t>
      </w:r>
      <w:r w:rsidRPr="00424FB5">
        <w:rPr>
          <w:rFonts w:ascii="Times New Roman" w:hAnsi="Times New Roman" w:cs="Times New Roman"/>
          <w:sz w:val="24"/>
        </w:rPr>
        <w:t>Д</w:t>
      </w:r>
      <w:r w:rsidR="00D4727B">
        <w:rPr>
          <w:rFonts w:ascii="Times New Roman" w:hAnsi="Times New Roman" w:cs="Times New Roman"/>
          <w:sz w:val="24"/>
        </w:rPr>
        <w:t xml:space="preserve">лительность циклов за последние </w:t>
      </w:r>
      <w:r w:rsidRPr="00424FB5">
        <w:rPr>
          <w:rFonts w:ascii="Times New Roman" w:hAnsi="Times New Roman" w:cs="Times New Roman"/>
          <w:sz w:val="24"/>
        </w:rPr>
        <w:t xml:space="preserve">150 лет сократилась с нескольких </w:t>
      </w:r>
      <w:r w:rsidR="00D4727B">
        <w:rPr>
          <w:rFonts w:ascii="Times New Roman" w:hAnsi="Times New Roman" w:cs="Times New Roman"/>
          <w:sz w:val="24"/>
        </w:rPr>
        <w:t>десятилетий</w:t>
      </w:r>
      <w:r w:rsidRPr="00424FB5">
        <w:rPr>
          <w:rFonts w:ascii="Times New Roman" w:hAnsi="Times New Roman" w:cs="Times New Roman"/>
          <w:sz w:val="24"/>
        </w:rPr>
        <w:t xml:space="preserve"> до нескольких лет и</w:t>
      </w:r>
      <w:r w:rsidR="00D4727B">
        <w:rPr>
          <w:rFonts w:ascii="Times New Roman" w:hAnsi="Times New Roman" w:cs="Times New Roman"/>
          <w:sz w:val="24"/>
        </w:rPr>
        <w:t>ли</w:t>
      </w:r>
      <w:r w:rsidRPr="00424FB5">
        <w:rPr>
          <w:rFonts w:ascii="Times New Roman" w:hAnsi="Times New Roman" w:cs="Times New Roman"/>
          <w:sz w:val="24"/>
        </w:rPr>
        <w:t xml:space="preserve"> даже месяцев. </w:t>
      </w:r>
      <w:r w:rsidR="00D4727B" w:rsidRPr="00D4727B">
        <w:rPr>
          <w:rFonts w:ascii="Times New Roman" w:hAnsi="Times New Roman" w:cs="Times New Roman"/>
          <w:sz w:val="24"/>
        </w:rPr>
        <w:t>Цель компании, выпускающей продукт, заключается в том, чтобы, по возможности, продлить срок пребывания товара на рынке, сокращая при этом продолжительность убыточных стадий и удлиняя прибыльные этапы.</w:t>
      </w:r>
      <w:r w:rsidR="00D4727B">
        <w:rPr>
          <w:rFonts w:ascii="Times New Roman" w:hAnsi="Times New Roman" w:cs="Times New Roman"/>
          <w:sz w:val="24"/>
        </w:rPr>
        <w:t xml:space="preserve"> </w:t>
      </w:r>
      <w:r w:rsidR="00D4727B" w:rsidRPr="00D4727B">
        <w:rPr>
          <w:rFonts w:ascii="Times New Roman" w:hAnsi="Times New Roman" w:cs="Times New Roman"/>
          <w:sz w:val="24"/>
        </w:rPr>
        <w:t xml:space="preserve">Анализ жизненного цикла товара и управление им позволяет выявить сильные и слабые стороны выпускаемой продукции и применить соответствующие маркетинговые </w:t>
      </w:r>
      <w:r w:rsidR="00D4727B">
        <w:rPr>
          <w:rFonts w:ascii="Times New Roman" w:hAnsi="Times New Roman" w:cs="Times New Roman"/>
          <w:sz w:val="24"/>
        </w:rPr>
        <w:t>стратегии</w:t>
      </w:r>
      <w:r w:rsidR="00D4727B" w:rsidRPr="00D4727B">
        <w:rPr>
          <w:rFonts w:ascii="Times New Roman" w:hAnsi="Times New Roman" w:cs="Times New Roman"/>
          <w:sz w:val="24"/>
        </w:rPr>
        <w:t xml:space="preserve"> в зависимости от стадии жизненного цикла товара.</w:t>
      </w:r>
      <w:r w:rsidR="00D4727B" w:rsidRPr="00D4727B">
        <w:t xml:space="preserve"> </w:t>
      </w:r>
      <w:r w:rsidR="00D4727B" w:rsidRPr="00D4727B">
        <w:rPr>
          <w:rFonts w:ascii="Times New Roman" w:hAnsi="Times New Roman" w:cs="Times New Roman"/>
          <w:sz w:val="24"/>
        </w:rPr>
        <w:t>Одна из задач маркетинга – использовать жизн</w:t>
      </w:r>
      <w:r w:rsidR="00D4727B">
        <w:rPr>
          <w:rFonts w:ascii="Times New Roman" w:hAnsi="Times New Roman" w:cs="Times New Roman"/>
          <w:sz w:val="24"/>
        </w:rPr>
        <w:t xml:space="preserve">енный цикл товара для повышения </w:t>
      </w:r>
      <w:r w:rsidR="00D4727B" w:rsidRPr="00D4727B">
        <w:rPr>
          <w:rFonts w:ascii="Times New Roman" w:hAnsi="Times New Roman" w:cs="Times New Roman"/>
          <w:sz w:val="24"/>
        </w:rPr>
        <w:t>эффективнос</w:t>
      </w:r>
      <w:r w:rsidR="00D4727B">
        <w:rPr>
          <w:rFonts w:ascii="Times New Roman" w:hAnsi="Times New Roman" w:cs="Times New Roman"/>
          <w:sz w:val="24"/>
        </w:rPr>
        <w:t>ти и прибыльности работы фирмы, к</w:t>
      </w:r>
      <w:r w:rsidR="00D4727B" w:rsidRPr="00D4727B">
        <w:rPr>
          <w:rFonts w:ascii="Times New Roman" w:hAnsi="Times New Roman" w:cs="Times New Roman"/>
          <w:sz w:val="24"/>
        </w:rPr>
        <w:t xml:space="preserve">урировать товар на протяжении всего </w:t>
      </w:r>
      <w:r w:rsidR="00D4727B">
        <w:rPr>
          <w:rFonts w:ascii="Times New Roman" w:hAnsi="Times New Roman" w:cs="Times New Roman"/>
          <w:sz w:val="24"/>
        </w:rPr>
        <w:t xml:space="preserve">его жизненного цикла, учитывать </w:t>
      </w:r>
      <w:r w:rsidR="00D4727B" w:rsidRPr="00D4727B">
        <w:rPr>
          <w:rFonts w:ascii="Times New Roman" w:hAnsi="Times New Roman" w:cs="Times New Roman"/>
          <w:sz w:val="24"/>
        </w:rPr>
        <w:t>проблемы и возможности, специфичные для каждой стадии жизненн</w:t>
      </w:r>
      <w:r w:rsidR="00D4727B">
        <w:rPr>
          <w:rFonts w:ascii="Times New Roman" w:hAnsi="Times New Roman" w:cs="Times New Roman"/>
          <w:sz w:val="24"/>
        </w:rPr>
        <w:t xml:space="preserve">ого цикла, </w:t>
      </w:r>
      <w:r w:rsidR="00D4727B" w:rsidRPr="00D4727B">
        <w:rPr>
          <w:rFonts w:ascii="Times New Roman" w:hAnsi="Times New Roman" w:cs="Times New Roman"/>
          <w:sz w:val="24"/>
        </w:rPr>
        <w:t>реализовать потенциальные возможности п</w:t>
      </w:r>
      <w:r w:rsidR="00D4727B">
        <w:rPr>
          <w:rFonts w:ascii="Times New Roman" w:hAnsi="Times New Roman" w:cs="Times New Roman"/>
          <w:sz w:val="24"/>
        </w:rPr>
        <w:t xml:space="preserve">олучения максимальной прибыли в </w:t>
      </w:r>
      <w:r w:rsidR="00D4727B" w:rsidRPr="00D4727B">
        <w:rPr>
          <w:rFonts w:ascii="Times New Roman" w:hAnsi="Times New Roman" w:cs="Times New Roman"/>
          <w:sz w:val="24"/>
        </w:rPr>
        <w:t>различных его</w:t>
      </w:r>
      <w:r w:rsidR="00D4727B">
        <w:rPr>
          <w:rFonts w:ascii="Times New Roman" w:hAnsi="Times New Roman" w:cs="Times New Roman"/>
          <w:sz w:val="24"/>
        </w:rPr>
        <w:t xml:space="preserve"> стадиях</w:t>
      </w:r>
      <w:r w:rsidR="005763C9">
        <w:rPr>
          <w:rFonts w:ascii="Times New Roman" w:hAnsi="Times New Roman" w:cs="Times New Roman"/>
          <w:sz w:val="24"/>
        </w:rPr>
        <w:t>.</w:t>
      </w:r>
    </w:p>
    <w:p w:rsidR="005763C9" w:rsidRDefault="005763C9"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Одним из существенных факторов, влияющих на объем продаж товара и, следовательно, на его жизненный цикл, является поведение потребителей. Если еще пару десятилетий назад, в условиях дефицита продуктов и отсутствия выбора, производитель особо не зависел от потребителей (им приходилось покупать то, что есть), то сейчас развитие рынка привело к расширению возможностей выбора</w:t>
      </w:r>
      <w:r w:rsidR="000F1C56">
        <w:rPr>
          <w:rFonts w:ascii="Times New Roman" w:hAnsi="Times New Roman" w:cs="Times New Roman"/>
          <w:sz w:val="24"/>
        </w:rPr>
        <w:t>, покупатель «задает тон», сам решает, какой продукт ему приобрести и может легко отказаться от покупки и предпочесть товар конкурента. Именно поэтому теперь</w:t>
      </w:r>
      <w:r>
        <w:rPr>
          <w:rFonts w:ascii="Times New Roman" w:hAnsi="Times New Roman" w:cs="Times New Roman"/>
          <w:sz w:val="24"/>
        </w:rPr>
        <w:t xml:space="preserve"> потребитель находится в центре интересов производителя, его привлечение становится основной </w:t>
      </w:r>
      <w:r w:rsidR="000F1C56">
        <w:rPr>
          <w:rFonts w:ascii="Times New Roman" w:hAnsi="Times New Roman" w:cs="Times New Roman"/>
          <w:sz w:val="24"/>
        </w:rPr>
        <w:t>задачей компании. Таким образом, наряду с управлением жизненного цикла, не менее важным аспектом для фирмы является изучение современных тенденций потребителей и их учет при планировании маркетинговых мероприятий для продвижения товара.</w:t>
      </w:r>
    </w:p>
    <w:p w:rsidR="0000182F" w:rsidRPr="0000182F" w:rsidRDefault="0000182F" w:rsidP="007E37DC">
      <w:pPr>
        <w:spacing w:line="360" w:lineRule="auto"/>
        <w:ind w:firstLine="709"/>
        <w:contextualSpacing/>
        <w:jc w:val="both"/>
        <w:rPr>
          <w:rFonts w:ascii="Times New Roman" w:hAnsi="Times New Roman" w:cs="Times New Roman"/>
          <w:sz w:val="24"/>
        </w:rPr>
      </w:pPr>
      <w:r w:rsidRPr="0000182F">
        <w:rPr>
          <w:rFonts w:ascii="Times New Roman" w:hAnsi="Times New Roman" w:cs="Times New Roman"/>
          <w:sz w:val="24"/>
        </w:rPr>
        <w:t>Хлеб и хлебобулочные изделия являются продуктами питания и относятся к товарам повседневного спроса. В настоящее время в условиях жесткой конкурентной борьбы можно заметить значительно</w:t>
      </w:r>
      <w:r w:rsidR="0006041D">
        <w:rPr>
          <w:rFonts w:ascii="Times New Roman" w:hAnsi="Times New Roman" w:cs="Times New Roman"/>
          <w:sz w:val="24"/>
        </w:rPr>
        <w:t>е</w:t>
      </w:r>
      <w:r w:rsidRPr="0000182F">
        <w:rPr>
          <w:rFonts w:ascii="Times New Roman" w:hAnsi="Times New Roman" w:cs="Times New Roman"/>
          <w:sz w:val="24"/>
        </w:rPr>
        <w:t xml:space="preserve"> расширение а</w:t>
      </w:r>
      <w:r w:rsidR="0006041D">
        <w:rPr>
          <w:rFonts w:ascii="Times New Roman" w:hAnsi="Times New Roman" w:cs="Times New Roman"/>
          <w:sz w:val="24"/>
        </w:rPr>
        <w:t>ссортимента хлебной продукции, так как п</w:t>
      </w:r>
      <w:r w:rsidRPr="0000182F">
        <w:rPr>
          <w:rFonts w:ascii="Times New Roman" w:hAnsi="Times New Roman" w:cs="Times New Roman"/>
          <w:sz w:val="24"/>
        </w:rPr>
        <w:t xml:space="preserve">отребление традиционных пшеничных и ржаных хлебов сокращается в пользу различных многозерновых хлебов с добавками. </w:t>
      </w:r>
      <w:r w:rsidR="0006041D">
        <w:rPr>
          <w:rFonts w:ascii="Times New Roman" w:hAnsi="Times New Roman" w:cs="Times New Roman"/>
          <w:sz w:val="24"/>
        </w:rPr>
        <w:t xml:space="preserve">Расширение ассортимента, в свою очередь, приводит к </w:t>
      </w:r>
      <w:r w:rsidR="0006041D">
        <w:rPr>
          <w:rFonts w:ascii="Times New Roman" w:hAnsi="Times New Roman" w:cs="Times New Roman"/>
          <w:sz w:val="24"/>
        </w:rPr>
        <w:lastRenderedPageBreak/>
        <w:t xml:space="preserve">сокращению жизненного цикла каждого хлеба и хлебобулочного изделия. </w:t>
      </w:r>
      <w:r w:rsidRPr="0000182F">
        <w:rPr>
          <w:rFonts w:ascii="Times New Roman" w:hAnsi="Times New Roman" w:cs="Times New Roman"/>
          <w:sz w:val="24"/>
        </w:rPr>
        <w:t xml:space="preserve">Поэтому задача продления </w:t>
      </w:r>
      <w:r w:rsidR="0006041D">
        <w:rPr>
          <w:rFonts w:ascii="Times New Roman" w:hAnsi="Times New Roman" w:cs="Times New Roman"/>
          <w:sz w:val="24"/>
        </w:rPr>
        <w:t xml:space="preserve">жизненного цикла товара </w:t>
      </w:r>
      <w:r w:rsidRPr="0000182F">
        <w:rPr>
          <w:rFonts w:ascii="Times New Roman" w:hAnsi="Times New Roman" w:cs="Times New Roman"/>
          <w:sz w:val="24"/>
        </w:rPr>
        <w:t>будет актуальна и для данной отрасли.</w:t>
      </w:r>
    </w:p>
    <w:p w:rsidR="003B2921"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Объектом исследования выступает процесс разработки маркетинговой стратегии, предметом исследования </w:t>
      </w:r>
      <w:r w:rsidR="008D147D">
        <w:rPr>
          <w:rFonts w:ascii="Times New Roman" w:hAnsi="Times New Roman" w:cs="Times New Roman"/>
          <w:sz w:val="24"/>
        </w:rPr>
        <w:t xml:space="preserve">– стратегия вывода продукта </w:t>
      </w:r>
      <w:r w:rsidR="008D147D">
        <w:rPr>
          <w:rFonts w:ascii="Times New Roman" w:hAnsi="Times New Roman" w:cs="Times New Roman"/>
          <w:sz w:val="24"/>
          <w:lang w:val="en-US"/>
        </w:rPr>
        <w:t>Fazer</w:t>
      </w:r>
      <w:r w:rsidR="008D147D">
        <w:rPr>
          <w:rFonts w:ascii="Times New Roman" w:hAnsi="Times New Roman" w:cs="Times New Roman"/>
          <w:sz w:val="24"/>
        </w:rPr>
        <w:t xml:space="preserve"> на новую стадию жизненного цикла.</w:t>
      </w:r>
    </w:p>
    <w:p w:rsidR="003B2921" w:rsidRDefault="003B2921" w:rsidP="007E37DC">
      <w:pPr>
        <w:spacing w:line="360" w:lineRule="auto"/>
        <w:ind w:firstLine="709"/>
        <w:contextualSpacing/>
        <w:jc w:val="both"/>
        <w:rPr>
          <w:rFonts w:ascii="Times New Roman" w:hAnsi="Times New Roman" w:cs="Times New Roman"/>
          <w:sz w:val="24"/>
        </w:rPr>
      </w:pPr>
      <w:r w:rsidRPr="003B2921">
        <w:rPr>
          <w:rFonts w:ascii="Times New Roman" w:hAnsi="Times New Roman" w:cs="Times New Roman"/>
          <w:sz w:val="24"/>
        </w:rPr>
        <w:t xml:space="preserve">Цель </w:t>
      </w:r>
      <w:r>
        <w:rPr>
          <w:rFonts w:ascii="Times New Roman" w:hAnsi="Times New Roman" w:cs="Times New Roman"/>
          <w:sz w:val="24"/>
        </w:rPr>
        <w:t>д</w:t>
      </w:r>
      <w:r w:rsidR="008D147D">
        <w:rPr>
          <w:rFonts w:ascii="Times New Roman" w:hAnsi="Times New Roman" w:cs="Times New Roman"/>
          <w:sz w:val="24"/>
        </w:rPr>
        <w:t>анной</w:t>
      </w:r>
      <w:r w:rsidRPr="003B2921">
        <w:rPr>
          <w:rFonts w:ascii="Times New Roman" w:hAnsi="Times New Roman" w:cs="Times New Roman"/>
          <w:sz w:val="24"/>
        </w:rPr>
        <w:t xml:space="preserve"> работы – формирование стратегии вывода товара</w:t>
      </w:r>
      <w:r w:rsidR="008E2ED4">
        <w:rPr>
          <w:rFonts w:ascii="Times New Roman" w:hAnsi="Times New Roman" w:cs="Times New Roman"/>
          <w:sz w:val="24"/>
        </w:rPr>
        <w:t xml:space="preserve"> повседневного спроса</w:t>
      </w:r>
      <w:r w:rsidRPr="003B2921">
        <w:rPr>
          <w:rFonts w:ascii="Times New Roman" w:hAnsi="Times New Roman" w:cs="Times New Roman"/>
          <w:sz w:val="24"/>
        </w:rPr>
        <w:t xml:space="preserve"> на </w:t>
      </w:r>
      <w:r>
        <w:rPr>
          <w:rFonts w:ascii="Times New Roman" w:hAnsi="Times New Roman" w:cs="Times New Roman"/>
          <w:sz w:val="24"/>
        </w:rPr>
        <w:t>новую стадию жизненного цикла.</w:t>
      </w:r>
    </w:p>
    <w:p w:rsidR="000F1C56"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Для достижения цели были поставлены следующие задачи:</w:t>
      </w:r>
    </w:p>
    <w:p w:rsidR="000F1C56" w:rsidRDefault="000F1C5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w:t>
      </w:r>
      <w:r w:rsidR="00AC1CF6">
        <w:rPr>
          <w:rFonts w:ascii="Times New Roman" w:hAnsi="Times New Roman" w:cs="Times New Roman"/>
          <w:sz w:val="24"/>
        </w:rPr>
        <w:t xml:space="preserve"> Изучить концепцию жизненного цикла товара.</w:t>
      </w:r>
    </w:p>
    <w:p w:rsidR="00AC1CF6" w:rsidRDefault="00AC1CF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 Рассмотреть различные варианты кривых жизненного цикла в зависимости от специфики товара.</w:t>
      </w:r>
    </w:p>
    <w:p w:rsidR="00AC1CF6" w:rsidRDefault="00AC1CF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 Описать каждый этап кривой жизненного цикла товара.</w:t>
      </w:r>
    </w:p>
    <w:p w:rsidR="00AC1CF6" w:rsidRDefault="00AC1CF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4. Определить комплекс маркетинговых мероприятий на каждо</w:t>
      </w:r>
      <w:r w:rsidR="003D305F">
        <w:rPr>
          <w:rFonts w:ascii="Times New Roman" w:hAnsi="Times New Roman" w:cs="Times New Roman"/>
          <w:sz w:val="24"/>
        </w:rPr>
        <w:t>м этапе жизненного цикла товара, а также инструменты разработки стратегий маркетинга.</w:t>
      </w:r>
    </w:p>
    <w:p w:rsidR="00AC1CF6" w:rsidRDefault="00AC1CF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5. Выявить тенденции потребительского поведения, в том числе на рынке продовольственных товаров.</w:t>
      </w:r>
    </w:p>
    <w:p w:rsidR="00D97E56" w:rsidRPr="00D97E56"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6</w:t>
      </w:r>
      <w:r w:rsidR="00D97E56" w:rsidRPr="00D97E56">
        <w:rPr>
          <w:rFonts w:ascii="Times New Roman" w:hAnsi="Times New Roman" w:cs="Times New Roman"/>
          <w:sz w:val="24"/>
        </w:rPr>
        <w:t>. Проанализировать выбранный продукт.</w:t>
      </w:r>
    </w:p>
    <w:p w:rsidR="00D97E56" w:rsidRPr="00D97E56"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7</w:t>
      </w:r>
      <w:r w:rsidR="00D97E56" w:rsidRPr="00D97E56">
        <w:rPr>
          <w:rFonts w:ascii="Times New Roman" w:hAnsi="Times New Roman" w:cs="Times New Roman"/>
          <w:sz w:val="24"/>
        </w:rPr>
        <w:t>. Провести SWOT-анализ выбранного товара.</w:t>
      </w:r>
    </w:p>
    <w:p w:rsidR="003B2921"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8</w:t>
      </w:r>
      <w:r w:rsidR="00D97E56" w:rsidRPr="00D97E56">
        <w:rPr>
          <w:rFonts w:ascii="Times New Roman" w:hAnsi="Times New Roman" w:cs="Times New Roman"/>
          <w:sz w:val="24"/>
        </w:rPr>
        <w:t>. Методом опроса исследовать тенденции потребительского поведения на ры</w:t>
      </w:r>
      <w:r>
        <w:rPr>
          <w:rFonts w:ascii="Times New Roman" w:hAnsi="Times New Roman" w:cs="Times New Roman"/>
          <w:sz w:val="24"/>
        </w:rPr>
        <w:t>нке хлеба.</w:t>
      </w:r>
    </w:p>
    <w:p w:rsidR="00D97E56" w:rsidRPr="00D97E56"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9</w:t>
      </w:r>
      <w:r w:rsidR="00D97E56" w:rsidRPr="00D97E56">
        <w:rPr>
          <w:rFonts w:ascii="Times New Roman" w:hAnsi="Times New Roman" w:cs="Times New Roman"/>
          <w:sz w:val="24"/>
        </w:rPr>
        <w:t>. Определить целевую аудиторию выбранного продукта.</w:t>
      </w:r>
    </w:p>
    <w:p w:rsidR="00D97E56" w:rsidRPr="00D97E56"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10</w:t>
      </w:r>
      <w:r w:rsidR="00D97E56" w:rsidRPr="00D97E56">
        <w:rPr>
          <w:rFonts w:ascii="Times New Roman" w:hAnsi="Times New Roman" w:cs="Times New Roman"/>
          <w:sz w:val="24"/>
        </w:rPr>
        <w:t>. Сформировать ценовую и рекламную стратегию для выбранного товара.</w:t>
      </w:r>
    </w:p>
    <w:p w:rsidR="00D97E56" w:rsidRPr="00D97E56"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11</w:t>
      </w:r>
      <w:r w:rsidR="00D97E56" w:rsidRPr="00D97E56">
        <w:rPr>
          <w:rFonts w:ascii="Times New Roman" w:hAnsi="Times New Roman" w:cs="Times New Roman"/>
          <w:sz w:val="24"/>
        </w:rPr>
        <w:t>. Рассчитать затраты и эффективность предложенной рекламной кампании.</w:t>
      </w:r>
    </w:p>
    <w:p w:rsidR="00D97E56" w:rsidRPr="00D97E56" w:rsidRDefault="003B292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12</w:t>
      </w:r>
      <w:r w:rsidR="00D97E56" w:rsidRPr="00D97E56">
        <w:rPr>
          <w:rFonts w:ascii="Times New Roman" w:hAnsi="Times New Roman" w:cs="Times New Roman"/>
          <w:sz w:val="24"/>
        </w:rPr>
        <w:t>. Дать компании рекомендации по продвижению выбранного товара.</w:t>
      </w:r>
    </w:p>
    <w:p w:rsidR="00D97E56" w:rsidRDefault="0000182F" w:rsidP="007E37DC">
      <w:pPr>
        <w:spacing w:line="360" w:lineRule="auto"/>
        <w:ind w:firstLine="709"/>
        <w:contextualSpacing/>
        <w:jc w:val="both"/>
        <w:rPr>
          <w:rFonts w:ascii="Times New Roman" w:hAnsi="Times New Roman" w:cs="Times New Roman"/>
          <w:sz w:val="24"/>
        </w:rPr>
      </w:pPr>
      <w:r w:rsidRPr="0000182F">
        <w:rPr>
          <w:rFonts w:ascii="Times New Roman" w:hAnsi="Times New Roman" w:cs="Times New Roman"/>
          <w:sz w:val="24"/>
        </w:rPr>
        <w:t xml:space="preserve">Работа состоит из </w:t>
      </w:r>
      <w:r>
        <w:rPr>
          <w:rFonts w:ascii="Times New Roman" w:hAnsi="Times New Roman" w:cs="Times New Roman"/>
          <w:sz w:val="24"/>
        </w:rPr>
        <w:t>четырех глав</w:t>
      </w:r>
      <w:r w:rsidRPr="0000182F">
        <w:rPr>
          <w:rFonts w:ascii="Times New Roman" w:hAnsi="Times New Roman" w:cs="Times New Roman"/>
          <w:sz w:val="24"/>
        </w:rPr>
        <w:t>. В первой главе рассмотрены теоретические осн</w:t>
      </w:r>
      <w:r>
        <w:rPr>
          <w:rFonts w:ascii="Times New Roman" w:hAnsi="Times New Roman" w:cs="Times New Roman"/>
          <w:sz w:val="24"/>
        </w:rPr>
        <w:t xml:space="preserve">овы жизненного цикла товара, во </w:t>
      </w:r>
      <w:r w:rsidRPr="0000182F">
        <w:rPr>
          <w:rFonts w:ascii="Times New Roman" w:hAnsi="Times New Roman" w:cs="Times New Roman"/>
          <w:sz w:val="24"/>
        </w:rPr>
        <w:t>второй главе – тенденции поведения потребителей, в том числе в отношении продовольственных товаров.</w:t>
      </w:r>
      <w:r>
        <w:rPr>
          <w:rFonts w:ascii="Times New Roman" w:hAnsi="Times New Roman" w:cs="Times New Roman"/>
          <w:sz w:val="24"/>
        </w:rPr>
        <w:t xml:space="preserve"> В третьей</w:t>
      </w:r>
      <w:r w:rsidR="00D97E56" w:rsidRPr="00D97E56">
        <w:rPr>
          <w:rFonts w:ascii="Times New Roman" w:hAnsi="Times New Roman" w:cs="Times New Roman"/>
          <w:sz w:val="24"/>
        </w:rPr>
        <w:t xml:space="preserve"> главе представлен ана</w:t>
      </w:r>
      <w:r>
        <w:rPr>
          <w:rFonts w:ascii="Times New Roman" w:hAnsi="Times New Roman" w:cs="Times New Roman"/>
          <w:sz w:val="24"/>
        </w:rPr>
        <w:t>лиз рынка хлебной продукции, в четвертой</w:t>
      </w:r>
      <w:r w:rsidR="00D97E56" w:rsidRPr="00D97E56">
        <w:rPr>
          <w:rFonts w:ascii="Times New Roman" w:hAnsi="Times New Roman" w:cs="Times New Roman"/>
          <w:sz w:val="24"/>
        </w:rPr>
        <w:t xml:space="preserve"> </w:t>
      </w:r>
      <w:r>
        <w:rPr>
          <w:rFonts w:ascii="Times New Roman" w:hAnsi="Times New Roman" w:cs="Times New Roman"/>
          <w:sz w:val="24"/>
        </w:rPr>
        <w:t xml:space="preserve">главе </w:t>
      </w:r>
      <w:r w:rsidR="00D97E56" w:rsidRPr="00D97E56">
        <w:rPr>
          <w:rFonts w:ascii="Times New Roman" w:hAnsi="Times New Roman" w:cs="Times New Roman"/>
          <w:sz w:val="24"/>
        </w:rPr>
        <w:t>− стратегия выведения товара из стадии внедрения на рынок на стадию роста.</w:t>
      </w:r>
    </w:p>
    <w:p w:rsidR="00F5752C" w:rsidRDefault="00F5752C" w:rsidP="00F5752C">
      <w:pPr>
        <w:rPr>
          <w:rFonts w:ascii="Times New Roman" w:hAnsi="Times New Roman" w:cs="Times New Roman"/>
          <w:sz w:val="24"/>
        </w:rPr>
      </w:pPr>
    </w:p>
    <w:p w:rsidR="005763C9" w:rsidRPr="00FB1126" w:rsidRDefault="005763C9" w:rsidP="005763C9">
      <w:pPr>
        <w:spacing w:after="0" w:line="360" w:lineRule="auto"/>
        <w:ind w:firstLine="567"/>
        <w:contextualSpacing/>
        <w:jc w:val="both"/>
        <w:rPr>
          <w:rFonts w:ascii="Times New Roman" w:hAnsi="Times New Roman" w:cs="Times New Roman"/>
          <w:sz w:val="24"/>
        </w:rPr>
      </w:pPr>
    </w:p>
    <w:p w:rsidR="00F5752C" w:rsidRDefault="00F5752C">
      <w:pPr>
        <w:rPr>
          <w:rFonts w:ascii="Times New Roman" w:eastAsiaTheme="majorEastAsia" w:hAnsi="Times New Roman" w:cs="Times New Roman"/>
          <w:b/>
          <w:bCs/>
          <w:sz w:val="28"/>
          <w:szCs w:val="28"/>
        </w:rPr>
      </w:pPr>
      <w:r>
        <w:rPr>
          <w:rFonts w:ascii="Times New Roman" w:hAnsi="Times New Roman" w:cs="Times New Roman"/>
        </w:rPr>
        <w:br w:type="page"/>
      </w:r>
    </w:p>
    <w:p w:rsidR="003A4DBC" w:rsidRPr="007E301F" w:rsidRDefault="003A4DBC" w:rsidP="00B60B74">
      <w:pPr>
        <w:pStyle w:val="1"/>
        <w:spacing w:line="360" w:lineRule="auto"/>
        <w:jc w:val="center"/>
        <w:rPr>
          <w:rFonts w:ascii="Times New Roman" w:hAnsi="Times New Roman" w:cs="Times New Roman"/>
          <w:color w:val="auto"/>
        </w:rPr>
      </w:pPr>
      <w:bookmarkStart w:id="2" w:name="_Toc41474677"/>
      <w:r w:rsidRPr="007E301F">
        <w:rPr>
          <w:rFonts w:ascii="Times New Roman" w:hAnsi="Times New Roman" w:cs="Times New Roman"/>
          <w:color w:val="auto"/>
        </w:rPr>
        <w:lastRenderedPageBreak/>
        <w:t>Глава 1 ТЕОРЕТИЧЕСКИЕ ОСНОВЫ ЖИЗНЕННОГО ЦИКЛА ТОВАРА</w:t>
      </w:r>
      <w:bookmarkEnd w:id="2"/>
    </w:p>
    <w:p w:rsidR="007E301F" w:rsidRDefault="007E301F" w:rsidP="00B60B74">
      <w:pPr>
        <w:spacing w:after="0" w:line="360" w:lineRule="auto"/>
        <w:contextualSpacing/>
        <w:jc w:val="both"/>
        <w:rPr>
          <w:rFonts w:ascii="Times New Roman" w:hAnsi="Times New Roman" w:cs="Times New Roman"/>
          <w:sz w:val="24"/>
        </w:rPr>
      </w:pPr>
    </w:p>
    <w:p w:rsidR="00B42A29" w:rsidRPr="007E301F" w:rsidRDefault="00B42A29" w:rsidP="00B60B74">
      <w:pPr>
        <w:spacing w:after="0" w:line="360" w:lineRule="auto"/>
        <w:contextualSpacing/>
        <w:jc w:val="both"/>
        <w:rPr>
          <w:rFonts w:ascii="Times New Roman" w:hAnsi="Times New Roman" w:cs="Times New Roman"/>
          <w:sz w:val="24"/>
        </w:rPr>
      </w:pPr>
    </w:p>
    <w:p w:rsidR="00B36D45" w:rsidRPr="007F4B1F" w:rsidRDefault="00DF49F4" w:rsidP="00B60B74">
      <w:pPr>
        <w:pStyle w:val="2"/>
        <w:spacing w:before="0" w:line="360" w:lineRule="auto"/>
        <w:jc w:val="center"/>
        <w:rPr>
          <w:rFonts w:ascii="Times New Roman" w:hAnsi="Times New Roman" w:cs="Times New Roman"/>
          <w:color w:val="auto"/>
          <w:sz w:val="24"/>
        </w:rPr>
      </w:pPr>
      <w:bookmarkStart w:id="3" w:name="_Toc41474678"/>
      <w:r w:rsidRPr="007F4B1F">
        <w:rPr>
          <w:rFonts w:ascii="Times New Roman" w:hAnsi="Times New Roman" w:cs="Times New Roman"/>
          <w:color w:val="auto"/>
          <w:sz w:val="24"/>
        </w:rPr>
        <w:t>1.1 КОНЦЕПЦИЯ ЖИЗНЕННОГО ЦИКЛА ТОВАРА</w:t>
      </w:r>
      <w:bookmarkEnd w:id="3"/>
    </w:p>
    <w:p w:rsidR="00066E22" w:rsidRDefault="00066E22" w:rsidP="00B60B74">
      <w:pPr>
        <w:spacing w:after="0" w:line="360" w:lineRule="auto"/>
        <w:contextualSpacing/>
        <w:jc w:val="both"/>
        <w:rPr>
          <w:rFonts w:ascii="Times New Roman" w:hAnsi="Times New Roman" w:cs="Times New Roman"/>
          <w:sz w:val="24"/>
        </w:rPr>
      </w:pPr>
    </w:p>
    <w:p w:rsidR="00B42A29" w:rsidRPr="007E301F" w:rsidRDefault="00B42A29" w:rsidP="00B60B74">
      <w:pPr>
        <w:spacing w:after="0" w:line="360" w:lineRule="auto"/>
        <w:contextualSpacing/>
        <w:jc w:val="both"/>
        <w:rPr>
          <w:rFonts w:ascii="Times New Roman" w:hAnsi="Times New Roman" w:cs="Times New Roman"/>
          <w:sz w:val="24"/>
        </w:rPr>
      </w:pPr>
    </w:p>
    <w:p w:rsidR="00031C7A" w:rsidRDefault="00856554"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Концепция жизненного цикла товара</w:t>
      </w:r>
      <w:r w:rsidR="00BF6F1F">
        <w:rPr>
          <w:rFonts w:ascii="Times New Roman" w:hAnsi="Times New Roman" w:cs="Times New Roman"/>
          <w:sz w:val="24"/>
        </w:rPr>
        <w:t xml:space="preserve"> является инструментом стратегического маркетинга. Впервые предложена</w:t>
      </w:r>
      <w:r>
        <w:rPr>
          <w:rFonts w:ascii="Times New Roman" w:hAnsi="Times New Roman" w:cs="Times New Roman"/>
          <w:sz w:val="24"/>
        </w:rPr>
        <w:t xml:space="preserve"> Теодором Левиттом в 1965 году</w:t>
      </w:r>
      <w:r w:rsidR="0033046B">
        <w:rPr>
          <w:rStyle w:val="af2"/>
          <w:rFonts w:ascii="Times New Roman" w:hAnsi="Times New Roman" w:cs="Times New Roman"/>
          <w:sz w:val="24"/>
        </w:rPr>
        <w:footnoteReference w:id="1"/>
      </w:r>
      <w:r w:rsidR="00BF6F1F">
        <w:rPr>
          <w:rFonts w:ascii="Times New Roman" w:hAnsi="Times New Roman" w:cs="Times New Roman"/>
          <w:sz w:val="24"/>
        </w:rPr>
        <w:t xml:space="preserve">. Она </w:t>
      </w:r>
      <w:r>
        <w:rPr>
          <w:rFonts w:ascii="Times New Roman" w:hAnsi="Times New Roman" w:cs="Times New Roman"/>
          <w:sz w:val="24"/>
        </w:rPr>
        <w:t xml:space="preserve">описывает динамику сбыта продукции, прибыли, потребителей, конкурентов и стратегии маркетинга с момента поступления товара на рынок и до его снятия с рынка. </w:t>
      </w:r>
      <w:r w:rsidR="00EE2E32">
        <w:rPr>
          <w:rFonts w:ascii="Times New Roman" w:hAnsi="Times New Roman" w:cs="Times New Roman"/>
          <w:sz w:val="24"/>
        </w:rPr>
        <w:t xml:space="preserve">Т. </w:t>
      </w:r>
      <w:r w:rsidR="00BF6F1F">
        <w:rPr>
          <w:rFonts w:ascii="Times New Roman" w:hAnsi="Times New Roman" w:cs="Times New Roman"/>
          <w:sz w:val="24"/>
        </w:rPr>
        <w:t xml:space="preserve">Левитт считал, </w:t>
      </w:r>
      <w:r>
        <w:rPr>
          <w:rFonts w:ascii="Times New Roman" w:hAnsi="Times New Roman" w:cs="Times New Roman"/>
          <w:sz w:val="24"/>
        </w:rPr>
        <w:t>что к</w:t>
      </w:r>
      <w:r w:rsidRPr="00856554">
        <w:rPr>
          <w:rFonts w:ascii="Times New Roman" w:hAnsi="Times New Roman" w:cs="Times New Roman"/>
          <w:sz w:val="24"/>
        </w:rPr>
        <w:t>аждый продукт существуе</w:t>
      </w:r>
      <w:r>
        <w:rPr>
          <w:rFonts w:ascii="Times New Roman" w:hAnsi="Times New Roman" w:cs="Times New Roman"/>
          <w:sz w:val="24"/>
        </w:rPr>
        <w:t>т на рынке определенное время, р</w:t>
      </w:r>
      <w:r w:rsidRPr="00856554">
        <w:rPr>
          <w:rFonts w:ascii="Times New Roman" w:hAnsi="Times New Roman" w:cs="Times New Roman"/>
          <w:sz w:val="24"/>
        </w:rPr>
        <w:t>ано или поздно он вытесняется с рынка другим, более совершенным</w:t>
      </w:r>
      <w:r>
        <w:rPr>
          <w:rFonts w:ascii="Times New Roman" w:hAnsi="Times New Roman" w:cs="Times New Roman"/>
          <w:sz w:val="24"/>
        </w:rPr>
        <w:t>.</w:t>
      </w:r>
      <w:r w:rsidR="00031C7A">
        <w:rPr>
          <w:rFonts w:ascii="Times New Roman" w:hAnsi="Times New Roman" w:cs="Times New Roman"/>
          <w:sz w:val="24"/>
        </w:rPr>
        <w:t xml:space="preserve"> </w:t>
      </w:r>
    </w:p>
    <w:p w:rsidR="00856554" w:rsidRDefault="00031C7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«Концепция ЖЦТ базируется на четырех постулатах:</w:t>
      </w:r>
    </w:p>
    <w:p w:rsidR="00031C7A" w:rsidRDefault="00031C7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 Срок жизни товара конечен.</w:t>
      </w:r>
    </w:p>
    <w:p w:rsidR="00031C7A" w:rsidRDefault="00031C7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 Продажи продукта во времени проходят несколько этапов, для каждого из которых характерны специфические возможности и проблемы, а также собственная динамика роста или падения объема продаж.</w:t>
      </w:r>
    </w:p>
    <w:p w:rsidR="00031C7A" w:rsidRDefault="00031C7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 Прибыль, получаемая производителем товара, существенно варьируется на разных этапах жизненного цикла.</w:t>
      </w:r>
    </w:p>
    <w:p w:rsidR="00031C7A" w:rsidRDefault="00031C7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4. Маркетинг продукта на каждом этапе ЖЦ имеет свою специфику, кроме того, имеются особенности в функциональных сферах деятельности предприятия-товаропроизводителя (финансы, производство, сбыт, персонал, НИОКР и т.п.)»</w:t>
      </w:r>
      <w:r w:rsidR="002C5CA7">
        <w:rPr>
          <w:rStyle w:val="af2"/>
          <w:rFonts w:ascii="Times New Roman" w:hAnsi="Times New Roman" w:cs="Times New Roman"/>
          <w:sz w:val="24"/>
        </w:rPr>
        <w:footnoteReference w:id="2"/>
      </w:r>
      <w:r>
        <w:rPr>
          <w:rFonts w:ascii="Times New Roman" w:hAnsi="Times New Roman" w:cs="Times New Roman"/>
          <w:sz w:val="24"/>
        </w:rPr>
        <w:t>.</w:t>
      </w:r>
    </w:p>
    <w:p w:rsidR="00F74C1D" w:rsidRDefault="00F74C1D"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Жизненный цикл товара состоит из нескольких этапов</w:t>
      </w:r>
      <w:r w:rsidR="00033738">
        <w:rPr>
          <w:rFonts w:ascii="Times New Roman" w:hAnsi="Times New Roman" w:cs="Times New Roman"/>
          <w:sz w:val="24"/>
        </w:rPr>
        <w:t xml:space="preserve"> (стадий)</w:t>
      </w:r>
      <w:r>
        <w:rPr>
          <w:rFonts w:ascii="Times New Roman" w:hAnsi="Times New Roman" w:cs="Times New Roman"/>
          <w:sz w:val="24"/>
        </w:rPr>
        <w:t>, в классическом случае выделяют четыре:</w:t>
      </w:r>
    </w:p>
    <w:p w:rsidR="003B05FD" w:rsidRPr="007E301F" w:rsidRDefault="003B05FD"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1. Этап выведения товара на рынок.</w:t>
      </w:r>
    </w:p>
    <w:p w:rsidR="003B05FD" w:rsidRPr="007E301F" w:rsidRDefault="003B05FD"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2. Этап роста.</w:t>
      </w:r>
    </w:p>
    <w:p w:rsidR="003B05FD" w:rsidRPr="007E301F" w:rsidRDefault="003B05FD"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3. Этап зрелости.</w:t>
      </w:r>
    </w:p>
    <w:p w:rsidR="003B05FD" w:rsidRPr="007E301F" w:rsidRDefault="003B05FD"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4. Этап упадка.</w:t>
      </w:r>
    </w:p>
    <w:p w:rsidR="00BC2195" w:rsidRDefault="00033738"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Графически </w:t>
      </w:r>
      <w:r w:rsidR="00894D0F">
        <w:rPr>
          <w:rFonts w:ascii="Times New Roman" w:hAnsi="Times New Roman" w:cs="Times New Roman"/>
          <w:sz w:val="24"/>
        </w:rPr>
        <w:t>традиционная</w:t>
      </w:r>
      <w:r w:rsidR="003F36AD" w:rsidRPr="007E301F">
        <w:rPr>
          <w:rFonts w:ascii="Times New Roman" w:hAnsi="Times New Roman" w:cs="Times New Roman"/>
          <w:sz w:val="24"/>
        </w:rPr>
        <w:t xml:space="preserve"> кривая жизненного цикла представлена</w:t>
      </w:r>
      <w:r w:rsidR="00F9701D" w:rsidRPr="007E301F">
        <w:rPr>
          <w:rFonts w:ascii="Times New Roman" w:hAnsi="Times New Roman" w:cs="Times New Roman"/>
          <w:sz w:val="24"/>
        </w:rPr>
        <w:t xml:space="preserve"> на Рисунке 1</w:t>
      </w:r>
      <w:r>
        <w:rPr>
          <w:rFonts w:ascii="Times New Roman" w:hAnsi="Times New Roman" w:cs="Times New Roman"/>
          <w:sz w:val="24"/>
        </w:rPr>
        <w:t xml:space="preserve"> и представляет собой кривую спроса (продажи, сбыта) товара</w:t>
      </w:r>
      <w:r w:rsidR="00F9701D" w:rsidRPr="007E301F">
        <w:rPr>
          <w:rFonts w:ascii="Times New Roman" w:hAnsi="Times New Roman" w:cs="Times New Roman"/>
          <w:sz w:val="24"/>
        </w:rPr>
        <w:t xml:space="preserve">. </w:t>
      </w:r>
      <w:r w:rsidR="00F74C1D">
        <w:rPr>
          <w:rFonts w:ascii="Times New Roman" w:hAnsi="Times New Roman" w:cs="Times New Roman"/>
          <w:sz w:val="24"/>
        </w:rPr>
        <w:t xml:space="preserve">Продолжительность жизненного цикла в целом и его отдельных стадий зависит как от самого товара, так и от конкретного рынка. </w:t>
      </w:r>
      <w:r w:rsidR="003F36AD" w:rsidRPr="007E301F">
        <w:rPr>
          <w:rFonts w:ascii="Times New Roman" w:hAnsi="Times New Roman" w:cs="Times New Roman"/>
          <w:sz w:val="24"/>
        </w:rPr>
        <w:t xml:space="preserve">Каждый этап имеет свои особенности, требует детального анализа и правильного </w:t>
      </w:r>
      <w:r w:rsidR="003F36AD" w:rsidRPr="007E301F">
        <w:rPr>
          <w:rFonts w:ascii="Times New Roman" w:hAnsi="Times New Roman" w:cs="Times New Roman"/>
          <w:sz w:val="24"/>
        </w:rPr>
        <w:lastRenderedPageBreak/>
        <w:t xml:space="preserve">управления. </w:t>
      </w:r>
      <w:r w:rsidR="00BC2195" w:rsidRPr="007E301F">
        <w:rPr>
          <w:rFonts w:ascii="Times New Roman" w:hAnsi="Times New Roman" w:cs="Times New Roman"/>
          <w:sz w:val="24"/>
        </w:rPr>
        <w:t>В зависимости от той стадии, на которой находится продукт, строятся различные стратегии развития.</w:t>
      </w:r>
      <w:r w:rsidR="00F74C1D">
        <w:rPr>
          <w:rFonts w:ascii="Times New Roman" w:hAnsi="Times New Roman" w:cs="Times New Roman"/>
          <w:sz w:val="24"/>
        </w:rPr>
        <w:t xml:space="preserve"> С помощью средств маркети</w:t>
      </w:r>
      <w:r w:rsidR="00CD3E9E">
        <w:rPr>
          <w:rFonts w:ascii="Times New Roman" w:hAnsi="Times New Roman" w:cs="Times New Roman"/>
          <w:sz w:val="24"/>
        </w:rPr>
        <w:t xml:space="preserve">нга жизненный цикл товара может </w:t>
      </w:r>
      <w:r w:rsidR="00F74C1D">
        <w:rPr>
          <w:rFonts w:ascii="Times New Roman" w:hAnsi="Times New Roman" w:cs="Times New Roman"/>
          <w:sz w:val="24"/>
        </w:rPr>
        <w:t>быть как продлен, так и сокращен.</w:t>
      </w:r>
    </w:p>
    <w:p w:rsidR="00BF6F1F" w:rsidRPr="007E301F" w:rsidRDefault="00BF6F1F" w:rsidP="003B05FD">
      <w:pPr>
        <w:spacing w:line="360" w:lineRule="auto"/>
        <w:ind w:firstLine="567"/>
        <w:contextualSpacing/>
        <w:jc w:val="both"/>
        <w:rPr>
          <w:rFonts w:ascii="Times New Roman" w:hAnsi="Times New Roman" w:cs="Times New Roman"/>
          <w:sz w:val="24"/>
        </w:rPr>
      </w:pPr>
    </w:p>
    <w:p w:rsidR="00F9701D" w:rsidRPr="007E301F" w:rsidRDefault="00CE7697" w:rsidP="006E3D32">
      <w:pPr>
        <w:keepNext/>
        <w:spacing w:line="360" w:lineRule="auto"/>
        <w:contextualSpacing/>
        <w:jc w:val="center"/>
        <w:rPr>
          <w:rFonts w:ascii="Times New Roman" w:hAnsi="Times New Roman" w:cs="Times New Roman"/>
        </w:rPr>
      </w:pPr>
      <w:r>
        <w:rPr>
          <w:noProof/>
          <w:lang w:eastAsia="ru-RU"/>
        </w:rPr>
        <w:drawing>
          <wp:inline distT="0" distB="0" distL="0" distR="0" wp14:anchorId="70E3FE31" wp14:editId="759B90D0">
            <wp:extent cx="4867273" cy="1866900"/>
            <wp:effectExtent l="19050" t="19050" r="10160" b="19050"/>
            <wp:docPr id="10" name="Рисунок 10" descr="Produc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life cy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199" cy="1870324"/>
                    </a:xfrm>
                    <a:prstGeom prst="rect">
                      <a:avLst/>
                    </a:prstGeom>
                    <a:noFill/>
                    <a:ln w="3175">
                      <a:solidFill>
                        <a:schemeClr val="tx1"/>
                      </a:solidFill>
                    </a:ln>
                  </pic:spPr>
                </pic:pic>
              </a:graphicData>
            </a:graphic>
          </wp:inline>
        </w:drawing>
      </w:r>
    </w:p>
    <w:p w:rsidR="00F9701D" w:rsidRPr="007E301F" w:rsidRDefault="00F9701D" w:rsidP="00F9701D">
      <w:pPr>
        <w:pStyle w:val="a5"/>
        <w:jc w:val="center"/>
        <w:rPr>
          <w:rFonts w:ascii="Times New Roman" w:hAnsi="Times New Roman" w:cs="Times New Roman"/>
          <w:color w:val="auto"/>
          <w:sz w:val="24"/>
          <w:szCs w:val="24"/>
        </w:rPr>
      </w:pPr>
      <w:r w:rsidRPr="007E301F">
        <w:rPr>
          <w:rFonts w:ascii="Times New Roman" w:hAnsi="Times New Roman" w:cs="Times New Roman"/>
          <w:color w:val="auto"/>
          <w:sz w:val="24"/>
          <w:szCs w:val="24"/>
        </w:rPr>
        <w:t xml:space="preserve">Рисунок </w:t>
      </w:r>
      <w:r w:rsidRPr="007E301F">
        <w:rPr>
          <w:rFonts w:ascii="Times New Roman" w:hAnsi="Times New Roman" w:cs="Times New Roman"/>
          <w:color w:val="auto"/>
          <w:sz w:val="24"/>
          <w:szCs w:val="24"/>
        </w:rPr>
        <w:fldChar w:fldCharType="begin"/>
      </w:r>
      <w:r w:rsidRPr="007E301F">
        <w:rPr>
          <w:rFonts w:ascii="Times New Roman" w:hAnsi="Times New Roman" w:cs="Times New Roman"/>
          <w:color w:val="auto"/>
          <w:sz w:val="24"/>
          <w:szCs w:val="24"/>
        </w:rPr>
        <w:instrText xml:space="preserve"> SEQ Рисунок \* ARABIC </w:instrText>
      </w:r>
      <w:r w:rsidRPr="007E301F">
        <w:rPr>
          <w:rFonts w:ascii="Times New Roman" w:hAnsi="Times New Roman" w:cs="Times New Roman"/>
          <w:color w:val="auto"/>
          <w:sz w:val="24"/>
          <w:szCs w:val="24"/>
        </w:rPr>
        <w:fldChar w:fldCharType="separate"/>
      </w:r>
      <w:r w:rsidR="00831192">
        <w:rPr>
          <w:rFonts w:ascii="Times New Roman" w:hAnsi="Times New Roman" w:cs="Times New Roman"/>
          <w:noProof/>
          <w:color w:val="auto"/>
          <w:sz w:val="24"/>
          <w:szCs w:val="24"/>
        </w:rPr>
        <w:t>1</w:t>
      </w:r>
      <w:r w:rsidRPr="007E301F">
        <w:rPr>
          <w:rFonts w:ascii="Times New Roman" w:hAnsi="Times New Roman" w:cs="Times New Roman"/>
          <w:color w:val="auto"/>
          <w:sz w:val="24"/>
          <w:szCs w:val="24"/>
        </w:rPr>
        <w:fldChar w:fldCharType="end"/>
      </w:r>
      <w:r w:rsidRPr="007E301F">
        <w:rPr>
          <w:rFonts w:ascii="Times New Roman" w:hAnsi="Times New Roman" w:cs="Times New Roman"/>
          <w:color w:val="auto"/>
          <w:sz w:val="24"/>
          <w:szCs w:val="24"/>
        </w:rPr>
        <w:t xml:space="preserve"> </w:t>
      </w:r>
      <w:r w:rsidR="00DA0FBC">
        <w:rPr>
          <w:rFonts w:ascii="Times New Roman" w:hAnsi="Times New Roman" w:cs="Times New Roman"/>
          <w:color w:val="auto"/>
          <w:sz w:val="24"/>
          <w:szCs w:val="24"/>
        </w:rPr>
        <w:t>Классическая кривая жизненного цикла</w:t>
      </w:r>
      <w:r w:rsidRPr="007E301F">
        <w:rPr>
          <w:rFonts w:ascii="Times New Roman" w:hAnsi="Times New Roman" w:cs="Times New Roman"/>
          <w:color w:val="auto"/>
          <w:sz w:val="24"/>
          <w:szCs w:val="24"/>
        </w:rPr>
        <w:t xml:space="preserve"> товара</w:t>
      </w:r>
    </w:p>
    <w:p w:rsidR="00F9701D" w:rsidRPr="002C5CA7" w:rsidRDefault="00F9701D" w:rsidP="00F9701D">
      <w:pPr>
        <w:jc w:val="center"/>
        <w:rPr>
          <w:rFonts w:ascii="Times New Roman" w:hAnsi="Times New Roman" w:cs="Times New Roman"/>
          <w:i/>
          <w:sz w:val="24"/>
          <w:szCs w:val="24"/>
        </w:rPr>
      </w:pPr>
      <w:r w:rsidRPr="007E301F">
        <w:rPr>
          <w:rFonts w:ascii="Times New Roman" w:hAnsi="Times New Roman" w:cs="Times New Roman"/>
          <w:i/>
          <w:sz w:val="24"/>
          <w:szCs w:val="24"/>
        </w:rPr>
        <w:t xml:space="preserve">Источник: </w:t>
      </w:r>
      <w:r w:rsidR="00CE7697" w:rsidRPr="00CE7697">
        <w:rPr>
          <w:rFonts w:ascii="Times New Roman" w:hAnsi="Times New Roman" w:cs="Times New Roman"/>
          <w:i/>
          <w:sz w:val="24"/>
          <w:szCs w:val="24"/>
        </w:rPr>
        <w:t xml:space="preserve">https://www.altexsoft.com/blog/business/product-life-cycle-how-to-extend-your-product-market-presence </w:t>
      </w:r>
      <w:r w:rsidR="006F60F0">
        <w:rPr>
          <w:rFonts w:ascii="Times New Roman" w:hAnsi="Times New Roman" w:cs="Times New Roman"/>
          <w:i/>
          <w:sz w:val="24"/>
          <w:szCs w:val="24"/>
        </w:rPr>
        <w:t>(дата обращения: 01</w:t>
      </w:r>
      <w:r w:rsidR="005F2F76">
        <w:rPr>
          <w:rFonts w:ascii="Times New Roman" w:hAnsi="Times New Roman" w:cs="Times New Roman"/>
          <w:i/>
          <w:sz w:val="24"/>
          <w:szCs w:val="24"/>
        </w:rPr>
        <w:t>.10.2019)</w:t>
      </w:r>
    </w:p>
    <w:p w:rsidR="00F74C1D" w:rsidRDefault="00F74C1D"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Существует три основных подхода к определению жизненного цикла товара</w:t>
      </w:r>
      <w:r w:rsidR="002C5CA7">
        <w:rPr>
          <w:rStyle w:val="af2"/>
          <w:rFonts w:ascii="Times New Roman" w:hAnsi="Times New Roman" w:cs="Times New Roman"/>
          <w:sz w:val="24"/>
        </w:rPr>
        <w:footnoteReference w:id="3"/>
      </w:r>
      <w:r>
        <w:rPr>
          <w:rFonts w:ascii="Times New Roman" w:hAnsi="Times New Roman" w:cs="Times New Roman"/>
          <w:sz w:val="24"/>
        </w:rPr>
        <w:t>. Ряд авторов, таких как Б.А. Райзберг, Л.И. Абалкин, Е.П. Голубков</w:t>
      </w:r>
      <w:r w:rsidR="00894D0F">
        <w:rPr>
          <w:rFonts w:ascii="Times New Roman" w:hAnsi="Times New Roman" w:cs="Times New Roman"/>
          <w:sz w:val="24"/>
        </w:rPr>
        <w:t xml:space="preserve">, М.Н. Григорьев и др., рассматривают жизненный цикл товара как </w:t>
      </w:r>
      <w:r w:rsidR="00894D0F" w:rsidRPr="00894D0F">
        <w:rPr>
          <w:rFonts w:ascii="Times New Roman" w:hAnsi="Times New Roman" w:cs="Times New Roman"/>
          <w:sz w:val="24"/>
        </w:rPr>
        <w:t>период времени, в течение которого товар обладает жизнеспособностью, обращается на рынке, пользуется спросом, приносит доход производителям и продавцам</w:t>
      </w:r>
      <w:r w:rsidR="00894D0F">
        <w:rPr>
          <w:rFonts w:ascii="Times New Roman" w:hAnsi="Times New Roman" w:cs="Times New Roman"/>
          <w:sz w:val="24"/>
        </w:rPr>
        <w:t>. Некоторые авторы (Е.Е. Румянцева, Н.И. Лыгина, И.Р. Ляпина и др.) считают жизненный цикл товара концепцией, которая ориентирует руководителей на проведение анализа деятельности предприятия, нацеливает на проведение систематической работы по планированию и разработке нового товара</w:t>
      </w:r>
      <w:r w:rsidR="00DB1AFC">
        <w:rPr>
          <w:rFonts w:ascii="Times New Roman" w:hAnsi="Times New Roman" w:cs="Times New Roman"/>
          <w:sz w:val="24"/>
        </w:rPr>
        <w:t xml:space="preserve">, </w:t>
      </w:r>
      <w:r w:rsidR="00894D0F">
        <w:rPr>
          <w:rFonts w:ascii="Times New Roman" w:hAnsi="Times New Roman" w:cs="Times New Roman"/>
          <w:sz w:val="24"/>
        </w:rPr>
        <w:t>помогает формировать комплекс задач и обосновывать стратегии и мероприятия маркетинга на каждом этапе жизненного цикла</w:t>
      </w:r>
      <w:r w:rsidR="00DB1AFC">
        <w:rPr>
          <w:rFonts w:ascii="Times New Roman" w:hAnsi="Times New Roman" w:cs="Times New Roman"/>
          <w:sz w:val="24"/>
        </w:rPr>
        <w:t xml:space="preserve"> товара, а также определять уровень конкурентоспособности своего товара по сравнению с товаром конкурента. Стандартом </w:t>
      </w:r>
      <w:r w:rsidR="00DB1AFC">
        <w:rPr>
          <w:rFonts w:ascii="Times New Roman" w:hAnsi="Times New Roman" w:cs="Times New Roman"/>
          <w:sz w:val="24"/>
          <w:lang w:val="en-US"/>
        </w:rPr>
        <w:t>ISO</w:t>
      </w:r>
      <w:r w:rsidR="00DB1AFC" w:rsidRPr="00DB1AFC">
        <w:rPr>
          <w:rFonts w:ascii="Times New Roman" w:hAnsi="Times New Roman" w:cs="Times New Roman"/>
          <w:sz w:val="24"/>
        </w:rPr>
        <w:t xml:space="preserve"> 9004-1-94 </w:t>
      </w:r>
      <w:r w:rsidR="00DB1AFC">
        <w:rPr>
          <w:rFonts w:ascii="Times New Roman" w:hAnsi="Times New Roman" w:cs="Times New Roman"/>
          <w:sz w:val="24"/>
        </w:rPr>
        <w:t>определяется жизненный цикл изделия как совокупность процессов, выполняемых от момента выявления потребностей общества в определенной продукции до момента удовлетворения этих потребностей и утилизации продукта.</w:t>
      </w:r>
    </w:p>
    <w:p w:rsidR="00AC0849" w:rsidRDefault="00DB1AFC"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Существуют также разные подходы к количеству стадий</w:t>
      </w:r>
      <w:r w:rsidR="00BD1BA9">
        <w:rPr>
          <w:rFonts w:ascii="Times New Roman" w:hAnsi="Times New Roman" w:cs="Times New Roman"/>
          <w:sz w:val="24"/>
        </w:rPr>
        <w:t xml:space="preserve"> жизненного цикла, которые проходит товар</w:t>
      </w:r>
      <w:r w:rsidR="0033046B">
        <w:rPr>
          <w:rStyle w:val="af2"/>
          <w:rFonts w:ascii="Times New Roman" w:hAnsi="Times New Roman" w:cs="Times New Roman"/>
          <w:sz w:val="24"/>
        </w:rPr>
        <w:footnoteReference w:id="4"/>
      </w:r>
      <w:r w:rsidR="00BD1BA9">
        <w:rPr>
          <w:rFonts w:ascii="Times New Roman" w:hAnsi="Times New Roman" w:cs="Times New Roman"/>
          <w:sz w:val="24"/>
        </w:rPr>
        <w:t>. Ф.</w:t>
      </w:r>
      <w:r w:rsidR="00B11930">
        <w:rPr>
          <w:rFonts w:ascii="Times New Roman" w:hAnsi="Times New Roman" w:cs="Times New Roman"/>
          <w:sz w:val="24"/>
        </w:rPr>
        <w:t xml:space="preserve"> </w:t>
      </w:r>
      <w:r w:rsidR="00BD1BA9">
        <w:rPr>
          <w:rFonts w:ascii="Times New Roman" w:hAnsi="Times New Roman" w:cs="Times New Roman"/>
          <w:sz w:val="24"/>
        </w:rPr>
        <w:t xml:space="preserve">Котлер, К.Л. Келлер, Т.Н. Параманова, А.П. Панкрухин считают, что жизненный цикл товара включает 4 основных этапа (внедрение на рынок, рост, зрелость, </w:t>
      </w:r>
      <w:r w:rsidR="00BD1BA9">
        <w:rPr>
          <w:rFonts w:ascii="Times New Roman" w:hAnsi="Times New Roman" w:cs="Times New Roman"/>
          <w:sz w:val="24"/>
        </w:rPr>
        <w:lastRenderedPageBreak/>
        <w:t>спад).</w:t>
      </w:r>
      <w:r w:rsidR="00B11930">
        <w:rPr>
          <w:rFonts w:ascii="Times New Roman" w:hAnsi="Times New Roman" w:cs="Times New Roman"/>
          <w:sz w:val="24"/>
        </w:rPr>
        <w:t xml:space="preserve"> А.П. Мищенко, В.А. Щегорцов, В.А. Таран добавили в стадию зрелости фазу насыщения.</w:t>
      </w:r>
      <w:r w:rsidR="00A01E6E">
        <w:rPr>
          <w:rFonts w:ascii="Times New Roman" w:hAnsi="Times New Roman" w:cs="Times New Roman"/>
          <w:sz w:val="24"/>
        </w:rPr>
        <w:t xml:space="preserve"> И.Л. Акулич, Т.Д. Маслова, С.Г. Божук, Л.Н. Ковалик, Э.А. Уткин включили в жизненный цикл товара новую первоначальную стадию, предшествующую внедрению товара на рынок – стадию разработки товара. Таким образом, некоторые авторы считают, что жизненный цикл товара начинается с его разработки (то есть рассматривают его с позиции производства), а другие − что с выведения продукта на рынок (то есть рассматривают его с позиции реализации на рынке).</w:t>
      </w:r>
      <w:r w:rsidR="00AC0849">
        <w:rPr>
          <w:rFonts w:ascii="Times New Roman" w:hAnsi="Times New Roman" w:cs="Times New Roman"/>
          <w:sz w:val="24"/>
        </w:rPr>
        <w:t xml:space="preserve"> По мнению В.А. Алексунина, жизненный цикл товара включает 7 стадий: период разработки товара, выход товара на рынок, рост продаж, зрелость, насыщение рынка, спад продаж, уход с рынка.</w:t>
      </w:r>
      <w:r w:rsidR="005D2C5C">
        <w:rPr>
          <w:rFonts w:ascii="Times New Roman" w:hAnsi="Times New Roman" w:cs="Times New Roman"/>
          <w:sz w:val="24"/>
        </w:rPr>
        <w:t xml:space="preserve"> В соответствии со стандартом </w:t>
      </w:r>
      <w:r w:rsidR="005D2C5C">
        <w:rPr>
          <w:rFonts w:ascii="Times New Roman" w:hAnsi="Times New Roman" w:cs="Times New Roman"/>
          <w:sz w:val="24"/>
          <w:lang w:val="en-US"/>
        </w:rPr>
        <w:t>ISO</w:t>
      </w:r>
      <w:r w:rsidR="005D2C5C" w:rsidRPr="00BB6161">
        <w:rPr>
          <w:rFonts w:ascii="Times New Roman" w:hAnsi="Times New Roman" w:cs="Times New Roman"/>
          <w:sz w:val="24"/>
        </w:rPr>
        <w:t xml:space="preserve"> 9004-1-94 </w:t>
      </w:r>
      <w:r w:rsidR="005D2C5C">
        <w:rPr>
          <w:rFonts w:ascii="Times New Roman" w:hAnsi="Times New Roman" w:cs="Times New Roman"/>
          <w:sz w:val="24"/>
        </w:rPr>
        <w:t>жизненный цикл изделия</w:t>
      </w:r>
      <w:r w:rsidR="00BB6161">
        <w:rPr>
          <w:rFonts w:ascii="Times New Roman" w:hAnsi="Times New Roman" w:cs="Times New Roman"/>
          <w:sz w:val="24"/>
        </w:rPr>
        <w:t xml:space="preserve"> в</w:t>
      </w:r>
      <w:r w:rsidR="00B57EC5">
        <w:rPr>
          <w:rFonts w:ascii="Times New Roman" w:hAnsi="Times New Roman" w:cs="Times New Roman"/>
          <w:sz w:val="24"/>
        </w:rPr>
        <w:t>к</w:t>
      </w:r>
      <w:r w:rsidR="00BB6161">
        <w:rPr>
          <w:rFonts w:ascii="Times New Roman" w:hAnsi="Times New Roman" w:cs="Times New Roman"/>
          <w:sz w:val="24"/>
        </w:rPr>
        <w:t xml:space="preserve">лючает 12 этапов: маркетинг и изучение рынка, </w:t>
      </w:r>
      <w:r w:rsidR="00BB6161" w:rsidRPr="00BB6161">
        <w:rPr>
          <w:rFonts w:ascii="Times New Roman" w:hAnsi="Times New Roman" w:cs="Times New Roman"/>
          <w:sz w:val="24"/>
        </w:rPr>
        <w:t>проекти</w:t>
      </w:r>
      <w:r w:rsidR="00BB6161">
        <w:rPr>
          <w:rFonts w:ascii="Times New Roman" w:hAnsi="Times New Roman" w:cs="Times New Roman"/>
          <w:sz w:val="24"/>
        </w:rPr>
        <w:t xml:space="preserve">рование и разработка продукции, </w:t>
      </w:r>
      <w:r w:rsidR="00BB6161" w:rsidRPr="00BB6161">
        <w:rPr>
          <w:rFonts w:ascii="Times New Roman" w:hAnsi="Times New Roman" w:cs="Times New Roman"/>
          <w:sz w:val="24"/>
        </w:rPr>
        <w:t>плани</w:t>
      </w:r>
      <w:r w:rsidR="00BB6161">
        <w:rPr>
          <w:rFonts w:ascii="Times New Roman" w:hAnsi="Times New Roman" w:cs="Times New Roman"/>
          <w:sz w:val="24"/>
        </w:rPr>
        <w:t xml:space="preserve">рование и разработка процессов, закупки, </w:t>
      </w:r>
      <w:r w:rsidR="00BB6161" w:rsidRPr="00BB6161">
        <w:rPr>
          <w:rFonts w:ascii="Times New Roman" w:hAnsi="Times New Roman" w:cs="Times New Roman"/>
          <w:sz w:val="24"/>
        </w:rPr>
        <w:t>произво</w:t>
      </w:r>
      <w:r w:rsidR="00BB6161">
        <w:rPr>
          <w:rFonts w:ascii="Times New Roman" w:hAnsi="Times New Roman" w:cs="Times New Roman"/>
          <w:sz w:val="24"/>
        </w:rPr>
        <w:t xml:space="preserve">дство или предоставление услуг, проверки, упаковка и хранение, реализация и распределение, монтаж и ввод в эксплуатацию, </w:t>
      </w:r>
      <w:r w:rsidR="00BB6161" w:rsidRPr="00BB6161">
        <w:rPr>
          <w:rFonts w:ascii="Times New Roman" w:hAnsi="Times New Roman" w:cs="Times New Roman"/>
          <w:sz w:val="24"/>
        </w:rPr>
        <w:t>тех</w:t>
      </w:r>
      <w:r w:rsidR="00BB6161">
        <w:rPr>
          <w:rFonts w:ascii="Times New Roman" w:hAnsi="Times New Roman" w:cs="Times New Roman"/>
          <w:sz w:val="24"/>
        </w:rPr>
        <w:t xml:space="preserve">ническая помощь и обслуживание, послепродажная деятельность, </w:t>
      </w:r>
      <w:r w:rsidR="00BB6161" w:rsidRPr="00BB6161">
        <w:rPr>
          <w:rFonts w:ascii="Times New Roman" w:hAnsi="Times New Roman" w:cs="Times New Roman"/>
          <w:sz w:val="24"/>
        </w:rPr>
        <w:t>утилизация или переработка продукции в конце полезного срока службы.</w:t>
      </w:r>
    </w:p>
    <w:p w:rsidR="00B57EC5" w:rsidRDefault="00B57EC5"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Хочется отдельно поговорить о стадии утилизации и переработке продукции. В современных условиях, на наш взгляд, данн</w:t>
      </w:r>
      <w:r w:rsidR="00137C86">
        <w:rPr>
          <w:rFonts w:ascii="Times New Roman" w:hAnsi="Times New Roman" w:cs="Times New Roman"/>
          <w:sz w:val="24"/>
        </w:rPr>
        <w:t>ая стадия становится одним из аспектов, влияющих на жизненный цикл товара.</w:t>
      </w:r>
      <w:r>
        <w:rPr>
          <w:rFonts w:ascii="Times New Roman" w:hAnsi="Times New Roman" w:cs="Times New Roman"/>
          <w:sz w:val="24"/>
        </w:rPr>
        <w:t xml:space="preserve"> Сегодня этот процесс становится актуален как для производителей, так и для потребителей. Если фирма принимает обратно бывший в употреблении товар или его упаковку для дальнейшей переработки, то это</w:t>
      </w:r>
      <w:r w:rsidR="00137C86">
        <w:rPr>
          <w:rFonts w:ascii="Times New Roman" w:hAnsi="Times New Roman" w:cs="Times New Roman"/>
          <w:sz w:val="24"/>
        </w:rPr>
        <w:t>,</w:t>
      </w:r>
      <w:r>
        <w:rPr>
          <w:rFonts w:ascii="Times New Roman" w:hAnsi="Times New Roman" w:cs="Times New Roman"/>
          <w:sz w:val="24"/>
        </w:rPr>
        <w:t xml:space="preserve"> во-первых</w:t>
      </w:r>
      <w:r w:rsidR="00137C86">
        <w:rPr>
          <w:rFonts w:ascii="Times New Roman" w:hAnsi="Times New Roman" w:cs="Times New Roman"/>
          <w:sz w:val="24"/>
        </w:rPr>
        <w:t>,</w:t>
      </w:r>
      <w:r>
        <w:rPr>
          <w:rFonts w:ascii="Times New Roman" w:hAnsi="Times New Roman" w:cs="Times New Roman"/>
          <w:sz w:val="24"/>
        </w:rPr>
        <w:t xml:space="preserve"> способствует повышению лояльности покупателя к бренду, так как в п</w:t>
      </w:r>
      <w:r w:rsidR="00CD3E9E">
        <w:rPr>
          <w:rFonts w:ascii="Times New Roman" w:hAnsi="Times New Roman" w:cs="Times New Roman"/>
          <w:sz w:val="24"/>
        </w:rPr>
        <w:t>оследние годы потребители уделяют большо</w:t>
      </w:r>
      <w:r>
        <w:rPr>
          <w:rFonts w:ascii="Times New Roman" w:hAnsi="Times New Roman" w:cs="Times New Roman"/>
          <w:sz w:val="24"/>
        </w:rPr>
        <w:t>е внимание экологической проблеме, во-вторых</w:t>
      </w:r>
      <w:r w:rsidR="00137C86">
        <w:rPr>
          <w:rFonts w:ascii="Times New Roman" w:hAnsi="Times New Roman" w:cs="Times New Roman"/>
          <w:sz w:val="24"/>
        </w:rPr>
        <w:t>,</w:t>
      </w:r>
      <w:r>
        <w:rPr>
          <w:rFonts w:ascii="Times New Roman" w:hAnsi="Times New Roman" w:cs="Times New Roman"/>
          <w:sz w:val="24"/>
        </w:rPr>
        <w:t xml:space="preserve"> носит немалый эффект для окружающей среды. Более того, производитель может различными способами поощрять потребителей, которые приносят ему бывший в употреблении товар или упаковку. Это так называемая некоммерческая программа лояльности.</w:t>
      </w:r>
      <w:r w:rsidR="004B480A">
        <w:rPr>
          <w:rFonts w:ascii="Times New Roman" w:hAnsi="Times New Roman" w:cs="Times New Roman"/>
          <w:sz w:val="24"/>
        </w:rPr>
        <w:t xml:space="preserve"> Таким образом, стадия утилизации продукта также играет немалую роль и может сильно влиять на жизненный цикл товара.</w:t>
      </w:r>
    </w:p>
    <w:p w:rsidR="006112DA" w:rsidRDefault="003214AB"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 помощью абсолютных и относительных показателей темпа роста и прироста объем</w:t>
      </w:r>
      <w:r w:rsidR="00CD3E9E">
        <w:rPr>
          <w:rFonts w:ascii="Times New Roman" w:hAnsi="Times New Roman" w:cs="Times New Roman"/>
          <w:sz w:val="24"/>
        </w:rPr>
        <w:t>ов</w:t>
      </w:r>
      <w:r>
        <w:rPr>
          <w:rFonts w:ascii="Times New Roman" w:hAnsi="Times New Roman" w:cs="Times New Roman"/>
          <w:sz w:val="24"/>
        </w:rPr>
        <w:t xml:space="preserve"> продаж можно определить на какой стадии жизненного цикла находится товар</w:t>
      </w:r>
      <w:r w:rsidR="00BA114B">
        <w:rPr>
          <w:rFonts w:ascii="Times New Roman" w:hAnsi="Times New Roman" w:cs="Times New Roman"/>
          <w:sz w:val="24"/>
        </w:rPr>
        <w:t xml:space="preserve"> </w:t>
      </w:r>
      <w:r>
        <w:rPr>
          <w:rFonts w:ascii="Times New Roman" w:hAnsi="Times New Roman" w:cs="Times New Roman"/>
          <w:sz w:val="24"/>
        </w:rPr>
        <w:t>и отследить переход от одного этапа к другому</w:t>
      </w:r>
      <w:r w:rsidR="00BA114B">
        <w:rPr>
          <w:rFonts w:ascii="Times New Roman" w:hAnsi="Times New Roman" w:cs="Times New Roman"/>
          <w:sz w:val="24"/>
        </w:rPr>
        <w:t>, и, следовательно,</w:t>
      </w:r>
      <w:r w:rsidR="00BA114B" w:rsidRPr="00BA114B">
        <w:t xml:space="preserve"> </w:t>
      </w:r>
      <w:r w:rsidR="00BA114B" w:rsidRPr="00BA114B">
        <w:rPr>
          <w:rFonts w:ascii="Times New Roman" w:hAnsi="Times New Roman" w:cs="Times New Roman"/>
          <w:sz w:val="24"/>
        </w:rPr>
        <w:t>вовремя изменить маркетинговую стратегию предприятия</w:t>
      </w:r>
      <w:r>
        <w:rPr>
          <w:rFonts w:ascii="Times New Roman" w:hAnsi="Times New Roman" w:cs="Times New Roman"/>
          <w:sz w:val="24"/>
        </w:rPr>
        <w:t>.</w:t>
      </w:r>
      <w:r w:rsidR="00BA114B">
        <w:rPr>
          <w:rFonts w:ascii="Times New Roman" w:hAnsi="Times New Roman" w:cs="Times New Roman"/>
          <w:sz w:val="24"/>
        </w:rPr>
        <w:t xml:space="preserve"> Однако в </w:t>
      </w:r>
      <w:r>
        <w:rPr>
          <w:rFonts w:ascii="Times New Roman" w:hAnsi="Times New Roman" w:cs="Times New Roman"/>
          <w:sz w:val="24"/>
        </w:rPr>
        <w:t xml:space="preserve">реальной жизни </w:t>
      </w:r>
      <w:r w:rsidR="00BA114B">
        <w:rPr>
          <w:rFonts w:ascii="Times New Roman" w:hAnsi="Times New Roman" w:cs="Times New Roman"/>
          <w:sz w:val="24"/>
        </w:rPr>
        <w:t>это довольно непростая задача для фирмы, а вышеперечисленных расчетных показателей явно недостаточно, необхо</w:t>
      </w:r>
      <w:r w:rsidR="00031C7A">
        <w:rPr>
          <w:rFonts w:ascii="Times New Roman" w:hAnsi="Times New Roman" w:cs="Times New Roman"/>
          <w:sz w:val="24"/>
        </w:rPr>
        <w:t xml:space="preserve">дима более комплексная оценка. Кроме того, если неправильно определен этап, на котором находится товар, то возможны финансовые потери. </w:t>
      </w:r>
      <w:r w:rsidR="00BA114B">
        <w:rPr>
          <w:rFonts w:ascii="Times New Roman" w:hAnsi="Times New Roman" w:cs="Times New Roman"/>
          <w:sz w:val="24"/>
        </w:rPr>
        <w:t xml:space="preserve">Таким образом, четкое представление об этапах жизненного цикла товара, наличие показателей, благодаря которым </w:t>
      </w:r>
      <w:r w:rsidR="00BA114B">
        <w:rPr>
          <w:rFonts w:ascii="Times New Roman" w:hAnsi="Times New Roman" w:cs="Times New Roman"/>
          <w:sz w:val="24"/>
        </w:rPr>
        <w:lastRenderedPageBreak/>
        <w:t>можно определить переход от одного этапа к другому</w:t>
      </w:r>
      <w:r w:rsidR="00406161">
        <w:rPr>
          <w:rFonts w:ascii="Times New Roman" w:hAnsi="Times New Roman" w:cs="Times New Roman"/>
          <w:sz w:val="24"/>
        </w:rPr>
        <w:t>, дают руководству фирмы возможность управлять жизненным циклом товара в условиях рынка.</w:t>
      </w:r>
    </w:p>
    <w:p w:rsidR="00F66388" w:rsidRDefault="00F66388"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 положительным аспектам концепции жизненного цикла относят следующие</w:t>
      </w:r>
      <w:r w:rsidR="0033046B">
        <w:rPr>
          <w:rStyle w:val="af2"/>
          <w:rFonts w:ascii="Times New Roman" w:hAnsi="Times New Roman" w:cs="Times New Roman"/>
          <w:sz w:val="24"/>
        </w:rPr>
        <w:footnoteReference w:id="5"/>
      </w:r>
      <w:r>
        <w:rPr>
          <w:rFonts w:ascii="Times New Roman" w:hAnsi="Times New Roman" w:cs="Times New Roman"/>
          <w:sz w:val="24"/>
        </w:rPr>
        <w:t>:</w:t>
      </w:r>
    </w:p>
    <w:p w:rsidR="00F66388" w:rsidRPr="00F66388" w:rsidRDefault="00F66388"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w:t>
      </w:r>
      <w:r w:rsidRPr="00F66388">
        <w:t xml:space="preserve"> </w:t>
      </w:r>
      <w:r w:rsidRPr="00F66388">
        <w:rPr>
          <w:rFonts w:ascii="Times New Roman" w:hAnsi="Times New Roman" w:cs="Times New Roman"/>
          <w:sz w:val="24"/>
        </w:rPr>
        <w:t>она помогает понять динамику продаж продук</w:t>
      </w:r>
      <w:r>
        <w:rPr>
          <w:rFonts w:ascii="Times New Roman" w:hAnsi="Times New Roman" w:cs="Times New Roman"/>
          <w:sz w:val="24"/>
        </w:rPr>
        <w:t xml:space="preserve">та на рынке с момента появления </w:t>
      </w:r>
      <w:r w:rsidRPr="00F66388">
        <w:rPr>
          <w:rFonts w:ascii="Times New Roman" w:hAnsi="Times New Roman" w:cs="Times New Roman"/>
          <w:sz w:val="24"/>
        </w:rPr>
        <w:t>до его ухода с рынка;</w:t>
      </w:r>
    </w:p>
    <w:p w:rsidR="00F66388" w:rsidRDefault="00F66388"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w:t>
      </w:r>
      <w:r w:rsidR="00CD3E9E">
        <w:t xml:space="preserve"> </w:t>
      </w:r>
      <w:r w:rsidR="00CD3E9E">
        <w:rPr>
          <w:rFonts w:ascii="Times New Roman" w:hAnsi="Times New Roman" w:cs="Times New Roman"/>
          <w:sz w:val="24"/>
        </w:rPr>
        <w:t xml:space="preserve">выступает инструментом планирования: </w:t>
      </w:r>
      <w:r>
        <w:rPr>
          <w:rFonts w:ascii="Times New Roman" w:hAnsi="Times New Roman" w:cs="Times New Roman"/>
          <w:sz w:val="24"/>
        </w:rPr>
        <w:t xml:space="preserve">позволяет </w:t>
      </w:r>
      <w:r w:rsidRPr="00F66388">
        <w:rPr>
          <w:rFonts w:ascii="Times New Roman" w:hAnsi="Times New Roman" w:cs="Times New Roman"/>
          <w:sz w:val="24"/>
        </w:rPr>
        <w:t>товаропроизводителю планировать объем продаж</w:t>
      </w:r>
      <w:r w:rsidR="00277CC5">
        <w:rPr>
          <w:rFonts w:ascii="Times New Roman" w:hAnsi="Times New Roman" w:cs="Times New Roman"/>
          <w:sz w:val="24"/>
        </w:rPr>
        <w:t xml:space="preserve"> </w:t>
      </w:r>
      <w:r w:rsidRPr="00F66388">
        <w:rPr>
          <w:rFonts w:ascii="Times New Roman" w:hAnsi="Times New Roman" w:cs="Times New Roman"/>
          <w:sz w:val="24"/>
        </w:rPr>
        <w:t>и прибыль во</w:t>
      </w:r>
      <w:r>
        <w:rPr>
          <w:rFonts w:ascii="Times New Roman" w:hAnsi="Times New Roman" w:cs="Times New Roman"/>
          <w:sz w:val="24"/>
        </w:rPr>
        <w:t xml:space="preserve"> времени, </w:t>
      </w:r>
      <w:r w:rsidRPr="00F66388">
        <w:rPr>
          <w:rFonts w:ascii="Times New Roman" w:hAnsi="Times New Roman" w:cs="Times New Roman"/>
          <w:sz w:val="24"/>
        </w:rPr>
        <w:t>мероприятия комплекса маркетинга на разных этап</w:t>
      </w:r>
      <w:r>
        <w:rPr>
          <w:rFonts w:ascii="Times New Roman" w:hAnsi="Times New Roman" w:cs="Times New Roman"/>
          <w:sz w:val="24"/>
        </w:rPr>
        <w:t>ах</w:t>
      </w:r>
      <w:r w:rsidR="00277CC5">
        <w:rPr>
          <w:rFonts w:ascii="Times New Roman" w:hAnsi="Times New Roman" w:cs="Times New Roman"/>
          <w:sz w:val="24"/>
        </w:rPr>
        <w:t xml:space="preserve"> жизненного цикла</w:t>
      </w:r>
      <w:r w:rsidR="00277CC5" w:rsidRPr="00277CC5">
        <w:rPr>
          <w:rFonts w:ascii="Times New Roman" w:hAnsi="Times New Roman" w:cs="Times New Roman"/>
          <w:sz w:val="24"/>
        </w:rPr>
        <w:t>;</w:t>
      </w:r>
    </w:p>
    <w:p w:rsidR="00277CC5" w:rsidRDefault="00277CC5"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w:t>
      </w:r>
      <w:r w:rsidRPr="00277CC5">
        <w:t xml:space="preserve"> </w:t>
      </w:r>
      <w:r w:rsidRPr="00277CC5">
        <w:rPr>
          <w:rFonts w:ascii="Times New Roman" w:hAnsi="Times New Roman" w:cs="Times New Roman"/>
          <w:sz w:val="24"/>
        </w:rPr>
        <w:t>позволяет оценить результаты выпуска нового товара предприятием, эффек</w:t>
      </w:r>
      <w:r>
        <w:rPr>
          <w:rFonts w:ascii="Times New Roman" w:hAnsi="Times New Roman" w:cs="Times New Roman"/>
          <w:sz w:val="24"/>
        </w:rPr>
        <w:t xml:space="preserve">тивность маркетинговой политики </w:t>
      </w:r>
      <w:r w:rsidRPr="00277CC5">
        <w:rPr>
          <w:rFonts w:ascii="Times New Roman" w:hAnsi="Times New Roman" w:cs="Times New Roman"/>
          <w:sz w:val="24"/>
        </w:rPr>
        <w:t>разработки новых п</w:t>
      </w:r>
      <w:r w:rsidR="00636498">
        <w:rPr>
          <w:rFonts w:ascii="Times New Roman" w:hAnsi="Times New Roman" w:cs="Times New Roman"/>
          <w:sz w:val="24"/>
        </w:rPr>
        <w:t>родуктов.</w:t>
      </w:r>
    </w:p>
    <w:p w:rsidR="002358AE" w:rsidRDefault="002358AE"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Более того, модель жизненного цикла товара можно использовать для управления ассортиментом, товарными запасами и разработкой нового товара.</w:t>
      </w:r>
    </w:p>
    <w:p w:rsidR="00A01E6E" w:rsidRDefault="00A15D1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К недостаткам концепции жизненного цикла относят то, что для разных товаров </w:t>
      </w:r>
      <w:r w:rsidRPr="00A15D1A">
        <w:rPr>
          <w:rFonts w:ascii="Times New Roman" w:hAnsi="Times New Roman" w:cs="Times New Roman"/>
          <w:sz w:val="24"/>
        </w:rPr>
        <w:t xml:space="preserve">модели жизненных циклов </w:t>
      </w:r>
      <w:r>
        <w:rPr>
          <w:rFonts w:ascii="Times New Roman" w:hAnsi="Times New Roman" w:cs="Times New Roman"/>
          <w:sz w:val="24"/>
        </w:rPr>
        <w:t>имеют слишком большой разброс форм и продолжительности.</w:t>
      </w:r>
    </w:p>
    <w:p w:rsidR="00A15D1A" w:rsidRDefault="00A15D1A" w:rsidP="00B60B74">
      <w:pPr>
        <w:spacing w:after="0" w:line="360" w:lineRule="auto"/>
        <w:ind w:firstLine="567"/>
        <w:contextualSpacing/>
        <w:jc w:val="both"/>
        <w:rPr>
          <w:rFonts w:ascii="Times New Roman" w:hAnsi="Times New Roman" w:cs="Times New Roman"/>
          <w:sz w:val="24"/>
        </w:rPr>
      </w:pPr>
    </w:p>
    <w:p w:rsidR="00B42A29" w:rsidRPr="00DB1AFC" w:rsidRDefault="00B42A29" w:rsidP="00B60B74">
      <w:pPr>
        <w:spacing w:after="0" w:line="360" w:lineRule="auto"/>
        <w:ind w:firstLine="567"/>
        <w:contextualSpacing/>
        <w:jc w:val="both"/>
        <w:rPr>
          <w:rFonts w:ascii="Times New Roman" w:hAnsi="Times New Roman" w:cs="Times New Roman"/>
          <w:sz w:val="24"/>
        </w:rPr>
      </w:pPr>
    </w:p>
    <w:p w:rsidR="00F74C1D" w:rsidRPr="00F74C1D" w:rsidRDefault="00DF49F4" w:rsidP="00B60B74">
      <w:pPr>
        <w:pStyle w:val="2"/>
        <w:spacing w:before="0" w:line="360" w:lineRule="auto"/>
        <w:jc w:val="center"/>
        <w:rPr>
          <w:rFonts w:ascii="Times New Roman" w:hAnsi="Times New Roman" w:cs="Times New Roman"/>
          <w:color w:val="auto"/>
          <w:sz w:val="28"/>
        </w:rPr>
      </w:pPr>
      <w:bookmarkStart w:id="4" w:name="_Toc41474679"/>
      <w:r w:rsidRPr="007F4B1F">
        <w:rPr>
          <w:rFonts w:ascii="Times New Roman" w:hAnsi="Times New Roman" w:cs="Times New Roman"/>
          <w:color w:val="auto"/>
          <w:sz w:val="24"/>
        </w:rPr>
        <w:t>1.2 РАЗЛИЧНЫЕ КРИВЫЕ ЖИЗНЕННОГО ЦИКЛА ТОВАРА</w:t>
      </w:r>
      <w:bookmarkEnd w:id="4"/>
    </w:p>
    <w:p w:rsidR="00F74C1D" w:rsidRDefault="00F74C1D" w:rsidP="00B60B74">
      <w:pPr>
        <w:spacing w:after="0" w:line="360" w:lineRule="auto"/>
        <w:ind w:firstLine="567"/>
        <w:contextualSpacing/>
        <w:jc w:val="both"/>
        <w:rPr>
          <w:rFonts w:ascii="Times New Roman" w:hAnsi="Times New Roman" w:cs="Times New Roman"/>
          <w:sz w:val="24"/>
        </w:rPr>
      </w:pPr>
    </w:p>
    <w:p w:rsidR="00B42A29" w:rsidRDefault="00B42A29" w:rsidP="00B60B74">
      <w:pPr>
        <w:spacing w:after="0" w:line="360" w:lineRule="auto"/>
        <w:ind w:firstLine="567"/>
        <w:contextualSpacing/>
        <w:jc w:val="both"/>
        <w:rPr>
          <w:rFonts w:ascii="Times New Roman" w:hAnsi="Times New Roman" w:cs="Times New Roman"/>
          <w:sz w:val="24"/>
        </w:rPr>
      </w:pPr>
    </w:p>
    <w:p w:rsidR="00217811" w:rsidRPr="007E301F" w:rsidRDefault="00706AD0"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Традиционный вид кривой жизненного цикла характерен для товаров длительного пользования, сложных технических изделий, бытовой техники, одежды и т.д. </w:t>
      </w:r>
      <w:r w:rsidR="00F26D5E" w:rsidRPr="007E301F">
        <w:rPr>
          <w:rFonts w:ascii="Times New Roman" w:hAnsi="Times New Roman" w:cs="Times New Roman"/>
          <w:sz w:val="24"/>
        </w:rPr>
        <w:t>Однако кривая жизненного цикла продукта не всегда может иметь такой типичный вид</w:t>
      </w:r>
      <w:r w:rsidR="00F74C1D">
        <w:rPr>
          <w:rFonts w:ascii="Times New Roman" w:hAnsi="Times New Roman" w:cs="Times New Roman"/>
          <w:sz w:val="24"/>
        </w:rPr>
        <w:t>, как на Рисунке 1</w:t>
      </w:r>
      <w:r w:rsidR="00F26D5E" w:rsidRPr="007E301F">
        <w:rPr>
          <w:rFonts w:ascii="Times New Roman" w:hAnsi="Times New Roman" w:cs="Times New Roman"/>
          <w:sz w:val="24"/>
        </w:rPr>
        <w:t xml:space="preserve">. </w:t>
      </w:r>
      <w:r w:rsidR="00217811" w:rsidRPr="007E301F">
        <w:rPr>
          <w:rFonts w:ascii="Times New Roman" w:hAnsi="Times New Roman" w:cs="Times New Roman"/>
          <w:sz w:val="24"/>
        </w:rPr>
        <w:t xml:space="preserve">В зависимости от специфики отдельных товаров и особенности спроса на них существуют различные виды ЖЦТ, различающиеся как по продолжительности, так и по форме проявления отдельных фаз. </w:t>
      </w:r>
    </w:p>
    <w:p w:rsidR="002E4599" w:rsidRPr="007E301F" w:rsidRDefault="00217811" w:rsidP="006E3D32">
      <w:pPr>
        <w:keepNext/>
        <w:spacing w:line="360" w:lineRule="auto"/>
        <w:contextualSpacing/>
        <w:jc w:val="center"/>
        <w:rPr>
          <w:rFonts w:ascii="Times New Roman" w:hAnsi="Times New Roman" w:cs="Times New Roman"/>
        </w:rPr>
      </w:pPr>
      <w:r w:rsidRPr="007E301F">
        <w:rPr>
          <w:rFonts w:ascii="Times New Roman" w:hAnsi="Times New Roman" w:cs="Times New Roman"/>
          <w:noProof/>
          <w:lang w:eastAsia="ru-RU"/>
        </w:rPr>
        <w:lastRenderedPageBreak/>
        <w:drawing>
          <wp:inline distT="0" distB="0" distL="0" distR="0" wp14:anchorId="6C0F74DE" wp14:editId="28036BDA">
            <wp:extent cx="3849616" cy="5400675"/>
            <wp:effectExtent l="19050" t="19050" r="17780" b="9525"/>
            <wp:docPr id="2" name="Рисунок 2" descr="http://www.grandars.ru/images/1/review/id/639/c1af2b19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dars.ru/images/1/review/id/639/c1af2b195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1463" cy="5403266"/>
                    </a:xfrm>
                    <a:prstGeom prst="rect">
                      <a:avLst/>
                    </a:prstGeom>
                    <a:noFill/>
                    <a:ln w="3175">
                      <a:solidFill>
                        <a:schemeClr val="tx1"/>
                      </a:solidFill>
                    </a:ln>
                  </pic:spPr>
                </pic:pic>
              </a:graphicData>
            </a:graphic>
          </wp:inline>
        </w:drawing>
      </w:r>
    </w:p>
    <w:p w:rsidR="00217811" w:rsidRPr="007E301F" w:rsidRDefault="002E4599" w:rsidP="002E4599">
      <w:pPr>
        <w:pStyle w:val="a5"/>
        <w:jc w:val="center"/>
        <w:rPr>
          <w:rFonts w:ascii="Times New Roman" w:hAnsi="Times New Roman" w:cs="Times New Roman"/>
          <w:color w:val="auto"/>
          <w:sz w:val="24"/>
          <w:szCs w:val="24"/>
        </w:rPr>
      </w:pPr>
      <w:r w:rsidRPr="007E301F">
        <w:rPr>
          <w:rFonts w:ascii="Times New Roman" w:hAnsi="Times New Roman" w:cs="Times New Roman"/>
          <w:color w:val="auto"/>
          <w:sz w:val="24"/>
          <w:szCs w:val="24"/>
        </w:rPr>
        <w:t xml:space="preserve">Рисунок </w:t>
      </w:r>
      <w:r w:rsidRPr="007E301F">
        <w:rPr>
          <w:rFonts w:ascii="Times New Roman" w:hAnsi="Times New Roman" w:cs="Times New Roman"/>
          <w:color w:val="auto"/>
          <w:sz w:val="24"/>
          <w:szCs w:val="24"/>
        </w:rPr>
        <w:fldChar w:fldCharType="begin"/>
      </w:r>
      <w:r w:rsidRPr="007E301F">
        <w:rPr>
          <w:rFonts w:ascii="Times New Roman" w:hAnsi="Times New Roman" w:cs="Times New Roman"/>
          <w:color w:val="auto"/>
          <w:sz w:val="24"/>
          <w:szCs w:val="24"/>
        </w:rPr>
        <w:instrText xml:space="preserve"> SEQ Рисунок \* ARABIC </w:instrText>
      </w:r>
      <w:r w:rsidRPr="007E301F">
        <w:rPr>
          <w:rFonts w:ascii="Times New Roman" w:hAnsi="Times New Roman" w:cs="Times New Roman"/>
          <w:color w:val="auto"/>
          <w:sz w:val="24"/>
          <w:szCs w:val="24"/>
        </w:rPr>
        <w:fldChar w:fldCharType="separate"/>
      </w:r>
      <w:r w:rsidR="00831192">
        <w:rPr>
          <w:rFonts w:ascii="Times New Roman" w:hAnsi="Times New Roman" w:cs="Times New Roman"/>
          <w:noProof/>
          <w:color w:val="auto"/>
          <w:sz w:val="24"/>
          <w:szCs w:val="24"/>
        </w:rPr>
        <w:t>2</w:t>
      </w:r>
      <w:r w:rsidRPr="007E301F">
        <w:rPr>
          <w:rFonts w:ascii="Times New Roman" w:hAnsi="Times New Roman" w:cs="Times New Roman"/>
          <w:color w:val="auto"/>
          <w:sz w:val="24"/>
          <w:szCs w:val="24"/>
        </w:rPr>
        <w:fldChar w:fldCharType="end"/>
      </w:r>
      <w:r w:rsidRPr="007E301F">
        <w:rPr>
          <w:rFonts w:ascii="Times New Roman" w:hAnsi="Times New Roman" w:cs="Times New Roman"/>
          <w:color w:val="auto"/>
          <w:sz w:val="24"/>
          <w:szCs w:val="24"/>
        </w:rPr>
        <w:t xml:space="preserve"> Варианты кривой жизненного цикла товара</w:t>
      </w:r>
    </w:p>
    <w:p w:rsidR="002E4599" w:rsidRPr="007E301F" w:rsidRDefault="002E4599" w:rsidP="002E4599">
      <w:pPr>
        <w:jc w:val="center"/>
        <w:rPr>
          <w:rFonts w:ascii="Times New Roman" w:hAnsi="Times New Roman" w:cs="Times New Roman"/>
          <w:i/>
          <w:sz w:val="24"/>
          <w:szCs w:val="24"/>
        </w:rPr>
      </w:pPr>
      <w:r w:rsidRPr="007E301F">
        <w:rPr>
          <w:rFonts w:ascii="Times New Roman" w:hAnsi="Times New Roman" w:cs="Times New Roman"/>
          <w:i/>
          <w:sz w:val="24"/>
          <w:szCs w:val="24"/>
        </w:rPr>
        <w:t xml:space="preserve">Источник: </w:t>
      </w:r>
      <w:r w:rsidR="00D71D4D">
        <w:rPr>
          <w:rFonts w:ascii="Times New Roman" w:hAnsi="Times New Roman" w:cs="Times New Roman"/>
          <w:i/>
          <w:sz w:val="24"/>
          <w:szCs w:val="24"/>
        </w:rPr>
        <w:t>http://www.grandars.ru/</w:t>
      </w:r>
      <w:r w:rsidR="006F60F0" w:rsidRPr="00CA6B31">
        <w:rPr>
          <w:rFonts w:ascii="Times New Roman" w:hAnsi="Times New Roman" w:cs="Times New Roman"/>
          <w:i/>
          <w:sz w:val="24"/>
          <w:szCs w:val="24"/>
        </w:rPr>
        <w:t>marketing/zhiznennyy-cikl-tovara</w:t>
      </w:r>
      <w:r w:rsidR="006F60F0">
        <w:rPr>
          <w:rFonts w:ascii="Times New Roman" w:hAnsi="Times New Roman" w:cs="Times New Roman"/>
          <w:i/>
          <w:sz w:val="24"/>
          <w:szCs w:val="24"/>
        </w:rPr>
        <w:t xml:space="preserve"> (дата обращения: 10.10.2019)</w:t>
      </w:r>
    </w:p>
    <w:p w:rsidR="006A57AE" w:rsidRDefault="00F26D5E"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Например, </w:t>
      </w:r>
      <w:r w:rsidR="006A57AE">
        <w:rPr>
          <w:rFonts w:ascii="Times New Roman" w:hAnsi="Times New Roman" w:cs="Times New Roman"/>
          <w:sz w:val="24"/>
        </w:rPr>
        <w:t xml:space="preserve">кривая возобновления спроса (ностальгии) </w:t>
      </w:r>
      <w:r w:rsidR="0079407D">
        <w:rPr>
          <w:rFonts w:ascii="Times New Roman" w:hAnsi="Times New Roman" w:cs="Times New Roman"/>
          <w:sz w:val="24"/>
        </w:rPr>
        <w:t xml:space="preserve">(рис. </w:t>
      </w:r>
      <w:r w:rsidR="00F9701D" w:rsidRPr="007E301F">
        <w:rPr>
          <w:rFonts w:ascii="Times New Roman" w:hAnsi="Times New Roman" w:cs="Times New Roman"/>
          <w:sz w:val="24"/>
        </w:rPr>
        <w:t>2, в)</w:t>
      </w:r>
      <w:r w:rsidR="006A57AE">
        <w:rPr>
          <w:rFonts w:ascii="Times New Roman" w:hAnsi="Times New Roman" w:cs="Times New Roman"/>
          <w:sz w:val="24"/>
        </w:rPr>
        <w:t xml:space="preserve"> описывает жизненный цикл товара, который, казалось бы, устарел, но вновь получил популярность</w:t>
      </w:r>
      <w:r w:rsidR="0076133F">
        <w:rPr>
          <w:rFonts w:ascii="Times New Roman" w:hAnsi="Times New Roman" w:cs="Times New Roman"/>
          <w:sz w:val="24"/>
        </w:rPr>
        <w:t xml:space="preserve"> (например, </w:t>
      </w:r>
      <w:r w:rsidR="006A57AE">
        <w:rPr>
          <w:rFonts w:ascii="Times New Roman" w:hAnsi="Times New Roman" w:cs="Times New Roman"/>
          <w:sz w:val="24"/>
        </w:rPr>
        <w:t>возвращение в моду старых моделей</w:t>
      </w:r>
      <w:r w:rsidR="0076133F">
        <w:rPr>
          <w:rFonts w:ascii="Times New Roman" w:hAnsi="Times New Roman" w:cs="Times New Roman"/>
          <w:sz w:val="24"/>
        </w:rPr>
        <w:t xml:space="preserve"> одежды, обуви, мебели</w:t>
      </w:r>
      <w:r w:rsidR="006A57AE">
        <w:rPr>
          <w:rFonts w:ascii="Times New Roman" w:hAnsi="Times New Roman" w:cs="Times New Roman"/>
          <w:sz w:val="24"/>
        </w:rPr>
        <w:t>).</w:t>
      </w:r>
    </w:p>
    <w:p w:rsidR="002E4599" w:rsidRPr="008D1E88" w:rsidRDefault="00413B19"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К</w:t>
      </w:r>
      <w:r w:rsidR="004A0F25" w:rsidRPr="007E301F">
        <w:rPr>
          <w:rFonts w:ascii="Times New Roman" w:hAnsi="Times New Roman" w:cs="Times New Roman"/>
          <w:sz w:val="24"/>
        </w:rPr>
        <w:t xml:space="preserve">ривая </w:t>
      </w:r>
      <w:r w:rsidRPr="007E301F">
        <w:rPr>
          <w:rFonts w:ascii="Times New Roman" w:hAnsi="Times New Roman" w:cs="Times New Roman"/>
          <w:sz w:val="24"/>
        </w:rPr>
        <w:t xml:space="preserve">жизненного цикла </w:t>
      </w:r>
      <w:r w:rsidR="004A0F25" w:rsidRPr="007E301F">
        <w:rPr>
          <w:rFonts w:ascii="Times New Roman" w:hAnsi="Times New Roman" w:cs="Times New Roman"/>
          <w:sz w:val="24"/>
        </w:rPr>
        <w:t>«гребешкового»</w:t>
      </w:r>
      <w:r w:rsidRPr="007E301F">
        <w:rPr>
          <w:rFonts w:ascii="Times New Roman" w:hAnsi="Times New Roman" w:cs="Times New Roman"/>
          <w:sz w:val="24"/>
        </w:rPr>
        <w:t xml:space="preserve"> вида</w:t>
      </w:r>
      <w:r w:rsidR="004A0F25" w:rsidRPr="007E301F">
        <w:rPr>
          <w:rFonts w:ascii="Times New Roman" w:hAnsi="Times New Roman" w:cs="Times New Roman"/>
          <w:sz w:val="24"/>
        </w:rPr>
        <w:t xml:space="preserve"> </w:t>
      </w:r>
      <w:r w:rsidR="0079407D">
        <w:rPr>
          <w:rFonts w:ascii="Times New Roman" w:hAnsi="Times New Roman" w:cs="Times New Roman"/>
          <w:sz w:val="24"/>
        </w:rPr>
        <w:t xml:space="preserve">(рис. </w:t>
      </w:r>
      <w:r w:rsidRPr="007E301F">
        <w:rPr>
          <w:rFonts w:ascii="Times New Roman" w:hAnsi="Times New Roman" w:cs="Times New Roman"/>
          <w:sz w:val="24"/>
        </w:rPr>
        <w:t>2, д)</w:t>
      </w:r>
      <w:r w:rsidR="005B5D5C">
        <w:rPr>
          <w:rFonts w:ascii="Times New Roman" w:hAnsi="Times New Roman" w:cs="Times New Roman"/>
          <w:sz w:val="24"/>
        </w:rPr>
        <w:t xml:space="preserve"> </w:t>
      </w:r>
      <w:r w:rsidR="008D1E88">
        <w:rPr>
          <w:rFonts w:ascii="Times New Roman" w:hAnsi="Times New Roman" w:cs="Times New Roman"/>
          <w:sz w:val="24"/>
        </w:rPr>
        <w:t>демонстриру</w:t>
      </w:r>
      <w:r w:rsidR="005B5D5C">
        <w:rPr>
          <w:rFonts w:ascii="Times New Roman" w:hAnsi="Times New Roman" w:cs="Times New Roman"/>
          <w:sz w:val="24"/>
        </w:rPr>
        <w:t>ет</w:t>
      </w:r>
      <w:r w:rsidR="008D1E88">
        <w:rPr>
          <w:rFonts w:ascii="Times New Roman" w:hAnsi="Times New Roman" w:cs="Times New Roman"/>
          <w:sz w:val="24"/>
        </w:rPr>
        <w:t xml:space="preserve"> </w:t>
      </w:r>
      <w:r w:rsidR="008D1E88" w:rsidRPr="008D1E88">
        <w:rPr>
          <w:rFonts w:ascii="Times New Roman" w:hAnsi="Times New Roman" w:cs="Times New Roman"/>
          <w:sz w:val="24"/>
        </w:rPr>
        <w:t>на стадии зрелости очередной рост продаж</w:t>
      </w:r>
      <w:r w:rsidR="005B5D5C">
        <w:rPr>
          <w:rFonts w:ascii="Times New Roman" w:hAnsi="Times New Roman" w:cs="Times New Roman"/>
          <w:sz w:val="24"/>
        </w:rPr>
        <w:t xml:space="preserve">, </w:t>
      </w:r>
      <w:r w:rsidR="008D1E88">
        <w:rPr>
          <w:rFonts w:ascii="Times New Roman" w:hAnsi="Times New Roman" w:cs="Times New Roman"/>
          <w:sz w:val="24"/>
        </w:rPr>
        <w:t>вызванный</w:t>
      </w:r>
      <w:r w:rsidR="005B5D5C">
        <w:rPr>
          <w:rFonts w:ascii="Times New Roman" w:hAnsi="Times New Roman" w:cs="Times New Roman"/>
          <w:sz w:val="24"/>
        </w:rPr>
        <w:t>:</w:t>
      </w:r>
      <w:r w:rsidR="008D1E88">
        <w:rPr>
          <w:rFonts w:ascii="Times New Roman" w:hAnsi="Times New Roman" w:cs="Times New Roman"/>
          <w:sz w:val="24"/>
        </w:rPr>
        <w:t xml:space="preserve"> 1) новой модификацией товара</w:t>
      </w:r>
      <w:r w:rsidR="008D1E88" w:rsidRPr="008D1E88">
        <w:rPr>
          <w:rFonts w:ascii="Times New Roman" w:hAnsi="Times New Roman" w:cs="Times New Roman"/>
          <w:sz w:val="24"/>
        </w:rPr>
        <w:t xml:space="preserve">; 2) </w:t>
      </w:r>
      <w:r w:rsidR="008D1E88">
        <w:rPr>
          <w:rFonts w:ascii="Times New Roman" w:hAnsi="Times New Roman" w:cs="Times New Roman"/>
          <w:sz w:val="24"/>
        </w:rPr>
        <w:t>нахождением новых сфер использования товара</w:t>
      </w:r>
      <w:r w:rsidR="008D1E88" w:rsidRPr="008D1E88">
        <w:rPr>
          <w:rFonts w:ascii="Times New Roman" w:hAnsi="Times New Roman" w:cs="Times New Roman"/>
          <w:sz w:val="24"/>
        </w:rPr>
        <w:t>;</w:t>
      </w:r>
      <w:r w:rsidR="008D1E88">
        <w:rPr>
          <w:rFonts w:ascii="Times New Roman" w:hAnsi="Times New Roman" w:cs="Times New Roman"/>
          <w:sz w:val="24"/>
        </w:rPr>
        <w:t xml:space="preserve"> 3) нахождением новых потребителей или рынков.</w:t>
      </w:r>
    </w:p>
    <w:p w:rsidR="00706AD0" w:rsidRDefault="0079407D"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Кривая «Бум» (рис.</w:t>
      </w:r>
      <w:r w:rsidR="00413B19" w:rsidRPr="007E301F">
        <w:rPr>
          <w:rFonts w:ascii="Times New Roman" w:hAnsi="Times New Roman" w:cs="Times New Roman"/>
          <w:sz w:val="24"/>
        </w:rPr>
        <w:t xml:space="preserve"> 2, а) − это жизненный цикл товара с постоянной стадией роста, не переходящий в стадию зрелости и спада.</w:t>
      </w:r>
      <w:r w:rsidR="00413B19" w:rsidRPr="007E301F">
        <w:rPr>
          <w:rFonts w:ascii="Times New Roman" w:hAnsi="Times New Roman" w:cs="Times New Roman"/>
        </w:rPr>
        <w:t xml:space="preserve"> </w:t>
      </w:r>
      <w:r w:rsidR="002E4599" w:rsidRPr="007E301F">
        <w:rPr>
          <w:rFonts w:ascii="Times New Roman" w:hAnsi="Times New Roman" w:cs="Times New Roman"/>
          <w:sz w:val="24"/>
        </w:rPr>
        <w:t xml:space="preserve">Такая кривая </w:t>
      </w:r>
      <w:r w:rsidR="00413B19" w:rsidRPr="007E301F">
        <w:rPr>
          <w:rFonts w:ascii="Times New Roman" w:hAnsi="Times New Roman" w:cs="Times New Roman"/>
          <w:sz w:val="24"/>
        </w:rPr>
        <w:t xml:space="preserve">описывает популярный и очень известный продукт со стабильным уровнем сбыта на протяжении длительного периода. </w:t>
      </w:r>
      <w:r w:rsidR="00413B19" w:rsidRPr="007E301F">
        <w:rPr>
          <w:rFonts w:ascii="Times New Roman" w:hAnsi="Times New Roman" w:cs="Times New Roman"/>
          <w:sz w:val="24"/>
        </w:rPr>
        <w:lastRenderedPageBreak/>
        <w:t>Обычно данный товар обладает постоянной поддержкой, постоянно усовершенствуется, много инвестирует в р</w:t>
      </w:r>
      <w:r w:rsidR="00706AD0">
        <w:rPr>
          <w:rFonts w:ascii="Times New Roman" w:hAnsi="Times New Roman" w:cs="Times New Roman"/>
          <w:sz w:val="24"/>
        </w:rPr>
        <w:t>ост знания и лояльности. К</w:t>
      </w:r>
      <w:r w:rsidR="00413B19" w:rsidRPr="007E301F">
        <w:rPr>
          <w:rFonts w:ascii="Times New Roman" w:hAnsi="Times New Roman" w:cs="Times New Roman"/>
          <w:sz w:val="24"/>
        </w:rPr>
        <w:t>ривая очень часто свойственна товарам с известным и дорогим брендом, являющимся лидером на рынке.</w:t>
      </w:r>
      <w:r w:rsidR="00687352" w:rsidRPr="007E301F">
        <w:rPr>
          <w:rFonts w:ascii="Times New Roman" w:hAnsi="Times New Roman" w:cs="Times New Roman"/>
          <w:sz w:val="24"/>
        </w:rPr>
        <w:t xml:space="preserve"> </w:t>
      </w:r>
      <w:r w:rsidR="00706AD0">
        <w:rPr>
          <w:rFonts w:ascii="Times New Roman" w:hAnsi="Times New Roman" w:cs="Times New Roman"/>
          <w:sz w:val="24"/>
        </w:rPr>
        <w:t>Такой вид кривой характерен для важнейших продовольственных товаров (хлеб, молоко, мясо), товаров массового производства, товаров, имеющих высокую потребительскую ценность</w:t>
      </w:r>
      <w:r w:rsidR="007D6D88">
        <w:rPr>
          <w:rStyle w:val="af2"/>
          <w:rFonts w:ascii="Times New Roman" w:hAnsi="Times New Roman" w:cs="Times New Roman"/>
          <w:sz w:val="24"/>
        </w:rPr>
        <w:footnoteReference w:id="6"/>
      </w:r>
      <w:r w:rsidR="00706AD0">
        <w:rPr>
          <w:rFonts w:ascii="Times New Roman" w:hAnsi="Times New Roman" w:cs="Times New Roman"/>
          <w:sz w:val="24"/>
        </w:rPr>
        <w:t>.</w:t>
      </w:r>
    </w:p>
    <w:p w:rsidR="00F26D5E" w:rsidRPr="007E301F" w:rsidRDefault="0068735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Кривая </w:t>
      </w:r>
      <w:r w:rsidR="00706AD0">
        <w:rPr>
          <w:rFonts w:ascii="Times New Roman" w:hAnsi="Times New Roman" w:cs="Times New Roman"/>
          <w:sz w:val="24"/>
        </w:rPr>
        <w:t>увлечения</w:t>
      </w:r>
      <w:r w:rsidR="0079407D">
        <w:rPr>
          <w:rFonts w:ascii="Times New Roman" w:hAnsi="Times New Roman" w:cs="Times New Roman"/>
          <w:sz w:val="24"/>
        </w:rPr>
        <w:t xml:space="preserve"> (рис.</w:t>
      </w:r>
      <w:r w:rsidRPr="007E301F">
        <w:rPr>
          <w:rFonts w:ascii="Times New Roman" w:hAnsi="Times New Roman" w:cs="Times New Roman"/>
          <w:sz w:val="24"/>
        </w:rPr>
        <w:t xml:space="preserve"> 2, б) с быстрым ростом и быстрым спадом продаж характерна для товаров, подверженных влиянию моды или краткосрочных трендов, например, </w:t>
      </w:r>
      <w:r w:rsidR="00706AD0">
        <w:rPr>
          <w:rFonts w:ascii="Times New Roman" w:hAnsi="Times New Roman" w:cs="Times New Roman"/>
          <w:sz w:val="24"/>
        </w:rPr>
        <w:t>модная одежда, бижутерия, аксессуары и т.п.</w:t>
      </w:r>
    </w:p>
    <w:p w:rsidR="006A57AE" w:rsidRDefault="006A57AE"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Сезонная крив</w:t>
      </w:r>
      <w:r w:rsidR="0079407D">
        <w:rPr>
          <w:rFonts w:ascii="Times New Roman" w:hAnsi="Times New Roman" w:cs="Times New Roman"/>
          <w:sz w:val="24"/>
        </w:rPr>
        <w:t>ая, или кривая моды, (рис.</w:t>
      </w:r>
      <w:r>
        <w:rPr>
          <w:rFonts w:ascii="Times New Roman" w:hAnsi="Times New Roman" w:cs="Times New Roman"/>
          <w:sz w:val="24"/>
        </w:rPr>
        <w:t xml:space="preserve"> 2, г)</w:t>
      </w:r>
      <w:r w:rsidR="00687352" w:rsidRPr="007E301F">
        <w:rPr>
          <w:rFonts w:ascii="Times New Roman" w:hAnsi="Times New Roman" w:cs="Times New Roman"/>
          <w:sz w:val="24"/>
        </w:rPr>
        <w:t xml:space="preserve"> с возобновляющимся циклом спада и роста продаж свойственна товарам, которые становятся востребованными ежегодно только в определенный период времени, поэтому имеют резкую стадию роста и аналогично резкую стадию снижения продаж. Например, новогодние подарки или крема для загара. </w:t>
      </w:r>
    </w:p>
    <w:p w:rsidR="00687352" w:rsidRPr="007E301F" w:rsidRDefault="0068735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Жизненный </w:t>
      </w:r>
      <w:r w:rsidR="0079407D">
        <w:rPr>
          <w:rFonts w:ascii="Times New Roman" w:hAnsi="Times New Roman" w:cs="Times New Roman"/>
          <w:sz w:val="24"/>
        </w:rPr>
        <w:t>цикл провального товара (рис.</w:t>
      </w:r>
      <w:r w:rsidRPr="007E301F">
        <w:rPr>
          <w:rFonts w:ascii="Times New Roman" w:hAnsi="Times New Roman" w:cs="Times New Roman"/>
          <w:sz w:val="24"/>
        </w:rPr>
        <w:t xml:space="preserve"> 2, е) не имеет стадии зрелости и стадии роста, </w:t>
      </w:r>
      <w:r w:rsidR="00637D07" w:rsidRPr="007E301F">
        <w:rPr>
          <w:rFonts w:ascii="Times New Roman" w:hAnsi="Times New Roman" w:cs="Times New Roman"/>
          <w:sz w:val="24"/>
        </w:rPr>
        <w:t xml:space="preserve">такие товары перестают пользоваться спросом сразу после вывода на рынок. </w:t>
      </w:r>
      <w:r w:rsidRPr="007E301F">
        <w:rPr>
          <w:rFonts w:ascii="Times New Roman" w:hAnsi="Times New Roman" w:cs="Times New Roman"/>
          <w:sz w:val="24"/>
        </w:rPr>
        <w:t>Рост объемов продаж на стадии внедрения обусловлен только пробными покупками, не переходящими в повторное потребление, что обеспечивает переход продаж сразу на стадию спада.</w:t>
      </w:r>
    </w:p>
    <w:p w:rsidR="003616A2" w:rsidRDefault="003616A2" w:rsidP="00B60B74">
      <w:pPr>
        <w:spacing w:after="0" w:line="360" w:lineRule="auto"/>
        <w:ind w:firstLine="567"/>
        <w:contextualSpacing/>
        <w:jc w:val="both"/>
        <w:rPr>
          <w:rFonts w:ascii="Times New Roman" w:hAnsi="Times New Roman" w:cs="Times New Roman"/>
          <w:sz w:val="24"/>
        </w:rPr>
      </w:pPr>
    </w:p>
    <w:p w:rsidR="00B42A29" w:rsidRPr="007E301F" w:rsidRDefault="00B42A29" w:rsidP="00B60B74">
      <w:pPr>
        <w:spacing w:after="0" w:line="360" w:lineRule="auto"/>
        <w:ind w:firstLine="567"/>
        <w:contextualSpacing/>
        <w:jc w:val="both"/>
        <w:rPr>
          <w:rFonts w:ascii="Times New Roman" w:hAnsi="Times New Roman" w:cs="Times New Roman"/>
          <w:sz w:val="24"/>
        </w:rPr>
      </w:pPr>
    </w:p>
    <w:p w:rsidR="003616A2" w:rsidRPr="007F4B1F" w:rsidRDefault="00DF49F4" w:rsidP="00B60B74">
      <w:pPr>
        <w:pStyle w:val="2"/>
        <w:spacing w:before="0" w:line="360" w:lineRule="auto"/>
        <w:jc w:val="center"/>
        <w:rPr>
          <w:rFonts w:ascii="Times New Roman" w:hAnsi="Times New Roman" w:cs="Times New Roman"/>
          <w:color w:val="auto"/>
          <w:sz w:val="24"/>
        </w:rPr>
      </w:pPr>
      <w:bookmarkStart w:id="5" w:name="_Toc41474680"/>
      <w:r w:rsidRPr="007F4B1F">
        <w:rPr>
          <w:rFonts w:ascii="Times New Roman" w:hAnsi="Times New Roman" w:cs="Times New Roman"/>
          <w:color w:val="auto"/>
          <w:sz w:val="24"/>
        </w:rPr>
        <w:t>1.3 АНАЛИЗ ЭТАПОВ ЖИЗНЕННОГО ЦИКЛА ТОВАРА</w:t>
      </w:r>
      <w:bookmarkEnd w:id="5"/>
    </w:p>
    <w:p w:rsidR="003616A2" w:rsidRDefault="003616A2" w:rsidP="00B60B74">
      <w:pPr>
        <w:spacing w:after="0" w:line="360" w:lineRule="auto"/>
        <w:ind w:firstLine="567"/>
        <w:contextualSpacing/>
        <w:jc w:val="both"/>
        <w:rPr>
          <w:rFonts w:ascii="Times New Roman" w:hAnsi="Times New Roman" w:cs="Times New Roman"/>
          <w:sz w:val="24"/>
        </w:rPr>
      </w:pPr>
    </w:p>
    <w:p w:rsidR="00B42A29" w:rsidRPr="007E301F" w:rsidRDefault="00B42A29" w:rsidP="00B60B74">
      <w:pPr>
        <w:spacing w:after="0" w:line="360" w:lineRule="auto"/>
        <w:ind w:firstLine="567"/>
        <w:contextualSpacing/>
        <w:jc w:val="both"/>
        <w:rPr>
          <w:rFonts w:ascii="Times New Roman" w:hAnsi="Times New Roman" w:cs="Times New Roman"/>
          <w:sz w:val="24"/>
        </w:rPr>
      </w:pPr>
    </w:p>
    <w:p w:rsidR="00E55879" w:rsidRPr="007E301F" w:rsidRDefault="003616A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Если говорить о типичной кривой, п</w:t>
      </w:r>
      <w:r w:rsidR="00E55879" w:rsidRPr="007E301F">
        <w:rPr>
          <w:rFonts w:ascii="Times New Roman" w:hAnsi="Times New Roman" w:cs="Times New Roman"/>
          <w:sz w:val="24"/>
        </w:rPr>
        <w:t xml:space="preserve">ервый этап жизненного цикла товара начинается с момента поступления товара в продажу. </w:t>
      </w:r>
      <w:r w:rsidR="003F36AD" w:rsidRPr="007E301F">
        <w:rPr>
          <w:rFonts w:ascii="Times New Roman" w:hAnsi="Times New Roman" w:cs="Times New Roman"/>
          <w:sz w:val="24"/>
        </w:rPr>
        <w:t xml:space="preserve">Процедура выведения товара на рынок требует довольно много времени. </w:t>
      </w:r>
      <w:r w:rsidR="004E1AB3" w:rsidRPr="007E301F">
        <w:rPr>
          <w:rFonts w:ascii="Times New Roman" w:hAnsi="Times New Roman" w:cs="Times New Roman"/>
          <w:sz w:val="24"/>
        </w:rPr>
        <w:t xml:space="preserve">Стадия внедрения характеризуется незагруженностью производственных мощностей, поскольку выпуск товара в этот период осуществляется, как правило, малыми и средними партиями. Производство отличается высокой себестоимостью продукции, так как еще не полностью отработана технология ее выпуска. </w:t>
      </w:r>
      <w:r w:rsidR="00E55879" w:rsidRPr="007E301F">
        <w:rPr>
          <w:rFonts w:ascii="Times New Roman" w:hAnsi="Times New Roman" w:cs="Times New Roman"/>
          <w:sz w:val="24"/>
        </w:rPr>
        <w:t>Сбыт на данном этапе слабый и растет медленно. Из-за незначитель</w:t>
      </w:r>
      <w:r w:rsidR="003F36AD" w:rsidRPr="007E301F">
        <w:rPr>
          <w:rFonts w:ascii="Times New Roman" w:hAnsi="Times New Roman" w:cs="Times New Roman"/>
          <w:sz w:val="24"/>
        </w:rPr>
        <w:t>ных продаж и высоких расходов по ор</w:t>
      </w:r>
      <w:r w:rsidR="004E1AB3" w:rsidRPr="007E301F">
        <w:rPr>
          <w:rFonts w:ascii="Times New Roman" w:hAnsi="Times New Roman" w:cs="Times New Roman"/>
          <w:sz w:val="24"/>
        </w:rPr>
        <w:t>ганизации распределения товара,</w:t>
      </w:r>
      <w:r w:rsidR="003F36AD" w:rsidRPr="007E301F">
        <w:rPr>
          <w:rFonts w:ascii="Times New Roman" w:hAnsi="Times New Roman" w:cs="Times New Roman"/>
          <w:sz w:val="24"/>
        </w:rPr>
        <w:t xml:space="preserve"> стимулированию сбыта</w:t>
      </w:r>
      <w:r w:rsidR="004E1AB3" w:rsidRPr="007E301F">
        <w:rPr>
          <w:rFonts w:ascii="Times New Roman" w:hAnsi="Times New Roman" w:cs="Times New Roman"/>
          <w:sz w:val="24"/>
        </w:rPr>
        <w:t xml:space="preserve"> и рекламных расходов (реклама носит преимущественно информационный характер)</w:t>
      </w:r>
      <w:r w:rsidR="003F36AD" w:rsidRPr="007E301F">
        <w:rPr>
          <w:rFonts w:ascii="Times New Roman" w:hAnsi="Times New Roman" w:cs="Times New Roman"/>
          <w:sz w:val="24"/>
        </w:rPr>
        <w:t xml:space="preserve"> </w:t>
      </w:r>
      <w:r w:rsidR="00E55879" w:rsidRPr="007E301F">
        <w:rPr>
          <w:rFonts w:ascii="Times New Roman" w:hAnsi="Times New Roman" w:cs="Times New Roman"/>
          <w:sz w:val="24"/>
        </w:rPr>
        <w:t>при</w:t>
      </w:r>
      <w:r w:rsidR="003F36AD" w:rsidRPr="007E301F">
        <w:rPr>
          <w:rFonts w:ascii="Times New Roman" w:hAnsi="Times New Roman" w:cs="Times New Roman"/>
          <w:sz w:val="24"/>
        </w:rPr>
        <w:t xml:space="preserve">быль, как правило, отсутствует или незначительна. </w:t>
      </w:r>
      <w:r w:rsidR="00B57650">
        <w:rPr>
          <w:rFonts w:ascii="Times New Roman" w:hAnsi="Times New Roman" w:cs="Times New Roman"/>
          <w:sz w:val="24"/>
        </w:rPr>
        <w:t>Темп роста продаж продукта зависит от того, насколько его желают приобретать потребители</w:t>
      </w:r>
      <w:r w:rsidR="0014113C" w:rsidRPr="007E301F">
        <w:rPr>
          <w:rFonts w:ascii="Times New Roman" w:hAnsi="Times New Roman" w:cs="Times New Roman"/>
          <w:sz w:val="24"/>
        </w:rPr>
        <w:t xml:space="preserve">. </w:t>
      </w:r>
      <w:r w:rsidR="003F36AD" w:rsidRPr="007E301F">
        <w:rPr>
          <w:rFonts w:ascii="Times New Roman" w:hAnsi="Times New Roman" w:cs="Times New Roman"/>
          <w:sz w:val="24"/>
        </w:rPr>
        <w:t xml:space="preserve">Целевая аудитория на данном этапе недостаточно осведомлена о </w:t>
      </w:r>
      <w:r w:rsidR="003F36AD" w:rsidRPr="007E301F">
        <w:rPr>
          <w:rFonts w:ascii="Times New Roman" w:hAnsi="Times New Roman" w:cs="Times New Roman"/>
          <w:sz w:val="24"/>
        </w:rPr>
        <w:lastRenderedPageBreak/>
        <w:t>товаре, он является труднодоступным</w:t>
      </w:r>
      <w:r w:rsidR="007A55C0" w:rsidRPr="007E301F">
        <w:rPr>
          <w:rFonts w:ascii="Times New Roman" w:hAnsi="Times New Roman" w:cs="Times New Roman"/>
          <w:sz w:val="24"/>
        </w:rPr>
        <w:t>, поэтому усилия</w:t>
      </w:r>
      <w:r w:rsidR="00F85680" w:rsidRPr="007E301F">
        <w:rPr>
          <w:rFonts w:ascii="Times New Roman" w:hAnsi="Times New Roman" w:cs="Times New Roman"/>
          <w:sz w:val="24"/>
        </w:rPr>
        <w:t xml:space="preserve"> компании</w:t>
      </w:r>
      <w:r w:rsidR="007A55C0" w:rsidRPr="007E301F">
        <w:rPr>
          <w:rFonts w:ascii="Times New Roman" w:hAnsi="Times New Roman" w:cs="Times New Roman"/>
          <w:sz w:val="24"/>
        </w:rPr>
        <w:t xml:space="preserve"> на данном этапе направлены в первую очередь на информирование потребителей о новом товаре. </w:t>
      </w:r>
      <w:r w:rsidR="00B57650">
        <w:rPr>
          <w:rFonts w:ascii="Times New Roman" w:hAnsi="Times New Roman" w:cs="Times New Roman"/>
          <w:sz w:val="24"/>
        </w:rPr>
        <w:t>На начальном этапе выпускаю</w:t>
      </w:r>
      <w:r w:rsidR="004D20DB" w:rsidRPr="007E301F">
        <w:rPr>
          <w:rFonts w:ascii="Times New Roman" w:hAnsi="Times New Roman" w:cs="Times New Roman"/>
          <w:sz w:val="24"/>
        </w:rPr>
        <w:t>тся только основные варианты товара,</w:t>
      </w:r>
      <w:r w:rsidR="00B57650">
        <w:rPr>
          <w:rFonts w:ascii="Times New Roman" w:hAnsi="Times New Roman" w:cs="Times New Roman"/>
          <w:sz w:val="24"/>
        </w:rPr>
        <w:t xml:space="preserve"> без модификаций</w:t>
      </w:r>
      <w:r w:rsidR="004D20DB" w:rsidRPr="007E301F">
        <w:rPr>
          <w:rFonts w:ascii="Times New Roman" w:hAnsi="Times New Roman" w:cs="Times New Roman"/>
          <w:sz w:val="24"/>
        </w:rPr>
        <w:t xml:space="preserve">. </w:t>
      </w:r>
      <w:r w:rsidR="006D759C" w:rsidRPr="007E301F">
        <w:rPr>
          <w:rFonts w:ascii="Times New Roman" w:hAnsi="Times New Roman" w:cs="Times New Roman"/>
          <w:sz w:val="24"/>
        </w:rPr>
        <w:t>Первые пробные покупки неизвестного товара на этапе внедрения совершают потребители – новаторы</w:t>
      </w:r>
      <w:r w:rsidR="004D20DB" w:rsidRPr="007E301F">
        <w:rPr>
          <w:rFonts w:ascii="Times New Roman" w:hAnsi="Times New Roman" w:cs="Times New Roman"/>
          <w:sz w:val="24"/>
        </w:rPr>
        <w:t>. Уровень конкуренции на стадии внедрения низок, именно уникальные свойства нового товара, которых пока нет у конкурентов, обеспечивают возможность роста.</w:t>
      </w:r>
      <w:r w:rsidR="004E1AB3" w:rsidRPr="007E301F">
        <w:rPr>
          <w:rFonts w:ascii="Times New Roman" w:hAnsi="Times New Roman" w:cs="Times New Roman"/>
        </w:rPr>
        <w:t xml:space="preserve"> </w:t>
      </w:r>
    </w:p>
    <w:p w:rsidR="009B6701" w:rsidRPr="007E301F" w:rsidRDefault="009B670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Если товар выживает на первой стадии, то его жизненный цикл будет продолжаться. </w:t>
      </w:r>
      <w:r w:rsidR="00A330D1" w:rsidRPr="007E301F">
        <w:rPr>
          <w:rFonts w:ascii="Times New Roman" w:hAnsi="Times New Roman" w:cs="Times New Roman"/>
          <w:sz w:val="24"/>
        </w:rPr>
        <w:t xml:space="preserve">Стадия роста очень важна для компании, так как создает максимально выгодные условия для </w:t>
      </w:r>
      <w:r w:rsidR="00B57650">
        <w:rPr>
          <w:rFonts w:ascii="Times New Roman" w:hAnsi="Times New Roman" w:cs="Times New Roman"/>
          <w:sz w:val="24"/>
        </w:rPr>
        <w:t>завоевания доминирующей доли</w:t>
      </w:r>
      <w:r w:rsidR="00A330D1" w:rsidRPr="007E301F">
        <w:rPr>
          <w:rFonts w:ascii="Times New Roman" w:hAnsi="Times New Roman" w:cs="Times New Roman"/>
          <w:sz w:val="24"/>
        </w:rPr>
        <w:t xml:space="preserve"> на рынке и</w:t>
      </w:r>
      <w:r w:rsidR="00B57650">
        <w:rPr>
          <w:rFonts w:ascii="Times New Roman" w:hAnsi="Times New Roman" w:cs="Times New Roman"/>
          <w:sz w:val="24"/>
        </w:rPr>
        <w:t>, следовательно,</w:t>
      </w:r>
      <w:r w:rsidR="00A330D1" w:rsidRPr="007E301F">
        <w:rPr>
          <w:rFonts w:ascii="Times New Roman" w:hAnsi="Times New Roman" w:cs="Times New Roman"/>
          <w:sz w:val="24"/>
        </w:rPr>
        <w:t xml:space="preserve"> для повышения прибыльности и стабильности компании. </w:t>
      </w:r>
      <w:r w:rsidR="00B57650">
        <w:rPr>
          <w:rFonts w:ascii="Times New Roman" w:hAnsi="Times New Roman" w:cs="Times New Roman"/>
          <w:sz w:val="24"/>
        </w:rPr>
        <w:t xml:space="preserve">Этап роста </w:t>
      </w:r>
      <w:r w:rsidR="000E6682" w:rsidRPr="007E301F">
        <w:rPr>
          <w:rFonts w:ascii="Times New Roman" w:hAnsi="Times New Roman" w:cs="Times New Roman"/>
          <w:sz w:val="24"/>
        </w:rPr>
        <w:t xml:space="preserve">характеризуется полной загрузкой производственных мощностей и даже их недостаточностью из-за перехода к крупномасштабному серийному выпуску продукции. </w:t>
      </w:r>
      <w:r w:rsidR="00396107" w:rsidRPr="007E301F">
        <w:rPr>
          <w:rFonts w:ascii="Times New Roman" w:hAnsi="Times New Roman" w:cs="Times New Roman"/>
          <w:sz w:val="24"/>
        </w:rPr>
        <w:t>Стадия начинается с резкого роста продаж и характеризуется дальнейшими высокими темпами роста выручки</w:t>
      </w:r>
      <w:r w:rsidR="003F4CFE">
        <w:rPr>
          <w:rFonts w:ascii="Times New Roman" w:hAnsi="Times New Roman" w:cs="Times New Roman"/>
          <w:sz w:val="24"/>
        </w:rPr>
        <w:t xml:space="preserve"> и прибыли</w:t>
      </w:r>
      <w:r w:rsidR="00396107" w:rsidRPr="007E301F">
        <w:rPr>
          <w:rFonts w:ascii="Times New Roman" w:hAnsi="Times New Roman" w:cs="Times New Roman"/>
          <w:sz w:val="24"/>
        </w:rPr>
        <w:t xml:space="preserve">. Резкий рост продаж обусловлен двумя факторами: привлечением новых потребителей к товару (все больше потребителей начинают узнавать о существовании </w:t>
      </w:r>
      <w:r w:rsidR="003F4CFE">
        <w:rPr>
          <w:rFonts w:ascii="Times New Roman" w:hAnsi="Times New Roman" w:cs="Times New Roman"/>
          <w:sz w:val="24"/>
        </w:rPr>
        <w:t xml:space="preserve">нового </w:t>
      </w:r>
      <w:r w:rsidR="00396107" w:rsidRPr="007E301F">
        <w:rPr>
          <w:rFonts w:ascii="Times New Roman" w:hAnsi="Times New Roman" w:cs="Times New Roman"/>
          <w:sz w:val="24"/>
        </w:rPr>
        <w:t xml:space="preserve">продукта и совершают пробные покупки) и совершения повторных покупок существующими потребителями, которые уже приобретали товар и имеют положительный опыт от его использования. Издержки по изготовлению товара снижаются за счет экономии на масштабах производства. </w:t>
      </w:r>
      <w:r w:rsidR="0023262B" w:rsidRPr="007E301F">
        <w:rPr>
          <w:rFonts w:ascii="Times New Roman" w:hAnsi="Times New Roman" w:cs="Times New Roman"/>
          <w:sz w:val="24"/>
        </w:rPr>
        <w:t xml:space="preserve">На стадии роста </w:t>
      </w:r>
      <w:r w:rsidR="00DF11FA" w:rsidRPr="007E301F">
        <w:rPr>
          <w:rFonts w:ascii="Times New Roman" w:hAnsi="Times New Roman" w:cs="Times New Roman"/>
          <w:sz w:val="24"/>
        </w:rPr>
        <w:t>компания расширяет свой ассортимент</w:t>
      </w:r>
      <w:r w:rsidR="0023262B" w:rsidRPr="007E301F">
        <w:rPr>
          <w:rFonts w:ascii="Times New Roman" w:hAnsi="Times New Roman" w:cs="Times New Roman"/>
          <w:sz w:val="24"/>
        </w:rPr>
        <w:t>,</w:t>
      </w:r>
      <w:r w:rsidR="00DF11FA" w:rsidRPr="007E301F">
        <w:rPr>
          <w:rFonts w:ascii="Times New Roman" w:hAnsi="Times New Roman" w:cs="Times New Roman"/>
          <w:sz w:val="24"/>
        </w:rPr>
        <w:t xml:space="preserve"> предлагает</w:t>
      </w:r>
      <w:r w:rsidR="0023262B" w:rsidRPr="007E301F">
        <w:rPr>
          <w:rFonts w:ascii="Times New Roman" w:hAnsi="Times New Roman" w:cs="Times New Roman"/>
          <w:sz w:val="24"/>
        </w:rPr>
        <w:t xml:space="preserve"> новые варианты продукта, его модификаци</w:t>
      </w:r>
      <w:r w:rsidR="00DF11FA" w:rsidRPr="007E301F">
        <w:rPr>
          <w:rFonts w:ascii="Times New Roman" w:hAnsi="Times New Roman" w:cs="Times New Roman"/>
          <w:sz w:val="24"/>
        </w:rPr>
        <w:t>и</w:t>
      </w:r>
      <w:r w:rsidR="0023262B" w:rsidRPr="007E301F">
        <w:rPr>
          <w:rFonts w:ascii="Times New Roman" w:hAnsi="Times New Roman" w:cs="Times New Roman"/>
          <w:sz w:val="24"/>
        </w:rPr>
        <w:t xml:space="preserve">. Конкуренция </w:t>
      </w:r>
      <w:r w:rsidR="003F4CFE">
        <w:rPr>
          <w:rFonts w:ascii="Times New Roman" w:hAnsi="Times New Roman" w:cs="Times New Roman"/>
          <w:sz w:val="24"/>
        </w:rPr>
        <w:t>на данном этапе растет, появляются новые игроки</w:t>
      </w:r>
      <w:r w:rsidR="0023262B" w:rsidRPr="007E301F">
        <w:rPr>
          <w:rFonts w:ascii="Times New Roman" w:hAnsi="Times New Roman" w:cs="Times New Roman"/>
          <w:sz w:val="24"/>
        </w:rPr>
        <w:t>.</w:t>
      </w:r>
      <w:r w:rsidR="000E6682" w:rsidRPr="007E301F">
        <w:rPr>
          <w:rFonts w:ascii="Times New Roman" w:hAnsi="Times New Roman" w:cs="Times New Roman"/>
        </w:rPr>
        <w:t xml:space="preserve"> </w:t>
      </w:r>
      <w:r w:rsidR="000E6682" w:rsidRPr="007E301F">
        <w:rPr>
          <w:rFonts w:ascii="Times New Roman" w:hAnsi="Times New Roman" w:cs="Times New Roman"/>
          <w:sz w:val="24"/>
        </w:rPr>
        <w:t>Расходы на рекламу большие, однако составляют меньшую долю от объема продаж, чем на первой стадии жизненного цикла товара. Меняется акцент реклам</w:t>
      </w:r>
      <w:r w:rsidR="004278AB">
        <w:rPr>
          <w:rFonts w:ascii="Times New Roman" w:hAnsi="Times New Roman" w:cs="Times New Roman"/>
          <w:sz w:val="24"/>
        </w:rPr>
        <w:t xml:space="preserve">ы </w:t>
      </w:r>
      <w:r w:rsidR="000E6682" w:rsidRPr="007E301F">
        <w:rPr>
          <w:rFonts w:ascii="Times New Roman" w:hAnsi="Times New Roman" w:cs="Times New Roman"/>
          <w:sz w:val="24"/>
        </w:rPr>
        <w:t>– из информативной она превращается в агрессивную.</w:t>
      </w:r>
    </w:p>
    <w:p w:rsidR="00687352" w:rsidRPr="007E301F" w:rsidRDefault="0019655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На этапе зрелости темпы роста сбыта начинают замедляться, а уровень прибыли − снижаться. Объем продаж достигает своего пика и обеспечивает стабильный доход за счет сформировавшейся потреби</w:t>
      </w:r>
      <w:r w:rsidR="004278AB">
        <w:rPr>
          <w:rFonts w:ascii="Times New Roman" w:hAnsi="Times New Roman" w:cs="Times New Roman"/>
          <w:sz w:val="24"/>
        </w:rPr>
        <w:t>тельской базы. Как правило, это</w:t>
      </w:r>
      <w:r w:rsidRPr="007E301F">
        <w:rPr>
          <w:rFonts w:ascii="Times New Roman" w:hAnsi="Times New Roman" w:cs="Times New Roman"/>
          <w:sz w:val="24"/>
        </w:rPr>
        <w:t xml:space="preserve"> самый продолжительный по времени этап. </w:t>
      </w:r>
      <w:r w:rsidR="004278AB">
        <w:rPr>
          <w:rFonts w:ascii="Times New Roman" w:hAnsi="Times New Roman" w:cs="Times New Roman"/>
          <w:sz w:val="24"/>
        </w:rPr>
        <w:t>Применяются стабильные, отработанные технологии.</w:t>
      </w:r>
      <w:r w:rsidR="004278AB" w:rsidRPr="004278AB">
        <w:t xml:space="preserve"> </w:t>
      </w:r>
      <w:r w:rsidR="004278AB" w:rsidRPr="004278AB">
        <w:rPr>
          <w:rFonts w:ascii="Times New Roman" w:hAnsi="Times New Roman" w:cs="Times New Roman"/>
          <w:sz w:val="24"/>
        </w:rPr>
        <w:t>Товар</w:t>
      </w:r>
      <w:r w:rsidR="004278AB">
        <w:rPr>
          <w:rFonts w:ascii="Times New Roman" w:hAnsi="Times New Roman" w:cs="Times New Roman"/>
          <w:sz w:val="24"/>
        </w:rPr>
        <w:t xml:space="preserve"> выпускается крупными партиями. </w:t>
      </w:r>
      <w:r w:rsidRPr="007E301F">
        <w:rPr>
          <w:rFonts w:ascii="Times New Roman" w:hAnsi="Times New Roman" w:cs="Times New Roman"/>
          <w:sz w:val="24"/>
        </w:rPr>
        <w:t>Длительность стадии напрямую зависит от усилий маркетинга, которые были сделаны на стадии роста.</w:t>
      </w:r>
      <w:r w:rsidR="00E825B1" w:rsidRPr="007E301F">
        <w:rPr>
          <w:rFonts w:ascii="Times New Roman" w:hAnsi="Times New Roman" w:cs="Times New Roman"/>
        </w:rPr>
        <w:t xml:space="preserve"> </w:t>
      </w:r>
      <w:r w:rsidRPr="007E301F">
        <w:rPr>
          <w:rFonts w:ascii="Times New Roman" w:hAnsi="Times New Roman" w:cs="Times New Roman"/>
          <w:sz w:val="24"/>
        </w:rPr>
        <w:t>Уровень конкуренции на стадии зрелости становится максимальным, что создает более агрессивную борьбу за существующих потребителей</w:t>
      </w:r>
      <w:r w:rsidR="004278AB">
        <w:rPr>
          <w:rFonts w:ascii="Times New Roman" w:hAnsi="Times New Roman" w:cs="Times New Roman"/>
          <w:sz w:val="24"/>
        </w:rPr>
        <w:t xml:space="preserve"> и сохранение доли рынка</w:t>
      </w:r>
      <w:r w:rsidR="00C60C1D" w:rsidRPr="007E301F">
        <w:rPr>
          <w:rFonts w:ascii="Times New Roman" w:hAnsi="Times New Roman" w:cs="Times New Roman"/>
          <w:sz w:val="24"/>
        </w:rPr>
        <w:t xml:space="preserve"> и приводит к ценовым</w:t>
      </w:r>
      <w:r w:rsidR="004278AB">
        <w:rPr>
          <w:rFonts w:ascii="Times New Roman" w:hAnsi="Times New Roman" w:cs="Times New Roman"/>
          <w:sz w:val="24"/>
        </w:rPr>
        <w:t xml:space="preserve"> и неценовым</w:t>
      </w:r>
      <w:r w:rsidR="00C60C1D" w:rsidRPr="007E301F">
        <w:rPr>
          <w:rFonts w:ascii="Times New Roman" w:hAnsi="Times New Roman" w:cs="Times New Roman"/>
          <w:sz w:val="24"/>
        </w:rPr>
        <w:t xml:space="preserve"> войнам</w:t>
      </w:r>
      <w:r w:rsidRPr="007E301F">
        <w:rPr>
          <w:rFonts w:ascii="Times New Roman" w:hAnsi="Times New Roman" w:cs="Times New Roman"/>
          <w:sz w:val="24"/>
        </w:rPr>
        <w:t xml:space="preserve">. </w:t>
      </w:r>
      <w:r w:rsidR="004D0596" w:rsidRPr="007E301F">
        <w:rPr>
          <w:rFonts w:ascii="Times New Roman" w:hAnsi="Times New Roman" w:cs="Times New Roman"/>
          <w:sz w:val="24"/>
        </w:rPr>
        <w:t>Ассортимент</w:t>
      </w:r>
      <w:r w:rsidRPr="007E301F">
        <w:rPr>
          <w:rFonts w:ascii="Times New Roman" w:hAnsi="Times New Roman" w:cs="Times New Roman"/>
          <w:sz w:val="24"/>
        </w:rPr>
        <w:t xml:space="preserve"> продукта на стадии зрелости обычно не увеличиваетс</w:t>
      </w:r>
      <w:r w:rsidR="00C60C1D" w:rsidRPr="007E301F">
        <w:rPr>
          <w:rFonts w:ascii="Times New Roman" w:hAnsi="Times New Roman" w:cs="Times New Roman"/>
          <w:sz w:val="24"/>
        </w:rPr>
        <w:t xml:space="preserve">я, но проходит ряд модификаций. </w:t>
      </w:r>
      <w:r w:rsidRPr="007E301F">
        <w:rPr>
          <w:rFonts w:ascii="Times New Roman" w:hAnsi="Times New Roman" w:cs="Times New Roman"/>
          <w:sz w:val="24"/>
        </w:rPr>
        <w:t>Все изм</w:t>
      </w:r>
      <w:r w:rsidR="004278AB">
        <w:rPr>
          <w:rFonts w:ascii="Times New Roman" w:hAnsi="Times New Roman" w:cs="Times New Roman"/>
          <w:sz w:val="24"/>
        </w:rPr>
        <w:t>енения в ассортименте направлен</w:t>
      </w:r>
      <w:r w:rsidRPr="007E301F">
        <w:rPr>
          <w:rFonts w:ascii="Times New Roman" w:hAnsi="Times New Roman" w:cs="Times New Roman"/>
          <w:sz w:val="24"/>
        </w:rPr>
        <w:t xml:space="preserve">ы на поддержание актуальности и современности продукта. </w:t>
      </w:r>
      <w:r w:rsidR="004278AB">
        <w:rPr>
          <w:rFonts w:ascii="Times New Roman" w:hAnsi="Times New Roman" w:cs="Times New Roman"/>
          <w:sz w:val="24"/>
        </w:rPr>
        <w:t xml:space="preserve">Обновляется </w:t>
      </w:r>
      <w:r w:rsidRPr="007E301F">
        <w:rPr>
          <w:rFonts w:ascii="Times New Roman" w:hAnsi="Times New Roman" w:cs="Times New Roman"/>
          <w:sz w:val="24"/>
        </w:rPr>
        <w:t>внешний вид товаров.</w:t>
      </w:r>
      <w:r w:rsidR="00C60C1D" w:rsidRPr="007E301F">
        <w:rPr>
          <w:rFonts w:ascii="Times New Roman" w:hAnsi="Times New Roman" w:cs="Times New Roman"/>
        </w:rPr>
        <w:t xml:space="preserve"> </w:t>
      </w:r>
      <w:r w:rsidR="00C60C1D" w:rsidRPr="007E301F">
        <w:rPr>
          <w:rFonts w:ascii="Times New Roman" w:hAnsi="Times New Roman" w:cs="Times New Roman"/>
          <w:sz w:val="24"/>
        </w:rPr>
        <w:t>На этапе</w:t>
      </w:r>
      <w:r w:rsidR="0073627D" w:rsidRPr="007E301F">
        <w:rPr>
          <w:rFonts w:ascii="Times New Roman" w:hAnsi="Times New Roman" w:cs="Times New Roman"/>
          <w:sz w:val="24"/>
        </w:rPr>
        <w:t xml:space="preserve"> зрелости </w:t>
      </w:r>
      <w:r w:rsidR="004278AB">
        <w:rPr>
          <w:rFonts w:ascii="Times New Roman" w:hAnsi="Times New Roman" w:cs="Times New Roman"/>
          <w:sz w:val="24"/>
        </w:rPr>
        <w:t xml:space="preserve">достигается </w:t>
      </w:r>
      <w:r w:rsidR="00C60C1D" w:rsidRPr="007E301F">
        <w:rPr>
          <w:rFonts w:ascii="Times New Roman" w:hAnsi="Times New Roman" w:cs="Times New Roman"/>
          <w:sz w:val="24"/>
        </w:rPr>
        <w:t xml:space="preserve">максимальный охват </w:t>
      </w:r>
      <w:r w:rsidR="00C60C1D" w:rsidRPr="007E301F">
        <w:rPr>
          <w:rFonts w:ascii="Times New Roman" w:hAnsi="Times New Roman" w:cs="Times New Roman"/>
          <w:sz w:val="24"/>
        </w:rPr>
        <w:lastRenderedPageBreak/>
        <w:t>целевой аудитории и сформирована культура использования продукта.</w:t>
      </w:r>
      <w:r w:rsidR="00E825B1" w:rsidRPr="007E301F">
        <w:rPr>
          <w:rFonts w:ascii="Times New Roman" w:hAnsi="Times New Roman" w:cs="Times New Roman"/>
          <w:sz w:val="24"/>
        </w:rPr>
        <w:t xml:space="preserve"> Используется напоминающая реклама</w:t>
      </w:r>
      <w:r w:rsidR="004278AB">
        <w:rPr>
          <w:rFonts w:ascii="Times New Roman" w:hAnsi="Times New Roman" w:cs="Times New Roman"/>
          <w:sz w:val="24"/>
        </w:rPr>
        <w:t>.</w:t>
      </w:r>
    </w:p>
    <w:p w:rsidR="00CE4736" w:rsidRDefault="00C60C1D"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Четвертая и последняя стадия жизненного цикла товара – этап спада.</w:t>
      </w:r>
      <w:r w:rsidR="004D0596" w:rsidRPr="007E301F">
        <w:rPr>
          <w:rFonts w:ascii="Times New Roman" w:hAnsi="Times New Roman" w:cs="Times New Roman"/>
        </w:rPr>
        <w:t xml:space="preserve"> </w:t>
      </w:r>
      <w:r w:rsidR="004D0596" w:rsidRPr="007E301F">
        <w:rPr>
          <w:rFonts w:ascii="Times New Roman" w:hAnsi="Times New Roman" w:cs="Times New Roman"/>
          <w:sz w:val="24"/>
        </w:rPr>
        <w:t>Он может быть плавным и медленным или же достаточно быстрым</w:t>
      </w:r>
      <w:r w:rsidR="004D0596" w:rsidRPr="007E301F">
        <w:rPr>
          <w:rFonts w:ascii="Times New Roman" w:hAnsi="Times New Roman" w:cs="Times New Roman"/>
        </w:rPr>
        <w:t xml:space="preserve">. </w:t>
      </w:r>
      <w:r w:rsidRPr="007E301F">
        <w:rPr>
          <w:rFonts w:ascii="Times New Roman" w:hAnsi="Times New Roman" w:cs="Times New Roman"/>
          <w:sz w:val="24"/>
        </w:rPr>
        <w:t>Объем продаж начинает снижаться.</w:t>
      </w:r>
      <w:r w:rsidR="004D0596" w:rsidRPr="007E301F">
        <w:rPr>
          <w:rFonts w:ascii="Times New Roman" w:hAnsi="Times New Roman" w:cs="Times New Roman"/>
          <w:sz w:val="24"/>
        </w:rPr>
        <w:t xml:space="preserve"> Поскольку объем продаж падает, экономия от масштаба производства сокращается и возрастают издержки, могут возникать убытки. По мере падения сбыта и прибылей некоторые фирмы уходят с рынка. </w:t>
      </w:r>
      <w:r w:rsidR="00B257F0" w:rsidRPr="007E301F">
        <w:rPr>
          <w:rFonts w:ascii="Times New Roman" w:hAnsi="Times New Roman" w:cs="Times New Roman"/>
          <w:sz w:val="24"/>
        </w:rPr>
        <w:t xml:space="preserve">Длина товарной линии продукта сужается. </w:t>
      </w:r>
      <w:r w:rsidR="004D0596" w:rsidRPr="007E301F">
        <w:rPr>
          <w:rFonts w:ascii="Times New Roman" w:hAnsi="Times New Roman" w:cs="Times New Roman"/>
          <w:sz w:val="24"/>
        </w:rPr>
        <w:t>Товар уже не представляет особого интереса ввиду его</w:t>
      </w:r>
      <w:r w:rsidR="00F74439" w:rsidRPr="007E301F">
        <w:rPr>
          <w:rFonts w:ascii="Times New Roman" w:hAnsi="Times New Roman" w:cs="Times New Roman"/>
          <w:sz w:val="24"/>
        </w:rPr>
        <w:t xml:space="preserve"> устаревания</w:t>
      </w:r>
      <w:r w:rsidR="004D0596" w:rsidRPr="007E301F">
        <w:rPr>
          <w:rFonts w:ascii="Times New Roman" w:hAnsi="Times New Roman" w:cs="Times New Roman"/>
          <w:sz w:val="24"/>
        </w:rPr>
        <w:t xml:space="preserve">, его покупают только </w:t>
      </w:r>
      <w:r w:rsidR="00F74439" w:rsidRPr="007E301F">
        <w:rPr>
          <w:rFonts w:ascii="Times New Roman" w:hAnsi="Times New Roman" w:cs="Times New Roman"/>
          <w:sz w:val="24"/>
        </w:rPr>
        <w:t xml:space="preserve">лояльные </w:t>
      </w:r>
      <w:r w:rsidR="004D0596" w:rsidRPr="007E301F">
        <w:rPr>
          <w:rFonts w:ascii="Times New Roman" w:hAnsi="Times New Roman" w:cs="Times New Roman"/>
          <w:sz w:val="24"/>
        </w:rPr>
        <w:t xml:space="preserve">консервативные потребители. </w:t>
      </w:r>
      <w:r w:rsidR="004278AB">
        <w:rPr>
          <w:rFonts w:ascii="Times New Roman" w:hAnsi="Times New Roman" w:cs="Times New Roman"/>
          <w:sz w:val="24"/>
        </w:rPr>
        <w:t>На данном этапе, как правило, н</w:t>
      </w:r>
      <w:r w:rsidR="0073627D" w:rsidRPr="007E301F">
        <w:rPr>
          <w:rFonts w:ascii="Times New Roman" w:hAnsi="Times New Roman" w:cs="Times New Roman"/>
          <w:sz w:val="24"/>
        </w:rPr>
        <w:t>езначительные расходы на рекламу и маркетинговые мероприятия.</w:t>
      </w:r>
    </w:p>
    <w:p w:rsidR="00600049" w:rsidRDefault="00600049"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Пример жизненного цикла </w:t>
      </w:r>
      <w:r w:rsidR="00EE2697">
        <w:rPr>
          <w:rFonts w:ascii="Times New Roman" w:hAnsi="Times New Roman" w:cs="Times New Roman"/>
          <w:sz w:val="24"/>
          <w:lang w:val="en-US"/>
        </w:rPr>
        <w:t>Iphone</w:t>
      </w:r>
      <w:r>
        <w:rPr>
          <w:rFonts w:ascii="Times New Roman" w:hAnsi="Times New Roman" w:cs="Times New Roman"/>
          <w:sz w:val="24"/>
        </w:rPr>
        <w:t>:</w:t>
      </w:r>
    </w:p>
    <w:p w:rsidR="00600049" w:rsidRPr="00600049" w:rsidRDefault="00EE2697"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2007 г. – </w:t>
      </w:r>
      <w:r w:rsidR="00600049">
        <w:rPr>
          <w:rFonts w:ascii="Times New Roman" w:hAnsi="Times New Roman" w:cs="Times New Roman"/>
          <w:sz w:val="24"/>
        </w:rPr>
        <w:t>стадия внедрения</w:t>
      </w:r>
      <w:r>
        <w:rPr>
          <w:rFonts w:ascii="Times New Roman" w:hAnsi="Times New Roman" w:cs="Times New Roman"/>
          <w:sz w:val="24"/>
        </w:rPr>
        <w:t xml:space="preserve"> (старт продаж)</w:t>
      </w:r>
      <w:r w:rsidR="00600049" w:rsidRPr="00600049">
        <w:rPr>
          <w:rFonts w:ascii="Times New Roman" w:hAnsi="Times New Roman" w:cs="Times New Roman"/>
          <w:sz w:val="24"/>
        </w:rPr>
        <w:t>: строгий дизайн</w:t>
      </w:r>
      <w:r w:rsidR="00600049">
        <w:rPr>
          <w:rFonts w:ascii="Times New Roman" w:hAnsi="Times New Roman" w:cs="Times New Roman"/>
          <w:sz w:val="24"/>
        </w:rPr>
        <w:t>, отсутствие кнопок и джойстика</w:t>
      </w:r>
      <w:r w:rsidR="00600049" w:rsidRPr="00600049">
        <w:rPr>
          <w:rFonts w:ascii="Times New Roman" w:hAnsi="Times New Roman" w:cs="Times New Roman"/>
          <w:sz w:val="24"/>
        </w:rPr>
        <w:t>.</w:t>
      </w:r>
    </w:p>
    <w:p w:rsidR="00600049" w:rsidRDefault="00600049" w:rsidP="007E37DC">
      <w:pPr>
        <w:spacing w:line="360" w:lineRule="auto"/>
        <w:ind w:firstLine="709"/>
        <w:contextualSpacing/>
        <w:jc w:val="both"/>
        <w:rPr>
          <w:rFonts w:ascii="Times New Roman" w:hAnsi="Times New Roman" w:cs="Times New Roman"/>
          <w:sz w:val="24"/>
        </w:rPr>
      </w:pPr>
      <w:r w:rsidRPr="00600049">
        <w:rPr>
          <w:rFonts w:ascii="Times New Roman" w:hAnsi="Times New Roman" w:cs="Times New Roman"/>
          <w:sz w:val="24"/>
        </w:rPr>
        <w:t xml:space="preserve">2007-2013 гг. – этап роста: добавление новых функций и возможностей; расширение ассортимента по цветовой гамме; увеличение диагонали дисплея; ежегодное изменение дизайна. </w:t>
      </w:r>
    </w:p>
    <w:p w:rsidR="00600049" w:rsidRPr="00EE2697" w:rsidRDefault="00600049" w:rsidP="007E37DC">
      <w:pPr>
        <w:spacing w:line="360" w:lineRule="auto"/>
        <w:ind w:firstLine="709"/>
        <w:contextualSpacing/>
        <w:jc w:val="both"/>
        <w:rPr>
          <w:rFonts w:ascii="Times New Roman" w:hAnsi="Times New Roman" w:cs="Times New Roman"/>
          <w:sz w:val="24"/>
        </w:rPr>
      </w:pPr>
      <w:r w:rsidRPr="00600049">
        <w:rPr>
          <w:rFonts w:ascii="Times New Roman" w:hAnsi="Times New Roman" w:cs="Times New Roman"/>
          <w:sz w:val="24"/>
        </w:rPr>
        <w:t xml:space="preserve">2013-2018 гг. – этап </w:t>
      </w:r>
      <w:r w:rsidR="00EE2697">
        <w:rPr>
          <w:rFonts w:ascii="Times New Roman" w:hAnsi="Times New Roman" w:cs="Times New Roman"/>
          <w:sz w:val="24"/>
        </w:rPr>
        <w:t>зрелости</w:t>
      </w:r>
      <w:r w:rsidRPr="00600049">
        <w:rPr>
          <w:rFonts w:ascii="Times New Roman" w:hAnsi="Times New Roman" w:cs="Times New Roman"/>
          <w:sz w:val="24"/>
        </w:rPr>
        <w:t>: стереозвук, мощный аккумулятор, защита от воды, гибкий корпус, сканер отпечатков.</w:t>
      </w:r>
    </w:p>
    <w:p w:rsidR="00EE2697" w:rsidRPr="00B917AF" w:rsidRDefault="00EE2697"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Телефоны </w:t>
      </w:r>
      <w:r>
        <w:rPr>
          <w:rFonts w:ascii="Times New Roman" w:hAnsi="Times New Roman" w:cs="Times New Roman"/>
          <w:sz w:val="24"/>
          <w:lang w:val="en-US"/>
        </w:rPr>
        <w:t>Apple</w:t>
      </w:r>
      <w:r w:rsidRPr="00EE2697">
        <w:rPr>
          <w:rFonts w:ascii="Times New Roman" w:hAnsi="Times New Roman" w:cs="Times New Roman"/>
          <w:sz w:val="24"/>
        </w:rPr>
        <w:t xml:space="preserve"> </w:t>
      </w:r>
      <w:r>
        <w:rPr>
          <w:rFonts w:ascii="Times New Roman" w:hAnsi="Times New Roman" w:cs="Times New Roman"/>
          <w:sz w:val="24"/>
        </w:rPr>
        <w:t>пользую</w:t>
      </w:r>
      <w:r w:rsidRPr="00EE2697">
        <w:rPr>
          <w:rFonts w:ascii="Times New Roman" w:hAnsi="Times New Roman" w:cs="Times New Roman"/>
          <w:sz w:val="24"/>
        </w:rPr>
        <w:t xml:space="preserve">тся спросом по всему миру. </w:t>
      </w:r>
      <w:r>
        <w:rPr>
          <w:rFonts w:ascii="Times New Roman" w:hAnsi="Times New Roman" w:cs="Times New Roman"/>
          <w:sz w:val="24"/>
        </w:rPr>
        <w:t>Фирма зарабатывает на установлении престижных цен</w:t>
      </w:r>
      <w:r w:rsidRPr="00EE2697">
        <w:rPr>
          <w:rFonts w:ascii="Times New Roman" w:hAnsi="Times New Roman" w:cs="Times New Roman"/>
          <w:sz w:val="24"/>
        </w:rPr>
        <w:t xml:space="preserve">. Ежегодно выстраиваются целые очереди для покупки новинки. </w:t>
      </w:r>
      <w:r w:rsidR="00DA7900">
        <w:rPr>
          <w:rFonts w:ascii="Times New Roman" w:hAnsi="Times New Roman" w:cs="Times New Roman"/>
          <w:sz w:val="24"/>
        </w:rPr>
        <w:t xml:space="preserve">Однако в 2019 году </w:t>
      </w:r>
      <w:r w:rsidR="00DA7900">
        <w:rPr>
          <w:rFonts w:ascii="Times New Roman" w:hAnsi="Times New Roman" w:cs="Times New Roman"/>
          <w:sz w:val="24"/>
          <w:lang w:val="en-US"/>
        </w:rPr>
        <w:t>Apple</w:t>
      </w:r>
      <w:r w:rsidR="00DA7900" w:rsidRPr="00DA7900">
        <w:rPr>
          <w:rFonts w:ascii="Times New Roman" w:hAnsi="Times New Roman" w:cs="Times New Roman"/>
          <w:sz w:val="24"/>
        </w:rPr>
        <w:t xml:space="preserve"> </w:t>
      </w:r>
      <w:r w:rsidR="00DA7900">
        <w:rPr>
          <w:rFonts w:ascii="Times New Roman" w:hAnsi="Times New Roman" w:cs="Times New Roman"/>
          <w:sz w:val="24"/>
        </w:rPr>
        <w:t xml:space="preserve">выпустила </w:t>
      </w:r>
      <w:r w:rsidR="00DA7900">
        <w:rPr>
          <w:rFonts w:ascii="Times New Roman" w:hAnsi="Times New Roman" w:cs="Times New Roman"/>
          <w:sz w:val="24"/>
          <w:lang w:val="en-US"/>
        </w:rPr>
        <w:t>Iphone</w:t>
      </w:r>
      <w:r w:rsidR="00DA7900" w:rsidRPr="00DA7900">
        <w:rPr>
          <w:rFonts w:ascii="Times New Roman" w:hAnsi="Times New Roman" w:cs="Times New Roman"/>
          <w:sz w:val="24"/>
        </w:rPr>
        <w:t xml:space="preserve"> 11</w:t>
      </w:r>
      <w:r w:rsidR="00DA7900">
        <w:rPr>
          <w:rFonts w:ascii="Times New Roman" w:hAnsi="Times New Roman" w:cs="Times New Roman"/>
          <w:sz w:val="24"/>
        </w:rPr>
        <w:t>, чь</w:t>
      </w:r>
      <w:r w:rsidR="00B917AF">
        <w:rPr>
          <w:rFonts w:ascii="Times New Roman" w:hAnsi="Times New Roman" w:cs="Times New Roman"/>
          <w:sz w:val="24"/>
        </w:rPr>
        <w:t xml:space="preserve">и </w:t>
      </w:r>
      <w:r w:rsidR="00DA7900">
        <w:rPr>
          <w:rFonts w:ascii="Times New Roman" w:hAnsi="Times New Roman" w:cs="Times New Roman"/>
          <w:sz w:val="24"/>
        </w:rPr>
        <w:t xml:space="preserve">продажи не имели особого успеха. Например, в России </w:t>
      </w:r>
      <w:r w:rsidR="00DA7900" w:rsidRPr="00DA7900">
        <w:rPr>
          <w:rFonts w:ascii="Times New Roman" w:hAnsi="Times New Roman" w:cs="Times New Roman"/>
          <w:sz w:val="24"/>
        </w:rPr>
        <w:t xml:space="preserve">продажи новых смартфонов </w:t>
      </w:r>
      <w:r w:rsidR="00DA7900">
        <w:rPr>
          <w:rFonts w:ascii="Times New Roman" w:hAnsi="Times New Roman" w:cs="Times New Roman"/>
          <w:sz w:val="24"/>
        </w:rPr>
        <w:t xml:space="preserve">оказались </w:t>
      </w:r>
      <w:r w:rsidR="00DA7900" w:rsidRPr="00DA7900">
        <w:rPr>
          <w:rFonts w:ascii="Times New Roman" w:hAnsi="Times New Roman" w:cs="Times New Roman"/>
          <w:sz w:val="24"/>
        </w:rPr>
        <w:t>на 20% ниже по сравнению с прошлогодними моделями.</w:t>
      </w:r>
      <w:r w:rsidR="00DA7900">
        <w:rPr>
          <w:rFonts w:ascii="Times New Roman" w:hAnsi="Times New Roman" w:cs="Times New Roman"/>
          <w:sz w:val="24"/>
        </w:rPr>
        <w:t xml:space="preserve"> Возможно, </w:t>
      </w:r>
      <w:r w:rsidR="00DA7900">
        <w:rPr>
          <w:rFonts w:ascii="Times New Roman" w:hAnsi="Times New Roman" w:cs="Times New Roman"/>
          <w:sz w:val="24"/>
          <w:lang w:val="en-US"/>
        </w:rPr>
        <w:t>Apple</w:t>
      </w:r>
      <w:r w:rsidR="00DA7900" w:rsidRPr="00B917AF">
        <w:rPr>
          <w:rFonts w:ascii="Times New Roman" w:hAnsi="Times New Roman" w:cs="Times New Roman"/>
          <w:sz w:val="24"/>
        </w:rPr>
        <w:t xml:space="preserve"> </w:t>
      </w:r>
      <w:r w:rsidR="00DA7900">
        <w:rPr>
          <w:rFonts w:ascii="Times New Roman" w:hAnsi="Times New Roman" w:cs="Times New Roman"/>
          <w:sz w:val="24"/>
        </w:rPr>
        <w:t>уже «исчерп</w:t>
      </w:r>
      <w:r w:rsidR="00B917AF">
        <w:rPr>
          <w:rFonts w:ascii="Times New Roman" w:hAnsi="Times New Roman" w:cs="Times New Roman"/>
          <w:sz w:val="24"/>
        </w:rPr>
        <w:t>ывает</w:t>
      </w:r>
      <w:r w:rsidR="00DA7900">
        <w:rPr>
          <w:rFonts w:ascii="Times New Roman" w:hAnsi="Times New Roman" w:cs="Times New Roman"/>
          <w:sz w:val="24"/>
        </w:rPr>
        <w:t xml:space="preserve"> свои возможности». </w:t>
      </w:r>
      <w:r w:rsidR="00B917AF">
        <w:rPr>
          <w:rFonts w:ascii="Times New Roman" w:hAnsi="Times New Roman" w:cs="Times New Roman"/>
          <w:sz w:val="24"/>
        </w:rPr>
        <w:t xml:space="preserve">Более того, на </w:t>
      </w:r>
      <w:r w:rsidR="00290677">
        <w:rPr>
          <w:rFonts w:ascii="Times New Roman" w:hAnsi="Times New Roman" w:cs="Times New Roman"/>
          <w:sz w:val="24"/>
        </w:rPr>
        <w:t xml:space="preserve">объем </w:t>
      </w:r>
      <w:r w:rsidR="00B917AF">
        <w:rPr>
          <w:rFonts w:ascii="Times New Roman" w:hAnsi="Times New Roman" w:cs="Times New Roman"/>
          <w:sz w:val="24"/>
        </w:rPr>
        <w:t xml:space="preserve">продаж оказывает влияние и острая конкуренция на рынке смартфонов. Многие китайские производители, выпускающие недорогие телефоны, представляют большую угрозу для </w:t>
      </w:r>
      <w:r w:rsidR="00B917AF">
        <w:rPr>
          <w:rFonts w:ascii="Times New Roman" w:hAnsi="Times New Roman" w:cs="Times New Roman"/>
          <w:sz w:val="24"/>
          <w:lang w:val="en-US"/>
        </w:rPr>
        <w:t>Apple</w:t>
      </w:r>
      <w:r w:rsidR="00B917AF">
        <w:rPr>
          <w:rFonts w:ascii="Times New Roman" w:hAnsi="Times New Roman" w:cs="Times New Roman"/>
          <w:sz w:val="24"/>
        </w:rPr>
        <w:t>, ведь их продукция т</w:t>
      </w:r>
      <w:r w:rsidR="00F75004">
        <w:rPr>
          <w:rFonts w:ascii="Times New Roman" w:hAnsi="Times New Roman" w:cs="Times New Roman"/>
          <w:sz w:val="24"/>
        </w:rPr>
        <w:t>ак</w:t>
      </w:r>
      <w:r w:rsidR="00B917AF">
        <w:rPr>
          <w:rFonts w:ascii="Times New Roman" w:hAnsi="Times New Roman" w:cs="Times New Roman"/>
          <w:sz w:val="24"/>
        </w:rPr>
        <w:t>же пользуется большим спросом.</w:t>
      </w:r>
    </w:p>
    <w:p w:rsidR="00EE2697" w:rsidRDefault="00EE2697" w:rsidP="007E37DC">
      <w:pPr>
        <w:spacing w:line="360" w:lineRule="auto"/>
        <w:ind w:firstLine="709"/>
        <w:contextualSpacing/>
        <w:jc w:val="both"/>
        <w:rPr>
          <w:rFonts w:ascii="Times New Roman" w:hAnsi="Times New Roman" w:cs="Times New Roman"/>
          <w:sz w:val="24"/>
        </w:rPr>
      </w:pPr>
      <w:r w:rsidRPr="00EE2697">
        <w:rPr>
          <w:rFonts w:ascii="Times New Roman" w:hAnsi="Times New Roman" w:cs="Times New Roman"/>
          <w:sz w:val="24"/>
        </w:rPr>
        <w:t>Пример жизненного цикла</w:t>
      </w:r>
      <w:r>
        <w:rPr>
          <w:rFonts w:ascii="Times New Roman" w:hAnsi="Times New Roman" w:cs="Times New Roman"/>
          <w:sz w:val="24"/>
        </w:rPr>
        <w:t xml:space="preserve"> чая </w:t>
      </w:r>
      <w:r>
        <w:rPr>
          <w:rFonts w:ascii="Times New Roman" w:hAnsi="Times New Roman" w:cs="Times New Roman"/>
          <w:sz w:val="24"/>
          <w:lang w:val="en-US"/>
        </w:rPr>
        <w:t>Akbar</w:t>
      </w:r>
      <w:r>
        <w:rPr>
          <w:rFonts w:ascii="Times New Roman" w:hAnsi="Times New Roman" w:cs="Times New Roman"/>
          <w:sz w:val="24"/>
        </w:rPr>
        <w:t>:</w:t>
      </w:r>
    </w:p>
    <w:p w:rsidR="00EE2697" w:rsidRDefault="00B30DAE"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1907 </w:t>
      </w:r>
      <w:r w:rsidR="00EE2697" w:rsidRPr="00EE2697">
        <w:rPr>
          <w:rFonts w:ascii="Times New Roman" w:hAnsi="Times New Roman" w:cs="Times New Roman"/>
          <w:sz w:val="24"/>
        </w:rPr>
        <w:t xml:space="preserve">г. – этап внедрения: покупка плантаций и сбор первых урожаев. </w:t>
      </w:r>
    </w:p>
    <w:p w:rsidR="00EE2697" w:rsidRDefault="00EE2697"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1907-1979 гг. </w:t>
      </w:r>
      <w:r w:rsidRPr="00EE2697">
        <w:rPr>
          <w:rFonts w:ascii="Times New Roman" w:hAnsi="Times New Roman" w:cs="Times New Roman"/>
          <w:sz w:val="24"/>
        </w:rPr>
        <w:t xml:space="preserve">– этап роста: разработка фирменного дизайна, формирование двух направлений продаж (цейлонский черный и китайский зеленый чай); выход на мировой рынок, появление партнеров по фасовке в Америке, Канаде и странах Европы. </w:t>
      </w:r>
    </w:p>
    <w:p w:rsidR="00EE2697" w:rsidRDefault="00EE2697" w:rsidP="007E37DC">
      <w:pPr>
        <w:spacing w:line="360" w:lineRule="auto"/>
        <w:ind w:firstLine="709"/>
        <w:contextualSpacing/>
        <w:jc w:val="both"/>
        <w:rPr>
          <w:rFonts w:ascii="Times New Roman" w:hAnsi="Times New Roman" w:cs="Times New Roman"/>
          <w:sz w:val="24"/>
        </w:rPr>
      </w:pPr>
      <w:r w:rsidRPr="00EE2697">
        <w:rPr>
          <w:rFonts w:ascii="Times New Roman" w:hAnsi="Times New Roman" w:cs="Times New Roman"/>
          <w:sz w:val="24"/>
        </w:rPr>
        <w:t>1978</w:t>
      </w:r>
      <w:r>
        <w:rPr>
          <w:rFonts w:ascii="Times New Roman" w:hAnsi="Times New Roman" w:cs="Times New Roman"/>
          <w:sz w:val="24"/>
        </w:rPr>
        <w:t>-</w:t>
      </w:r>
      <w:r w:rsidRPr="00EE2697">
        <w:rPr>
          <w:rFonts w:ascii="Times New Roman" w:hAnsi="Times New Roman" w:cs="Times New Roman"/>
          <w:sz w:val="24"/>
        </w:rPr>
        <w:t xml:space="preserve">2018 гг. – этап </w:t>
      </w:r>
      <w:r>
        <w:rPr>
          <w:rFonts w:ascii="Times New Roman" w:hAnsi="Times New Roman" w:cs="Times New Roman"/>
          <w:sz w:val="24"/>
        </w:rPr>
        <w:t>зрелости</w:t>
      </w:r>
      <w:r w:rsidRPr="00EE2697">
        <w:rPr>
          <w:rFonts w:ascii="Times New Roman" w:hAnsi="Times New Roman" w:cs="Times New Roman"/>
          <w:sz w:val="24"/>
        </w:rPr>
        <w:t>: лид</w:t>
      </w:r>
      <w:r>
        <w:rPr>
          <w:rFonts w:ascii="Times New Roman" w:hAnsi="Times New Roman" w:cs="Times New Roman"/>
          <w:sz w:val="24"/>
        </w:rPr>
        <w:t xml:space="preserve">ерство по мировому производству, </w:t>
      </w:r>
      <w:r w:rsidRPr="00EE2697">
        <w:rPr>
          <w:rFonts w:ascii="Times New Roman" w:hAnsi="Times New Roman" w:cs="Times New Roman"/>
          <w:sz w:val="24"/>
        </w:rPr>
        <w:t>первая в мире продажа пакетированного чая, создание более 300 купажей, появление в ассортименте гранулированного кофе и чая в пирамидках.</w:t>
      </w:r>
    </w:p>
    <w:p w:rsidR="00EE2697" w:rsidRPr="00EE2697" w:rsidRDefault="00EE2697" w:rsidP="007E37DC">
      <w:pPr>
        <w:spacing w:line="360" w:lineRule="auto"/>
        <w:ind w:firstLine="709"/>
        <w:contextualSpacing/>
        <w:jc w:val="both"/>
        <w:rPr>
          <w:rFonts w:ascii="Times New Roman" w:hAnsi="Times New Roman" w:cs="Times New Roman"/>
          <w:sz w:val="24"/>
        </w:rPr>
      </w:pPr>
      <w:r w:rsidRPr="00EE2697">
        <w:rPr>
          <w:rFonts w:ascii="Times New Roman" w:hAnsi="Times New Roman" w:cs="Times New Roman"/>
          <w:sz w:val="24"/>
        </w:rPr>
        <w:lastRenderedPageBreak/>
        <w:t>Акбар занимает лидирующее положение на рынке. Качественное сырье из</w:t>
      </w:r>
      <w:r>
        <w:rPr>
          <w:rFonts w:ascii="Times New Roman" w:hAnsi="Times New Roman" w:cs="Times New Roman"/>
          <w:sz w:val="24"/>
        </w:rPr>
        <w:t xml:space="preserve"> Шри-Ланки</w:t>
      </w:r>
      <w:r w:rsidRPr="00EE2697">
        <w:rPr>
          <w:rFonts w:ascii="Times New Roman" w:hAnsi="Times New Roman" w:cs="Times New Roman"/>
          <w:sz w:val="24"/>
        </w:rPr>
        <w:t xml:space="preserve"> делает продукт востребованным</w:t>
      </w:r>
      <w:r w:rsidR="0051194B">
        <w:rPr>
          <w:rFonts w:ascii="Times New Roman" w:hAnsi="Times New Roman" w:cs="Times New Roman"/>
          <w:sz w:val="24"/>
        </w:rPr>
        <w:t xml:space="preserve"> и </w:t>
      </w:r>
      <w:r>
        <w:rPr>
          <w:rFonts w:ascii="Times New Roman" w:hAnsi="Times New Roman" w:cs="Times New Roman"/>
          <w:sz w:val="24"/>
        </w:rPr>
        <w:t>позволяет продавать чай более</w:t>
      </w:r>
      <w:r w:rsidR="0051194B">
        <w:rPr>
          <w:rFonts w:ascii="Times New Roman" w:hAnsi="Times New Roman" w:cs="Times New Roman"/>
          <w:sz w:val="24"/>
        </w:rPr>
        <w:t xml:space="preserve"> чем в 80 странах мира</w:t>
      </w:r>
      <w:r w:rsidR="00B231C9">
        <w:rPr>
          <w:rFonts w:ascii="Times New Roman" w:hAnsi="Times New Roman" w:cs="Times New Roman"/>
          <w:sz w:val="24"/>
        </w:rPr>
        <w:t xml:space="preserve">. Поэтому период упадка </w:t>
      </w:r>
      <w:r w:rsidR="0051194B">
        <w:rPr>
          <w:rFonts w:ascii="Times New Roman" w:hAnsi="Times New Roman" w:cs="Times New Roman"/>
          <w:sz w:val="24"/>
        </w:rPr>
        <w:t>наступит</w:t>
      </w:r>
      <w:r w:rsidRPr="00EE2697">
        <w:rPr>
          <w:rFonts w:ascii="Times New Roman" w:hAnsi="Times New Roman" w:cs="Times New Roman"/>
          <w:sz w:val="24"/>
        </w:rPr>
        <w:t xml:space="preserve"> </w:t>
      </w:r>
      <w:r w:rsidR="00205FF9">
        <w:rPr>
          <w:rFonts w:ascii="Times New Roman" w:hAnsi="Times New Roman" w:cs="Times New Roman"/>
          <w:sz w:val="24"/>
        </w:rPr>
        <w:t xml:space="preserve">возможно </w:t>
      </w:r>
      <w:r w:rsidRPr="00EE2697">
        <w:rPr>
          <w:rFonts w:ascii="Times New Roman" w:hAnsi="Times New Roman" w:cs="Times New Roman"/>
          <w:sz w:val="24"/>
        </w:rPr>
        <w:t>лишь в случае перехода массового потребителя на другие напитки.</w:t>
      </w:r>
    </w:p>
    <w:p w:rsidR="007D6D88" w:rsidRDefault="007D6D88"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«Системное и статистиче</w:t>
      </w:r>
      <w:r w:rsidR="00213093">
        <w:rPr>
          <w:rFonts w:ascii="Times New Roman" w:hAnsi="Times New Roman" w:cs="Times New Roman"/>
          <w:sz w:val="24"/>
        </w:rPr>
        <w:t>с</w:t>
      </w:r>
      <w:r>
        <w:rPr>
          <w:rFonts w:ascii="Times New Roman" w:hAnsi="Times New Roman" w:cs="Times New Roman"/>
          <w:sz w:val="24"/>
        </w:rPr>
        <w:t>кое исследование этапов ЖЦТ различных товаров позволило установить следующее:</w:t>
      </w:r>
    </w:p>
    <w:p w:rsidR="007D6D88" w:rsidRPr="007D6D88" w:rsidRDefault="007D6D88"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трудно предсказать, когда начнется следующий этап, как долго он продлится и каких уровней достигнет сбыт</w:t>
      </w:r>
      <w:r w:rsidRPr="007D6D88">
        <w:rPr>
          <w:rFonts w:ascii="Times New Roman" w:hAnsi="Times New Roman" w:cs="Times New Roman"/>
          <w:sz w:val="24"/>
        </w:rPr>
        <w:t>;</w:t>
      </w:r>
    </w:p>
    <w:p w:rsidR="007D6D88" w:rsidRPr="0080575A" w:rsidRDefault="007D6D88"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этап в жизненном цикле товара не может </w:t>
      </w:r>
      <w:r w:rsidR="0080575A">
        <w:rPr>
          <w:rFonts w:ascii="Times New Roman" w:hAnsi="Times New Roman" w:cs="Times New Roman"/>
          <w:sz w:val="24"/>
        </w:rPr>
        <w:t>быть абсолютно точно определен</w:t>
      </w:r>
      <w:r w:rsidR="0080575A" w:rsidRPr="0080575A">
        <w:rPr>
          <w:rFonts w:ascii="Times New Roman" w:hAnsi="Times New Roman" w:cs="Times New Roman"/>
          <w:sz w:val="24"/>
        </w:rPr>
        <w:t>;</w:t>
      </w:r>
    </w:p>
    <w:p w:rsidR="0080575A" w:rsidRPr="0080575A" w:rsidRDefault="0080575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четыре основных этапа цикла не разделяются на четкие фазы. В определенные моменты может показаться, что товар достиг зрелости, в то время как он фактически достиг только временной стабилизации на этапе роста»</w:t>
      </w:r>
      <w:r>
        <w:rPr>
          <w:rStyle w:val="af2"/>
          <w:rFonts w:ascii="Times New Roman" w:hAnsi="Times New Roman" w:cs="Times New Roman"/>
          <w:sz w:val="24"/>
        </w:rPr>
        <w:footnoteReference w:id="7"/>
      </w:r>
      <w:r>
        <w:rPr>
          <w:rFonts w:ascii="Times New Roman" w:hAnsi="Times New Roman" w:cs="Times New Roman"/>
          <w:sz w:val="24"/>
        </w:rPr>
        <w:t>.</w:t>
      </w:r>
    </w:p>
    <w:p w:rsidR="00EE2E32" w:rsidRDefault="00CE4736"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Для каждого этапа жизненного цикла необходимо строить свою </w:t>
      </w:r>
      <w:r w:rsidR="00831790" w:rsidRPr="007E301F">
        <w:rPr>
          <w:rFonts w:ascii="Times New Roman" w:hAnsi="Times New Roman" w:cs="Times New Roman"/>
          <w:sz w:val="24"/>
        </w:rPr>
        <w:t>маркетинговую стратегию</w:t>
      </w:r>
      <w:r w:rsidRPr="007E301F">
        <w:rPr>
          <w:rFonts w:ascii="Times New Roman" w:hAnsi="Times New Roman" w:cs="Times New Roman"/>
          <w:sz w:val="24"/>
        </w:rPr>
        <w:t>. Правильно и грамотно подобранные маркетологами методы ценообразования, каналы сбыта,</w:t>
      </w:r>
      <w:r w:rsidR="00831790" w:rsidRPr="007E301F">
        <w:rPr>
          <w:rFonts w:ascii="Times New Roman" w:hAnsi="Times New Roman" w:cs="Times New Roman"/>
          <w:sz w:val="24"/>
        </w:rPr>
        <w:t xml:space="preserve"> ассортиментная линейка, методы продвижения и стимулирования продаж</w:t>
      </w:r>
      <w:r w:rsidRPr="007E301F">
        <w:rPr>
          <w:rFonts w:ascii="Times New Roman" w:hAnsi="Times New Roman" w:cs="Times New Roman"/>
          <w:sz w:val="24"/>
        </w:rPr>
        <w:t xml:space="preserve"> позволяют компании продлевать жизненный цикл продукта, чтобы у компании была возможность дольше</w:t>
      </w:r>
      <w:r w:rsidR="00923628" w:rsidRPr="007E301F">
        <w:rPr>
          <w:rFonts w:ascii="Times New Roman" w:hAnsi="Times New Roman" w:cs="Times New Roman"/>
          <w:sz w:val="24"/>
        </w:rPr>
        <w:t xml:space="preserve"> «оставаться на плаву»,</w:t>
      </w:r>
      <w:r w:rsidRPr="007E301F">
        <w:rPr>
          <w:rFonts w:ascii="Times New Roman" w:hAnsi="Times New Roman" w:cs="Times New Roman"/>
          <w:sz w:val="24"/>
        </w:rPr>
        <w:t xml:space="preserve"> </w:t>
      </w:r>
      <w:r w:rsidR="00923628" w:rsidRPr="007E301F">
        <w:rPr>
          <w:rFonts w:ascii="Times New Roman" w:hAnsi="Times New Roman" w:cs="Times New Roman"/>
          <w:sz w:val="24"/>
        </w:rPr>
        <w:t xml:space="preserve">получая прибыль от его продаж и вытесняя конкурентов. </w:t>
      </w:r>
    </w:p>
    <w:p w:rsidR="007E301F" w:rsidRDefault="00C06B9C"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На каждой стадии жизненного цикла перед предприятием стоят определенные задачи и имеются различные возможности, связанные с маркетинговой стратегией. Определив, на какой стадии находится товар, можно разработать определенный план маркетинга. </w:t>
      </w:r>
      <w:r w:rsidR="007330B6">
        <w:rPr>
          <w:rFonts w:ascii="Times New Roman" w:hAnsi="Times New Roman" w:cs="Times New Roman"/>
          <w:sz w:val="24"/>
        </w:rPr>
        <w:t xml:space="preserve">Далее </w:t>
      </w:r>
      <w:r w:rsidR="005923E6" w:rsidRPr="007E301F">
        <w:rPr>
          <w:rFonts w:ascii="Times New Roman" w:hAnsi="Times New Roman" w:cs="Times New Roman"/>
          <w:sz w:val="24"/>
        </w:rPr>
        <w:t xml:space="preserve">будет рассмотрено </w:t>
      </w:r>
      <w:r w:rsidR="002B29E4" w:rsidRPr="007E301F">
        <w:rPr>
          <w:rFonts w:ascii="Times New Roman" w:hAnsi="Times New Roman" w:cs="Times New Roman"/>
          <w:sz w:val="24"/>
        </w:rPr>
        <w:t>какие маркетинговые стратегии</w:t>
      </w:r>
      <w:r w:rsidR="009F627D" w:rsidRPr="007E301F">
        <w:rPr>
          <w:rFonts w:ascii="Times New Roman" w:hAnsi="Times New Roman" w:cs="Times New Roman"/>
          <w:sz w:val="24"/>
        </w:rPr>
        <w:t xml:space="preserve"> необходимо применить компании, чтобы повлиять на продолжительность </w:t>
      </w:r>
      <w:r w:rsidR="00565B9D">
        <w:rPr>
          <w:rFonts w:ascii="Times New Roman" w:hAnsi="Times New Roman" w:cs="Times New Roman"/>
          <w:sz w:val="24"/>
        </w:rPr>
        <w:t xml:space="preserve">стадии </w:t>
      </w:r>
      <w:r w:rsidR="009F627D" w:rsidRPr="007E301F">
        <w:rPr>
          <w:rFonts w:ascii="Times New Roman" w:hAnsi="Times New Roman" w:cs="Times New Roman"/>
          <w:sz w:val="24"/>
        </w:rPr>
        <w:t>жизненного цикла товара</w:t>
      </w:r>
      <w:r w:rsidR="005923E6" w:rsidRPr="007E301F">
        <w:rPr>
          <w:rFonts w:ascii="Times New Roman" w:hAnsi="Times New Roman" w:cs="Times New Roman"/>
          <w:sz w:val="24"/>
        </w:rPr>
        <w:t>.</w:t>
      </w:r>
    </w:p>
    <w:p w:rsidR="007330B6" w:rsidRDefault="007330B6" w:rsidP="00B60B74">
      <w:pPr>
        <w:spacing w:after="0" w:line="360" w:lineRule="auto"/>
        <w:rPr>
          <w:rFonts w:ascii="Times New Roman" w:hAnsi="Times New Roman" w:cs="Times New Roman"/>
          <w:sz w:val="24"/>
        </w:rPr>
      </w:pPr>
    </w:p>
    <w:p w:rsidR="00B42A29" w:rsidRDefault="00B42A29" w:rsidP="00B60B74">
      <w:pPr>
        <w:spacing w:after="0" w:line="360" w:lineRule="auto"/>
        <w:rPr>
          <w:rFonts w:ascii="Times New Roman" w:hAnsi="Times New Roman" w:cs="Times New Roman"/>
          <w:sz w:val="24"/>
        </w:rPr>
      </w:pPr>
    </w:p>
    <w:p w:rsidR="003616A2" w:rsidRPr="00DF49F4" w:rsidRDefault="00DF49F4" w:rsidP="00B60B74">
      <w:pPr>
        <w:pStyle w:val="2"/>
        <w:spacing w:before="0" w:line="360" w:lineRule="auto"/>
        <w:jc w:val="center"/>
        <w:rPr>
          <w:rFonts w:ascii="Times New Roman" w:hAnsi="Times New Roman" w:cs="Times New Roman"/>
          <w:color w:val="auto"/>
          <w:sz w:val="24"/>
        </w:rPr>
      </w:pPr>
      <w:bookmarkStart w:id="6" w:name="_Toc41474681"/>
      <w:r w:rsidRPr="00DF49F4">
        <w:rPr>
          <w:rFonts w:ascii="Times New Roman" w:hAnsi="Times New Roman" w:cs="Times New Roman"/>
          <w:color w:val="auto"/>
          <w:sz w:val="24"/>
        </w:rPr>
        <w:t>1.4 МАРКЕТИНГОВАЯ СТРАТЕГИЯ НА КАЖДОМ ЭТАПЕ ЖИЗНЕННОГО ЦИКЛА</w:t>
      </w:r>
      <w:bookmarkEnd w:id="6"/>
    </w:p>
    <w:p w:rsidR="007330B6" w:rsidRPr="007F4B1F" w:rsidRDefault="007330B6" w:rsidP="00B60B74">
      <w:pPr>
        <w:spacing w:after="0" w:line="360" w:lineRule="auto"/>
        <w:jc w:val="both"/>
        <w:rPr>
          <w:rFonts w:ascii="Times New Roman" w:hAnsi="Times New Roman" w:cs="Times New Roman"/>
          <w:b/>
          <w:sz w:val="24"/>
        </w:rPr>
      </w:pPr>
    </w:p>
    <w:p w:rsidR="00B42A29" w:rsidRPr="007F4B1F" w:rsidRDefault="00B42A29" w:rsidP="00B60B74">
      <w:pPr>
        <w:spacing w:after="0" w:line="360" w:lineRule="auto"/>
        <w:jc w:val="both"/>
        <w:rPr>
          <w:rFonts w:ascii="Times New Roman" w:hAnsi="Times New Roman" w:cs="Times New Roman"/>
          <w:b/>
          <w:sz w:val="24"/>
        </w:rPr>
      </w:pPr>
    </w:p>
    <w:p w:rsidR="007330B6" w:rsidRPr="007F4B1F" w:rsidRDefault="00DF49F4" w:rsidP="00B60B74">
      <w:pPr>
        <w:pStyle w:val="3"/>
        <w:spacing w:before="0" w:line="360" w:lineRule="auto"/>
        <w:jc w:val="center"/>
        <w:rPr>
          <w:rFonts w:ascii="Times New Roman" w:hAnsi="Times New Roman" w:cs="Times New Roman"/>
          <w:color w:val="auto"/>
          <w:sz w:val="24"/>
        </w:rPr>
      </w:pPr>
      <w:bookmarkStart w:id="7" w:name="_Toc41474682"/>
      <w:r w:rsidRPr="007F4B1F">
        <w:rPr>
          <w:rFonts w:ascii="Times New Roman" w:hAnsi="Times New Roman" w:cs="Times New Roman"/>
          <w:color w:val="auto"/>
          <w:sz w:val="24"/>
        </w:rPr>
        <w:t>1.4.1 СТАДИЯ ВНЕДРЕНИЯ НА РЫНОК</w:t>
      </w:r>
      <w:bookmarkEnd w:id="7"/>
    </w:p>
    <w:p w:rsidR="008700F8" w:rsidRDefault="008700F8" w:rsidP="00B60B74">
      <w:pPr>
        <w:spacing w:after="0" w:line="360" w:lineRule="auto"/>
        <w:contextualSpacing/>
        <w:jc w:val="both"/>
        <w:rPr>
          <w:rFonts w:ascii="Times New Roman" w:hAnsi="Times New Roman" w:cs="Times New Roman"/>
          <w:sz w:val="24"/>
        </w:rPr>
      </w:pPr>
    </w:p>
    <w:p w:rsidR="00B42A29" w:rsidRDefault="00B42A29" w:rsidP="00B60B74">
      <w:pPr>
        <w:spacing w:after="0" w:line="360" w:lineRule="auto"/>
        <w:contextualSpacing/>
        <w:jc w:val="both"/>
        <w:rPr>
          <w:rFonts w:ascii="Times New Roman" w:hAnsi="Times New Roman" w:cs="Times New Roman"/>
          <w:sz w:val="24"/>
        </w:rPr>
      </w:pPr>
    </w:p>
    <w:p w:rsidR="008700F8" w:rsidRDefault="00D27739"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Стратегия управления жизненным циклом </w:t>
      </w:r>
      <w:r w:rsidR="008700F8">
        <w:rPr>
          <w:rFonts w:ascii="Times New Roman" w:hAnsi="Times New Roman" w:cs="Times New Roman"/>
          <w:sz w:val="24"/>
        </w:rPr>
        <w:t>товара имеет большую ценность для компании</w:t>
      </w:r>
      <w:r w:rsidR="00F77E20">
        <w:rPr>
          <w:rFonts w:ascii="Times New Roman" w:hAnsi="Times New Roman" w:cs="Times New Roman"/>
          <w:sz w:val="24"/>
        </w:rPr>
        <w:t xml:space="preserve"> (</w:t>
      </w:r>
      <w:r w:rsidR="0079407D">
        <w:rPr>
          <w:rFonts w:ascii="Times New Roman" w:hAnsi="Times New Roman" w:cs="Times New Roman"/>
          <w:sz w:val="24"/>
        </w:rPr>
        <w:t>рис.</w:t>
      </w:r>
      <w:r w:rsidR="00B61156">
        <w:rPr>
          <w:rFonts w:ascii="Times New Roman" w:hAnsi="Times New Roman" w:cs="Times New Roman"/>
          <w:sz w:val="24"/>
        </w:rPr>
        <w:t xml:space="preserve"> 3)</w:t>
      </w:r>
      <w:r>
        <w:rPr>
          <w:rFonts w:ascii="Times New Roman" w:hAnsi="Times New Roman" w:cs="Times New Roman"/>
          <w:sz w:val="24"/>
        </w:rPr>
        <w:t xml:space="preserve">. Во-первых, управление жизненным циклом товара </w:t>
      </w:r>
      <w:r w:rsidR="00F37ACC">
        <w:rPr>
          <w:rFonts w:ascii="Times New Roman" w:hAnsi="Times New Roman" w:cs="Times New Roman"/>
          <w:sz w:val="24"/>
        </w:rPr>
        <w:t>«</w:t>
      </w:r>
      <w:r>
        <w:rPr>
          <w:rFonts w:ascii="Times New Roman" w:hAnsi="Times New Roman" w:cs="Times New Roman"/>
          <w:sz w:val="24"/>
        </w:rPr>
        <w:t xml:space="preserve">позволяет </w:t>
      </w:r>
      <w:r>
        <w:rPr>
          <w:rFonts w:ascii="Times New Roman" w:hAnsi="Times New Roman" w:cs="Times New Roman"/>
          <w:sz w:val="24"/>
        </w:rPr>
        <w:lastRenderedPageBreak/>
        <w:t xml:space="preserve">предприятию снижать затраты на всех этапах жизненного цикла, что, в свою очередь, позволяет минимизировать стоимость предлагаемых продуктов. </w:t>
      </w:r>
      <w:r w:rsidRPr="00D27739">
        <w:rPr>
          <w:rFonts w:ascii="Times New Roman" w:hAnsi="Times New Roman" w:cs="Times New Roman"/>
          <w:sz w:val="24"/>
        </w:rPr>
        <w:t xml:space="preserve">Внедрение концепции </w:t>
      </w:r>
      <w:r w:rsidR="00B61156">
        <w:rPr>
          <w:rFonts w:ascii="Times New Roman" w:hAnsi="Times New Roman" w:cs="Times New Roman"/>
          <w:sz w:val="24"/>
        </w:rPr>
        <w:t>жизнен</w:t>
      </w:r>
      <w:r>
        <w:rPr>
          <w:rFonts w:ascii="Times New Roman" w:hAnsi="Times New Roman" w:cs="Times New Roman"/>
          <w:sz w:val="24"/>
        </w:rPr>
        <w:t xml:space="preserve">ного цикла товара </w:t>
      </w:r>
      <w:r w:rsidRPr="00D27739">
        <w:rPr>
          <w:rFonts w:ascii="Times New Roman" w:hAnsi="Times New Roman" w:cs="Times New Roman"/>
          <w:sz w:val="24"/>
        </w:rPr>
        <w:t xml:space="preserve">на предприятии позволяет предлагать </w:t>
      </w:r>
      <w:r>
        <w:rPr>
          <w:rFonts w:ascii="Times New Roman" w:hAnsi="Times New Roman" w:cs="Times New Roman"/>
          <w:sz w:val="24"/>
        </w:rPr>
        <w:t xml:space="preserve">экономически эффективные </w:t>
      </w:r>
      <w:r w:rsidRPr="00D27739">
        <w:rPr>
          <w:rFonts w:ascii="Times New Roman" w:hAnsi="Times New Roman" w:cs="Times New Roman"/>
          <w:sz w:val="24"/>
        </w:rPr>
        <w:t xml:space="preserve">усовершенствования, </w:t>
      </w:r>
      <w:r w:rsidR="00D557AD">
        <w:rPr>
          <w:rFonts w:ascii="Times New Roman" w:hAnsi="Times New Roman" w:cs="Times New Roman"/>
          <w:sz w:val="24"/>
        </w:rPr>
        <w:t xml:space="preserve">нишевые </w:t>
      </w:r>
      <w:r w:rsidRPr="00D27739">
        <w:rPr>
          <w:rFonts w:ascii="Times New Roman" w:hAnsi="Times New Roman" w:cs="Times New Roman"/>
          <w:sz w:val="24"/>
        </w:rPr>
        <w:t xml:space="preserve">предложения и дополнения, которые продлевают </w:t>
      </w:r>
      <w:r w:rsidR="00B61156">
        <w:rPr>
          <w:rFonts w:ascii="Times New Roman" w:hAnsi="Times New Roman" w:cs="Times New Roman"/>
          <w:sz w:val="24"/>
        </w:rPr>
        <w:t xml:space="preserve">прибыльную </w:t>
      </w:r>
      <w:r w:rsidRPr="00D27739">
        <w:rPr>
          <w:rFonts w:ascii="Times New Roman" w:hAnsi="Times New Roman" w:cs="Times New Roman"/>
          <w:sz w:val="24"/>
        </w:rPr>
        <w:t>продолжительность жизненного цикла продукта</w:t>
      </w:r>
      <w:r w:rsidR="00B61156">
        <w:rPr>
          <w:rFonts w:ascii="Times New Roman" w:hAnsi="Times New Roman" w:cs="Times New Roman"/>
          <w:sz w:val="24"/>
        </w:rPr>
        <w:t>. На этапе внедрения управление жизненным циклом ускоряет процесс проникновения товара на рынок, минимизируе</w:t>
      </w:r>
      <w:r w:rsidR="00B61156" w:rsidRPr="00B61156">
        <w:rPr>
          <w:rFonts w:ascii="Times New Roman" w:hAnsi="Times New Roman" w:cs="Times New Roman"/>
          <w:sz w:val="24"/>
        </w:rPr>
        <w:t xml:space="preserve">т </w:t>
      </w:r>
      <w:r w:rsidR="00B61156">
        <w:rPr>
          <w:rFonts w:ascii="Times New Roman" w:hAnsi="Times New Roman" w:cs="Times New Roman"/>
          <w:sz w:val="24"/>
        </w:rPr>
        <w:t>рыночные издержки и максимизируе</w:t>
      </w:r>
      <w:r w:rsidR="00B61156" w:rsidRPr="00B61156">
        <w:rPr>
          <w:rFonts w:ascii="Times New Roman" w:hAnsi="Times New Roman" w:cs="Times New Roman"/>
          <w:sz w:val="24"/>
        </w:rPr>
        <w:t>т доход от первоначального выпуска продукта.</w:t>
      </w:r>
      <w:r w:rsidR="00B61156" w:rsidRPr="00B61156">
        <w:t xml:space="preserve"> </w:t>
      </w:r>
      <w:r w:rsidR="00B61156">
        <w:rPr>
          <w:rFonts w:ascii="Times New Roman" w:hAnsi="Times New Roman" w:cs="Times New Roman"/>
          <w:sz w:val="24"/>
        </w:rPr>
        <w:t>Также управление жизненным циклом</w:t>
      </w:r>
      <w:r w:rsidR="00B61156" w:rsidRPr="00B61156">
        <w:rPr>
          <w:rFonts w:ascii="Times New Roman" w:hAnsi="Times New Roman" w:cs="Times New Roman"/>
          <w:sz w:val="24"/>
        </w:rPr>
        <w:t xml:space="preserve"> </w:t>
      </w:r>
      <w:r w:rsidR="00B61156">
        <w:rPr>
          <w:rFonts w:ascii="Times New Roman" w:hAnsi="Times New Roman" w:cs="Times New Roman"/>
          <w:sz w:val="24"/>
        </w:rPr>
        <w:t xml:space="preserve">товара </w:t>
      </w:r>
      <w:r w:rsidR="00B61156" w:rsidRPr="00B61156">
        <w:rPr>
          <w:rFonts w:ascii="Times New Roman" w:hAnsi="Times New Roman" w:cs="Times New Roman"/>
          <w:sz w:val="24"/>
        </w:rPr>
        <w:t xml:space="preserve">позволяет предприятию </w:t>
      </w:r>
      <w:r w:rsidR="00B61156">
        <w:rPr>
          <w:rFonts w:ascii="Times New Roman" w:hAnsi="Times New Roman" w:cs="Times New Roman"/>
          <w:sz w:val="24"/>
        </w:rPr>
        <w:t>повторно</w:t>
      </w:r>
      <w:r w:rsidR="003E7F09">
        <w:rPr>
          <w:rFonts w:ascii="Times New Roman" w:hAnsi="Times New Roman" w:cs="Times New Roman"/>
          <w:sz w:val="24"/>
        </w:rPr>
        <w:t xml:space="preserve"> </w:t>
      </w:r>
      <w:r w:rsidR="00B61156">
        <w:rPr>
          <w:rFonts w:ascii="Times New Roman" w:hAnsi="Times New Roman" w:cs="Times New Roman"/>
          <w:sz w:val="24"/>
        </w:rPr>
        <w:t>использовать полученные в результате лучшие практики для дальнейшего вывода на рынок новых товаров</w:t>
      </w:r>
      <w:r w:rsidR="00D557AD">
        <w:rPr>
          <w:rFonts w:ascii="Times New Roman" w:hAnsi="Times New Roman" w:cs="Times New Roman"/>
          <w:sz w:val="24"/>
        </w:rPr>
        <w:t>»</w:t>
      </w:r>
      <w:r w:rsidR="00D557AD">
        <w:rPr>
          <w:rStyle w:val="af2"/>
          <w:rFonts w:ascii="Times New Roman" w:hAnsi="Times New Roman" w:cs="Times New Roman"/>
          <w:sz w:val="24"/>
        </w:rPr>
        <w:footnoteReference w:id="8"/>
      </w:r>
      <w:r w:rsidR="00B61156">
        <w:rPr>
          <w:rFonts w:ascii="Times New Roman" w:hAnsi="Times New Roman" w:cs="Times New Roman"/>
          <w:sz w:val="24"/>
        </w:rPr>
        <w:t>.</w:t>
      </w:r>
    </w:p>
    <w:p w:rsidR="00B61156" w:rsidRDefault="00B6115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Более того, управление жизненным циклом</w:t>
      </w:r>
      <w:r w:rsidRPr="00B61156">
        <w:rPr>
          <w:rFonts w:ascii="Times New Roman" w:hAnsi="Times New Roman" w:cs="Times New Roman"/>
          <w:sz w:val="24"/>
        </w:rPr>
        <w:t xml:space="preserve"> </w:t>
      </w:r>
      <w:r w:rsidR="00F37ACC">
        <w:rPr>
          <w:rFonts w:ascii="Times New Roman" w:hAnsi="Times New Roman" w:cs="Times New Roman"/>
          <w:sz w:val="24"/>
        </w:rPr>
        <w:t>«</w:t>
      </w:r>
      <w:r w:rsidRPr="00B61156">
        <w:rPr>
          <w:rFonts w:ascii="Times New Roman" w:hAnsi="Times New Roman" w:cs="Times New Roman"/>
          <w:sz w:val="24"/>
        </w:rPr>
        <w:t>дает новые идеи относительно быстро растущих требований клиентов</w:t>
      </w:r>
      <w:r>
        <w:rPr>
          <w:rFonts w:ascii="Times New Roman" w:hAnsi="Times New Roman" w:cs="Times New Roman"/>
          <w:sz w:val="24"/>
        </w:rPr>
        <w:t>.</w:t>
      </w:r>
      <w:r w:rsidRPr="00B61156">
        <w:t xml:space="preserve"> </w:t>
      </w:r>
      <w:r w:rsidRPr="00B61156">
        <w:rPr>
          <w:rFonts w:ascii="Times New Roman" w:hAnsi="Times New Roman" w:cs="Times New Roman"/>
          <w:sz w:val="24"/>
        </w:rPr>
        <w:t>Знания и «извлеченные уроки» собираются для возможного повторного использования в процессе непрерывных инноваций.</w:t>
      </w:r>
      <w:r>
        <w:t xml:space="preserve"> </w:t>
      </w:r>
      <w:r>
        <w:rPr>
          <w:rFonts w:ascii="Times New Roman" w:hAnsi="Times New Roman" w:cs="Times New Roman"/>
          <w:sz w:val="24"/>
        </w:rPr>
        <w:t>Управление жизненным циклом позволяет</w:t>
      </w:r>
      <w:r w:rsidRPr="00B61156">
        <w:rPr>
          <w:rFonts w:ascii="Times New Roman" w:hAnsi="Times New Roman" w:cs="Times New Roman"/>
          <w:sz w:val="24"/>
        </w:rPr>
        <w:t xml:space="preserve"> быстро и эффективно предоставлять индивидуальные предложения продуктов, которые удовлетворяют потребности отдельных клиентов и целевых сегментов рынка.</w:t>
      </w:r>
      <w:r>
        <w:rPr>
          <w:rFonts w:ascii="Times New Roman" w:hAnsi="Times New Roman" w:cs="Times New Roman"/>
          <w:sz w:val="24"/>
        </w:rPr>
        <w:t xml:space="preserve"> Все эти возможности позволяют предприятию максимально гибко и непрерывно планировать портфель товаров</w:t>
      </w:r>
      <w:r w:rsidR="00D557AD">
        <w:rPr>
          <w:rFonts w:ascii="Times New Roman" w:hAnsi="Times New Roman" w:cs="Times New Roman"/>
          <w:sz w:val="24"/>
        </w:rPr>
        <w:t>»</w:t>
      </w:r>
      <w:r w:rsidR="00D557AD">
        <w:rPr>
          <w:rStyle w:val="af2"/>
          <w:rFonts w:ascii="Times New Roman" w:hAnsi="Times New Roman" w:cs="Times New Roman"/>
          <w:sz w:val="24"/>
        </w:rPr>
        <w:footnoteReference w:id="9"/>
      </w:r>
      <w:r>
        <w:rPr>
          <w:rFonts w:ascii="Times New Roman" w:hAnsi="Times New Roman" w:cs="Times New Roman"/>
          <w:sz w:val="24"/>
        </w:rPr>
        <w:t>.</w:t>
      </w:r>
    </w:p>
    <w:p w:rsidR="000E36B4" w:rsidRDefault="000E36B4" w:rsidP="008700F8">
      <w:pPr>
        <w:spacing w:line="360" w:lineRule="auto"/>
        <w:ind w:firstLine="567"/>
        <w:contextualSpacing/>
        <w:jc w:val="both"/>
        <w:rPr>
          <w:rFonts w:ascii="Times New Roman" w:hAnsi="Times New Roman" w:cs="Times New Roman"/>
          <w:sz w:val="24"/>
        </w:rPr>
      </w:pPr>
    </w:p>
    <w:p w:rsidR="000E36B4" w:rsidRDefault="008700F8" w:rsidP="006E3D32">
      <w:pPr>
        <w:keepNext/>
        <w:spacing w:line="360" w:lineRule="auto"/>
        <w:contextualSpacing/>
        <w:jc w:val="center"/>
      </w:pPr>
      <w:r>
        <w:rPr>
          <w:rFonts w:ascii="Times New Roman" w:hAnsi="Times New Roman" w:cs="Times New Roman"/>
          <w:noProof/>
          <w:sz w:val="24"/>
          <w:lang w:eastAsia="ru-RU"/>
        </w:rPr>
        <w:drawing>
          <wp:inline distT="0" distB="0" distL="0" distR="0" wp14:anchorId="264D3FC5" wp14:editId="7C943D88">
            <wp:extent cx="4219575" cy="2759921"/>
            <wp:effectExtent l="19050" t="19050" r="9525" b="215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509" cy="2761840"/>
                    </a:xfrm>
                    <a:prstGeom prst="rect">
                      <a:avLst/>
                    </a:prstGeom>
                    <a:noFill/>
                    <a:ln w="3175">
                      <a:solidFill>
                        <a:schemeClr val="tx1"/>
                      </a:solidFill>
                    </a:ln>
                  </pic:spPr>
                </pic:pic>
              </a:graphicData>
            </a:graphic>
          </wp:inline>
        </w:drawing>
      </w:r>
    </w:p>
    <w:p w:rsidR="008700F8" w:rsidRPr="00F37ACC" w:rsidRDefault="000E36B4" w:rsidP="000E36B4">
      <w:pPr>
        <w:pStyle w:val="a5"/>
        <w:jc w:val="center"/>
        <w:rPr>
          <w:rFonts w:ascii="Times New Roman" w:hAnsi="Times New Roman" w:cs="Times New Roman"/>
          <w:color w:val="000000" w:themeColor="text1"/>
          <w:sz w:val="24"/>
        </w:rPr>
      </w:pPr>
      <w:r w:rsidRPr="000E36B4">
        <w:rPr>
          <w:rFonts w:ascii="Times New Roman" w:hAnsi="Times New Roman" w:cs="Times New Roman"/>
          <w:color w:val="000000" w:themeColor="text1"/>
          <w:sz w:val="24"/>
        </w:rPr>
        <w:t>Рисунок</w:t>
      </w:r>
      <w:r w:rsidRPr="00F37ACC">
        <w:rPr>
          <w:rFonts w:ascii="Times New Roman" w:hAnsi="Times New Roman" w:cs="Times New Roman"/>
          <w:color w:val="000000" w:themeColor="text1"/>
          <w:sz w:val="24"/>
        </w:rPr>
        <w:t xml:space="preserve"> </w:t>
      </w:r>
      <w:r w:rsidRPr="000E36B4">
        <w:rPr>
          <w:rFonts w:ascii="Times New Roman" w:hAnsi="Times New Roman" w:cs="Times New Roman"/>
          <w:color w:val="000000" w:themeColor="text1"/>
          <w:sz w:val="24"/>
        </w:rPr>
        <w:fldChar w:fldCharType="begin"/>
      </w:r>
      <w:r w:rsidRPr="00F37ACC">
        <w:rPr>
          <w:rFonts w:ascii="Times New Roman" w:hAnsi="Times New Roman" w:cs="Times New Roman"/>
          <w:color w:val="000000" w:themeColor="text1"/>
          <w:sz w:val="24"/>
        </w:rPr>
        <w:instrText xml:space="preserve"> </w:instrText>
      </w:r>
      <w:r w:rsidRPr="00D27739">
        <w:rPr>
          <w:rFonts w:ascii="Times New Roman" w:hAnsi="Times New Roman" w:cs="Times New Roman"/>
          <w:color w:val="000000" w:themeColor="text1"/>
          <w:sz w:val="24"/>
          <w:lang w:val="en-US"/>
        </w:rPr>
        <w:instrText>SEQ</w:instrText>
      </w:r>
      <w:r w:rsidRPr="00F37ACC">
        <w:rPr>
          <w:rFonts w:ascii="Times New Roman" w:hAnsi="Times New Roman" w:cs="Times New Roman"/>
          <w:color w:val="000000" w:themeColor="text1"/>
          <w:sz w:val="24"/>
        </w:rPr>
        <w:instrText xml:space="preserve"> </w:instrText>
      </w:r>
      <w:r w:rsidRPr="000E36B4">
        <w:rPr>
          <w:rFonts w:ascii="Times New Roman" w:hAnsi="Times New Roman" w:cs="Times New Roman"/>
          <w:color w:val="000000" w:themeColor="text1"/>
          <w:sz w:val="24"/>
        </w:rPr>
        <w:instrText>Рисунок</w:instrText>
      </w:r>
      <w:r w:rsidRPr="00F37ACC">
        <w:rPr>
          <w:rFonts w:ascii="Times New Roman" w:hAnsi="Times New Roman" w:cs="Times New Roman"/>
          <w:color w:val="000000" w:themeColor="text1"/>
          <w:sz w:val="24"/>
        </w:rPr>
        <w:instrText xml:space="preserve"> \* </w:instrText>
      </w:r>
      <w:r w:rsidRPr="00D27739">
        <w:rPr>
          <w:rFonts w:ascii="Times New Roman" w:hAnsi="Times New Roman" w:cs="Times New Roman"/>
          <w:color w:val="000000" w:themeColor="text1"/>
          <w:sz w:val="24"/>
          <w:lang w:val="en-US"/>
        </w:rPr>
        <w:instrText>ARABIC</w:instrText>
      </w:r>
      <w:r w:rsidRPr="00F37ACC">
        <w:rPr>
          <w:rFonts w:ascii="Times New Roman" w:hAnsi="Times New Roman" w:cs="Times New Roman"/>
          <w:color w:val="000000" w:themeColor="text1"/>
          <w:sz w:val="24"/>
        </w:rPr>
        <w:instrText xml:space="preserve"> </w:instrText>
      </w:r>
      <w:r w:rsidRPr="000E36B4">
        <w:rPr>
          <w:rFonts w:ascii="Times New Roman" w:hAnsi="Times New Roman" w:cs="Times New Roman"/>
          <w:color w:val="000000" w:themeColor="text1"/>
          <w:sz w:val="24"/>
        </w:rPr>
        <w:fldChar w:fldCharType="separate"/>
      </w:r>
      <w:r w:rsidR="00831192" w:rsidRPr="00831192">
        <w:rPr>
          <w:rFonts w:ascii="Times New Roman" w:hAnsi="Times New Roman" w:cs="Times New Roman"/>
          <w:noProof/>
          <w:color w:val="000000" w:themeColor="text1"/>
          <w:sz w:val="24"/>
        </w:rPr>
        <w:t>3</w:t>
      </w:r>
      <w:r w:rsidRPr="000E36B4">
        <w:rPr>
          <w:rFonts w:ascii="Times New Roman" w:hAnsi="Times New Roman" w:cs="Times New Roman"/>
          <w:color w:val="000000" w:themeColor="text1"/>
          <w:sz w:val="24"/>
        </w:rPr>
        <w:fldChar w:fldCharType="end"/>
      </w:r>
      <w:r w:rsidRPr="00F37ACC">
        <w:rPr>
          <w:rFonts w:ascii="Times New Roman" w:hAnsi="Times New Roman" w:cs="Times New Roman"/>
          <w:color w:val="000000" w:themeColor="text1"/>
          <w:sz w:val="24"/>
        </w:rPr>
        <w:t xml:space="preserve"> </w:t>
      </w:r>
      <w:r w:rsidR="00F37ACC">
        <w:rPr>
          <w:rFonts w:ascii="Times New Roman" w:hAnsi="Times New Roman" w:cs="Times New Roman"/>
          <w:color w:val="000000" w:themeColor="text1"/>
          <w:sz w:val="24"/>
        </w:rPr>
        <w:t>Значение управления жизненным циклом товара</w:t>
      </w:r>
    </w:p>
    <w:p w:rsidR="000E36B4" w:rsidRPr="000E36B4" w:rsidRDefault="000E36B4" w:rsidP="007E37DC">
      <w:pPr>
        <w:jc w:val="both"/>
        <w:rPr>
          <w:rFonts w:ascii="Times New Roman" w:hAnsi="Times New Roman" w:cs="Times New Roman"/>
          <w:i/>
          <w:sz w:val="24"/>
        </w:rPr>
      </w:pPr>
      <w:r w:rsidRPr="000E36B4">
        <w:rPr>
          <w:rFonts w:ascii="Times New Roman" w:hAnsi="Times New Roman" w:cs="Times New Roman"/>
          <w:i/>
          <w:sz w:val="24"/>
        </w:rPr>
        <w:lastRenderedPageBreak/>
        <w:t>Источник</w:t>
      </w:r>
      <w:r w:rsidRPr="000E36B4">
        <w:rPr>
          <w:rFonts w:ascii="Times New Roman" w:hAnsi="Times New Roman" w:cs="Times New Roman"/>
          <w:i/>
          <w:sz w:val="24"/>
          <w:lang w:val="en-US"/>
        </w:rPr>
        <w:t xml:space="preserve">: Product lifecycle management through innovative and competitive business environment / Valentina Gecevska, Paolo Chiabert, Zoran Anisic, Franco Lombardi, Franc Cus // Journal of Industrial Engineering and Management. </w:t>
      </w:r>
      <w:r w:rsidRPr="00D27739">
        <w:rPr>
          <w:rFonts w:ascii="Times New Roman" w:hAnsi="Times New Roman" w:cs="Times New Roman"/>
          <w:i/>
          <w:sz w:val="24"/>
        </w:rPr>
        <w:t xml:space="preserve">2010. </w:t>
      </w:r>
      <w:r w:rsidRPr="000E36B4">
        <w:rPr>
          <w:rFonts w:ascii="Times New Roman" w:hAnsi="Times New Roman" w:cs="Times New Roman"/>
          <w:i/>
          <w:sz w:val="24"/>
          <w:lang w:val="en-US"/>
        </w:rPr>
        <w:t>Vol</w:t>
      </w:r>
      <w:r w:rsidRPr="00D27739">
        <w:rPr>
          <w:rFonts w:ascii="Times New Roman" w:hAnsi="Times New Roman" w:cs="Times New Roman"/>
          <w:i/>
          <w:sz w:val="24"/>
        </w:rPr>
        <w:t xml:space="preserve">. 3, № 2. </w:t>
      </w:r>
      <w:r w:rsidRPr="000E36B4">
        <w:rPr>
          <w:rFonts w:ascii="Times New Roman" w:hAnsi="Times New Roman" w:cs="Times New Roman"/>
          <w:i/>
          <w:sz w:val="24"/>
        </w:rPr>
        <w:t>С</w:t>
      </w:r>
      <w:r w:rsidRPr="00D27739">
        <w:rPr>
          <w:rFonts w:ascii="Times New Roman" w:hAnsi="Times New Roman" w:cs="Times New Roman"/>
          <w:i/>
          <w:sz w:val="24"/>
        </w:rPr>
        <w:t>. 333.</w:t>
      </w:r>
    </w:p>
    <w:p w:rsidR="00C06B9C" w:rsidRPr="007E301F" w:rsidRDefault="008508DC"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Основными составляющими маркетинговых стратегий для данной стадии являются цена и продвижение. Причинами медленного роста объема продаж на стадии внедрения товара могут быть медленный рост производственных мощностей, нежелание потребителей менять привычки, недостат</w:t>
      </w:r>
      <w:r w:rsidR="00FE36D4">
        <w:rPr>
          <w:rFonts w:ascii="Times New Roman" w:hAnsi="Times New Roman" w:cs="Times New Roman"/>
          <w:sz w:val="24"/>
        </w:rPr>
        <w:t>очная реклама и осведомленность</w:t>
      </w:r>
      <w:r w:rsidRPr="007E301F">
        <w:rPr>
          <w:rFonts w:ascii="Times New Roman" w:hAnsi="Times New Roman" w:cs="Times New Roman"/>
          <w:sz w:val="24"/>
        </w:rPr>
        <w:t xml:space="preserve"> о товаре. Поэтому главной задачей компании на этапе внедрения товара является </w:t>
      </w:r>
      <w:r w:rsidR="00A27D46">
        <w:rPr>
          <w:rFonts w:ascii="Times New Roman" w:hAnsi="Times New Roman" w:cs="Times New Roman"/>
          <w:sz w:val="24"/>
        </w:rPr>
        <w:t xml:space="preserve">в первую очередь </w:t>
      </w:r>
      <w:r w:rsidRPr="007E301F">
        <w:rPr>
          <w:rFonts w:ascii="Times New Roman" w:hAnsi="Times New Roman" w:cs="Times New Roman"/>
          <w:sz w:val="24"/>
        </w:rPr>
        <w:t>информирование о продукте</w:t>
      </w:r>
      <w:r w:rsidR="00A27D46">
        <w:rPr>
          <w:rFonts w:ascii="Times New Roman" w:hAnsi="Times New Roman" w:cs="Times New Roman"/>
          <w:sz w:val="24"/>
        </w:rPr>
        <w:t>, способствование его восприятию</w:t>
      </w:r>
      <w:r w:rsidRPr="007E301F">
        <w:rPr>
          <w:rFonts w:ascii="Times New Roman" w:hAnsi="Times New Roman" w:cs="Times New Roman"/>
          <w:sz w:val="24"/>
        </w:rPr>
        <w:t xml:space="preserve"> и привлечение потребителей. Стратегически важно установить правильно цену на стадии внедрения продукта на рынок, так как первоначальная цена является отправной точкой к дальнейшей стратегии развития цены. В задачи ценообразования при внедрении на рынок входит завоевание рыночной доли и получение прибыли из будущих повторных продаж, чему должно способствовать укрепление на рынке репутации товара.</w:t>
      </w:r>
    </w:p>
    <w:p w:rsidR="00F14E8E" w:rsidRPr="007E301F" w:rsidRDefault="008508DC"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b/>
          <w:sz w:val="24"/>
        </w:rPr>
        <w:t>Маркетинговые стратегии</w:t>
      </w:r>
      <w:r w:rsidRPr="007E301F">
        <w:rPr>
          <w:rFonts w:ascii="Times New Roman" w:hAnsi="Times New Roman" w:cs="Times New Roman"/>
          <w:sz w:val="24"/>
        </w:rPr>
        <w:t>, используемые на стадии внедрения</w:t>
      </w:r>
      <w:r w:rsidR="00546C5F">
        <w:rPr>
          <w:rStyle w:val="af2"/>
          <w:rFonts w:ascii="Times New Roman" w:hAnsi="Times New Roman" w:cs="Times New Roman"/>
          <w:sz w:val="24"/>
        </w:rPr>
        <w:footnoteReference w:id="10"/>
      </w:r>
      <w:r w:rsidRPr="007E301F">
        <w:rPr>
          <w:rFonts w:ascii="Times New Roman" w:hAnsi="Times New Roman" w:cs="Times New Roman"/>
          <w:sz w:val="24"/>
        </w:rPr>
        <w:t>:</w:t>
      </w:r>
    </w:p>
    <w:p w:rsidR="008508DC" w:rsidRPr="007E301F" w:rsidRDefault="00F14E8E"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 </w:t>
      </w:r>
      <w:r w:rsidR="004E7BC3" w:rsidRPr="007E301F">
        <w:rPr>
          <w:rFonts w:ascii="Times New Roman" w:hAnsi="Times New Roman" w:cs="Times New Roman"/>
          <w:sz w:val="24"/>
        </w:rPr>
        <w:t>Ст</w:t>
      </w:r>
      <w:r>
        <w:rPr>
          <w:rFonts w:ascii="Times New Roman" w:hAnsi="Times New Roman" w:cs="Times New Roman"/>
          <w:sz w:val="24"/>
        </w:rPr>
        <w:t>ратегия интенсивного маркетинга</w:t>
      </w:r>
      <w:r w:rsidR="004E7BC3" w:rsidRPr="007E301F">
        <w:rPr>
          <w:rFonts w:ascii="Times New Roman" w:hAnsi="Times New Roman" w:cs="Times New Roman"/>
          <w:sz w:val="24"/>
        </w:rPr>
        <w:t>.</w:t>
      </w:r>
    </w:p>
    <w:p w:rsidR="007F1735" w:rsidRPr="007E301F" w:rsidRDefault="008508DC"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Самая агрессивная стратегия</w:t>
      </w:r>
      <w:r w:rsidR="007F1735" w:rsidRPr="007E301F">
        <w:rPr>
          <w:rFonts w:ascii="Times New Roman" w:hAnsi="Times New Roman" w:cs="Times New Roman"/>
          <w:sz w:val="24"/>
        </w:rPr>
        <w:t>, позволяющая максимально увеличить прибыль на единицу продукции и ускоряющая темпы проникновения на рынок</w:t>
      </w:r>
      <w:r w:rsidRPr="007E301F">
        <w:rPr>
          <w:rFonts w:ascii="Times New Roman" w:hAnsi="Times New Roman" w:cs="Times New Roman"/>
          <w:sz w:val="24"/>
        </w:rPr>
        <w:t xml:space="preserve">. Фирма устанавливает высокую цену на товар и </w:t>
      </w:r>
      <w:r w:rsidR="007F1735" w:rsidRPr="007E301F">
        <w:rPr>
          <w:rFonts w:ascii="Times New Roman" w:hAnsi="Times New Roman" w:cs="Times New Roman"/>
          <w:sz w:val="24"/>
        </w:rPr>
        <w:t xml:space="preserve">высокий уровень затрат на </w:t>
      </w:r>
      <w:r w:rsidR="005B3C1A" w:rsidRPr="007E301F">
        <w:rPr>
          <w:rFonts w:ascii="Times New Roman" w:hAnsi="Times New Roman" w:cs="Times New Roman"/>
          <w:sz w:val="24"/>
        </w:rPr>
        <w:t>продвижение</w:t>
      </w:r>
      <w:r w:rsidR="007F1735" w:rsidRPr="007E301F">
        <w:rPr>
          <w:rFonts w:ascii="Times New Roman" w:hAnsi="Times New Roman" w:cs="Times New Roman"/>
          <w:sz w:val="24"/>
        </w:rPr>
        <w:t>, то есть активно рекламирует свой продукт во всех средствах массовой информации,</w:t>
      </w:r>
      <w:r w:rsidR="007F1735" w:rsidRPr="007E301F">
        <w:rPr>
          <w:rFonts w:ascii="Times New Roman" w:hAnsi="Times New Roman" w:cs="Times New Roman"/>
        </w:rPr>
        <w:t xml:space="preserve"> </w:t>
      </w:r>
      <w:r w:rsidR="007F1735" w:rsidRPr="007E301F">
        <w:rPr>
          <w:rFonts w:ascii="Times New Roman" w:hAnsi="Times New Roman" w:cs="Times New Roman"/>
          <w:sz w:val="24"/>
        </w:rPr>
        <w:t xml:space="preserve">чтобы убедить рынок в достоинствах нового товара даже по высокой цене. Такая стратегия целесообразна если рынок не чувствителен к цене, </w:t>
      </w:r>
      <w:r w:rsidR="005B3C1A" w:rsidRPr="007E301F">
        <w:rPr>
          <w:rFonts w:ascii="Times New Roman" w:hAnsi="Times New Roman" w:cs="Times New Roman"/>
          <w:sz w:val="24"/>
        </w:rPr>
        <w:t xml:space="preserve">не осведомлен о продукте (например, </w:t>
      </w:r>
      <w:r w:rsidR="007F1735" w:rsidRPr="007E301F">
        <w:rPr>
          <w:rFonts w:ascii="Times New Roman" w:hAnsi="Times New Roman" w:cs="Times New Roman"/>
          <w:sz w:val="24"/>
        </w:rPr>
        <w:t>товар является инновационным или новым для рынка</w:t>
      </w:r>
      <w:r w:rsidR="005B3C1A" w:rsidRPr="007E301F">
        <w:rPr>
          <w:rFonts w:ascii="Times New Roman" w:hAnsi="Times New Roman" w:cs="Times New Roman"/>
          <w:sz w:val="24"/>
        </w:rPr>
        <w:t>)</w:t>
      </w:r>
      <w:r w:rsidR="002B29E4" w:rsidRPr="007E301F">
        <w:rPr>
          <w:rFonts w:ascii="Times New Roman" w:hAnsi="Times New Roman" w:cs="Times New Roman"/>
          <w:sz w:val="24"/>
        </w:rPr>
        <w:t>,</w:t>
      </w:r>
      <w:r w:rsidR="002B29E4" w:rsidRPr="007E301F">
        <w:rPr>
          <w:rFonts w:ascii="Times New Roman" w:hAnsi="Times New Roman" w:cs="Times New Roman"/>
        </w:rPr>
        <w:t xml:space="preserve"> </w:t>
      </w:r>
      <w:r w:rsidR="002B29E4" w:rsidRPr="007E301F">
        <w:rPr>
          <w:rFonts w:ascii="Times New Roman" w:hAnsi="Times New Roman" w:cs="Times New Roman"/>
          <w:sz w:val="24"/>
        </w:rPr>
        <w:t>существует опасность появления сильных конкурентов.</w:t>
      </w:r>
    </w:p>
    <w:p w:rsidR="002B29E4" w:rsidRPr="007E301F" w:rsidRDefault="00546C5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w:t>
      </w:r>
      <w:r w:rsidR="002B29E4" w:rsidRPr="007E301F">
        <w:rPr>
          <w:rFonts w:ascii="Times New Roman" w:hAnsi="Times New Roman" w:cs="Times New Roman"/>
          <w:sz w:val="24"/>
        </w:rPr>
        <w:t xml:space="preserve">. Стратегия </w:t>
      </w:r>
      <w:r w:rsidR="004E7BC3" w:rsidRPr="007E301F">
        <w:rPr>
          <w:rFonts w:ascii="Times New Roman" w:hAnsi="Times New Roman" w:cs="Times New Roman"/>
          <w:sz w:val="24"/>
        </w:rPr>
        <w:t>быстрого проникновения на рынок (Стратегия широкого проникновения).</w:t>
      </w:r>
    </w:p>
    <w:p w:rsidR="002B29E4" w:rsidRPr="007E301F" w:rsidRDefault="002B29E4"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Данная стратегия характеризуется установлением на новый товар низкой цены при высоком уровне затрат на стимулирование его сбыта.</w:t>
      </w:r>
      <w:r w:rsidRPr="007E301F">
        <w:rPr>
          <w:rFonts w:ascii="Times New Roman" w:hAnsi="Times New Roman" w:cs="Times New Roman"/>
        </w:rPr>
        <w:t xml:space="preserve"> </w:t>
      </w:r>
      <w:r w:rsidRPr="007E301F">
        <w:rPr>
          <w:rFonts w:ascii="Times New Roman" w:hAnsi="Times New Roman" w:cs="Times New Roman"/>
          <w:sz w:val="24"/>
        </w:rPr>
        <w:t>Эта комбинация может привести к наиболее быстрому проникновению товара на рынок и завоеванию максимальной его доли.</w:t>
      </w:r>
    </w:p>
    <w:p w:rsidR="005B3C1A" w:rsidRPr="007E301F" w:rsidRDefault="005B3C1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Стратегию быстрого проникновения целесообразно применить, если:</w:t>
      </w:r>
    </w:p>
    <w:p w:rsidR="005B3C1A" w:rsidRPr="007E301F" w:rsidRDefault="005B3C1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Рынок чувствителен к цене;</w:t>
      </w:r>
    </w:p>
    <w:p w:rsidR="005B3C1A" w:rsidRPr="007E301F" w:rsidRDefault="005B3C1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Существует большой потенциал для конкуренции;</w:t>
      </w:r>
    </w:p>
    <w:p w:rsidR="005B3C1A" w:rsidRPr="007E301F" w:rsidRDefault="005B3C1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Большой рынок сбыта;</w:t>
      </w:r>
    </w:p>
    <w:p w:rsidR="005B3C1A" w:rsidRPr="007E301F" w:rsidRDefault="005B3C1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lastRenderedPageBreak/>
        <w:t>∙ Рынок не осведомлен о продукте;</w:t>
      </w:r>
    </w:p>
    <w:p w:rsidR="005B3C1A" w:rsidRPr="007E301F" w:rsidRDefault="005B3C1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w:t>
      </w:r>
      <w:r w:rsidR="00E25025">
        <w:rPr>
          <w:rFonts w:ascii="Times New Roman" w:hAnsi="Times New Roman" w:cs="Times New Roman"/>
        </w:rPr>
        <w:t xml:space="preserve"> </w:t>
      </w:r>
      <w:r w:rsidRPr="007E301F">
        <w:rPr>
          <w:rFonts w:ascii="Times New Roman" w:hAnsi="Times New Roman" w:cs="Times New Roman"/>
          <w:sz w:val="24"/>
        </w:rPr>
        <w:t>Затраты на производство одной единицы продукта можно сократить за счет масштабирования производства, что позволит увеличить валовую прибыль при низких ценах.</w:t>
      </w:r>
    </w:p>
    <w:p w:rsidR="005B3C1A" w:rsidRPr="007E301F" w:rsidRDefault="00546C5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w:t>
      </w:r>
      <w:r w:rsidR="00F14E8E">
        <w:rPr>
          <w:rFonts w:ascii="Times New Roman" w:hAnsi="Times New Roman" w:cs="Times New Roman"/>
          <w:sz w:val="24"/>
        </w:rPr>
        <w:t>. Стратегия пассивного маркетинга</w:t>
      </w:r>
      <w:r w:rsidR="004E7BC3" w:rsidRPr="007E301F">
        <w:rPr>
          <w:rFonts w:ascii="Times New Roman" w:hAnsi="Times New Roman" w:cs="Times New Roman"/>
          <w:sz w:val="24"/>
        </w:rPr>
        <w:t>.</w:t>
      </w:r>
    </w:p>
    <w:p w:rsidR="005B3C1A" w:rsidRPr="007E301F" w:rsidRDefault="001F445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Эта </w:t>
      </w:r>
      <w:r w:rsidR="005B3C1A" w:rsidRPr="007E301F">
        <w:rPr>
          <w:rFonts w:ascii="Times New Roman" w:hAnsi="Times New Roman" w:cs="Times New Roman"/>
          <w:sz w:val="24"/>
        </w:rPr>
        <w:t>стратегия предполагает вывод на рынок продукта с низкой ценой при низких затратах на продвижение.</w:t>
      </w:r>
      <w:r w:rsidR="005B3C1A" w:rsidRPr="007E301F">
        <w:rPr>
          <w:rFonts w:ascii="Times New Roman" w:hAnsi="Times New Roman" w:cs="Times New Roman"/>
        </w:rPr>
        <w:t xml:space="preserve"> </w:t>
      </w:r>
      <w:r w:rsidR="005B3C1A" w:rsidRPr="007E301F">
        <w:rPr>
          <w:rFonts w:ascii="Times New Roman" w:hAnsi="Times New Roman" w:cs="Times New Roman"/>
          <w:sz w:val="24"/>
        </w:rPr>
        <w:t>Низкая цена стимулирует принятие рынком нового продукта, низкие затраты на рекламную кампанию позволяют достигать прибыли на этапе внедрения.</w:t>
      </w:r>
      <w:r w:rsidR="006C6A6E" w:rsidRPr="007E301F">
        <w:rPr>
          <w:rFonts w:ascii="Times New Roman" w:hAnsi="Times New Roman" w:cs="Times New Roman"/>
          <w:sz w:val="24"/>
        </w:rPr>
        <w:t xml:space="preserve"> Данную стратегию можно использовать в следующих случаях:</w:t>
      </w:r>
    </w:p>
    <w:p w:rsidR="002B29E4" w:rsidRPr="007E301F" w:rsidRDefault="006C6A6E"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Рынок чувствителен к цене;</w:t>
      </w:r>
    </w:p>
    <w:p w:rsidR="006C6A6E" w:rsidRPr="007E301F" w:rsidRDefault="006C6A6E"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Большой рынок сбыта;</w:t>
      </w:r>
    </w:p>
    <w:p w:rsidR="00F14E8E" w:rsidRPr="00F14E8E" w:rsidRDefault="006C6A6E"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Большинство покупателей информированы о продукте</w:t>
      </w:r>
      <w:r w:rsidR="00F14E8E" w:rsidRPr="00F14E8E">
        <w:rPr>
          <w:rFonts w:ascii="Times New Roman" w:hAnsi="Times New Roman" w:cs="Times New Roman"/>
          <w:sz w:val="24"/>
        </w:rPr>
        <w:t>;</w:t>
      </w:r>
    </w:p>
    <w:p w:rsidR="006C6A6E" w:rsidRDefault="00F14E8E"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Имеется потенциальная опасность конкуренции.</w:t>
      </w:r>
    </w:p>
    <w:p w:rsidR="00546C5F" w:rsidRPr="00546C5F" w:rsidRDefault="00546C5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4. </w:t>
      </w:r>
      <w:r w:rsidRPr="00546C5F">
        <w:rPr>
          <w:rFonts w:ascii="Times New Roman" w:hAnsi="Times New Roman" w:cs="Times New Roman"/>
          <w:sz w:val="24"/>
        </w:rPr>
        <w:t>Стра</w:t>
      </w:r>
      <w:r>
        <w:rPr>
          <w:rFonts w:ascii="Times New Roman" w:hAnsi="Times New Roman" w:cs="Times New Roman"/>
          <w:sz w:val="24"/>
        </w:rPr>
        <w:t>тегия выборочного проникновения</w:t>
      </w:r>
      <w:r w:rsidRPr="00546C5F">
        <w:rPr>
          <w:rFonts w:ascii="Times New Roman" w:hAnsi="Times New Roman" w:cs="Times New Roman"/>
          <w:sz w:val="24"/>
        </w:rPr>
        <w:t>.</w:t>
      </w:r>
    </w:p>
    <w:p w:rsidR="00546C5F" w:rsidRPr="00546C5F" w:rsidRDefault="00546C5F" w:rsidP="007E37DC">
      <w:pPr>
        <w:spacing w:line="360" w:lineRule="auto"/>
        <w:ind w:firstLine="709"/>
        <w:contextualSpacing/>
        <w:jc w:val="both"/>
        <w:rPr>
          <w:rFonts w:ascii="Times New Roman" w:hAnsi="Times New Roman" w:cs="Times New Roman"/>
          <w:sz w:val="24"/>
        </w:rPr>
      </w:pPr>
      <w:r w:rsidRPr="00546C5F">
        <w:rPr>
          <w:rFonts w:ascii="Times New Roman" w:hAnsi="Times New Roman" w:cs="Times New Roman"/>
          <w:sz w:val="24"/>
        </w:rPr>
        <w:t xml:space="preserve">Эта стратегия предполагает запуск продукта по высокой цене с низким уровнем рекламной кампании. Низкая интенсивность продвижения снижает суммарные маркетинговые затраты.  Эта комбинация позволяет формировать максимальную прибыль на стадии внедрения. Стратегия медленного скольжения возможна при следующих условиях: </w:t>
      </w:r>
    </w:p>
    <w:p w:rsidR="00546C5F" w:rsidRPr="00546C5F" w:rsidRDefault="00546C5F" w:rsidP="007E37DC">
      <w:pPr>
        <w:spacing w:line="360" w:lineRule="auto"/>
        <w:ind w:firstLine="709"/>
        <w:contextualSpacing/>
        <w:jc w:val="both"/>
        <w:rPr>
          <w:rFonts w:ascii="Times New Roman" w:hAnsi="Times New Roman" w:cs="Times New Roman"/>
          <w:sz w:val="24"/>
        </w:rPr>
      </w:pPr>
      <w:r w:rsidRPr="00546C5F">
        <w:rPr>
          <w:rFonts w:ascii="Times New Roman" w:hAnsi="Times New Roman" w:cs="Times New Roman"/>
          <w:sz w:val="24"/>
        </w:rPr>
        <w:t>∙ Рынок не чувствителен к цене;</w:t>
      </w:r>
    </w:p>
    <w:p w:rsidR="00546C5F" w:rsidRPr="00546C5F" w:rsidRDefault="00546C5F" w:rsidP="007E37DC">
      <w:pPr>
        <w:spacing w:line="360" w:lineRule="auto"/>
        <w:ind w:firstLine="709"/>
        <w:contextualSpacing/>
        <w:jc w:val="both"/>
        <w:rPr>
          <w:rFonts w:ascii="Times New Roman" w:hAnsi="Times New Roman" w:cs="Times New Roman"/>
          <w:sz w:val="24"/>
        </w:rPr>
      </w:pPr>
      <w:r w:rsidRPr="00546C5F">
        <w:rPr>
          <w:rFonts w:ascii="Times New Roman" w:hAnsi="Times New Roman" w:cs="Times New Roman"/>
          <w:sz w:val="24"/>
        </w:rPr>
        <w:t>∙ Большинство потребителей знают о продукте;</w:t>
      </w:r>
    </w:p>
    <w:p w:rsidR="00546C5F" w:rsidRPr="00546C5F" w:rsidRDefault="00546C5F" w:rsidP="007E37DC">
      <w:pPr>
        <w:spacing w:line="360" w:lineRule="auto"/>
        <w:ind w:firstLine="709"/>
        <w:contextualSpacing/>
        <w:jc w:val="both"/>
        <w:rPr>
          <w:rFonts w:ascii="Times New Roman" w:hAnsi="Times New Roman" w:cs="Times New Roman"/>
          <w:sz w:val="24"/>
        </w:rPr>
      </w:pPr>
      <w:r w:rsidRPr="00546C5F">
        <w:rPr>
          <w:rFonts w:ascii="Times New Roman" w:hAnsi="Times New Roman" w:cs="Times New Roman"/>
          <w:sz w:val="24"/>
        </w:rPr>
        <w:t>∙ Существуют барьеры для быстрого роста конкуренции.</w:t>
      </w:r>
    </w:p>
    <w:p w:rsidR="006C6A6E" w:rsidRPr="007E301F" w:rsidRDefault="006C6A6E" w:rsidP="007E37DC">
      <w:pPr>
        <w:spacing w:line="360" w:lineRule="auto"/>
        <w:ind w:firstLine="709"/>
        <w:contextualSpacing/>
        <w:jc w:val="both"/>
        <w:rPr>
          <w:rFonts w:ascii="Times New Roman" w:hAnsi="Times New Roman" w:cs="Times New Roman"/>
          <w:b/>
          <w:sz w:val="24"/>
        </w:rPr>
      </w:pPr>
      <w:r w:rsidRPr="007E301F">
        <w:rPr>
          <w:rFonts w:ascii="Times New Roman" w:hAnsi="Times New Roman" w:cs="Times New Roman"/>
          <w:b/>
          <w:sz w:val="24"/>
        </w:rPr>
        <w:t>Стратегия продвижения</w:t>
      </w:r>
    </w:p>
    <w:p w:rsidR="006C6A6E" w:rsidRDefault="0061027A" w:rsidP="007E37DC">
      <w:pPr>
        <w:spacing w:line="360" w:lineRule="auto"/>
        <w:ind w:firstLine="709"/>
        <w:contextualSpacing/>
        <w:jc w:val="both"/>
        <w:rPr>
          <w:rFonts w:ascii="Times New Roman" w:hAnsi="Times New Roman" w:cs="Times New Roman"/>
        </w:rPr>
      </w:pPr>
      <w:r>
        <w:rPr>
          <w:rFonts w:ascii="Times New Roman" w:hAnsi="Times New Roman" w:cs="Times New Roman"/>
          <w:sz w:val="24"/>
        </w:rPr>
        <w:t>Как уже было отмечено, р</w:t>
      </w:r>
      <w:r w:rsidR="006C6A6E" w:rsidRPr="007E301F">
        <w:rPr>
          <w:rFonts w:ascii="Times New Roman" w:hAnsi="Times New Roman" w:cs="Times New Roman"/>
          <w:sz w:val="24"/>
        </w:rPr>
        <w:t>екламная кампания</w:t>
      </w:r>
      <w:r>
        <w:rPr>
          <w:rFonts w:ascii="Times New Roman" w:hAnsi="Times New Roman" w:cs="Times New Roman"/>
          <w:sz w:val="24"/>
        </w:rPr>
        <w:t xml:space="preserve"> на этапе внедрения</w:t>
      </w:r>
      <w:r w:rsidR="006C6A6E" w:rsidRPr="007E301F">
        <w:rPr>
          <w:rFonts w:ascii="Times New Roman" w:hAnsi="Times New Roman" w:cs="Times New Roman"/>
          <w:sz w:val="24"/>
        </w:rPr>
        <w:t xml:space="preserve"> </w:t>
      </w:r>
      <w:r>
        <w:rPr>
          <w:rFonts w:ascii="Times New Roman" w:hAnsi="Times New Roman" w:cs="Times New Roman"/>
          <w:sz w:val="24"/>
        </w:rPr>
        <w:t xml:space="preserve">носит информационно-образовательный характер и </w:t>
      </w:r>
      <w:r w:rsidR="006C6A6E" w:rsidRPr="007E301F">
        <w:rPr>
          <w:rFonts w:ascii="Times New Roman" w:hAnsi="Times New Roman" w:cs="Times New Roman"/>
          <w:sz w:val="24"/>
        </w:rPr>
        <w:t>должна быть направлена на построение знания и осведомленности о новом товаре</w:t>
      </w:r>
      <w:r>
        <w:rPr>
          <w:rFonts w:ascii="Times New Roman" w:hAnsi="Times New Roman" w:cs="Times New Roman"/>
          <w:sz w:val="24"/>
        </w:rPr>
        <w:t xml:space="preserve"> и его преимуществах, на рост заметности, на стимулирование пробных покупок</w:t>
      </w:r>
      <w:r w:rsidR="006C6A6E" w:rsidRPr="007E301F">
        <w:rPr>
          <w:rFonts w:ascii="Times New Roman" w:hAnsi="Times New Roman" w:cs="Times New Roman"/>
          <w:sz w:val="24"/>
        </w:rPr>
        <w:t>. Более того, компания может использовать акции</w:t>
      </w:r>
      <w:r>
        <w:rPr>
          <w:rFonts w:ascii="Times New Roman" w:hAnsi="Times New Roman" w:cs="Times New Roman"/>
          <w:sz w:val="24"/>
        </w:rPr>
        <w:t xml:space="preserve"> для сбытовиков</w:t>
      </w:r>
      <w:r w:rsidR="006C6A6E" w:rsidRPr="007E301F">
        <w:rPr>
          <w:rFonts w:ascii="Times New Roman" w:hAnsi="Times New Roman" w:cs="Times New Roman"/>
          <w:sz w:val="24"/>
        </w:rPr>
        <w:t xml:space="preserve"> с целью </w:t>
      </w:r>
      <w:r>
        <w:rPr>
          <w:rFonts w:ascii="Times New Roman" w:hAnsi="Times New Roman" w:cs="Times New Roman"/>
          <w:sz w:val="24"/>
        </w:rPr>
        <w:t xml:space="preserve">быстрого </w:t>
      </w:r>
      <w:r w:rsidR="006C6A6E" w:rsidRPr="007E301F">
        <w:rPr>
          <w:rFonts w:ascii="Times New Roman" w:hAnsi="Times New Roman" w:cs="Times New Roman"/>
          <w:sz w:val="24"/>
        </w:rPr>
        <w:t>постро</w:t>
      </w:r>
      <w:r>
        <w:rPr>
          <w:rFonts w:ascii="Times New Roman" w:hAnsi="Times New Roman" w:cs="Times New Roman"/>
          <w:sz w:val="24"/>
        </w:rPr>
        <w:t>ения дистрибуции</w:t>
      </w:r>
      <w:r w:rsidR="006C6A6E" w:rsidRPr="007E301F">
        <w:rPr>
          <w:rFonts w:ascii="Times New Roman" w:hAnsi="Times New Roman" w:cs="Times New Roman"/>
          <w:sz w:val="24"/>
        </w:rPr>
        <w:t xml:space="preserve"> нового товара и обеспечить необходимый уровень заметности нового товара на полке для целевой аудитории, а также акции для потребителя с целью стимулирования пробных покупок.</w:t>
      </w:r>
      <w:r w:rsidR="006C6A6E" w:rsidRPr="007E301F">
        <w:rPr>
          <w:rFonts w:ascii="Times New Roman" w:hAnsi="Times New Roman" w:cs="Times New Roman"/>
        </w:rPr>
        <w:t xml:space="preserve"> </w:t>
      </w:r>
    </w:p>
    <w:p w:rsidR="008B3214" w:rsidRPr="00E84691" w:rsidRDefault="008B3214" w:rsidP="007E37DC">
      <w:pPr>
        <w:spacing w:line="360" w:lineRule="auto"/>
        <w:ind w:firstLine="709"/>
        <w:contextualSpacing/>
        <w:jc w:val="both"/>
        <w:rPr>
          <w:rFonts w:ascii="Times New Roman" w:hAnsi="Times New Roman" w:cs="Times New Roman"/>
          <w:sz w:val="24"/>
        </w:rPr>
      </w:pPr>
      <w:r w:rsidRPr="00E84691">
        <w:rPr>
          <w:rFonts w:ascii="Times New Roman" w:hAnsi="Times New Roman" w:cs="Times New Roman"/>
          <w:sz w:val="24"/>
        </w:rPr>
        <w:t>Для данной стадии наилучшим образом подходят</w:t>
      </w:r>
      <w:r w:rsidRPr="00E84691">
        <w:rPr>
          <w:rStyle w:val="af2"/>
          <w:rFonts w:ascii="Times New Roman" w:hAnsi="Times New Roman" w:cs="Times New Roman"/>
          <w:sz w:val="24"/>
        </w:rPr>
        <w:footnoteReference w:id="11"/>
      </w:r>
      <w:r w:rsidRPr="00E84691">
        <w:rPr>
          <w:rFonts w:ascii="Times New Roman" w:hAnsi="Times New Roman" w:cs="Times New Roman"/>
          <w:sz w:val="24"/>
        </w:rPr>
        <w:t>:</w:t>
      </w:r>
    </w:p>
    <w:p w:rsidR="00FF0D01" w:rsidRPr="00E84691" w:rsidRDefault="00FF0D01" w:rsidP="007E37DC">
      <w:pPr>
        <w:spacing w:line="360" w:lineRule="auto"/>
        <w:ind w:firstLine="709"/>
        <w:contextualSpacing/>
        <w:jc w:val="both"/>
        <w:rPr>
          <w:rFonts w:ascii="Times New Roman" w:hAnsi="Times New Roman" w:cs="Times New Roman"/>
          <w:sz w:val="24"/>
        </w:rPr>
      </w:pPr>
      <w:r w:rsidRPr="00E84691">
        <w:rPr>
          <w:rFonts w:ascii="Times New Roman" w:hAnsi="Times New Roman" w:cs="Times New Roman"/>
          <w:sz w:val="24"/>
        </w:rPr>
        <w:t>∙</w:t>
      </w:r>
      <w:r w:rsidRPr="00E84691">
        <w:rPr>
          <w:sz w:val="24"/>
        </w:rPr>
        <w:t xml:space="preserve"> </w:t>
      </w:r>
      <w:r w:rsidRPr="00E84691">
        <w:rPr>
          <w:rFonts w:ascii="Times New Roman" w:hAnsi="Times New Roman" w:cs="Times New Roman"/>
          <w:sz w:val="24"/>
        </w:rPr>
        <w:t>наружная реклама (уличные щиты и растяжки) – с помощью данного средства товар станет более узнаваемым;</w:t>
      </w:r>
    </w:p>
    <w:p w:rsidR="00FF0D01" w:rsidRPr="00E84691" w:rsidRDefault="00FF0D01" w:rsidP="007E37DC">
      <w:pPr>
        <w:spacing w:line="360" w:lineRule="auto"/>
        <w:ind w:firstLine="709"/>
        <w:contextualSpacing/>
        <w:jc w:val="both"/>
        <w:rPr>
          <w:rFonts w:ascii="Times New Roman" w:hAnsi="Times New Roman" w:cs="Times New Roman"/>
          <w:sz w:val="24"/>
        </w:rPr>
      </w:pPr>
      <w:r w:rsidRPr="00E84691">
        <w:rPr>
          <w:rFonts w:ascii="Times New Roman" w:hAnsi="Times New Roman" w:cs="Times New Roman"/>
          <w:sz w:val="24"/>
        </w:rPr>
        <w:lastRenderedPageBreak/>
        <w:t>∙ телевизионная реклама – возможность рассказать о назначении товара;</w:t>
      </w:r>
    </w:p>
    <w:p w:rsidR="00FF0D01" w:rsidRPr="00E84691" w:rsidRDefault="00FF0D01" w:rsidP="007E37DC">
      <w:pPr>
        <w:spacing w:line="360" w:lineRule="auto"/>
        <w:ind w:firstLine="709"/>
        <w:contextualSpacing/>
        <w:jc w:val="both"/>
        <w:rPr>
          <w:rFonts w:ascii="Times New Roman" w:hAnsi="Times New Roman" w:cs="Times New Roman"/>
          <w:sz w:val="24"/>
        </w:rPr>
      </w:pPr>
      <w:r w:rsidRPr="00E84691">
        <w:rPr>
          <w:rFonts w:ascii="Times New Roman" w:hAnsi="Times New Roman" w:cs="Times New Roman"/>
          <w:sz w:val="24"/>
        </w:rPr>
        <w:t>∙ выставки – познакомить посредников с выпускаемой продукцией;</w:t>
      </w:r>
    </w:p>
    <w:p w:rsidR="008B3214" w:rsidRPr="00E84691" w:rsidRDefault="00FF0D01" w:rsidP="007E37DC">
      <w:pPr>
        <w:spacing w:line="360" w:lineRule="auto"/>
        <w:ind w:firstLine="709"/>
        <w:contextualSpacing/>
        <w:jc w:val="both"/>
        <w:rPr>
          <w:rFonts w:ascii="Times New Roman" w:hAnsi="Times New Roman" w:cs="Times New Roman"/>
          <w:sz w:val="24"/>
        </w:rPr>
      </w:pPr>
      <w:r w:rsidRPr="00E84691">
        <w:rPr>
          <w:rFonts w:ascii="Times New Roman" w:hAnsi="Times New Roman" w:cs="Times New Roman"/>
          <w:sz w:val="24"/>
        </w:rPr>
        <w:t xml:space="preserve">∙ реклама на транспорте, радиореклама, </w:t>
      </w:r>
      <w:r w:rsidRPr="00E84691">
        <w:rPr>
          <w:rFonts w:ascii="Times New Roman" w:hAnsi="Times New Roman" w:cs="Times New Roman"/>
          <w:sz w:val="24"/>
          <w:lang w:val="en-US"/>
        </w:rPr>
        <w:t>BTL</w:t>
      </w:r>
      <w:r w:rsidRPr="00E84691">
        <w:rPr>
          <w:rFonts w:ascii="Times New Roman" w:hAnsi="Times New Roman" w:cs="Times New Roman"/>
          <w:sz w:val="24"/>
        </w:rPr>
        <w:t>-реклама, дегустация и многое другое.</w:t>
      </w:r>
    </w:p>
    <w:p w:rsidR="006C6A6E" w:rsidRPr="007E301F" w:rsidRDefault="006C6A6E" w:rsidP="007E37DC">
      <w:pPr>
        <w:spacing w:line="360" w:lineRule="auto"/>
        <w:ind w:firstLine="709"/>
        <w:contextualSpacing/>
        <w:jc w:val="both"/>
        <w:rPr>
          <w:rFonts w:ascii="Times New Roman" w:hAnsi="Times New Roman" w:cs="Times New Roman"/>
          <w:b/>
          <w:sz w:val="24"/>
        </w:rPr>
      </w:pPr>
      <w:r w:rsidRPr="007E301F">
        <w:rPr>
          <w:rFonts w:ascii="Times New Roman" w:hAnsi="Times New Roman" w:cs="Times New Roman"/>
          <w:b/>
          <w:sz w:val="24"/>
        </w:rPr>
        <w:t>Управление ассортиментом</w:t>
      </w:r>
    </w:p>
    <w:p w:rsidR="006C6A6E" w:rsidRPr="007E301F" w:rsidRDefault="006C6A6E"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Длина товарной линии продукта должна быть относительно небольшой, чтобы максимально снизить затраты внедрения на единицу товара. На стадии внедрения на рынок выводят обычно самые ходовые, базовые модели, пользующиеся повышенным спросом у покупателей.</w:t>
      </w:r>
    </w:p>
    <w:p w:rsidR="00E367EB" w:rsidRPr="007E301F" w:rsidRDefault="00E367EB" w:rsidP="007E37DC">
      <w:pPr>
        <w:spacing w:line="360" w:lineRule="auto"/>
        <w:ind w:firstLine="709"/>
        <w:contextualSpacing/>
        <w:jc w:val="both"/>
        <w:rPr>
          <w:rFonts w:ascii="Times New Roman" w:hAnsi="Times New Roman" w:cs="Times New Roman"/>
          <w:b/>
          <w:sz w:val="24"/>
        </w:rPr>
      </w:pPr>
      <w:r w:rsidRPr="007E301F">
        <w:rPr>
          <w:rFonts w:ascii="Times New Roman" w:hAnsi="Times New Roman" w:cs="Times New Roman"/>
          <w:b/>
          <w:sz w:val="24"/>
        </w:rPr>
        <w:t>Дистрибуция товара</w:t>
      </w:r>
    </w:p>
    <w:p w:rsidR="00404E34" w:rsidRDefault="001E0B2E"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Для начала в</w:t>
      </w:r>
      <w:r w:rsidR="00E367EB" w:rsidRPr="007E301F">
        <w:rPr>
          <w:rFonts w:ascii="Times New Roman" w:hAnsi="Times New Roman" w:cs="Times New Roman"/>
          <w:sz w:val="24"/>
        </w:rPr>
        <w:t>ыбираются наиболее приоритетные каналы распределения, обеспечивающие максимальный объем продаж и имеющие низкую представленность ключевых конкурентов, и в них достигается лидерство в дистрибуции, качестве выкладки и заметности продукта.</w:t>
      </w:r>
    </w:p>
    <w:p w:rsidR="00BB5710" w:rsidRDefault="00BB5710"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Стадия</w:t>
      </w:r>
      <w:r w:rsidRPr="00BB5710">
        <w:rPr>
          <w:rFonts w:ascii="Times New Roman" w:hAnsi="Times New Roman" w:cs="Times New Roman"/>
          <w:sz w:val="24"/>
        </w:rPr>
        <w:t xml:space="preserve"> внедрения обы</w:t>
      </w:r>
      <w:r>
        <w:rPr>
          <w:rFonts w:ascii="Times New Roman" w:hAnsi="Times New Roman" w:cs="Times New Roman"/>
          <w:sz w:val="24"/>
        </w:rPr>
        <w:t>чно непро</w:t>
      </w:r>
      <w:r w:rsidRPr="00BB5710">
        <w:rPr>
          <w:rFonts w:ascii="Times New Roman" w:hAnsi="Times New Roman" w:cs="Times New Roman"/>
          <w:sz w:val="24"/>
        </w:rPr>
        <w:t>должительн</w:t>
      </w:r>
      <w:r>
        <w:rPr>
          <w:rFonts w:ascii="Times New Roman" w:hAnsi="Times New Roman" w:cs="Times New Roman"/>
          <w:sz w:val="24"/>
        </w:rPr>
        <w:t>а</w:t>
      </w:r>
      <w:r w:rsidRPr="00BB5710">
        <w:rPr>
          <w:rFonts w:ascii="Times New Roman" w:hAnsi="Times New Roman" w:cs="Times New Roman"/>
          <w:sz w:val="24"/>
        </w:rPr>
        <w:t>.</w:t>
      </w:r>
      <w:r>
        <w:rPr>
          <w:rFonts w:ascii="Times New Roman" w:hAnsi="Times New Roman" w:cs="Times New Roman"/>
          <w:sz w:val="24"/>
        </w:rPr>
        <w:t xml:space="preserve"> Как правило, из-за больших из</w:t>
      </w:r>
      <w:r w:rsidRPr="00BB5710">
        <w:rPr>
          <w:rFonts w:ascii="Times New Roman" w:hAnsi="Times New Roman" w:cs="Times New Roman"/>
          <w:sz w:val="24"/>
        </w:rPr>
        <w:t>держек полу</w:t>
      </w:r>
      <w:r>
        <w:rPr>
          <w:rFonts w:ascii="Times New Roman" w:hAnsi="Times New Roman" w:cs="Times New Roman"/>
          <w:sz w:val="24"/>
        </w:rPr>
        <w:t xml:space="preserve">чить прибыль на этой стадии не </w:t>
      </w:r>
      <w:r w:rsidRPr="00BB5710">
        <w:rPr>
          <w:rFonts w:ascii="Times New Roman" w:hAnsi="Times New Roman" w:cs="Times New Roman"/>
          <w:sz w:val="24"/>
        </w:rPr>
        <w:t>удается.</w:t>
      </w:r>
    </w:p>
    <w:p w:rsidR="003D305F" w:rsidRPr="00A02C81" w:rsidRDefault="003D305F" w:rsidP="007E37DC">
      <w:pPr>
        <w:spacing w:line="360" w:lineRule="auto"/>
        <w:ind w:firstLine="709"/>
        <w:contextualSpacing/>
        <w:jc w:val="both"/>
        <w:rPr>
          <w:rFonts w:ascii="Times New Roman" w:hAnsi="Times New Roman" w:cs="Times New Roman"/>
          <w:b/>
          <w:sz w:val="24"/>
        </w:rPr>
      </w:pPr>
      <w:r w:rsidRPr="00A02C81">
        <w:rPr>
          <w:rFonts w:ascii="Times New Roman" w:hAnsi="Times New Roman" w:cs="Times New Roman"/>
          <w:b/>
          <w:sz w:val="24"/>
        </w:rPr>
        <w:t>Пример продвижения товара на стадии внедрения</w:t>
      </w:r>
      <w:r w:rsidR="00BE183B">
        <w:rPr>
          <w:rStyle w:val="af2"/>
          <w:rFonts w:ascii="Times New Roman" w:hAnsi="Times New Roman" w:cs="Times New Roman"/>
          <w:b/>
          <w:sz w:val="24"/>
        </w:rPr>
        <w:footnoteReference w:id="12"/>
      </w:r>
      <w:r w:rsidRPr="00A02C81">
        <w:rPr>
          <w:rFonts w:ascii="Times New Roman" w:hAnsi="Times New Roman" w:cs="Times New Roman"/>
          <w:b/>
          <w:sz w:val="24"/>
        </w:rPr>
        <w:t>:</w:t>
      </w:r>
    </w:p>
    <w:p w:rsidR="003D305F" w:rsidRPr="00A02C81" w:rsidRDefault="000F4509"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Британская сеть</w:t>
      </w:r>
      <w:r w:rsidR="003D305F">
        <w:rPr>
          <w:rFonts w:ascii="Times New Roman" w:hAnsi="Times New Roman" w:cs="Times New Roman"/>
          <w:sz w:val="24"/>
        </w:rPr>
        <w:t xml:space="preserve"> хлебопекарен </w:t>
      </w:r>
      <w:r w:rsidR="003D305F">
        <w:rPr>
          <w:rFonts w:ascii="Times New Roman" w:hAnsi="Times New Roman" w:cs="Times New Roman"/>
          <w:sz w:val="24"/>
          <w:lang w:val="en-US"/>
        </w:rPr>
        <w:t>Greggs</w:t>
      </w:r>
      <w:r w:rsidR="003D305F" w:rsidRPr="003D305F">
        <w:rPr>
          <w:rFonts w:ascii="Times New Roman" w:hAnsi="Times New Roman" w:cs="Times New Roman"/>
          <w:sz w:val="24"/>
        </w:rPr>
        <w:t xml:space="preserve"> </w:t>
      </w:r>
      <w:r w:rsidR="003D305F">
        <w:rPr>
          <w:rFonts w:ascii="Times New Roman" w:hAnsi="Times New Roman" w:cs="Times New Roman"/>
          <w:sz w:val="24"/>
        </w:rPr>
        <w:t xml:space="preserve">в январе этого года выпустила свой </w:t>
      </w:r>
      <w:r w:rsidR="00A02C81">
        <w:rPr>
          <w:rFonts w:ascii="Times New Roman" w:hAnsi="Times New Roman" w:cs="Times New Roman"/>
          <w:sz w:val="24"/>
        </w:rPr>
        <w:t>вегетариан</w:t>
      </w:r>
      <w:r w:rsidR="003D305F">
        <w:rPr>
          <w:rFonts w:ascii="Times New Roman" w:hAnsi="Times New Roman" w:cs="Times New Roman"/>
          <w:sz w:val="24"/>
        </w:rPr>
        <w:t>ский рулет с колбасой.</w:t>
      </w:r>
      <w:r w:rsidR="00AF6C0E">
        <w:rPr>
          <w:rFonts w:ascii="Times New Roman" w:hAnsi="Times New Roman" w:cs="Times New Roman"/>
          <w:sz w:val="24"/>
        </w:rPr>
        <w:t xml:space="preserve"> Компания представила свой вег</w:t>
      </w:r>
      <w:r w:rsidR="00A02C81">
        <w:rPr>
          <w:rFonts w:ascii="Times New Roman" w:hAnsi="Times New Roman" w:cs="Times New Roman"/>
          <w:sz w:val="24"/>
        </w:rPr>
        <w:t>етарианский</w:t>
      </w:r>
      <w:r w:rsidR="00AF6C0E">
        <w:rPr>
          <w:rFonts w:ascii="Times New Roman" w:hAnsi="Times New Roman" w:cs="Times New Roman"/>
          <w:sz w:val="24"/>
        </w:rPr>
        <w:t xml:space="preserve"> продукт как технологию </w:t>
      </w:r>
      <w:r w:rsidR="00AF6C0E" w:rsidRPr="00AF6C0E">
        <w:rPr>
          <w:rFonts w:ascii="Times New Roman" w:hAnsi="Times New Roman" w:cs="Times New Roman"/>
          <w:sz w:val="24"/>
        </w:rPr>
        <w:t>производства колбасных изделий нового поколения</w:t>
      </w:r>
      <w:r w:rsidR="00A02C81">
        <w:rPr>
          <w:rFonts w:ascii="Times New Roman" w:hAnsi="Times New Roman" w:cs="Times New Roman"/>
          <w:sz w:val="24"/>
        </w:rPr>
        <w:t xml:space="preserve"> </w:t>
      </w:r>
      <w:r w:rsidR="00AF6C0E">
        <w:rPr>
          <w:rFonts w:ascii="Times New Roman" w:hAnsi="Times New Roman" w:cs="Times New Roman"/>
          <w:sz w:val="24"/>
        </w:rPr>
        <w:t xml:space="preserve">и сделала рекламный ролик-пародию на презентацию нового продукта </w:t>
      </w:r>
      <w:r w:rsidR="00AF6C0E">
        <w:rPr>
          <w:rFonts w:ascii="Times New Roman" w:hAnsi="Times New Roman" w:cs="Times New Roman"/>
          <w:sz w:val="24"/>
          <w:lang w:val="en-US"/>
        </w:rPr>
        <w:t>Apple</w:t>
      </w:r>
      <w:r w:rsidR="00AF6C0E">
        <w:rPr>
          <w:rFonts w:ascii="Times New Roman" w:hAnsi="Times New Roman" w:cs="Times New Roman"/>
          <w:sz w:val="24"/>
        </w:rPr>
        <w:t>. На рекламную компанию откликнулись все от влиятельных вегетарианцев до национальных вещателей.</w:t>
      </w:r>
      <w:r w:rsidR="00AF6C0E" w:rsidRPr="00AF6C0E">
        <w:t xml:space="preserve"> </w:t>
      </w:r>
      <w:r w:rsidR="00AF6C0E" w:rsidRPr="00AF6C0E">
        <w:rPr>
          <w:rFonts w:ascii="Times New Roman" w:hAnsi="Times New Roman" w:cs="Times New Roman"/>
          <w:sz w:val="24"/>
        </w:rPr>
        <w:t>Вег</w:t>
      </w:r>
      <w:r w:rsidR="00A02C81">
        <w:rPr>
          <w:rFonts w:ascii="Times New Roman" w:hAnsi="Times New Roman" w:cs="Times New Roman"/>
          <w:sz w:val="24"/>
        </w:rPr>
        <w:t>етарианский</w:t>
      </w:r>
      <w:r w:rsidR="00AF6C0E" w:rsidRPr="00AF6C0E">
        <w:rPr>
          <w:rFonts w:ascii="Times New Roman" w:hAnsi="Times New Roman" w:cs="Times New Roman"/>
          <w:sz w:val="24"/>
        </w:rPr>
        <w:t xml:space="preserve"> колбасный рулет стал самым продаваемым продуктом Greggs за последние пять лет. За</w:t>
      </w:r>
      <w:r w:rsidR="00A02C81">
        <w:rPr>
          <w:rFonts w:ascii="Times New Roman" w:hAnsi="Times New Roman" w:cs="Times New Roman"/>
          <w:sz w:val="24"/>
        </w:rPr>
        <w:t xml:space="preserve"> семь первых недель </w:t>
      </w:r>
      <w:r w:rsidR="00AF6C0E" w:rsidRPr="00AF6C0E">
        <w:rPr>
          <w:rFonts w:ascii="Times New Roman" w:hAnsi="Times New Roman" w:cs="Times New Roman"/>
          <w:sz w:val="24"/>
        </w:rPr>
        <w:t>общий объем продаж бренда вырос на 14,1%, а сопоставимые продажи увеличились на 9,6%, что было поддержано шумом вокруг запуска веганской колбасы.</w:t>
      </w:r>
      <w:r w:rsidR="00AF6C0E" w:rsidRPr="00AF6C0E">
        <w:t xml:space="preserve"> </w:t>
      </w:r>
      <w:r w:rsidR="00AF6C0E" w:rsidRPr="00AF6C0E">
        <w:rPr>
          <w:rFonts w:ascii="Times New Roman" w:hAnsi="Times New Roman" w:cs="Times New Roman"/>
          <w:sz w:val="24"/>
        </w:rPr>
        <w:t>По оценкам, PR охватил 69% взрослого населения Великобритании, в то время как охват кампании в Twitter достиг 24 миллионов. Только один стартовый</w:t>
      </w:r>
      <w:r w:rsidR="00AF6C0E">
        <w:rPr>
          <w:rFonts w:ascii="Times New Roman" w:hAnsi="Times New Roman" w:cs="Times New Roman"/>
          <w:sz w:val="24"/>
        </w:rPr>
        <w:t xml:space="preserve"> ролик</w:t>
      </w:r>
      <w:r w:rsidR="00AF6C0E" w:rsidRPr="00AF6C0E">
        <w:rPr>
          <w:rFonts w:ascii="Times New Roman" w:hAnsi="Times New Roman" w:cs="Times New Roman"/>
          <w:sz w:val="24"/>
        </w:rPr>
        <w:t xml:space="preserve"> посмотрели 8 миллионов раз.</w:t>
      </w:r>
      <w:r w:rsidR="00AF6C0E" w:rsidRPr="00AF6C0E">
        <w:t xml:space="preserve"> </w:t>
      </w:r>
      <w:r w:rsidR="00AF6C0E" w:rsidRPr="00AF6C0E">
        <w:rPr>
          <w:rFonts w:ascii="Times New Roman" w:hAnsi="Times New Roman" w:cs="Times New Roman"/>
          <w:sz w:val="24"/>
        </w:rPr>
        <w:t xml:space="preserve">Узнаваемость бренда достигла самого высокого уровня с 2012 года, увеличившись на 13%. Около 90% опрошенных потребителей сказали, что запуск вегетарианской колбасы положительно изменил восприятие бренда, в то время как 80% заявили, что теперь </w:t>
      </w:r>
      <w:r w:rsidR="00A02C81">
        <w:rPr>
          <w:rFonts w:ascii="Times New Roman" w:hAnsi="Times New Roman" w:cs="Times New Roman"/>
          <w:sz w:val="24"/>
        </w:rPr>
        <w:t xml:space="preserve">будут чаще покупать продукты </w:t>
      </w:r>
      <w:r w:rsidR="00A02C81">
        <w:rPr>
          <w:rFonts w:ascii="Times New Roman" w:hAnsi="Times New Roman" w:cs="Times New Roman"/>
          <w:sz w:val="24"/>
          <w:lang w:val="en-US"/>
        </w:rPr>
        <w:t>Greggs</w:t>
      </w:r>
      <w:r w:rsidR="00A02C81" w:rsidRPr="00A02C81">
        <w:rPr>
          <w:rFonts w:ascii="Times New Roman" w:hAnsi="Times New Roman" w:cs="Times New Roman"/>
          <w:sz w:val="24"/>
        </w:rPr>
        <w:t>.</w:t>
      </w:r>
    </w:p>
    <w:p w:rsidR="00A330D1" w:rsidRDefault="00A330D1" w:rsidP="00B60B74">
      <w:pPr>
        <w:spacing w:after="0" w:line="360" w:lineRule="auto"/>
        <w:ind w:firstLine="567"/>
        <w:contextualSpacing/>
        <w:jc w:val="both"/>
        <w:rPr>
          <w:rFonts w:ascii="Times New Roman" w:hAnsi="Times New Roman" w:cs="Times New Roman"/>
          <w:sz w:val="24"/>
        </w:rPr>
      </w:pPr>
    </w:p>
    <w:p w:rsidR="00B42A29" w:rsidRPr="007E301F" w:rsidRDefault="00B42A29" w:rsidP="00B60B74">
      <w:pPr>
        <w:spacing w:after="0" w:line="360" w:lineRule="auto"/>
        <w:ind w:firstLine="567"/>
        <w:contextualSpacing/>
        <w:jc w:val="both"/>
        <w:rPr>
          <w:rFonts w:ascii="Times New Roman" w:hAnsi="Times New Roman" w:cs="Times New Roman"/>
          <w:sz w:val="24"/>
        </w:rPr>
      </w:pPr>
    </w:p>
    <w:p w:rsidR="003616A2" w:rsidRPr="007F4B1F" w:rsidRDefault="00DF49F4" w:rsidP="00B60B74">
      <w:pPr>
        <w:pStyle w:val="3"/>
        <w:spacing w:before="0" w:line="360" w:lineRule="auto"/>
        <w:jc w:val="center"/>
        <w:rPr>
          <w:rFonts w:ascii="Times New Roman" w:hAnsi="Times New Roman" w:cs="Times New Roman"/>
          <w:color w:val="auto"/>
          <w:sz w:val="24"/>
        </w:rPr>
      </w:pPr>
      <w:bookmarkStart w:id="8" w:name="_Toc41474683"/>
      <w:r w:rsidRPr="007F4B1F">
        <w:rPr>
          <w:rFonts w:ascii="Times New Roman" w:hAnsi="Times New Roman" w:cs="Times New Roman"/>
          <w:color w:val="auto"/>
          <w:sz w:val="24"/>
        </w:rPr>
        <w:lastRenderedPageBreak/>
        <w:t>1.4.2 СТАДИЯ РОСТА</w:t>
      </w:r>
      <w:bookmarkEnd w:id="8"/>
    </w:p>
    <w:p w:rsidR="003616A2" w:rsidRDefault="003616A2" w:rsidP="00B60B74">
      <w:pPr>
        <w:spacing w:after="0" w:line="360" w:lineRule="auto"/>
        <w:ind w:firstLine="567"/>
        <w:contextualSpacing/>
        <w:jc w:val="both"/>
        <w:rPr>
          <w:rFonts w:ascii="Times New Roman" w:hAnsi="Times New Roman" w:cs="Times New Roman"/>
          <w:sz w:val="24"/>
        </w:rPr>
      </w:pPr>
    </w:p>
    <w:p w:rsidR="00B42A29" w:rsidRPr="007E301F" w:rsidRDefault="00B42A29" w:rsidP="00B60B74">
      <w:pPr>
        <w:spacing w:after="0" w:line="360" w:lineRule="auto"/>
        <w:ind w:firstLine="567"/>
        <w:contextualSpacing/>
        <w:jc w:val="both"/>
        <w:rPr>
          <w:rFonts w:ascii="Times New Roman" w:hAnsi="Times New Roman" w:cs="Times New Roman"/>
          <w:sz w:val="24"/>
        </w:rPr>
      </w:pPr>
    </w:p>
    <w:p w:rsidR="00A330D1" w:rsidRPr="007E301F" w:rsidRDefault="00A330D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Все усилия компании на данной стадии должны быть направлены на ее продление, на создание входных барьеров для новых игроков, на достижение максимального охвата рынка. Устойчивый рост возможен в случае быстрого принятия рынком нового продукта.  Маркетинговые усилия должны быть направлены на поступательное развитие рынка и возможность увеличивать прибыль как можно дольше по времени. При этом цель состоит не в повышении осведомленности, а в том, чтобы улучшить мнение потребителей о продукте. </w:t>
      </w:r>
    </w:p>
    <w:p w:rsidR="000E6682" w:rsidRPr="007E301F" w:rsidRDefault="001E0B2E"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Ф</w:t>
      </w:r>
      <w:r w:rsidR="00A330D1" w:rsidRPr="007E301F">
        <w:rPr>
          <w:rFonts w:ascii="Times New Roman" w:hAnsi="Times New Roman" w:cs="Times New Roman"/>
          <w:sz w:val="24"/>
        </w:rPr>
        <w:t>ирма</w:t>
      </w:r>
      <w:r>
        <w:rPr>
          <w:rFonts w:ascii="Times New Roman" w:hAnsi="Times New Roman" w:cs="Times New Roman"/>
          <w:sz w:val="24"/>
        </w:rPr>
        <w:t xml:space="preserve"> на данном этапе</w:t>
      </w:r>
      <w:r w:rsidR="00A330D1" w:rsidRPr="007E301F">
        <w:rPr>
          <w:rFonts w:ascii="Times New Roman" w:hAnsi="Times New Roman" w:cs="Times New Roman"/>
          <w:sz w:val="24"/>
        </w:rPr>
        <w:t xml:space="preserve"> может прибегнуть к нескольким маркетинговым </w:t>
      </w:r>
      <w:r w:rsidR="00BB6DE5">
        <w:rPr>
          <w:rFonts w:ascii="Times New Roman" w:hAnsi="Times New Roman" w:cs="Times New Roman"/>
          <w:sz w:val="24"/>
        </w:rPr>
        <w:t>мероприятиям</w:t>
      </w:r>
      <w:r w:rsidR="00A330D1" w:rsidRPr="007E301F">
        <w:rPr>
          <w:rFonts w:ascii="Times New Roman" w:hAnsi="Times New Roman" w:cs="Times New Roman"/>
          <w:sz w:val="24"/>
        </w:rPr>
        <w:t>:</w:t>
      </w:r>
    </w:p>
    <w:p w:rsidR="00A330D1" w:rsidRPr="007E301F" w:rsidRDefault="00A330D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1. </w:t>
      </w:r>
      <w:r w:rsidR="00F833E0" w:rsidRPr="007E301F">
        <w:rPr>
          <w:rFonts w:ascii="Times New Roman" w:hAnsi="Times New Roman" w:cs="Times New Roman"/>
          <w:sz w:val="24"/>
        </w:rPr>
        <w:t>Улучшение качества товара</w:t>
      </w:r>
      <w:r w:rsidRPr="007E301F">
        <w:rPr>
          <w:rFonts w:ascii="Times New Roman" w:hAnsi="Times New Roman" w:cs="Times New Roman"/>
          <w:sz w:val="24"/>
        </w:rPr>
        <w:t xml:space="preserve"> и обслуживания</w:t>
      </w:r>
      <w:r w:rsidR="00F833E0" w:rsidRPr="007E301F">
        <w:rPr>
          <w:rFonts w:ascii="Times New Roman" w:hAnsi="Times New Roman" w:cs="Times New Roman"/>
          <w:sz w:val="24"/>
        </w:rPr>
        <w:t>.</w:t>
      </w:r>
    </w:p>
    <w:p w:rsidR="00A330D1" w:rsidRPr="007E301F" w:rsidRDefault="000F2109"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2. </w:t>
      </w:r>
      <w:r w:rsidR="00A330D1" w:rsidRPr="007E301F">
        <w:rPr>
          <w:rFonts w:ascii="Times New Roman" w:hAnsi="Times New Roman" w:cs="Times New Roman"/>
          <w:sz w:val="24"/>
        </w:rPr>
        <w:t>Добавление новых вариантов использования базовой у</w:t>
      </w:r>
      <w:r w:rsidR="00DF11FA" w:rsidRPr="007E301F">
        <w:rPr>
          <w:rFonts w:ascii="Times New Roman" w:hAnsi="Times New Roman" w:cs="Times New Roman"/>
          <w:sz w:val="24"/>
        </w:rPr>
        <w:t>слуги, расширение ассортимента.</w:t>
      </w:r>
    </w:p>
    <w:p w:rsidR="00DF11FA" w:rsidRPr="007E301F" w:rsidRDefault="00DF11F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На стадии роста идет активное расширение товарной линии, новые вариации продукта, улучшение качественных характеристик (новые вкусы, упаковки и т.п.). Новые ассортиментные расширения помогают удержать существующих потребителей, сохраня</w:t>
      </w:r>
      <w:r w:rsidR="001E0B2E">
        <w:rPr>
          <w:rFonts w:ascii="Times New Roman" w:hAnsi="Times New Roman" w:cs="Times New Roman"/>
          <w:sz w:val="24"/>
        </w:rPr>
        <w:t>ть актуальность продукта в условиях</w:t>
      </w:r>
      <w:r w:rsidRPr="007E301F">
        <w:rPr>
          <w:rFonts w:ascii="Times New Roman" w:hAnsi="Times New Roman" w:cs="Times New Roman"/>
          <w:sz w:val="24"/>
        </w:rPr>
        <w:t xml:space="preserve"> </w:t>
      </w:r>
      <w:r w:rsidR="001E0B2E">
        <w:rPr>
          <w:rFonts w:ascii="Times New Roman" w:hAnsi="Times New Roman" w:cs="Times New Roman"/>
          <w:sz w:val="24"/>
        </w:rPr>
        <w:t>возрастающей</w:t>
      </w:r>
      <w:r w:rsidRPr="007E301F">
        <w:rPr>
          <w:rFonts w:ascii="Times New Roman" w:hAnsi="Times New Roman" w:cs="Times New Roman"/>
          <w:sz w:val="24"/>
        </w:rPr>
        <w:t xml:space="preserve"> конкуренции.</w:t>
      </w:r>
    </w:p>
    <w:p w:rsidR="00A330D1" w:rsidRPr="007E301F" w:rsidRDefault="00A330D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3. </w:t>
      </w:r>
      <w:r w:rsidR="00F833E0" w:rsidRPr="007E301F">
        <w:rPr>
          <w:rFonts w:ascii="Times New Roman" w:hAnsi="Times New Roman" w:cs="Times New Roman"/>
          <w:sz w:val="24"/>
        </w:rPr>
        <w:t>Выход на новые сегменты рынка.</w:t>
      </w:r>
    </w:p>
    <w:p w:rsidR="00A330D1" w:rsidRPr="007E301F" w:rsidRDefault="00A330D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4. </w:t>
      </w:r>
      <w:r w:rsidR="00F833E0" w:rsidRPr="007E301F">
        <w:rPr>
          <w:rFonts w:ascii="Times New Roman" w:hAnsi="Times New Roman" w:cs="Times New Roman"/>
          <w:sz w:val="24"/>
        </w:rPr>
        <w:t>Расширить действующие каналы сбыта и найти новые</w:t>
      </w:r>
      <w:r w:rsidRPr="007E301F">
        <w:rPr>
          <w:rFonts w:ascii="Times New Roman" w:hAnsi="Times New Roman" w:cs="Times New Roman"/>
          <w:sz w:val="24"/>
        </w:rPr>
        <w:t>, чтобы справиться с растущим спросом</w:t>
      </w:r>
      <w:r w:rsidR="00F833E0" w:rsidRPr="007E301F">
        <w:rPr>
          <w:rFonts w:ascii="Times New Roman" w:hAnsi="Times New Roman" w:cs="Times New Roman"/>
          <w:sz w:val="24"/>
        </w:rPr>
        <w:t>.</w:t>
      </w:r>
    </w:p>
    <w:p w:rsidR="00DF11FA" w:rsidRPr="007E301F" w:rsidRDefault="00DF11F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Товар дол</w:t>
      </w:r>
      <w:r w:rsidR="00D30F34">
        <w:rPr>
          <w:rFonts w:ascii="Times New Roman" w:hAnsi="Times New Roman" w:cs="Times New Roman"/>
          <w:sz w:val="24"/>
        </w:rPr>
        <w:t>жен стать максимально доступным</w:t>
      </w:r>
      <w:r w:rsidRPr="007E301F">
        <w:rPr>
          <w:rFonts w:ascii="Times New Roman" w:hAnsi="Times New Roman" w:cs="Times New Roman"/>
          <w:sz w:val="24"/>
        </w:rPr>
        <w:t xml:space="preserve"> для каждого потребителя рынка. На стадии роста товар пользуется максимальным спросом, что предоставляет для сотрудников сбытовой цепи наилучшие условия работы с товаром и как результат </w:t>
      </w:r>
      <w:r w:rsidR="00E25025">
        <w:rPr>
          <w:rFonts w:ascii="Times New Roman" w:hAnsi="Times New Roman" w:cs="Times New Roman"/>
          <w:sz w:val="24"/>
        </w:rPr>
        <w:t>−</w:t>
      </w:r>
      <w:r w:rsidRPr="007E301F">
        <w:rPr>
          <w:rFonts w:ascii="Times New Roman" w:hAnsi="Times New Roman" w:cs="Times New Roman"/>
          <w:sz w:val="24"/>
        </w:rPr>
        <w:t xml:space="preserve"> более легкие переговоры с торговыми посредниками для построения лучшей заметности и положения на полке.</w:t>
      </w:r>
    </w:p>
    <w:p w:rsidR="00A330D1" w:rsidRPr="007E301F" w:rsidRDefault="00A330D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5. </w:t>
      </w:r>
      <w:r w:rsidR="00DF11FA" w:rsidRPr="007E301F">
        <w:rPr>
          <w:rFonts w:ascii="Times New Roman" w:hAnsi="Times New Roman" w:cs="Times New Roman"/>
          <w:sz w:val="24"/>
        </w:rPr>
        <w:t>Сдвиг характера рекламы с осведомительного на убеждающий в несомненном превосходстве товара над конкурентами</w:t>
      </w:r>
      <w:r w:rsidR="00E407D0" w:rsidRPr="007E301F">
        <w:rPr>
          <w:rFonts w:ascii="Times New Roman" w:hAnsi="Times New Roman" w:cs="Times New Roman"/>
          <w:sz w:val="24"/>
        </w:rPr>
        <w:t>.</w:t>
      </w:r>
    </w:p>
    <w:p w:rsidR="00DF11FA" w:rsidRPr="007E301F" w:rsidRDefault="00DF11FA"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Более того, рекламная кампания должна быть с максимал</w:t>
      </w:r>
      <w:r w:rsidR="00656ABC" w:rsidRPr="007E301F">
        <w:rPr>
          <w:rFonts w:ascii="Times New Roman" w:hAnsi="Times New Roman" w:cs="Times New Roman"/>
          <w:sz w:val="24"/>
        </w:rPr>
        <w:t>ьным охватом целевой аудитории, необходимо использовать все каналы</w:t>
      </w:r>
      <w:r w:rsidRPr="007E301F">
        <w:rPr>
          <w:rFonts w:ascii="Times New Roman" w:hAnsi="Times New Roman" w:cs="Times New Roman"/>
          <w:sz w:val="24"/>
        </w:rPr>
        <w:t xml:space="preserve"> коммуникации, с которыми общается целевая аудитория для обес</w:t>
      </w:r>
      <w:r w:rsidR="00656ABC" w:rsidRPr="007E301F">
        <w:rPr>
          <w:rFonts w:ascii="Times New Roman" w:hAnsi="Times New Roman" w:cs="Times New Roman"/>
          <w:sz w:val="24"/>
        </w:rPr>
        <w:t>печения лидерства по заметности. Также фирме следует устраивать акции</w:t>
      </w:r>
      <w:r w:rsidR="00656ABC" w:rsidRPr="007E301F">
        <w:rPr>
          <w:rFonts w:ascii="Times New Roman" w:hAnsi="Times New Roman" w:cs="Times New Roman"/>
        </w:rPr>
        <w:t xml:space="preserve"> </w:t>
      </w:r>
      <w:r w:rsidR="00656ABC" w:rsidRPr="007E301F">
        <w:rPr>
          <w:rFonts w:ascii="Times New Roman" w:hAnsi="Times New Roman" w:cs="Times New Roman"/>
          <w:sz w:val="24"/>
        </w:rPr>
        <w:t>для потребителей, направленные на увеличение частоты покупки товара, на повторные покупки</w:t>
      </w:r>
      <w:r w:rsidR="008D164D">
        <w:rPr>
          <w:rFonts w:ascii="Times New Roman" w:hAnsi="Times New Roman" w:cs="Times New Roman"/>
          <w:sz w:val="24"/>
        </w:rPr>
        <w:t>,</w:t>
      </w:r>
      <w:r w:rsidR="00656ABC" w:rsidRPr="007E301F">
        <w:rPr>
          <w:rFonts w:ascii="Times New Roman" w:hAnsi="Times New Roman" w:cs="Times New Roman"/>
          <w:sz w:val="24"/>
        </w:rPr>
        <w:t xml:space="preserve"> и для сбытовых каналов с целью формирования лидерства по дистрибуции.</w:t>
      </w:r>
    </w:p>
    <w:p w:rsidR="00E407D0" w:rsidRDefault="00A330D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lastRenderedPageBreak/>
        <w:t xml:space="preserve">6. </w:t>
      </w:r>
      <w:r w:rsidR="00F833E0" w:rsidRPr="007E301F">
        <w:rPr>
          <w:rFonts w:ascii="Times New Roman" w:hAnsi="Times New Roman" w:cs="Times New Roman"/>
          <w:sz w:val="24"/>
        </w:rPr>
        <w:t>В случае использования на стадии внедрения стратегий с высокими ценами снизить цену для увеличения доступности товара для потребителей, чувствительных к цене.</w:t>
      </w:r>
    </w:p>
    <w:p w:rsidR="00FF0D01" w:rsidRDefault="00FF0D0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«На данном этапе наиболее целе</w:t>
      </w:r>
      <w:r w:rsidRPr="00FF0D01">
        <w:rPr>
          <w:rFonts w:ascii="Times New Roman" w:hAnsi="Times New Roman" w:cs="Times New Roman"/>
          <w:sz w:val="24"/>
        </w:rPr>
        <w:t>соо</w:t>
      </w:r>
      <w:r>
        <w:rPr>
          <w:rFonts w:ascii="Times New Roman" w:hAnsi="Times New Roman" w:cs="Times New Roman"/>
          <w:sz w:val="24"/>
        </w:rPr>
        <w:t xml:space="preserve">бразно воспользоваться печатной </w:t>
      </w:r>
      <w:r w:rsidRPr="00FF0D01">
        <w:rPr>
          <w:rFonts w:ascii="Times New Roman" w:hAnsi="Times New Roman" w:cs="Times New Roman"/>
          <w:sz w:val="24"/>
        </w:rPr>
        <w:t>и</w:t>
      </w:r>
      <w:r>
        <w:rPr>
          <w:rFonts w:ascii="Times New Roman" w:hAnsi="Times New Roman" w:cs="Times New Roman"/>
          <w:sz w:val="24"/>
        </w:rPr>
        <w:t xml:space="preserve"> сувенирной рекламой. Различные </w:t>
      </w:r>
      <w:r w:rsidRPr="00FF0D01">
        <w:rPr>
          <w:rFonts w:ascii="Times New Roman" w:hAnsi="Times New Roman" w:cs="Times New Roman"/>
          <w:sz w:val="24"/>
        </w:rPr>
        <w:t>флаеры со скидками, сувениры за</w:t>
      </w:r>
      <w:r w:rsidRPr="00FF0D01">
        <w:t xml:space="preserve"> </w:t>
      </w:r>
      <w:r>
        <w:rPr>
          <w:rFonts w:ascii="Times New Roman" w:hAnsi="Times New Roman" w:cs="Times New Roman"/>
          <w:sz w:val="24"/>
        </w:rPr>
        <w:t xml:space="preserve">дорогостоящие товары, акции к </w:t>
      </w:r>
      <w:r w:rsidRPr="00FF0D01">
        <w:rPr>
          <w:rFonts w:ascii="Times New Roman" w:hAnsi="Times New Roman" w:cs="Times New Roman"/>
          <w:sz w:val="24"/>
        </w:rPr>
        <w:t>праздникам.</w:t>
      </w:r>
      <w:r w:rsidRPr="00FF0D01">
        <w:t xml:space="preserve"> </w:t>
      </w:r>
      <w:r>
        <w:rPr>
          <w:rFonts w:ascii="Times New Roman" w:hAnsi="Times New Roman" w:cs="Times New Roman"/>
          <w:sz w:val="24"/>
        </w:rPr>
        <w:t xml:space="preserve">Неплохо выпустить дисконтные </w:t>
      </w:r>
      <w:r w:rsidRPr="00FF0D01">
        <w:rPr>
          <w:rFonts w:ascii="Times New Roman" w:hAnsi="Times New Roman" w:cs="Times New Roman"/>
          <w:sz w:val="24"/>
        </w:rPr>
        <w:t>ка</w:t>
      </w:r>
      <w:r>
        <w:rPr>
          <w:rFonts w:ascii="Times New Roman" w:hAnsi="Times New Roman" w:cs="Times New Roman"/>
          <w:sz w:val="24"/>
        </w:rPr>
        <w:t xml:space="preserve">рты, воспользоваться рассылками </w:t>
      </w:r>
      <w:r w:rsidRPr="00FF0D01">
        <w:rPr>
          <w:rFonts w:ascii="Times New Roman" w:hAnsi="Times New Roman" w:cs="Times New Roman"/>
          <w:sz w:val="24"/>
        </w:rPr>
        <w:t>по телефону и электронной почте,</w:t>
      </w:r>
      <w:r>
        <w:rPr>
          <w:rFonts w:ascii="Times New Roman" w:hAnsi="Times New Roman" w:cs="Times New Roman"/>
          <w:sz w:val="24"/>
        </w:rPr>
        <w:t xml:space="preserve"> </w:t>
      </w:r>
      <w:r w:rsidRPr="00FF0D01">
        <w:rPr>
          <w:rFonts w:ascii="Times New Roman" w:hAnsi="Times New Roman" w:cs="Times New Roman"/>
          <w:sz w:val="24"/>
        </w:rPr>
        <w:t>а также необходимо постоянно</w:t>
      </w:r>
      <w:r>
        <w:rPr>
          <w:rFonts w:ascii="Times New Roman" w:hAnsi="Times New Roman" w:cs="Times New Roman"/>
          <w:sz w:val="24"/>
        </w:rPr>
        <w:t xml:space="preserve"> </w:t>
      </w:r>
      <w:r w:rsidRPr="00FF0D01">
        <w:rPr>
          <w:rFonts w:ascii="Times New Roman" w:hAnsi="Times New Roman" w:cs="Times New Roman"/>
          <w:sz w:val="24"/>
        </w:rPr>
        <w:t>про</w:t>
      </w:r>
      <w:r>
        <w:rPr>
          <w:rFonts w:ascii="Times New Roman" w:hAnsi="Times New Roman" w:cs="Times New Roman"/>
          <w:sz w:val="24"/>
        </w:rPr>
        <w:t xml:space="preserve">двигать свой товар в интернете. Акции и скидки не должны быть </w:t>
      </w:r>
      <w:r w:rsidRPr="00FF0D01">
        <w:rPr>
          <w:rFonts w:ascii="Times New Roman" w:hAnsi="Times New Roman" w:cs="Times New Roman"/>
          <w:sz w:val="24"/>
        </w:rPr>
        <w:t>очень длительными. Нельзя пост</w:t>
      </w:r>
      <w:r>
        <w:rPr>
          <w:rFonts w:ascii="Times New Roman" w:hAnsi="Times New Roman" w:cs="Times New Roman"/>
          <w:sz w:val="24"/>
        </w:rPr>
        <w:t>о</w:t>
      </w:r>
      <w:r w:rsidRPr="00FF0D01">
        <w:rPr>
          <w:rFonts w:ascii="Times New Roman" w:hAnsi="Times New Roman" w:cs="Times New Roman"/>
          <w:sz w:val="24"/>
        </w:rPr>
        <w:t>янно</w:t>
      </w:r>
      <w:r>
        <w:rPr>
          <w:rFonts w:ascii="Times New Roman" w:hAnsi="Times New Roman" w:cs="Times New Roman"/>
          <w:sz w:val="24"/>
        </w:rPr>
        <w:t xml:space="preserve"> баловать клиентов. Привлекать, </w:t>
      </w:r>
      <w:r w:rsidRPr="00FF0D01">
        <w:rPr>
          <w:rFonts w:ascii="Times New Roman" w:hAnsi="Times New Roman" w:cs="Times New Roman"/>
          <w:sz w:val="24"/>
        </w:rPr>
        <w:t>вы</w:t>
      </w:r>
      <w:r>
        <w:rPr>
          <w:rFonts w:ascii="Times New Roman" w:hAnsi="Times New Roman" w:cs="Times New Roman"/>
          <w:sz w:val="24"/>
        </w:rPr>
        <w:t xml:space="preserve">делиться среди конкурентов, как </w:t>
      </w:r>
      <w:r w:rsidRPr="00FF0D01">
        <w:rPr>
          <w:rFonts w:ascii="Times New Roman" w:hAnsi="Times New Roman" w:cs="Times New Roman"/>
          <w:sz w:val="24"/>
        </w:rPr>
        <w:t>ва</w:t>
      </w:r>
      <w:r>
        <w:rPr>
          <w:rFonts w:ascii="Times New Roman" w:hAnsi="Times New Roman" w:cs="Times New Roman"/>
          <w:sz w:val="24"/>
        </w:rPr>
        <w:t>риант за счет цены или дополни</w:t>
      </w:r>
      <w:r w:rsidRPr="00FF0D01">
        <w:rPr>
          <w:rFonts w:ascii="Times New Roman" w:hAnsi="Times New Roman" w:cs="Times New Roman"/>
          <w:sz w:val="24"/>
        </w:rPr>
        <w:t>те</w:t>
      </w:r>
      <w:r>
        <w:rPr>
          <w:rFonts w:ascii="Times New Roman" w:hAnsi="Times New Roman" w:cs="Times New Roman"/>
          <w:sz w:val="24"/>
        </w:rPr>
        <w:t xml:space="preserve">льных опций – вот, что увеличит </w:t>
      </w:r>
      <w:r w:rsidRPr="00FF0D01">
        <w:rPr>
          <w:rFonts w:ascii="Times New Roman" w:hAnsi="Times New Roman" w:cs="Times New Roman"/>
          <w:sz w:val="24"/>
        </w:rPr>
        <w:t>продажи</w:t>
      </w:r>
      <w:r>
        <w:rPr>
          <w:rFonts w:ascii="Times New Roman" w:hAnsi="Times New Roman" w:cs="Times New Roman"/>
          <w:sz w:val="24"/>
        </w:rPr>
        <w:t>»</w:t>
      </w:r>
      <w:r>
        <w:rPr>
          <w:rStyle w:val="af2"/>
          <w:rFonts w:ascii="Times New Roman" w:hAnsi="Times New Roman" w:cs="Times New Roman"/>
          <w:sz w:val="24"/>
        </w:rPr>
        <w:footnoteReference w:id="13"/>
      </w:r>
      <w:r w:rsidRPr="00FF0D01">
        <w:rPr>
          <w:rFonts w:ascii="Times New Roman" w:hAnsi="Times New Roman" w:cs="Times New Roman"/>
          <w:sz w:val="24"/>
        </w:rPr>
        <w:t>.</w:t>
      </w:r>
    </w:p>
    <w:p w:rsidR="00A02C81" w:rsidRPr="00A02C81" w:rsidRDefault="00A02C81" w:rsidP="007E37DC">
      <w:pPr>
        <w:spacing w:line="360" w:lineRule="auto"/>
        <w:ind w:firstLine="709"/>
        <w:contextualSpacing/>
        <w:jc w:val="both"/>
        <w:rPr>
          <w:rFonts w:ascii="Times New Roman" w:hAnsi="Times New Roman" w:cs="Times New Roman"/>
          <w:b/>
          <w:sz w:val="24"/>
        </w:rPr>
      </w:pPr>
      <w:r w:rsidRPr="00A02C81">
        <w:rPr>
          <w:rFonts w:ascii="Times New Roman" w:hAnsi="Times New Roman" w:cs="Times New Roman"/>
          <w:b/>
          <w:sz w:val="24"/>
        </w:rPr>
        <w:t>Пример продвижения товара на стадии роста</w:t>
      </w:r>
      <w:r w:rsidR="00CA6B31">
        <w:rPr>
          <w:rStyle w:val="af2"/>
          <w:rFonts w:ascii="Times New Roman" w:hAnsi="Times New Roman" w:cs="Times New Roman"/>
          <w:b/>
          <w:sz w:val="24"/>
        </w:rPr>
        <w:footnoteReference w:id="14"/>
      </w:r>
      <w:r w:rsidRPr="00A02C81">
        <w:rPr>
          <w:rFonts w:ascii="Times New Roman" w:hAnsi="Times New Roman" w:cs="Times New Roman"/>
          <w:b/>
          <w:sz w:val="24"/>
        </w:rPr>
        <w:t>:</w:t>
      </w:r>
    </w:p>
    <w:p w:rsidR="00397B94" w:rsidRPr="00A02C81" w:rsidRDefault="00A02C8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Мобильный банк </w:t>
      </w:r>
      <w:r>
        <w:rPr>
          <w:rFonts w:ascii="Times New Roman" w:hAnsi="Times New Roman" w:cs="Times New Roman"/>
          <w:sz w:val="24"/>
          <w:lang w:val="en-US"/>
        </w:rPr>
        <w:t>Monzo</w:t>
      </w:r>
      <w:r>
        <w:rPr>
          <w:rFonts w:ascii="Times New Roman" w:hAnsi="Times New Roman" w:cs="Times New Roman"/>
          <w:sz w:val="24"/>
        </w:rPr>
        <w:t xml:space="preserve">, основанный в Великобритании в 2015 году, обратился к традиционным каналам рекламы, чтобы повысить осведомленность о бренде за пределами своей основной аудитории. Они начали с небольшой </w:t>
      </w:r>
      <w:r w:rsidR="00397B94">
        <w:rPr>
          <w:rFonts w:ascii="Times New Roman" w:hAnsi="Times New Roman" w:cs="Times New Roman"/>
          <w:sz w:val="24"/>
        </w:rPr>
        <w:t xml:space="preserve">«довольно позитивной» </w:t>
      </w:r>
      <w:r>
        <w:rPr>
          <w:rFonts w:ascii="Times New Roman" w:hAnsi="Times New Roman" w:cs="Times New Roman"/>
          <w:sz w:val="24"/>
        </w:rPr>
        <w:t>наружной рекламы в метро</w:t>
      </w:r>
      <w:r w:rsidR="00397B94">
        <w:rPr>
          <w:rFonts w:ascii="Times New Roman" w:hAnsi="Times New Roman" w:cs="Times New Roman"/>
          <w:sz w:val="24"/>
        </w:rPr>
        <w:t xml:space="preserve">. После этого фирма решила инвестировать в свою первую крупную телевизионную компанию с целью сформулировать «голос и обещание» бренда. </w:t>
      </w:r>
      <w:r w:rsidR="00397B94" w:rsidRPr="00397B94">
        <w:rPr>
          <w:rFonts w:ascii="Times New Roman" w:hAnsi="Times New Roman" w:cs="Times New Roman"/>
          <w:sz w:val="24"/>
        </w:rPr>
        <w:t>Monzo выпустил четыре телевизионных ролика</w:t>
      </w:r>
      <w:r w:rsidR="00397B94">
        <w:rPr>
          <w:rFonts w:ascii="Times New Roman" w:hAnsi="Times New Roman" w:cs="Times New Roman"/>
          <w:sz w:val="24"/>
        </w:rPr>
        <w:t xml:space="preserve">, </w:t>
      </w:r>
      <w:r w:rsidR="00397B94" w:rsidRPr="00397B94">
        <w:rPr>
          <w:rFonts w:ascii="Times New Roman" w:hAnsi="Times New Roman" w:cs="Times New Roman"/>
          <w:sz w:val="24"/>
        </w:rPr>
        <w:t>которые способствовали продвижению бренда, а также выдвигали на первый план такие функции</w:t>
      </w:r>
      <w:r w:rsidR="00397B94">
        <w:rPr>
          <w:rFonts w:ascii="Times New Roman" w:hAnsi="Times New Roman" w:cs="Times New Roman"/>
          <w:sz w:val="24"/>
        </w:rPr>
        <w:t xml:space="preserve"> компании</w:t>
      </w:r>
      <w:r w:rsidR="00397B94" w:rsidRPr="00397B94">
        <w:rPr>
          <w:rFonts w:ascii="Times New Roman" w:hAnsi="Times New Roman" w:cs="Times New Roman"/>
          <w:sz w:val="24"/>
        </w:rPr>
        <w:t>, как управление деньгами и устранение видимых барьеров на пути открытия цифрового банковского счета.</w:t>
      </w:r>
      <w:r w:rsidR="00397B94">
        <w:rPr>
          <w:rFonts w:ascii="Times New Roman" w:hAnsi="Times New Roman" w:cs="Times New Roman"/>
          <w:sz w:val="24"/>
        </w:rPr>
        <w:t xml:space="preserve"> Результат не заставил себя долго ждать. Уже через месяц Monzo привлекла</w:t>
      </w:r>
      <w:r w:rsidR="00397B94" w:rsidRPr="00397B94">
        <w:rPr>
          <w:rFonts w:ascii="Times New Roman" w:hAnsi="Times New Roman" w:cs="Times New Roman"/>
          <w:sz w:val="24"/>
        </w:rPr>
        <w:t xml:space="preserve"> более 250 000 новых клиентов, по сравнению с 150 000 за пару месяцев до этого.</w:t>
      </w:r>
      <w:r w:rsidR="00397B94">
        <w:rPr>
          <w:rFonts w:ascii="Times New Roman" w:hAnsi="Times New Roman" w:cs="Times New Roman"/>
          <w:sz w:val="24"/>
        </w:rPr>
        <w:t xml:space="preserve"> Выход рекламы в эфир также привел к увеличению числа подписчиков.</w:t>
      </w:r>
      <w:r w:rsidR="00397B94" w:rsidRPr="00397B94">
        <w:t xml:space="preserve"> </w:t>
      </w:r>
      <w:r w:rsidR="00397B94" w:rsidRPr="00397B94">
        <w:rPr>
          <w:rFonts w:ascii="Times New Roman" w:hAnsi="Times New Roman" w:cs="Times New Roman"/>
          <w:sz w:val="24"/>
        </w:rPr>
        <w:t xml:space="preserve">По данным компании, </w:t>
      </w:r>
      <w:r w:rsidR="00397B94">
        <w:rPr>
          <w:rFonts w:ascii="Times New Roman" w:hAnsi="Times New Roman" w:cs="Times New Roman"/>
          <w:sz w:val="24"/>
        </w:rPr>
        <w:t>узнаваемост</w:t>
      </w:r>
      <w:r w:rsidR="00CA6B31">
        <w:rPr>
          <w:rFonts w:ascii="Times New Roman" w:hAnsi="Times New Roman" w:cs="Times New Roman"/>
          <w:sz w:val="24"/>
        </w:rPr>
        <w:t>ь</w:t>
      </w:r>
      <w:r w:rsidR="00397B94">
        <w:rPr>
          <w:rFonts w:ascii="Times New Roman" w:hAnsi="Times New Roman" w:cs="Times New Roman"/>
          <w:sz w:val="24"/>
        </w:rPr>
        <w:t xml:space="preserve"> бренда увеличилась </w:t>
      </w:r>
      <w:r w:rsidR="00397B94" w:rsidRPr="00397B94">
        <w:rPr>
          <w:rFonts w:ascii="Times New Roman" w:hAnsi="Times New Roman" w:cs="Times New Roman"/>
          <w:sz w:val="24"/>
        </w:rPr>
        <w:t>с 35% до 48%.</w:t>
      </w:r>
    </w:p>
    <w:p w:rsidR="00BB6DE5" w:rsidRDefault="00BB6DE5" w:rsidP="00B60B74">
      <w:pPr>
        <w:spacing w:after="0" w:line="360" w:lineRule="auto"/>
        <w:ind w:firstLine="567"/>
        <w:contextualSpacing/>
        <w:jc w:val="both"/>
        <w:rPr>
          <w:rFonts w:ascii="Times New Roman" w:hAnsi="Times New Roman" w:cs="Times New Roman"/>
          <w:sz w:val="24"/>
        </w:rPr>
      </w:pPr>
    </w:p>
    <w:p w:rsidR="00B42A29" w:rsidRPr="007E301F" w:rsidRDefault="00B42A29" w:rsidP="00B60B74">
      <w:pPr>
        <w:spacing w:after="0" w:line="360" w:lineRule="auto"/>
        <w:ind w:firstLine="567"/>
        <w:contextualSpacing/>
        <w:jc w:val="both"/>
        <w:rPr>
          <w:rFonts w:ascii="Times New Roman" w:hAnsi="Times New Roman" w:cs="Times New Roman"/>
          <w:sz w:val="24"/>
        </w:rPr>
      </w:pPr>
    </w:p>
    <w:p w:rsidR="003616A2" w:rsidRPr="007F4B1F" w:rsidRDefault="00DF49F4" w:rsidP="00B60B74">
      <w:pPr>
        <w:pStyle w:val="3"/>
        <w:spacing w:before="0" w:line="360" w:lineRule="auto"/>
        <w:jc w:val="center"/>
        <w:rPr>
          <w:rFonts w:ascii="Times New Roman" w:hAnsi="Times New Roman" w:cs="Times New Roman"/>
          <w:color w:val="auto"/>
          <w:sz w:val="24"/>
        </w:rPr>
      </w:pPr>
      <w:bookmarkStart w:id="9" w:name="_Toc41474684"/>
      <w:r w:rsidRPr="007F4B1F">
        <w:rPr>
          <w:rFonts w:ascii="Times New Roman" w:hAnsi="Times New Roman" w:cs="Times New Roman"/>
          <w:color w:val="auto"/>
          <w:sz w:val="24"/>
        </w:rPr>
        <w:t>1.4.3 СТАДИЯ ЗРЕЛОСТИ</w:t>
      </w:r>
      <w:bookmarkEnd w:id="9"/>
    </w:p>
    <w:p w:rsidR="003616A2" w:rsidRDefault="003616A2" w:rsidP="00B60B74">
      <w:pPr>
        <w:spacing w:after="0" w:line="360" w:lineRule="auto"/>
        <w:ind w:firstLine="567"/>
        <w:contextualSpacing/>
        <w:jc w:val="both"/>
        <w:rPr>
          <w:rFonts w:ascii="Times New Roman" w:hAnsi="Times New Roman" w:cs="Times New Roman"/>
          <w:sz w:val="24"/>
        </w:rPr>
      </w:pPr>
    </w:p>
    <w:p w:rsidR="00B42A29" w:rsidRPr="007E301F" w:rsidRDefault="00B42A29" w:rsidP="00B60B74">
      <w:pPr>
        <w:spacing w:after="0" w:line="360" w:lineRule="auto"/>
        <w:ind w:firstLine="567"/>
        <w:contextualSpacing/>
        <w:jc w:val="both"/>
        <w:rPr>
          <w:rFonts w:ascii="Times New Roman" w:hAnsi="Times New Roman" w:cs="Times New Roman"/>
          <w:sz w:val="24"/>
        </w:rPr>
      </w:pPr>
    </w:p>
    <w:p w:rsidR="00F70B51" w:rsidRPr="007E301F" w:rsidRDefault="003616A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Под фразой «продление жизненного цикла товара» имеется ввиду, как правило, продление именно данной стадии. </w:t>
      </w:r>
      <w:r w:rsidR="00E407D0" w:rsidRPr="007E301F">
        <w:rPr>
          <w:rFonts w:ascii="Times New Roman" w:hAnsi="Times New Roman" w:cs="Times New Roman"/>
          <w:sz w:val="24"/>
        </w:rPr>
        <w:t xml:space="preserve">На этапе зрелости товара в условиях высокой конкуренции между компаниями существует серьезная борьба за большую долю рынка. Маркетинговые усилия направлены на построение лояльности клиентов. Как правило, акцент делается на стимулирование продаж с целью заставить покупателей переключиться с </w:t>
      </w:r>
      <w:r w:rsidR="00E407D0" w:rsidRPr="007E301F">
        <w:rPr>
          <w:rFonts w:ascii="Times New Roman" w:hAnsi="Times New Roman" w:cs="Times New Roman"/>
          <w:sz w:val="24"/>
        </w:rPr>
        <w:lastRenderedPageBreak/>
        <w:t>бренда конкурента.</w:t>
      </w:r>
      <w:r w:rsidR="00E57261" w:rsidRPr="007E301F">
        <w:rPr>
          <w:rFonts w:ascii="Times New Roman" w:hAnsi="Times New Roman" w:cs="Times New Roman"/>
          <w:sz w:val="24"/>
        </w:rPr>
        <w:t xml:space="preserve"> </w:t>
      </w:r>
      <w:r w:rsidR="000E75A5" w:rsidRPr="007E301F">
        <w:rPr>
          <w:rFonts w:ascii="Times New Roman" w:hAnsi="Times New Roman" w:cs="Times New Roman"/>
          <w:sz w:val="24"/>
        </w:rPr>
        <w:t>На стадии зрелости обычно изменяется структура рекламного бюджета: начинается переход с ATL на BTL-рекламу, так как битва за покупателя концентрируется н</w:t>
      </w:r>
      <w:r w:rsidR="00F70B51" w:rsidRPr="007E301F">
        <w:rPr>
          <w:rFonts w:ascii="Times New Roman" w:hAnsi="Times New Roman" w:cs="Times New Roman"/>
          <w:sz w:val="24"/>
        </w:rPr>
        <w:t xml:space="preserve">епосредственно в местах продаж. </w:t>
      </w:r>
    </w:p>
    <w:p w:rsidR="00F70B51" w:rsidRPr="007E301F" w:rsidRDefault="00F70B5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Если вспомнить «гребешковую» кривую жизненного цикла товара, то она предполагает, что в конце стадии зрелости начинает происходить насыщение рынка продуктом, и маркетологи предпринимают ряд шагов для того, чтобы не просто продлить стадию зрелости, а еще и увеличить объем продаж.</w:t>
      </w:r>
      <w:r w:rsidRPr="007E301F">
        <w:rPr>
          <w:rFonts w:ascii="Times New Roman" w:hAnsi="Times New Roman" w:cs="Times New Roman"/>
        </w:rPr>
        <w:t xml:space="preserve"> </w:t>
      </w:r>
      <w:r w:rsidR="00D05D02">
        <w:rPr>
          <w:rFonts w:ascii="Times New Roman" w:hAnsi="Times New Roman" w:cs="Times New Roman"/>
          <w:sz w:val="24"/>
        </w:rPr>
        <w:t>Для максимального продления стадии зрелости товара могут быть использованы следующие маркетинговые стратегии</w:t>
      </w:r>
      <w:r w:rsidR="00A27D46">
        <w:rPr>
          <w:rStyle w:val="af2"/>
          <w:rFonts w:ascii="Times New Roman" w:hAnsi="Times New Roman" w:cs="Times New Roman"/>
          <w:sz w:val="24"/>
        </w:rPr>
        <w:footnoteReference w:id="15"/>
      </w:r>
      <w:r w:rsidR="00D05D02">
        <w:rPr>
          <w:rFonts w:ascii="Times New Roman" w:hAnsi="Times New Roman" w:cs="Times New Roman"/>
          <w:sz w:val="24"/>
        </w:rPr>
        <w:t>:</w:t>
      </w:r>
    </w:p>
    <w:p w:rsidR="00F70B51" w:rsidRDefault="00F70B5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w:t>
      </w:r>
      <w:r w:rsidR="00DD3FC1">
        <w:rPr>
          <w:rFonts w:ascii="Times New Roman" w:hAnsi="Times New Roman" w:cs="Times New Roman"/>
          <w:sz w:val="24"/>
        </w:rPr>
        <w:t xml:space="preserve"> К</w:t>
      </w:r>
      <w:r w:rsidRPr="007E301F">
        <w:rPr>
          <w:rFonts w:ascii="Times New Roman" w:hAnsi="Times New Roman" w:cs="Times New Roman"/>
          <w:sz w:val="24"/>
        </w:rPr>
        <w:t>ардинальн</w:t>
      </w:r>
      <w:r w:rsidR="00DD3FC1">
        <w:rPr>
          <w:rFonts w:ascii="Times New Roman" w:hAnsi="Times New Roman" w:cs="Times New Roman"/>
          <w:sz w:val="24"/>
        </w:rPr>
        <w:t>ая модернизация</w:t>
      </w:r>
      <w:r w:rsidR="00BB6DE5">
        <w:rPr>
          <w:rFonts w:ascii="Times New Roman" w:hAnsi="Times New Roman" w:cs="Times New Roman"/>
          <w:sz w:val="24"/>
        </w:rPr>
        <w:t xml:space="preserve"> продукта. И</w:t>
      </w:r>
      <w:r w:rsidRPr="007E301F">
        <w:rPr>
          <w:rFonts w:ascii="Times New Roman" w:hAnsi="Times New Roman" w:cs="Times New Roman"/>
          <w:sz w:val="24"/>
        </w:rPr>
        <w:t>зменения носят принципиальный технологический характер, заключающий</w:t>
      </w:r>
      <w:r w:rsidR="00DD3FC1">
        <w:rPr>
          <w:rFonts w:ascii="Times New Roman" w:hAnsi="Times New Roman" w:cs="Times New Roman"/>
          <w:sz w:val="24"/>
        </w:rPr>
        <w:t>ся в изменении формулы продукта</w:t>
      </w:r>
      <w:r w:rsidR="00F9763D">
        <w:rPr>
          <w:rFonts w:ascii="Times New Roman" w:hAnsi="Times New Roman" w:cs="Times New Roman"/>
          <w:sz w:val="24"/>
        </w:rPr>
        <w:t xml:space="preserve">. </w:t>
      </w:r>
      <w:r w:rsidR="00F9763D" w:rsidRPr="00F9763D">
        <w:rPr>
          <w:rFonts w:ascii="Times New Roman" w:hAnsi="Times New Roman" w:cs="Times New Roman"/>
          <w:sz w:val="24"/>
        </w:rPr>
        <w:t>Модернизация является чрезвычайно эффективным средством в конкурентной борьбе</w:t>
      </w:r>
      <w:r w:rsidR="00F9763D">
        <w:rPr>
          <w:rFonts w:ascii="Times New Roman" w:hAnsi="Times New Roman" w:cs="Times New Roman"/>
          <w:sz w:val="24"/>
        </w:rPr>
        <w:t>. Если предприятию удастся открыть новую технологию</w:t>
      </w:r>
      <w:r w:rsidR="00F9763D" w:rsidRPr="00F9763D">
        <w:rPr>
          <w:rFonts w:ascii="Times New Roman" w:hAnsi="Times New Roman" w:cs="Times New Roman"/>
          <w:sz w:val="24"/>
        </w:rPr>
        <w:t>, действительно значимо улучшающ</w:t>
      </w:r>
      <w:r w:rsidR="00F9763D">
        <w:rPr>
          <w:rFonts w:ascii="Times New Roman" w:hAnsi="Times New Roman" w:cs="Times New Roman"/>
          <w:sz w:val="24"/>
        </w:rPr>
        <w:t>ую</w:t>
      </w:r>
      <w:r w:rsidR="00F9763D" w:rsidRPr="00F9763D">
        <w:rPr>
          <w:rFonts w:ascii="Times New Roman" w:hAnsi="Times New Roman" w:cs="Times New Roman"/>
          <w:sz w:val="24"/>
        </w:rPr>
        <w:t xml:space="preserve"> товар и меняющей природу конкуренции, </w:t>
      </w:r>
      <w:r w:rsidR="00F9763D">
        <w:rPr>
          <w:rFonts w:ascii="Times New Roman" w:hAnsi="Times New Roman" w:cs="Times New Roman"/>
          <w:sz w:val="24"/>
        </w:rPr>
        <w:t xml:space="preserve">то компания создаст себе </w:t>
      </w:r>
      <w:r w:rsidR="00F9763D" w:rsidRPr="00F9763D">
        <w:rPr>
          <w:rFonts w:ascii="Times New Roman" w:hAnsi="Times New Roman" w:cs="Times New Roman"/>
          <w:sz w:val="24"/>
        </w:rPr>
        <w:t>уникальное длительное конкурентное преимущество. В таком случае существующая кривая жизненного цикла переходит в новую кривую жизненного цикла и начинается рост.</w:t>
      </w:r>
      <w:r w:rsidR="00F9763D">
        <w:rPr>
          <w:rFonts w:ascii="Times New Roman" w:hAnsi="Times New Roman" w:cs="Times New Roman"/>
          <w:sz w:val="24"/>
        </w:rPr>
        <w:t xml:space="preserve"> </w:t>
      </w:r>
    </w:p>
    <w:p w:rsidR="00DD3FC1" w:rsidRDefault="00DD3FC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00BB5710">
        <w:rPr>
          <w:rFonts w:ascii="Times New Roman" w:hAnsi="Times New Roman" w:cs="Times New Roman"/>
          <w:sz w:val="24"/>
        </w:rPr>
        <w:t>Стратегия модификации продукта</w:t>
      </w:r>
      <w:r w:rsidR="00B908EC">
        <w:rPr>
          <w:rFonts w:ascii="Times New Roman" w:hAnsi="Times New Roman" w:cs="Times New Roman"/>
          <w:sz w:val="24"/>
        </w:rPr>
        <w:t xml:space="preserve">. Например, </w:t>
      </w:r>
      <w:r w:rsidR="00BB5710" w:rsidRPr="00BB5710">
        <w:rPr>
          <w:rFonts w:ascii="Times New Roman" w:hAnsi="Times New Roman" w:cs="Times New Roman"/>
          <w:sz w:val="24"/>
        </w:rPr>
        <w:t xml:space="preserve">улучшить </w:t>
      </w:r>
      <w:r w:rsidR="00B908EC">
        <w:rPr>
          <w:rFonts w:ascii="Times New Roman" w:hAnsi="Times New Roman" w:cs="Times New Roman"/>
          <w:sz w:val="24"/>
        </w:rPr>
        <w:t>внешний вид, упаковку, дизайн</w:t>
      </w:r>
      <w:r w:rsidR="00BB5710">
        <w:rPr>
          <w:rFonts w:ascii="Times New Roman" w:hAnsi="Times New Roman" w:cs="Times New Roman"/>
          <w:sz w:val="24"/>
        </w:rPr>
        <w:t xml:space="preserve">, </w:t>
      </w:r>
      <w:r w:rsidR="00BB5710" w:rsidRPr="00BB5710">
        <w:rPr>
          <w:rFonts w:ascii="Times New Roman" w:hAnsi="Times New Roman" w:cs="Times New Roman"/>
          <w:sz w:val="24"/>
        </w:rPr>
        <w:t>изменить не</w:t>
      </w:r>
      <w:r w:rsidR="00BB5710">
        <w:rPr>
          <w:rFonts w:ascii="Times New Roman" w:hAnsi="Times New Roman" w:cs="Times New Roman"/>
          <w:sz w:val="24"/>
        </w:rPr>
        <w:t>которые свойства</w:t>
      </w:r>
      <w:r w:rsidR="00B908EC">
        <w:rPr>
          <w:rFonts w:ascii="Times New Roman" w:hAnsi="Times New Roman" w:cs="Times New Roman"/>
          <w:sz w:val="24"/>
        </w:rPr>
        <w:t xml:space="preserve"> товара</w:t>
      </w:r>
      <w:r w:rsidR="00BB5710">
        <w:rPr>
          <w:rFonts w:ascii="Times New Roman" w:hAnsi="Times New Roman" w:cs="Times New Roman"/>
          <w:sz w:val="24"/>
        </w:rPr>
        <w:t xml:space="preserve"> (качество, </w:t>
      </w:r>
      <w:r w:rsidR="00BB5710" w:rsidRPr="00BB5710">
        <w:rPr>
          <w:rFonts w:ascii="Times New Roman" w:hAnsi="Times New Roman" w:cs="Times New Roman"/>
          <w:sz w:val="24"/>
        </w:rPr>
        <w:t>надежность, срок службы)</w:t>
      </w:r>
      <w:r w:rsidR="00B908EC">
        <w:rPr>
          <w:rFonts w:ascii="Times New Roman" w:hAnsi="Times New Roman" w:cs="Times New Roman"/>
          <w:sz w:val="24"/>
        </w:rPr>
        <w:t>, найти новые способы его использования.</w:t>
      </w:r>
    </w:p>
    <w:p w:rsidR="00F70B51" w:rsidRDefault="00F70B51"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w:t>
      </w:r>
      <w:r w:rsidR="00DD3FC1">
        <w:rPr>
          <w:rFonts w:ascii="Times New Roman" w:hAnsi="Times New Roman" w:cs="Times New Roman"/>
          <w:sz w:val="24"/>
        </w:rPr>
        <w:t xml:space="preserve"> </w:t>
      </w:r>
      <w:r w:rsidR="00BB6DE5">
        <w:rPr>
          <w:rFonts w:ascii="Times New Roman" w:hAnsi="Times New Roman" w:cs="Times New Roman"/>
          <w:sz w:val="24"/>
        </w:rPr>
        <w:t>Стратегия поиска новых рынков сбыта.</w:t>
      </w:r>
    </w:p>
    <w:p w:rsidR="00DD3FC1" w:rsidRPr="00DD3FC1" w:rsidRDefault="00DD3FC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П</w:t>
      </w:r>
      <w:r w:rsidRPr="00DD3FC1">
        <w:rPr>
          <w:rFonts w:ascii="Times New Roman" w:hAnsi="Times New Roman" w:cs="Times New Roman"/>
          <w:sz w:val="24"/>
        </w:rPr>
        <w:t>ривлечение новых потенциальных клиентов, не пользовавшихся товаром ранее</w:t>
      </w:r>
      <w:r w:rsidR="00BB6DE5">
        <w:rPr>
          <w:rFonts w:ascii="Times New Roman" w:hAnsi="Times New Roman" w:cs="Times New Roman"/>
          <w:sz w:val="24"/>
        </w:rPr>
        <w:t>.</w:t>
      </w:r>
    </w:p>
    <w:p w:rsidR="00BB6DE5" w:rsidRDefault="00F9763D"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w:t>
      </w:r>
      <w:r w:rsidR="00B908EC">
        <w:rPr>
          <w:rFonts w:ascii="Times New Roman" w:hAnsi="Times New Roman" w:cs="Times New Roman"/>
          <w:sz w:val="24"/>
        </w:rPr>
        <w:t xml:space="preserve"> С</w:t>
      </w:r>
      <w:r w:rsidR="00BB6DE5" w:rsidRPr="00BB6DE5">
        <w:rPr>
          <w:rFonts w:ascii="Times New Roman" w:hAnsi="Times New Roman" w:cs="Times New Roman"/>
          <w:sz w:val="24"/>
        </w:rPr>
        <w:t>тратег</w:t>
      </w:r>
      <w:r w:rsidR="00BB6DE5">
        <w:rPr>
          <w:rFonts w:ascii="Times New Roman" w:hAnsi="Times New Roman" w:cs="Times New Roman"/>
          <w:sz w:val="24"/>
        </w:rPr>
        <w:t>ия варьирования элементами мар</w:t>
      </w:r>
      <w:r w:rsidR="00BB6DE5" w:rsidRPr="00BB6DE5">
        <w:rPr>
          <w:rFonts w:ascii="Times New Roman" w:hAnsi="Times New Roman" w:cs="Times New Roman"/>
          <w:sz w:val="24"/>
        </w:rPr>
        <w:t>кетингового к</w:t>
      </w:r>
      <w:r w:rsidR="00BB6DE5">
        <w:rPr>
          <w:rFonts w:ascii="Times New Roman" w:hAnsi="Times New Roman" w:cs="Times New Roman"/>
          <w:sz w:val="24"/>
        </w:rPr>
        <w:t>омплекса. Подразумевает измене</w:t>
      </w:r>
      <w:r w:rsidR="00BB6DE5" w:rsidRPr="00BB6DE5">
        <w:rPr>
          <w:rFonts w:ascii="Times New Roman" w:hAnsi="Times New Roman" w:cs="Times New Roman"/>
          <w:sz w:val="24"/>
        </w:rPr>
        <w:t>ние элементов</w:t>
      </w:r>
      <w:r w:rsidR="001E0B2E">
        <w:rPr>
          <w:rFonts w:ascii="Times New Roman" w:hAnsi="Times New Roman" w:cs="Times New Roman"/>
          <w:sz w:val="24"/>
        </w:rPr>
        <w:t xml:space="preserve"> маркетингового комплекса.</w:t>
      </w:r>
    </w:p>
    <w:p w:rsidR="00CA79AE" w:rsidRDefault="00BB6DE5"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Также на данной стадии компании имеет смысл предоставлять дополнительные услуги, создавать эффективные программы лояльности для удержания клиентов.</w:t>
      </w:r>
    </w:p>
    <w:p w:rsidR="001A68EF" w:rsidRDefault="001A68E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«На данном этапе необходимо использовать инструменты с длительным эффектом. К ним можно отнести: интернет раскрутку, базы данных с посто</w:t>
      </w:r>
      <w:r w:rsidRPr="001A68EF">
        <w:rPr>
          <w:rFonts w:ascii="Times New Roman" w:hAnsi="Times New Roman" w:cs="Times New Roman"/>
          <w:sz w:val="24"/>
        </w:rPr>
        <w:t>ян</w:t>
      </w:r>
      <w:r>
        <w:rPr>
          <w:rFonts w:ascii="Times New Roman" w:hAnsi="Times New Roman" w:cs="Times New Roman"/>
          <w:sz w:val="24"/>
        </w:rPr>
        <w:t xml:space="preserve">ными клиентами (поздравление </w:t>
      </w:r>
      <w:r w:rsidRPr="001A68EF">
        <w:rPr>
          <w:rFonts w:ascii="Times New Roman" w:hAnsi="Times New Roman" w:cs="Times New Roman"/>
          <w:sz w:val="24"/>
        </w:rPr>
        <w:t>с праздниками, днями рождения и</w:t>
      </w:r>
      <w:r w:rsidRPr="001A68EF">
        <w:t xml:space="preserve"> </w:t>
      </w:r>
      <w:r w:rsidRPr="001A68EF">
        <w:rPr>
          <w:rFonts w:ascii="Times New Roman" w:hAnsi="Times New Roman" w:cs="Times New Roman"/>
          <w:sz w:val="24"/>
        </w:rPr>
        <w:t>т.д</w:t>
      </w:r>
      <w:r w:rsidR="00137C86">
        <w:rPr>
          <w:rFonts w:ascii="Times New Roman" w:hAnsi="Times New Roman" w:cs="Times New Roman"/>
          <w:sz w:val="24"/>
        </w:rPr>
        <w:t>.), директ-</w:t>
      </w:r>
      <w:r>
        <w:rPr>
          <w:rFonts w:ascii="Times New Roman" w:hAnsi="Times New Roman" w:cs="Times New Roman"/>
          <w:sz w:val="24"/>
        </w:rPr>
        <w:t xml:space="preserve">маркетинг и т.д. Необходимо сделать акцент на </w:t>
      </w:r>
      <w:r w:rsidRPr="001A68EF">
        <w:rPr>
          <w:rFonts w:ascii="Times New Roman" w:hAnsi="Times New Roman" w:cs="Times New Roman"/>
          <w:sz w:val="24"/>
        </w:rPr>
        <w:t>о</w:t>
      </w:r>
      <w:r>
        <w:rPr>
          <w:rFonts w:ascii="Times New Roman" w:hAnsi="Times New Roman" w:cs="Times New Roman"/>
          <w:sz w:val="24"/>
        </w:rPr>
        <w:t>бучение потребителей, партнеров и сотрудников. Обучить нестандартным вариантам использования товара, тем самым продлить его жизнь. Конечно, нельзя забывать о</w:t>
      </w:r>
      <w:r w:rsidR="00137C86">
        <w:rPr>
          <w:rFonts w:ascii="Times New Roman" w:hAnsi="Times New Roman" w:cs="Times New Roman"/>
          <w:sz w:val="24"/>
        </w:rPr>
        <w:t>б</w:t>
      </w:r>
      <w:r>
        <w:rPr>
          <w:rFonts w:ascii="Times New Roman" w:hAnsi="Times New Roman" w:cs="Times New Roman"/>
          <w:sz w:val="24"/>
        </w:rPr>
        <w:t xml:space="preserve"> инс</w:t>
      </w:r>
      <w:r w:rsidRPr="001A68EF">
        <w:rPr>
          <w:rFonts w:ascii="Times New Roman" w:hAnsi="Times New Roman" w:cs="Times New Roman"/>
          <w:sz w:val="24"/>
        </w:rPr>
        <w:t>т</w:t>
      </w:r>
      <w:r>
        <w:rPr>
          <w:rFonts w:ascii="Times New Roman" w:hAnsi="Times New Roman" w:cs="Times New Roman"/>
          <w:sz w:val="24"/>
        </w:rPr>
        <w:t xml:space="preserve">рументах с краткосрочным эффектом. К таким акциям можно отнести: </w:t>
      </w:r>
      <w:r w:rsidRPr="001A68EF">
        <w:rPr>
          <w:rFonts w:ascii="Times New Roman" w:hAnsi="Times New Roman" w:cs="Times New Roman"/>
          <w:sz w:val="24"/>
        </w:rPr>
        <w:t>т</w:t>
      </w:r>
      <w:r>
        <w:rPr>
          <w:rFonts w:ascii="Times New Roman" w:hAnsi="Times New Roman" w:cs="Times New Roman"/>
          <w:sz w:val="24"/>
        </w:rPr>
        <w:t xml:space="preserve">елевизионную рекламу, рекламу в </w:t>
      </w:r>
      <w:r w:rsidRPr="001A68EF">
        <w:rPr>
          <w:rFonts w:ascii="Times New Roman" w:hAnsi="Times New Roman" w:cs="Times New Roman"/>
          <w:sz w:val="24"/>
        </w:rPr>
        <w:t>журналах и на радио и т.д</w:t>
      </w:r>
      <w:r>
        <w:rPr>
          <w:rFonts w:ascii="Times New Roman" w:hAnsi="Times New Roman" w:cs="Times New Roman"/>
          <w:sz w:val="24"/>
        </w:rPr>
        <w:t>.»</w:t>
      </w:r>
      <w:r>
        <w:rPr>
          <w:rStyle w:val="af2"/>
          <w:rFonts w:ascii="Times New Roman" w:hAnsi="Times New Roman" w:cs="Times New Roman"/>
          <w:sz w:val="24"/>
        </w:rPr>
        <w:footnoteReference w:id="16"/>
      </w:r>
      <w:r w:rsidRPr="001A68EF">
        <w:rPr>
          <w:rFonts w:ascii="Times New Roman" w:hAnsi="Times New Roman" w:cs="Times New Roman"/>
          <w:sz w:val="24"/>
        </w:rPr>
        <w:t>.</w:t>
      </w:r>
    </w:p>
    <w:p w:rsidR="00397B94" w:rsidRPr="00397B94" w:rsidRDefault="00397B94" w:rsidP="007E37DC">
      <w:pPr>
        <w:spacing w:line="360" w:lineRule="auto"/>
        <w:ind w:firstLine="709"/>
        <w:contextualSpacing/>
        <w:jc w:val="both"/>
        <w:rPr>
          <w:rFonts w:ascii="Times New Roman" w:hAnsi="Times New Roman" w:cs="Times New Roman"/>
          <w:b/>
          <w:sz w:val="24"/>
        </w:rPr>
      </w:pPr>
      <w:r w:rsidRPr="00397B94">
        <w:rPr>
          <w:rFonts w:ascii="Times New Roman" w:hAnsi="Times New Roman" w:cs="Times New Roman"/>
          <w:b/>
          <w:sz w:val="24"/>
        </w:rPr>
        <w:lastRenderedPageBreak/>
        <w:t>Пример продвижения товара на стадии зрелости</w:t>
      </w:r>
      <w:r w:rsidR="00CA6B31">
        <w:rPr>
          <w:rStyle w:val="af2"/>
          <w:rFonts w:ascii="Times New Roman" w:hAnsi="Times New Roman" w:cs="Times New Roman"/>
          <w:b/>
          <w:sz w:val="24"/>
        </w:rPr>
        <w:footnoteReference w:id="17"/>
      </w:r>
      <w:r w:rsidRPr="00397B94">
        <w:rPr>
          <w:rFonts w:ascii="Times New Roman" w:hAnsi="Times New Roman" w:cs="Times New Roman"/>
          <w:b/>
          <w:sz w:val="24"/>
        </w:rPr>
        <w:t>:</w:t>
      </w:r>
    </w:p>
    <w:p w:rsidR="00397B94" w:rsidRPr="00736AA0" w:rsidRDefault="00397B94" w:rsidP="007E37DC">
      <w:pPr>
        <w:spacing w:line="360" w:lineRule="auto"/>
        <w:ind w:firstLine="709"/>
        <w:contextualSpacing/>
        <w:jc w:val="both"/>
        <w:rPr>
          <w:rFonts w:ascii="Times New Roman" w:hAnsi="Times New Roman" w:cs="Times New Roman"/>
          <w:sz w:val="24"/>
        </w:rPr>
      </w:pPr>
      <w:r w:rsidRPr="00397B94">
        <w:rPr>
          <w:rFonts w:ascii="Times New Roman" w:hAnsi="Times New Roman" w:cs="Times New Roman"/>
          <w:sz w:val="24"/>
        </w:rPr>
        <w:t xml:space="preserve">Carlsberg UK потратила 20 миллионов фунтов стерлингов на новую рекламную кампанию, в которой </w:t>
      </w:r>
      <w:r w:rsidR="00736AA0">
        <w:rPr>
          <w:rFonts w:ascii="Times New Roman" w:hAnsi="Times New Roman" w:cs="Times New Roman"/>
          <w:sz w:val="24"/>
        </w:rPr>
        <w:t>сказано, что ее флагманский сорт</w:t>
      </w:r>
      <w:r w:rsidR="00736AA0" w:rsidRPr="00736AA0">
        <w:rPr>
          <w:rFonts w:ascii="Times New Roman" w:hAnsi="Times New Roman" w:cs="Times New Roman"/>
          <w:sz w:val="24"/>
        </w:rPr>
        <w:t xml:space="preserve"> </w:t>
      </w:r>
      <w:r w:rsidR="00736AA0">
        <w:rPr>
          <w:rFonts w:ascii="Times New Roman" w:hAnsi="Times New Roman" w:cs="Times New Roman"/>
          <w:sz w:val="24"/>
        </w:rPr>
        <w:t>−</w:t>
      </w:r>
      <w:r w:rsidRPr="00397B94">
        <w:rPr>
          <w:rFonts w:ascii="Times New Roman" w:hAnsi="Times New Roman" w:cs="Times New Roman"/>
          <w:sz w:val="24"/>
        </w:rPr>
        <w:t xml:space="preserve"> «пожалуй, не лучшее пиво в мире</w:t>
      </w:r>
      <w:r w:rsidR="00736AA0">
        <w:rPr>
          <w:rFonts w:ascii="Times New Roman" w:hAnsi="Times New Roman" w:cs="Times New Roman"/>
          <w:sz w:val="24"/>
        </w:rPr>
        <w:t>, поэтому мы исправим это</w:t>
      </w:r>
      <w:r w:rsidRPr="00397B94">
        <w:rPr>
          <w:rFonts w:ascii="Times New Roman" w:hAnsi="Times New Roman" w:cs="Times New Roman"/>
          <w:sz w:val="24"/>
        </w:rPr>
        <w:t>».</w:t>
      </w:r>
      <w:r w:rsidR="00736AA0">
        <w:rPr>
          <w:rFonts w:ascii="Times New Roman" w:hAnsi="Times New Roman" w:cs="Times New Roman"/>
          <w:sz w:val="24"/>
        </w:rPr>
        <w:t xml:space="preserve"> Акцент в этой рекламе делается именно на качество товара, то есть на то, что компания будет производить более качественное пиво.</w:t>
      </w:r>
      <w:r w:rsidR="00736AA0" w:rsidRPr="00736AA0">
        <w:t xml:space="preserve"> </w:t>
      </w:r>
      <w:r w:rsidR="00736AA0" w:rsidRPr="00736AA0">
        <w:rPr>
          <w:rFonts w:ascii="Times New Roman" w:hAnsi="Times New Roman" w:cs="Times New Roman"/>
          <w:sz w:val="24"/>
        </w:rPr>
        <w:t>В то же время Carlsberg представил новые упаковки и стеклянную посуду, призванные усилить изменения и новое, более премиальное позиционирование</w:t>
      </w:r>
      <w:r w:rsidR="00736AA0">
        <w:rPr>
          <w:rFonts w:ascii="Times New Roman" w:hAnsi="Times New Roman" w:cs="Times New Roman"/>
          <w:sz w:val="24"/>
        </w:rPr>
        <w:t xml:space="preserve">. Это привело к тому, что осведомленность британских потребителей о </w:t>
      </w:r>
      <w:r w:rsidR="00736AA0">
        <w:rPr>
          <w:rFonts w:ascii="Times New Roman" w:hAnsi="Times New Roman" w:cs="Times New Roman"/>
          <w:sz w:val="24"/>
          <w:lang w:val="en-US"/>
        </w:rPr>
        <w:t>Carlsberg</w:t>
      </w:r>
      <w:r w:rsidR="00736AA0" w:rsidRPr="00736AA0">
        <w:rPr>
          <w:rFonts w:ascii="Times New Roman" w:hAnsi="Times New Roman" w:cs="Times New Roman"/>
          <w:sz w:val="24"/>
        </w:rPr>
        <w:t xml:space="preserve"> </w:t>
      </w:r>
      <w:r w:rsidR="00736AA0">
        <w:rPr>
          <w:rFonts w:ascii="Times New Roman" w:hAnsi="Times New Roman" w:cs="Times New Roman"/>
          <w:sz w:val="24"/>
        </w:rPr>
        <w:t xml:space="preserve">удвоилась </w:t>
      </w:r>
      <w:r w:rsidR="00736AA0" w:rsidRPr="00736AA0">
        <w:rPr>
          <w:rFonts w:ascii="Times New Roman" w:hAnsi="Times New Roman" w:cs="Times New Roman"/>
          <w:sz w:val="24"/>
        </w:rPr>
        <w:t>в течение первых четырех месяцев кампании</w:t>
      </w:r>
      <w:r w:rsidR="00736AA0">
        <w:rPr>
          <w:rFonts w:ascii="Times New Roman" w:hAnsi="Times New Roman" w:cs="Times New Roman"/>
          <w:sz w:val="24"/>
        </w:rPr>
        <w:t>.</w:t>
      </w:r>
    </w:p>
    <w:p w:rsidR="00EA12CD" w:rsidRDefault="00EA12CD" w:rsidP="00B60B74">
      <w:pPr>
        <w:spacing w:after="0" w:line="360" w:lineRule="auto"/>
        <w:ind w:firstLine="567"/>
        <w:contextualSpacing/>
        <w:jc w:val="both"/>
        <w:rPr>
          <w:rFonts w:ascii="Times New Roman" w:hAnsi="Times New Roman" w:cs="Times New Roman"/>
          <w:sz w:val="24"/>
        </w:rPr>
      </w:pPr>
    </w:p>
    <w:p w:rsidR="00B42A29" w:rsidRPr="007E301F" w:rsidRDefault="00B42A29" w:rsidP="00B60B74">
      <w:pPr>
        <w:spacing w:after="0" w:line="360" w:lineRule="auto"/>
        <w:ind w:firstLine="567"/>
        <w:contextualSpacing/>
        <w:jc w:val="both"/>
        <w:rPr>
          <w:rFonts w:ascii="Times New Roman" w:hAnsi="Times New Roman" w:cs="Times New Roman"/>
          <w:sz w:val="24"/>
        </w:rPr>
      </w:pPr>
    </w:p>
    <w:p w:rsidR="00CA79AE" w:rsidRPr="007F4B1F" w:rsidRDefault="00DF49F4" w:rsidP="00B60B74">
      <w:pPr>
        <w:pStyle w:val="3"/>
        <w:spacing w:before="0" w:line="360" w:lineRule="auto"/>
        <w:jc w:val="center"/>
        <w:rPr>
          <w:rFonts w:ascii="Times New Roman" w:hAnsi="Times New Roman" w:cs="Times New Roman"/>
          <w:color w:val="auto"/>
          <w:sz w:val="24"/>
        </w:rPr>
      </w:pPr>
      <w:bookmarkStart w:id="10" w:name="_Toc41474685"/>
      <w:r w:rsidRPr="007F4B1F">
        <w:rPr>
          <w:rFonts w:ascii="Times New Roman" w:hAnsi="Times New Roman" w:cs="Times New Roman"/>
          <w:color w:val="auto"/>
          <w:sz w:val="24"/>
        </w:rPr>
        <w:t>1.4.4 СТАДИЯ СПАДА</w:t>
      </w:r>
      <w:bookmarkEnd w:id="10"/>
    </w:p>
    <w:p w:rsidR="003616A2" w:rsidRDefault="003616A2" w:rsidP="00B60B74">
      <w:pPr>
        <w:spacing w:after="0" w:line="360" w:lineRule="auto"/>
        <w:ind w:firstLine="567"/>
        <w:contextualSpacing/>
        <w:jc w:val="both"/>
        <w:rPr>
          <w:rFonts w:ascii="Times New Roman" w:hAnsi="Times New Roman" w:cs="Times New Roman"/>
          <w:sz w:val="24"/>
        </w:rPr>
      </w:pPr>
    </w:p>
    <w:p w:rsidR="00B42A29" w:rsidRPr="007E301F" w:rsidRDefault="00B42A29" w:rsidP="00B60B74">
      <w:pPr>
        <w:spacing w:after="0" w:line="360" w:lineRule="auto"/>
        <w:ind w:firstLine="567"/>
        <w:contextualSpacing/>
        <w:jc w:val="both"/>
        <w:rPr>
          <w:rFonts w:ascii="Times New Roman" w:hAnsi="Times New Roman" w:cs="Times New Roman"/>
          <w:sz w:val="24"/>
        </w:rPr>
      </w:pPr>
    </w:p>
    <w:p w:rsidR="00601E56" w:rsidRPr="007E301F" w:rsidRDefault="00601E56"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Как правило, большинство предприятий не разрабатывает действенной политики в отношении устаревших товаров. Их внимание привлечено к новым товарам и тем, которые находятся на этапе зрелости. Как только объем продаж товара заметно уменьшается, многие фирмы уходят с рынка, чтобы вложить средства в более прибыльные области. Те, кто остаются на рынке, стремятся уменьшить предложение товара. Они прекращают продажу товаров на мелких сегментах рынка, ликвидируют каналы ограниченного сбыта, сокращают расходы на стимулирование спроса, снижают цены.</w:t>
      </w:r>
    </w:p>
    <w:p w:rsidR="00CA79AE" w:rsidRPr="007E301F" w:rsidRDefault="009B29C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Первоочередной задачей на этапе спада являет</w:t>
      </w:r>
      <w:r w:rsidR="00F70B51" w:rsidRPr="007E301F">
        <w:rPr>
          <w:rFonts w:ascii="Times New Roman" w:hAnsi="Times New Roman" w:cs="Times New Roman"/>
          <w:sz w:val="24"/>
        </w:rPr>
        <w:t xml:space="preserve">ся выявление устаревших товаров, а также причин спада. </w:t>
      </w:r>
      <w:r w:rsidRPr="007E301F">
        <w:rPr>
          <w:rFonts w:ascii="Times New Roman" w:hAnsi="Times New Roman" w:cs="Times New Roman"/>
          <w:sz w:val="24"/>
        </w:rPr>
        <w:t>Далее необходимо провести некую проверку состояния сбыта товара, издержек, цен и т.д. И на основе это</w:t>
      </w:r>
      <w:r w:rsidR="00137C86">
        <w:rPr>
          <w:rFonts w:ascii="Times New Roman" w:hAnsi="Times New Roman" w:cs="Times New Roman"/>
          <w:sz w:val="24"/>
        </w:rPr>
        <w:t>го</w:t>
      </w:r>
      <w:r w:rsidRPr="007E301F">
        <w:rPr>
          <w:rFonts w:ascii="Times New Roman" w:hAnsi="Times New Roman" w:cs="Times New Roman"/>
          <w:sz w:val="24"/>
        </w:rPr>
        <w:t xml:space="preserve"> рассмотреть целесооб</w:t>
      </w:r>
      <w:r w:rsidR="00137C86">
        <w:rPr>
          <w:rFonts w:ascii="Times New Roman" w:hAnsi="Times New Roman" w:cs="Times New Roman"/>
          <w:sz w:val="24"/>
        </w:rPr>
        <w:t xml:space="preserve">разность следующих мероприятий: </w:t>
      </w:r>
      <w:r w:rsidRPr="007E301F">
        <w:rPr>
          <w:rFonts w:ascii="Times New Roman" w:hAnsi="Times New Roman" w:cs="Times New Roman"/>
          <w:sz w:val="24"/>
        </w:rPr>
        <w:t>оставить производство без изменения, то есть осуществлять пр</w:t>
      </w:r>
      <w:r w:rsidR="00137C86">
        <w:rPr>
          <w:rFonts w:ascii="Times New Roman" w:hAnsi="Times New Roman" w:cs="Times New Roman"/>
          <w:sz w:val="24"/>
        </w:rPr>
        <w:t>ежнюю маркетинговую стратегию (с</w:t>
      </w:r>
      <w:r w:rsidRPr="007E301F">
        <w:rPr>
          <w:rFonts w:ascii="Times New Roman" w:hAnsi="Times New Roman" w:cs="Times New Roman"/>
          <w:sz w:val="24"/>
        </w:rPr>
        <w:t>охранить прежние сегменты рынка, каналы сбыта, цены, систему стимулирования сбыта и др.</w:t>
      </w:r>
      <w:r w:rsidR="00137C86">
        <w:rPr>
          <w:rFonts w:ascii="Times New Roman" w:hAnsi="Times New Roman" w:cs="Times New Roman"/>
          <w:sz w:val="24"/>
        </w:rPr>
        <w:t xml:space="preserve">) </w:t>
      </w:r>
      <w:r w:rsidR="00601E56" w:rsidRPr="007E301F">
        <w:rPr>
          <w:rFonts w:ascii="Times New Roman" w:hAnsi="Times New Roman" w:cs="Times New Roman"/>
          <w:sz w:val="24"/>
        </w:rPr>
        <w:t xml:space="preserve">до тех пор </w:t>
      </w:r>
      <w:r w:rsidRPr="007E301F">
        <w:rPr>
          <w:rFonts w:ascii="Times New Roman" w:hAnsi="Times New Roman" w:cs="Times New Roman"/>
          <w:sz w:val="24"/>
        </w:rPr>
        <w:t>пок</w:t>
      </w:r>
      <w:r w:rsidR="007C5157">
        <w:rPr>
          <w:rFonts w:ascii="Times New Roman" w:hAnsi="Times New Roman" w:cs="Times New Roman"/>
          <w:sz w:val="24"/>
        </w:rPr>
        <w:t xml:space="preserve">а </w:t>
      </w:r>
      <w:r w:rsidR="00601E56" w:rsidRPr="007E301F">
        <w:rPr>
          <w:rFonts w:ascii="Times New Roman" w:hAnsi="Times New Roman" w:cs="Times New Roman"/>
          <w:sz w:val="24"/>
        </w:rPr>
        <w:t>в итоге не будет прекращен выпуск товара</w:t>
      </w:r>
      <w:r w:rsidRPr="007E301F">
        <w:rPr>
          <w:rFonts w:ascii="Times New Roman" w:hAnsi="Times New Roman" w:cs="Times New Roman"/>
          <w:sz w:val="24"/>
        </w:rPr>
        <w:t>, изменить маркетинговую стратегию</w:t>
      </w:r>
      <w:r w:rsidR="009E3004">
        <w:rPr>
          <w:rFonts w:ascii="Times New Roman" w:hAnsi="Times New Roman" w:cs="Times New Roman"/>
          <w:sz w:val="24"/>
        </w:rPr>
        <w:t xml:space="preserve"> (например, стратегия увеличения затрат на стимулирование сбыта)</w:t>
      </w:r>
      <w:r w:rsidR="00962B34">
        <w:rPr>
          <w:rFonts w:ascii="Times New Roman" w:hAnsi="Times New Roman" w:cs="Times New Roman"/>
          <w:sz w:val="24"/>
        </w:rPr>
        <w:t xml:space="preserve">, попробовать возродить товар (например, путем </w:t>
      </w:r>
      <w:r w:rsidR="002B34DA">
        <w:rPr>
          <w:rFonts w:ascii="Times New Roman" w:hAnsi="Times New Roman" w:cs="Times New Roman"/>
          <w:sz w:val="24"/>
        </w:rPr>
        <w:t>ребрендинга или</w:t>
      </w:r>
      <w:r w:rsidR="00962B34">
        <w:rPr>
          <w:rFonts w:ascii="Times New Roman" w:hAnsi="Times New Roman" w:cs="Times New Roman"/>
          <w:sz w:val="24"/>
        </w:rPr>
        <w:t xml:space="preserve"> репозиционирования </w:t>
      </w:r>
      <w:r w:rsidR="002B34DA">
        <w:rPr>
          <w:rFonts w:ascii="Times New Roman" w:hAnsi="Times New Roman" w:cs="Times New Roman"/>
          <w:sz w:val="24"/>
        </w:rPr>
        <w:t>товара)</w:t>
      </w:r>
      <w:r w:rsidRPr="007E301F">
        <w:rPr>
          <w:rFonts w:ascii="Times New Roman" w:hAnsi="Times New Roman" w:cs="Times New Roman"/>
          <w:sz w:val="24"/>
        </w:rPr>
        <w:t xml:space="preserve"> или же снять товар с производства.</w:t>
      </w:r>
    </w:p>
    <w:p w:rsidR="009B29C2" w:rsidRPr="007E301F" w:rsidRDefault="009B29C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Если фирма хочет снизить затраты, то может принять следующие стратегии в отношении товара в стадии спада:</w:t>
      </w:r>
    </w:p>
    <w:p w:rsidR="009B29C2" w:rsidRPr="007E301F" w:rsidRDefault="009B29C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снизить расходы на маркетинг;</w:t>
      </w:r>
    </w:p>
    <w:p w:rsidR="009B29C2" w:rsidRPr="007E301F" w:rsidRDefault="009B29C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lastRenderedPageBreak/>
        <w:t>∙ сократить количество обслуживаемых сегментов потребителей, сконцентрировавшись только на тех, которые еще готовы покупать</w:t>
      </w:r>
      <w:r w:rsidR="0051194B">
        <w:rPr>
          <w:rFonts w:ascii="Times New Roman" w:hAnsi="Times New Roman" w:cs="Times New Roman"/>
          <w:sz w:val="24"/>
        </w:rPr>
        <w:t xml:space="preserve"> (на приверженных этому товару потребителей)</w:t>
      </w:r>
      <w:r w:rsidRPr="007E301F">
        <w:rPr>
          <w:rFonts w:ascii="Times New Roman" w:hAnsi="Times New Roman" w:cs="Times New Roman"/>
          <w:sz w:val="24"/>
        </w:rPr>
        <w:t>;</w:t>
      </w:r>
    </w:p>
    <w:p w:rsidR="009B29C2" w:rsidRPr="007E301F" w:rsidRDefault="009B29C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поддерживать продажи услуги и ждать, пока конкуренты первыми уйдут с рынка;</w:t>
      </w:r>
    </w:p>
    <w:p w:rsidR="009B29C2" w:rsidRPr="007E301F" w:rsidRDefault="009B29C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w:t>
      </w:r>
      <w:r w:rsidR="000F2109">
        <w:rPr>
          <w:rFonts w:ascii="Times New Roman" w:hAnsi="Times New Roman" w:cs="Times New Roman"/>
          <w:sz w:val="24"/>
        </w:rPr>
        <w:t xml:space="preserve"> </w:t>
      </w:r>
      <w:r w:rsidRPr="007E301F">
        <w:rPr>
          <w:rFonts w:ascii="Times New Roman" w:hAnsi="Times New Roman" w:cs="Times New Roman"/>
          <w:sz w:val="24"/>
        </w:rPr>
        <w:t>объявить о тотальном сниже</w:t>
      </w:r>
      <w:r w:rsidR="00137C86">
        <w:rPr>
          <w:rFonts w:ascii="Times New Roman" w:hAnsi="Times New Roman" w:cs="Times New Roman"/>
          <w:sz w:val="24"/>
        </w:rPr>
        <w:t>нии цены, распродать весь товар</w:t>
      </w:r>
      <w:r w:rsidRPr="007E301F">
        <w:rPr>
          <w:rFonts w:ascii="Times New Roman" w:hAnsi="Times New Roman" w:cs="Times New Roman"/>
          <w:sz w:val="24"/>
        </w:rPr>
        <w:t xml:space="preserve"> и прекратить его продажу.</w:t>
      </w:r>
    </w:p>
    <w:p w:rsidR="00883730" w:rsidRDefault="00883730" w:rsidP="007E37DC">
      <w:pPr>
        <w:spacing w:line="360" w:lineRule="auto"/>
        <w:ind w:firstLine="709"/>
        <w:contextualSpacing/>
        <w:jc w:val="both"/>
        <w:rPr>
          <w:rFonts w:ascii="Times New Roman" w:hAnsi="Times New Roman" w:cs="Times New Roman"/>
          <w:sz w:val="24"/>
        </w:rPr>
      </w:pPr>
      <w:r w:rsidRPr="00883730">
        <w:rPr>
          <w:rFonts w:ascii="Times New Roman" w:hAnsi="Times New Roman" w:cs="Times New Roman"/>
          <w:sz w:val="24"/>
        </w:rPr>
        <w:t>Если продукт достиг стадии спада и стал убыточен, то есть его затраты превышают генерируемые от продаж доходы, то чаще всего имеет смысл такой продукт снять с производства и выводить уже новый на рынок. Однако не всегда снятие с производства убыточного продукта помогает компании, которая производит несколько продуктов, сократить общие расходы. Ведь его производство покрывало часть постоянных затрат, следовательно</w:t>
      </w:r>
      <w:r w:rsidR="007C5157">
        <w:rPr>
          <w:rFonts w:ascii="Times New Roman" w:hAnsi="Times New Roman" w:cs="Times New Roman"/>
          <w:sz w:val="24"/>
        </w:rPr>
        <w:t>,</w:t>
      </w:r>
      <w:r w:rsidRPr="00883730">
        <w:rPr>
          <w:rFonts w:ascii="Times New Roman" w:hAnsi="Times New Roman" w:cs="Times New Roman"/>
          <w:sz w:val="24"/>
        </w:rPr>
        <w:t xml:space="preserve"> без него удельные затраты на каждый товар вырастут. С точки зрения управленческого учета снимать с производства выгодно только маржинально убыточные продукты (когда переменные расходы на товар превышают полученные от него доходы). Более того, снятие с продаж неприбыльного продукта может дать и преимущества конкурентам фирмы.</w:t>
      </w:r>
    </w:p>
    <w:p w:rsidR="00883730" w:rsidRPr="00883730" w:rsidRDefault="00883730" w:rsidP="007E37DC">
      <w:pPr>
        <w:spacing w:line="360" w:lineRule="auto"/>
        <w:ind w:firstLine="709"/>
        <w:contextualSpacing/>
        <w:jc w:val="both"/>
        <w:rPr>
          <w:rFonts w:ascii="Times New Roman" w:hAnsi="Times New Roman" w:cs="Times New Roman"/>
          <w:sz w:val="24"/>
        </w:rPr>
      </w:pPr>
      <w:r w:rsidRPr="00883730">
        <w:rPr>
          <w:rFonts w:ascii="Times New Roman" w:hAnsi="Times New Roman" w:cs="Times New Roman"/>
          <w:sz w:val="24"/>
        </w:rPr>
        <w:t>После того как стало ясно, что товар является неперспективным, предприятие должно принять ряд решений. У него есть возможность продать или передать право производства этого товара другому предприятию или же вообще отказаться от его производства. Первый путь предпочтительнее, так как дает возможность получить до</w:t>
      </w:r>
      <w:r w:rsidR="007C5157">
        <w:rPr>
          <w:rFonts w:ascii="Times New Roman" w:hAnsi="Times New Roman" w:cs="Times New Roman"/>
          <w:sz w:val="24"/>
        </w:rPr>
        <w:t xml:space="preserve">полнительные средства, которые </w:t>
      </w:r>
      <w:r w:rsidRPr="00883730">
        <w:rPr>
          <w:rFonts w:ascii="Times New Roman" w:hAnsi="Times New Roman" w:cs="Times New Roman"/>
          <w:sz w:val="24"/>
        </w:rPr>
        <w:t>могут быть направлены на другие проекты.</w:t>
      </w:r>
    </w:p>
    <w:p w:rsidR="00831192" w:rsidRDefault="001A68E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Следует отметить</w:t>
      </w:r>
      <w:r w:rsidR="009E3004">
        <w:rPr>
          <w:rFonts w:ascii="Times New Roman" w:hAnsi="Times New Roman" w:cs="Times New Roman"/>
          <w:sz w:val="24"/>
        </w:rPr>
        <w:t xml:space="preserve">, что </w:t>
      </w:r>
      <w:r w:rsidR="00483CE2">
        <w:rPr>
          <w:rFonts w:ascii="Times New Roman" w:hAnsi="Times New Roman" w:cs="Times New Roman"/>
          <w:sz w:val="24"/>
        </w:rPr>
        <w:t>рассмотренные маркетинговые стратегии</w:t>
      </w:r>
      <w:r w:rsidR="009E3004">
        <w:rPr>
          <w:rFonts w:ascii="Times New Roman" w:hAnsi="Times New Roman" w:cs="Times New Roman"/>
          <w:sz w:val="24"/>
        </w:rPr>
        <w:t xml:space="preserve"> </w:t>
      </w:r>
      <w:r w:rsidR="00483CE2">
        <w:rPr>
          <w:rFonts w:ascii="Times New Roman" w:hAnsi="Times New Roman" w:cs="Times New Roman"/>
          <w:sz w:val="24"/>
        </w:rPr>
        <w:t xml:space="preserve">не являются исчерпывающими и </w:t>
      </w:r>
      <w:r w:rsidR="009E3004">
        <w:rPr>
          <w:rFonts w:ascii="Times New Roman" w:hAnsi="Times New Roman" w:cs="Times New Roman"/>
          <w:sz w:val="24"/>
        </w:rPr>
        <w:t xml:space="preserve">могут </w:t>
      </w:r>
      <w:r w:rsidR="00483CE2">
        <w:rPr>
          <w:rFonts w:ascii="Times New Roman" w:hAnsi="Times New Roman" w:cs="Times New Roman"/>
          <w:sz w:val="24"/>
        </w:rPr>
        <w:t>применяться</w:t>
      </w:r>
      <w:r w:rsidR="009E3004">
        <w:rPr>
          <w:rFonts w:ascii="Times New Roman" w:hAnsi="Times New Roman" w:cs="Times New Roman"/>
          <w:sz w:val="24"/>
        </w:rPr>
        <w:t xml:space="preserve"> не только </w:t>
      </w:r>
      <w:r w:rsidR="00483CE2">
        <w:rPr>
          <w:rFonts w:ascii="Times New Roman" w:hAnsi="Times New Roman" w:cs="Times New Roman"/>
          <w:sz w:val="24"/>
        </w:rPr>
        <w:t>по отдельности</w:t>
      </w:r>
      <w:r w:rsidR="009E3004">
        <w:rPr>
          <w:rFonts w:ascii="Times New Roman" w:hAnsi="Times New Roman" w:cs="Times New Roman"/>
          <w:sz w:val="24"/>
        </w:rPr>
        <w:t xml:space="preserve">, но </w:t>
      </w:r>
      <w:r w:rsidR="009E3004" w:rsidRPr="009E3004">
        <w:rPr>
          <w:rFonts w:ascii="Times New Roman" w:hAnsi="Times New Roman" w:cs="Times New Roman"/>
          <w:sz w:val="24"/>
        </w:rPr>
        <w:t>и в различны</w:t>
      </w:r>
      <w:r w:rsidR="009E3004">
        <w:rPr>
          <w:rFonts w:ascii="Times New Roman" w:hAnsi="Times New Roman" w:cs="Times New Roman"/>
          <w:sz w:val="24"/>
        </w:rPr>
        <w:t xml:space="preserve">х комбинациях на разных стадиях </w:t>
      </w:r>
      <w:r w:rsidR="009E3004" w:rsidRPr="009E3004">
        <w:rPr>
          <w:rFonts w:ascii="Times New Roman" w:hAnsi="Times New Roman" w:cs="Times New Roman"/>
          <w:sz w:val="24"/>
        </w:rPr>
        <w:t xml:space="preserve">жизненного </w:t>
      </w:r>
      <w:r w:rsidR="009E3004">
        <w:rPr>
          <w:rFonts w:ascii="Times New Roman" w:hAnsi="Times New Roman" w:cs="Times New Roman"/>
          <w:sz w:val="24"/>
        </w:rPr>
        <w:t>цикла</w:t>
      </w:r>
      <w:r w:rsidR="00483CE2">
        <w:rPr>
          <w:rFonts w:ascii="Times New Roman" w:hAnsi="Times New Roman" w:cs="Times New Roman"/>
          <w:sz w:val="24"/>
        </w:rPr>
        <w:t xml:space="preserve"> в зависимости от ситуации на конкретном рынке. </w:t>
      </w:r>
      <w:r w:rsidR="009E3004">
        <w:rPr>
          <w:rFonts w:ascii="Times New Roman" w:hAnsi="Times New Roman" w:cs="Times New Roman"/>
          <w:sz w:val="24"/>
        </w:rPr>
        <w:t xml:space="preserve">Поэтому при выборе </w:t>
      </w:r>
      <w:r w:rsidR="009E3004" w:rsidRPr="009E3004">
        <w:rPr>
          <w:rFonts w:ascii="Times New Roman" w:hAnsi="Times New Roman" w:cs="Times New Roman"/>
          <w:sz w:val="24"/>
        </w:rPr>
        <w:t>маркетингово</w:t>
      </w:r>
      <w:r w:rsidR="009E3004">
        <w:rPr>
          <w:rFonts w:ascii="Times New Roman" w:hAnsi="Times New Roman" w:cs="Times New Roman"/>
          <w:sz w:val="24"/>
        </w:rPr>
        <w:t xml:space="preserve">й стратегии </w:t>
      </w:r>
      <w:r w:rsidR="00483CE2">
        <w:rPr>
          <w:rFonts w:ascii="Times New Roman" w:hAnsi="Times New Roman" w:cs="Times New Roman"/>
          <w:sz w:val="24"/>
        </w:rPr>
        <w:t xml:space="preserve">необходим учет </w:t>
      </w:r>
      <w:r w:rsidR="009E3004" w:rsidRPr="009E3004">
        <w:rPr>
          <w:rFonts w:ascii="Times New Roman" w:hAnsi="Times New Roman" w:cs="Times New Roman"/>
          <w:sz w:val="24"/>
        </w:rPr>
        <w:t>все</w:t>
      </w:r>
      <w:r w:rsidR="00483CE2">
        <w:rPr>
          <w:rFonts w:ascii="Times New Roman" w:hAnsi="Times New Roman" w:cs="Times New Roman"/>
          <w:sz w:val="24"/>
        </w:rPr>
        <w:t xml:space="preserve">х </w:t>
      </w:r>
      <w:r w:rsidR="009E3004">
        <w:rPr>
          <w:rFonts w:ascii="Times New Roman" w:hAnsi="Times New Roman" w:cs="Times New Roman"/>
          <w:sz w:val="24"/>
        </w:rPr>
        <w:t>возможных</w:t>
      </w:r>
      <w:r w:rsidR="00483CE2">
        <w:rPr>
          <w:rFonts w:ascii="Times New Roman" w:hAnsi="Times New Roman" w:cs="Times New Roman"/>
          <w:sz w:val="24"/>
        </w:rPr>
        <w:t xml:space="preserve"> как внутренних, так и внешних для предприятия факторов. </w:t>
      </w:r>
      <w:r w:rsidR="009E3004" w:rsidRPr="009E3004">
        <w:rPr>
          <w:rFonts w:ascii="Times New Roman" w:hAnsi="Times New Roman" w:cs="Times New Roman"/>
          <w:sz w:val="24"/>
        </w:rPr>
        <w:t>При в</w:t>
      </w:r>
      <w:r w:rsidR="00483CE2">
        <w:rPr>
          <w:rFonts w:ascii="Times New Roman" w:hAnsi="Times New Roman" w:cs="Times New Roman"/>
          <w:sz w:val="24"/>
        </w:rPr>
        <w:t xml:space="preserve">недрении какой-либо стратегии </w:t>
      </w:r>
      <w:r w:rsidR="009E3004">
        <w:rPr>
          <w:rFonts w:ascii="Times New Roman" w:hAnsi="Times New Roman" w:cs="Times New Roman"/>
          <w:sz w:val="24"/>
        </w:rPr>
        <w:t>необходимо строго контро</w:t>
      </w:r>
      <w:r w:rsidR="009E3004" w:rsidRPr="009E3004">
        <w:rPr>
          <w:rFonts w:ascii="Times New Roman" w:hAnsi="Times New Roman" w:cs="Times New Roman"/>
          <w:sz w:val="24"/>
        </w:rPr>
        <w:t>лировать результат</w:t>
      </w:r>
      <w:r w:rsidR="009E3004">
        <w:rPr>
          <w:rFonts w:ascii="Times New Roman" w:hAnsi="Times New Roman" w:cs="Times New Roman"/>
          <w:sz w:val="24"/>
        </w:rPr>
        <w:t>ы ее реализации и при не</w:t>
      </w:r>
      <w:r w:rsidR="009E3004" w:rsidRPr="009E3004">
        <w:rPr>
          <w:rFonts w:ascii="Times New Roman" w:hAnsi="Times New Roman" w:cs="Times New Roman"/>
          <w:sz w:val="24"/>
        </w:rPr>
        <w:t>обходимости</w:t>
      </w:r>
      <w:r w:rsidR="009E3004">
        <w:rPr>
          <w:rFonts w:ascii="Times New Roman" w:hAnsi="Times New Roman" w:cs="Times New Roman"/>
          <w:sz w:val="24"/>
        </w:rPr>
        <w:t xml:space="preserve"> быстро менять </w:t>
      </w:r>
      <w:r w:rsidR="00483CE2">
        <w:rPr>
          <w:rFonts w:ascii="Times New Roman" w:hAnsi="Times New Roman" w:cs="Times New Roman"/>
          <w:sz w:val="24"/>
        </w:rPr>
        <w:t>или корректировать ее.</w:t>
      </w:r>
    </w:p>
    <w:p w:rsidR="00736AA0" w:rsidRPr="00CA6B31" w:rsidRDefault="00736AA0"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Пример возрождения товара на стадии спада</w:t>
      </w:r>
      <w:r w:rsidR="00CA6B31">
        <w:rPr>
          <w:rStyle w:val="af2"/>
          <w:rFonts w:ascii="Times New Roman" w:hAnsi="Times New Roman" w:cs="Times New Roman"/>
          <w:sz w:val="24"/>
        </w:rPr>
        <w:footnoteReference w:id="18"/>
      </w:r>
      <w:r>
        <w:rPr>
          <w:rFonts w:ascii="Times New Roman" w:hAnsi="Times New Roman" w:cs="Times New Roman"/>
          <w:sz w:val="24"/>
        </w:rPr>
        <w:t>:</w:t>
      </w:r>
    </w:p>
    <w:p w:rsidR="002B26A8" w:rsidRDefault="002B26A8" w:rsidP="007E37DC">
      <w:pPr>
        <w:spacing w:line="360" w:lineRule="auto"/>
        <w:ind w:firstLine="709"/>
        <w:contextualSpacing/>
        <w:jc w:val="both"/>
        <w:rPr>
          <w:rFonts w:ascii="Times New Roman" w:hAnsi="Times New Roman" w:cs="Times New Roman"/>
          <w:sz w:val="24"/>
        </w:rPr>
      </w:pPr>
      <w:r w:rsidRPr="002B26A8">
        <w:rPr>
          <w:rFonts w:ascii="Times New Roman" w:hAnsi="Times New Roman" w:cs="Times New Roman"/>
          <w:sz w:val="24"/>
        </w:rPr>
        <w:t xml:space="preserve">В бренде мужской парфюмерии </w:t>
      </w:r>
      <w:r>
        <w:rPr>
          <w:rFonts w:ascii="Times New Roman" w:hAnsi="Times New Roman" w:cs="Times New Roman"/>
          <w:sz w:val="24"/>
          <w:lang w:val="en-US"/>
        </w:rPr>
        <w:t>Old</w:t>
      </w:r>
      <w:r w:rsidRPr="002B26A8">
        <w:rPr>
          <w:rFonts w:ascii="Times New Roman" w:hAnsi="Times New Roman" w:cs="Times New Roman"/>
          <w:sz w:val="24"/>
        </w:rPr>
        <w:t xml:space="preserve"> </w:t>
      </w:r>
      <w:r>
        <w:rPr>
          <w:rFonts w:ascii="Times New Roman" w:hAnsi="Times New Roman" w:cs="Times New Roman"/>
          <w:sz w:val="24"/>
          <w:lang w:val="en-US"/>
        </w:rPr>
        <w:t>Spice</w:t>
      </w:r>
      <w:r w:rsidRPr="002B26A8">
        <w:rPr>
          <w:rFonts w:ascii="Times New Roman" w:hAnsi="Times New Roman" w:cs="Times New Roman"/>
          <w:sz w:val="24"/>
        </w:rPr>
        <w:t xml:space="preserve">, выведенной на американский рынок в 1937 году фирмой </w:t>
      </w:r>
      <w:r w:rsidRPr="002B26A8">
        <w:rPr>
          <w:rFonts w:ascii="Times New Roman" w:hAnsi="Times New Roman" w:cs="Times New Roman"/>
          <w:sz w:val="24"/>
          <w:lang w:val="en-US"/>
        </w:rPr>
        <w:t>Shulton</w:t>
      </w:r>
      <w:r w:rsidRPr="002B26A8">
        <w:rPr>
          <w:rFonts w:ascii="Times New Roman" w:hAnsi="Times New Roman" w:cs="Times New Roman"/>
          <w:sz w:val="24"/>
        </w:rPr>
        <w:t xml:space="preserve">, содержится ассоциативная отсылка к романтическим временам рискованных путешествий на парусных судах, вою ветров и прочей морской романтике плаваний за экзотическими специями. Символизировал весь этот набор ощущений клиппер, изображённый на этикетке мыла и лосьона. Продукт пользовался хорошей репутацией и </w:t>
      </w:r>
      <w:r w:rsidRPr="002B26A8">
        <w:rPr>
          <w:rFonts w:ascii="Times New Roman" w:hAnsi="Times New Roman" w:cs="Times New Roman"/>
          <w:sz w:val="24"/>
        </w:rPr>
        <w:lastRenderedPageBreak/>
        <w:t xml:space="preserve">соответствующим спросом. Неизвестно, какие сдвиги произошли в потребительской психологии в восьмидесятые годы 20 </w:t>
      </w:r>
      <w:r>
        <w:rPr>
          <w:rFonts w:ascii="Times New Roman" w:hAnsi="Times New Roman" w:cs="Times New Roman"/>
          <w:sz w:val="24"/>
        </w:rPr>
        <w:t>века</w:t>
      </w:r>
      <w:r w:rsidRPr="002B26A8">
        <w:rPr>
          <w:rFonts w:ascii="Times New Roman" w:hAnsi="Times New Roman" w:cs="Times New Roman"/>
          <w:sz w:val="24"/>
        </w:rPr>
        <w:t xml:space="preserve">, но фантазии о дальних странствиях утратили своё чарующее влияние на умы покупателей, если и не полностью, то уж в значительной мере точно. Буквально умирающий бренд в 1990 году выкупила компания </w:t>
      </w:r>
      <w:r w:rsidRPr="002B26A8">
        <w:rPr>
          <w:rFonts w:ascii="Times New Roman" w:hAnsi="Times New Roman" w:cs="Times New Roman"/>
          <w:sz w:val="24"/>
          <w:lang w:val="en-US"/>
        </w:rPr>
        <w:t>Procter</w:t>
      </w:r>
      <w:r w:rsidRPr="002B26A8">
        <w:rPr>
          <w:rFonts w:ascii="Times New Roman" w:hAnsi="Times New Roman" w:cs="Times New Roman"/>
          <w:sz w:val="24"/>
        </w:rPr>
        <w:t xml:space="preserve"> &amp; </w:t>
      </w:r>
      <w:r w:rsidRPr="002B26A8">
        <w:rPr>
          <w:rFonts w:ascii="Times New Roman" w:hAnsi="Times New Roman" w:cs="Times New Roman"/>
          <w:sz w:val="24"/>
          <w:lang w:val="en-US"/>
        </w:rPr>
        <w:t>Gamble</w:t>
      </w:r>
      <w:r w:rsidRPr="002B26A8">
        <w:rPr>
          <w:rFonts w:ascii="Times New Roman" w:hAnsi="Times New Roman" w:cs="Times New Roman"/>
          <w:sz w:val="24"/>
        </w:rPr>
        <w:t>, у которой ушла ещё пара лет на изменение внешнего дизайна, способа подачи продукта и расширение ассортимента. В обновлённом виде флакон одеколона стал пластиковым и ярким (был серым и по форме напоминающим башню маяка). Кроме мыла и одекол</w:t>
      </w:r>
      <w:r w:rsidR="007C5157">
        <w:rPr>
          <w:rFonts w:ascii="Times New Roman" w:hAnsi="Times New Roman" w:cs="Times New Roman"/>
          <w:sz w:val="24"/>
        </w:rPr>
        <w:t>она появились дезодоранты и гели</w:t>
      </w:r>
      <w:r w:rsidRPr="002B26A8">
        <w:rPr>
          <w:rFonts w:ascii="Times New Roman" w:hAnsi="Times New Roman" w:cs="Times New Roman"/>
          <w:sz w:val="24"/>
        </w:rPr>
        <w:t xml:space="preserve"> для душа той же марки. Всё это пришлось по душе потребителям, и</w:t>
      </w:r>
      <w:r>
        <w:rPr>
          <w:rFonts w:ascii="Times New Roman" w:hAnsi="Times New Roman" w:cs="Times New Roman"/>
          <w:sz w:val="24"/>
        </w:rPr>
        <w:t xml:space="preserve"> бренд чудесным образом воскрес и существует до сих пор.</w:t>
      </w:r>
    </w:p>
    <w:p w:rsidR="0007421E" w:rsidRDefault="0007421E" w:rsidP="00B60B74">
      <w:pPr>
        <w:spacing w:after="0" w:line="360" w:lineRule="auto"/>
        <w:ind w:firstLine="567"/>
        <w:contextualSpacing/>
        <w:jc w:val="both"/>
        <w:rPr>
          <w:rFonts w:ascii="Times New Roman" w:hAnsi="Times New Roman" w:cs="Times New Roman"/>
          <w:sz w:val="24"/>
        </w:rPr>
      </w:pPr>
    </w:p>
    <w:p w:rsidR="00B42A29" w:rsidRPr="002B26A8" w:rsidRDefault="00B42A29" w:rsidP="00B60B74">
      <w:pPr>
        <w:spacing w:after="0" w:line="360" w:lineRule="auto"/>
        <w:ind w:firstLine="567"/>
        <w:contextualSpacing/>
        <w:jc w:val="both"/>
        <w:rPr>
          <w:rFonts w:ascii="Times New Roman" w:hAnsi="Times New Roman" w:cs="Times New Roman"/>
          <w:sz w:val="24"/>
        </w:rPr>
      </w:pPr>
    </w:p>
    <w:p w:rsidR="00831192" w:rsidRPr="007F4B1F" w:rsidRDefault="00DF49F4" w:rsidP="00B60B74">
      <w:pPr>
        <w:pStyle w:val="2"/>
        <w:spacing w:before="0" w:line="360" w:lineRule="auto"/>
        <w:jc w:val="center"/>
        <w:rPr>
          <w:rFonts w:ascii="Times New Roman" w:hAnsi="Times New Roman" w:cs="Times New Roman"/>
          <w:color w:val="auto"/>
          <w:sz w:val="24"/>
        </w:rPr>
      </w:pPr>
      <w:bookmarkStart w:id="11" w:name="_Toc41474686"/>
      <w:r w:rsidRPr="007F4B1F">
        <w:rPr>
          <w:rFonts w:ascii="Times New Roman" w:hAnsi="Times New Roman" w:cs="Times New Roman"/>
          <w:color w:val="auto"/>
          <w:sz w:val="24"/>
        </w:rPr>
        <w:t>1.5 ИНСТРУМЕНТЫ РАЗРАБОТКИ МАРКЕТИНГОВЫХ СТРАТЕГИЙ</w:t>
      </w:r>
      <w:bookmarkEnd w:id="11"/>
    </w:p>
    <w:p w:rsidR="00BD35D9" w:rsidRDefault="00BD35D9" w:rsidP="00B60B74">
      <w:pPr>
        <w:spacing w:after="0" w:line="360" w:lineRule="auto"/>
        <w:ind w:firstLine="567"/>
        <w:contextualSpacing/>
        <w:jc w:val="both"/>
        <w:rPr>
          <w:rFonts w:ascii="Times New Roman" w:hAnsi="Times New Roman" w:cs="Times New Roman"/>
          <w:sz w:val="24"/>
        </w:rPr>
      </w:pPr>
    </w:p>
    <w:p w:rsidR="00B42A29" w:rsidRDefault="00B42A29" w:rsidP="00B60B74">
      <w:pPr>
        <w:spacing w:after="0" w:line="360" w:lineRule="auto"/>
        <w:ind w:firstLine="567"/>
        <w:contextualSpacing/>
        <w:jc w:val="both"/>
        <w:rPr>
          <w:rFonts w:ascii="Times New Roman" w:hAnsi="Times New Roman" w:cs="Times New Roman"/>
          <w:sz w:val="24"/>
        </w:rPr>
      </w:pPr>
    </w:p>
    <w:p w:rsidR="00831192" w:rsidRDefault="00C00AB2"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На </w:t>
      </w:r>
      <w:r w:rsidRPr="00C00AB2">
        <w:rPr>
          <w:rFonts w:ascii="Times New Roman" w:hAnsi="Times New Roman" w:cs="Times New Roman"/>
          <w:sz w:val="24"/>
        </w:rPr>
        <w:t>сего</w:t>
      </w:r>
      <w:r>
        <w:rPr>
          <w:rFonts w:ascii="Times New Roman" w:hAnsi="Times New Roman" w:cs="Times New Roman"/>
          <w:sz w:val="24"/>
        </w:rPr>
        <w:t>дняшний день существует множество различных</w:t>
      </w:r>
      <w:r w:rsidRPr="00C00AB2">
        <w:rPr>
          <w:rFonts w:ascii="Times New Roman" w:hAnsi="Times New Roman" w:cs="Times New Roman"/>
          <w:sz w:val="24"/>
        </w:rPr>
        <w:t xml:space="preserve"> методов разработки маркетинговой стратегии</w:t>
      </w:r>
      <w:r>
        <w:rPr>
          <w:rFonts w:ascii="Times New Roman" w:hAnsi="Times New Roman" w:cs="Times New Roman"/>
          <w:sz w:val="24"/>
        </w:rPr>
        <w:t xml:space="preserve">. </w:t>
      </w:r>
      <w:r w:rsidR="00BD35D9">
        <w:rPr>
          <w:rFonts w:ascii="Times New Roman" w:hAnsi="Times New Roman" w:cs="Times New Roman"/>
          <w:sz w:val="24"/>
        </w:rPr>
        <w:t>Пр</w:t>
      </w:r>
      <w:r w:rsidR="0079407D">
        <w:rPr>
          <w:rFonts w:ascii="Times New Roman" w:hAnsi="Times New Roman" w:cs="Times New Roman"/>
          <w:sz w:val="24"/>
        </w:rPr>
        <w:t>иведем некоторые из них (табл.</w:t>
      </w:r>
      <w:r w:rsidR="00BD35D9">
        <w:rPr>
          <w:rFonts w:ascii="Times New Roman" w:hAnsi="Times New Roman" w:cs="Times New Roman"/>
          <w:sz w:val="24"/>
        </w:rPr>
        <w:t xml:space="preserve"> 1).</w:t>
      </w:r>
    </w:p>
    <w:p w:rsidR="00B55DD1" w:rsidRPr="00B55DD1" w:rsidRDefault="00B55DD1" w:rsidP="00B55DD1">
      <w:pPr>
        <w:pStyle w:val="a5"/>
        <w:keepNext/>
        <w:jc w:val="center"/>
        <w:rPr>
          <w:rFonts w:ascii="Times New Roman" w:hAnsi="Times New Roman" w:cs="Times New Roman"/>
          <w:color w:val="auto"/>
          <w:sz w:val="24"/>
        </w:rPr>
      </w:pPr>
      <w:r w:rsidRPr="00B55DD1">
        <w:rPr>
          <w:rFonts w:ascii="Times New Roman" w:hAnsi="Times New Roman" w:cs="Times New Roman"/>
          <w:color w:val="auto"/>
          <w:sz w:val="24"/>
        </w:rPr>
        <w:t xml:space="preserve">Таблица </w:t>
      </w:r>
      <w:r w:rsidRPr="00B55DD1">
        <w:rPr>
          <w:rFonts w:ascii="Times New Roman" w:hAnsi="Times New Roman" w:cs="Times New Roman"/>
          <w:color w:val="auto"/>
          <w:sz w:val="24"/>
        </w:rPr>
        <w:fldChar w:fldCharType="begin"/>
      </w:r>
      <w:r w:rsidRPr="00B55DD1">
        <w:rPr>
          <w:rFonts w:ascii="Times New Roman" w:hAnsi="Times New Roman" w:cs="Times New Roman"/>
          <w:color w:val="auto"/>
          <w:sz w:val="24"/>
        </w:rPr>
        <w:instrText xml:space="preserve"> SEQ Таблица \* ARABIC </w:instrText>
      </w:r>
      <w:r w:rsidRPr="00B55DD1">
        <w:rPr>
          <w:rFonts w:ascii="Times New Roman" w:hAnsi="Times New Roman" w:cs="Times New Roman"/>
          <w:color w:val="auto"/>
          <w:sz w:val="24"/>
        </w:rPr>
        <w:fldChar w:fldCharType="separate"/>
      </w:r>
      <w:r w:rsidR="00E075AE">
        <w:rPr>
          <w:rFonts w:ascii="Times New Roman" w:hAnsi="Times New Roman" w:cs="Times New Roman"/>
          <w:noProof/>
          <w:color w:val="auto"/>
          <w:sz w:val="24"/>
        </w:rPr>
        <w:t>1</w:t>
      </w:r>
      <w:r w:rsidRPr="00B55DD1">
        <w:rPr>
          <w:rFonts w:ascii="Times New Roman" w:hAnsi="Times New Roman" w:cs="Times New Roman"/>
          <w:color w:val="auto"/>
          <w:sz w:val="24"/>
        </w:rPr>
        <w:fldChar w:fldCharType="end"/>
      </w:r>
      <w:r w:rsidRPr="00B55DD1">
        <w:rPr>
          <w:rFonts w:ascii="Times New Roman" w:hAnsi="Times New Roman" w:cs="Times New Roman"/>
          <w:color w:val="auto"/>
          <w:sz w:val="24"/>
        </w:rPr>
        <w:t xml:space="preserve"> Инструменты разработки маркетинговой стратегии</w:t>
      </w:r>
    </w:p>
    <w:tbl>
      <w:tblPr>
        <w:tblStyle w:val="a7"/>
        <w:tblW w:w="0" w:type="auto"/>
        <w:jc w:val="center"/>
        <w:tblLook w:val="04A0" w:firstRow="1" w:lastRow="0" w:firstColumn="1" w:lastColumn="0" w:noHBand="0" w:noVBand="1"/>
      </w:tblPr>
      <w:tblGrid>
        <w:gridCol w:w="2463"/>
        <w:gridCol w:w="2463"/>
        <w:gridCol w:w="2464"/>
        <w:gridCol w:w="2464"/>
      </w:tblGrid>
      <w:tr w:rsidR="00C00AB2" w:rsidRPr="00E26D46" w:rsidTr="00C00AB2">
        <w:trPr>
          <w:jc w:val="center"/>
        </w:trPr>
        <w:tc>
          <w:tcPr>
            <w:tcW w:w="9854" w:type="dxa"/>
            <w:gridSpan w:val="4"/>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Инструмент маркетинга</w:t>
            </w:r>
          </w:p>
        </w:tc>
      </w:tr>
      <w:tr w:rsidR="00C00AB2" w:rsidRPr="00E26D46" w:rsidTr="00C00AB2">
        <w:trPr>
          <w:jc w:val="center"/>
        </w:trPr>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Сбыт</w:t>
            </w:r>
          </w:p>
        </w:tc>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Продукт</w:t>
            </w:r>
          </w:p>
        </w:tc>
        <w:tc>
          <w:tcPr>
            <w:tcW w:w="2464"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Цена</w:t>
            </w:r>
          </w:p>
        </w:tc>
        <w:tc>
          <w:tcPr>
            <w:tcW w:w="2464"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Коммуникации</w:t>
            </w:r>
          </w:p>
        </w:tc>
      </w:tr>
      <w:tr w:rsidR="00C00AB2" w:rsidRPr="00E26D46" w:rsidTr="00C00AB2">
        <w:trPr>
          <w:jc w:val="center"/>
        </w:trPr>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lang w:val="en-US"/>
              </w:rPr>
              <w:t>ABC-</w:t>
            </w:r>
            <w:r w:rsidRPr="00E26D46">
              <w:rPr>
                <w:rFonts w:ascii="Times New Roman" w:hAnsi="Times New Roman" w:cs="Times New Roman"/>
                <w:sz w:val="24"/>
                <w:szCs w:val="24"/>
              </w:rPr>
              <w:t>анализ</w:t>
            </w:r>
          </w:p>
        </w:tc>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Метод «Делфи»</w:t>
            </w:r>
          </w:p>
        </w:tc>
        <w:tc>
          <w:tcPr>
            <w:tcW w:w="2464"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lang w:val="en-US"/>
              </w:rPr>
              <w:t>SWOT</w:t>
            </w:r>
            <w:r w:rsidRPr="00E26D46">
              <w:rPr>
                <w:rFonts w:ascii="Times New Roman" w:hAnsi="Times New Roman" w:cs="Times New Roman"/>
                <w:sz w:val="24"/>
                <w:szCs w:val="24"/>
              </w:rPr>
              <w:t>-анализ</w:t>
            </w:r>
          </w:p>
        </w:tc>
        <w:tc>
          <w:tcPr>
            <w:tcW w:w="2464"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Матрица БКГ</w:t>
            </w:r>
          </w:p>
        </w:tc>
      </w:tr>
      <w:tr w:rsidR="00C00AB2" w:rsidRPr="00E26D46" w:rsidTr="00C00AB2">
        <w:trPr>
          <w:jc w:val="center"/>
        </w:trPr>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lang w:val="en-US"/>
              </w:rPr>
              <w:t>PEST</w:t>
            </w:r>
            <w:r w:rsidRPr="00E26D46">
              <w:rPr>
                <w:rFonts w:ascii="Times New Roman" w:hAnsi="Times New Roman" w:cs="Times New Roman"/>
                <w:sz w:val="24"/>
                <w:szCs w:val="24"/>
              </w:rPr>
              <w:t>-анализ</w:t>
            </w:r>
          </w:p>
        </w:tc>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Метод «Дерево целей»</w:t>
            </w:r>
          </w:p>
        </w:tc>
        <w:tc>
          <w:tcPr>
            <w:tcW w:w="2464"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Стоимостно-ориентированный анализ</w:t>
            </w:r>
          </w:p>
        </w:tc>
        <w:tc>
          <w:tcPr>
            <w:tcW w:w="2464"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lang w:val="en-US"/>
              </w:rPr>
              <w:t>GAP</w:t>
            </w:r>
            <w:r w:rsidRPr="00E26D46">
              <w:rPr>
                <w:rFonts w:ascii="Times New Roman" w:hAnsi="Times New Roman" w:cs="Times New Roman"/>
                <w:sz w:val="24"/>
                <w:szCs w:val="24"/>
              </w:rPr>
              <w:t>-анализ</w:t>
            </w:r>
          </w:p>
        </w:tc>
      </w:tr>
      <w:tr w:rsidR="00C00AB2" w:rsidRPr="00E26D46" w:rsidTr="00C00AB2">
        <w:trPr>
          <w:jc w:val="center"/>
        </w:trPr>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lang w:val="en-US"/>
              </w:rPr>
              <w:t>GAP</w:t>
            </w:r>
            <w:r w:rsidRPr="00E26D46">
              <w:rPr>
                <w:rFonts w:ascii="Times New Roman" w:hAnsi="Times New Roman" w:cs="Times New Roman"/>
                <w:sz w:val="24"/>
                <w:szCs w:val="24"/>
              </w:rPr>
              <w:t>-анализ</w:t>
            </w:r>
          </w:p>
        </w:tc>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Метод мозгового штурма</w:t>
            </w:r>
          </w:p>
        </w:tc>
        <w:tc>
          <w:tcPr>
            <w:tcW w:w="2464"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Матрица «Цена-качество»</w:t>
            </w:r>
          </w:p>
        </w:tc>
        <w:tc>
          <w:tcPr>
            <w:tcW w:w="2464" w:type="dxa"/>
            <w:vAlign w:val="center"/>
          </w:tcPr>
          <w:p w:rsidR="00C00AB2" w:rsidRPr="00E26D46" w:rsidRDefault="00C00AB2" w:rsidP="00E26D46">
            <w:pPr>
              <w:contextualSpacing/>
              <w:jc w:val="center"/>
              <w:rPr>
                <w:rFonts w:ascii="Times New Roman" w:hAnsi="Times New Roman" w:cs="Times New Roman"/>
                <w:sz w:val="24"/>
                <w:szCs w:val="24"/>
              </w:rPr>
            </w:pPr>
          </w:p>
        </w:tc>
      </w:tr>
      <w:tr w:rsidR="00C00AB2" w:rsidRPr="00E26D46" w:rsidTr="00C00AB2">
        <w:trPr>
          <w:jc w:val="center"/>
        </w:trPr>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Статистические методы</w:t>
            </w:r>
          </w:p>
        </w:tc>
        <w:tc>
          <w:tcPr>
            <w:tcW w:w="2463"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Матрица «Качество-вертикальная интеграция»</w:t>
            </w:r>
          </w:p>
        </w:tc>
        <w:tc>
          <w:tcPr>
            <w:tcW w:w="2464"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Статистические методы</w:t>
            </w:r>
          </w:p>
        </w:tc>
        <w:tc>
          <w:tcPr>
            <w:tcW w:w="2464" w:type="dxa"/>
            <w:vAlign w:val="center"/>
          </w:tcPr>
          <w:p w:rsidR="00C00AB2" w:rsidRPr="00E26D46" w:rsidRDefault="00C00AB2" w:rsidP="00E26D46">
            <w:pPr>
              <w:contextualSpacing/>
              <w:jc w:val="center"/>
              <w:rPr>
                <w:rFonts w:ascii="Times New Roman" w:hAnsi="Times New Roman" w:cs="Times New Roman"/>
                <w:sz w:val="24"/>
                <w:szCs w:val="24"/>
              </w:rPr>
            </w:pPr>
          </w:p>
        </w:tc>
      </w:tr>
      <w:tr w:rsidR="00C00AB2" w:rsidRPr="00E26D46" w:rsidTr="00C00AB2">
        <w:trPr>
          <w:jc w:val="center"/>
        </w:trPr>
        <w:tc>
          <w:tcPr>
            <w:tcW w:w="2463" w:type="dxa"/>
            <w:vAlign w:val="center"/>
          </w:tcPr>
          <w:p w:rsidR="00C00AB2" w:rsidRPr="00E26D46" w:rsidRDefault="00C00AB2"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Сетевые методы</w:t>
            </w:r>
          </w:p>
        </w:tc>
        <w:tc>
          <w:tcPr>
            <w:tcW w:w="2463"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Матрица БКГ</w:t>
            </w:r>
          </w:p>
        </w:tc>
        <w:tc>
          <w:tcPr>
            <w:tcW w:w="2464"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Методы сегментирования</w:t>
            </w:r>
          </w:p>
        </w:tc>
        <w:tc>
          <w:tcPr>
            <w:tcW w:w="2464" w:type="dxa"/>
            <w:vAlign w:val="center"/>
          </w:tcPr>
          <w:p w:rsidR="00C00AB2" w:rsidRPr="00E26D46" w:rsidRDefault="00C00AB2" w:rsidP="00E26D46">
            <w:pPr>
              <w:contextualSpacing/>
              <w:jc w:val="center"/>
              <w:rPr>
                <w:rFonts w:ascii="Times New Roman" w:hAnsi="Times New Roman" w:cs="Times New Roman"/>
                <w:sz w:val="24"/>
                <w:szCs w:val="24"/>
              </w:rPr>
            </w:pPr>
          </w:p>
        </w:tc>
      </w:tr>
      <w:tr w:rsidR="00C00AB2" w:rsidRPr="00E26D46" w:rsidTr="00C00AB2">
        <w:trPr>
          <w:jc w:val="center"/>
        </w:trPr>
        <w:tc>
          <w:tcPr>
            <w:tcW w:w="2463" w:type="dxa"/>
            <w:vAlign w:val="center"/>
          </w:tcPr>
          <w:p w:rsidR="00C00AB2" w:rsidRPr="00E26D46" w:rsidRDefault="00C00AB2" w:rsidP="00E26D46">
            <w:pPr>
              <w:contextualSpacing/>
              <w:jc w:val="center"/>
              <w:rPr>
                <w:rFonts w:ascii="Times New Roman" w:hAnsi="Times New Roman" w:cs="Times New Roman"/>
                <w:sz w:val="24"/>
                <w:szCs w:val="24"/>
              </w:rPr>
            </w:pPr>
          </w:p>
        </w:tc>
        <w:tc>
          <w:tcPr>
            <w:tcW w:w="2463" w:type="dxa"/>
            <w:vAlign w:val="center"/>
          </w:tcPr>
          <w:p w:rsidR="00C00AB2"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Матрица Ансоффа</w:t>
            </w:r>
          </w:p>
        </w:tc>
        <w:tc>
          <w:tcPr>
            <w:tcW w:w="2464" w:type="dxa"/>
            <w:vAlign w:val="center"/>
          </w:tcPr>
          <w:p w:rsidR="00C00AB2" w:rsidRPr="00E26D46" w:rsidRDefault="00C00AB2" w:rsidP="00E26D46">
            <w:pPr>
              <w:contextualSpacing/>
              <w:jc w:val="center"/>
              <w:rPr>
                <w:rFonts w:ascii="Times New Roman" w:hAnsi="Times New Roman" w:cs="Times New Roman"/>
                <w:sz w:val="24"/>
                <w:szCs w:val="24"/>
              </w:rPr>
            </w:pPr>
          </w:p>
        </w:tc>
        <w:tc>
          <w:tcPr>
            <w:tcW w:w="2464" w:type="dxa"/>
            <w:vAlign w:val="center"/>
          </w:tcPr>
          <w:p w:rsidR="00C00AB2" w:rsidRPr="00E26D46" w:rsidRDefault="00C00AB2" w:rsidP="00E26D46">
            <w:pPr>
              <w:contextualSpacing/>
              <w:jc w:val="center"/>
              <w:rPr>
                <w:rFonts w:ascii="Times New Roman" w:hAnsi="Times New Roman" w:cs="Times New Roman"/>
                <w:sz w:val="24"/>
                <w:szCs w:val="24"/>
              </w:rPr>
            </w:pPr>
          </w:p>
        </w:tc>
      </w:tr>
      <w:tr w:rsidR="00B55DD1" w:rsidRPr="00E26D46" w:rsidTr="00C00AB2">
        <w:trPr>
          <w:jc w:val="center"/>
        </w:trPr>
        <w:tc>
          <w:tcPr>
            <w:tcW w:w="2463"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3" w:type="dxa"/>
            <w:vAlign w:val="center"/>
          </w:tcPr>
          <w:p w:rsidR="00B55DD1"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Матрица Маккинси</w:t>
            </w: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r>
      <w:tr w:rsidR="00B55DD1" w:rsidRPr="00E26D46" w:rsidTr="00C00AB2">
        <w:trPr>
          <w:jc w:val="center"/>
        </w:trPr>
        <w:tc>
          <w:tcPr>
            <w:tcW w:w="2463"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3" w:type="dxa"/>
            <w:vAlign w:val="center"/>
          </w:tcPr>
          <w:p w:rsidR="00B55DD1"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Статистические методы</w:t>
            </w: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r>
      <w:tr w:rsidR="00B55DD1" w:rsidRPr="00E26D46" w:rsidTr="00C00AB2">
        <w:trPr>
          <w:jc w:val="center"/>
        </w:trPr>
        <w:tc>
          <w:tcPr>
            <w:tcW w:w="2463"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3" w:type="dxa"/>
            <w:vAlign w:val="center"/>
          </w:tcPr>
          <w:p w:rsidR="00B55DD1"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Методы сегментирования</w:t>
            </w: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r>
      <w:tr w:rsidR="00B55DD1" w:rsidRPr="00E26D46" w:rsidTr="00C00AB2">
        <w:trPr>
          <w:jc w:val="center"/>
        </w:trPr>
        <w:tc>
          <w:tcPr>
            <w:tcW w:w="2463"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3" w:type="dxa"/>
            <w:vAlign w:val="center"/>
          </w:tcPr>
          <w:p w:rsidR="00B55DD1"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lang w:val="en-US"/>
              </w:rPr>
              <w:t>GAP-</w:t>
            </w:r>
            <w:r w:rsidRPr="00E26D46">
              <w:rPr>
                <w:rFonts w:ascii="Times New Roman" w:hAnsi="Times New Roman" w:cs="Times New Roman"/>
                <w:sz w:val="24"/>
                <w:szCs w:val="24"/>
              </w:rPr>
              <w:t>анализ</w:t>
            </w: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r>
      <w:tr w:rsidR="00B55DD1" w:rsidRPr="00E26D46" w:rsidTr="00C00AB2">
        <w:trPr>
          <w:jc w:val="center"/>
        </w:trPr>
        <w:tc>
          <w:tcPr>
            <w:tcW w:w="2463"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3" w:type="dxa"/>
            <w:vAlign w:val="center"/>
          </w:tcPr>
          <w:p w:rsidR="00B55DD1" w:rsidRPr="00E26D46" w:rsidRDefault="00B55DD1"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lang w:val="en-US"/>
              </w:rPr>
              <w:t>SWOT-</w:t>
            </w:r>
            <w:r w:rsidRPr="00E26D46">
              <w:rPr>
                <w:rFonts w:ascii="Times New Roman" w:hAnsi="Times New Roman" w:cs="Times New Roman"/>
                <w:sz w:val="24"/>
                <w:szCs w:val="24"/>
              </w:rPr>
              <w:t>анализ</w:t>
            </w: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c>
          <w:tcPr>
            <w:tcW w:w="2464" w:type="dxa"/>
            <w:vAlign w:val="center"/>
          </w:tcPr>
          <w:p w:rsidR="00B55DD1" w:rsidRPr="00E26D46" w:rsidRDefault="00B55DD1" w:rsidP="00E26D46">
            <w:pPr>
              <w:contextualSpacing/>
              <w:jc w:val="center"/>
              <w:rPr>
                <w:rFonts w:ascii="Times New Roman" w:hAnsi="Times New Roman" w:cs="Times New Roman"/>
                <w:sz w:val="24"/>
                <w:szCs w:val="24"/>
              </w:rPr>
            </w:pPr>
          </w:p>
        </w:tc>
      </w:tr>
    </w:tbl>
    <w:p w:rsidR="00C00AB2" w:rsidRDefault="00BD35D9" w:rsidP="00BD35D9">
      <w:pPr>
        <w:contextualSpacing/>
        <w:jc w:val="both"/>
        <w:rPr>
          <w:rFonts w:ascii="Times New Roman" w:hAnsi="Times New Roman" w:cs="Times New Roman"/>
          <w:i/>
          <w:sz w:val="24"/>
        </w:rPr>
      </w:pPr>
      <w:r w:rsidRPr="00BD35D9">
        <w:rPr>
          <w:rFonts w:ascii="Times New Roman" w:hAnsi="Times New Roman" w:cs="Times New Roman"/>
          <w:i/>
          <w:sz w:val="24"/>
        </w:rPr>
        <w:t>Источник: Старовойт, Е.С. Инструменты маркетингового анализа как критерий выбора метода разработки маркетинговой стратегии / Е.С. Старовойт, Н.В. Федорова // Актуальные проблемы авиации и космонавтики. 2012. № 8. С. 149.</w:t>
      </w:r>
    </w:p>
    <w:p w:rsidR="00BD35D9" w:rsidRPr="00BD35D9" w:rsidRDefault="00BD35D9" w:rsidP="00BD35D9">
      <w:pPr>
        <w:spacing w:after="0"/>
        <w:contextualSpacing/>
        <w:jc w:val="both"/>
        <w:rPr>
          <w:rFonts w:ascii="Times New Roman" w:hAnsi="Times New Roman" w:cs="Times New Roman"/>
          <w:i/>
          <w:sz w:val="24"/>
        </w:rPr>
      </w:pPr>
    </w:p>
    <w:p w:rsidR="00BD35D9" w:rsidRDefault="00BD35D9" w:rsidP="007E37DC">
      <w:pPr>
        <w:spacing w:after="0" w:line="360" w:lineRule="auto"/>
        <w:ind w:firstLine="709"/>
        <w:contextualSpacing/>
        <w:jc w:val="both"/>
        <w:rPr>
          <w:rFonts w:ascii="Times New Roman" w:hAnsi="Times New Roman" w:cs="Times New Roman"/>
          <w:sz w:val="24"/>
        </w:rPr>
      </w:pPr>
      <w:r w:rsidRPr="00BD35D9">
        <w:rPr>
          <w:rFonts w:ascii="Times New Roman" w:hAnsi="Times New Roman" w:cs="Times New Roman"/>
          <w:sz w:val="24"/>
        </w:rPr>
        <w:t>Если приорите</w:t>
      </w:r>
      <w:r>
        <w:rPr>
          <w:rFonts w:ascii="Times New Roman" w:hAnsi="Times New Roman" w:cs="Times New Roman"/>
          <w:sz w:val="24"/>
        </w:rPr>
        <w:t>тным направлением является разработка ново</w:t>
      </w:r>
      <w:r w:rsidRPr="00BD35D9">
        <w:rPr>
          <w:rFonts w:ascii="Times New Roman" w:hAnsi="Times New Roman" w:cs="Times New Roman"/>
          <w:sz w:val="24"/>
        </w:rPr>
        <w:t>го продукта, наибо</w:t>
      </w:r>
      <w:r>
        <w:rPr>
          <w:rFonts w:ascii="Times New Roman" w:hAnsi="Times New Roman" w:cs="Times New Roman"/>
          <w:sz w:val="24"/>
        </w:rPr>
        <w:t>лее эффективным будет использо</w:t>
      </w:r>
      <w:r w:rsidRPr="00BD35D9">
        <w:rPr>
          <w:rFonts w:ascii="Times New Roman" w:hAnsi="Times New Roman" w:cs="Times New Roman"/>
          <w:sz w:val="24"/>
        </w:rPr>
        <w:t>вание методов экс</w:t>
      </w:r>
      <w:r>
        <w:rPr>
          <w:rFonts w:ascii="Times New Roman" w:hAnsi="Times New Roman" w:cs="Times New Roman"/>
          <w:sz w:val="24"/>
        </w:rPr>
        <w:t xml:space="preserve">пертных оценок «Делфи», «Дерево целей», мозгового штурма. </w:t>
      </w:r>
      <w:r w:rsidRPr="00BD35D9">
        <w:rPr>
          <w:rFonts w:ascii="Times New Roman" w:hAnsi="Times New Roman" w:cs="Times New Roman"/>
          <w:sz w:val="24"/>
        </w:rPr>
        <w:t>Выбор основного продукта может быть сделан</w:t>
      </w:r>
      <w:r>
        <w:rPr>
          <w:rFonts w:ascii="Times New Roman" w:hAnsi="Times New Roman" w:cs="Times New Roman"/>
          <w:sz w:val="24"/>
        </w:rPr>
        <w:t xml:space="preserve"> на основе матрицы Ансоффа, Маккинси, БКГ</w:t>
      </w:r>
      <w:r w:rsidRPr="00BD35D9">
        <w:rPr>
          <w:rFonts w:ascii="Times New Roman" w:hAnsi="Times New Roman" w:cs="Times New Roman"/>
          <w:sz w:val="24"/>
        </w:rPr>
        <w:t>, мет</w:t>
      </w:r>
      <w:r>
        <w:rPr>
          <w:rFonts w:ascii="Times New Roman" w:hAnsi="Times New Roman" w:cs="Times New Roman"/>
          <w:sz w:val="24"/>
        </w:rPr>
        <w:t>одов сегментирования, статисти</w:t>
      </w:r>
      <w:r w:rsidRPr="00BD35D9">
        <w:rPr>
          <w:rFonts w:ascii="Times New Roman" w:hAnsi="Times New Roman" w:cs="Times New Roman"/>
          <w:sz w:val="24"/>
        </w:rPr>
        <w:t>ческих мето</w:t>
      </w:r>
      <w:r>
        <w:rPr>
          <w:rFonts w:ascii="Times New Roman" w:hAnsi="Times New Roman" w:cs="Times New Roman"/>
          <w:sz w:val="24"/>
        </w:rPr>
        <w:t xml:space="preserve">дов, SWOT-анализа, GAP-анализа. </w:t>
      </w:r>
      <w:r w:rsidRPr="00BD35D9">
        <w:rPr>
          <w:rFonts w:ascii="Times New Roman" w:hAnsi="Times New Roman" w:cs="Times New Roman"/>
          <w:sz w:val="24"/>
        </w:rPr>
        <w:t xml:space="preserve">Если </w:t>
      </w:r>
      <w:r>
        <w:rPr>
          <w:rFonts w:ascii="Times New Roman" w:hAnsi="Times New Roman" w:cs="Times New Roman"/>
          <w:sz w:val="24"/>
        </w:rPr>
        <w:t xml:space="preserve">необходимо добиться ценового </w:t>
      </w:r>
      <w:r w:rsidRPr="00BD35D9">
        <w:rPr>
          <w:rFonts w:ascii="Times New Roman" w:hAnsi="Times New Roman" w:cs="Times New Roman"/>
          <w:sz w:val="24"/>
        </w:rPr>
        <w:t>конкурентного п</w:t>
      </w:r>
      <w:r>
        <w:rPr>
          <w:rFonts w:ascii="Times New Roman" w:hAnsi="Times New Roman" w:cs="Times New Roman"/>
          <w:sz w:val="24"/>
        </w:rPr>
        <w:t xml:space="preserve">реимущества, основными методами </w:t>
      </w:r>
      <w:r w:rsidRPr="00BD35D9">
        <w:rPr>
          <w:rFonts w:ascii="Times New Roman" w:hAnsi="Times New Roman" w:cs="Times New Roman"/>
          <w:sz w:val="24"/>
        </w:rPr>
        <w:t xml:space="preserve">при разработке </w:t>
      </w:r>
      <w:r>
        <w:rPr>
          <w:rFonts w:ascii="Times New Roman" w:hAnsi="Times New Roman" w:cs="Times New Roman"/>
          <w:sz w:val="24"/>
        </w:rPr>
        <w:t>стратегии являются: стоимостно-</w:t>
      </w:r>
      <w:r w:rsidRPr="00BD35D9">
        <w:rPr>
          <w:rFonts w:ascii="Times New Roman" w:hAnsi="Times New Roman" w:cs="Times New Roman"/>
          <w:sz w:val="24"/>
        </w:rPr>
        <w:t>ориентированный а</w:t>
      </w:r>
      <w:r>
        <w:rPr>
          <w:rFonts w:ascii="Times New Roman" w:hAnsi="Times New Roman" w:cs="Times New Roman"/>
          <w:sz w:val="24"/>
        </w:rPr>
        <w:t xml:space="preserve">нализ, матрица «Цена-Качество», </w:t>
      </w:r>
      <w:r w:rsidRPr="00BD35D9">
        <w:rPr>
          <w:rFonts w:ascii="Times New Roman" w:hAnsi="Times New Roman" w:cs="Times New Roman"/>
          <w:sz w:val="24"/>
        </w:rPr>
        <w:t xml:space="preserve">статистические </w:t>
      </w:r>
      <w:r>
        <w:rPr>
          <w:rFonts w:ascii="Times New Roman" w:hAnsi="Times New Roman" w:cs="Times New Roman"/>
          <w:sz w:val="24"/>
        </w:rPr>
        <w:t>методы, методы сегментирования, SWOT-анализ. Для рассмотрения сбытовой политики можно использовать</w:t>
      </w:r>
      <w:r w:rsidRPr="00BD35D9">
        <w:rPr>
          <w:rFonts w:ascii="Times New Roman" w:hAnsi="Times New Roman" w:cs="Times New Roman"/>
          <w:sz w:val="24"/>
        </w:rPr>
        <w:t xml:space="preserve"> ABC-анализ, PES</w:t>
      </w:r>
      <w:r>
        <w:rPr>
          <w:rFonts w:ascii="Times New Roman" w:hAnsi="Times New Roman" w:cs="Times New Roman"/>
          <w:sz w:val="24"/>
        </w:rPr>
        <w:t>T-анализ, GAP-анализ, статисти</w:t>
      </w:r>
      <w:r w:rsidRPr="00BD35D9">
        <w:rPr>
          <w:rFonts w:ascii="Times New Roman" w:hAnsi="Times New Roman" w:cs="Times New Roman"/>
          <w:sz w:val="24"/>
        </w:rPr>
        <w:t>чес</w:t>
      </w:r>
      <w:r>
        <w:rPr>
          <w:rFonts w:ascii="Times New Roman" w:hAnsi="Times New Roman" w:cs="Times New Roman"/>
          <w:sz w:val="24"/>
        </w:rPr>
        <w:t>кие методы, матрицу Макк</w:t>
      </w:r>
      <w:r w:rsidRPr="00BD35D9">
        <w:rPr>
          <w:rFonts w:ascii="Times New Roman" w:hAnsi="Times New Roman" w:cs="Times New Roman"/>
          <w:sz w:val="24"/>
        </w:rPr>
        <w:t xml:space="preserve">инси, </w:t>
      </w:r>
      <w:r>
        <w:rPr>
          <w:rFonts w:ascii="Times New Roman" w:hAnsi="Times New Roman" w:cs="Times New Roman"/>
          <w:sz w:val="24"/>
        </w:rPr>
        <w:t xml:space="preserve">матрицу </w:t>
      </w:r>
      <w:r w:rsidRPr="00BD35D9">
        <w:rPr>
          <w:rFonts w:ascii="Times New Roman" w:hAnsi="Times New Roman" w:cs="Times New Roman"/>
          <w:sz w:val="24"/>
        </w:rPr>
        <w:t>БКГ.</w:t>
      </w:r>
      <w:r w:rsidRPr="00BD35D9">
        <w:t xml:space="preserve"> </w:t>
      </w:r>
      <w:r>
        <w:rPr>
          <w:rFonts w:ascii="Times New Roman" w:hAnsi="Times New Roman" w:cs="Times New Roman"/>
          <w:sz w:val="24"/>
        </w:rPr>
        <w:t>Положе</w:t>
      </w:r>
      <w:r w:rsidRPr="00BD35D9">
        <w:rPr>
          <w:rFonts w:ascii="Times New Roman" w:hAnsi="Times New Roman" w:cs="Times New Roman"/>
          <w:sz w:val="24"/>
        </w:rPr>
        <w:t>ние товара на рын</w:t>
      </w:r>
      <w:r>
        <w:rPr>
          <w:rFonts w:ascii="Times New Roman" w:hAnsi="Times New Roman" w:cs="Times New Roman"/>
          <w:sz w:val="24"/>
        </w:rPr>
        <w:t>ке может быть определено с помощью матрицы БКГ, разница</w:t>
      </w:r>
      <w:r w:rsidRPr="00BD35D9">
        <w:rPr>
          <w:rFonts w:ascii="Times New Roman" w:hAnsi="Times New Roman" w:cs="Times New Roman"/>
          <w:sz w:val="24"/>
        </w:rPr>
        <w:t xml:space="preserve"> между планируемыми и</w:t>
      </w:r>
      <w:r>
        <w:rPr>
          <w:rFonts w:ascii="Times New Roman" w:hAnsi="Times New Roman" w:cs="Times New Roman"/>
          <w:sz w:val="24"/>
        </w:rPr>
        <w:t xml:space="preserve"> </w:t>
      </w:r>
      <w:r w:rsidRPr="00BD35D9">
        <w:rPr>
          <w:rFonts w:ascii="Times New Roman" w:hAnsi="Times New Roman" w:cs="Times New Roman"/>
          <w:sz w:val="24"/>
        </w:rPr>
        <w:t xml:space="preserve">реальными результатами </w:t>
      </w:r>
      <w:r>
        <w:rPr>
          <w:rFonts w:ascii="Times New Roman" w:hAnsi="Times New Roman" w:cs="Times New Roman"/>
          <w:sz w:val="24"/>
        </w:rPr>
        <w:t xml:space="preserve">с помощью </w:t>
      </w:r>
      <w:r w:rsidRPr="00BD35D9">
        <w:rPr>
          <w:rFonts w:ascii="Times New Roman" w:hAnsi="Times New Roman" w:cs="Times New Roman"/>
          <w:sz w:val="24"/>
        </w:rPr>
        <w:t>GAP-анализ</w:t>
      </w:r>
      <w:r>
        <w:rPr>
          <w:rFonts w:ascii="Times New Roman" w:hAnsi="Times New Roman" w:cs="Times New Roman"/>
          <w:sz w:val="24"/>
        </w:rPr>
        <w:t>а</w:t>
      </w:r>
      <w:r w:rsidRPr="00BD35D9">
        <w:rPr>
          <w:rFonts w:ascii="Times New Roman" w:hAnsi="Times New Roman" w:cs="Times New Roman"/>
          <w:sz w:val="24"/>
        </w:rPr>
        <w:t>.</w:t>
      </w:r>
    </w:p>
    <w:p w:rsidR="00831192" w:rsidRPr="007E301F" w:rsidRDefault="00C00AB2"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Теорию</w:t>
      </w:r>
      <w:r w:rsidRPr="00C00AB2">
        <w:rPr>
          <w:rFonts w:ascii="Times New Roman" w:hAnsi="Times New Roman" w:cs="Times New Roman"/>
          <w:sz w:val="24"/>
        </w:rPr>
        <w:t xml:space="preserve"> </w:t>
      </w:r>
      <w:r>
        <w:rPr>
          <w:rFonts w:ascii="Times New Roman" w:hAnsi="Times New Roman" w:cs="Times New Roman"/>
          <w:sz w:val="24"/>
        </w:rPr>
        <w:t xml:space="preserve">жизненного цикла товара можно хорошо скомбинировать с такой методикой </w:t>
      </w:r>
      <w:r w:rsidRPr="00C00AB2">
        <w:rPr>
          <w:rFonts w:ascii="Times New Roman" w:hAnsi="Times New Roman" w:cs="Times New Roman"/>
          <w:sz w:val="24"/>
        </w:rPr>
        <w:t xml:space="preserve">стратегического маркетинга, </w:t>
      </w:r>
      <w:r>
        <w:rPr>
          <w:rFonts w:ascii="Times New Roman" w:hAnsi="Times New Roman" w:cs="Times New Roman"/>
          <w:sz w:val="24"/>
        </w:rPr>
        <w:t xml:space="preserve">как матрица </w:t>
      </w:r>
      <w:r w:rsidR="00831192" w:rsidRPr="00831192">
        <w:rPr>
          <w:rFonts w:ascii="Times New Roman" w:hAnsi="Times New Roman" w:cs="Times New Roman"/>
          <w:sz w:val="24"/>
        </w:rPr>
        <w:t>Boston Consulting Group</w:t>
      </w:r>
      <w:r>
        <w:rPr>
          <w:rFonts w:ascii="Times New Roman" w:hAnsi="Times New Roman" w:cs="Times New Roman"/>
          <w:sz w:val="24"/>
        </w:rPr>
        <w:t xml:space="preserve"> </w:t>
      </w:r>
      <w:r w:rsidR="0079407D">
        <w:rPr>
          <w:rFonts w:ascii="Times New Roman" w:hAnsi="Times New Roman" w:cs="Times New Roman"/>
          <w:sz w:val="24"/>
        </w:rPr>
        <w:t>(рис.</w:t>
      </w:r>
      <w:r w:rsidR="00831192">
        <w:rPr>
          <w:rFonts w:ascii="Times New Roman" w:hAnsi="Times New Roman" w:cs="Times New Roman"/>
          <w:sz w:val="24"/>
        </w:rPr>
        <w:t xml:space="preserve"> 4</w:t>
      </w:r>
      <w:r w:rsidR="00831192" w:rsidRPr="007E301F">
        <w:rPr>
          <w:rFonts w:ascii="Times New Roman" w:hAnsi="Times New Roman" w:cs="Times New Roman"/>
          <w:sz w:val="24"/>
        </w:rPr>
        <w:t>).</w:t>
      </w:r>
    </w:p>
    <w:p w:rsidR="00831192" w:rsidRPr="00831192" w:rsidRDefault="00831192" w:rsidP="006E3D32">
      <w:pPr>
        <w:keepNext/>
        <w:spacing w:line="360" w:lineRule="auto"/>
        <w:contextualSpacing/>
        <w:jc w:val="center"/>
        <w:rPr>
          <w:rFonts w:ascii="Times New Roman" w:hAnsi="Times New Roman" w:cs="Times New Roman"/>
          <w:sz w:val="24"/>
        </w:rPr>
      </w:pPr>
      <w:r w:rsidRPr="00831192">
        <w:rPr>
          <w:rFonts w:ascii="Times New Roman" w:hAnsi="Times New Roman" w:cs="Times New Roman"/>
          <w:noProof/>
          <w:sz w:val="24"/>
          <w:lang w:eastAsia="ru-RU"/>
        </w:rPr>
        <w:drawing>
          <wp:inline distT="0" distB="0" distL="0" distR="0" wp14:anchorId="5E0989DC" wp14:editId="2EFA95B7">
            <wp:extent cx="3861489" cy="2857500"/>
            <wp:effectExtent l="19050" t="19050" r="24765" b="19050"/>
            <wp:docPr id="9" name="Рисунок 9" descr="Life_cycle_B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_cycle_B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4468" cy="2881905"/>
                    </a:xfrm>
                    <a:prstGeom prst="rect">
                      <a:avLst/>
                    </a:prstGeom>
                    <a:noFill/>
                    <a:ln w="3175">
                      <a:solidFill>
                        <a:schemeClr val="tx1"/>
                      </a:solidFill>
                    </a:ln>
                  </pic:spPr>
                </pic:pic>
              </a:graphicData>
            </a:graphic>
          </wp:inline>
        </w:drawing>
      </w:r>
    </w:p>
    <w:p w:rsidR="00831192" w:rsidRPr="00831192" w:rsidRDefault="00831192" w:rsidP="00831192">
      <w:pPr>
        <w:pStyle w:val="a5"/>
        <w:jc w:val="center"/>
        <w:rPr>
          <w:rFonts w:ascii="Times New Roman" w:hAnsi="Times New Roman" w:cs="Times New Roman"/>
          <w:color w:val="auto"/>
          <w:sz w:val="24"/>
        </w:rPr>
      </w:pPr>
      <w:r w:rsidRPr="00831192">
        <w:rPr>
          <w:rFonts w:ascii="Times New Roman" w:hAnsi="Times New Roman" w:cs="Times New Roman"/>
          <w:color w:val="auto"/>
          <w:sz w:val="24"/>
        </w:rPr>
        <w:t xml:space="preserve">Рисунок </w:t>
      </w:r>
      <w:r w:rsidRPr="00831192">
        <w:rPr>
          <w:rFonts w:ascii="Times New Roman" w:hAnsi="Times New Roman" w:cs="Times New Roman"/>
          <w:color w:val="auto"/>
          <w:sz w:val="24"/>
        </w:rPr>
        <w:fldChar w:fldCharType="begin"/>
      </w:r>
      <w:r w:rsidRPr="00831192">
        <w:rPr>
          <w:rFonts w:ascii="Times New Roman" w:hAnsi="Times New Roman" w:cs="Times New Roman"/>
          <w:color w:val="auto"/>
          <w:sz w:val="24"/>
        </w:rPr>
        <w:instrText xml:space="preserve"> SEQ Рисунок \* ARABIC </w:instrText>
      </w:r>
      <w:r w:rsidRPr="00831192">
        <w:rPr>
          <w:rFonts w:ascii="Times New Roman" w:hAnsi="Times New Roman" w:cs="Times New Roman"/>
          <w:color w:val="auto"/>
          <w:sz w:val="24"/>
        </w:rPr>
        <w:fldChar w:fldCharType="separate"/>
      </w:r>
      <w:r w:rsidRPr="00831192">
        <w:rPr>
          <w:rFonts w:ascii="Times New Roman" w:hAnsi="Times New Roman" w:cs="Times New Roman"/>
          <w:noProof/>
          <w:color w:val="auto"/>
          <w:sz w:val="24"/>
        </w:rPr>
        <w:t>4</w:t>
      </w:r>
      <w:r w:rsidRPr="00831192">
        <w:rPr>
          <w:rFonts w:ascii="Times New Roman" w:hAnsi="Times New Roman" w:cs="Times New Roman"/>
          <w:color w:val="auto"/>
          <w:sz w:val="24"/>
        </w:rPr>
        <w:fldChar w:fldCharType="end"/>
      </w:r>
      <w:r w:rsidRPr="00831192">
        <w:rPr>
          <w:rFonts w:ascii="Times New Roman" w:hAnsi="Times New Roman" w:cs="Times New Roman"/>
          <w:color w:val="auto"/>
          <w:sz w:val="24"/>
        </w:rPr>
        <w:t xml:space="preserve"> Пример взаимосвязи теории ЖЦТ с матрицей </w:t>
      </w:r>
      <w:r w:rsidRPr="00831192">
        <w:rPr>
          <w:rFonts w:ascii="Times New Roman" w:hAnsi="Times New Roman" w:cs="Times New Roman"/>
          <w:color w:val="auto"/>
          <w:sz w:val="24"/>
          <w:lang w:val="en-US"/>
        </w:rPr>
        <w:t>BCG</w:t>
      </w:r>
    </w:p>
    <w:p w:rsidR="00831192" w:rsidRPr="007E301F" w:rsidRDefault="00831192" w:rsidP="00831192">
      <w:pPr>
        <w:jc w:val="center"/>
        <w:rPr>
          <w:rFonts w:ascii="Times New Roman" w:hAnsi="Times New Roman" w:cs="Times New Roman"/>
          <w:i/>
        </w:rPr>
      </w:pPr>
      <w:r w:rsidRPr="007E301F">
        <w:rPr>
          <w:rFonts w:ascii="Times New Roman" w:hAnsi="Times New Roman" w:cs="Times New Roman"/>
          <w:i/>
        </w:rPr>
        <w:t>Источник:</w:t>
      </w:r>
      <w:r>
        <w:rPr>
          <w:rFonts w:ascii="Times New Roman" w:hAnsi="Times New Roman" w:cs="Times New Roman"/>
        </w:rPr>
        <w:t xml:space="preserve"> </w:t>
      </w:r>
      <w:r w:rsidRPr="00831192">
        <w:rPr>
          <w:rFonts w:ascii="Times New Roman" w:hAnsi="Times New Roman" w:cs="Times New Roman"/>
          <w:i/>
        </w:rPr>
        <w:t>http://powerbranding.ru/tovar/zhizn</w:t>
      </w:r>
      <w:r w:rsidR="001E72C6">
        <w:rPr>
          <w:rFonts w:ascii="Times New Roman" w:hAnsi="Times New Roman" w:cs="Times New Roman"/>
          <w:i/>
        </w:rPr>
        <w:t>ennyj-cikl</w:t>
      </w:r>
      <w:r w:rsidRPr="00831192">
        <w:rPr>
          <w:rFonts w:ascii="Times New Roman" w:hAnsi="Times New Roman" w:cs="Times New Roman"/>
          <w:i/>
        </w:rPr>
        <w:t xml:space="preserve"> </w:t>
      </w:r>
      <w:r w:rsidRPr="007E301F">
        <w:rPr>
          <w:rFonts w:ascii="Times New Roman" w:hAnsi="Times New Roman" w:cs="Times New Roman"/>
          <w:i/>
        </w:rPr>
        <w:t>(дата обращения:</w:t>
      </w:r>
      <w:r>
        <w:rPr>
          <w:rFonts w:ascii="Times New Roman" w:hAnsi="Times New Roman" w:cs="Times New Roman"/>
          <w:i/>
        </w:rPr>
        <w:t>01.12.2019)</w:t>
      </w:r>
    </w:p>
    <w:p w:rsidR="00831192" w:rsidRPr="007E301F" w:rsidRDefault="0083119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Матрица </w:t>
      </w:r>
      <w:r w:rsidRPr="007E301F">
        <w:rPr>
          <w:rFonts w:ascii="Times New Roman" w:hAnsi="Times New Roman" w:cs="Times New Roman"/>
          <w:sz w:val="24"/>
          <w:lang w:val="en-US"/>
        </w:rPr>
        <w:t>BCG</w:t>
      </w:r>
      <w:r w:rsidRPr="007E301F">
        <w:rPr>
          <w:rFonts w:ascii="Times New Roman" w:hAnsi="Times New Roman" w:cs="Times New Roman"/>
          <w:sz w:val="24"/>
        </w:rPr>
        <w:t xml:space="preserve"> используется для определения перспектив товаров, ассортиментных групп и для соответствующего выбора маркетинговой стратегии. В основе использования матрицы лежит предположение о том, что чем больше доля товара на рынке, тем ниже относительные издержки и выше прибыль за счет экономии от масштабов производства, накопления опыта и улучшения позиции по организации сбыта. Матриц</w:t>
      </w:r>
      <w:r>
        <w:rPr>
          <w:rFonts w:ascii="Times New Roman" w:hAnsi="Times New Roman" w:cs="Times New Roman"/>
          <w:sz w:val="24"/>
        </w:rPr>
        <w:t>а выделяет четыре типа товаров:</w:t>
      </w:r>
    </w:p>
    <w:p w:rsidR="00831192" w:rsidRPr="007E301F" w:rsidRDefault="0083119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lastRenderedPageBreak/>
        <w:t>«Трудные дети». Низкая доля рынка, но темпы роста продаж – высокие. Чтобы увеличить их рыночную долю требуются большие усилия и затраты.</w:t>
      </w:r>
      <w:r w:rsidRPr="007E301F">
        <w:rPr>
          <w:rFonts w:ascii="Times New Roman" w:hAnsi="Times New Roman" w:cs="Times New Roman"/>
        </w:rPr>
        <w:t xml:space="preserve"> </w:t>
      </w:r>
      <w:r w:rsidRPr="007E301F">
        <w:rPr>
          <w:rFonts w:ascii="Times New Roman" w:hAnsi="Times New Roman" w:cs="Times New Roman"/>
          <w:sz w:val="24"/>
        </w:rPr>
        <w:t xml:space="preserve">«Трудных детей» необходимо изучать. В перспективе они могут стать как «Звёздами», так и «Собаками». Если существует возможность перевода в звёзды, то нужно инвестировать, иначе </w:t>
      </w:r>
      <w:r w:rsidR="007C5157">
        <w:rPr>
          <w:rFonts w:ascii="Times New Roman" w:hAnsi="Times New Roman" w:cs="Times New Roman"/>
          <w:sz w:val="24"/>
        </w:rPr>
        <w:t>−</w:t>
      </w:r>
      <w:r w:rsidRPr="007E301F">
        <w:rPr>
          <w:rFonts w:ascii="Times New Roman" w:hAnsi="Times New Roman" w:cs="Times New Roman"/>
          <w:sz w:val="24"/>
        </w:rPr>
        <w:t xml:space="preserve"> избавляться.</w:t>
      </w:r>
    </w:p>
    <w:p w:rsidR="00831192" w:rsidRPr="007E301F" w:rsidRDefault="0083119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«Звезды».</w:t>
      </w:r>
      <w:r w:rsidRPr="007E301F">
        <w:rPr>
          <w:rFonts w:ascii="Times New Roman" w:hAnsi="Times New Roman" w:cs="Times New Roman"/>
        </w:rPr>
        <w:t xml:space="preserve"> </w:t>
      </w:r>
      <w:r w:rsidRPr="007E301F">
        <w:rPr>
          <w:rFonts w:ascii="Times New Roman" w:hAnsi="Times New Roman" w:cs="Times New Roman"/>
          <w:sz w:val="24"/>
        </w:rPr>
        <w:t>Они обладают самыми высокими темпами рыночного роста и занимают наибольшую долю на рынке. Они популярны, привлекательны, перспективны, быстро развиваются, но при этом требуют значительных инвестиций в себя. Рано или поздно рост «Звезд» начинает замедляться и тогда они превращаются в «Дойных коров».</w:t>
      </w:r>
    </w:p>
    <w:p w:rsidR="00831192" w:rsidRPr="007E301F" w:rsidRDefault="0083119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 xml:space="preserve">«Дойные коровы». Для них характерна большая доля рынка, при низком темпе его роста. Затратных инвестиций «Дойные коровы» не требуют, принося при этом стабильный и высокий доход. </w:t>
      </w:r>
    </w:p>
    <w:p w:rsidR="00451EB8" w:rsidRDefault="00831192" w:rsidP="007E37DC">
      <w:pPr>
        <w:spacing w:line="360" w:lineRule="auto"/>
        <w:ind w:firstLine="709"/>
        <w:contextualSpacing/>
        <w:jc w:val="both"/>
        <w:rPr>
          <w:rFonts w:ascii="Times New Roman" w:hAnsi="Times New Roman" w:cs="Times New Roman"/>
          <w:sz w:val="24"/>
        </w:rPr>
      </w:pPr>
      <w:r w:rsidRPr="007E301F">
        <w:rPr>
          <w:rFonts w:ascii="Times New Roman" w:hAnsi="Times New Roman" w:cs="Times New Roman"/>
          <w:sz w:val="24"/>
        </w:rPr>
        <w:t>«Собаки». Темп роста низкий, доля рынка низкая, продукт, как правило, низкого уровня рентабельности. От «Собак» нужно избавляться.</w:t>
      </w:r>
    </w:p>
    <w:p w:rsidR="00A14CD1" w:rsidRPr="003E7F09" w:rsidRDefault="00451EB8"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Таким образом, в первой главе было рассмотрено как производители могут управлять жизненным циклом своего товара. Однако, необходимо принять во внимание и вторую сторону – покупателей товара. Поведение и характеристики потребителей продуктов также влияют как на продолжительность жизненных циклов, так и на выбор правильных маркетинговых мероприятий.</w:t>
      </w:r>
      <w:r w:rsidR="003E7F09">
        <w:rPr>
          <w:rFonts w:ascii="Times New Roman" w:hAnsi="Times New Roman" w:cs="Times New Roman"/>
          <w:sz w:val="24"/>
        </w:rPr>
        <w:br w:type="page"/>
      </w:r>
    </w:p>
    <w:p w:rsidR="00931A06" w:rsidRPr="007330B6" w:rsidRDefault="007330B6" w:rsidP="00B60B74">
      <w:pPr>
        <w:pStyle w:val="1"/>
        <w:spacing w:line="360" w:lineRule="auto"/>
        <w:jc w:val="center"/>
        <w:rPr>
          <w:rFonts w:ascii="Times New Roman" w:hAnsi="Times New Roman" w:cs="Times New Roman"/>
          <w:color w:val="auto"/>
        </w:rPr>
      </w:pPr>
      <w:bookmarkStart w:id="12" w:name="_Toc41474687"/>
      <w:r w:rsidRPr="007330B6">
        <w:rPr>
          <w:rFonts w:ascii="Times New Roman" w:hAnsi="Times New Roman" w:cs="Times New Roman"/>
          <w:color w:val="auto"/>
        </w:rPr>
        <w:lastRenderedPageBreak/>
        <w:t>ГЛАВА 2</w:t>
      </w:r>
      <w:r w:rsidR="00931A06" w:rsidRPr="007330B6">
        <w:rPr>
          <w:rFonts w:ascii="Times New Roman" w:hAnsi="Times New Roman" w:cs="Times New Roman"/>
          <w:color w:val="auto"/>
        </w:rPr>
        <w:t xml:space="preserve"> </w:t>
      </w:r>
      <w:r w:rsidR="00447C57" w:rsidRPr="007330B6">
        <w:rPr>
          <w:rFonts w:ascii="Times New Roman" w:hAnsi="Times New Roman" w:cs="Times New Roman"/>
          <w:color w:val="auto"/>
        </w:rPr>
        <w:t>ВЛИЯНИЕ ПОВЕДЕНИ</w:t>
      </w:r>
      <w:r w:rsidR="000C3E12" w:rsidRPr="007330B6">
        <w:rPr>
          <w:rFonts w:ascii="Times New Roman" w:hAnsi="Times New Roman" w:cs="Times New Roman"/>
          <w:color w:val="auto"/>
        </w:rPr>
        <w:t>Я ПОТРЕБИТЕЛЕЙ</w:t>
      </w:r>
      <w:r w:rsidR="000C3E12" w:rsidRPr="007330B6">
        <w:rPr>
          <w:color w:val="auto"/>
        </w:rPr>
        <w:t xml:space="preserve"> </w:t>
      </w:r>
      <w:r w:rsidR="000C3E12" w:rsidRPr="007330B6">
        <w:rPr>
          <w:rFonts w:ascii="Times New Roman" w:hAnsi="Times New Roman" w:cs="Times New Roman"/>
          <w:color w:val="auto"/>
        </w:rPr>
        <w:t>НА ЖИЗНЕННЫЙ ЦИКЛ ТОВАРА</w:t>
      </w:r>
      <w:bookmarkEnd w:id="12"/>
    </w:p>
    <w:p w:rsidR="00931A06" w:rsidRDefault="00931A06" w:rsidP="00B60B74">
      <w:pPr>
        <w:spacing w:after="0" w:line="360" w:lineRule="auto"/>
        <w:ind w:firstLine="567"/>
        <w:contextualSpacing/>
        <w:jc w:val="both"/>
        <w:rPr>
          <w:rFonts w:ascii="Times New Roman" w:hAnsi="Times New Roman" w:cs="Times New Roman"/>
          <w:sz w:val="24"/>
        </w:rPr>
      </w:pPr>
    </w:p>
    <w:p w:rsidR="00B42A29" w:rsidRDefault="00B42A29" w:rsidP="00B60B74">
      <w:pPr>
        <w:spacing w:after="0" w:line="360" w:lineRule="auto"/>
        <w:ind w:firstLine="567"/>
        <w:contextualSpacing/>
        <w:jc w:val="both"/>
        <w:rPr>
          <w:rFonts w:ascii="Times New Roman" w:hAnsi="Times New Roman" w:cs="Times New Roman"/>
          <w:sz w:val="24"/>
        </w:rPr>
      </w:pPr>
    </w:p>
    <w:p w:rsidR="00931A06" w:rsidRPr="007F4B1F" w:rsidRDefault="00DF49F4" w:rsidP="00B60B74">
      <w:pPr>
        <w:pStyle w:val="2"/>
        <w:spacing w:before="0" w:line="360" w:lineRule="auto"/>
        <w:jc w:val="center"/>
        <w:rPr>
          <w:rFonts w:ascii="Times New Roman" w:hAnsi="Times New Roman" w:cs="Times New Roman"/>
          <w:b w:val="0"/>
          <w:color w:val="auto"/>
          <w:sz w:val="24"/>
        </w:rPr>
      </w:pPr>
      <w:bookmarkStart w:id="13" w:name="_Toc41474688"/>
      <w:r w:rsidRPr="007F4B1F">
        <w:rPr>
          <w:rFonts w:ascii="Times New Roman" w:hAnsi="Times New Roman" w:cs="Times New Roman"/>
          <w:color w:val="auto"/>
          <w:sz w:val="24"/>
        </w:rPr>
        <w:t>2.1 СОВРЕМЕННЫЕ ТЕНДЕНЦИИ ПОТРЕБИТЕЛЬСКОГО ПОВЕДЕНИЯ</w:t>
      </w:r>
      <w:bookmarkEnd w:id="13"/>
    </w:p>
    <w:p w:rsidR="00931A06" w:rsidRDefault="00931A06" w:rsidP="00B60B74">
      <w:pPr>
        <w:spacing w:after="0" w:line="360" w:lineRule="auto"/>
        <w:ind w:firstLine="567"/>
        <w:contextualSpacing/>
        <w:jc w:val="both"/>
        <w:rPr>
          <w:rFonts w:ascii="Times New Roman" w:hAnsi="Times New Roman" w:cs="Times New Roman"/>
          <w:sz w:val="24"/>
        </w:rPr>
      </w:pPr>
    </w:p>
    <w:p w:rsidR="00B42A29" w:rsidRDefault="00B42A29" w:rsidP="00B60B74">
      <w:pPr>
        <w:spacing w:after="0" w:line="360" w:lineRule="auto"/>
        <w:ind w:firstLine="567"/>
        <w:contextualSpacing/>
        <w:jc w:val="both"/>
        <w:rPr>
          <w:rFonts w:ascii="Times New Roman" w:hAnsi="Times New Roman" w:cs="Times New Roman"/>
          <w:sz w:val="24"/>
        </w:rPr>
      </w:pPr>
    </w:p>
    <w:p w:rsidR="005F2679" w:rsidRDefault="005F2679"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При разработке и продвижении товара производитель в первую очередь ориентируется на потребности потребителей, особенности его поведения. Именно поэтому для формирования правильной маркетинговой стратегии, направленной на продление жизненного цикла товара, компаниям необходимо принимать во внимание пот</w:t>
      </w:r>
      <w:r w:rsidR="00A157A4">
        <w:rPr>
          <w:rFonts w:ascii="Times New Roman" w:hAnsi="Times New Roman" w:cs="Times New Roman"/>
          <w:sz w:val="24"/>
        </w:rPr>
        <w:t xml:space="preserve">ребительское поведение на рынке, </w:t>
      </w:r>
      <w:r w:rsidR="00F441C9">
        <w:rPr>
          <w:rFonts w:ascii="Times New Roman" w:hAnsi="Times New Roman" w:cs="Times New Roman"/>
          <w:sz w:val="24"/>
        </w:rPr>
        <w:t xml:space="preserve">а </w:t>
      </w:r>
      <w:r w:rsidR="00A157A4">
        <w:rPr>
          <w:rFonts w:ascii="Times New Roman" w:hAnsi="Times New Roman" w:cs="Times New Roman"/>
          <w:sz w:val="24"/>
        </w:rPr>
        <w:t>также его основные тенденции</w:t>
      </w:r>
      <w:r>
        <w:rPr>
          <w:rFonts w:ascii="Times New Roman" w:hAnsi="Times New Roman" w:cs="Times New Roman"/>
          <w:sz w:val="24"/>
        </w:rPr>
        <w:t>.</w:t>
      </w:r>
    </w:p>
    <w:p w:rsidR="00DA529A" w:rsidRDefault="00DA529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w:t>
      </w:r>
      <w:r w:rsidRPr="00DA529A">
        <w:rPr>
          <w:rFonts w:ascii="Times New Roman" w:hAnsi="Times New Roman" w:cs="Times New Roman"/>
          <w:sz w:val="24"/>
        </w:rPr>
        <w:t>С точки зрения населения именно на потребительском рынке особенно заме</w:t>
      </w:r>
      <w:r>
        <w:rPr>
          <w:rFonts w:ascii="Times New Roman" w:hAnsi="Times New Roman" w:cs="Times New Roman"/>
          <w:sz w:val="24"/>
        </w:rPr>
        <w:t xml:space="preserve">тны </w:t>
      </w:r>
      <w:r w:rsidRPr="00DA529A">
        <w:rPr>
          <w:rFonts w:ascii="Times New Roman" w:hAnsi="Times New Roman" w:cs="Times New Roman"/>
          <w:sz w:val="24"/>
        </w:rPr>
        <w:t>экономические изменения, произошедшие в посл</w:t>
      </w:r>
      <w:r>
        <w:rPr>
          <w:rFonts w:ascii="Times New Roman" w:hAnsi="Times New Roman" w:cs="Times New Roman"/>
          <w:sz w:val="24"/>
        </w:rPr>
        <w:t xml:space="preserve">еднее десятилетие. Еще в начале </w:t>
      </w:r>
      <w:r w:rsidRPr="00DA529A">
        <w:rPr>
          <w:rFonts w:ascii="Times New Roman" w:hAnsi="Times New Roman" w:cs="Times New Roman"/>
          <w:sz w:val="24"/>
        </w:rPr>
        <w:t xml:space="preserve">90-х годов, в условиях дефицита объемы продаж </w:t>
      </w:r>
      <w:r>
        <w:rPr>
          <w:rFonts w:ascii="Times New Roman" w:hAnsi="Times New Roman" w:cs="Times New Roman"/>
          <w:sz w:val="24"/>
        </w:rPr>
        <w:t xml:space="preserve">потребительских товаров и услуг </w:t>
      </w:r>
      <w:r w:rsidRPr="00DA529A">
        <w:rPr>
          <w:rFonts w:ascii="Times New Roman" w:hAnsi="Times New Roman" w:cs="Times New Roman"/>
          <w:sz w:val="24"/>
        </w:rPr>
        <w:t>практически не зависели от настроений частных потре</w:t>
      </w:r>
      <w:r>
        <w:rPr>
          <w:rFonts w:ascii="Times New Roman" w:hAnsi="Times New Roman" w:cs="Times New Roman"/>
          <w:sz w:val="24"/>
        </w:rPr>
        <w:t xml:space="preserve">бителей. Не могло быть и речи о </w:t>
      </w:r>
      <w:r w:rsidRPr="00DA529A">
        <w:rPr>
          <w:rFonts w:ascii="Times New Roman" w:hAnsi="Times New Roman" w:cs="Times New Roman"/>
          <w:sz w:val="24"/>
        </w:rPr>
        <w:t>влиянии разрозненных действий частных покупателе</w:t>
      </w:r>
      <w:r>
        <w:rPr>
          <w:rFonts w:ascii="Times New Roman" w:hAnsi="Times New Roman" w:cs="Times New Roman"/>
          <w:sz w:val="24"/>
        </w:rPr>
        <w:t xml:space="preserve">й на общий объем товарооборота. </w:t>
      </w:r>
      <w:r w:rsidRPr="00DA529A">
        <w:rPr>
          <w:rFonts w:ascii="Times New Roman" w:hAnsi="Times New Roman" w:cs="Times New Roman"/>
          <w:sz w:val="24"/>
        </w:rPr>
        <w:t>Поведение потребителей было однозначным и легк</w:t>
      </w:r>
      <w:r>
        <w:rPr>
          <w:rFonts w:ascii="Times New Roman" w:hAnsi="Times New Roman" w:cs="Times New Roman"/>
          <w:sz w:val="24"/>
        </w:rPr>
        <w:t xml:space="preserve">о предсказуемым – покупали все, что появлялось в </w:t>
      </w:r>
      <w:r w:rsidRPr="00DA529A">
        <w:rPr>
          <w:rFonts w:ascii="Times New Roman" w:hAnsi="Times New Roman" w:cs="Times New Roman"/>
          <w:sz w:val="24"/>
        </w:rPr>
        <w:t>продаже. Сейчас ситуация на потребительском рынке кардинально</w:t>
      </w:r>
      <w:r>
        <w:rPr>
          <w:rFonts w:ascii="Times New Roman" w:hAnsi="Times New Roman" w:cs="Times New Roman"/>
          <w:sz w:val="24"/>
        </w:rPr>
        <w:t xml:space="preserve"> </w:t>
      </w:r>
      <w:r w:rsidRPr="00DA529A">
        <w:rPr>
          <w:rFonts w:ascii="Times New Roman" w:hAnsi="Times New Roman" w:cs="Times New Roman"/>
          <w:sz w:val="24"/>
        </w:rPr>
        <w:t xml:space="preserve">изменилась. Теперь не продавец, а покупатель в </w:t>
      </w:r>
      <w:r>
        <w:rPr>
          <w:rFonts w:ascii="Times New Roman" w:hAnsi="Times New Roman" w:cs="Times New Roman"/>
          <w:sz w:val="24"/>
        </w:rPr>
        <w:t xml:space="preserve">конечном счете определяет объем </w:t>
      </w:r>
      <w:r w:rsidRPr="00DA529A">
        <w:rPr>
          <w:rFonts w:ascii="Times New Roman" w:hAnsi="Times New Roman" w:cs="Times New Roman"/>
          <w:sz w:val="24"/>
        </w:rPr>
        <w:t>продаж. Поэтому настроения потребителей, исходя</w:t>
      </w:r>
      <w:r>
        <w:rPr>
          <w:rFonts w:ascii="Times New Roman" w:hAnsi="Times New Roman" w:cs="Times New Roman"/>
          <w:sz w:val="24"/>
        </w:rPr>
        <w:t xml:space="preserve"> из которых принимаются решения </w:t>
      </w:r>
      <w:r w:rsidRPr="00DA529A">
        <w:rPr>
          <w:rFonts w:ascii="Times New Roman" w:hAnsi="Times New Roman" w:cs="Times New Roman"/>
          <w:sz w:val="24"/>
        </w:rPr>
        <w:t>о покупках, становятся важным фактором формирования объема продаж потребительских товаров и услуг. Возникла ситуация, когда при данных уровнях доходов и цен частные потребители, исходя из собственных настроений, могут делать, а могут и не делать расходы. Возникшая свобода потребительского выбора привела к воздействию</w:t>
      </w:r>
      <w:r>
        <w:rPr>
          <w:rFonts w:ascii="Times New Roman" w:hAnsi="Times New Roman" w:cs="Times New Roman"/>
          <w:sz w:val="24"/>
        </w:rPr>
        <w:t xml:space="preserve"> </w:t>
      </w:r>
      <w:r w:rsidRPr="00DA529A">
        <w:rPr>
          <w:rFonts w:ascii="Times New Roman" w:hAnsi="Times New Roman" w:cs="Times New Roman"/>
          <w:sz w:val="24"/>
        </w:rPr>
        <w:t>новых факторов субъективного характера на объем товарооборота</w:t>
      </w:r>
      <w:r>
        <w:rPr>
          <w:rFonts w:ascii="Times New Roman" w:hAnsi="Times New Roman" w:cs="Times New Roman"/>
          <w:sz w:val="24"/>
        </w:rPr>
        <w:t>»</w:t>
      </w:r>
      <w:r w:rsidR="006B1C8D">
        <w:rPr>
          <w:rStyle w:val="af2"/>
          <w:rFonts w:ascii="Times New Roman" w:hAnsi="Times New Roman" w:cs="Times New Roman"/>
          <w:sz w:val="24"/>
        </w:rPr>
        <w:footnoteReference w:id="19"/>
      </w:r>
      <w:r w:rsidRPr="00DA529A">
        <w:rPr>
          <w:rFonts w:ascii="Times New Roman" w:hAnsi="Times New Roman" w:cs="Times New Roman"/>
          <w:sz w:val="24"/>
        </w:rPr>
        <w:t>.</w:t>
      </w:r>
    </w:p>
    <w:p w:rsidR="00931A06" w:rsidRDefault="00931A0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Предприятия, выпускающие продукты, </w:t>
      </w:r>
      <w:r w:rsidRPr="00931A06">
        <w:rPr>
          <w:rFonts w:ascii="Times New Roman" w:hAnsi="Times New Roman" w:cs="Times New Roman"/>
          <w:sz w:val="24"/>
        </w:rPr>
        <w:t>должны реагировать на новые привычки потребителей, меняя соответствующим образом направление своих приоритетов и инвестиций.</w:t>
      </w:r>
    </w:p>
    <w:p w:rsidR="007330B6" w:rsidRDefault="007330B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Факторы, влияющие на поведение потребителей</w:t>
      </w:r>
      <w:r w:rsidR="00F256C1">
        <w:rPr>
          <w:rStyle w:val="af2"/>
          <w:rFonts w:ascii="Times New Roman" w:hAnsi="Times New Roman" w:cs="Times New Roman"/>
          <w:sz w:val="24"/>
        </w:rPr>
        <w:footnoteReference w:id="20"/>
      </w:r>
      <w:r>
        <w:rPr>
          <w:rFonts w:ascii="Times New Roman" w:hAnsi="Times New Roman" w:cs="Times New Roman"/>
          <w:sz w:val="24"/>
        </w:rPr>
        <w:t>:</w:t>
      </w:r>
    </w:p>
    <w:p w:rsidR="007330B6" w:rsidRDefault="00F256C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007330B6">
        <w:rPr>
          <w:rFonts w:ascii="Times New Roman" w:hAnsi="Times New Roman" w:cs="Times New Roman"/>
          <w:sz w:val="24"/>
        </w:rPr>
        <w:t>Разумное поведение</w:t>
      </w:r>
      <w:r>
        <w:rPr>
          <w:rFonts w:ascii="Times New Roman" w:hAnsi="Times New Roman" w:cs="Times New Roman"/>
          <w:sz w:val="24"/>
        </w:rPr>
        <w:t>. Потребитель стремится максимизировать свою полезность, то есть приобрести максимум товаров и услуг при минимальных расходах.</w:t>
      </w:r>
    </w:p>
    <w:p w:rsidR="00F256C1" w:rsidRDefault="00F256C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Предпочтения.</w:t>
      </w:r>
    </w:p>
    <w:p w:rsidR="00F256C1" w:rsidRDefault="00F256C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Доход потребителя.</w:t>
      </w:r>
    </w:p>
    <w:p w:rsidR="00F256C1" w:rsidRDefault="00F256C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Цены.</w:t>
      </w:r>
    </w:p>
    <w:p w:rsidR="00331752" w:rsidRPr="00331752" w:rsidRDefault="003D6A7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Аудиторская компания PwC в 2019</w:t>
      </w:r>
      <w:r w:rsidR="001E2B23" w:rsidRPr="001E2B23">
        <w:rPr>
          <w:rFonts w:ascii="Times New Roman" w:hAnsi="Times New Roman" w:cs="Times New Roman"/>
          <w:sz w:val="24"/>
        </w:rPr>
        <w:t xml:space="preserve"> году провела исследование потребительского поведения, проанализировав те области, в которых привычки покупателей изменились наиболее заметно. </w:t>
      </w:r>
      <w:r w:rsidR="001E2B23">
        <w:rPr>
          <w:rFonts w:ascii="Times New Roman" w:hAnsi="Times New Roman" w:cs="Times New Roman"/>
          <w:sz w:val="24"/>
        </w:rPr>
        <w:t>В рамках исследования б</w:t>
      </w:r>
      <w:r w:rsidR="00331752">
        <w:rPr>
          <w:rFonts w:ascii="Times New Roman" w:hAnsi="Times New Roman" w:cs="Times New Roman"/>
          <w:sz w:val="24"/>
        </w:rPr>
        <w:t>ыло опрошено более 21</w:t>
      </w:r>
      <w:r w:rsidR="00331752" w:rsidRPr="00331752">
        <w:rPr>
          <w:rFonts w:ascii="Times New Roman" w:hAnsi="Times New Roman" w:cs="Times New Roman"/>
          <w:sz w:val="24"/>
        </w:rPr>
        <w:t>000 по</w:t>
      </w:r>
      <w:r w:rsidR="00331752">
        <w:rPr>
          <w:rFonts w:ascii="Times New Roman" w:hAnsi="Times New Roman" w:cs="Times New Roman"/>
          <w:sz w:val="24"/>
        </w:rPr>
        <w:t>требителей по всему миру, в том числе 696 жителей России.</w:t>
      </w:r>
    </w:p>
    <w:p w:rsidR="00331752" w:rsidRDefault="00331752" w:rsidP="007E37DC">
      <w:pPr>
        <w:spacing w:line="360" w:lineRule="auto"/>
        <w:ind w:firstLine="709"/>
        <w:contextualSpacing/>
        <w:jc w:val="both"/>
        <w:rPr>
          <w:rFonts w:ascii="Times New Roman" w:hAnsi="Times New Roman" w:cs="Times New Roman"/>
          <w:sz w:val="24"/>
        </w:rPr>
      </w:pPr>
      <w:r w:rsidRPr="00331752">
        <w:rPr>
          <w:rFonts w:ascii="Times New Roman" w:hAnsi="Times New Roman" w:cs="Times New Roman"/>
          <w:sz w:val="24"/>
        </w:rPr>
        <w:t>В результате исследования были выявлены следующие тенденции</w:t>
      </w:r>
      <w:r>
        <w:rPr>
          <w:rFonts w:ascii="Times New Roman" w:hAnsi="Times New Roman" w:cs="Times New Roman"/>
          <w:sz w:val="24"/>
        </w:rPr>
        <w:t xml:space="preserve"> изменения предпочтений российских потребителей</w:t>
      </w:r>
      <w:r w:rsidR="006E6645">
        <w:rPr>
          <w:rStyle w:val="af2"/>
          <w:rFonts w:ascii="Times New Roman" w:hAnsi="Times New Roman" w:cs="Times New Roman"/>
          <w:sz w:val="24"/>
        </w:rPr>
        <w:footnoteReference w:id="21"/>
      </w:r>
      <w:r>
        <w:rPr>
          <w:rFonts w:ascii="Times New Roman" w:hAnsi="Times New Roman" w:cs="Times New Roman"/>
          <w:sz w:val="24"/>
        </w:rPr>
        <w:t>:</w:t>
      </w:r>
    </w:p>
    <w:p w:rsidR="00331752" w:rsidRPr="00A14CD1" w:rsidRDefault="00331752" w:rsidP="007E37DC">
      <w:pPr>
        <w:spacing w:line="360" w:lineRule="auto"/>
        <w:ind w:firstLine="709"/>
        <w:contextualSpacing/>
        <w:jc w:val="both"/>
        <w:rPr>
          <w:rFonts w:ascii="Times New Roman" w:hAnsi="Times New Roman" w:cs="Times New Roman"/>
          <w:b/>
          <w:sz w:val="24"/>
        </w:rPr>
      </w:pPr>
      <w:r w:rsidRPr="00A14CD1">
        <w:rPr>
          <w:rFonts w:ascii="Times New Roman" w:hAnsi="Times New Roman" w:cs="Times New Roman"/>
          <w:b/>
          <w:sz w:val="24"/>
        </w:rPr>
        <w:t>1. Быстрый темп роста онлайн-шоппинга.</w:t>
      </w:r>
    </w:p>
    <w:p w:rsidR="00331752" w:rsidRDefault="00331752"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ключевых товарных категориях наблюдается </w:t>
      </w:r>
      <w:r w:rsidRPr="00331752">
        <w:rPr>
          <w:rFonts w:ascii="Times New Roman" w:hAnsi="Times New Roman" w:cs="Times New Roman"/>
          <w:sz w:val="24"/>
        </w:rPr>
        <w:t>значительный рос</w:t>
      </w:r>
      <w:r w:rsidR="000015C8">
        <w:rPr>
          <w:rFonts w:ascii="Times New Roman" w:hAnsi="Times New Roman" w:cs="Times New Roman"/>
          <w:sz w:val="24"/>
        </w:rPr>
        <w:t>т покупок онлайн</w:t>
      </w:r>
      <w:r w:rsidR="00206A2F">
        <w:rPr>
          <w:rFonts w:ascii="Times New Roman" w:hAnsi="Times New Roman" w:cs="Times New Roman"/>
          <w:sz w:val="24"/>
        </w:rPr>
        <w:t xml:space="preserve">. Быстрая </w:t>
      </w:r>
      <w:r w:rsidRPr="00331752">
        <w:rPr>
          <w:rFonts w:ascii="Times New Roman" w:hAnsi="Times New Roman" w:cs="Times New Roman"/>
          <w:sz w:val="24"/>
        </w:rPr>
        <w:t>доставка стано</w:t>
      </w:r>
      <w:r w:rsidR="00206A2F">
        <w:rPr>
          <w:rFonts w:ascii="Times New Roman" w:hAnsi="Times New Roman" w:cs="Times New Roman"/>
          <w:sz w:val="24"/>
        </w:rPr>
        <w:t xml:space="preserve">вится таким же важным критерием </w:t>
      </w:r>
      <w:r w:rsidRPr="00331752">
        <w:rPr>
          <w:rFonts w:ascii="Times New Roman" w:hAnsi="Times New Roman" w:cs="Times New Roman"/>
          <w:sz w:val="24"/>
        </w:rPr>
        <w:t>для потребит</w:t>
      </w:r>
      <w:r w:rsidR="00206A2F">
        <w:rPr>
          <w:rFonts w:ascii="Times New Roman" w:hAnsi="Times New Roman" w:cs="Times New Roman"/>
          <w:sz w:val="24"/>
        </w:rPr>
        <w:t xml:space="preserve">еля, как цена и ассортимент при </w:t>
      </w:r>
      <w:r w:rsidRPr="00331752">
        <w:rPr>
          <w:rFonts w:ascii="Times New Roman" w:hAnsi="Times New Roman" w:cs="Times New Roman"/>
          <w:sz w:val="24"/>
        </w:rPr>
        <w:t>выборе интернет магазина.</w:t>
      </w:r>
    </w:p>
    <w:p w:rsidR="000015C8" w:rsidRPr="000015C8" w:rsidRDefault="000015C8" w:rsidP="007E37DC">
      <w:pPr>
        <w:spacing w:line="360" w:lineRule="auto"/>
        <w:ind w:firstLine="709"/>
        <w:contextualSpacing/>
        <w:jc w:val="both"/>
        <w:rPr>
          <w:rFonts w:ascii="Times New Roman" w:hAnsi="Times New Roman" w:cs="Times New Roman"/>
          <w:sz w:val="24"/>
        </w:rPr>
      </w:pPr>
      <w:r w:rsidRPr="000015C8">
        <w:rPr>
          <w:rFonts w:ascii="Times New Roman" w:hAnsi="Times New Roman" w:cs="Times New Roman"/>
          <w:sz w:val="24"/>
        </w:rPr>
        <w:t xml:space="preserve">Создание онлайн-канала и его объединение с физическими магазинами компаний становится критически важным для развития продаж в </w:t>
      </w:r>
      <w:r w:rsidR="001569AD">
        <w:rPr>
          <w:rFonts w:ascii="Times New Roman" w:hAnsi="Times New Roman" w:cs="Times New Roman"/>
          <w:sz w:val="24"/>
        </w:rPr>
        <w:t>большинстве товарных категорий.</w:t>
      </w:r>
    </w:p>
    <w:p w:rsidR="000015C8" w:rsidRDefault="000015C8" w:rsidP="007E37DC">
      <w:pPr>
        <w:spacing w:line="360" w:lineRule="auto"/>
        <w:ind w:firstLine="709"/>
        <w:contextualSpacing/>
        <w:jc w:val="both"/>
        <w:rPr>
          <w:rFonts w:ascii="Times New Roman" w:hAnsi="Times New Roman" w:cs="Times New Roman"/>
          <w:sz w:val="24"/>
        </w:rPr>
      </w:pPr>
      <w:r w:rsidRPr="000015C8">
        <w:rPr>
          <w:rFonts w:ascii="Times New Roman" w:hAnsi="Times New Roman" w:cs="Times New Roman"/>
          <w:sz w:val="24"/>
        </w:rPr>
        <w:t>После перехода потребителей на мобильные устройства компании должны предоставить им удобные и интуитивно понятные мобильные приложения и расширить сеть постаматов и пунктов выдачи, не забывая про возможность отслеживания посылок.</w:t>
      </w:r>
    </w:p>
    <w:p w:rsidR="00FB604F" w:rsidRDefault="00FB604F" w:rsidP="007E37DC">
      <w:pPr>
        <w:spacing w:line="360" w:lineRule="auto"/>
        <w:ind w:firstLine="709"/>
        <w:contextualSpacing/>
        <w:jc w:val="both"/>
        <w:rPr>
          <w:rFonts w:ascii="Times New Roman" w:hAnsi="Times New Roman" w:cs="Times New Roman"/>
          <w:sz w:val="24"/>
        </w:rPr>
      </w:pPr>
      <w:r w:rsidRPr="00FB604F">
        <w:rPr>
          <w:rFonts w:ascii="Times New Roman" w:hAnsi="Times New Roman" w:cs="Times New Roman"/>
          <w:sz w:val="24"/>
        </w:rPr>
        <w:t>Российские покупатели</w:t>
      </w:r>
      <w:r>
        <w:rPr>
          <w:rFonts w:ascii="Times New Roman" w:hAnsi="Times New Roman" w:cs="Times New Roman"/>
          <w:sz w:val="24"/>
        </w:rPr>
        <w:t xml:space="preserve"> также</w:t>
      </w:r>
      <w:r w:rsidRPr="00FB604F">
        <w:rPr>
          <w:rFonts w:ascii="Times New Roman" w:hAnsi="Times New Roman" w:cs="Times New Roman"/>
          <w:sz w:val="24"/>
        </w:rPr>
        <w:t xml:space="preserve"> приобретают прив</w:t>
      </w:r>
      <w:r>
        <w:rPr>
          <w:rFonts w:ascii="Times New Roman" w:hAnsi="Times New Roman" w:cs="Times New Roman"/>
          <w:sz w:val="24"/>
        </w:rPr>
        <w:t xml:space="preserve">ычку покупать продовольственные </w:t>
      </w:r>
      <w:r w:rsidRPr="00FB604F">
        <w:rPr>
          <w:rFonts w:ascii="Times New Roman" w:hAnsi="Times New Roman" w:cs="Times New Roman"/>
          <w:sz w:val="24"/>
        </w:rPr>
        <w:t xml:space="preserve">товары онлайн. 54% </w:t>
      </w:r>
      <w:r>
        <w:rPr>
          <w:rFonts w:ascii="Times New Roman" w:hAnsi="Times New Roman" w:cs="Times New Roman"/>
          <w:sz w:val="24"/>
        </w:rPr>
        <w:t xml:space="preserve">опрошенных готовы совершать онлайн </w:t>
      </w:r>
      <w:r w:rsidRPr="00FB604F">
        <w:rPr>
          <w:rFonts w:ascii="Times New Roman" w:hAnsi="Times New Roman" w:cs="Times New Roman"/>
          <w:sz w:val="24"/>
        </w:rPr>
        <w:t>пок</w:t>
      </w:r>
      <w:r>
        <w:rPr>
          <w:rFonts w:ascii="Times New Roman" w:hAnsi="Times New Roman" w:cs="Times New Roman"/>
          <w:sz w:val="24"/>
        </w:rPr>
        <w:t xml:space="preserve">упки продовольственных товаров. </w:t>
      </w:r>
      <w:r w:rsidRPr="00FB604F">
        <w:rPr>
          <w:rFonts w:ascii="Times New Roman" w:hAnsi="Times New Roman" w:cs="Times New Roman"/>
          <w:sz w:val="24"/>
        </w:rPr>
        <w:t>Желание увидеть и потрогать товар и сомнения насчет качества</w:t>
      </w:r>
      <w:r>
        <w:rPr>
          <w:rFonts w:ascii="Times New Roman" w:hAnsi="Times New Roman" w:cs="Times New Roman"/>
          <w:sz w:val="24"/>
        </w:rPr>
        <w:t xml:space="preserve"> −</w:t>
      </w:r>
      <w:r w:rsidRPr="00FB604F">
        <w:rPr>
          <w:rFonts w:ascii="Times New Roman" w:hAnsi="Times New Roman" w:cs="Times New Roman"/>
          <w:sz w:val="24"/>
        </w:rPr>
        <w:t xml:space="preserve"> два основных фактора, которые удерж</w:t>
      </w:r>
      <w:r>
        <w:rPr>
          <w:rFonts w:ascii="Times New Roman" w:hAnsi="Times New Roman" w:cs="Times New Roman"/>
          <w:sz w:val="24"/>
        </w:rPr>
        <w:t xml:space="preserve">ивают покупателей от совершения </w:t>
      </w:r>
      <w:r w:rsidRPr="00FB604F">
        <w:rPr>
          <w:rFonts w:ascii="Times New Roman" w:hAnsi="Times New Roman" w:cs="Times New Roman"/>
          <w:sz w:val="24"/>
        </w:rPr>
        <w:t>покупок продуктов онлайн</w:t>
      </w:r>
      <w:r w:rsidR="00FC6115">
        <w:rPr>
          <w:rFonts w:ascii="Times New Roman" w:hAnsi="Times New Roman" w:cs="Times New Roman"/>
          <w:sz w:val="24"/>
        </w:rPr>
        <w:t xml:space="preserve"> </w:t>
      </w:r>
      <w:r w:rsidR="00F77E20">
        <w:rPr>
          <w:rFonts w:ascii="Times New Roman" w:hAnsi="Times New Roman" w:cs="Times New Roman"/>
          <w:sz w:val="24"/>
        </w:rPr>
        <w:t>(</w:t>
      </w:r>
      <w:r w:rsidR="0079407D">
        <w:rPr>
          <w:rFonts w:ascii="Times New Roman" w:hAnsi="Times New Roman" w:cs="Times New Roman"/>
          <w:sz w:val="24"/>
        </w:rPr>
        <w:t>рис.</w:t>
      </w:r>
      <w:r w:rsidR="00FC6115">
        <w:rPr>
          <w:rFonts w:ascii="Times New Roman" w:hAnsi="Times New Roman" w:cs="Times New Roman"/>
          <w:sz w:val="24"/>
        </w:rPr>
        <w:t xml:space="preserve"> </w:t>
      </w:r>
      <w:r w:rsidR="00831192" w:rsidRPr="00831192">
        <w:rPr>
          <w:rFonts w:ascii="Times New Roman" w:hAnsi="Times New Roman" w:cs="Times New Roman"/>
          <w:sz w:val="24"/>
        </w:rPr>
        <w:t>5</w:t>
      </w:r>
      <w:r w:rsidR="00FC6115">
        <w:rPr>
          <w:rFonts w:ascii="Times New Roman" w:hAnsi="Times New Roman" w:cs="Times New Roman"/>
          <w:sz w:val="24"/>
        </w:rPr>
        <w:t>)</w:t>
      </w:r>
      <w:r w:rsidRPr="00FB604F">
        <w:rPr>
          <w:rFonts w:ascii="Times New Roman" w:hAnsi="Times New Roman" w:cs="Times New Roman"/>
          <w:sz w:val="24"/>
        </w:rPr>
        <w:t>.</w:t>
      </w:r>
    </w:p>
    <w:p w:rsidR="00FC6115" w:rsidRDefault="00FC6115" w:rsidP="006E3D32">
      <w:pPr>
        <w:keepNext/>
        <w:spacing w:line="360" w:lineRule="auto"/>
        <w:contextualSpacing/>
        <w:jc w:val="center"/>
      </w:pPr>
      <w:r>
        <w:rPr>
          <w:noProof/>
          <w:lang w:eastAsia="ru-RU"/>
        </w:rPr>
        <w:lastRenderedPageBreak/>
        <w:drawing>
          <wp:inline distT="0" distB="0" distL="0" distR="0" wp14:anchorId="5E4E4A52" wp14:editId="7C861882">
            <wp:extent cx="3638550" cy="2606182"/>
            <wp:effectExtent l="19050" t="19050" r="19050" b="2286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40878" cy="2607849"/>
                    </a:xfrm>
                    <a:prstGeom prst="rect">
                      <a:avLst/>
                    </a:prstGeom>
                    <a:ln w="3175">
                      <a:solidFill>
                        <a:schemeClr val="tx1"/>
                      </a:solidFill>
                    </a:ln>
                  </pic:spPr>
                </pic:pic>
              </a:graphicData>
            </a:graphic>
          </wp:inline>
        </w:drawing>
      </w:r>
    </w:p>
    <w:p w:rsidR="00FC6115" w:rsidRDefault="00FC6115" w:rsidP="00FC6115">
      <w:pPr>
        <w:pStyle w:val="a5"/>
        <w:jc w:val="center"/>
        <w:rPr>
          <w:rFonts w:ascii="Times New Roman" w:hAnsi="Times New Roman" w:cs="Times New Roman"/>
          <w:color w:val="auto"/>
          <w:sz w:val="24"/>
        </w:rPr>
      </w:pPr>
      <w:r w:rsidRPr="00FC6115">
        <w:rPr>
          <w:rFonts w:ascii="Times New Roman" w:hAnsi="Times New Roman" w:cs="Times New Roman"/>
          <w:color w:val="auto"/>
          <w:sz w:val="24"/>
        </w:rPr>
        <w:t xml:space="preserve">Рисунок </w:t>
      </w:r>
      <w:r w:rsidRPr="00FC6115">
        <w:rPr>
          <w:rFonts w:ascii="Times New Roman" w:hAnsi="Times New Roman" w:cs="Times New Roman"/>
          <w:color w:val="auto"/>
          <w:sz w:val="24"/>
        </w:rPr>
        <w:fldChar w:fldCharType="begin"/>
      </w:r>
      <w:r w:rsidRPr="00FC6115">
        <w:rPr>
          <w:rFonts w:ascii="Times New Roman" w:hAnsi="Times New Roman" w:cs="Times New Roman"/>
          <w:color w:val="auto"/>
          <w:sz w:val="24"/>
        </w:rPr>
        <w:instrText xml:space="preserve"> SEQ Рисунок \* ARABIC </w:instrText>
      </w:r>
      <w:r w:rsidRPr="00FC6115">
        <w:rPr>
          <w:rFonts w:ascii="Times New Roman" w:hAnsi="Times New Roman" w:cs="Times New Roman"/>
          <w:color w:val="auto"/>
          <w:sz w:val="24"/>
        </w:rPr>
        <w:fldChar w:fldCharType="separate"/>
      </w:r>
      <w:r w:rsidR="00831192">
        <w:rPr>
          <w:rFonts w:ascii="Times New Roman" w:hAnsi="Times New Roman" w:cs="Times New Roman"/>
          <w:noProof/>
          <w:color w:val="auto"/>
          <w:sz w:val="24"/>
        </w:rPr>
        <w:t>5</w:t>
      </w:r>
      <w:r w:rsidRPr="00FC6115">
        <w:rPr>
          <w:rFonts w:ascii="Times New Roman" w:hAnsi="Times New Roman" w:cs="Times New Roman"/>
          <w:color w:val="auto"/>
          <w:sz w:val="24"/>
        </w:rPr>
        <w:fldChar w:fldCharType="end"/>
      </w:r>
      <w:r w:rsidRPr="00FC6115">
        <w:rPr>
          <w:rFonts w:ascii="Times New Roman" w:hAnsi="Times New Roman" w:cs="Times New Roman"/>
          <w:color w:val="auto"/>
          <w:sz w:val="24"/>
        </w:rPr>
        <w:t xml:space="preserve"> Основные причины не покупать продукты питания в интернете</w:t>
      </w:r>
    </w:p>
    <w:p w:rsidR="00FC6115" w:rsidRPr="00FC6115" w:rsidRDefault="00FC6115" w:rsidP="007E37DC">
      <w:pPr>
        <w:jc w:val="both"/>
        <w:rPr>
          <w:rFonts w:ascii="Times New Roman" w:hAnsi="Times New Roman" w:cs="Times New Roman"/>
          <w:i/>
          <w:sz w:val="24"/>
        </w:rPr>
      </w:pPr>
      <w:r w:rsidRPr="00FC6115">
        <w:rPr>
          <w:rFonts w:ascii="Times New Roman" w:hAnsi="Times New Roman" w:cs="Times New Roman"/>
          <w:i/>
          <w:sz w:val="24"/>
        </w:rPr>
        <w:t>Источник: Глобальное исследование потребительского поведения</w:t>
      </w:r>
      <w:r w:rsidR="004060FA">
        <w:rPr>
          <w:rFonts w:ascii="Times New Roman" w:hAnsi="Times New Roman" w:cs="Times New Roman"/>
          <w:i/>
          <w:sz w:val="24"/>
        </w:rPr>
        <w:t>,</w:t>
      </w:r>
      <w:r w:rsidRPr="00FC6115">
        <w:rPr>
          <w:rFonts w:ascii="Times New Roman" w:hAnsi="Times New Roman" w:cs="Times New Roman"/>
          <w:i/>
          <w:sz w:val="24"/>
        </w:rPr>
        <w:t xml:space="preserve"> </w:t>
      </w:r>
      <w:r w:rsidR="004060FA">
        <w:rPr>
          <w:rFonts w:ascii="Times New Roman" w:hAnsi="Times New Roman" w:cs="Times New Roman"/>
          <w:i/>
          <w:sz w:val="24"/>
        </w:rPr>
        <w:t xml:space="preserve">PwC, </w:t>
      </w:r>
      <w:r w:rsidRPr="00FC6115">
        <w:rPr>
          <w:rFonts w:ascii="Times New Roman" w:hAnsi="Times New Roman" w:cs="Times New Roman"/>
          <w:i/>
          <w:sz w:val="24"/>
        </w:rPr>
        <w:t>2019. С. 19.</w:t>
      </w:r>
    </w:p>
    <w:p w:rsidR="00FB604F" w:rsidRDefault="00FB604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Что касается канала покупок, р</w:t>
      </w:r>
      <w:r w:rsidRPr="00FB604F">
        <w:rPr>
          <w:rFonts w:ascii="Times New Roman" w:hAnsi="Times New Roman" w:cs="Times New Roman"/>
          <w:sz w:val="24"/>
        </w:rPr>
        <w:t>о</w:t>
      </w:r>
      <w:r>
        <w:rPr>
          <w:rFonts w:ascii="Times New Roman" w:hAnsi="Times New Roman" w:cs="Times New Roman"/>
          <w:sz w:val="24"/>
        </w:rPr>
        <w:t xml:space="preserve">ссийские потребители стали чаще покупать в онлайн-магазинах при </w:t>
      </w:r>
      <w:r w:rsidRPr="00FB604F">
        <w:rPr>
          <w:rFonts w:ascii="Times New Roman" w:hAnsi="Times New Roman" w:cs="Times New Roman"/>
          <w:sz w:val="24"/>
        </w:rPr>
        <w:t>помощи компьютеров и смартфонов</w:t>
      </w:r>
      <w:r>
        <w:rPr>
          <w:rFonts w:ascii="Times New Roman" w:hAnsi="Times New Roman" w:cs="Times New Roman"/>
          <w:sz w:val="24"/>
        </w:rPr>
        <w:t>.</w:t>
      </w:r>
      <w:r w:rsidR="00986B1E" w:rsidRPr="00986B1E">
        <w:t xml:space="preserve"> </w:t>
      </w:r>
      <w:r w:rsidR="00986B1E">
        <w:rPr>
          <w:rFonts w:ascii="Times New Roman" w:hAnsi="Times New Roman" w:cs="Times New Roman"/>
          <w:sz w:val="24"/>
        </w:rPr>
        <w:t xml:space="preserve">Один из наиболее важных трендов в интернет торговле в 2018 году − </w:t>
      </w:r>
      <w:r w:rsidR="00986B1E" w:rsidRPr="00986B1E">
        <w:rPr>
          <w:rFonts w:ascii="Times New Roman" w:hAnsi="Times New Roman" w:cs="Times New Roman"/>
          <w:sz w:val="24"/>
        </w:rPr>
        <w:t>э</w:t>
      </w:r>
      <w:r w:rsidR="00986B1E">
        <w:rPr>
          <w:rFonts w:ascii="Times New Roman" w:hAnsi="Times New Roman" w:cs="Times New Roman"/>
          <w:sz w:val="24"/>
        </w:rPr>
        <w:t xml:space="preserve">то рост заказов через мобильные приложения и увеличение доли </w:t>
      </w:r>
      <w:r w:rsidR="00986B1E" w:rsidRPr="00986B1E">
        <w:rPr>
          <w:rFonts w:ascii="Times New Roman" w:hAnsi="Times New Roman" w:cs="Times New Roman"/>
          <w:sz w:val="24"/>
        </w:rPr>
        <w:t>доставок в пункты вы</w:t>
      </w:r>
      <w:r w:rsidR="00986B1E">
        <w:rPr>
          <w:rFonts w:ascii="Times New Roman" w:hAnsi="Times New Roman" w:cs="Times New Roman"/>
          <w:sz w:val="24"/>
        </w:rPr>
        <w:t xml:space="preserve">дачи заказов </w:t>
      </w:r>
      <w:r w:rsidR="00986B1E" w:rsidRPr="00986B1E">
        <w:rPr>
          <w:rFonts w:ascii="Times New Roman" w:hAnsi="Times New Roman" w:cs="Times New Roman"/>
          <w:sz w:val="24"/>
        </w:rPr>
        <w:t>и постаматы</w:t>
      </w:r>
      <w:r w:rsidR="00986B1E">
        <w:rPr>
          <w:rFonts w:ascii="Times New Roman" w:hAnsi="Times New Roman" w:cs="Times New Roman"/>
          <w:sz w:val="24"/>
        </w:rPr>
        <w:t>.</w:t>
      </w:r>
    </w:p>
    <w:p w:rsidR="00331752" w:rsidRPr="00A14CD1" w:rsidRDefault="00331752" w:rsidP="007E37DC">
      <w:pPr>
        <w:spacing w:line="360" w:lineRule="auto"/>
        <w:ind w:firstLine="709"/>
        <w:contextualSpacing/>
        <w:jc w:val="both"/>
        <w:rPr>
          <w:rFonts w:ascii="Times New Roman" w:hAnsi="Times New Roman" w:cs="Times New Roman"/>
          <w:b/>
          <w:sz w:val="24"/>
        </w:rPr>
      </w:pPr>
      <w:r w:rsidRPr="00A14CD1">
        <w:rPr>
          <w:rFonts w:ascii="Times New Roman" w:hAnsi="Times New Roman" w:cs="Times New Roman"/>
          <w:b/>
          <w:sz w:val="24"/>
        </w:rPr>
        <w:t>2.</w:t>
      </w:r>
      <w:r w:rsidR="00206A2F" w:rsidRPr="00A14CD1">
        <w:rPr>
          <w:rFonts w:ascii="Times New Roman" w:hAnsi="Times New Roman" w:cs="Times New Roman"/>
          <w:b/>
          <w:sz w:val="24"/>
        </w:rPr>
        <w:t xml:space="preserve"> Спрос на цифровой и физический опыт покупок.</w:t>
      </w:r>
    </w:p>
    <w:p w:rsidR="00206A2F" w:rsidRDefault="00206A2F" w:rsidP="007E37DC">
      <w:pPr>
        <w:spacing w:line="360" w:lineRule="auto"/>
        <w:ind w:firstLine="709"/>
        <w:contextualSpacing/>
        <w:jc w:val="both"/>
        <w:rPr>
          <w:rFonts w:ascii="Times New Roman" w:hAnsi="Times New Roman" w:cs="Times New Roman"/>
          <w:sz w:val="24"/>
        </w:rPr>
      </w:pPr>
      <w:r w:rsidRPr="00206A2F">
        <w:rPr>
          <w:rFonts w:ascii="Times New Roman" w:hAnsi="Times New Roman" w:cs="Times New Roman"/>
          <w:sz w:val="24"/>
        </w:rPr>
        <w:t>Россий</w:t>
      </w:r>
      <w:r>
        <w:rPr>
          <w:rFonts w:ascii="Times New Roman" w:hAnsi="Times New Roman" w:cs="Times New Roman"/>
          <w:sz w:val="24"/>
        </w:rPr>
        <w:t xml:space="preserve">ские потребители чаще совершают </w:t>
      </w:r>
      <w:r w:rsidRPr="00206A2F">
        <w:rPr>
          <w:rFonts w:ascii="Times New Roman" w:hAnsi="Times New Roman" w:cs="Times New Roman"/>
          <w:sz w:val="24"/>
        </w:rPr>
        <w:t>ежедневные походы за п</w:t>
      </w:r>
      <w:r w:rsidR="00986B1E">
        <w:rPr>
          <w:rFonts w:ascii="Times New Roman" w:hAnsi="Times New Roman" w:cs="Times New Roman"/>
          <w:sz w:val="24"/>
        </w:rPr>
        <w:t>родуктам</w:t>
      </w:r>
      <w:r w:rsidRPr="00206A2F">
        <w:rPr>
          <w:rFonts w:ascii="Times New Roman" w:hAnsi="Times New Roman" w:cs="Times New Roman"/>
          <w:sz w:val="24"/>
        </w:rPr>
        <w:t>и в близлежащие</w:t>
      </w:r>
      <w:r>
        <w:rPr>
          <w:rFonts w:ascii="Times New Roman" w:hAnsi="Times New Roman" w:cs="Times New Roman"/>
          <w:sz w:val="24"/>
        </w:rPr>
        <w:t xml:space="preserve"> </w:t>
      </w:r>
      <w:r w:rsidRPr="00206A2F">
        <w:rPr>
          <w:rFonts w:ascii="Times New Roman" w:hAnsi="Times New Roman" w:cs="Times New Roman"/>
          <w:sz w:val="24"/>
        </w:rPr>
        <w:t xml:space="preserve">магазины. </w:t>
      </w:r>
      <w:r w:rsidR="00FB604F" w:rsidRPr="00FB604F">
        <w:rPr>
          <w:rFonts w:ascii="Times New Roman" w:hAnsi="Times New Roman" w:cs="Times New Roman"/>
          <w:sz w:val="24"/>
        </w:rPr>
        <w:t>Важным для потребителя условием для</w:t>
      </w:r>
      <w:r w:rsidR="00FB604F">
        <w:rPr>
          <w:rFonts w:ascii="Times New Roman" w:hAnsi="Times New Roman" w:cs="Times New Roman"/>
          <w:sz w:val="24"/>
        </w:rPr>
        <w:t xml:space="preserve"> положительного опыта покупок в </w:t>
      </w:r>
      <w:r w:rsidR="00FB604F" w:rsidRPr="00FB604F">
        <w:rPr>
          <w:rFonts w:ascii="Times New Roman" w:hAnsi="Times New Roman" w:cs="Times New Roman"/>
          <w:sz w:val="24"/>
        </w:rPr>
        <w:t>магазине является сочетание как традици</w:t>
      </w:r>
      <w:r w:rsidR="00FB604F">
        <w:rPr>
          <w:rFonts w:ascii="Times New Roman" w:hAnsi="Times New Roman" w:cs="Times New Roman"/>
          <w:sz w:val="24"/>
        </w:rPr>
        <w:t xml:space="preserve">онных (человеческих) атрибутов, </w:t>
      </w:r>
      <w:r w:rsidR="00FB604F" w:rsidRPr="00FB604F">
        <w:rPr>
          <w:rFonts w:ascii="Times New Roman" w:hAnsi="Times New Roman" w:cs="Times New Roman"/>
          <w:sz w:val="24"/>
        </w:rPr>
        <w:t>та</w:t>
      </w:r>
      <w:r w:rsidR="00FB604F">
        <w:rPr>
          <w:rFonts w:ascii="Times New Roman" w:hAnsi="Times New Roman" w:cs="Times New Roman"/>
          <w:sz w:val="24"/>
        </w:rPr>
        <w:t xml:space="preserve">к и технологичных возможностей. </w:t>
      </w:r>
      <w:r w:rsidR="00FB604F" w:rsidRPr="00FB604F">
        <w:rPr>
          <w:rFonts w:ascii="Times New Roman" w:hAnsi="Times New Roman" w:cs="Times New Roman"/>
          <w:sz w:val="24"/>
        </w:rPr>
        <w:t xml:space="preserve">Свыше 52% </w:t>
      </w:r>
      <w:r w:rsidR="00FB604F">
        <w:rPr>
          <w:rFonts w:ascii="Times New Roman" w:hAnsi="Times New Roman" w:cs="Times New Roman"/>
          <w:sz w:val="24"/>
        </w:rPr>
        <w:t xml:space="preserve">опрошенных считают, что наличие быстрых и </w:t>
      </w:r>
      <w:r w:rsidR="00FB604F" w:rsidRPr="00FB604F">
        <w:rPr>
          <w:rFonts w:ascii="Times New Roman" w:hAnsi="Times New Roman" w:cs="Times New Roman"/>
          <w:sz w:val="24"/>
        </w:rPr>
        <w:t xml:space="preserve">простых способов оплаты и </w:t>
      </w:r>
      <w:r w:rsidR="00FB604F">
        <w:rPr>
          <w:rFonts w:ascii="Times New Roman" w:hAnsi="Times New Roman" w:cs="Times New Roman"/>
          <w:sz w:val="24"/>
        </w:rPr>
        <w:t xml:space="preserve">продавцов консультантов, хорошо </w:t>
      </w:r>
      <w:r w:rsidR="00FB604F" w:rsidRPr="00FB604F">
        <w:rPr>
          <w:rFonts w:ascii="Times New Roman" w:hAnsi="Times New Roman" w:cs="Times New Roman"/>
          <w:sz w:val="24"/>
        </w:rPr>
        <w:t>ориентирующихся в ассортименте товара</w:t>
      </w:r>
      <w:r w:rsidR="00F441C9">
        <w:rPr>
          <w:rFonts w:ascii="Times New Roman" w:hAnsi="Times New Roman" w:cs="Times New Roman"/>
          <w:sz w:val="24"/>
        </w:rPr>
        <w:t>,</w:t>
      </w:r>
      <w:r w:rsidR="00FB604F" w:rsidRPr="00FB604F">
        <w:rPr>
          <w:rFonts w:ascii="Times New Roman" w:hAnsi="Times New Roman" w:cs="Times New Roman"/>
          <w:sz w:val="24"/>
        </w:rPr>
        <w:t xml:space="preserve"> это основны</w:t>
      </w:r>
      <w:r w:rsidR="00FB604F">
        <w:rPr>
          <w:rFonts w:ascii="Times New Roman" w:hAnsi="Times New Roman" w:cs="Times New Roman"/>
          <w:sz w:val="24"/>
        </w:rPr>
        <w:t xml:space="preserve">е условия для </w:t>
      </w:r>
      <w:r w:rsidR="00FB604F" w:rsidRPr="00FB604F">
        <w:rPr>
          <w:rFonts w:ascii="Times New Roman" w:hAnsi="Times New Roman" w:cs="Times New Roman"/>
          <w:sz w:val="24"/>
        </w:rPr>
        <w:t>создания опыта успешных покупок в магазине.</w:t>
      </w:r>
    </w:p>
    <w:p w:rsidR="000015C8" w:rsidRDefault="000015C8" w:rsidP="007E37DC">
      <w:pPr>
        <w:spacing w:line="360" w:lineRule="auto"/>
        <w:ind w:firstLine="709"/>
        <w:contextualSpacing/>
        <w:jc w:val="both"/>
        <w:rPr>
          <w:rFonts w:ascii="Times New Roman" w:hAnsi="Times New Roman" w:cs="Times New Roman"/>
          <w:sz w:val="24"/>
        </w:rPr>
      </w:pPr>
      <w:r w:rsidRPr="000015C8">
        <w:rPr>
          <w:rFonts w:ascii="Times New Roman" w:hAnsi="Times New Roman" w:cs="Times New Roman"/>
          <w:sz w:val="24"/>
        </w:rPr>
        <w:t>Ритейлерам стоит рассмотреть возможность перехода на бол</w:t>
      </w:r>
      <w:r w:rsidR="00F441C9">
        <w:rPr>
          <w:rFonts w:ascii="Times New Roman" w:hAnsi="Times New Roman" w:cs="Times New Roman"/>
          <w:sz w:val="24"/>
        </w:rPr>
        <w:t>ее компактные форматы и создания</w:t>
      </w:r>
      <w:r w:rsidRPr="000015C8">
        <w:rPr>
          <w:rFonts w:ascii="Times New Roman" w:hAnsi="Times New Roman" w:cs="Times New Roman"/>
          <w:sz w:val="24"/>
        </w:rPr>
        <w:t xml:space="preserve"> необходимой потребителю атмосферы для покупок, в которой гармонично сочетаются технологический прогресс и квалифицированный персонал магазина, обладающий соответствующими знаниями ассортимента и навыками работы с покупателем.</w:t>
      </w:r>
    </w:p>
    <w:p w:rsidR="00206A2F" w:rsidRPr="00A14CD1" w:rsidRDefault="00206A2F" w:rsidP="007E37DC">
      <w:pPr>
        <w:spacing w:line="360" w:lineRule="auto"/>
        <w:ind w:firstLine="709"/>
        <w:contextualSpacing/>
        <w:jc w:val="both"/>
        <w:rPr>
          <w:rFonts w:ascii="Times New Roman" w:hAnsi="Times New Roman" w:cs="Times New Roman"/>
          <w:b/>
          <w:sz w:val="24"/>
        </w:rPr>
      </w:pPr>
      <w:r w:rsidRPr="00A14CD1">
        <w:rPr>
          <w:rFonts w:ascii="Times New Roman" w:hAnsi="Times New Roman" w:cs="Times New Roman"/>
          <w:b/>
          <w:sz w:val="24"/>
        </w:rPr>
        <w:t xml:space="preserve">3. Растущее внимание к </w:t>
      </w:r>
      <w:r w:rsidR="00A14CD1">
        <w:rPr>
          <w:rFonts w:ascii="Times New Roman" w:hAnsi="Times New Roman" w:cs="Times New Roman"/>
          <w:b/>
          <w:sz w:val="24"/>
        </w:rPr>
        <w:t>экологическим проблемам и практикам устойчивого развития</w:t>
      </w:r>
      <w:r w:rsidRPr="00A14CD1">
        <w:rPr>
          <w:rFonts w:ascii="Times New Roman" w:hAnsi="Times New Roman" w:cs="Times New Roman"/>
          <w:b/>
          <w:sz w:val="24"/>
        </w:rPr>
        <w:t>.</w:t>
      </w:r>
    </w:p>
    <w:p w:rsidR="00206A2F" w:rsidRPr="00A14CD1" w:rsidRDefault="00A14CD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Это отчасти является </w:t>
      </w:r>
      <w:r w:rsidRPr="00A14CD1">
        <w:rPr>
          <w:rFonts w:ascii="Times New Roman" w:hAnsi="Times New Roman" w:cs="Times New Roman"/>
          <w:sz w:val="24"/>
        </w:rPr>
        <w:t>следствием продолжительной урбаниза</w:t>
      </w:r>
      <w:r>
        <w:rPr>
          <w:rFonts w:ascii="Times New Roman" w:hAnsi="Times New Roman" w:cs="Times New Roman"/>
          <w:sz w:val="24"/>
        </w:rPr>
        <w:t xml:space="preserve">ции </w:t>
      </w:r>
      <w:r w:rsidRPr="00A14CD1">
        <w:rPr>
          <w:rFonts w:ascii="Times New Roman" w:hAnsi="Times New Roman" w:cs="Times New Roman"/>
          <w:sz w:val="24"/>
        </w:rPr>
        <w:t>населения России.</w:t>
      </w:r>
      <w:r>
        <w:rPr>
          <w:rFonts w:ascii="Times New Roman" w:hAnsi="Times New Roman" w:cs="Times New Roman"/>
          <w:sz w:val="24"/>
        </w:rPr>
        <w:t xml:space="preserve"> </w:t>
      </w:r>
      <w:r w:rsidR="00206A2F" w:rsidRPr="00206A2F">
        <w:rPr>
          <w:rFonts w:ascii="Times New Roman" w:hAnsi="Times New Roman" w:cs="Times New Roman"/>
          <w:sz w:val="24"/>
        </w:rPr>
        <w:t>Росс</w:t>
      </w:r>
      <w:r w:rsidR="00206A2F">
        <w:rPr>
          <w:rFonts w:ascii="Times New Roman" w:hAnsi="Times New Roman" w:cs="Times New Roman"/>
          <w:sz w:val="24"/>
        </w:rPr>
        <w:t xml:space="preserve">ийские потребители </w:t>
      </w:r>
      <w:r w:rsidR="00986B1E">
        <w:rPr>
          <w:rFonts w:ascii="Times New Roman" w:hAnsi="Times New Roman" w:cs="Times New Roman"/>
          <w:sz w:val="24"/>
        </w:rPr>
        <w:t xml:space="preserve">беспокоятся (83%) </w:t>
      </w:r>
      <w:r w:rsidR="00206A2F">
        <w:rPr>
          <w:rFonts w:ascii="Times New Roman" w:hAnsi="Times New Roman" w:cs="Times New Roman"/>
          <w:sz w:val="24"/>
        </w:rPr>
        <w:t xml:space="preserve">об устойчивом </w:t>
      </w:r>
      <w:r w:rsidR="00206A2F" w:rsidRPr="00206A2F">
        <w:rPr>
          <w:rFonts w:ascii="Times New Roman" w:hAnsi="Times New Roman" w:cs="Times New Roman"/>
          <w:sz w:val="24"/>
        </w:rPr>
        <w:t>развитии и г</w:t>
      </w:r>
      <w:r w:rsidR="00206A2F">
        <w:rPr>
          <w:rFonts w:ascii="Times New Roman" w:hAnsi="Times New Roman" w:cs="Times New Roman"/>
          <w:sz w:val="24"/>
        </w:rPr>
        <w:t>отовы доплатить</w:t>
      </w:r>
      <w:r>
        <w:rPr>
          <w:rFonts w:ascii="Times New Roman" w:hAnsi="Times New Roman" w:cs="Times New Roman"/>
          <w:sz w:val="24"/>
        </w:rPr>
        <w:t xml:space="preserve"> надбавку</w:t>
      </w:r>
      <w:r w:rsidR="00206A2F">
        <w:rPr>
          <w:rFonts w:ascii="Times New Roman" w:hAnsi="Times New Roman" w:cs="Times New Roman"/>
          <w:sz w:val="24"/>
        </w:rPr>
        <w:t xml:space="preserve"> за экологически </w:t>
      </w:r>
      <w:r w:rsidR="00206A2F" w:rsidRPr="00206A2F">
        <w:rPr>
          <w:rFonts w:ascii="Times New Roman" w:hAnsi="Times New Roman" w:cs="Times New Roman"/>
          <w:sz w:val="24"/>
        </w:rPr>
        <w:t xml:space="preserve">чистые </w:t>
      </w:r>
      <w:r w:rsidR="00F77E20">
        <w:rPr>
          <w:rFonts w:ascii="Times New Roman" w:hAnsi="Times New Roman" w:cs="Times New Roman"/>
          <w:sz w:val="24"/>
        </w:rPr>
        <w:t>продукты питания отечественного производства</w:t>
      </w:r>
      <w:r>
        <w:rPr>
          <w:rFonts w:ascii="Times New Roman" w:hAnsi="Times New Roman" w:cs="Times New Roman"/>
          <w:sz w:val="24"/>
        </w:rPr>
        <w:t xml:space="preserve"> </w:t>
      </w:r>
      <w:r w:rsidR="00F77E20">
        <w:rPr>
          <w:rFonts w:ascii="Times New Roman" w:hAnsi="Times New Roman" w:cs="Times New Roman"/>
          <w:sz w:val="24"/>
        </w:rPr>
        <w:t>с эко-</w:t>
      </w:r>
      <w:r w:rsidR="00F77E20">
        <w:rPr>
          <w:rFonts w:ascii="Times New Roman" w:hAnsi="Times New Roman" w:cs="Times New Roman"/>
          <w:sz w:val="24"/>
        </w:rPr>
        <w:lastRenderedPageBreak/>
        <w:t>упаковкой</w:t>
      </w:r>
      <w:r w:rsidR="00206A2F" w:rsidRPr="00206A2F">
        <w:rPr>
          <w:rFonts w:ascii="Times New Roman" w:hAnsi="Times New Roman" w:cs="Times New Roman"/>
          <w:sz w:val="24"/>
        </w:rPr>
        <w:t>.</w:t>
      </w:r>
      <w:r>
        <w:rPr>
          <w:rFonts w:ascii="Times New Roman" w:hAnsi="Times New Roman" w:cs="Times New Roman"/>
          <w:sz w:val="24"/>
        </w:rPr>
        <w:t xml:space="preserve"> Что касается непродовольственных товаров, то россияне также склоняются к тем брендам, которые известны своей практикой устойчивого развития.</w:t>
      </w:r>
      <w:r w:rsidR="00F77E20">
        <w:rPr>
          <w:rFonts w:ascii="Times New Roman" w:hAnsi="Times New Roman" w:cs="Times New Roman"/>
          <w:sz w:val="24"/>
        </w:rPr>
        <w:t xml:space="preserve"> Причем наибольший интерес к экологической рациональности у молодых поколений.</w:t>
      </w:r>
      <w:r w:rsidR="00206A2F" w:rsidRPr="00206A2F">
        <w:rPr>
          <w:rFonts w:ascii="Times New Roman" w:hAnsi="Times New Roman" w:cs="Times New Roman"/>
          <w:sz w:val="24"/>
        </w:rPr>
        <w:t xml:space="preserve"> Они ак</w:t>
      </w:r>
      <w:r w:rsidR="00206A2F">
        <w:rPr>
          <w:rFonts w:ascii="Times New Roman" w:hAnsi="Times New Roman" w:cs="Times New Roman"/>
          <w:sz w:val="24"/>
        </w:rPr>
        <w:t xml:space="preserve">тивно используют онлайн каналы, </w:t>
      </w:r>
      <w:r w:rsidR="00206A2F" w:rsidRPr="00206A2F">
        <w:rPr>
          <w:rFonts w:ascii="Times New Roman" w:hAnsi="Times New Roman" w:cs="Times New Roman"/>
          <w:sz w:val="24"/>
        </w:rPr>
        <w:t>чтобы получ</w:t>
      </w:r>
      <w:r w:rsidR="00753FCB">
        <w:rPr>
          <w:rFonts w:ascii="Times New Roman" w:hAnsi="Times New Roman" w:cs="Times New Roman"/>
          <w:sz w:val="24"/>
        </w:rPr>
        <w:t>ить информацию об эко-</w:t>
      </w:r>
      <w:r w:rsidR="00206A2F">
        <w:rPr>
          <w:rFonts w:ascii="Times New Roman" w:hAnsi="Times New Roman" w:cs="Times New Roman"/>
          <w:sz w:val="24"/>
        </w:rPr>
        <w:t xml:space="preserve">продуктах </w:t>
      </w:r>
      <w:r w:rsidR="00206A2F" w:rsidRPr="00206A2F">
        <w:rPr>
          <w:rFonts w:ascii="Times New Roman" w:hAnsi="Times New Roman" w:cs="Times New Roman"/>
          <w:sz w:val="24"/>
        </w:rPr>
        <w:t>перед покупкой.</w:t>
      </w:r>
      <w:r w:rsidR="003238EA" w:rsidRPr="003238EA">
        <w:t xml:space="preserve"> </w:t>
      </w:r>
      <w:r w:rsidR="00986B1E" w:rsidRPr="00986B1E">
        <w:rPr>
          <w:rFonts w:ascii="Times New Roman" w:hAnsi="Times New Roman" w:cs="Times New Roman"/>
          <w:sz w:val="24"/>
        </w:rPr>
        <w:t xml:space="preserve">Одним из наиболее успешных примеров бизнес </w:t>
      </w:r>
      <w:r w:rsidR="00986B1E">
        <w:rPr>
          <w:rFonts w:ascii="Times New Roman" w:hAnsi="Times New Roman" w:cs="Times New Roman"/>
          <w:sz w:val="24"/>
        </w:rPr>
        <w:t xml:space="preserve">модели, основанной на принципах </w:t>
      </w:r>
      <w:r w:rsidR="00986B1E" w:rsidRPr="00986B1E">
        <w:rPr>
          <w:rFonts w:ascii="Times New Roman" w:hAnsi="Times New Roman" w:cs="Times New Roman"/>
          <w:sz w:val="24"/>
        </w:rPr>
        <w:t>устойч</w:t>
      </w:r>
      <w:r w:rsidR="00986B1E">
        <w:rPr>
          <w:rFonts w:ascii="Times New Roman" w:hAnsi="Times New Roman" w:cs="Times New Roman"/>
          <w:sz w:val="24"/>
        </w:rPr>
        <w:t>ивого развития, является сеть «ВкусВилл</w:t>
      </w:r>
      <w:r w:rsidR="00986B1E" w:rsidRPr="00986B1E">
        <w:rPr>
          <w:rFonts w:ascii="Times New Roman" w:hAnsi="Times New Roman" w:cs="Times New Roman"/>
          <w:sz w:val="24"/>
        </w:rPr>
        <w:t>»</w:t>
      </w:r>
      <w:r w:rsidR="00986B1E">
        <w:rPr>
          <w:rFonts w:ascii="Times New Roman" w:hAnsi="Times New Roman" w:cs="Times New Roman"/>
          <w:sz w:val="24"/>
        </w:rPr>
        <w:t>.</w:t>
      </w:r>
      <w:r w:rsidR="00986B1E" w:rsidRPr="00986B1E">
        <w:rPr>
          <w:noProof/>
          <w:lang w:eastAsia="ru-RU"/>
        </w:rPr>
        <w:t xml:space="preserve"> </w:t>
      </w:r>
    </w:p>
    <w:p w:rsidR="00F77E20" w:rsidRDefault="00F77E20" w:rsidP="006E3D32">
      <w:pPr>
        <w:keepNext/>
        <w:spacing w:line="360" w:lineRule="auto"/>
        <w:contextualSpacing/>
        <w:jc w:val="center"/>
      </w:pPr>
      <w:r>
        <w:rPr>
          <w:noProof/>
          <w:lang w:eastAsia="ru-RU"/>
        </w:rPr>
        <w:drawing>
          <wp:inline distT="0" distB="0" distL="0" distR="0" wp14:anchorId="3F672292" wp14:editId="72A611E1">
            <wp:extent cx="4067175" cy="2168284"/>
            <wp:effectExtent l="19050" t="19050" r="9525" b="22860"/>
            <wp:docPr id="7" name="Рисунок 7" descr="C:\Users\Валерия\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лерия\Desktop\Screenshot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0129" cy="2169859"/>
                    </a:xfrm>
                    <a:prstGeom prst="rect">
                      <a:avLst/>
                    </a:prstGeom>
                    <a:noFill/>
                    <a:ln w="3175">
                      <a:solidFill>
                        <a:schemeClr val="tx1"/>
                      </a:solidFill>
                    </a:ln>
                  </pic:spPr>
                </pic:pic>
              </a:graphicData>
            </a:graphic>
          </wp:inline>
        </w:drawing>
      </w:r>
    </w:p>
    <w:p w:rsidR="00F77E20" w:rsidRDefault="00F77E20" w:rsidP="00F77E20">
      <w:pPr>
        <w:pStyle w:val="a5"/>
        <w:jc w:val="center"/>
        <w:rPr>
          <w:rFonts w:ascii="Times New Roman" w:hAnsi="Times New Roman" w:cs="Times New Roman"/>
          <w:color w:val="auto"/>
          <w:sz w:val="24"/>
        </w:rPr>
      </w:pPr>
      <w:r w:rsidRPr="00F77E20">
        <w:rPr>
          <w:rFonts w:ascii="Times New Roman" w:hAnsi="Times New Roman" w:cs="Times New Roman"/>
          <w:color w:val="auto"/>
          <w:sz w:val="24"/>
        </w:rPr>
        <w:t xml:space="preserve">Рисунок </w:t>
      </w:r>
      <w:r w:rsidRPr="00F77E20">
        <w:rPr>
          <w:rFonts w:ascii="Times New Roman" w:hAnsi="Times New Roman" w:cs="Times New Roman"/>
          <w:color w:val="auto"/>
          <w:sz w:val="24"/>
        </w:rPr>
        <w:fldChar w:fldCharType="begin"/>
      </w:r>
      <w:r w:rsidRPr="00F77E20">
        <w:rPr>
          <w:rFonts w:ascii="Times New Roman" w:hAnsi="Times New Roman" w:cs="Times New Roman"/>
          <w:color w:val="auto"/>
          <w:sz w:val="24"/>
        </w:rPr>
        <w:instrText xml:space="preserve"> SEQ Рисунок \* ARABIC </w:instrText>
      </w:r>
      <w:r w:rsidRPr="00F77E20">
        <w:rPr>
          <w:rFonts w:ascii="Times New Roman" w:hAnsi="Times New Roman" w:cs="Times New Roman"/>
          <w:color w:val="auto"/>
          <w:sz w:val="24"/>
        </w:rPr>
        <w:fldChar w:fldCharType="separate"/>
      </w:r>
      <w:r w:rsidR="00831192">
        <w:rPr>
          <w:rFonts w:ascii="Times New Roman" w:hAnsi="Times New Roman" w:cs="Times New Roman"/>
          <w:noProof/>
          <w:color w:val="auto"/>
          <w:sz w:val="24"/>
        </w:rPr>
        <w:t>6</w:t>
      </w:r>
      <w:r w:rsidRPr="00F77E20">
        <w:rPr>
          <w:rFonts w:ascii="Times New Roman" w:hAnsi="Times New Roman" w:cs="Times New Roman"/>
          <w:color w:val="auto"/>
          <w:sz w:val="24"/>
        </w:rPr>
        <w:fldChar w:fldCharType="end"/>
      </w:r>
      <w:r w:rsidRPr="00F77E20">
        <w:rPr>
          <w:rFonts w:ascii="Times New Roman" w:hAnsi="Times New Roman" w:cs="Times New Roman"/>
          <w:color w:val="auto"/>
          <w:sz w:val="24"/>
        </w:rPr>
        <w:t xml:space="preserve"> Прибыль от реализации сети "ВкусВилл", в млн руб</w:t>
      </w:r>
      <w:r>
        <w:rPr>
          <w:rFonts w:ascii="Times New Roman" w:hAnsi="Times New Roman" w:cs="Times New Roman"/>
          <w:color w:val="auto"/>
          <w:sz w:val="24"/>
        </w:rPr>
        <w:t>.</w:t>
      </w:r>
    </w:p>
    <w:p w:rsidR="00E26D46" w:rsidRPr="00E26D46" w:rsidRDefault="00E26D46" w:rsidP="007E37DC">
      <w:pPr>
        <w:spacing w:line="360" w:lineRule="auto"/>
        <w:jc w:val="both"/>
        <w:rPr>
          <w:rFonts w:ascii="Times New Roman" w:hAnsi="Times New Roman" w:cs="Times New Roman"/>
          <w:i/>
          <w:sz w:val="24"/>
        </w:rPr>
      </w:pPr>
      <w:r w:rsidRPr="00E26D46">
        <w:rPr>
          <w:rFonts w:ascii="Times New Roman" w:hAnsi="Times New Roman" w:cs="Times New Roman"/>
          <w:i/>
          <w:sz w:val="24"/>
        </w:rPr>
        <w:t>Источник: Глобальное исследование потребительского поведения, PwC, 2019. С. 40.</w:t>
      </w:r>
    </w:p>
    <w:p w:rsidR="00AC481F" w:rsidRPr="00AC481F" w:rsidRDefault="00AC481F" w:rsidP="007E37DC">
      <w:pPr>
        <w:spacing w:line="360" w:lineRule="auto"/>
        <w:ind w:firstLine="709"/>
        <w:contextualSpacing/>
        <w:jc w:val="both"/>
        <w:rPr>
          <w:rFonts w:ascii="Times New Roman" w:hAnsi="Times New Roman" w:cs="Times New Roman"/>
          <w:sz w:val="24"/>
        </w:rPr>
      </w:pPr>
      <w:r w:rsidRPr="00AC481F">
        <w:rPr>
          <w:rFonts w:ascii="Times New Roman" w:hAnsi="Times New Roman" w:cs="Times New Roman"/>
          <w:sz w:val="24"/>
        </w:rPr>
        <w:t>Сеть «В</w:t>
      </w:r>
      <w:r>
        <w:rPr>
          <w:rFonts w:ascii="Times New Roman" w:hAnsi="Times New Roman" w:cs="Times New Roman"/>
          <w:sz w:val="24"/>
        </w:rPr>
        <w:t xml:space="preserve">кусВилл» «выросла» из магазинов </w:t>
      </w:r>
      <w:r w:rsidRPr="00AC481F">
        <w:rPr>
          <w:rFonts w:ascii="Times New Roman" w:hAnsi="Times New Roman" w:cs="Times New Roman"/>
          <w:sz w:val="24"/>
        </w:rPr>
        <w:t>«Избенка», ч</w:t>
      </w:r>
      <w:r>
        <w:rPr>
          <w:rFonts w:ascii="Times New Roman" w:hAnsi="Times New Roman" w:cs="Times New Roman"/>
          <w:sz w:val="24"/>
        </w:rPr>
        <w:t xml:space="preserve">тобы заполнить нишу на рынке: в </w:t>
      </w:r>
      <w:r w:rsidRPr="00AC481F">
        <w:rPr>
          <w:rFonts w:ascii="Times New Roman" w:hAnsi="Times New Roman" w:cs="Times New Roman"/>
          <w:sz w:val="24"/>
        </w:rPr>
        <w:t>России было мало магазино</w:t>
      </w:r>
      <w:r>
        <w:rPr>
          <w:rFonts w:ascii="Times New Roman" w:hAnsi="Times New Roman" w:cs="Times New Roman"/>
          <w:sz w:val="24"/>
        </w:rPr>
        <w:t xml:space="preserve">в у дома, в которых </w:t>
      </w:r>
      <w:r w:rsidRPr="00AC481F">
        <w:rPr>
          <w:rFonts w:ascii="Times New Roman" w:hAnsi="Times New Roman" w:cs="Times New Roman"/>
          <w:sz w:val="24"/>
        </w:rPr>
        <w:t>продава</w:t>
      </w:r>
      <w:r>
        <w:rPr>
          <w:rFonts w:ascii="Times New Roman" w:hAnsi="Times New Roman" w:cs="Times New Roman"/>
          <w:sz w:val="24"/>
        </w:rPr>
        <w:t xml:space="preserve">лись свежие экологически чистые </w:t>
      </w:r>
      <w:r w:rsidRPr="00AC481F">
        <w:rPr>
          <w:rFonts w:ascii="Times New Roman" w:hAnsi="Times New Roman" w:cs="Times New Roman"/>
          <w:sz w:val="24"/>
        </w:rPr>
        <w:t>продукты. Комп</w:t>
      </w:r>
      <w:r>
        <w:rPr>
          <w:rFonts w:ascii="Times New Roman" w:hAnsi="Times New Roman" w:cs="Times New Roman"/>
          <w:sz w:val="24"/>
        </w:rPr>
        <w:t xml:space="preserve">ания стала прибыльной уже через </w:t>
      </w:r>
      <w:r w:rsidRPr="00AC481F">
        <w:rPr>
          <w:rFonts w:ascii="Times New Roman" w:hAnsi="Times New Roman" w:cs="Times New Roman"/>
          <w:sz w:val="24"/>
        </w:rPr>
        <w:t>два года и, нач</w:t>
      </w:r>
      <w:r>
        <w:rPr>
          <w:rFonts w:ascii="Times New Roman" w:hAnsi="Times New Roman" w:cs="Times New Roman"/>
          <w:sz w:val="24"/>
        </w:rPr>
        <w:t xml:space="preserve">иная с 2015 года, демонстрирует </w:t>
      </w:r>
      <w:r w:rsidRPr="00AC481F">
        <w:rPr>
          <w:rFonts w:ascii="Times New Roman" w:hAnsi="Times New Roman" w:cs="Times New Roman"/>
          <w:sz w:val="24"/>
        </w:rPr>
        <w:t>отличные фи</w:t>
      </w:r>
      <w:r w:rsidR="00F77E20">
        <w:rPr>
          <w:rFonts w:ascii="Times New Roman" w:hAnsi="Times New Roman" w:cs="Times New Roman"/>
          <w:sz w:val="24"/>
        </w:rPr>
        <w:t xml:space="preserve">нансовые показатели: </w:t>
      </w:r>
      <w:r>
        <w:rPr>
          <w:rFonts w:ascii="Times New Roman" w:hAnsi="Times New Roman" w:cs="Times New Roman"/>
          <w:sz w:val="24"/>
        </w:rPr>
        <w:t xml:space="preserve">совокупные </w:t>
      </w:r>
      <w:r w:rsidRPr="00AC481F">
        <w:rPr>
          <w:rFonts w:ascii="Times New Roman" w:hAnsi="Times New Roman" w:cs="Times New Roman"/>
          <w:sz w:val="24"/>
        </w:rPr>
        <w:t>среднегодов</w:t>
      </w:r>
      <w:r w:rsidR="00F77E20">
        <w:rPr>
          <w:rFonts w:ascii="Times New Roman" w:hAnsi="Times New Roman" w:cs="Times New Roman"/>
          <w:sz w:val="24"/>
        </w:rPr>
        <w:t>ые тем</w:t>
      </w:r>
      <w:r w:rsidR="0079407D">
        <w:rPr>
          <w:rFonts w:ascii="Times New Roman" w:hAnsi="Times New Roman" w:cs="Times New Roman"/>
          <w:sz w:val="24"/>
        </w:rPr>
        <w:t>пы роста составляют 74% (рис.</w:t>
      </w:r>
      <w:r w:rsidR="00F77E20">
        <w:rPr>
          <w:rFonts w:ascii="Times New Roman" w:hAnsi="Times New Roman" w:cs="Times New Roman"/>
          <w:sz w:val="24"/>
        </w:rPr>
        <w:t xml:space="preserve"> </w:t>
      </w:r>
      <w:r w:rsidR="00831192" w:rsidRPr="00831192">
        <w:rPr>
          <w:rFonts w:ascii="Times New Roman" w:hAnsi="Times New Roman" w:cs="Times New Roman"/>
          <w:sz w:val="24"/>
        </w:rPr>
        <w:t>6</w:t>
      </w:r>
      <w:r w:rsidR="00F77E20">
        <w:rPr>
          <w:rFonts w:ascii="Times New Roman" w:hAnsi="Times New Roman" w:cs="Times New Roman"/>
          <w:sz w:val="24"/>
        </w:rPr>
        <w:t>)</w:t>
      </w:r>
      <w:r>
        <w:rPr>
          <w:rFonts w:ascii="Times New Roman" w:hAnsi="Times New Roman" w:cs="Times New Roman"/>
          <w:sz w:val="24"/>
        </w:rPr>
        <w:t xml:space="preserve">. </w:t>
      </w:r>
      <w:r w:rsidRPr="00AC481F">
        <w:rPr>
          <w:rFonts w:ascii="Times New Roman" w:hAnsi="Times New Roman" w:cs="Times New Roman"/>
          <w:sz w:val="24"/>
        </w:rPr>
        <w:t>Ключом к успеху «В</w:t>
      </w:r>
      <w:r>
        <w:rPr>
          <w:rFonts w:ascii="Times New Roman" w:hAnsi="Times New Roman" w:cs="Times New Roman"/>
          <w:sz w:val="24"/>
        </w:rPr>
        <w:t xml:space="preserve">кусВилл» стал правильный </w:t>
      </w:r>
      <w:r w:rsidRPr="00AC481F">
        <w:rPr>
          <w:rFonts w:ascii="Times New Roman" w:hAnsi="Times New Roman" w:cs="Times New Roman"/>
          <w:sz w:val="24"/>
        </w:rPr>
        <w:t>выбор вре</w:t>
      </w:r>
      <w:r>
        <w:rPr>
          <w:rFonts w:ascii="Times New Roman" w:hAnsi="Times New Roman" w:cs="Times New Roman"/>
          <w:sz w:val="24"/>
        </w:rPr>
        <w:t xml:space="preserve">мени для того, чтобы предложить </w:t>
      </w:r>
      <w:r w:rsidRPr="00AC481F">
        <w:rPr>
          <w:rFonts w:ascii="Times New Roman" w:hAnsi="Times New Roman" w:cs="Times New Roman"/>
          <w:sz w:val="24"/>
        </w:rPr>
        <w:t>россиянам к</w:t>
      </w:r>
      <w:r>
        <w:rPr>
          <w:rFonts w:ascii="Times New Roman" w:hAnsi="Times New Roman" w:cs="Times New Roman"/>
          <w:sz w:val="24"/>
        </w:rPr>
        <w:t xml:space="preserve">ачественные и свежие фермерские </w:t>
      </w:r>
      <w:r w:rsidRPr="00AC481F">
        <w:rPr>
          <w:rFonts w:ascii="Times New Roman" w:hAnsi="Times New Roman" w:cs="Times New Roman"/>
          <w:sz w:val="24"/>
        </w:rPr>
        <w:t>продукты питания</w:t>
      </w:r>
      <w:r>
        <w:rPr>
          <w:rFonts w:ascii="Times New Roman" w:hAnsi="Times New Roman" w:cs="Times New Roman"/>
          <w:sz w:val="24"/>
        </w:rPr>
        <w:t xml:space="preserve">, объединив это с прогрессивным </w:t>
      </w:r>
      <w:r w:rsidRPr="00AC481F">
        <w:rPr>
          <w:rFonts w:ascii="Times New Roman" w:hAnsi="Times New Roman" w:cs="Times New Roman"/>
          <w:sz w:val="24"/>
        </w:rPr>
        <w:t>подходом к бизнесу.</w:t>
      </w:r>
      <w:r w:rsidRPr="00AC481F">
        <w:t xml:space="preserve"> </w:t>
      </w:r>
      <w:r w:rsidRPr="00AC481F">
        <w:rPr>
          <w:rFonts w:ascii="Times New Roman" w:hAnsi="Times New Roman" w:cs="Times New Roman"/>
          <w:sz w:val="24"/>
        </w:rPr>
        <w:t>В марте 2018</w:t>
      </w:r>
      <w:r>
        <w:rPr>
          <w:rFonts w:ascii="Times New Roman" w:hAnsi="Times New Roman" w:cs="Times New Roman"/>
          <w:sz w:val="24"/>
        </w:rPr>
        <w:t xml:space="preserve"> года сеть </w:t>
      </w:r>
      <w:r w:rsidRPr="00AC481F">
        <w:rPr>
          <w:rFonts w:ascii="Times New Roman" w:hAnsi="Times New Roman" w:cs="Times New Roman"/>
          <w:sz w:val="24"/>
        </w:rPr>
        <w:t>запустила службу доставки продуктов</w:t>
      </w:r>
      <w:r>
        <w:rPr>
          <w:rFonts w:ascii="Times New Roman" w:hAnsi="Times New Roman" w:cs="Times New Roman"/>
          <w:sz w:val="24"/>
        </w:rPr>
        <w:t xml:space="preserve">. Кроме этого, </w:t>
      </w:r>
      <w:r w:rsidRPr="00AC481F">
        <w:rPr>
          <w:rFonts w:ascii="Times New Roman" w:hAnsi="Times New Roman" w:cs="Times New Roman"/>
          <w:sz w:val="24"/>
        </w:rPr>
        <w:t>«ВкусВ</w:t>
      </w:r>
      <w:r>
        <w:rPr>
          <w:rFonts w:ascii="Times New Roman" w:hAnsi="Times New Roman" w:cs="Times New Roman"/>
          <w:sz w:val="24"/>
        </w:rPr>
        <w:t xml:space="preserve">илл» приняла решение в качестве </w:t>
      </w:r>
      <w:r w:rsidRPr="00AC481F">
        <w:rPr>
          <w:rFonts w:ascii="Times New Roman" w:hAnsi="Times New Roman" w:cs="Times New Roman"/>
          <w:sz w:val="24"/>
        </w:rPr>
        <w:t>эксперимента по</w:t>
      </w:r>
      <w:r>
        <w:rPr>
          <w:rFonts w:ascii="Times New Roman" w:hAnsi="Times New Roman" w:cs="Times New Roman"/>
          <w:sz w:val="24"/>
        </w:rPr>
        <w:t xml:space="preserve">работать с форматом микрорынка. </w:t>
      </w:r>
      <w:r w:rsidRPr="00AC481F">
        <w:rPr>
          <w:rFonts w:ascii="Times New Roman" w:hAnsi="Times New Roman" w:cs="Times New Roman"/>
          <w:sz w:val="24"/>
        </w:rPr>
        <w:t>Эта ин</w:t>
      </w:r>
      <w:r>
        <w:rPr>
          <w:rFonts w:ascii="Times New Roman" w:hAnsi="Times New Roman" w:cs="Times New Roman"/>
          <w:sz w:val="24"/>
        </w:rPr>
        <w:t xml:space="preserve">ициатива позволяет охватить тех </w:t>
      </w:r>
      <w:r w:rsidRPr="00AC481F">
        <w:rPr>
          <w:rFonts w:ascii="Times New Roman" w:hAnsi="Times New Roman" w:cs="Times New Roman"/>
          <w:sz w:val="24"/>
        </w:rPr>
        <w:t>потребителей, которые живут и работают в</w:t>
      </w:r>
      <w:r>
        <w:rPr>
          <w:rFonts w:ascii="Times New Roman" w:hAnsi="Times New Roman" w:cs="Times New Roman"/>
          <w:sz w:val="24"/>
        </w:rPr>
        <w:t xml:space="preserve"> </w:t>
      </w:r>
      <w:r w:rsidRPr="00AC481F">
        <w:rPr>
          <w:rFonts w:ascii="Times New Roman" w:hAnsi="Times New Roman" w:cs="Times New Roman"/>
          <w:sz w:val="24"/>
        </w:rPr>
        <w:t>отдаленных районах или в пригороде.</w:t>
      </w:r>
      <w:r w:rsidRPr="00AC481F">
        <w:t xml:space="preserve"> </w:t>
      </w:r>
      <w:r w:rsidRPr="00AC481F">
        <w:rPr>
          <w:rFonts w:ascii="Times New Roman" w:hAnsi="Times New Roman" w:cs="Times New Roman"/>
          <w:sz w:val="24"/>
        </w:rPr>
        <w:t>Такие классические форматы, как суперма</w:t>
      </w:r>
      <w:r>
        <w:rPr>
          <w:rFonts w:ascii="Times New Roman" w:hAnsi="Times New Roman" w:cs="Times New Roman"/>
          <w:sz w:val="24"/>
        </w:rPr>
        <w:t xml:space="preserve">ркеты и </w:t>
      </w:r>
      <w:r w:rsidRPr="00AC481F">
        <w:rPr>
          <w:rFonts w:ascii="Times New Roman" w:hAnsi="Times New Roman" w:cs="Times New Roman"/>
          <w:sz w:val="24"/>
        </w:rPr>
        <w:t>минимаркет</w:t>
      </w:r>
      <w:r>
        <w:rPr>
          <w:rFonts w:ascii="Times New Roman" w:hAnsi="Times New Roman" w:cs="Times New Roman"/>
          <w:sz w:val="24"/>
        </w:rPr>
        <w:t xml:space="preserve">ы, не работают в таких районах, </w:t>
      </w:r>
      <w:r w:rsidRPr="00AC481F">
        <w:rPr>
          <w:rFonts w:ascii="Times New Roman" w:hAnsi="Times New Roman" w:cs="Times New Roman"/>
          <w:sz w:val="24"/>
        </w:rPr>
        <w:t>посколь</w:t>
      </w:r>
      <w:r>
        <w:rPr>
          <w:rFonts w:ascii="Times New Roman" w:hAnsi="Times New Roman" w:cs="Times New Roman"/>
          <w:sz w:val="24"/>
        </w:rPr>
        <w:t xml:space="preserve">ку нерентабельны. Идея создания </w:t>
      </w:r>
      <w:r w:rsidRPr="00AC481F">
        <w:rPr>
          <w:rFonts w:ascii="Times New Roman" w:hAnsi="Times New Roman" w:cs="Times New Roman"/>
          <w:sz w:val="24"/>
        </w:rPr>
        <w:t>микрорынков пом</w:t>
      </w:r>
      <w:r>
        <w:rPr>
          <w:rFonts w:ascii="Times New Roman" w:hAnsi="Times New Roman" w:cs="Times New Roman"/>
          <w:sz w:val="24"/>
        </w:rPr>
        <w:t xml:space="preserve">огает сократить себестоимость и </w:t>
      </w:r>
      <w:r w:rsidRPr="00AC481F">
        <w:rPr>
          <w:rFonts w:ascii="Times New Roman" w:hAnsi="Times New Roman" w:cs="Times New Roman"/>
          <w:sz w:val="24"/>
        </w:rPr>
        <w:t>расходы</w:t>
      </w:r>
      <w:r>
        <w:rPr>
          <w:rFonts w:ascii="Times New Roman" w:hAnsi="Times New Roman" w:cs="Times New Roman"/>
          <w:sz w:val="24"/>
        </w:rPr>
        <w:t xml:space="preserve">, а также повысить операционную </w:t>
      </w:r>
      <w:r w:rsidRPr="00AC481F">
        <w:rPr>
          <w:rFonts w:ascii="Times New Roman" w:hAnsi="Times New Roman" w:cs="Times New Roman"/>
          <w:sz w:val="24"/>
        </w:rPr>
        <w:t xml:space="preserve">эффективность. </w:t>
      </w:r>
      <w:r>
        <w:rPr>
          <w:rFonts w:ascii="Times New Roman" w:hAnsi="Times New Roman" w:cs="Times New Roman"/>
          <w:sz w:val="24"/>
        </w:rPr>
        <w:t xml:space="preserve">В зависимости от местоположения </w:t>
      </w:r>
      <w:r w:rsidRPr="00AC481F">
        <w:rPr>
          <w:rFonts w:ascii="Times New Roman" w:hAnsi="Times New Roman" w:cs="Times New Roman"/>
          <w:sz w:val="24"/>
        </w:rPr>
        <w:t>микромаркеты от «ВкусВилл» предлаг</w:t>
      </w:r>
      <w:r>
        <w:rPr>
          <w:rFonts w:ascii="Times New Roman" w:hAnsi="Times New Roman" w:cs="Times New Roman"/>
          <w:sz w:val="24"/>
        </w:rPr>
        <w:t xml:space="preserve">ают </w:t>
      </w:r>
      <w:r w:rsidRPr="00AC481F">
        <w:rPr>
          <w:rFonts w:ascii="Times New Roman" w:hAnsi="Times New Roman" w:cs="Times New Roman"/>
          <w:sz w:val="24"/>
        </w:rPr>
        <w:t>со</w:t>
      </w:r>
      <w:r>
        <w:rPr>
          <w:rFonts w:ascii="Times New Roman" w:hAnsi="Times New Roman" w:cs="Times New Roman"/>
          <w:sz w:val="24"/>
        </w:rPr>
        <w:t xml:space="preserve">кращенный ассортимент продуктов. Более того, эта сеть пропагандирует принципы устойчивого </w:t>
      </w:r>
      <w:r w:rsidRPr="00AC481F">
        <w:rPr>
          <w:rFonts w:ascii="Times New Roman" w:hAnsi="Times New Roman" w:cs="Times New Roman"/>
          <w:sz w:val="24"/>
        </w:rPr>
        <w:t>развития, в частности</w:t>
      </w:r>
      <w:r>
        <w:rPr>
          <w:rFonts w:ascii="Times New Roman" w:hAnsi="Times New Roman" w:cs="Times New Roman"/>
          <w:sz w:val="24"/>
        </w:rPr>
        <w:t>:</w:t>
      </w:r>
    </w:p>
    <w:p w:rsidR="00AC481F" w:rsidRPr="00F77E20" w:rsidRDefault="00AC481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Pr="00AC481F">
        <w:rPr>
          <w:rFonts w:ascii="Times New Roman" w:hAnsi="Times New Roman" w:cs="Times New Roman"/>
          <w:sz w:val="24"/>
        </w:rPr>
        <w:t xml:space="preserve">сбор и переработку батареек </w:t>
      </w:r>
      <w:r>
        <w:rPr>
          <w:rFonts w:ascii="Times New Roman" w:hAnsi="Times New Roman" w:cs="Times New Roman"/>
          <w:sz w:val="24"/>
        </w:rPr>
        <w:t>(</w:t>
      </w:r>
      <w:r w:rsidRPr="00AC481F">
        <w:rPr>
          <w:rFonts w:ascii="Times New Roman" w:hAnsi="Times New Roman" w:cs="Times New Roman"/>
          <w:sz w:val="24"/>
        </w:rPr>
        <w:t>10 тонн в месяц)</w:t>
      </w:r>
      <w:r w:rsidR="00F77E20" w:rsidRPr="00F77E20">
        <w:rPr>
          <w:rFonts w:ascii="Times New Roman" w:hAnsi="Times New Roman" w:cs="Times New Roman"/>
          <w:sz w:val="24"/>
        </w:rPr>
        <w:t>;</w:t>
      </w:r>
    </w:p>
    <w:p w:rsidR="00AC481F" w:rsidRPr="00F77E20" w:rsidRDefault="00AC481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Pr="00AC481F">
        <w:rPr>
          <w:rFonts w:ascii="Times New Roman" w:hAnsi="Times New Roman" w:cs="Times New Roman"/>
          <w:sz w:val="24"/>
        </w:rPr>
        <w:t>раздельный с</w:t>
      </w:r>
      <w:r>
        <w:rPr>
          <w:rFonts w:ascii="Times New Roman" w:hAnsi="Times New Roman" w:cs="Times New Roman"/>
          <w:sz w:val="24"/>
        </w:rPr>
        <w:t xml:space="preserve">бор мусора потребителями (800 кг </w:t>
      </w:r>
      <w:r w:rsidRPr="00AC481F">
        <w:rPr>
          <w:rFonts w:ascii="Times New Roman" w:hAnsi="Times New Roman" w:cs="Times New Roman"/>
          <w:sz w:val="24"/>
        </w:rPr>
        <w:t>отходов)</w:t>
      </w:r>
      <w:r w:rsidR="00F77E20" w:rsidRPr="00F77E20">
        <w:rPr>
          <w:rFonts w:ascii="Times New Roman" w:hAnsi="Times New Roman" w:cs="Times New Roman"/>
          <w:sz w:val="24"/>
        </w:rPr>
        <w:t>;</w:t>
      </w:r>
    </w:p>
    <w:p w:rsidR="00AC481F" w:rsidRPr="00F77E20" w:rsidRDefault="00AC481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Pr="00AC481F">
        <w:rPr>
          <w:rFonts w:ascii="Times New Roman" w:hAnsi="Times New Roman" w:cs="Times New Roman"/>
          <w:sz w:val="24"/>
        </w:rPr>
        <w:t>платн</w:t>
      </w:r>
      <w:r>
        <w:rPr>
          <w:rFonts w:ascii="Times New Roman" w:hAnsi="Times New Roman" w:cs="Times New Roman"/>
          <w:sz w:val="24"/>
        </w:rPr>
        <w:t xml:space="preserve">ые полиэтиленовые пакеты (57 000 </w:t>
      </w:r>
      <w:r w:rsidRPr="00AC481F">
        <w:rPr>
          <w:rFonts w:ascii="Times New Roman" w:hAnsi="Times New Roman" w:cs="Times New Roman"/>
          <w:sz w:val="24"/>
        </w:rPr>
        <w:t>потребителей приобрели пакеты мног</w:t>
      </w:r>
      <w:r>
        <w:rPr>
          <w:rFonts w:ascii="Times New Roman" w:hAnsi="Times New Roman" w:cs="Times New Roman"/>
          <w:sz w:val="24"/>
        </w:rPr>
        <w:t xml:space="preserve">ократного </w:t>
      </w:r>
      <w:r w:rsidRPr="00AC481F">
        <w:rPr>
          <w:rFonts w:ascii="Times New Roman" w:hAnsi="Times New Roman" w:cs="Times New Roman"/>
          <w:sz w:val="24"/>
        </w:rPr>
        <w:t>использования, 15 000 вообще прекратили</w:t>
      </w:r>
      <w:r w:rsidR="00F77E20" w:rsidRPr="00F77E20">
        <w:rPr>
          <w:rFonts w:ascii="Times New Roman" w:hAnsi="Times New Roman" w:cs="Times New Roman"/>
          <w:sz w:val="24"/>
        </w:rPr>
        <w:t xml:space="preserve"> </w:t>
      </w:r>
      <w:r w:rsidRPr="00AC481F">
        <w:rPr>
          <w:rFonts w:ascii="Times New Roman" w:hAnsi="Times New Roman" w:cs="Times New Roman"/>
          <w:sz w:val="24"/>
        </w:rPr>
        <w:t>покупать пакеты)</w:t>
      </w:r>
      <w:r w:rsidR="00F77E20" w:rsidRPr="00F77E20">
        <w:rPr>
          <w:rFonts w:ascii="Times New Roman" w:hAnsi="Times New Roman" w:cs="Times New Roman"/>
          <w:sz w:val="24"/>
        </w:rPr>
        <w:t>;</w:t>
      </w:r>
    </w:p>
    <w:p w:rsidR="00AC481F" w:rsidRDefault="00AC481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Pr="00AC481F">
        <w:rPr>
          <w:rFonts w:ascii="Times New Roman" w:hAnsi="Times New Roman" w:cs="Times New Roman"/>
          <w:sz w:val="24"/>
        </w:rPr>
        <w:t>установка п</w:t>
      </w:r>
      <w:r>
        <w:rPr>
          <w:rFonts w:ascii="Times New Roman" w:hAnsi="Times New Roman" w:cs="Times New Roman"/>
          <w:sz w:val="24"/>
        </w:rPr>
        <w:t xml:space="preserve">андоматов для сбора пластиковых </w:t>
      </w:r>
      <w:r w:rsidRPr="00AC481F">
        <w:rPr>
          <w:rFonts w:ascii="Times New Roman" w:hAnsi="Times New Roman" w:cs="Times New Roman"/>
          <w:sz w:val="24"/>
        </w:rPr>
        <w:t>бутылок и алюминиевых банок</w:t>
      </w:r>
      <w:r>
        <w:rPr>
          <w:rFonts w:ascii="Times New Roman" w:hAnsi="Times New Roman" w:cs="Times New Roman"/>
          <w:sz w:val="24"/>
        </w:rPr>
        <w:t>.</w:t>
      </w:r>
    </w:p>
    <w:p w:rsidR="000015C8" w:rsidRDefault="000015C8" w:rsidP="007E37DC">
      <w:pPr>
        <w:spacing w:line="360" w:lineRule="auto"/>
        <w:ind w:firstLine="709"/>
        <w:contextualSpacing/>
        <w:jc w:val="both"/>
        <w:rPr>
          <w:rFonts w:ascii="Times New Roman" w:hAnsi="Times New Roman" w:cs="Times New Roman"/>
          <w:sz w:val="24"/>
        </w:rPr>
      </w:pPr>
      <w:r w:rsidRPr="000015C8">
        <w:rPr>
          <w:rFonts w:ascii="Times New Roman" w:hAnsi="Times New Roman" w:cs="Times New Roman"/>
          <w:sz w:val="24"/>
        </w:rPr>
        <w:t xml:space="preserve">Устойчивое развитие становится полноценной частью </w:t>
      </w:r>
      <w:r>
        <w:rPr>
          <w:rFonts w:ascii="Times New Roman" w:hAnsi="Times New Roman" w:cs="Times New Roman"/>
          <w:sz w:val="24"/>
        </w:rPr>
        <w:t>корпоративной стратегии бренда.</w:t>
      </w:r>
      <w:r w:rsidR="003238EA">
        <w:rPr>
          <w:rFonts w:ascii="Times New Roman" w:hAnsi="Times New Roman" w:cs="Times New Roman"/>
          <w:sz w:val="24"/>
        </w:rPr>
        <w:t xml:space="preserve"> </w:t>
      </w:r>
      <w:r w:rsidRPr="000015C8">
        <w:rPr>
          <w:rFonts w:ascii="Times New Roman" w:hAnsi="Times New Roman" w:cs="Times New Roman"/>
          <w:sz w:val="24"/>
        </w:rPr>
        <w:t xml:space="preserve">Компаниям необходимо уделять внимание экологическим практикам, производству и различным проектам в сфере устойчивого развития, чтобы при покупке продукции бренда клиенты </w:t>
      </w:r>
      <w:r w:rsidR="00986B1E">
        <w:rPr>
          <w:rFonts w:ascii="Times New Roman" w:hAnsi="Times New Roman" w:cs="Times New Roman"/>
          <w:sz w:val="24"/>
        </w:rPr>
        <w:t xml:space="preserve">чувствовали себя причастными к </w:t>
      </w:r>
      <w:r w:rsidRPr="000015C8">
        <w:rPr>
          <w:rFonts w:ascii="Times New Roman" w:hAnsi="Times New Roman" w:cs="Times New Roman"/>
          <w:sz w:val="24"/>
        </w:rPr>
        <w:t>истории глобальной ответственности перед природой.</w:t>
      </w:r>
    </w:p>
    <w:p w:rsidR="00206A2F" w:rsidRPr="00A14CD1" w:rsidRDefault="00206A2F" w:rsidP="007E37DC">
      <w:pPr>
        <w:spacing w:line="360" w:lineRule="auto"/>
        <w:ind w:firstLine="709"/>
        <w:contextualSpacing/>
        <w:jc w:val="both"/>
        <w:rPr>
          <w:rFonts w:ascii="Times New Roman" w:hAnsi="Times New Roman" w:cs="Times New Roman"/>
          <w:b/>
          <w:sz w:val="24"/>
        </w:rPr>
      </w:pPr>
      <w:r w:rsidRPr="00A14CD1">
        <w:rPr>
          <w:rFonts w:ascii="Times New Roman" w:hAnsi="Times New Roman" w:cs="Times New Roman"/>
          <w:b/>
          <w:sz w:val="24"/>
        </w:rPr>
        <w:t>4.</w:t>
      </w:r>
      <w:r w:rsidRPr="00A14CD1">
        <w:rPr>
          <w:b/>
        </w:rPr>
        <w:t xml:space="preserve"> </w:t>
      </w:r>
      <w:r w:rsidRPr="00A14CD1">
        <w:rPr>
          <w:rFonts w:ascii="Times New Roman" w:hAnsi="Times New Roman" w:cs="Times New Roman"/>
          <w:b/>
          <w:sz w:val="24"/>
        </w:rPr>
        <w:t>Резкий сдвиг в сторону цифровых каналов коммуникации.</w:t>
      </w:r>
    </w:p>
    <w:p w:rsidR="003238EA" w:rsidRDefault="003310F7" w:rsidP="007E37DC">
      <w:pPr>
        <w:spacing w:line="360" w:lineRule="auto"/>
        <w:ind w:firstLine="709"/>
        <w:contextualSpacing/>
        <w:jc w:val="both"/>
        <w:rPr>
          <w:rFonts w:ascii="Times New Roman" w:hAnsi="Times New Roman" w:cs="Times New Roman"/>
          <w:sz w:val="24"/>
        </w:rPr>
      </w:pPr>
      <w:r w:rsidRPr="003310F7">
        <w:rPr>
          <w:rFonts w:ascii="Times New Roman" w:hAnsi="Times New Roman" w:cs="Times New Roman"/>
          <w:sz w:val="24"/>
        </w:rPr>
        <w:t>По дан</w:t>
      </w:r>
      <w:r>
        <w:rPr>
          <w:rFonts w:ascii="Times New Roman" w:hAnsi="Times New Roman" w:cs="Times New Roman"/>
          <w:sz w:val="24"/>
        </w:rPr>
        <w:t xml:space="preserve">ным Ассоциации коммуникационных </w:t>
      </w:r>
      <w:r w:rsidRPr="003310F7">
        <w:rPr>
          <w:rFonts w:ascii="Times New Roman" w:hAnsi="Times New Roman" w:cs="Times New Roman"/>
          <w:sz w:val="24"/>
        </w:rPr>
        <w:t>агентств России</w:t>
      </w:r>
      <w:r>
        <w:rPr>
          <w:rFonts w:ascii="Times New Roman" w:hAnsi="Times New Roman" w:cs="Times New Roman"/>
          <w:sz w:val="24"/>
        </w:rPr>
        <w:t xml:space="preserve"> 2018 стал первым годом, когда </w:t>
      </w:r>
      <w:r w:rsidRPr="003310F7">
        <w:rPr>
          <w:rFonts w:ascii="Times New Roman" w:hAnsi="Times New Roman" w:cs="Times New Roman"/>
          <w:sz w:val="24"/>
        </w:rPr>
        <w:t>компании затрат</w:t>
      </w:r>
      <w:r>
        <w:rPr>
          <w:rFonts w:ascii="Times New Roman" w:hAnsi="Times New Roman" w:cs="Times New Roman"/>
          <w:sz w:val="24"/>
        </w:rPr>
        <w:t xml:space="preserve">или больше средств на рекламу в </w:t>
      </w:r>
      <w:r w:rsidRPr="003310F7">
        <w:rPr>
          <w:rFonts w:ascii="Times New Roman" w:hAnsi="Times New Roman" w:cs="Times New Roman"/>
          <w:sz w:val="24"/>
        </w:rPr>
        <w:t>интернете, чем на телевизионную рекламу.</w:t>
      </w:r>
      <w:r>
        <w:rPr>
          <w:rFonts w:ascii="Times New Roman" w:hAnsi="Times New Roman" w:cs="Times New Roman"/>
          <w:sz w:val="24"/>
        </w:rPr>
        <w:t xml:space="preserve"> </w:t>
      </w:r>
      <w:r w:rsidR="00206A2F" w:rsidRPr="00206A2F">
        <w:rPr>
          <w:rFonts w:ascii="Times New Roman" w:hAnsi="Times New Roman" w:cs="Times New Roman"/>
          <w:sz w:val="24"/>
        </w:rPr>
        <w:t>Медиа рынок ощут</w:t>
      </w:r>
      <w:r w:rsidR="00206A2F">
        <w:rPr>
          <w:rFonts w:ascii="Times New Roman" w:hAnsi="Times New Roman" w:cs="Times New Roman"/>
          <w:sz w:val="24"/>
        </w:rPr>
        <w:t xml:space="preserve">ил резкое переключение внимания </w:t>
      </w:r>
      <w:r w:rsidR="00206A2F" w:rsidRPr="00206A2F">
        <w:rPr>
          <w:rFonts w:ascii="Times New Roman" w:hAnsi="Times New Roman" w:cs="Times New Roman"/>
          <w:sz w:val="24"/>
        </w:rPr>
        <w:t>на цифров</w:t>
      </w:r>
      <w:r w:rsidR="00206A2F">
        <w:rPr>
          <w:rFonts w:ascii="Times New Roman" w:hAnsi="Times New Roman" w:cs="Times New Roman"/>
          <w:sz w:val="24"/>
        </w:rPr>
        <w:t xml:space="preserve">ые каналы с персонализированным </w:t>
      </w:r>
      <w:r w:rsidR="00206A2F" w:rsidRPr="00206A2F">
        <w:rPr>
          <w:rFonts w:ascii="Times New Roman" w:hAnsi="Times New Roman" w:cs="Times New Roman"/>
          <w:sz w:val="24"/>
        </w:rPr>
        <w:t>контентом, однако</w:t>
      </w:r>
      <w:r w:rsidR="00206A2F">
        <w:rPr>
          <w:rFonts w:ascii="Times New Roman" w:hAnsi="Times New Roman" w:cs="Times New Roman"/>
          <w:sz w:val="24"/>
        </w:rPr>
        <w:t xml:space="preserve"> в России телевизионная реклама </w:t>
      </w:r>
      <w:r w:rsidR="00206A2F" w:rsidRPr="00206A2F">
        <w:rPr>
          <w:rFonts w:ascii="Times New Roman" w:hAnsi="Times New Roman" w:cs="Times New Roman"/>
          <w:sz w:val="24"/>
        </w:rPr>
        <w:t>все еще играе</w:t>
      </w:r>
      <w:r w:rsidR="00206A2F">
        <w:rPr>
          <w:rFonts w:ascii="Times New Roman" w:hAnsi="Times New Roman" w:cs="Times New Roman"/>
          <w:sz w:val="24"/>
        </w:rPr>
        <w:t>т большую роль</w:t>
      </w:r>
      <w:r>
        <w:rPr>
          <w:rFonts w:ascii="Times New Roman" w:hAnsi="Times New Roman" w:cs="Times New Roman"/>
          <w:sz w:val="24"/>
        </w:rPr>
        <w:t>.</w:t>
      </w:r>
    </w:p>
    <w:p w:rsidR="003310F7" w:rsidRDefault="003310F7" w:rsidP="006E3D32">
      <w:pPr>
        <w:keepNext/>
        <w:spacing w:line="360" w:lineRule="auto"/>
        <w:contextualSpacing/>
        <w:jc w:val="center"/>
      </w:pPr>
      <w:r>
        <w:rPr>
          <w:noProof/>
          <w:lang w:eastAsia="ru-RU"/>
        </w:rPr>
        <w:drawing>
          <wp:inline distT="0" distB="0" distL="0" distR="0" wp14:anchorId="6808D295" wp14:editId="3583830F">
            <wp:extent cx="5038725" cy="2278659"/>
            <wp:effectExtent l="19050" t="19050" r="9525" b="266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40525" cy="2279473"/>
                    </a:xfrm>
                    <a:prstGeom prst="rect">
                      <a:avLst/>
                    </a:prstGeom>
                    <a:ln w="3175">
                      <a:solidFill>
                        <a:schemeClr val="tx1"/>
                      </a:solidFill>
                    </a:ln>
                  </pic:spPr>
                </pic:pic>
              </a:graphicData>
            </a:graphic>
          </wp:inline>
        </w:drawing>
      </w:r>
    </w:p>
    <w:p w:rsidR="003310F7" w:rsidRPr="003310F7" w:rsidRDefault="003310F7" w:rsidP="003310F7">
      <w:pPr>
        <w:pStyle w:val="a5"/>
        <w:jc w:val="center"/>
        <w:rPr>
          <w:rFonts w:ascii="Times New Roman" w:hAnsi="Times New Roman" w:cs="Times New Roman"/>
          <w:sz w:val="24"/>
        </w:rPr>
      </w:pPr>
      <w:r w:rsidRPr="003310F7">
        <w:rPr>
          <w:rFonts w:ascii="Times New Roman" w:hAnsi="Times New Roman" w:cs="Times New Roman"/>
          <w:color w:val="auto"/>
          <w:sz w:val="24"/>
        </w:rPr>
        <w:t xml:space="preserve">Рисунок </w:t>
      </w:r>
      <w:r w:rsidRPr="003310F7">
        <w:rPr>
          <w:rFonts w:ascii="Times New Roman" w:hAnsi="Times New Roman" w:cs="Times New Roman"/>
          <w:color w:val="auto"/>
          <w:sz w:val="24"/>
        </w:rPr>
        <w:fldChar w:fldCharType="begin"/>
      </w:r>
      <w:r w:rsidRPr="003310F7">
        <w:rPr>
          <w:rFonts w:ascii="Times New Roman" w:hAnsi="Times New Roman" w:cs="Times New Roman"/>
          <w:color w:val="auto"/>
          <w:sz w:val="24"/>
        </w:rPr>
        <w:instrText xml:space="preserve"> SEQ Рисунок \* ARABIC </w:instrText>
      </w:r>
      <w:r w:rsidRPr="003310F7">
        <w:rPr>
          <w:rFonts w:ascii="Times New Roman" w:hAnsi="Times New Roman" w:cs="Times New Roman"/>
          <w:color w:val="auto"/>
          <w:sz w:val="24"/>
        </w:rPr>
        <w:fldChar w:fldCharType="separate"/>
      </w:r>
      <w:r w:rsidR="00831192">
        <w:rPr>
          <w:rFonts w:ascii="Times New Roman" w:hAnsi="Times New Roman" w:cs="Times New Roman"/>
          <w:noProof/>
          <w:color w:val="auto"/>
          <w:sz w:val="24"/>
        </w:rPr>
        <w:t>7</w:t>
      </w:r>
      <w:r w:rsidRPr="003310F7">
        <w:rPr>
          <w:rFonts w:ascii="Times New Roman" w:hAnsi="Times New Roman" w:cs="Times New Roman"/>
          <w:color w:val="auto"/>
          <w:sz w:val="24"/>
        </w:rPr>
        <w:fldChar w:fldCharType="end"/>
      </w:r>
      <w:r w:rsidRPr="003310F7">
        <w:rPr>
          <w:rFonts w:ascii="Times New Roman" w:hAnsi="Times New Roman" w:cs="Times New Roman"/>
          <w:color w:val="auto"/>
          <w:sz w:val="24"/>
        </w:rPr>
        <w:t xml:space="preserve"> Виды рекламных объявлений, которые оказывают наибольшее влияние</w:t>
      </w:r>
    </w:p>
    <w:p w:rsidR="003310F7" w:rsidRPr="003310F7" w:rsidRDefault="003310F7" w:rsidP="003310F7">
      <w:pPr>
        <w:jc w:val="both"/>
        <w:rPr>
          <w:rFonts w:ascii="Times New Roman" w:hAnsi="Times New Roman" w:cs="Times New Roman"/>
          <w:i/>
          <w:sz w:val="24"/>
        </w:rPr>
      </w:pPr>
      <w:r w:rsidRPr="003310F7">
        <w:rPr>
          <w:rFonts w:ascii="Times New Roman" w:hAnsi="Times New Roman" w:cs="Times New Roman"/>
          <w:i/>
          <w:sz w:val="24"/>
        </w:rPr>
        <w:t>Источник: Глобальное исследование потребительского поведения, PwC, 2019. С. 46.</w:t>
      </w:r>
    </w:p>
    <w:p w:rsidR="003238EA" w:rsidRPr="003238EA" w:rsidRDefault="003238EA" w:rsidP="007E37DC">
      <w:pPr>
        <w:spacing w:line="360" w:lineRule="auto"/>
        <w:ind w:firstLine="709"/>
        <w:contextualSpacing/>
        <w:jc w:val="both"/>
        <w:rPr>
          <w:rFonts w:ascii="Times New Roman" w:hAnsi="Times New Roman" w:cs="Times New Roman"/>
          <w:sz w:val="24"/>
        </w:rPr>
      </w:pPr>
      <w:r w:rsidRPr="003238EA">
        <w:rPr>
          <w:rFonts w:ascii="Times New Roman" w:hAnsi="Times New Roman" w:cs="Times New Roman"/>
          <w:sz w:val="24"/>
        </w:rPr>
        <w:t>Российские потребители считают, ч</w:t>
      </w:r>
      <w:r>
        <w:rPr>
          <w:rFonts w:ascii="Times New Roman" w:hAnsi="Times New Roman" w:cs="Times New Roman"/>
          <w:sz w:val="24"/>
        </w:rPr>
        <w:t xml:space="preserve">то на них оказывают влияние как </w:t>
      </w:r>
      <w:r w:rsidRPr="003238EA">
        <w:rPr>
          <w:rFonts w:ascii="Times New Roman" w:hAnsi="Times New Roman" w:cs="Times New Roman"/>
          <w:sz w:val="24"/>
        </w:rPr>
        <w:t>традиционные, так и инновационные</w:t>
      </w:r>
      <w:r>
        <w:rPr>
          <w:rFonts w:ascii="Times New Roman" w:hAnsi="Times New Roman" w:cs="Times New Roman"/>
          <w:sz w:val="24"/>
        </w:rPr>
        <w:t xml:space="preserve"> виды рекламы: 39% респондентов </w:t>
      </w:r>
      <w:r w:rsidRPr="003238EA">
        <w:rPr>
          <w:rFonts w:ascii="Times New Roman" w:hAnsi="Times New Roman" w:cs="Times New Roman"/>
          <w:sz w:val="24"/>
        </w:rPr>
        <w:t xml:space="preserve">отметили влияние телевидения, тогда </w:t>
      </w:r>
      <w:r>
        <w:rPr>
          <w:rFonts w:ascii="Times New Roman" w:hAnsi="Times New Roman" w:cs="Times New Roman"/>
          <w:sz w:val="24"/>
        </w:rPr>
        <w:t xml:space="preserve">как 27% респондентов привлекает </w:t>
      </w:r>
      <w:r w:rsidRPr="003238EA">
        <w:rPr>
          <w:rFonts w:ascii="Times New Roman" w:hAnsi="Times New Roman" w:cs="Times New Roman"/>
          <w:sz w:val="24"/>
        </w:rPr>
        <w:t>интерактивная реклама в социальных сетях</w:t>
      </w:r>
      <w:r w:rsidR="003310F7">
        <w:rPr>
          <w:rFonts w:ascii="Times New Roman" w:hAnsi="Times New Roman" w:cs="Times New Roman"/>
          <w:sz w:val="24"/>
        </w:rPr>
        <w:t xml:space="preserve"> </w:t>
      </w:r>
      <w:r w:rsidR="0079407D">
        <w:rPr>
          <w:rFonts w:ascii="Times New Roman" w:hAnsi="Times New Roman" w:cs="Times New Roman"/>
          <w:sz w:val="24"/>
        </w:rPr>
        <w:t>(рис.</w:t>
      </w:r>
      <w:r w:rsidR="003310F7" w:rsidRPr="003310F7">
        <w:rPr>
          <w:rFonts w:ascii="Times New Roman" w:hAnsi="Times New Roman" w:cs="Times New Roman"/>
          <w:sz w:val="24"/>
        </w:rPr>
        <w:t xml:space="preserve"> </w:t>
      </w:r>
      <w:r w:rsidR="00831192" w:rsidRPr="00831192">
        <w:rPr>
          <w:rFonts w:ascii="Times New Roman" w:hAnsi="Times New Roman" w:cs="Times New Roman"/>
          <w:sz w:val="24"/>
        </w:rPr>
        <w:t>7</w:t>
      </w:r>
      <w:r w:rsidR="003310F7" w:rsidRPr="003310F7">
        <w:rPr>
          <w:rFonts w:ascii="Times New Roman" w:hAnsi="Times New Roman" w:cs="Times New Roman"/>
          <w:sz w:val="24"/>
        </w:rPr>
        <w:t>).</w:t>
      </w:r>
    </w:p>
    <w:p w:rsidR="003D6A76" w:rsidRDefault="003D6A76" w:rsidP="007E37DC">
      <w:pPr>
        <w:spacing w:line="360" w:lineRule="auto"/>
        <w:ind w:firstLine="709"/>
        <w:contextualSpacing/>
        <w:jc w:val="both"/>
        <w:rPr>
          <w:rFonts w:ascii="Times New Roman" w:hAnsi="Times New Roman" w:cs="Times New Roman"/>
          <w:sz w:val="24"/>
        </w:rPr>
      </w:pPr>
      <w:r w:rsidRPr="003D6A76">
        <w:rPr>
          <w:rFonts w:ascii="Times New Roman" w:hAnsi="Times New Roman" w:cs="Times New Roman"/>
          <w:sz w:val="24"/>
        </w:rPr>
        <w:t>Российские потре</w:t>
      </w:r>
      <w:r>
        <w:rPr>
          <w:rFonts w:ascii="Times New Roman" w:hAnsi="Times New Roman" w:cs="Times New Roman"/>
          <w:sz w:val="24"/>
        </w:rPr>
        <w:t xml:space="preserve">бители − это «молчаливые зрители», они читают </w:t>
      </w:r>
      <w:r w:rsidRPr="003D6A76">
        <w:rPr>
          <w:rFonts w:ascii="Times New Roman" w:hAnsi="Times New Roman" w:cs="Times New Roman"/>
          <w:sz w:val="24"/>
        </w:rPr>
        <w:t>обзоры чаще, ч</w:t>
      </w:r>
      <w:r w:rsidR="003310F7">
        <w:rPr>
          <w:rFonts w:ascii="Times New Roman" w:hAnsi="Times New Roman" w:cs="Times New Roman"/>
          <w:sz w:val="24"/>
        </w:rPr>
        <w:t>ем делятся комментариями к ним</w:t>
      </w:r>
      <w:r>
        <w:rPr>
          <w:rFonts w:ascii="Times New Roman" w:hAnsi="Times New Roman" w:cs="Times New Roman"/>
          <w:sz w:val="24"/>
        </w:rPr>
        <w:t xml:space="preserve">. </w:t>
      </w:r>
      <w:r w:rsidRPr="003D6A76">
        <w:rPr>
          <w:rFonts w:ascii="Times New Roman" w:hAnsi="Times New Roman" w:cs="Times New Roman"/>
          <w:sz w:val="24"/>
        </w:rPr>
        <w:t xml:space="preserve">Свыше 30% </w:t>
      </w:r>
      <w:r>
        <w:rPr>
          <w:rFonts w:ascii="Times New Roman" w:hAnsi="Times New Roman" w:cs="Times New Roman"/>
          <w:sz w:val="24"/>
        </w:rPr>
        <w:t xml:space="preserve">опрошенных покупали товар под влиянием </w:t>
      </w:r>
      <w:r w:rsidRPr="003D6A76">
        <w:rPr>
          <w:rFonts w:ascii="Times New Roman" w:hAnsi="Times New Roman" w:cs="Times New Roman"/>
          <w:sz w:val="24"/>
        </w:rPr>
        <w:t>прочитанных ими положи</w:t>
      </w:r>
      <w:r>
        <w:rPr>
          <w:rFonts w:ascii="Times New Roman" w:hAnsi="Times New Roman" w:cs="Times New Roman"/>
          <w:sz w:val="24"/>
        </w:rPr>
        <w:t xml:space="preserve">тельных обзоров и вдохновившись </w:t>
      </w:r>
      <w:r w:rsidRPr="003D6A76">
        <w:rPr>
          <w:rFonts w:ascii="Times New Roman" w:hAnsi="Times New Roman" w:cs="Times New Roman"/>
          <w:sz w:val="24"/>
        </w:rPr>
        <w:t>предложениями</w:t>
      </w:r>
      <w:r w:rsidR="00BA3CA1">
        <w:rPr>
          <w:rFonts w:ascii="Times New Roman" w:hAnsi="Times New Roman" w:cs="Times New Roman"/>
          <w:sz w:val="24"/>
        </w:rPr>
        <w:t xml:space="preserve"> </w:t>
      </w:r>
      <w:r w:rsidRPr="003D6A76">
        <w:rPr>
          <w:rFonts w:ascii="Times New Roman" w:hAnsi="Times New Roman" w:cs="Times New Roman"/>
          <w:sz w:val="24"/>
        </w:rPr>
        <w:t>/</w:t>
      </w:r>
      <w:r w:rsidR="00BA3CA1">
        <w:rPr>
          <w:rFonts w:ascii="Times New Roman" w:hAnsi="Times New Roman" w:cs="Times New Roman"/>
          <w:sz w:val="24"/>
        </w:rPr>
        <w:t xml:space="preserve"> </w:t>
      </w:r>
      <w:r w:rsidRPr="003D6A76">
        <w:rPr>
          <w:rFonts w:ascii="Times New Roman" w:hAnsi="Times New Roman" w:cs="Times New Roman"/>
          <w:sz w:val="24"/>
        </w:rPr>
        <w:t>рекламными акция</w:t>
      </w:r>
      <w:r>
        <w:rPr>
          <w:rFonts w:ascii="Times New Roman" w:hAnsi="Times New Roman" w:cs="Times New Roman"/>
          <w:sz w:val="24"/>
        </w:rPr>
        <w:t xml:space="preserve">ми, о которых рассказали другие </w:t>
      </w:r>
      <w:r w:rsidRPr="003D6A76">
        <w:rPr>
          <w:rFonts w:ascii="Times New Roman" w:hAnsi="Times New Roman" w:cs="Times New Roman"/>
          <w:sz w:val="24"/>
        </w:rPr>
        <w:t>пользователи</w:t>
      </w:r>
      <w:r>
        <w:rPr>
          <w:rFonts w:ascii="Times New Roman" w:hAnsi="Times New Roman" w:cs="Times New Roman"/>
          <w:sz w:val="24"/>
        </w:rPr>
        <w:t>.</w:t>
      </w:r>
    </w:p>
    <w:p w:rsidR="00206A2F" w:rsidRDefault="00206A2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С</w:t>
      </w:r>
      <w:r w:rsidR="003D6A76">
        <w:rPr>
          <w:rFonts w:ascii="Times New Roman" w:hAnsi="Times New Roman" w:cs="Times New Roman"/>
          <w:sz w:val="24"/>
        </w:rPr>
        <w:t>ледовательно, с</w:t>
      </w:r>
      <w:r>
        <w:rPr>
          <w:rFonts w:ascii="Times New Roman" w:hAnsi="Times New Roman" w:cs="Times New Roman"/>
          <w:sz w:val="24"/>
        </w:rPr>
        <w:t xml:space="preserve">оциальные сети </w:t>
      </w:r>
      <w:r w:rsidRPr="00206A2F">
        <w:rPr>
          <w:rFonts w:ascii="Times New Roman" w:hAnsi="Times New Roman" w:cs="Times New Roman"/>
          <w:sz w:val="24"/>
        </w:rPr>
        <w:t>оказывают бол</w:t>
      </w:r>
      <w:r>
        <w:rPr>
          <w:rFonts w:ascii="Times New Roman" w:hAnsi="Times New Roman" w:cs="Times New Roman"/>
          <w:sz w:val="24"/>
        </w:rPr>
        <w:t xml:space="preserve">ьшое влияние на потребительские </w:t>
      </w:r>
      <w:r w:rsidRPr="00206A2F">
        <w:rPr>
          <w:rFonts w:ascii="Times New Roman" w:hAnsi="Times New Roman" w:cs="Times New Roman"/>
          <w:sz w:val="24"/>
        </w:rPr>
        <w:t>решения, а так</w:t>
      </w:r>
      <w:r>
        <w:rPr>
          <w:rFonts w:ascii="Times New Roman" w:hAnsi="Times New Roman" w:cs="Times New Roman"/>
          <w:sz w:val="24"/>
        </w:rPr>
        <w:t xml:space="preserve">же являются эффективным каналом </w:t>
      </w:r>
      <w:r w:rsidRPr="00206A2F">
        <w:rPr>
          <w:rFonts w:ascii="Times New Roman" w:hAnsi="Times New Roman" w:cs="Times New Roman"/>
          <w:sz w:val="24"/>
        </w:rPr>
        <w:t>для повышения лояльности.</w:t>
      </w:r>
      <w:r w:rsidR="000015C8" w:rsidRPr="000015C8">
        <w:t xml:space="preserve"> </w:t>
      </w:r>
      <w:r w:rsidR="000015C8" w:rsidRPr="000015C8">
        <w:rPr>
          <w:rFonts w:ascii="Times New Roman" w:hAnsi="Times New Roman" w:cs="Times New Roman"/>
          <w:sz w:val="24"/>
        </w:rPr>
        <w:t>Компаниям необходимо поощрять обратную связь от клиентов, так как отзывы –</w:t>
      </w:r>
      <w:r w:rsidR="000015C8">
        <w:rPr>
          <w:rFonts w:ascii="Times New Roman" w:hAnsi="Times New Roman" w:cs="Times New Roman"/>
          <w:sz w:val="24"/>
        </w:rPr>
        <w:t xml:space="preserve"> </w:t>
      </w:r>
      <w:r w:rsidR="000015C8" w:rsidRPr="000015C8">
        <w:rPr>
          <w:rFonts w:ascii="Times New Roman" w:hAnsi="Times New Roman" w:cs="Times New Roman"/>
          <w:sz w:val="24"/>
        </w:rPr>
        <w:t xml:space="preserve">важный инструмент доверия потребителя, а также учиться </w:t>
      </w:r>
      <w:r w:rsidR="003310F7">
        <w:rPr>
          <w:rFonts w:ascii="Times New Roman" w:hAnsi="Times New Roman" w:cs="Times New Roman"/>
          <w:sz w:val="24"/>
        </w:rPr>
        <w:t>работать с негативными отзывами.</w:t>
      </w:r>
    </w:p>
    <w:p w:rsidR="003310F7" w:rsidRDefault="003310F7" w:rsidP="007E37DC">
      <w:pPr>
        <w:spacing w:line="360" w:lineRule="auto"/>
        <w:ind w:firstLine="709"/>
        <w:contextualSpacing/>
        <w:jc w:val="both"/>
        <w:rPr>
          <w:rFonts w:ascii="Times New Roman" w:hAnsi="Times New Roman" w:cs="Times New Roman"/>
          <w:b/>
          <w:sz w:val="24"/>
        </w:rPr>
      </w:pPr>
      <w:r w:rsidRPr="003310F7">
        <w:rPr>
          <w:rFonts w:ascii="Times New Roman" w:hAnsi="Times New Roman" w:cs="Times New Roman"/>
          <w:b/>
          <w:sz w:val="24"/>
        </w:rPr>
        <w:t>5.</w:t>
      </w:r>
      <w:r w:rsidRPr="003310F7">
        <w:rPr>
          <w:b/>
        </w:rPr>
        <w:t xml:space="preserve"> </w:t>
      </w:r>
      <w:r w:rsidRPr="003310F7">
        <w:rPr>
          <w:rFonts w:ascii="Times New Roman" w:hAnsi="Times New Roman" w:cs="Times New Roman"/>
          <w:b/>
          <w:sz w:val="24"/>
        </w:rPr>
        <w:t>Персонализация – один из факторов создания положительного потребительского опыта.</w:t>
      </w:r>
    </w:p>
    <w:p w:rsidR="003310F7" w:rsidRPr="003310F7" w:rsidRDefault="003310F7" w:rsidP="007E37DC">
      <w:pPr>
        <w:spacing w:line="360" w:lineRule="auto"/>
        <w:ind w:firstLine="709"/>
        <w:contextualSpacing/>
        <w:jc w:val="both"/>
        <w:rPr>
          <w:rFonts w:ascii="Times New Roman" w:hAnsi="Times New Roman" w:cs="Times New Roman"/>
          <w:sz w:val="24"/>
        </w:rPr>
      </w:pPr>
      <w:r w:rsidRPr="003310F7">
        <w:rPr>
          <w:rFonts w:ascii="Times New Roman" w:hAnsi="Times New Roman" w:cs="Times New Roman"/>
          <w:sz w:val="24"/>
        </w:rPr>
        <w:t>Современные потребители предпочитают не</w:t>
      </w:r>
      <w:r>
        <w:rPr>
          <w:rFonts w:ascii="Times New Roman" w:hAnsi="Times New Roman" w:cs="Times New Roman"/>
          <w:sz w:val="24"/>
        </w:rPr>
        <w:t xml:space="preserve"> </w:t>
      </w:r>
      <w:r w:rsidRPr="003310F7">
        <w:rPr>
          <w:rFonts w:ascii="Times New Roman" w:hAnsi="Times New Roman" w:cs="Times New Roman"/>
          <w:sz w:val="24"/>
        </w:rPr>
        <w:t xml:space="preserve">шаблонную </w:t>
      </w:r>
      <w:r>
        <w:rPr>
          <w:rFonts w:ascii="Times New Roman" w:hAnsi="Times New Roman" w:cs="Times New Roman"/>
          <w:sz w:val="24"/>
        </w:rPr>
        <w:t xml:space="preserve">продукцию, а товары, обладающие </w:t>
      </w:r>
      <w:r w:rsidRPr="003310F7">
        <w:rPr>
          <w:rFonts w:ascii="Times New Roman" w:hAnsi="Times New Roman" w:cs="Times New Roman"/>
          <w:sz w:val="24"/>
        </w:rPr>
        <w:t>уникальными характеристиками.</w:t>
      </w:r>
      <w:r w:rsidRPr="003310F7">
        <w:t xml:space="preserve"> </w:t>
      </w:r>
      <w:r w:rsidRPr="003310F7">
        <w:rPr>
          <w:rFonts w:ascii="Times New Roman" w:hAnsi="Times New Roman" w:cs="Times New Roman"/>
          <w:sz w:val="24"/>
        </w:rPr>
        <w:t>Добиться персона</w:t>
      </w:r>
      <w:r>
        <w:rPr>
          <w:rFonts w:ascii="Times New Roman" w:hAnsi="Times New Roman" w:cs="Times New Roman"/>
          <w:sz w:val="24"/>
        </w:rPr>
        <w:t xml:space="preserve">лизации можно с помощью данных, </w:t>
      </w:r>
      <w:r w:rsidRPr="003310F7">
        <w:rPr>
          <w:rFonts w:ascii="Times New Roman" w:hAnsi="Times New Roman" w:cs="Times New Roman"/>
          <w:sz w:val="24"/>
        </w:rPr>
        <w:t>анализируя поведе</w:t>
      </w:r>
      <w:r>
        <w:rPr>
          <w:rFonts w:ascii="Times New Roman" w:hAnsi="Times New Roman" w:cs="Times New Roman"/>
          <w:sz w:val="24"/>
        </w:rPr>
        <w:t xml:space="preserve">ние клиентов и истории покупок, </w:t>
      </w:r>
      <w:r w:rsidRPr="003310F7">
        <w:rPr>
          <w:rFonts w:ascii="Times New Roman" w:hAnsi="Times New Roman" w:cs="Times New Roman"/>
          <w:sz w:val="24"/>
        </w:rPr>
        <w:t>поисковые за</w:t>
      </w:r>
      <w:r>
        <w:rPr>
          <w:rFonts w:ascii="Times New Roman" w:hAnsi="Times New Roman" w:cs="Times New Roman"/>
          <w:sz w:val="24"/>
        </w:rPr>
        <w:t xml:space="preserve">просы, персональную информацию, </w:t>
      </w:r>
      <w:r w:rsidRPr="003310F7">
        <w:rPr>
          <w:rFonts w:ascii="Times New Roman" w:hAnsi="Times New Roman" w:cs="Times New Roman"/>
          <w:sz w:val="24"/>
        </w:rPr>
        <w:t>геолокационны</w:t>
      </w:r>
      <w:r>
        <w:rPr>
          <w:rFonts w:ascii="Times New Roman" w:hAnsi="Times New Roman" w:cs="Times New Roman"/>
          <w:sz w:val="24"/>
        </w:rPr>
        <w:t xml:space="preserve">е данные и т.д. Большие массивы </w:t>
      </w:r>
      <w:r w:rsidRPr="003310F7">
        <w:rPr>
          <w:rFonts w:ascii="Times New Roman" w:hAnsi="Times New Roman" w:cs="Times New Roman"/>
          <w:sz w:val="24"/>
        </w:rPr>
        <w:t>данных и технолог</w:t>
      </w:r>
      <w:r>
        <w:rPr>
          <w:rFonts w:ascii="Times New Roman" w:hAnsi="Times New Roman" w:cs="Times New Roman"/>
          <w:sz w:val="24"/>
        </w:rPr>
        <w:t xml:space="preserve">ии машинного обучения позволяют </w:t>
      </w:r>
      <w:r w:rsidRPr="003310F7">
        <w:rPr>
          <w:rFonts w:ascii="Times New Roman" w:hAnsi="Times New Roman" w:cs="Times New Roman"/>
          <w:sz w:val="24"/>
        </w:rPr>
        <w:t>анализироват</w:t>
      </w:r>
      <w:r>
        <w:rPr>
          <w:rFonts w:ascii="Times New Roman" w:hAnsi="Times New Roman" w:cs="Times New Roman"/>
          <w:sz w:val="24"/>
        </w:rPr>
        <w:t xml:space="preserve">ь рынок и делать важные выводы, </w:t>
      </w:r>
      <w:r w:rsidRPr="003310F7">
        <w:rPr>
          <w:rFonts w:ascii="Times New Roman" w:hAnsi="Times New Roman" w:cs="Times New Roman"/>
          <w:sz w:val="24"/>
        </w:rPr>
        <w:t>чтобы превосх</w:t>
      </w:r>
      <w:r>
        <w:rPr>
          <w:rFonts w:ascii="Times New Roman" w:hAnsi="Times New Roman" w:cs="Times New Roman"/>
          <w:sz w:val="24"/>
        </w:rPr>
        <w:t xml:space="preserve">одить своих конкурентов. Помимо </w:t>
      </w:r>
      <w:r w:rsidRPr="003310F7">
        <w:rPr>
          <w:rFonts w:ascii="Times New Roman" w:hAnsi="Times New Roman" w:cs="Times New Roman"/>
          <w:sz w:val="24"/>
        </w:rPr>
        <w:t>оптимизации бизне</w:t>
      </w:r>
      <w:r>
        <w:rPr>
          <w:rFonts w:ascii="Times New Roman" w:hAnsi="Times New Roman" w:cs="Times New Roman"/>
          <w:sz w:val="24"/>
        </w:rPr>
        <w:t xml:space="preserve">с-процессов технологии помогают </w:t>
      </w:r>
      <w:r w:rsidRPr="003310F7">
        <w:rPr>
          <w:rFonts w:ascii="Times New Roman" w:hAnsi="Times New Roman" w:cs="Times New Roman"/>
          <w:sz w:val="24"/>
        </w:rPr>
        <w:t>удерживать клиентов на сайте</w:t>
      </w:r>
      <w:r>
        <w:rPr>
          <w:rFonts w:ascii="Times New Roman" w:hAnsi="Times New Roman" w:cs="Times New Roman"/>
          <w:sz w:val="24"/>
        </w:rPr>
        <w:t>.</w:t>
      </w:r>
      <w:r w:rsidRPr="003310F7">
        <w:t xml:space="preserve"> </w:t>
      </w:r>
      <w:r w:rsidRPr="003310F7">
        <w:rPr>
          <w:rFonts w:ascii="Times New Roman" w:hAnsi="Times New Roman" w:cs="Times New Roman"/>
          <w:sz w:val="24"/>
        </w:rPr>
        <w:t>Российские потреб</w:t>
      </w:r>
      <w:r>
        <w:rPr>
          <w:rFonts w:ascii="Times New Roman" w:hAnsi="Times New Roman" w:cs="Times New Roman"/>
          <w:sz w:val="24"/>
        </w:rPr>
        <w:t xml:space="preserve">ители отдают предпочтение таким </w:t>
      </w:r>
      <w:r w:rsidRPr="003310F7">
        <w:rPr>
          <w:rFonts w:ascii="Times New Roman" w:hAnsi="Times New Roman" w:cs="Times New Roman"/>
          <w:sz w:val="24"/>
        </w:rPr>
        <w:t>видам персонализи</w:t>
      </w:r>
      <w:r>
        <w:rPr>
          <w:rFonts w:ascii="Times New Roman" w:hAnsi="Times New Roman" w:cs="Times New Roman"/>
          <w:sz w:val="24"/>
        </w:rPr>
        <w:t xml:space="preserve">рованной рекламы, как реклама в </w:t>
      </w:r>
      <w:r w:rsidRPr="003310F7">
        <w:rPr>
          <w:rFonts w:ascii="Times New Roman" w:hAnsi="Times New Roman" w:cs="Times New Roman"/>
          <w:sz w:val="24"/>
        </w:rPr>
        <w:t>социальных с</w:t>
      </w:r>
      <w:r>
        <w:rPr>
          <w:rFonts w:ascii="Times New Roman" w:hAnsi="Times New Roman" w:cs="Times New Roman"/>
          <w:sz w:val="24"/>
        </w:rPr>
        <w:t xml:space="preserve">етях, что позволяет им задавать </w:t>
      </w:r>
      <w:r w:rsidRPr="003310F7">
        <w:rPr>
          <w:rFonts w:ascii="Times New Roman" w:hAnsi="Times New Roman" w:cs="Times New Roman"/>
          <w:sz w:val="24"/>
        </w:rPr>
        <w:t>вопросы или пол</w:t>
      </w:r>
      <w:r>
        <w:rPr>
          <w:rFonts w:ascii="Times New Roman" w:hAnsi="Times New Roman" w:cs="Times New Roman"/>
          <w:sz w:val="24"/>
        </w:rPr>
        <w:t xml:space="preserve">учать дополнительную информацию </w:t>
      </w:r>
      <w:r w:rsidRPr="003310F7">
        <w:rPr>
          <w:rFonts w:ascii="Times New Roman" w:hAnsi="Times New Roman" w:cs="Times New Roman"/>
          <w:sz w:val="24"/>
        </w:rPr>
        <w:t>(27%). Примерно 26% респондентов ответили</w:t>
      </w:r>
      <w:r>
        <w:rPr>
          <w:rFonts w:ascii="Times New Roman" w:hAnsi="Times New Roman" w:cs="Times New Roman"/>
          <w:sz w:val="24"/>
        </w:rPr>
        <w:t xml:space="preserve">, что на </w:t>
      </w:r>
      <w:r w:rsidRPr="003310F7">
        <w:rPr>
          <w:rFonts w:ascii="Times New Roman" w:hAnsi="Times New Roman" w:cs="Times New Roman"/>
          <w:sz w:val="24"/>
        </w:rPr>
        <w:t>них влияет персо</w:t>
      </w:r>
      <w:r>
        <w:rPr>
          <w:rFonts w:ascii="Times New Roman" w:hAnsi="Times New Roman" w:cs="Times New Roman"/>
          <w:sz w:val="24"/>
        </w:rPr>
        <w:t xml:space="preserve">нифицированная реклама, которую </w:t>
      </w:r>
      <w:r w:rsidRPr="003310F7">
        <w:rPr>
          <w:rFonts w:ascii="Times New Roman" w:hAnsi="Times New Roman" w:cs="Times New Roman"/>
          <w:sz w:val="24"/>
        </w:rPr>
        <w:t xml:space="preserve">они получают по </w:t>
      </w:r>
      <w:r>
        <w:rPr>
          <w:rFonts w:ascii="Times New Roman" w:hAnsi="Times New Roman" w:cs="Times New Roman"/>
          <w:sz w:val="24"/>
        </w:rPr>
        <w:t xml:space="preserve">электронной почте. При этом 19% </w:t>
      </w:r>
      <w:r w:rsidRPr="003310F7">
        <w:rPr>
          <w:rFonts w:ascii="Times New Roman" w:hAnsi="Times New Roman" w:cs="Times New Roman"/>
          <w:sz w:val="24"/>
        </w:rPr>
        <w:t>высоко ц</w:t>
      </w:r>
      <w:r>
        <w:rPr>
          <w:rFonts w:ascii="Times New Roman" w:hAnsi="Times New Roman" w:cs="Times New Roman"/>
          <w:sz w:val="24"/>
        </w:rPr>
        <w:t xml:space="preserve">енят персонифицированные прямые </w:t>
      </w:r>
      <w:r w:rsidRPr="003310F7">
        <w:rPr>
          <w:rFonts w:ascii="Times New Roman" w:hAnsi="Times New Roman" w:cs="Times New Roman"/>
          <w:sz w:val="24"/>
        </w:rPr>
        <w:t>рекламные предложения от их любимых брендов.</w:t>
      </w:r>
      <w:r w:rsidR="00753FCB" w:rsidRPr="00753FCB">
        <w:t xml:space="preserve"> </w:t>
      </w:r>
      <w:r w:rsidR="00753FCB" w:rsidRPr="00753FCB">
        <w:rPr>
          <w:rFonts w:ascii="Times New Roman" w:hAnsi="Times New Roman" w:cs="Times New Roman"/>
          <w:sz w:val="24"/>
        </w:rPr>
        <w:t>Перс</w:t>
      </w:r>
      <w:r w:rsidR="00753FCB">
        <w:rPr>
          <w:rFonts w:ascii="Times New Roman" w:hAnsi="Times New Roman" w:cs="Times New Roman"/>
          <w:sz w:val="24"/>
        </w:rPr>
        <w:t xml:space="preserve">онализация приводит к повышению коэффициента конверсии, средней </w:t>
      </w:r>
      <w:r w:rsidR="00753FCB" w:rsidRPr="00753FCB">
        <w:rPr>
          <w:rFonts w:ascii="Times New Roman" w:hAnsi="Times New Roman" w:cs="Times New Roman"/>
          <w:sz w:val="24"/>
        </w:rPr>
        <w:t xml:space="preserve">суммы чека и выручки </w:t>
      </w:r>
      <w:r w:rsidR="00753FCB">
        <w:rPr>
          <w:rFonts w:ascii="Times New Roman" w:hAnsi="Times New Roman" w:cs="Times New Roman"/>
          <w:sz w:val="24"/>
        </w:rPr>
        <w:t>продавца.</w:t>
      </w:r>
    </w:p>
    <w:p w:rsidR="00FC6115" w:rsidRDefault="003310F7"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b/>
          <w:sz w:val="24"/>
        </w:rPr>
        <w:t>6</w:t>
      </w:r>
      <w:r w:rsidR="00FC6115" w:rsidRPr="00A14CD1">
        <w:rPr>
          <w:rFonts w:ascii="Times New Roman" w:hAnsi="Times New Roman" w:cs="Times New Roman"/>
          <w:b/>
          <w:sz w:val="24"/>
        </w:rPr>
        <w:t>. Ключевые факторы принятия решения потребителя – цена, скорость доставки, ассортимент</w:t>
      </w:r>
      <w:r w:rsidR="0079407D">
        <w:rPr>
          <w:rFonts w:ascii="Times New Roman" w:hAnsi="Times New Roman" w:cs="Times New Roman"/>
          <w:sz w:val="24"/>
        </w:rPr>
        <w:t xml:space="preserve"> (рис. </w:t>
      </w:r>
      <w:r w:rsidR="00831192" w:rsidRPr="00831192">
        <w:rPr>
          <w:rFonts w:ascii="Times New Roman" w:hAnsi="Times New Roman" w:cs="Times New Roman"/>
          <w:sz w:val="24"/>
        </w:rPr>
        <w:t>8</w:t>
      </w:r>
      <w:r w:rsidR="00F77E20">
        <w:rPr>
          <w:rFonts w:ascii="Times New Roman" w:hAnsi="Times New Roman" w:cs="Times New Roman"/>
          <w:sz w:val="24"/>
        </w:rPr>
        <w:t>).</w:t>
      </w:r>
    </w:p>
    <w:p w:rsidR="004060FA" w:rsidRDefault="004060FA" w:rsidP="006E3D32">
      <w:pPr>
        <w:keepNext/>
        <w:spacing w:line="360" w:lineRule="auto"/>
        <w:contextualSpacing/>
        <w:jc w:val="center"/>
      </w:pPr>
      <w:r>
        <w:rPr>
          <w:rFonts w:ascii="Times New Roman" w:hAnsi="Times New Roman" w:cs="Times New Roman"/>
          <w:noProof/>
          <w:sz w:val="24"/>
          <w:lang w:eastAsia="ru-RU"/>
        </w:rPr>
        <w:lastRenderedPageBreak/>
        <w:drawing>
          <wp:inline distT="0" distB="0" distL="0" distR="0" wp14:anchorId="1147A3A1" wp14:editId="045D0E6A">
            <wp:extent cx="3925043" cy="4152900"/>
            <wp:effectExtent l="19050" t="19050" r="18415" b="19050"/>
            <wp:docPr id="4" name="Рисунок 4" descr="C:\Users\Валерия\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рия\Desktop\Screenshot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4717" cy="4163136"/>
                    </a:xfrm>
                    <a:prstGeom prst="rect">
                      <a:avLst/>
                    </a:prstGeom>
                    <a:noFill/>
                    <a:ln>
                      <a:solidFill>
                        <a:schemeClr val="tx1"/>
                      </a:solidFill>
                    </a:ln>
                  </pic:spPr>
                </pic:pic>
              </a:graphicData>
            </a:graphic>
          </wp:inline>
        </w:drawing>
      </w:r>
    </w:p>
    <w:p w:rsidR="004060FA" w:rsidRDefault="004060FA" w:rsidP="004060FA">
      <w:pPr>
        <w:pStyle w:val="a5"/>
        <w:jc w:val="center"/>
        <w:rPr>
          <w:rFonts w:ascii="Times New Roman" w:hAnsi="Times New Roman" w:cs="Times New Roman"/>
          <w:color w:val="auto"/>
          <w:sz w:val="24"/>
        </w:rPr>
      </w:pPr>
      <w:r w:rsidRPr="004060FA">
        <w:rPr>
          <w:rFonts w:ascii="Times New Roman" w:hAnsi="Times New Roman" w:cs="Times New Roman"/>
          <w:color w:val="auto"/>
          <w:sz w:val="24"/>
        </w:rPr>
        <w:t xml:space="preserve">Рисунок </w:t>
      </w:r>
      <w:r w:rsidRPr="004060FA">
        <w:rPr>
          <w:rFonts w:ascii="Times New Roman" w:hAnsi="Times New Roman" w:cs="Times New Roman"/>
          <w:color w:val="auto"/>
          <w:sz w:val="24"/>
        </w:rPr>
        <w:fldChar w:fldCharType="begin"/>
      </w:r>
      <w:r w:rsidRPr="004060FA">
        <w:rPr>
          <w:rFonts w:ascii="Times New Roman" w:hAnsi="Times New Roman" w:cs="Times New Roman"/>
          <w:color w:val="auto"/>
          <w:sz w:val="24"/>
        </w:rPr>
        <w:instrText xml:space="preserve"> SEQ Рисунок \* ARABIC </w:instrText>
      </w:r>
      <w:r w:rsidRPr="004060FA">
        <w:rPr>
          <w:rFonts w:ascii="Times New Roman" w:hAnsi="Times New Roman" w:cs="Times New Roman"/>
          <w:color w:val="auto"/>
          <w:sz w:val="24"/>
        </w:rPr>
        <w:fldChar w:fldCharType="separate"/>
      </w:r>
      <w:r w:rsidR="00831192">
        <w:rPr>
          <w:rFonts w:ascii="Times New Roman" w:hAnsi="Times New Roman" w:cs="Times New Roman"/>
          <w:noProof/>
          <w:color w:val="auto"/>
          <w:sz w:val="24"/>
        </w:rPr>
        <w:t>8</w:t>
      </w:r>
      <w:r w:rsidRPr="004060FA">
        <w:rPr>
          <w:rFonts w:ascii="Times New Roman" w:hAnsi="Times New Roman" w:cs="Times New Roman"/>
          <w:color w:val="auto"/>
          <w:sz w:val="24"/>
        </w:rPr>
        <w:fldChar w:fldCharType="end"/>
      </w:r>
      <w:r w:rsidRPr="004060FA">
        <w:rPr>
          <w:rFonts w:ascii="Times New Roman" w:hAnsi="Times New Roman" w:cs="Times New Roman"/>
          <w:color w:val="auto"/>
          <w:sz w:val="24"/>
        </w:rPr>
        <w:t xml:space="preserve"> Десять ключевых элементов успешного онлайн-шоппинга</w:t>
      </w:r>
    </w:p>
    <w:p w:rsidR="004060FA" w:rsidRPr="004060FA" w:rsidRDefault="004060FA" w:rsidP="007E37DC">
      <w:pPr>
        <w:jc w:val="both"/>
        <w:rPr>
          <w:rFonts w:ascii="Times New Roman" w:hAnsi="Times New Roman" w:cs="Times New Roman"/>
          <w:i/>
          <w:sz w:val="24"/>
          <w:szCs w:val="24"/>
        </w:rPr>
      </w:pPr>
      <w:r w:rsidRPr="004060FA">
        <w:rPr>
          <w:rFonts w:ascii="Times New Roman" w:hAnsi="Times New Roman" w:cs="Times New Roman"/>
          <w:i/>
          <w:sz w:val="24"/>
          <w:szCs w:val="24"/>
        </w:rPr>
        <w:t>Источник: Глобальное исследование потребительского поведения, PwC, 2019. С. 24.</w:t>
      </w:r>
    </w:p>
    <w:p w:rsidR="004060FA" w:rsidRDefault="004060FA"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Более 70% </w:t>
      </w:r>
      <w:r w:rsidRPr="004060FA">
        <w:rPr>
          <w:rFonts w:ascii="Times New Roman" w:hAnsi="Times New Roman" w:cs="Times New Roman"/>
          <w:sz w:val="24"/>
        </w:rPr>
        <w:t>выбирают компании,</w:t>
      </w:r>
      <w:r>
        <w:rPr>
          <w:rFonts w:ascii="Times New Roman" w:hAnsi="Times New Roman" w:cs="Times New Roman"/>
          <w:sz w:val="24"/>
        </w:rPr>
        <w:t xml:space="preserve"> </w:t>
      </w:r>
      <w:r w:rsidRPr="004060FA">
        <w:rPr>
          <w:rFonts w:ascii="Times New Roman" w:hAnsi="Times New Roman" w:cs="Times New Roman"/>
          <w:sz w:val="24"/>
        </w:rPr>
        <w:t>которые предлагают более привлекательные</w:t>
      </w:r>
      <w:r>
        <w:rPr>
          <w:rFonts w:ascii="Times New Roman" w:hAnsi="Times New Roman" w:cs="Times New Roman"/>
          <w:sz w:val="24"/>
        </w:rPr>
        <w:t xml:space="preserve"> </w:t>
      </w:r>
      <w:r w:rsidRPr="004060FA">
        <w:rPr>
          <w:rFonts w:ascii="Times New Roman" w:hAnsi="Times New Roman" w:cs="Times New Roman"/>
          <w:sz w:val="24"/>
        </w:rPr>
        <w:t>цены и быс</w:t>
      </w:r>
      <w:r>
        <w:rPr>
          <w:rFonts w:ascii="Times New Roman" w:hAnsi="Times New Roman" w:cs="Times New Roman"/>
          <w:sz w:val="24"/>
        </w:rPr>
        <w:t xml:space="preserve">трую доставку. Эти два элемента </w:t>
      </w:r>
      <w:r w:rsidRPr="004060FA">
        <w:rPr>
          <w:rFonts w:ascii="Times New Roman" w:hAnsi="Times New Roman" w:cs="Times New Roman"/>
          <w:sz w:val="24"/>
        </w:rPr>
        <w:t>являются клю</w:t>
      </w:r>
      <w:r>
        <w:rPr>
          <w:rFonts w:ascii="Times New Roman" w:hAnsi="Times New Roman" w:cs="Times New Roman"/>
          <w:sz w:val="24"/>
        </w:rPr>
        <w:t xml:space="preserve">чевыми в соревновании онлайн-шоппинга с </w:t>
      </w:r>
      <w:r w:rsidRPr="004060FA">
        <w:rPr>
          <w:rFonts w:ascii="Times New Roman" w:hAnsi="Times New Roman" w:cs="Times New Roman"/>
          <w:sz w:val="24"/>
        </w:rPr>
        <w:t>традиционным ритейлом.</w:t>
      </w:r>
      <w:r w:rsidR="00986B1E" w:rsidRPr="00986B1E">
        <w:t xml:space="preserve"> </w:t>
      </w:r>
      <w:r w:rsidR="00986B1E" w:rsidRPr="00986B1E">
        <w:rPr>
          <w:rFonts w:ascii="Times New Roman" w:hAnsi="Times New Roman" w:cs="Times New Roman"/>
          <w:sz w:val="24"/>
        </w:rPr>
        <w:t>Ассортимен</w:t>
      </w:r>
      <w:r w:rsidR="00986B1E">
        <w:rPr>
          <w:rFonts w:ascii="Times New Roman" w:hAnsi="Times New Roman" w:cs="Times New Roman"/>
          <w:sz w:val="24"/>
        </w:rPr>
        <w:t xml:space="preserve">т товаров также является важным </w:t>
      </w:r>
      <w:r w:rsidR="00986B1E" w:rsidRPr="00986B1E">
        <w:rPr>
          <w:rFonts w:ascii="Times New Roman" w:hAnsi="Times New Roman" w:cs="Times New Roman"/>
          <w:sz w:val="24"/>
        </w:rPr>
        <w:t>условием. У потребителей не дол</w:t>
      </w:r>
      <w:r w:rsidR="00986B1E">
        <w:rPr>
          <w:rFonts w:ascii="Times New Roman" w:hAnsi="Times New Roman" w:cs="Times New Roman"/>
          <w:sz w:val="24"/>
        </w:rPr>
        <w:t xml:space="preserve">жно возникать </w:t>
      </w:r>
      <w:r w:rsidR="00986B1E" w:rsidRPr="00986B1E">
        <w:rPr>
          <w:rFonts w:ascii="Times New Roman" w:hAnsi="Times New Roman" w:cs="Times New Roman"/>
          <w:sz w:val="24"/>
        </w:rPr>
        <w:t>трудностей в пои</w:t>
      </w:r>
      <w:r w:rsidR="00986B1E">
        <w:rPr>
          <w:rFonts w:ascii="Times New Roman" w:hAnsi="Times New Roman" w:cs="Times New Roman"/>
          <w:sz w:val="24"/>
        </w:rPr>
        <w:t xml:space="preserve">ске именно того товара, который </w:t>
      </w:r>
      <w:r w:rsidR="00986B1E" w:rsidRPr="00986B1E">
        <w:rPr>
          <w:rFonts w:ascii="Times New Roman" w:hAnsi="Times New Roman" w:cs="Times New Roman"/>
          <w:sz w:val="24"/>
        </w:rPr>
        <w:t>они ищут и не могут найти в физических магазинах</w:t>
      </w:r>
      <w:r w:rsidR="00986B1E">
        <w:rPr>
          <w:rFonts w:ascii="Times New Roman" w:hAnsi="Times New Roman" w:cs="Times New Roman"/>
          <w:sz w:val="24"/>
        </w:rPr>
        <w:t>.</w:t>
      </w:r>
    </w:p>
    <w:p w:rsidR="00753FCB" w:rsidRDefault="00BA3CA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 мнению </w:t>
      </w:r>
      <w:r w:rsidR="00753FCB">
        <w:rPr>
          <w:rFonts w:ascii="Times New Roman" w:hAnsi="Times New Roman" w:cs="Times New Roman"/>
          <w:sz w:val="24"/>
          <w:lang w:val="en-US"/>
        </w:rPr>
        <w:t>PwC</w:t>
      </w:r>
      <w:r>
        <w:rPr>
          <w:rFonts w:ascii="Times New Roman" w:hAnsi="Times New Roman" w:cs="Times New Roman"/>
          <w:sz w:val="24"/>
        </w:rPr>
        <w:t xml:space="preserve"> </w:t>
      </w:r>
      <w:r w:rsidR="00753FCB">
        <w:rPr>
          <w:rFonts w:ascii="Times New Roman" w:hAnsi="Times New Roman" w:cs="Times New Roman"/>
          <w:sz w:val="24"/>
        </w:rPr>
        <w:t xml:space="preserve">анализ </w:t>
      </w:r>
      <w:r w:rsidR="00753FCB" w:rsidRPr="00753FCB">
        <w:rPr>
          <w:rFonts w:ascii="Times New Roman" w:hAnsi="Times New Roman" w:cs="Times New Roman"/>
          <w:sz w:val="24"/>
        </w:rPr>
        <w:t>поведения потребителей позволяет добит</w:t>
      </w:r>
      <w:r w:rsidR="00753FCB">
        <w:rPr>
          <w:rFonts w:ascii="Times New Roman" w:hAnsi="Times New Roman" w:cs="Times New Roman"/>
          <w:sz w:val="24"/>
        </w:rPr>
        <w:t xml:space="preserve">ься большей персонализации, чем </w:t>
      </w:r>
      <w:r w:rsidR="00753FCB" w:rsidRPr="00753FCB">
        <w:rPr>
          <w:rFonts w:ascii="Times New Roman" w:hAnsi="Times New Roman" w:cs="Times New Roman"/>
          <w:sz w:val="24"/>
        </w:rPr>
        <w:t xml:space="preserve">старый подход сегментирования клиентов </w:t>
      </w:r>
      <w:r w:rsidR="00753FCB">
        <w:rPr>
          <w:rFonts w:ascii="Times New Roman" w:hAnsi="Times New Roman" w:cs="Times New Roman"/>
          <w:sz w:val="24"/>
        </w:rPr>
        <w:t xml:space="preserve">по демографическим </w:t>
      </w:r>
      <w:r w:rsidR="00753FCB" w:rsidRPr="00753FCB">
        <w:rPr>
          <w:rFonts w:ascii="Times New Roman" w:hAnsi="Times New Roman" w:cs="Times New Roman"/>
          <w:sz w:val="24"/>
        </w:rPr>
        <w:t>признакам</w:t>
      </w:r>
      <w:r w:rsidR="00753FCB">
        <w:rPr>
          <w:rFonts w:ascii="Times New Roman" w:hAnsi="Times New Roman" w:cs="Times New Roman"/>
          <w:sz w:val="24"/>
        </w:rPr>
        <w:t xml:space="preserve"> и т.п. Демографические </w:t>
      </w:r>
      <w:r w:rsidR="00753FCB" w:rsidRPr="00753FCB">
        <w:rPr>
          <w:rFonts w:ascii="Times New Roman" w:hAnsi="Times New Roman" w:cs="Times New Roman"/>
          <w:sz w:val="24"/>
        </w:rPr>
        <w:t>характеристики не</w:t>
      </w:r>
      <w:r>
        <w:rPr>
          <w:rFonts w:ascii="Times New Roman" w:hAnsi="Times New Roman" w:cs="Times New Roman"/>
          <w:sz w:val="24"/>
        </w:rPr>
        <w:t xml:space="preserve"> могут рассказать маркетологам </w:t>
      </w:r>
      <w:r w:rsidR="00753FCB" w:rsidRPr="00753FCB">
        <w:rPr>
          <w:rFonts w:ascii="Times New Roman" w:hAnsi="Times New Roman" w:cs="Times New Roman"/>
          <w:sz w:val="24"/>
        </w:rPr>
        <w:t>как, когда, где и почему потребители</w:t>
      </w:r>
      <w:r w:rsidR="00753FCB">
        <w:rPr>
          <w:rFonts w:ascii="Times New Roman" w:hAnsi="Times New Roman" w:cs="Times New Roman"/>
          <w:sz w:val="24"/>
        </w:rPr>
        <w:t xml:space="preserve"> </w:t>
      </w:r>
      <w:r w:rsidR="00753FCB" w:rsidRPr="00753FCB">
        <w:rPr>
          <w:rFonts w:ascii="Times New Roman" w:hAnsi="Times New Roman" w:cs="Times New Roman"/>
          <w:sz w:val="24"/>
        </w:rPr>
        <w:t>совершают покупки</w:t>
      </w:r>
      <w:r w:rsidR="00753FCB">
        <w:rPr>
          <w:rFonts w:ascii="Times New Roman" w:hAnsi="Times New Roman" w:cs="Times New Roman"/>
          <w:sz w:val="24"/>
        </w:rPr>
        <w:t xml:space="preserve">. </w:t>
      </w:r>
      <w:r w:rsidR="00753FCB" w:rsidRPr="00753FCB">
        <w:rPr>
          <w:rFonts w:ascii="Times New Roman" w:hAnsi="Times New Roman" w:cs="Times New Roman"/>
          <w:sz w:val="24"/>
        </w:rPr>
        <w:t>А вот поведенческие привычки</w:t>
      </w:r>
      <w:r w:rsidR="00753FCB">
        <w:rPr>
          <w:rFonts w:ascii="Times New Roman" w:hAnsi="Times New Roman" w:cs="Times New Roman"/>
          <w:sz w:val="24"/>
        </w:rPr>
        <w:t xml:space="preserve">, интересы и предпочтения могут. </w:t>
      </w:r>
      <w:r w:rsidR="00753FCB" w:rsidRPr="00753FCB">
        <w:rPr>
          <w:rFonts w:ascii="Times New Roman" w:hAnsi="Times New Roman" w:cs="Times New Roman"/>
          <w:sz w:val="24"/>
        </w:rPr>
        <w:t xml:space="preserve">Вооружившись такой информацией, </w:t>
      </w:r>
      <w:r w:rsidR="00753FCB">
        <w:rPr>
          <w:rFonts w:ascii="Times New Roman" w:hAnsi="Times New Roman" w:cs="Times New Roman"/>
          <w:sz w:val="24"/>
        </w:rPr>
        <w:t xml:space="preserve">компания может </w:t>
      </w:r>
      <w:r w:rsidR="00753FCB" w:rsidRPr="00753FCB">
        <w:rPr>
          <w:rFonts w:ascii="Times New Roman" w:hAnsi="Times New Roman" w:cs="Times New Roman"/>
          <w:sz w:val="24"/>
        </w:rPr>
        <w:t>объединить свои коммерческ</w:t>
      </w:r>
      <w:r w:rsidR="00753FCB">
        <w:rPr>
          <w:rFonts w:ascii="Times New Roman" w:hAnsi="Times New Roman" w:cs="Times New Roman"/>
          <w:sz w:val="24"/>
        </w:rPr>
        <w:t xml:space="preserve">ие инвестиции, включая промоакции, </w:t>
      </w:r>
      <w:r w:rsidR="00753FCB" w:rsidRPr="00753FCB">
        <w:rPr>
          <w:rFonts w:ascii="Times New Roman" w:hAnsi="Times New Roman" w:cs="Times New Roman"/>
          <w:sz w:val="24"/>
        </w:rPr>
        <w:t>контент, и</w:t>
      </w:r>
      <w:r w:rsidR="00753FCB">
        <w:rPr>
          <w:rFonts w:ascii="Times New Roman" w:hAnsi="Times New Roman" w:cs="Times New Roman"/>
          <w:sz w:val="24"/>
        </w:rPr>
        <w:t xml:space="preserve">нтернет-торговлю и рекламу, для </w:t>
      </w:r>
      <w:r w:rsidR="00753FCB" w:rsidRPr="00753FCB">
        <w:rPr>
          <w:rFonts w:ascii="Times New Roman" w:hAnsi="Times New Roman" w:cs="Times New Roman"/>
          <w:sz w:val="24"/>
        </w:rPr>
        <w:t>предоставления потребителю удобного на всех э</w:t>
      </w:r>
      <w:r w:rsidR="00753FCB">
        <w:rPr>
          <w:rFonts w:ascii="Times New Roman" w:hAnsi="Times New Roman" w:cs="Times New Roman"/>
          <w:sz w:val="24"/>
        </w:rPr>
        <w:t xml:space="preserve">тапах процесса потребительского </w:t>
      </w:r>
      <w:r w:rsidR="00753FCB" w:rsidRPr="00753FCB">
        <w:rPr>
          <w:rFonts w:ascii="Times New Roman" w:hAnsi="Times New Roman" w:cs="Times New Roman"/>
          <w:sz w:val="24"/>
        </w:rPr>
        <w:t>опыта, учитывающего конкретные условия</w:t>
      </w:r>
      <w:r w:rsidR="00753FCB">
        <w:rPr>
          <w:rFonts w:ascii="Times New Roman" w:hAnsi="Times New Roman" w:cs="Times New Roman"/>
          <w:sz w:val="24"/>
        </w:rPr>
        <w:t xml:space="preserve"> совершения покупки.</w:t>
      </w:r>
    </w:p>
    <w:p w:rsidR="00753FCB" w:rsidRDefault="00753FCB"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На основ</w:t>
      </w:r>
      <w:r w:rsidR="00704191">
        <w:rPr>
          <w:rFonts w:ascii="Times New Roman" w:hAnsi="Times New Roman" w:cs="Times New Roman"/>
          <w:sz w:val="24"/>
        </w:rPr>
        <w:t>а</w:t>
      </w:r>
      <w:r>
        <w:rPr>
          <w:rFonts w:ascii="Times New Roman" w:hAnsi="Times New Roman" w:cs="Times New Roman"/>
          <w:sz w:val="24"/>
        </w:rPr>
        <w:t xml:space="preserve"> вышеприведенных исследований, может сделать вывод, что в настоящее время формируется </w:t>
      </w:r>
      <w:r w:rsidR="008D01E3">
        <w:rPr>
          <w:rFonts w:ascii="Times New Roman" w:hAnsi="Times New Roman" w:cs="Times New Roman"/>
          <w:sz w:val="24"/>
        </w:rPr>
        <w:t>два новых сегмента потребителей.</w:t>
      </w:r>
      <w:r w:rsidR="008D01E3" w:rsidRPr="008D01E3">
        <w:t xml:space="preserve"> </w:t>
      </w:r>
      <w:r w:rsidR="008D01E3" w:rsidRPr="008D01E3">
        <w:rPr>
          <w:rFonts w:ascii="Times New Roman" w:hAnsi="Times New Roman" w:cs="Times New Roman"/>
          <w:sz w:val="24"/>
        </w:rPr>
        <w:t>Оба этих сегмента потребителей относятся к молодой возрастной категории: это люди примерно от 17 до 35 лет.</w:t>
      </w:r>
    </w:p>
    <w:p w:rsidR="00753FCB" w:rsidRDefault="00753FCB"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1. «Цифровые» потребители. То есть</w:t>
      </w:r>
      <w:r w:rsidR="00204B87">
        <w:rPr>
          <w:rFonts w:ascii="Times New Roman" w:hAnsi="Times New Roman" w:cs="Times New Roman"/>
          <w:sz w:val="24"/>
        </w:rPr>
        <w:t>,</w:t>
      </w:r>
      <w:r>
        <w:rPr>
          <w:rFonts w:ascii="Times New Roman" w:hAnsi="Times New Roman" w:cs="Times New Roman"/>
          <w:sz w:val="24"/>
        </w:rPr>
        <w:t xml:space="preserve"> это те люди, которые активно используют цифровые устройства для совершения покупок и поиска информации о товаре. Такие потребители предпочитают искать и заказывать нужные им товары онлайн (через сайт или мобильное приложение). Также такие покупатели перед покупкой изучают отзывы о товаре в</w:t>
      </w:r>
      <w:r w:rsidR="00204B87">
        <w:rPr>
          <w:rFonts w:ascii="Times New Roman" w:hAnsi="Times New Roman" w:cs="Times New Roman"/>
          <w:sz w:val="24"/>
        </w:rPr>
        <w:t xml:space="preserve"> интернете. Прочитанный положительный отзыв</w:t>
      </w:r>
      <w:r w:rsidR="00204B87" w:rsidRPr="00204B87">
        <w:t xml:space="preserve"> </w:t>
      </w:r>
      <w:r w:rsidR="00204B87" w:rsidRPr="00204B87">
        <w:rPr>
          <w:rFonts w:ascii="Times New Roman" w:hAnsi="Times New Roman" w:cs="Times New Roman"/>
          <w:sz w:val="24"/>
        </w:rPr>
        <w:t>о покупке</w:t>
      </w:r>
      <w:r w:rsidR="00204B87">
        <w:rPr>
          <w:rFonts w:ascii="Times New Roman" w:hAnsi="Times New Roman" w:cs="Times New Roman"/>
          <w:sz w:val="24"/>
        </w:rPr>
        <w:t xml:space="preserve"> может сыграть ключевую роль при выборе товара таким покупателем.</w:t>
      </w:r>
    </w:p>
    <w:p w:rsidR="00204B87" w:rsidRDefault="00204B87"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 «Экологически рациональные» потребители. То есть, те потребители, которые беспокоятся об устойчивом развитии. Они предпочитают покупать экологически чистые товары (органического происхожд</w:t>
      </w:r>
      <w:r w:rsidR="002D69FD">
        <w:rPr>
          <w:rFonts w:ascii="Times New Roman" w:hAnsi="Times New Roman" w:cs="Times New Roman"/>
          <w:sz w:val="24"/>
        </w:rPr>
        <w:t xml:space="preserve">ения, в экологичной упаковке), </w:t>
      </w:r>
      <w:r>
        <w:rPr>
          <w:rFonts w:ascii="Times New Roman" w:hAnsi="Times New Roman" w:cs="Times New Roman"/>
          <w:sz w:val="24"/>
        </w:rPr>
        <w:t>а также товары компаний, которые известны своей практикой устойчивого развития.</w:t>
      </w:r>
    </w:p>
    <w:p w:rsidR="000E75A5" w:rsidRDefault="0002735E"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Таким образом, можно сделать вывод, что тенденции потребителей также оказывают влияние на продолжительность жизненного цикла товара. В условиях растущей цифровизации компаниям для продвижения своей продукции </w:t>
      </w:r>
      <w:r w:rsidR="00BD3C38" w:rsidRPr="00BD3C38">
        <w:rPr>
          <w:rFonts w:ascii="Times New Roman" w:hAnsi="Times New Roman" w:cs="Times New Roman"/>
          <w:sz w:val="24"/>
        </w:rPr>
        <w:t>необходимо</w:t>
      </w:r>
      <w:r w:rsidR="00BD3C38">
        <w:rPr>
          <w:rFonts w:ascii="Times New Roman" w:hAnsi="Times New Roman" w:cs="Times New Roman"/>
          <w:sz w:val="24"/>
        </w:rPr>
        <w:t xml:space="preserve"> активно</w:t>
      </w:r>
      <w:r w:rsidR="00BD3C38" w:rsidRPr="00BD3C38">
        <w:rPr>
          <w:rFonts w:ascii="Times New Roman" w:hAnsi="Times New Roman" w:cs="Times New Roman"/>
          <w:sz w:val="24"/>
        </w:rPr>
        <w:t xml:space="preserve"> </w:t>
      </w:r>
      <w:r>
        <w:rPr>
          <w:rFonts w:ascii="Times New Roman" w:hAnsi="Times New Roman" w:cs="Times New Roman"/>
          <w:sz w:val="24"/>
        </w:rPr>
        <w:t xml:space="preserve">использовать </w:t>
      </w:r>
      <w:r w:rsidR="00BD3C38">
        <w:rPr>
          <w:rFonts w:ascii="Times New Roman" w:hAnsi="Times New Roman" w:cs="Times New Roman"/>
          <w:sz w:val="24"/>
        </w:rPr>
        <w:t>такой ресурс как Интернет: рекламировать свой продукт в популярных социальных сетях, мониторить отзывы покупателей о товаре в интернете, обеспечивать быструю доставку товара (особенно в крупных городах), предоставлять покупателям различные услуги, делающие процесс покупки товара более удобным (создать мобильное п</w:t>
      </w:r>
      <w:r w:rsidR="002D69FD">
        <w:rPr>
          <w:rFonts w:ascii="Times New Roman" w:hAnsi="Times New Roman" w:cs="Times New Roman"/>
          <w:sz w:val="24"/>
        </w:rPr>
        <w:t xml:space="preserve">риложение, сайт, страницу в социальных </w:t>
      </w:r>
      <w:r w:rsidR="00BD3C38">
        <w:rPr>
          <w:rFonts w:ascii="Times New Roman" w:hAnsi="Times New Roman" w:cs="Times New Roman"/>
          <w:sz w:val="24"/>
        </w:rPr>
        <w:t>сетях с информацией о товаре</w:t>
      </w:r>
      <w:r w:rsidR="00080391">
        <w:rPr>
          <w:rFonts w:ascii="Times New Roman" w:hAnsi="Times New Roman" w:cs="Times New Roman"/>
          <w:sz w:val="24"/>
        </w:rPr>
        <w:t>, отзывах</w:t>
      </w:r>
      <w:r w:rsidR="00BD3C38">
        <w:rPr>
          <w:rFonts w:ascii="Times New Roman" w:hAnsi="Times New Roman" w:cs="Times New Roman"/>
          <w:sz w:val="24"/>
        </w:rPr>
        <w:t xml:space="preserve"> и его наличии в торговых точках и т.п.).</w:t>
      </w:r>
      <w:r w:rsidR="00A624CB">
        <w:rPr>
          <w:rFonts w:ascii="Times New Roman" w:hAnsi="Times New Roman" w:cs="Times New Roman"/>
          <w:sz w:val="24"/>
        </w:rPr>
        <w:t xml:space="preserve"> </w:t>
      </w:r>
      <w:r w:rsidR="00204B87">
        <w:rPr>
          <w:rFonts w:ascii="Times New Roman" w:hAnsi="Times New Roman" w:cs="Times New Roman"/>
          <w:sz w:val="24"/>
        </w:rPr>
        <w:t xml:space="preserve">Более того, необходимо уделять внимание практикам устойчивого развития. </w:t>
      </w:r>
      <w:r w:rsidR="00FC614D">
        <w:rPr>
          <w:rFonts w:ascii="Times New Roman" w:hAnsi="Times New Roman" w:cs="Times New Roman"/>
          <w:sz w:val="24"/>
        </w:rPr>
        <w:t>Учет текущих потребительских т</w:t>
      </w:r>
      <w:r w:rsidR="002D69FD">
        <w:rPr>
          <w:rFonts w:ascii="Times New Roman" w:hAnsi="Times New Roman" w:cs="Times New Roman"/>
          <w:sz w:val="24"/>
        </w:rPr>
        <w:t>енденций в</w:t>
      </w:r>
      <w:r w:rsidR="00AE68B5">
        <w:rPr>
          <w:rFonts w:ascii="Times New Roman" w:hAnsi="Times New Roman" w:cs="Times New Roman"/>
          <w:sz w:val="24"/>
        </w:rPr>
        <w:t xml:space="preserve"> маркетинговой политике предприятия </w:t>
      </w:r>
      <w:r w:rsidR="00A624CB">
        <w:rPr>
          <w:rFonts w:ascii="Times New Roman" w:hAnsi="Times New Roman" w:cs="Times New Roman"/>
          <w:sz w:val="24"/>
        </w:rPr>
        <w:t>позволят оставаться предлагаемому товару конкурентоспособным и удлинить его жизненный цикл.</w:t>
      </w:r>
    </w:p>
    <w:p w:rsidR="007330B6" w:rsidRDefault="007330B6" w:rsidP="00A0652C">
      <w:pPr>
        <w:spacing w:after="0" w:line="360" w:lineRule="auto"/>
        <w:ind w:firstLine="567"/>
        <w:contextualSpacing/>
        <w:jc w:val="both"/>
        <w:rPr>
          <w:rFonts w:ascii="Times New Roman" w:hAnsi="Times New Roman" w:cs="Times New Roman"/>
          <w:sz w:val="24"/>
        </w:rPr>
      </w:pPr>
    </w:p>
    <w:p w:rsidR="00B42A29" w:rsidRPr="007E301F" w:rsidRDefault="00B42A29" w:rsidP="00A0652C">
      <w:pPr>
        <w:spacing w:after="0" w:line="360" w:lineRule="auto"/>
        <w:ind w:firstLine="567"/>
        <w:contextualSpacing/>
        <w:jc w:val="both"/>
        <w:rPr>
          <w:rFonts w:ascii="Times New Roman" w:hAnsi="Times New Roman" w:cs="Times New Roman"/>
          <w:sz w:val="24"/>
        </w:rPr>
      </w:pPr>
    </w:p>
    <w:p w:rsidR="000E75A5" w:rsidRPr="007F4B1F" w:rsidRDefault="00DF49F4" w:rsidP="00A0652C">
      <w:pPr>
        <w:pStyle w:val="2"/>
        <w:spacing w:before="0" w:line="360" w:lineRule="auto"/>
        <w:jc w:val="center"/>
        <w:rPr>
          <w:rFonts w:ascii="Times New Roman" w:hAnsi="Times New Roman" w:cs="Times New Roman"/>
          <w:color w:val="auto"/>
          <w:sz w:val="24"/>
        </w:rPr>
      </w:pPr>
      <w:bookmarkStart w:id="14" w:name="_Toc41474689"/>
      <w:r w:rsidRPr="007F4B1F">
        <w:rPr>
          <w:rFonts w:ascii="Times New Roman" w:hAnsi="Times New Roman" w:cs="Times New Roman"/>
          <w:color w:val="auto"/>
          <w:sz w:val="24"/>
        </w:rPr>
        <w:t>2.2 ПОТРЕБИТЕЛЬСКОЕ ПОВЕДЕНИЕ НА РЫНКЕ ПРОДОВОЛЬСТВЕННЫХ ТОВАРОВ</w:t>
      </w:r>
      <w:bookmarkEnd w:id="14"/>
    </w:p>
    <w:p w:rsidR="00A157A4" w:rsidRDefault="00A157A4" w:rsidP="00A0652C">
      <w:pPr>
        <w:spacing w:after="0" w:line="360" w:lineRule="auto"/>
        <w:ind w:firstLine="567"/>
        <w:contextualSpacing/>
        <w:jc w:val="both"/>
        <w:rPr>
          <w:rFonts w:ascii="Times New Roman" w:hAnsi="Times New Roman" w:cs="Times New Roman"/>
          <w:sz w:val="24"/>
        </w:rPr>
      </w:pPr>
    </w:p>
    <w:p w:rsidR="00B42A29" w:rsidRDefault="00B42A29" w:rsidP="00A0652C">
      <w:pPr>
        <w:spacing w:after="0" w:line="360" w:lineRule="auto"/>
        <w:ind w:firstLine="567"/>
        <w:contextualSpacing/>
        <w:jc w:val="both"/>
        <w:rPr>
          <w:rFonts w:ascii="Times New Roman" w:hAnsi="Times New Roman" w:cs="Times New Roman"/>
          <w:sz w:val="24"/>
        </w:rPr>
      </w:pPr>
    </w:p>
    <w:p w:rsidR="00ED3CBF" w:rsidRDefault="00A157A4"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Продукты питания относятся к товарам повседневного спроса. Такие товары потребитель покупает часто, не задумываясь, они недорогие по цене.</w:t>
      </w:r>
      <w:r w:rsidR="0092718E">
        <w:rPr>
          <w:rFonts w:ascii="Times New Roman" w:hAnsi="Times New Roman" w:cs="Times New Roman"/>
          <w:sz w:val="24"/>
          <w:szCs w:val="24"/>
        </w:rPr>
        <w:t xml:space="preserve"> </w:t>
      </w:r>
      <w:r w:rsidR="00F256C1">
        <w:rPr>
          <w:rFonts w:ascii="Times New Roman" w:hAnsi="Times New Roman" w:cs="Times New Roman"/>
          <w:sz w:val="24"/>
          <w:szCs w:val="24"/>
        </w:rPr>
        <w:t>«В случае рутинной покупки потребитель не замечает разница между марками. Он не уделяет внимания таким покупкам и удовлетворяется приобретением той марки, которая имеется в торговой точке. Если покупают одно и то же, то чаще по привычке, чем вследствие верности марки»</w:t>
      </w:r>
      <w:r w:rsidR="00F256C1">
        <w:rPr>
          <w:rStyle w:val="af2"/>
          <w:rFonts w:ascii="Times New Roman" w:hAnsi="Times New Roman" w:cs="Times New Roman"/>
          <w:sz w:val="24"/>
          <w:szCs w:val="24"/>
        </w:rPr>
        <w:footnoteReference w:id="22"/>
      </w:r>
      <w:r w:rsidR="00F256C1">
        <w:rPr>
          <w:rFonts w:ascii="Times New Roman" w:hAnsi="Times New Roman" w:cs="Times New Roman"/>
          <w:sz w:val="24"/>
          <w:szCs w:val="24"/>
        </w:rPr>
        <w:t xml:space="preserve">. </w:t>
      </w:r>
      <w:r w:rsidR="0092718E">
        <w:rPr>
          <w:rFonts w:ascii="Times New Roman" w:hAnsi="Times New Roman" w:cs="Times New Roman"/>
          <w:sz w:val="24"/>
          <w:szCs w:val="24"/>
        </w:rPr>
        <w:t xml:space="preserve">Когда </w:t>
      </w:r>
      <w:r w:rsidR="0092718E">
        <w:rPr>
          <w:rFonts w:ascii="Times New Roman" w:hAnsi="Times New Roman" w:cs="Times New Roman"/>
          <w:sz w:val="24"/>
          <w:szCs w:val="24"/>
        </w:rPr>
        <w:lastRenderedPageBreak/>
        <w:t xml:space="preserve">человеку предложен широкий выбор (что весьма характерно для рынка продуктов питания), его решение далеко не всегда основывается на </w:t>
      </w:r>
      <w:r w:rsidR="00591DB5">
        <w:rPr>
          <w:rFonts w:ascii="Times New Roman" w:hAnsi="Times New Roman" w:cs="Times New Roman"/>
          <w:sz w:val="24"/>
          <w:szCs w:val="24"/>
        </w:rPr>
        <w:t xml:space="preserve">рациональной калькуляции, большое значение приобретают сиюминутные порывы или же следование привычке. </w:t>
      </w:r>
      <w:r w:rsidR="00DF7C54">
        <w:rPr>
          <w:rFonts w:ascii="Times New Roman" w:hAnsi="Times New Roman" w:cs="Times New Roman"/>
          <w:sz w:val="24"/>
        </w:rPr>
        <w:t>В семьях покупку</w:t>
      </w:r>
      <w:r w:rsidR="00DF7C54" w:rsidRPr="00DF7C54">
        <w:rPr>
          <w:rFonts w:ascii="Times New Roman" w:hAnsi="Times New Roman" w:cs="Times New Roman"/>
          <w:sz w:val="24"/>
        </w:rPr>
        <w:t xml:space="preserve"> продовольственных товаров, как правило, совершают женщины.</w:t>
      </w:r>
      <w:r w:rsidR="00DF7C54" w:rsidRPr="00DF7C54">
        <w:t xml:space="preserve"> </w:t>
      </w:r>
      <w:r w:rsidR="00DF7C54" w:rsidRPr="00DF7C54">
        <w:rPr>
          <w:rFonts w:ascii="Times New Roman" w:hAnsi="Times New Roman" w:cs="Times New Roman"/>
          <w:sz w:val="24"/>
        </w:rPr>
        <w:t>Они явля</w:t>
      </w:r>
      <w:r w:rsidR="00DF7C54">
        <w:rPr>
          <w:rFonts w:ascii="Times New Roman" w:hAnsi="Times New Roman" w:cs="Times New Roman"/>
          <w:sz w:val="24"/>
        </w:rPr>
        <w:t xml:space="preserve">ются хозяйками в семьях и, следовательно, имеют большее </w:t>
      </w:r>
      <w:r w:rsidR="00DF7C54" w:rsidRPr="00DF7C54">
        <w:rPr>
          <w:rFonts w:ascii="Times New Roman" w:hAnsi="Times New Roman" w:cs="Times New Roman"/>
          <w:sz w:val="24"/>
        </w:rPr>
        <w:t>пр</w:t>
      </w:r>
      <w:r w:rsidR="00DF7C54">
        <w:rPr>
          <w:rFonts w:ascii="Times New Roman" w:hAnsi="Times New Roman" w:cs="Times New Roman"/>
          <w:sz w:val="24"/>
        </w:rPr>
        <w:t xml:space="preserve">едставление о продовольственных </w:t>
      </w:r>
      <w:r w:rsidR="00DF7C54" w:rsidRPr="00DF7C54">
        <w:rPr>
          <w:rFonts w:ascii="Times New Roman" w:hAnsi="Times New Roman" w:cs="Times New Roman"/>
          <w:sz w:val="24"/>
        </w:rPr>
        <w:t>н</w:t>
      </w:r>
      <w:r w:rsidR="00DF7C54">
        <w:rPr>
          <w:rFonts w:ascii="Times New Roman" w:hAnsi="Times New Roman" w:cs="Times New Roman"/>
          <w:sz w:val="24"/>
        </w:rPr>
        <w:t>уждах семьи и необходимости по</w:t>
      </w:r>
      <w:r w:rsidR="00DF7C54" w:rsidRPr="00DF7C54">
        <w:rPr>
          <w:rFonts w:ascii="Times New Roman" w:hAnsi="Times New Roman" w:cs="Times New Roman"/>
          <w:sz w:val="24"/>
        </w:rPr>
        <w:t>по</w:t>
      </w:r>
      <w:r w:rsidR="00DF7C54">
        <w:rPr>
          <w:rFonts w:ascii="Times New Roman" w:hAnsi="Times New Roman" w:cs="Times New Roman"/>
          <w:sz w:val="24"/>
        </w:rPr>
        <w:t xml:space="preserve">лнения продуктового запаса. При </w:t>
      </w:r>
      <w:r w:rsidR="00DF7C54" w:rsidRPr="00DF7C54">
        <w:rPr>
          <w:rFonts w:ascii="Times New Roman" w:hAnsi="Times New Roman" w:cs="Times New Roman"/>
          <w:sz w:val="24"/>
        </w:rPr>
        <w:t>со</w:t>
      </w:r>
      <w:r w:rsidR="00DF7C54">
        <w:rPr>
          <w:rFonts w:ascii="Times New Roman" w:hAnsi="Times New Roman" w:cs="Times New Roman"/>
          <w:sz w:val="24"/>
        </w:rPr>
        <w:t>вершении покупки они по сравне</w:t>
      </w:r>
      <w:r w:rsidR="00DF7C54" w:rsidRPr="00DF7C54">
        <w:rPr>
          <w:rFonts w:ascii="Times New Roman" w:hAnsi="Times New Roman" w:cs="Times New Roman"/>
          <w:sz w:val="24"/>
        </w:rPr>
        <w:t>ни</w:t>
      </w:r>
      <w:r w:rsidR="00DF7C54">
        <w:rPr>
          <w:rFonts w:ascii="Times New Roman" w:hAnsi="Times New Roman" w:cs="Times New Roman"/>
          <w:sz w:val="24"/>
        </w:rPr>
        <w:t xml:space="preserve">ю с мужчинами проявляют большую </w:t>
      </w:r>
      <w:r w:rsidR="00DF7C54" w:rsidRPr="00DF7C54">
        <w:rPr>
          <w:rFonts w:ascii="Times New Roman" w:hAnsi="Times New Roman" w:cs="Times New Roman"/>
          <w:sz w:val="24"/>
        </w:rPr>
        <w:t>экон</w:t>
      </w:r>
      <w:r w:rsidR="00DF7C54">
        <w:rPr>
          <w:rFonts w:ascii="Times New Roman" w:hAnsi="Times New Roman" w:cs="Times New Roman"/>
          <w:sz w:val="24"/>
        </w:rPr>
        <w:t>омность, тщательнее изучают ин</w:t>
      </w:r>
      <w:r w:rsidR="00DF7C54" w:rsidRPr="00DF7C54">
        <w:rPr>
          <w:rFonts w:ascii="Times New Roman" w:hAnsi="Times New Roman" w:cs="Times New Roman"/>
          <w:sz w:val="24"/>
        </w:rPr>
        <w:t>фо</w:t>
      </w:r>
      <w:r w:rsidR="00DF7C54">
        <w:rPr>
          <w:rFonts w:ascii="Times New Roman" w:hAnsi="Times New Roman" w:cs="Times New Roman"/>
          <w:sz w:val="24"/>
        </w:rPr>
        <w:t xml:space="preserve">рмацию на этикетках, могут чаще совершить импульсивную покупку. </w:t>
      </w:r>
      <w:r w:rsidR="00DF7C54" w:rsidRPr="00DF7C54">
        <w:rPr>
          <w:rFonts w:ascii="Times New Roman" w:hAnsi="Times New Roman" w:cs="Times New Roman"/>
          <w:sz w:val="24"/>
        </w:rPr>
        <w:t>Кроме</w:t>
      </w:r>
      <w:r w:rsidR="00DF7C54">
        <w:rPr>
          <w:rFonts w:ascii="Times New Roman" w:hAnsi="Times New Roman" w:cs="Times New Roman"/>
          <w:sz w:val="24"/>
        </w:rPr>
        <w:t xml:space="preserve"> того, они более творчески под</w:t>
      </w:r>
      <w:r w:rsidR="00DF7C54" w:rsidRPr="00DF7C54">
        <w:rPr>
          <w:rFonts w:ascii="Times New Roman" w:hAnsi="Times New Roman" w:cs="Times New Roman"/>
          <w:sz w:val="24"/>
        </w:rPr>
        <w:t xml:space="preserve">ходят к </w:t>
      </w:r>
      <w:r w:rsidR="00DF7C54">
        <w:rPr>
          <w:rFonts w:ascii="Times New Roman" w:hAnsi="Times New Roman" w:cs="Times New Roman"/>
          <w:sz w:val="24"/>
        </w:rPr>
        <w:t xml:space="preserve">процессу покупки, т.к. могут на </w:t>
      </w:r>
      <w:r w:rsidR="00DF7C54" w:rsidRPr="00DF7C54">
        <w:rPr>
          <w:rFonts w:ascii="Times New Roman" w:hAnsi="Times New Roman" w:cs="Times New Roman"/>
          <w:sz w:val="24"/>
        </w:rPr>
        <w:t>мест</w:t>
      </w:r>
      <w:r w:rsidR="00DF7C54">
        <w:rPr>
          <w:rFonts w:ascii="Times New Roman" w:hAnsi="Times New Roman" w:cs="Times New Roman"/>
          <w:sz w:val="24"/>
        </w:rPr>
        <w:t>е принять решение о необходимо</w:t>
      </w:r>
      <w:r w:rsidR="00DF7C54" w:rsidRPr="00DF7C54">
        <w:rPr>
          <w:rFonts w:ascii="Times New Roman" w:hAnsi="Times New Roman" w:cs="Times New Roman"/>
          <w:sz w:val="24"/>
        </w:rPr>
        <w:t>сти пр</w:t>
      </w:r>
      <w:r w:rsidR="00DF7C54">
        <w:rPr>
          <w:rFonts w:ascii="Times New Roman" w:hAnsi="Times New Roman" w:cs="Times New Roman"/>
          <w:sz w:val="24"/>
        </w:rPr>
        <w:t>иобретения того или иного това</w:t>
      </w:r>
      <w:r w:rsidR="00DF7C54" w:rsidRPr="00DF7C54">
        <w:rPr>
          <w:rFonts w:ascii="Times New Roman" w:hAnsi="Times New Roman" w:cs="Times New Roman"/>
          <w:sz w:val="24"/>
        </w:rPr>
        <w:t>ра.</w:t>
      </w:r>
      <w:r w:rsidR="00DF7C54">
        <w:rPr>
          <w:rFonts w:ascii="Times New Roman" w:hAnsi="Times New Roman" w:cs="Times New Roman"/>
          <w:sz w:val="24"/>
        </w:rPr>
        <w:t xml:space="preserve"> </w:t>
      </w:r>
      <w:r w:rsidR="00ED3CBF" w:rsidRPr="00ED3CBF">
        <w:rPr>
          <w:rFonts w:ascii="Times New Roman" w:hAnsi="Times New Roman" w:cs="Times New Roman"/>
          <w:sz w:val="24"/>
        </w:rPr>
        <w:t xml:space="preserve">Совершая покупку продуктов питания, потребители мало прибегают к </w:t>
      </w:r>
      <w:r w:rsidR="00ED3CBF">
        <w:rPr>
          <w:rFonts w:ascii="Times New Roman" w:hAnsi="Times New Roman" w:cs="Times New Roman"/>
          <w:sz w:val="24"/>
        </w:rPr>
        <w:t xml:space="preserve">помощи продавцов-консультантов. </w:t>
      </w:r>
    </w:p>
    <w:p w:rsidR="000E75A5" w:rsidRDefault="00A157A4"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Люди с наибольшей вероятностью ходят в тот ма</w:t>
      </w:r>
      <w:r w:rsidRPr="00A157A4">
        <w:rPr>
          <w:rFonts w:ascii="Times New Roman" w:hAnsi="Times New Roman" w:cs="Times New Roman"/>
          <w:sz w:val="24"/>
        </w:rPr>
        <w:t>гази</w:t>
      </w:r>
      <w:r>
        <w:rPr>
          <w:rFonts w:ascii="Times New Roman" w:hAnsi="Times New Roman" w:cs="Times New Roman"/>
          <w:sz w:val="24"/>
        </w:rPr>
        <w:t>н за продуктами, который распо</w:t>
      </w:r>
      <w:r w:rsidRPr="00A157A4">
        <w:rPr>
          <w:rFonts w:ascii="Times New Roman" w:hAnsi="Times New Roman" w:cs="Times New Roman"/>
          <w:sz w:val="24"/>
        </w:rPr>
        <w:t>ложен ближе к дому</w:t>
      </w:r>
      <w:r>
        <w:rPr>
          <w:rFonts w:ascii="Times New Roman" w:hAnsi="Times New Roman" w:cs="Times New Roman"/>
          <w:sz w:val="24"/>
        </w:rPr>
        <w:t>.</w:t>
      </w:r>
      <w:r w:rsidR="00ED3CBF">
        <w:rPr>
          <w:rFonts w:ascii="Times New Roman" w:hAnsi="Times New Roman" w:cs="Times New Roman"/>
          <w:sz w:val="24"/>
        </w:rPr>
        <w:t xml:space="preserve"> При этом покупатели не имеют явных предпочтений в посещении конкретной </w:t>
      </w:r>
      <w:r w:rsidR="00ED3CBF" w:rsidRPr="00ED3CBF">
        <w:rPr>
          <w:rFonts w:ascii="Times New Roman" w:hAnsi="Times New Roman" w:cs="Times New Roman"/>
          <w:sz w:val="24"/>
        </w:rPr>
        <w:t>торговой точки</w:t>
      </w:r>
      <w:r w:rsidR="00ED3CBF">
        <w:rPr>
          <w:rFonts w:ascii="Times New Roman" w:hAnsi="Times New Roman" w:cs="Times New Roman"/>
          <w:sz w:val="24"/>
        </w:rPr>
        <w:t>. Как правило,</w:t>
      </w:r>
      <w:r>
        <w:rPr>
          <w:rFonts w:ascii="Times New Roman" w:hAnsi="Times New Roman" w:cs="Times New Roman"/>
          <w:sz w:val="24"/>
        </w:rPr>
        <w:t xml:space="preserve"> потребители пред</w:t>
      </w:r>
      <w:r w:rsidR="008A1EC0">
        <w:rPr>
          <w:rFonts w:ascii="Times New Roman" w:hAnsi="Times New Roman" w:cs="Times New Roman"/>
          <w:sz w:val="24"/>
        </w:rPr>
        <w:t xml:space="preserve">почитают «массово закупаться» в </w:t>
      </w:r>
      <w:r>
        <w:rPr>
          <w:rFonts w:ascii="Times New Roman" w:hAnsi="Times New Roman" w:cs="Times New Roman"/>
          <w:sz w:val="24"/>
        </w:rPr>
        <w:t>крупных гипермаркет</w:t>
      </w:r>
      <w:r w:rsidR="008A1EC0">
        <w:rPr>
          <w:rFonts w:ascii="Times New Roman" w:hAnsi="Times New Roman" w:cs="Times New Roman"/>
          <w:sz w:val="24"/>
        </w:rPr>
        <w:t>ах</w:t>
      </w:r>
      <w:r>
        <w:rPr>
          <w:rFonts w:ascii="Times New Roman" w:hAnsi="Times New Roman" w:cs="Times New Roman"/>
          <w:sz w:val="24"/>
        </w:rPr>
        <w:t xml:space="preserve"> для сокращения числа посещений продовольственных магазинов в течение недели</w:t>
      </w:r>
      <w:r w:rsidR="00DF7C54">
        <w:rPr>
          <w:rFonts w:ascii="Times New Roman" w:hAnsi="Times New Roman" w:cs="Times New Roman"/>
          <w:sz w:val="24"/>
        </w:rPr>
        <w:t xml:space="preserve">. </w:t>
      </w:r>
      <w:r w:rsidR="00DE1802">
        <w:rPr>
          <w:rFonts w:ascii="Times New Roman" w:hAnsi="Times New Roman" w:cs="Times New Roman"/>
          <w:sz w:val="24"/>
        </w:rPr>
        <w:t>Категория людей, покупающих продукты питания онлайн пока малочисленна, поскольку</w:t>
      </w:r>
      <w:r w:rsidR="00DE1802" w:rsidRPr="00DE1802">
        <w:t xml:space="preserve"> </w:t>
      </w:r>
      <w:r w:rsidR="00DE1802">
        <w:rPr>
          <w:rFonts w:ascii="Times New Roman" w:hAnsi="Times New Roman" w:cs="Times New Roman"/>
          <w:sz w:val="24"/>
        </w:rPr>
        <w:t xml:space="preserve">российские потребители </w:t>
      </w:r>
      <w:r w:rsidR="00DE1802" w:rsidRPr="00DE1802">
        <w:rPr>
          <w:rFonts w:ascii="Times New Roman" w:hAnsi="Times New Roman" w:cs="Times New Roman"/>
          <w:sz w:val="24"/>
        </w:rPr>
        <w:t>п</w:t>
      </w:r>
      <w:r w:rsidR="00DE1802">
        <w:rPr>
          <w:rFonts w:ascii="Times New Roman" w:hAnsi="Times New Roman" w:cs="Times New Roman"/>
          <w:sz w:val="24"/>
        </w:rPr>
        <w:t xml:space="preserve">редпочитают увидеть и потрогать продукты, прежде чем купить их, </w:t>
      </w:r>
      <w:r w:rsidR="00DE1802" w:rsidRPr="00DE1802">
        <w:rPr>
          <w:rFonts w:ascii="Times New Roman" w:hAnsi="Times New Roman" w:cs="Times New Roman"/>
          <w:sz w:val="24"/>
        </w:rPr>
        <w:t>чтобы быть уверенными в качестве</w:t>
      </w:r>
      <w:r w:rsidR="00DE1802">
        <w:rPr>
          <w:rFonts w:ascii="Times New Roman" w:hAnsi="Times New Roman" w:cs="Times New Roman"/>
          <w:sz w:val="24"/>
        </w:rPr>
        <w:t xml:space="preserve"> и свежести</w:t>
      </w:r>
      <w:r w:rsidR="00DE1802" w:rsidRPr="00DE1802">
        <w:rPr>
          <w:rFonts w:ascii="Times New Roman" w:hAnsi="Times New Roman" w:cs="Times New Roman"/>
          <w:sz w:val="24"/>
        </w:rPr>
        <w:t>.</w:t>
      </w:r>
    </w:p>
    <w:p w:rsidR="000E75A5" w:rsidRDefault="00ED3CB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Уровень дохода оказывает наи</w:t>
      </w:r>
      <w:r w:rsidR="00DF7C54" w:rsidRPr="00DF7C54">
        <w:rPr>
          <w:rFonts w:ascii="Times New Roman" w:hAnsi="Times New Roman" w:cs="Times New Roman"/>
          <w:sz w:val="24"/>
        </w:rPr>
        <w:t>бол</w:t>
      </w:r>
      <w:r>
        <w:rPr>
          <w:rFonts w:ascii="Times New Roman" w:hAnsi="Times New Roman" w:cs="Times New Roman"/>
          <w:sz w:val="24"/>
        </w:rPr>
        <w:t xml:space="preserve">ьшее влияние на покупателей при совершении ими покупок. Мало и </w:t>
      </w:r>
      <w:r w:rsidR="00DF7C54" w:rsidRPr="00DF7C54">
        <w:rPr>
          <w:rFonts w:ascii="Times New Roman" w:hAnsi="Times New Roman" w:cs="Times New Roman"/>
          <w:sz w:val="24"/>
        </w:rPr>
        <w:t>ср</w:t>
      </w:r>
      <w:r>
        <w:rPr>
          <w:rFonts w:ascii="Times New Roman" w:hAnsi="Times New Roman" w:cs="Times New Roman"/>
          <w:sz w:val="24"/>
        </w:rPr>
        <w:t xml:space="preserve">еднеобеспеченные слои населения </w:t>
      </w:r>
      <w:r w:rsidR="00DF7C54" w:rsidRPr="00DF7C54">
        <w:rPr>
          <w:rFonts w:ascii="Times New Roman" w:hAnsi="Times New Roman" w:cs="Times New Roman"/>
          <w:sz w:val="24"/>
        </w:rPr>
        <w:t>при</w:t>
      </w:r>
      <w:r>
        <w:rPr>
          <w:rFonts w:ascii="Times New Roman" w:hAnsi="Times New Roman" w:cs="Times New Roman"/>
          <w:sz w:val="24"/>
        </w:rPr>
        <w:t xml:space="preserve"> покупке продукции отдают пред</w:t>
      </w:r>
      <w:r w:rsidR="00DF7C54" w:rsidRPr="00DF7C54">
        <w:rPr>
          <w:rFonts w:ascii="Times New Roman" w:hAnsi="Times New Roman" w:cs="Times New Roman"/>
          <w:sz w:val="24"/>
        </w:rPr>
        <w:t>по</w:t>
      </w:r>
      <w:r>
        <w:rPr>
          <w:rFonts w:ascii="Times New Roman" w:hAnsi="Times New Roman" w:cs="Times New Roman"/>
          <w:sz w:val="24"/>
        </w:rPr>
        <w:t>чтение качественным, но недоро</w:t>
      </w:r>
      <w:r w:rsidR="00DF7C54" w:rsidRPr="00DF7C54">
        <w:rPr>
          <w:rFonts w:ascii="Times New Roman" w:hAnsi="Times New Roman" w:cs="Times New Roman"/>
          <w:sz w:val="24"/>
        </w:rPr>
        <w:t xml:space="preserve">гим </w:t>
      </w:r>
      <w:r>
        <w:rPr>
          <w:rFonts w:ascii="Times New Roman" w:hAnsi="Times New Roman" w:cs="Times New Roman"/>
          <w:sz w:val="24"/>
        </w:rPr>
        <w:t>товарам. Про</w:t>
      </w:r>
      <w:r w:rsidR="00DF7C54" w:rsidRPr="00DF7C54">
        <w:rPr>
          <w:rFonts w:ascii="Times New Roman" w:hAnsi="Times New Roman" w:cs="Times New Roman"/>
          <w:sz w:val="24"/>
        </w:rPr>
        <w:t>дук</w:t>
      </w:r>
      <w:r>
        <w:rPr>
          <w:rFonts w:ascii="Times New Roman" w:hAnsi="Times New Roman" w:cs="Times New Roman"/>
          <w:sz w:val="24"/>
        </w:rPr>
        <w:t>товые деликатесы покупают редко</w:t>
      </w:r>
      <w:r w:rsidR="0064225F">
        <w:rPr>
          <w:rStyle w:val="af2"/>
          <w:rFonts w:ascii="Times New Roman" w:hAnsi="Times New Roman" w:cs="Times New Roman"/>
          <w:sz w:val="24"/>
        </w:rPr>
        <w:footnoteReference w:id="23"/>
      </w:r>
      <w:r>
        <w:rPr>
          <w:rFonts w:ascii="Times New Roman" w:hAnsi="Times New Roman" w:cs="Times New Roman"/>
          <w:sz w:val="24"/>
        </w:rPr>
        <w:t>.</w:t>
      </w:r>
    </w:p>
    <w:p w:rsidR="00ED3CBF" w:rsidRPr="007E301F" w:rsidRDefault="00ED3CB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Главной современной тенденцией на рынке продовольственных товаров является здоровое питание. Люди хотят вести активный здоровый образ жизни,</w:t>
      </w:r>
      <w:r w:rsidRPr="00ED3CBF">
        <w:t xml:space="preserve"> </w:t>
      </w:r>
      <w:r>
        <w:rPr>
          <w:rFonts w:ascii="Times New Roman" w:hAnsi="Times New Roman" w:cs="Times New Roman"/>
          <w:sz w:val="24"/>
        </w:rPr>
        <w:t>стремят</w:t>
      </w:r>
      <w:r w:rsidRPr="00ED3CBF">
        <w:rPr>
          <w:rFonts w:ascii="Times New Roman" w:hAnsi="Times New Roman" w:cs="Times New Roman"/>
          <w:sz w:val="24"/>
        </w:rPr>
        <w:t>ся по</w:t>
      </w:r>
      <w:r>
        <w:rPr>
          <w:rFonts w:ascii="Times New Roman" w:hAnsi="Times New Roman" w:cs="Times New Roman"/>
          <w:sz w:val="24"/>
        </w:rPr>
        <w:t>купать экологически чистые про</w:t>
      </w:r>
      <w:r w:rsidRPr="00ED3CBF">
        <w:rPr>
          <w:rFonts w:ascii="Times New Roman" w:hAnsi="Times New Roman" w:cs="Times New Roman"/>
          <w:sz w:val="24"/>
        </w:rPr>
        <w:t>дукты</w:t>
      </w:r>
      <w:r>
        <w:rPr>
          <w:rFonts w:ascii="Times New Roman" w:hAnsi="Times New Roman" w:cs="Times New Roman"/>
          <w:sz w:val="24"/>
        </w:rPr>
        <w:t xml:space="preserve"> и отказываться от приобретения </w:t>
      </w:r>
      <w:r w:rsidRPr="00ED3CBF">
        <w:rPr>
          <w:rFonts w:ascii="Times New Roman" w:hAnsi="Times New Roman" w:cs="Times New Roman"/>
          <w:sz w:val="24"/>
        </w:rPr>
        <w:t>това</w:t>
      </w:r>
      <w:r>
        <w:rPr>
          <w:rFonts w:ascii="Times New Roman" w:hAnsi="Times New Roman" w:cs="Times New Roman"/>
          <w:sz w:val="24"/>
        </w:rPr>
        <w:t>ров, содержащих искусственные компоненты.</w:t>
      </w:r>
      <w:r w:rsidRPr="00ED3CBF">
        <w:t xml:space="preserve"> </w:t>
      </w:r>
    </w:p>
    <w:p w:rsidR="000E75A5" w:rsidRDefault="00ED3CB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Основными источниками о получении информации о продуктах питания является реклама в торговых точках и магазинах. Телевизионная и интернет-реклама оказывает весьма слабое воздействие на выбор покупателей</w:t>
      </w:r>
      <w:r w:rsidR="00746ADF">
        <w:rPr>
          <w:rStyle w:val="af2"/>
          <w:rFonts w:ascii="Times New Roman" w:hAnsi="Times New Roman" w:cs="Times New Roman"/>
          <w:sz w:val="24"/>
        </w:rPr>
        <w:footnoteReference w:id="24"/>
      </w:r>
      <w:r>
        <w:rPr>
          <w:rFonts w:ascii="Times New Roman" w:hAnsi="Times New Roman" w:cs="Times New Roman"/>
          <w:sz w:val="24"/>
        </w:rPr>
        <w:t>.</w:t>
      </w:r>
    </w:p>
    <w:p w:rsidR="00ED09EC" w:rsidRDefault="00ED09EC"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Наиболее важными характеристиками при выборе продуктов питания являются соотношение цена/качество, упаковка товара, срок годности, состав, а также название фирмы или бренда. </w:t>
      </w:r>
    </w:p>
    <w:p w:rsidR="006B5F09" w:rsidRDefault="00F75632"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lastRenderedPageBreak/>
        <w:t xml:space="preserve">Е.В. </w:t>
      </w:r>
      <w:r w:rsidR="006B5F09">
        <w:rPr>
          <w:rFonts w:ascii="Times New Roman" w:hAnsi="Times New Roman" w:cs="Times New Roman"/>
          <w:sz w:val="24"/>
        </w:rPr>
        <w:t>Немкова</w:t>
      </w:r>
      <w:r w:rsidR="004372D9">
        <w:rPr>
          <w:rFonts w:ascii="Times New Roman" w:hAnsi="Times New Roman" w:cs="Times New Roman"/>
          <w:sz w:val="24"/>
        </w:rPr>
        <w:t xml:space="preserve"> выделяет пять </w:t>
      </w:r>
      <w:r w:rsidR="003B7381">
        <w:rPr>
          <w:rFonts w:ascii="Times New Roman" w:hAnsi="Times New Roman" w:cs="Times New Roman"/>
          <w:sz w:val="24"/>
        </w:rPr>
        <w:t>типов поведения покупателей</w:t>
      </w:r>
      <w:r w:rsidR="004372D9">
        <w:rPr>
          <w:rFonts w:ascii="Times New Roman" w:hAnsi="Times New Roman" w:cs="Times New Roman"/>
          <w:sz w:val="24"/>
        </w:rPr>
        <w:t xml:space="preserve"> на рынке продовольственных товаров</w:t>
      </w:r>
      <w:r w:rsidR="002A7F2D">
        <w:rPr>
          <w:rFonts w:ascii="Times New Roman" w:hAnsi="Times New Roman" w:cs="Times New Roman"/>
          <w:sz w:val="24"/>
        </w:rPr>
        <w:t xml:space="preserve"> (один и тот же человек может быть склонен к нескольким типам)</w:t>
      </w:r>
      <w:r w:rsidR="00F6476D">
        <w:rPr>
          <w:rStyle w:val="af2"/>
          <w:rFonts w:ascii="Times New Roman" w:hAnsi="Times New Roman" w:cs="Times New Roman"/>
          <w:sz w:val="24"/>
        </w:rPr>
        <w:footnoteReference w:id="25"/>
      </w:r>
      <w:r w:rsidR="004372D9">
        <w:rPr>
          <w:rFonts w:ascii="Times New Roman" w:hAnsi="Times New Roman" w:cs="Times New Roman"/>
          <w:sz w:val="24"/>
        </w:rPr>
        <w:t>:</w:t>
      </w:r>
    </w:p>
    <w:p w:rsidR="004372D9" w:rsidRDefault="004372D9"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w:t>
      </w:r>
      <w:r w:rsidR="00960DAD">
        <w:rPr>
          <w:rFonts w:ascii="Times New Roman" w:hAnsi="Times New Roman" w:cs="Times New Roman"/>
          <w:sz w:val="24"/>
        </w:rPr>
        <w:t xml:space="preserve"> Аналитический тип.</w:t>
      </w:r>
    </w:p>
    <w:p w:rsidR="003B7381" w:rsidRDefault="003B7381" w:rsidP="007E37DC">
      <w:pPr>
        <w:spacing w:line="360" w:lineRule="auto"/>
        <w:ind w:firstLine="709"/>
        <w:contextualSpacing/>
        <w:jc w:val="both"/>
        <w:rPr>
          <w:rFonts w:ascii="Times New Roman" w:hAnsi="Times New Roman" w:cs="Times New Roman"/>
          <w:sz w:val="24"/>
        </w:rPr>
      </w:pPr>
      <w:r w:rsidRPr="003B7381">
        <w:rPr>
          <w:rFonts w:ascii="Times New Roman" w:hAnsi="Times New Roman" w:cs="Times New Roman"/>
          <w:sz w:val="24"/>
        </w:rPr>
        <w:t>Данный тип характеризуется внимательным отношен</w:t>
      </w:r>
      <w:r>
        <w:rPr>
          <w:rFonts w:ascii="Times New Roman" w:hAnsi="Times New Roman" w:cs="Times New Roman"/>
          <w:sz w:val="24"/>
        </w:rPr>
        <w:t xml:space="preserve">ием к различным характеристикам </w:t>
      </w:r>
      <w:r w:rsidRPr="003B7381">
        <w:rPr>
          <w:rFonts w:ascii="Times New Roman" w:hAnsi="Times New Roman" w:cs="Times New Roman"/>
          <w:sz w:val="24"/>
        </w:rPr>
        <w:t xml:space="preserve">продуктов. </w:t>
      </w:r>
      <w:r w:rsidR="003D3AD3">
        <w:rPr>
          <w:rFonts w:ascii="Times New Roman" w:hAnsi="Times New Roman" w:cs="Times New Roman"/>
          <w:sz w:val="24"/>
        </w:rPr>
        <w:t>Для такого потребителя</w:t>
      </w:r>
      <w:r>
        <w:rPr>
          <w:rFonts w:ascii="Times New Roman" w:hAnsi="Times New Roman" w:cs="Times New Roman"/>
          <w:sz w:val="24"/>
        </w:rPr>
        <w:t xml:space="preserve"> важен </w:t>
      </w:r>
      <w:r w:rsidRPr="003B7381">
        <w:rPr>
          <w:rFonts w:ascii="Times New Roman" w:hAnsi="Times New Roman" w:cs="Times New Roman"/>
          <w:sz w:val="24"/>
        </w:rPr>
        <w:t>состав продуктов, он обращает внимание на разного</w:t>
      </w:r>
      <w:r>
        <w:rPr>
          <w:rFonts w:ascii="Times New Roman" w:hAnsi="Times New Roman" w:cs="Times New Roman"/>
          <w:sz w:val="24"/>
        </w:rPr>
        <w:t xml:space="preserve"> рода информацию на упаковке, а </w:t>
      </w:r>
      <w:r w:rsidRPr="003B7381">
        <w:rPr>
          <w:rFonts w:ascii="Times New Roman" w:hAnsi="Times New Roman" w:cs="Times New Roman"/>
          <w:sz w:val="24"/>
        </w:rPr>
        <w:t>также может спросить мнение других людей о продукте, который собирается приобрести.</w:t>
      </w:r>
      <w:r>
        <w:rPr>
          <w:rFonts w:ascii="Times New Roman" w:hAnsi="Times New Roman" w:cs="Times New Roman"/>
          <w:sz w:val="24"/>
        </w:rPr>
        <w:t xml:space="preserve"> </w:t>
      </w:r>
      <w:r w:rsidRPr="003B7381">
        <w:rPr>
          <w:rFonts w:ascii="Times New Roman" w:hAnsi="Times New Roman" w:cs="Times New Roman"/>
          <w:sz w:val="24"/>
        </w:rPr>
        <w:t>Таким образом, основной аспект данного типа пов</w:t>
      </w:r>
      <w:r>
        <w:rPr>
          <w:rFonts w:ascii="Times New Roman" w:hAnsi="Times New Roman" w:cs="Times New Roman"/>
          <w:sz w:val="24"/>
        </w:rPr>
        <w:t xml:space="preserve">едения − это сбор информации из </w:t>
      </w:r>
      <w:r w:rsidRPr="003B7381">
        <w:rPr>
          <w:rFonts w:ascii="Times New Roman" w:hAnsi="Times New Roman" w:cs="Times New Roman"/>
          <w:sz w:val="24"/>
        </w:rPr>
        <w:t>самых разных источников (упаковка товара, другие люди).</w:t>
      </w:r>
    </w:p>
    <w:p w:rsidR="003B7381" w:rsidRDefault="003B738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 Прислушивающийся тип.</w:t>
      </w:r>
    </w:p>
    <w:p w:rsidR="003B7381" w:rsidRDefault="003B7381" w:rsidP="007E37DC">
      <w:pPr>
        <w:spacing w:line="360" w:lineRule="auto"/>
        <w:ind w:firstLine="709"/>
        <w:contextualSpacing/>
        <w:jc w:val="both"/>
        <w:rPr>
          <w:rFonts w:ascii="Times New Roman" w:hAnsi="Times New Roman" w:cs="Times New Roman"/>
          <w:sz w:val="24"/>
        </w:rPr>
      </w:pPr>
      <w:r w:rsidRPr="003B7381">
        <w:rPr>
          <w:rFonts w:ascii="Times New Roman" w:hAnsi="Times New Roman" w:cs="Times New Roman"/>
          <w:sz w:val="24"/>
        </w:rPr>
        <w:t>Прислушивающийся тип потребительского поведен</w:t>
      </w:r>
      <w:r>
        <w:rPr>
          <w:rFonts w:ascii="Times New Roman" w:hAnsi="Times New Roman" w:cs="Times New Roman"/>
          <w:sz w:val="24"/>
        </w:rPr>
        <w:t xml:space="preserve">ия характеризуется тем, что при </w:t>
      </w:r>
      <w:r w:rsidRPr="003B7381">
        <w:rPr>
          <w:rFonts w:ascii="Times New Roman" w:hAnsi="Times New Roman" w:cs="Times New Roman"/>
          <w:sz w:val="24"/>
        </w:rPr>
        <w:t>покупке продуктов питания люди ориентируются на мнение других</w:t>
      </w:r>
      <w:r>
        <w:rPr>
          <w:rFonts w:ascii="Times New Roman" w:hAnsi="Times New Roman" w:cs="Times New Roman"/>
          <w:sz w:val="24"/>
        </w:rPr>
        <w:t xml:space="preserve">. Человек, склонный к </w:t>
      </w:r>
      <w:r w:rsidRPr="003B7381">
        <w:rPr>
          <w:rFonts w:ascii="Times New Roman" w:hAnsi="Times New Roman" w:cs="Times New Roman"/>
          <w:sz w:val="24"/>
        </w:rPr>
        <w:t>данному типу, прежде чем купить какой-то продукт, с</w:t>
      </w:r>
      <w:r>
        <w:rPr>
          <w:rFonts w:ascii="Times New Roman" w:hAnsi="Times New Roman" w:cs="Times New Roman"/>
          <w:sz w:val="24"/>
        </w:rPr>
        <w:t xml:space="preserve">тарается узнать мнение других о </w:t>
      </w:r>
      <w:r w:rsidR="003D3AD3">
        <w:rPr>
          <w:rFonts w:ascii="Times New Roman" w:hAnsi="Times New Roman" w:cs="Times New Roman"/>
          <w:sz w:val="24"/>
        </w:rPr>
        <w:t xml:space="preserve">нем, </w:t>
      </w:r>
      <w:r w:rsidRPr="003B7381">
        <w:rPr>
          <w:rFonts w:ascii="Times New Roman" w:hAnsi="Times New Roman" w:cs="Times New Roman"/>
          <w:sz w:val="24"/>
        </w:rPr>
        <w:t>при покупке продук</w:t>
      </w:r>
      <w:r>
        <w:rPr>
          <w:rFonts w:ascii="Times New Roman" w:hAnsi="Times New Roman" w:cs="Times New Roman"/>
          <w:sz w:val="24"/>
        </w:rPr>
        <w:t xml:space="preserve">тов он доверяет советам друзей и </w:t>
      </w:r>
      <w:r w:rsidRPr="003B7381">
        <w:rPr>
          <w:rFonts w:ascii="Times New Roman" w:hAnsi="Times New Roman" w:cs="Times New Roman"/>
          <w:sz w:val="24"/>
        </w:rPr>
        <w:t>знакомых или же делает</w:t>
      </w:r>
      <w:r>
        <w:rPr>
          <w:rFonts w:ascii="Times New Roman" w:hAnsi="Times New Roman" w:cs="Times New Roman"/>
          <w:sz w:val="24"/>
        </w:rPr>
        <w:t xml:space="preserve"> </w:t>
      </w:r>
      <w:r w:rsidRPr="003B7381">
        <w:rPr>
          <w:rFonts w:ascii="Times New Roman" w:hAnsi="Times New Roman" w:cs="Times New Roman"/>
          <w:sz w:val="24"/>
        </w:rPr>
        <w:t>свой выбор по совету продавца в магазине. Таким образом, результат покупки продуктов</w:t>
      </w:r>
      <w:r>
        <w:rPr>
          <w:rFonts w:ascii="Times New Roman" w:hAnsi="Times New Roman" w:cs="Times New Roman"/>
          <w:sz w:val="24"/>
        </w:rPr>
        <w:t xml:space="preserve"> </w:t>
      </w:r>
      <w:r w:rsidRPr="003B7381">
        <w:rPr>
          <w:rFonts w:ascii="Times New Roman" w:hAnsi="Times New Roman" w:cs="Times New Roman"/>
          <w:sz w:val="24"/>
        </w:rPr>
        <w:t>в большой степени зависит от мнения окружающих.</w:t>
      </w:r>
    </w:p>
    <w:p w:rsidR="003B7381" w:rsidRDefault="003B738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 Эмоциональный тип.</w:t>
      </w:r>
    </w:p>
    <w:p w:rsidR="003B7381" w:rsidRDefault="003B7381" w:rsidP="007E37DC">
      <w:pPr>
        <w:spacing w:line="360" w:lineRule="auto"/>
        <w:ind w:firstLine="709"/>
        <w:contextualSpacing/>
        <w:jc w:val="both"/>
        <w:rPr>
          <w:rFonts w:ascii="Times New Roman" w:hAnsi="Times New Roman" w:cs="Times New Roman"/>
          <w:sz w:val="24"/>
        </w:rPr>
      </w:pPr>
      <w:r w:rsidRPr="003B7381">
        <w:rPr>
          <w:rFonts w:ascii="Times New Roman" w:hAnsi="Times New Roman" w:cs="Times New Roman"/>
          <w:sz w:val="24"/>
        </w:rPr>
        <w:t>Люди, следующие эмоциональному типу поведения, за</w:t>
      </w:r>
      <w:r>
        <w:rPr>
          <w:rFonts w:ascii="Times New Roman" w:hAnsi="Times New Roman" w:cs="Times New Roman"/>
          <w:sz w:val="24"/>
        </w:rPr>
        <w:t xml:space="preserve">частую делают покупки продуктов </w:t>
      </w:r>
      <w:r w:rsidRPr="003B7381">
        <w:rPr>
          <w:rFonts w:ascii="Times New Roman" w:hAnsi="Times New Roman" w:cs="Times New Roman"/>
          <w:sz w:val="24"/>
        </w:rPr>
        <w:t>питания спонтанно, на основе сиюминутных настроений или из любопытства, например,</w:t>
      </w:r>
      <w:r>
        <w:rPr>
          <w:rFonts w:ascii="Times New Roman" w:hAnsi="Times New Roman" w:cs="Times New Roman"/>
          <w:sz w:val="24"/>
        </w:rPr>
        <w:t xml:space="preserve"> </w:t>
      </w:r>
      <w:r w:rsidRPr="003B7381">
        <w:rPr>
          <w:rFonts w:ascii="Times New Roman" w:hAnsi="Times New Roman" w:cs="Times New Roman"/>
          <w:sz w:val="24"/>
        </w:rPr>
        <w:t>если человеку просто понравился какой-то продукт ил</w:t>
      </w:r>
      <w:r>
        <w:rPr>
          <w:rFonts w:ascii="Times New Roman" w:hAnsi="Times New Roman" w:cs="Times New Roman"/>
          <w:sz w:val="24"/>
        </w:rPr>
        <w:t>и привлекла упаковка. Также для таких покупателей покупка каких-либо продуктов – это один из способов поднятия настроения.</w:t>
      </w:r>
    </w:p>
    <w:p w:rsidR="002D2F91" w:rsidRDefault="002D2F9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4. Традиционный тип.</w:t>
      </w:r>
    </w:p>
    <w:p w:rsidR="002D2F91" w:rsidRDefault="002D2F91" w:rsidP="007E37DC">
      <w:pPr>
        <w:spacing w:line="360" w:lineRule="auto"/>
        <w:ind w:firstLine="709"/>
        <w:contextualSpacing/>
        <w:jc w:val="both"/>
        <w:rPr>
          <w:rFonts w:ascii="Times New Roman" w:hAnsi="Times New Roman" w:cs="Times New Roman"/>
          <w:sz w:val="24"/>
        </w:rPr>
      </w:pPr>
      <w:r w:rsidRPr="002D2F91">
        <w:rPr>
          <w:rFonts w:ascii="Times New Roman" w:hAnsi="Times New Roman" w:cs="Times New Roman"/>
          <w:sz w:val="24"/>
        </w:rPr>
        <w:t>Склонность к данному типу поведения характеризует</w:t>
      </w:r>
      <w:r>
        <w:rPr>
          <w:rFonts w:ascii="Times New Roman" w:hAnsi="Times New Roman" w:cs="Times New Roman"/>
          <w:sz w:val="24"/>
        </w:rPr>
        <w:t xml:space="preserve">ся повторяющимися действиями, </w:t>
      </w:r>
      <w:r w:rsidRPr="002D2F91">
        <w:rPr>
          <w:rFonts w:ascii="Times New Roman" w:hAnsi="Times New Roman" w:cs="Times New Roman"/>
          <w:sz w:val="24"/>
        </w:rPr>
        <w:t>то есть предпочтением уже знакомого и</w:t>
      </w:r>
      <w:r>
        <w:rPr>
          <w:rFonts w:ascii="Times New Roman" w:hAnsi="Times New Roman" w:cs="Times New Roman"/>
          <w:sz w:val="24"/>
        </w:rPr>
        <w:t xml:space="preserve"> привычного. Человек, следующий </w:t>
      </w:r>
      <w:r w:rsidRPr="002D2F91">
        <w:rPr>
          <w:rFonts w:ascii="Times New Roman" w:hAnsi="Times New Roman" w:cs="Times New Roman"/>
          <w:sz w:val="24"/>
        </w:rPr>
        <w:t>традиционному типу, чаще всего покупает марки про</w:t>
      </w:r>
      <w:r>
        <w:rPr>
          <w:rFonts w:ascii="Times New Roman" w:hAnsi="Times New Roman" w:cs="Times New Roman"/>
          <w:sz w:val="24"/>
        </w:rPr>
        <w:t xml:space="preserve">довольственных товаров, которые </w:t>
      </w:r>
      <w:r w:rsidRPr="002D2F91">
        <w:rPr>
          <w:rFonts w:ascii="Times New Roman" w:hAnsi="Times New Roman" w:cs="Times New Roman"/>
          <w:sz w:val="24"/>
        </w:rPr>
        <w:t>он уже пробовал, и те продукты питания, к которым пр</w:t>
      </w:r>
      <w:r>
        <w:rPr>
          <w:rFonts w:ascii="Times New Roman" w:hAnsi="Times New Roman" w:cs="Times New Roman"/>
          <w:sz w:val="24"/>
        </w:rPr>
        <w:t xml:space="preserve">ивыкли в его семье. Если ему </w:t>
      </w:r>
      <w:r w:rsidRPr="002D2F91">
        <w:rPr>
          <w:rFonts w:ascii="Times New Roman" w:hAnsi="Times New Roman" w:cs="Times New Roman"/>
          <w:sz w:val="24"/>
        </w:rPr>
        <w:t>понравится како</w:t>
      </w:r>
      <w:r>
        <w:rPr>
          <w:rFonts w:ascii="Times New Roman" w:hAnsi="Times New Roman" w:cs="Times New Roman"/>
          <w:sz w:val="24"/>
        </w:rPr>
        <w:t xml:space="preserve">й-то продукт, то в будущем он </w:t>
      </w:r>
      <w:r w:rsidRPr="002D2F91">
        <w:rPr>
          <w:rFonts w:ascii="Times New Roman" w:hAnsi="Times New Roman" w:cs="Times New Roman"/>
          <w:sz w:val="24"/>
        </w:rPr>
        <w:t>будет стараться покупать именно его, а</w:t>
      </w:r>
      <w:r>
        <w:rPr>
          <w:rFonts w:ascii="Times New Roman" w:hAnsi="Times New Roman" w:cs="Times New Roman"/>
          <w:sz w:val="24"/>
        </w:rPr>
        <w:t xml:space="preserve"> не пробовать что-то новое.</w:t>
      </w:r>
    </w:p>
    <w:p w:rsidR="002D2F91" w:rsidRDefault="002D2F91"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5. Экономный тип.</w:t>
      </w:r>
    </w:p>
    <w:p w:rsidR="002D2F91" w:rsidRDefault="002D2F91" w:rsidP="007E37DC">
      <w:pPr>
        <w:spacing w:line="360" w:lineRule="auto"/>
        <w:ind w:firstLine="709"/>
        <w:contextualSpacing/>
        <w:jc w:val="both"/>
        <w:rPr>
          <w:rFonts w:ascii="Times New Roman" w:hAnsi="Times New Roman" w:cs="Times New Roman"/>
          <w:sz w:val="24"/>
        </w:rPr>
      </w:pPr>
      <w:r w:rsidRPr="002D2F91">
        <w:rPr>
          <w:rFonts w:ascii="Times New Roman" w:hAnsi="Times New Roman" w:cs="Times New Roman"/>
          <w:sz w:val="24"/>
        </w:rPr>
        <w:t>Данный тип потребительского поведения харак</w:t>
      </w:r>
      <w:r>
        <w:rPr>
          <w:rFonts w:ascii="Times New Roman" w:hAnsi="Times New Roman" w:cs="Times New Roman"/>
          <w:sz w:val="24"/>
        </w:rPr>
        <w:t xml:space="preserve">теризуется экономией средств на </w:t>
      </w:r>
      <w:r w:rsidRPr="002D2F91">
        <w:rPr>
          <w:rFonts w:ascii="Times New Roman" w:hAnsi="Times New Roman" w:cs="Times New Roman"/>
          <w:sz w:val="24"/>
        </w:rPr>
        <w:t>продуктах питания. Для людей, склонных к данном</w:t>
      </w:r>
      <w:r>
        <w:rPr>
          <w:rFonts w:ascii="Times New Roman" w:hAnsi="Times New Roman" w:cs="Times New Roman"/>
          <w:sz w:val="24"/>
        </w:rPr>
        <w:t xml:space="preserve">у типу, цена является фактором, </w:t>
      </w:r>
      <w:r w:rsidRPr="002D2F91">
        <w:rPr>
          <w:rFonts w:ascii="Times New Roman" w:hAnsi="Times New Roman" w:cs="Times New Roman"/>
          <w:sz w:val="24"/>
        </w:rPr>
        <w:t xml:space="preserve">сильно ограничивающим их выбор, то есть чаще всего они покупают продукты, </w:t>
      </w:r>
      <w:r>
        <w:rPr>
          <w:rFonts w:ascii="Times New Roman" w:hAnsi="Times New Roman" w:cs="Times New Roman"/>
          <w:sz w:val="24"/>
        </w:rPr>
        <w:t xml:space="preserve">потому </w:t>
      </w:r>
      <w:r w:rsidRPr="002D2F91">
        <w:rPr>
          <w:rFonts w:ascii="Times New Roman" w:hAnsi="Times New Roman" w:cs="Times New Roman"/>
          <w:sz w:val="24"/>
        </w:rPr>
        <w:t xml:space="preserve">что их </w:t>
      </w:r>
      <w:r w:rsidRPr="002D2F91">
        <w:rPr>
          <w:rFonts w:ascii="Times New Roman" w:hAnsi="Times New Roman" w:cs="Times New Roman"/>
          <w:sz w:val="24"/>
        </w:rPr>
        <w:lastRenderedPageBreak/>
        <w:t>привлекает невысокая цена. Также при о</w:t>
      </w:r>
      <w:r>
        <w:rPr>
          <w:rFonts w:ascii="Times New Roman" w:hAnsi="Times New Roman" w:cs="Times New Roman"/>
          <w:sz w:val="24"/>
        </w:rPr>
        <w:t xml:space="preserve">птимизации временных и денежных </w:t>
      </w:r>
      <w:r w:rsidRPr="002D2F91">
        <w:rPr>
          <w:rFonts w:ascii="Times New Roman" w:hAnsi="Times New Roman" w:cs="Times New Roman"/>
          <w:sz w:val="24"/>
        </w:rPr>
        <w:t>затрат, следующие экономному типу покупатели с</w:t>
      </w:r>
      <w:r>
        <w:rPr>
          <w:rFonts w:ascii="Times New Roman" w:hAnsi="Times New Roman" w:cs="Times New Roman"/>
          <w:sz w:val="24"/>
        </w:rPr>
        <w:t xml:space="preserve">корее минимизируют второе − они </w:t>
      </w:r>
      <w:r w:rsidRPr="002D2F91">
        <w:rPr>
          <w:rFonts w:ascii="Times New Roman" w:hAnsi="Times New Roman" w:cs="Times New Roman"/>
          <w:sz w:val="24"/>
        </w:rPr>
        <w:t>готовы дольше ходить по магазинам, но найти более дешевый вариант.</w:t>
      </w:r>
    </w:p>
    <w:p w:rsidR="00F75632" w:rsidRDefault="00F75632"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На основе вышеперечисленных типов покупательского поведения, Е.В. Немкова выделила следующие группы потребителей продовольственных товаров</w:t>
      </w:r>
      <w:r w:rsidR="00420B85">
        <w:rPr>
          <w:rStyle w:val="af2"/>
          <w:rFonts w:ascii="Times New Roman" w:hAnsi="Times New Roman" w:cs="Times New Roman"/>
          <w:sz w:val="24"/>
        </w:rPr>
        <w:footnoteReference w:id="26"/>
      </w:r>
      <w:r>
        <w:rPr>
          <w:rFonts w:ascii="Times New Roman" w:hAnsi="Times New Roman" w:cs="Times New Roman"/>
          <w:sz w:val="24"/>
        </w:rPr>
        <w:t>:</w:t>
      </w:r>
    </w:p>
    <w:p w:rsidR="00F75632" w:rsidRDefault="00F75632"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1. Консерваторы.</w:t>
      </w:r>
    </w:p>
    <w:p w:rsidR="008D3EDB" w:rsidRDefault="00F75632" w:rsidP="007E37DC">
      <w:pPr>
        <w:spacing w:line="360" w:lineRule="auto"/>
        <w:ind w:firstLine="709"/>
        <w:contextualSpacing/>
        <w:jc w:val="both"/>
        <w:rPr>
          <w:rFonts w:ascii="Times New Roman" w:hAnsi="Times New Roman" w:cs="Times New Roman"/>
          <w:sz w:val="24"/>
        </w:rPr>
      </w:pPr>
      <w:r w:rsidRPr="00F75632">
        <w:rPr>
          <w:rFonts w:ascii="Times New Roman" w:hAnsi="Times New Roman" w:cs="Times New Roman"/>
          <w:sz w:val="24"/>
        </w:rPr>
        <w:t xml:space="preserve">«Консерваторы» </w:t>
      </w:r>
      <w:r>
        <w:rPr>
          <w:rFonts w:ascii="Times New Roman" w:hAnsi="Times New Roman" w:cs="Times New Roman"/>
          <w:sz w:val="24"/>
        </w:rPr>
        <w:t>−</w:t>
      </w:r>
      <w:r w:rsidRPr="00F75632">
        <w:rPr>
          <w:rFonts w:ascii="Times New Roman" w:hAnsi="Times New Roman" w:cs="Times New Roman"/>
          <w:sz w:val="24"/>
        </w:rPr>
        <w:t xml:space="preserve"> люди в основном старшего воз</w:t>
      </w:r>
      <w:r>
        <w:rPr>
          <w:rFonts w:ascii="Times New Roman" w:hAnsi="Times New Roman" w:cs="Times New Roman"/>
          <w:sz w:val="24"/>
        </w:rPr>
        <w:t xml:space="preserve">раста. В семьях «консерваторов» </w:t>
      </w:r>
      <w:r w:rsidRPr="00F75632">
        <w:rPr>
          <w:rFonts w:ascii="Times New Roman" w:hAnsi="Times New Roman" w:cs="Times New Roman"/>
          <w:sz w:val="24"/>
        </w:rPr>
        <w:t>основные продовольственные закупки делаются при</w:t>
      </w:r>
      <w:r>
        <w:rPr>
          <w:rFonts w:ascii="Times New Roman" w:hAnsi="Times New Roman" w:cs="Times New Roman"/>
          <w:sz w:val="24"/>
        </w:rPr>
        <w:t>мерно один раз в неделю</w:t>
      </w:r>
      <w:r w:rsidR="008D3EDB">
        <w:rPr>
          <w:rFonts w:ascii="Times New Roman" w:hAnsi="Times New Roman" w:cs="Times New Roman"/>
          <w:sz w:val="24"/>
        </w:rPr>
        <w:t>.</w:t>
      </w:r>
      <w:r w:rsidR="00313643">
        <w:rPr>
          <w:rFonts w:ascii="Times New Roman" w:hAnsi="Times New Roman" w:cs="Times New Roman"/>
          <w:sz w:val="24"/>
        </w:rPr>
        <w:t xml:space="preserve"> </w:t>
      </w:r>
      <w:r w:rsidR="00E06E76" w:rsidRPr="00E06E76">
        <w:rPr>
          <w:rFonts w:ascii="Times New Roman" w:hAnsi="Times New Roman" w:cs="Times New Roman"/>
          <w:sz w:val="24"/>
        </w:rPr>
        <w:t>«Консерваторы» склонны к аналитическому и традиционному типам повед</w:t>
      </w:r>
      <w:r w:rsidR="00E06E76">
        <w:rPr>
          <w:rFonts w:ascii="Times New Roman" w:hAnsi="Times New Roman" w:cs="Times New Roman"/>
          <w:sz w:val="24"/>
        </w:rPr>
        <w:t xml:space="preserve">ения. Они </w:t>
      </w:r>
      <w:r w:rsidR="00E06E76" w:rsidRPr="00E06E76">
        <w:rPr>
          <w:rFonts w:ascii="Times New Roman" w:hAnsi="Times New Roman" w:cs="Times New Roman"/>
          <w:sz w:val="24"/>
        </w:rPr>
        <w:t>обычно заранее планируют, что им необходимо купить, и рассчитывают, сколько денег на</w:t>
      </w:r>
      <w:r w:rsidR="00E06E76">
        <w:rPr>
          <w:rFonts w:ascii="Times New Roman" w:hAnsi="Times New Roman" w:cs="Times New Roman"/>
          <w:sz w:val="24"/>
        </w:rPr>
        <w:t xml:space="preserve"> </w:t>
      </w:r>
      <w:r w:rsidR="00E06E76" w:rsidRPr="00E06E76">
        <w:rPr>
          <w:rFonts w:ascii="Times New Roman" w:hAnsi="Times New Roman" w:cs="Times New Roman"/>
          <w:sz w:val="24"/>
        </w:rPr>
        <w:t>это следует потратить. Также «консерваторы» в сильной степени принципиальны, то есть</w:t>
      </w:r>
      <w:r w:rsidR="00E06E76">
        <w:rPr>
          <w:rFonts w:ascii="Times New Roman" w:hAnsi="Times New Roman" w:cs="Times New Roman"/>
          <w:sz w:val="24"/>
        </w:rPr>
        <w:t xml:space="preserve"> </w:t>
      </w:r>
      <w:r w:rsidR="00E06E76" w:rsidRPr="00E06E76">
        <w:rPr>
          <w:rFonts w:ascii="Times New Roman" w:hAnsi="Times New Roman" w:cs="Times New Roman"/>
          <w:sz w:val="24"/>
        </w:rPr>
        <w:t>при покупке нового для них продукта обращают</w:t>
      </w:r>
      <w:r w:rsidR="00E06E76">
        <w:rPr>
          <w:rFonts w:ascii="Times New Roman" w:hAnsi="Times New Roman" w:cs="Times New Roman"/>
          <w:sz w:val="24"/>
        </w:rPr>
        <w:t xml:space="preserve"> внимание на большое количество </w:t>
      </w:r>
      <w:r w:rsidR="00E06E76" w:rsidRPr="00E06E76">
        <w:rPr>
          <w:rFonts w:ascii="Times New Roman" w:hAnsi="Times New Roman" w:cs="Times New Roman"/>
          <w:sz w:val="24"/>
        </w:rPr>
        <w:t>характеристик. К покупкам их вряд ли может склонит</w:t>
      </w:r>
      <w:r w:rsidR="00E06E76">
        <w:rPr>
          <w:rFonts w:ascii="Times New Roman" w:hAnsi="Times New Roman" w:cs="Times New Roman"/>
          <w:sz w:val="24"/>
        </w:rPr>
        <w:t xml:space="preserve">ь реклама, распродажи продуктов </w:t>
      </w:r>
      <w:r w:rsidR="00E06E76" w:rsidRPr="00E06E76">
        <w:rPr>
          <w:rFonts w:ascii="Times New Roman" w:hAnsi="Times New Roman" w:cs="Times New Roman"/>
          <w:sz w:val="24"/>
        </w:rPr>
        <w:t xml:space="preserve">или советы других людей. Их покупки </w:t>
      </w:r>
      <w:r w:rsidR="00E06E76">
        <w:rPr>
          <w:rFonts w:ascii="Times New Roman" w:hAnsi="Times New Roman" w:cs="Times New Roman"/>
          <w:sz w:val="24"/>
        </w:rPr>
        <w:t xml:space="preserve">− </w:t>
      </w:r>
      <w:r w:rsidR="00E06E76" w:rsidRPr="00E06E76">
        <w:rPr>
          <w:rFonts w:ascii="Times New Roman" w:hAnsi="Times New Roman" w:cs="Times New Roman"/>
          <w:sz w:val="24"/>
        </w:rPr>
        <w:t>это резул</w:t>
      </w:r>
      <w:r w:rsidR="00E06E76">
        <w:rPr>
          <w:rFonts w:ascii="Times New Roman" w:hAnsi="Times New Roman" w:cs="Times New Roman"/>
          <w:sz w:val="24"/>
        </w:rPr>
        <w:t xml:space="preserve">ьтат именно их личного анализа. </w:t>
      </w:r>
      <w:r w:rsidR="00E06E76" w:rsidRPr="00E06E76">
        <w:rPr>
          <w:rFonts w:ascii="Times New Roman" w:hAnsi="Times New Roman" w:cs="Times New Roman"/>
          <w:sz w:val="24"/>
        </w:rPr>
        <w:t>«Консерваторы» в первую очередь предпочитают посещать гипермаркеты, где наилучшие</w:t>
      </w:r>
      <w:r w:rsidR="00E06E76">
        <w:rPr>
          <w:rFonts w:ascii="Times New Roman" w:hAnsi="Times New Roman" w:cs="Times New Roman"/>
          <w:sz w:val="24"/>
        </w:rPr>
        <w:t xml:space="preserve"> </w:t>
      </w:r>
      <w:r w:rsidR="00E06E76" w:rsidRPr="00E06E76">
        <w:rPr>
          <w:rFonts w:ascii="Times New Roman" w:hAnsi="Times New Roman" w:cs="Times New Roman"/>
          <w:sz w:val="24"/>
        </w:rPr>
        <w:t>условия для таких покупок.</w:t>
      </w:r>
    </w:p>
    <w:p w:rsidR="00E06E76" w:rsidRDefault="00E06E7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2. Расточительные.</w:t>
      </w:r>
    </w:p>
    <w:p w:rsidR="00E06E76" w:rsidRDefault="00E06E76" w:rsidP="007E37DC">
      <w:pPr>
        <w:spacing w:line="360" w:lineRule="auto"/>
        <w:ind w:firstLine="709"/>
        <w:contextualSpacing/>
        <w:jc w:val="both"/>
        <w:rPr>
          <w:rFonts w:ascii="Times New Roman" w:hAnsi="Times New Roman" w:cs="Times New Roman"/>
          <w:sz w:val="24"/>
        </w:rPr>
      </w:pPr>
      <w:r w:rsidRPr="00E06E76">
        <w:rPr>
          <w:rFonts w:ascii="Times New Roman" w:hAnsi="Times New Roman" w:cs="Times New Roman"/>
          <w:sz w:val="24"/>
        </w:rPr>
        <w:t>В семьях «расточительных» покупателей обычно продовольственные</w:t>
      </w:r>
      <w:r>
        <w:rPr>
          <w:rFonts w:ascii="Times New Roman" w:hAnsi="Times New Roman" w:cs="Times New Roman"/>
          <w:sz w:val="24"/>
        </w:rPr>
        <w:t xml:space="preserve"> </w:t>
      </w:r>
      <w:r w:rsidRPr="00E06E76">
        <w:rPr>
          <w:rFonts w:ascii="Times New Roman" w:hAnsi="Times New Roman" w:cs="Times New Roman"/>
          <w:sz w:val="24"/>
        </w:rPr>
        <w:t>покупки дела</w:t>
      </w:r>
      <w:r w:rsidR="004C7663">
        <w:rPr>
          <w:rFonts w:ascii="Times New Roman" w:hAnsi="Times New Roman" w:cs="Times New Roman"/>
          <w:sz w:val="24"/>
        </w:rPr>
        <w:t xml:space="preserve">ются «понемногу и каждый день». </w:t>
      </w:r>
      <w:r w:rsidRPr="00E06E76">
        <w:rPr>
          <w:rFonts w:ascii="Times New Roman" w:hAnsi="Times New Roman" w:cs="Times New Roman"/>
          <w:sz w:val="24"/>
        </w:rPr>
        <w:t xml:space="preserve">«Расточительные» покупатели имеют склонность </w:t>
      </w:r>
      <w:r>
        <w:rPr>
          <w:rFonts w:ascii="Times New Roman" w:hAnsi="Times New Roman" w:cs="Times New Roman"/>
          <w:sz w:val="24"/>
        </w:rPr>
        <w:t xml:space="preserve">к традиционному и </w:t>
      </w:r>
      <w:r w:rsidRPr="00E06E76">
        <w:rPr>
          <w:rFonts w:ascii="Times New Roman" w:hAnsi="Times New Roman" w:cs="Times New Roman"/>
          <w:sz w:val="24"/>
        </w:rPr>
        <w:t>к прислушивающемуся типу поведения. Основной их чертой является т</w:t>
      </w:r>
      <w:r>
        <w:rPr>
          <w:rFonts w:ascii="Times New Roman" w:hAnsi="Times New Roman" w:cs="Times New Roman"/>
          <w:sz w:val="24"/>
        </w:rPr>
        <w:t xml:space="preserve">о, что они </w:t>
      </w:r>
      <w:r w:rsidRPr="00E06E76">
        <w:rPr>
          <w:rFonts w:ascii="Times New Roman" w:hAnsi="Times New Roman" w:cs="Times New Roman"/>
          <w:sz w:val="24"/>
        </w:rPr>
        <w:t>не экономят на продуктах питания, то есть при выборе</w:t>
      </w:r>
      <w:r>
        <w:rPr>
          <w:rFonts w:ascii="Times New Roman" w:hAnsi="Times New Roman" w:cs="Times New Roman"/>
          <w:sz w:val="24"/>
        </w:rPr>
        <w:t xml:space="preserve"> цена или качество, главное для </w:t>
      </w:r>
      <w:r w:rsidRPr="00E06E76">
        <w:rPr>
          <w:rFonts w:ascii="Times New Roman" w:hAnsi="Times New Roman" w:cs="Times New Roman"/>
          <w:sz w:val="24"/>
        </w:rPr>
        <w:t>них при любых обстоя</w:t>
      </w:r>
      <w:r>
        <w:rPr>
          <w:rFonts w:ascii="Times New Roman" w:hAnsi="Times New Roman" w:cs="Times New Roman"/>
          <w:sz w:val="24"/>
        </w:rPr>
        <w:t xml:space="preserve">тельствах − это именно качество. </w:t>
      </w:r>
      <w:r w:rsidRPr="00E06E76">
        <w:rPr>
          <w:rFonts w:ascii="Times New Roman" w:hAnsi="Times New Roman" w:cs="Times New Roman"/>
          <w:sz w:val="24"/>
        </w:rPr>
        <w:t>Скорее всего, именно поэтому их не привлекают распродажи продуктов, так</w:t>
      </w:r>
      <w:r>
        <w:rPr>
          <w:rFonts w:ascii="Times New Roman" w:hAnsi="Times New Roman" w:cs="Times New Roman"/>
          <w:sz w:val="24"/>
        </w:rPr>
        <w:t xml:space="preserve"> </w:t>
      </w:r>
      <w:r w:rsidRPr="00E06E76">
        <w:rPr>
          <w:rFonts w:ascii="Times New Roman" w:hAnsi="Times New Roman" w:cs="Times New Roman"/>
          <w:sz w:val="24"/>
        </w:rPr>
        <w:t xml:space="preserve">как вопрос цены для них второстепенен. </w:t>
      </w:r>
      <w:r>
        <w:rPr>
          <w:rFonts w:ascii="Times New Roman" w:hAnsi="Times New Roman" w:cs="Times New Roman"/>
          <w:sz w:val="24"/>
        </w:rPr>
        <w:t xml:space="preserve"> Поскольку они </w:t>
      </w:r>
      <w:r w:rsidRPr="00E06E76">
        <w:rPr>
          <w:rFonts w:ascii="Times New Roman" w:hAnsi="Times New Roman" w:cs="Times New Roman"/>
          <w:sz w:val="24"/>
        </w:rPr>
        <w:t>склонны к традиционному типу поведения и не склон</w:t>
      </w:r>
      <w:r>
        <w:rPr>
          <w:rFonts w:ascii="Times New Roman" w:hAnsi="Times New Roman" w:cs="Times New Roman"/>
          <w:sz w:val="24"/>
        </w:rPr>
        <w:t xml:space="preserve">ны к аналитическому, то если те </w:t>
      </w:r>
      <w:r w:rsidRPr="00E06E76">
        <w:rPr>
          <w:rFonts w:ascii="Times New Roman" w:hAnsi="Times New Roman" w:cs="Times New Roman"/>
          <w:sz w:val="24"/>
        </w:rPr>
        <w:t xml:space="preserve">продукты, которые они привыкли покупать, вырастут в цене, они вряд ли </w:t>
      </w:r>
      <w:r>
        <w:rPr>
          <w:rFonts w:ascii="Times New Roman" w:hAnsi="Times New Roman" w:cs="Times New Roman"/>
          <w:sz w:val="24"/>
        </w:rPr>
        <w:t>откажутся от их покупки. «Р</w:t>
      </w:r>
      <w:r w:rsidRPr="00E06E76">
        <w:rPr>
          <w:rFonts w:ascii="Times New Roman" w:hAnsi="Times New Roman" w:cs="Times New Roman"/>
          <w:sz w:val="24"/>
        </w:rPr>
        <w:t>асточительные» покупатели предпочитают посещать гипермаркеты и супермаркеты.</w:t>
      </w:r>
    </w:p>
    <w:p w:rsidR="00E06E76" w:rsidRDefault="00E06E76"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3. Импульсивные.</w:t>
      </w:r>
    </w:p>
    <w:p w:rsidR="002A7F2D" w:rsidRDefault="0083508E" w:rsidP="007E37DC">
      <w:pPr>
        <w:spacing w:line="360" w:lineRule="auto"/>
        <w:ind w:firstLine="709"/>
        <w:contextualSpacing/>
        <w:jc w:val="both"/>
        <w:rPr>
          <w:rFonts w:ascii="Times New Roman" w:hAnsi="Times New Roman" w:cs="Times New Roman"/>
          <w:sz w:val="24"/>
        </w:rPr>
      </w:pPr>
      <w:r w:rsidRPr="0083508E">
        <w:rPr>
          <w:rFonts w:ascii="Times New Roman" w:hAnsi="Times New Roman" w:cs="Times New Roman"/>
          <w:sz w:val="24"/>
        </w:rPr>
        <w:t>«Импульсивные» покупатели склонны к эмоциональ</w:t>
      </w:r>
      <w:r>
        <w:rPr>
          <w:rFonts w:ascii="Times New Roman" w:hAnsi="Times New Roman" w:cs="Times New Roman"/>
          <w:sz w:val="24"/>
        </w:rPr>
        <w:t xml:space="preserve">ному типу поведения. Их покупки </w:t>
      </w:r>
      <w:r w:rsidRPr="0083508E">
        <w:rPr>
          <w:rFonts w:ascii="Times New Roman" w:hAnsi="Times New Roman" w:cs="Times New Roman"/>
          <w:sz w:val="24"/>
        </w:rPr>
        <w:t>спонтанны, они не планируют их заранее, часто поку</w:t>
      </w:r>
      <w:r>
        <w:rPr>
          <w:rFonts w:ascii="Times New Roman" w:hAnsi="Times New Roman" w:cs="Times New Roman"/>
          <w:sz w:val="24"/>
        </w:rPr>
        <w:t xml:space="preserve">пают продукты из любопытства, и </w:t>
      </w:r>
      <w:r w:rsidRPr="0083508E">
        <w:rPr>
          <w:rFonts w:ascii="Times New Roman" w:hAnsi="Times New Roman" w:cs="Times New Roman"/>
          <w:sz w:val="24"/>
        </w:rPr>
        <w:t>их способна привлечь новая упаковка. То есть можно предположить, что они реагируют</w:t>
      </w:r>
      <w:r>
        <w:rPr>
          <w:rFonts w:ascii="Times New Roman" w:hAnsi="Times New Roman" w:cs="Times New Roman"/>
          <w:sz w:val="24"/>
        </w:rPr>
        <w:t xml:space="preserve"> </w:t>
      </w:r>
      <w:r w:rsidRPr="0083508E">
        <w:rPr>
          <w:rFonts w:ascii="Times New Roman" w:hAnsi="Times New Roman" w:cs="Times New Roman"/>
          <w:sz w:val="24"/>
        </w:rPr>
        <w:t>на необычное и выделяющееся, так как достаточно</w:t>
      </w:r>
      <w:r>
        <w:rPr>
          <w:rFonts w:ascii="Times New Roman" w:hAnsi="Times New Roman" w:cs="Times New Roman"/>
          <w:sz w:val="24"/>
        </w:rPr>
        <w:t xml:space="preserve"> часто берут в магазине первое, </w:t>
      </w:r>
      <w:r>
        <w:rPr>
          <w:rFonts w:ascii="Times New Roman" w:hAnsi="Times New Roman" w:cs="Times New Roman"/>
          <w:sz w:val="24"/>
        </w:rPr>
        <w:lastRenderedPageBreak/>
        <w:t xml:space="preserve">попавшееся на глаза. </w:t>
      </w:r>
      <w:r w:rsidRPr="0083508E">
        <w:rPr>
          <w:rFonts w:ascii="Times New Roman" w:hAnsi="Times New Roman" w:cs="Times New Roman"/>
          <w:sz w:val="24"/>
        </w:rPr>
        <w:t>«И</w:t>
      </w:r>
      <w:r>
        <w:rPr>
          <w:rFonts w:ascii="Times New Roman" w:hAnsi="Times New Roman" w:cs="Times New Roman"/>
          <w:sz w:val="24"/>
        </w:rPr>
        <w:t xml:space="preserve">мпульсивные» покупатели ходят в </w:t>
      </w:r>
      <w:r w:rsidRPr="0083508E">
        <w:rPr>
          <w:rFonts w:ascii="Times New Roman" w:hAnsi="Times New Roman" w:cs="Times New Roman"/>
          <w:sz w:val="24"/>
        </w:rPr>
        <w:t>магазины нерегулярно и не имеют устоявшихся предпочтений относительно магазинных</w:t>
      </w:r>
      <w:r>
        <w:rPr>
          <w:rFonts w:ascii="Times New Roman" w:hAnsi="Times New Roman" w:cs="Times New Roman"/>
          <w:sz w:val="24"/>
        </w:rPr>
        <w:t xml:space="preserve"> </w:t>
      </w:r>
      <w:r w:rsidRPr="0083508E">
        <w:rPr>
          <w:rFonts w:ascii="Times New Roman" w:hAnsi="Times New Roman" w:cs="Times New Roman"/>
          <w:sz w:val="24"/>
        </w:rPr>
        <w:t>форматов.</w:t>
      </w:r>
    </w:p>
    <w:p w:rsidR="0083508E" w:rsidRDefault="00BC7D4C"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4. Непоследовательные.</w:t>
      </w:r>
    </w:p>
    <w:p w:rsidR="00BC7D4C" w:rsidRDefault="00BC7D4C" w:rsidP="007E37DC">
      <w:pPr>
        <w:spacing w:line="360" w:lineRule="auto"/>
        <w:ind w:firstLine="709"/>
        <w:contextualSpacing/>
        <w:jc w:val="both"/>
        <w:rPr>
          <w:rFonts w:ascii="Times New Roman" w:hAnsi="Times New Roman" w:cs="Times New Roman"/>
          <w:sz w:val="24"/>
        </w:rPr>
      </w:pPr>
      <w:r w:rsidRPr="00BC7D4C">
        <w:rPr>
          <w:rFonts w:ascii="Times New Roman" w:hAnsi="Times New Roman" w:cs="Times New Roman"/>
          <w:sz w:val="24"/>
        </w:rPr>
        <w:t>«Непоследовательные» покупатели склонны ко всем т</w:t>
      </w:r>
      <w:r>
        <w:rPr>
          <w:rFonts w:ascii="Times New Roman" w:hAnsi="Times New Roman" w:cs="Times New Roman"/>
          <w:sz w:val="24"/>
        </w:rPr>
        <w:t xml:space="preserve">ипам поведения вперемешку, но в </w:t>
      </w:r>
      <w:r w:rsidRPr="00BC7D4C">
        <w:rPr>
          <w:rFonts w:ascii="Times New Roman" w:hAnsi="Times New Roman" w:cs="Times New Roman"/>
          <w:sz w:val="24"/>
        </w:rPr>
        <w:t>большей степени тяготеют к аналитическому, традиционному и эмоциональному типам.</w:t>
      </w:r>
      <w:r>
        <w:rPr>
          <w:rFonts w:ascii="Times New Roman" w:hAnsi="Times New Roman" w:cs="Times New Roman"/>
          <w:sz w:val="24"/>
        </w:rPr>
        <w:t xml:space="preserve"> </w:t>
      </w:r>
      <w:r w:rsidRPr="00BC7D4C">
        <w:rPr>
          <w:rFonts w:ascii="Times New Roman" w:hAnsi="Times New Roman" w:cs="Times New Roman"/>
          <w:sz w:val="24"/>
        </w:rPr>
        <w:t>Это значит, что они в основе своей традиционны, пр</w:t>
      </w:r>
      <w:r>
        <w:rPr>
          <w:rFonts w:ascii="Times New Roman" w:hAnsi="Times New Roman" w:cs="Times New Roman"/>
          <w:sz w:val="24"/>
        </w:rPr>
        <w:t xml:space="preserve">и этом относительно открыты и к </w:t>
      </w:r>
      <w:r w:rsidRPr="00BC7D4C">
        <w:rPr>
          <w:rFonts w:ascii="Times New Roman" w:hAnsi="Times New Roman" w:cs="Times New Roman"/>
          <w:sz w:val="24"/>
        </w:rPr>
        <w:t>новым для них продуктам</w:t>
      </w:r>
      <w:r w:rsidR="00313643">
        <w:rPr>
          <w:rFonts w:ascii="Times New Roman" w:hAnsi="Times New Roman" w:cs="Times New Roman"/>
          <w:sz w:val="24"/>
        </w:rPr>
        <w:t xml:space="preserve">. </w:t>
      </w:r>
      <w:r>
        <w:rPr>
          <w:rFonts w:ascii="Times New Roman" w:hAnsi="Times New Roman" w:cs="Times New Roman"/>
          <w:sz w:val="24"/>
        </w:rPr>
        <w:t xml:space="preserve">С одной стороны, </w:t>
      </w:r>
      <w:r w:rsidRPr="00BC7D4C">
        <w:rPr>
          <w:rFonts w:ascii="Times New Roman" w:hAnsi="Times New Roman" w:cs="Times New Roman"/>
          <w:sz w:val="24"/>
        </w:rPr>
        <w:t xml:space="preserve">«непоследовательные» планируют заранее, что им необходимо купить, а с другой </w:t>
      </w:r>
      <w:r>
        <w:rPr>
          <w:rFonts w:ascii="Times New Roman" w:hAnsi="Times New Roman" w:cs="Times New Roman"/>
          <w:sz w:val="24"/>
        </w:rPr>
        <w:t>−</w:t>
      </w:r>
      <w:r w:rsidR="00313643">
        <w:rPr>
          <w:rFonts w:ascii="Times New Roman" w:hAnsi="Times New Roman" w:cs="Times New Roman"/>
          <w:sz w:val="24"/>
        </w:rPr>
        <w:t xml:space="preserve"> </w:t>
      </w:r>
      <w:r w:rsidRPr="00BC7D4C">
        <w:rPr>
          <w:rFonts w:ascii="Times New Roman" w:hAnsi="Times New Roman" w:cs="Times New Roman"/>
          <w:sz w:val="24"/>
        </w:rPr>
        <w:t>сам</w:t>
      </w:r>
      <w:r>
        <w:rPr>
          <w:rFonts w:ascii="Times New Roman" w:hAnsi="Times New Roman" w:cs="Times New Roman"/>
          <w:sz w:val="24"/>
        </w:rPr>
        <w:t xml:space="preserve"> </w:t>
      </w:r>
      <w:r w:rsidR="00313643">
        <w:rPr>
          <w:rFonts w:ascii="Times New Roman" w:hAnsi="Times New Roman" w:cs="Times New Roman"/>
          <w:sz w:val="24"/>
        </w:rPr>
        <w:t xml:space="preserve">магазин </w:t>
      </w:r>
      <w:r w:rsidRPr="00BC7D4C">
        <w:rPr>
          <w:rFonts w:ascii="Times New Roman" w:hAnsi="Times New Roman" w:cs="Times New Roman"/>
          <w:sz w:val="24"/>
        </w:rPr>
        <w:t xml:space="preserve">может </w:t>
      </w:r>
      <w:r w:rsidR="00313643">
        <w:rPr>
          <w:rFonts w:ascii="Times New Roman" w:hAnsi="Times New Roman" w:cs="Times New Roman"/>
          <w:sz w:val="24"/>
        </w:rPr>
        <w:t xml:space="preserve">также </w:t>
      </w:r>
      <w:r w:rsidRPr="00BC7D4C">
        <w:rPr>
          <w:rFonts w:ascii="Times New Roman" w:hAnsi="Times New Roman" w:cs="Times New Roman"/>
          <w:sz w:val="24"/>
        </w:rPr>
        <w:t>влиять на их поведение, то ест</w:t>
      </w:r>
      <w:r>
        <w:rPr>
          <w:rFonts w:ascii="Times New Roman" w:hAnsi="Times New Roman" w:cs="Times New Roman"/>
          <w:sz w:val="24"/>
        </w:rPr>
        <w:t xml:space="preserve">ь их тоже может привлечь что-то </w:t>
      </w:r>
      <w:r w:rsidRPr="00BC7D4C">
        <w:rPr>
          <w:rFonts w:ascii="Times New Roman" w:hAnsi="Times New Roman" w:cs="Times New Roman"/>
          <w:sz w:val="24"/>
        </w:rPr>
        <w:t>непосредственно во время совершения покупок. Т</w:t>
      </w:r>
      <w:r>
        <w:rPr>
          <w:rFonts w:ascii="Times New Roman" w:hAnsi="Times New Roman" w:cs="Times New Roman"/>
          <w:sz w:val="24"/>
        </w:rPr>
        <w:t xml:space="preserve">овары на полках могут напомнить </w:t>
      </w:r>
      <w:r w:rsidRPr="00BC7D4C">
        <w:rPr>
          <w:rFonts w:ascii="Times New Roman" w:hAnsi="Times New Roman" w:cs="Times New Roman"/>
          <w:sz w:val="24"/>
        </w:rPr>
        <w:t>покупателям о том, что они забыли внести в предвари</w:t>
      </w:r>
      <w:r>
        <w:rPr>
          <w:rFonts w:ascii="Times New Roman" w:hAnsi="Times New Roman" w:cs="Times New Roman"/>
          <w:sz w:val="24"/>
        </w:rPr>
        <w:t xml:space="preserve">тельный список или могут просто </w:t>
      </w:r>
      <w:r w:rsidR="00313643">
        <w:rPr>
          <w:rFonts w:ascii="Times New Roman" w:hAnsi="Times New Roman" w:cs="Times New Roman"/>
          <w:sz w:val="24"/>
        </w:rPr>
        <w:t>спровоцировать</w:t>
      </w:r>
      <w:r w:rsidRPr="00BC7D4C">
        <w:rPr>
          <w:rFonts w:ascii="Times New Roman" w:hAnsi="Times New Roman" w:cs="Times New Roman"/>
          <w:sz w:val="24"/>
        </w:rPr>
        <w:t xml:space="preserve"> спонтанную покупку. «Непос</w:t>
      </w:r>
      <w:r>
        <w:rPr>
          <w:rFonts w:ascii="Times New Roman" w:hAnsi="Times New Roman" w:cs="Times New Roman"/>
          <w:sz w:val="24"/>
        </w:rPr>
        <w:t xml:space="preserve">ледовательные» покупатели перед </w:t>
      </w:r>
      <w:r w:rsidRPr="00BC7D4C">
        <w:rPr>
          <w:rFonts w:ascii="Times New Roman" w:hAnsi="Times New Roman" w:cs="Times New Roman"/>
          <w:sz w:val="24"/>
        </w:rPr>
        <w:t>походом в магазин в принципе знают, что им нео</w:t>
      </w:r>
      <w:r>
        <w:rPr>
          <w:rFonts w:ascii="Times New Roman" w:hAnsi="Times New Roman" w:cs="Times New Roman"/>
          <w:sz w:val="24"/>
        </w:rPr>
        <w:t xml:space="preserve">бходимо купить, но при этом они </w:t>
      </w:r>
      <w:r w:rsidR="002D69FD">
        <w:rPr>
          <w:rFonts w:ascii="Times New Roman" w:hAnsi="Times New Roman" w:cs="Times New Roman"/>
          <w:sz w:val="24"/>
        </w:rPr>
        <w:t>открыты для новых предложений (</w:t>
      </w:r>
      <w:r w:rsidRPr="00BC7D4C">
        <w:rPr>
          <w:rFonts w:ascii="Times New Roman" w:hAnsi="Times New Roman" w:cs="Times New Roman"/>
          <w:sz w:val="24"/>
        </w:rPr>
        <w:t>например</w:t>
      </w:r>
      <w:r w:rsidR="002D69FD">
        <w:rPr>
          <w:rFonts w:ascii="Times New Roman" w:hAnsi="Times New Roman" w:cs="Times New Roman"/>
          <w:sz w:val="24"/>
        </w:rPr>
        <w:t xml:space="preserve">, дегустаций), </w:t>
      </w:r>
      <w:r w:rsidRPr="00BC7D4C">
        <w:rPr>
          <w:rFonts w:ascii="Times New Roman" w:hAnsi="Times New Roman" w:cs="Times New Roman"/>
          <w:sz w:val="24"/>
        </w:rPr>
        <w:t>для новых товаров</w:t>
      </w:r>
      <w:r>
        <w:rPr>
          <w:rFonts w:ascii="Times New Roman" w:hAnsi="Times New Roman" w:cs="Times New Roman"/>
          <w:sz w:val="24"/>
        </w:rPr>
        <w:t xml:space="preserve"> </w:t>
      </w:r>
      <w:r w:rsidRPr="00BC7D4C">
        <w:rPr>
          <w:rFonts w:ascii="Times New Roman" w:hAnsi="Times New Roman" w:cs="Times New Roman"/>
          <w:sz w:val="24"/>
        </w:rPr>
        <w:t>и им нравится</w:t>
      </w:r>
      <w:r w:rsidR="002D69FD">
        <w:rPr>
          <w:rFonts w:ascii="Times New Roman" w:hAnsi="Times New Roman" w:cs="Times New Roman"/>
          <w:sz w:val="24"/>
        </w:rPr>
        <w:t xml:space="preserve"> большое разнообразие. Поэтому </w:t>
      </w:r>
      <w:r w:rsidRPr="00BC7D4C">
        <w:rPr>
          <w:rFonts w:ascii="Times New Roman" w:hAnsi="Times New Roman" w:cs="Times New Roman"/>
          <w:sz w:val="24"/>
        </w:rPr>
        <w:t>он</w:t>
      </w:r>
      <w:r>
        <w:rPr>
          <w:rFonts w:ascii="Times New Roman" w:hAnsi="Times New Roman" w:cs="Times New Roman"/>
          <w:sz w:val="24"/>
        </w:rPr>
        <w:t xml:space="preserve">и предпочитают в основном </w:t>
      </w:r>
      <w:r w:rsidRPr="00BC7D4C">
        <w:rPr>
          <w:rFonts w:ascii="Times New Roman" w:hAnsi="Times New Roman" w:cs="Times New Roman"/>
          <w:sz w:val="24"/>
        </w:rPr>
        <w:t>гипермаркеты.</w:t>
      </w:r>
      <w:r w:rsidR="00C46AA5" w:rsidRPr="00C46AA5">
        <w:t xml:space="preserve"> </w:t>
      </w:r>
      <w:r w:rsidR="00C46AA5" w:rsidRPr="00C46AA5">
        <w:rPr>
          <w:rFonts w:ascii="Times New Roman" w:hAnsi="Times New Roman" w:cs="Times New Roman"/>
          <w:sz w:val="24"/>
        </w:rPr>
        <w:t>Такие покупатели закупаются примерно один раз в неделю в больших количествах.</w:t>
      </w:r>
    </w:p>
    <w:p w:rsidR="00020640" w:rsidRDefault="00020640"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Таким образом, предприятиям, выпускающим продовольственную продукцию, при разработке товара и планировании способов его продвижения, необходимо сегментировать покупателей на группы. Далее для каждой группы стоит предложить свой товар и комплекс маркетинговых мероприятий. Так, например, для консерваторов хорошо подойдут товары, вызывающие ностальгию, позиционирующие себя как «старые» (например, мороженое «Как раньше» или «48 копеек»)</w:t>
      </w:r>
      <w:r w:rsidR="00D04ED3">
        <w:rPr>
          <w:rFonts w:ascii="Times New Roman" w:hAnsi="Times New Roman" w:cs="Times New Roman"/>
          <w:sz w:val="24"/>
        </w:rPr>
        <w:t>.</w:t>
      </w:r>
      <w:r w:rsidR="004C7663">
        <w:rPr>
          <w:rFonts w:ascii="Times New Roman" w:hAnsi="Times New Roman" w:cs="Times New Roman"/>
          <w:sz w:val="24"/>
        </w:rPr>
        <w:t xml:space="preserve"> Для расточительной группы покупателей можно устанавливать высокие цены на товар, делая акцент именно на его высоком качестве. Импульсивных потребителей, склонных к спонтанным покупкам, можно привлечь яркими упаковками, акциями, правильным расположением на полках в магазине. Рекламировать продовольственные товары наиболее эффективно непосредственно в торговы</w:t>
      </w:r>
      <w:r w:rsidR="00746ADF">
        <w:rPr>
          <w:rFonts w:ascii="Times New Roman" w:hAnsi="Times New Roman" w:cs="Times New Roman"/>
          <w:sz w:val="24"/>
        </w:rPr>
        <w:t>х точках или неподалеку от них.</w:t>
      </w:r>
    </w:p>
    <w:p w:rsidR="00C56EE1" w:rsidRDefault="00C56EE1" w:rsidP="007E37DC">
      <w:pPr>
        <w:spacing w:line="360" w:lineRule="auto"/>
        <w:ind w:firstLine="709"/>
        <w:contextualSpacing/>
        <w:jc w:val="both"/>
        <w:rPr>
          <w:rFonts w:ascii="Times New Roman" w:hAnsi="Times New Roman" w:cs="Times New Roman"/>
          <w:sz w:val="24"/>
        </w:rPr>
      </w:pPr>
      <w:r w:rsidRPr="00C56EE1">
        <w:rPr>
          <w:rFonts w:ascii="Times New Roman" w:hAnsi="Times New Roman" w:cs="Times New Roman"/>
          <w:sz w:val="24"/>
        </w:rPr>
        <w:t>В отношении продовольственных товаров необходимо также принять внимание сегменты потребителей, выявленных в предыдущем параграфе. Хоть заказ продуктов питания через онлайн пока не пользуется особой популярностью, но интернет может вполне быть использован как канал продвижения продовольственных товаров. Если компания хочет привлечь второй сегмент, то для них подойдет органически выращенный продукт питания с эко-упаковкой.</w:t>
      </w:r>
    </w:p>
    <w:p w:rsidR="000345EF" w:rsidRDefault="000345EF" w:rsidP="007E37DC">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Соотнесем типы потребительского поведения с возможными стратегиями продвижения</w:t>
      </w:r>
      <w:r w:rsidR="0079407D">
        <w:rPr>
          <w:rFonts w:ascii="Times New Roman" w:hAnsi="Times New Roman" w:cs="Times New Roman"/>
          <w:sz w:val="24"/>
        </w:rPr>
        <w:t xml:space="preserve"> (табл.</w:t>
      </w:r>
      <w:r w:rsidR="008D7D33">
        <w:rPr>
          <w:rFonts w:ascii="Times New Roman" w:hAnsi="Times New Roman" w:cs="Times New Roman"/>
          <w:sz w:val="24"/>
        </w:rPr>
        <w:t xml:space="preserve"> 2).</w:t>
      </w:r>
    </w:p>
    <w:p w:rsidR="008D7D33" w:rsidRPr="008D7D33" w:rsidRDefault="008D7D33" w:rsidP="008D7D33">
      <w:pPr>
        <w:pStyle w:val="a5"/>
        <w:keepNext/>
        <w:jc w:val="center"/>
        <w:rPr>
          <w:rFonts w:ascii="Times New Roman" w:hAnsi="Times New Roman" w:cs="Times New Roman"/>
          <w:color w:val="auto"/>
          <w:sz w:val="24"/>
        </w:rPr>
      </w:pPr>
      <w:r w:rsidRPr="008D7D33">
        <w:rPr>
          <w:rFonts w:ascii="Times New Roman" w:hAnsi="Times New Roman" w:cs="Times New Roman"/>
          <w:color w:val="auto"/>
          <w:sz w:val="24"/>
        </w:rPr>
        <w:lastRenderedPageBreak/>
        <w:t xml:space="preserve">Таблица </w:t>
      </w:r>
      <w:r w:rsidRPr="008D7D33">
        <w:rPr>
          <w:rFonts w:ascii="Times New Roman" w:hAnsi="Times New Roman" w:cs="Times New Roman"/>
          <w:color w:val="auto"/>
          <w:sz w:val="24"/>
        </w:rPr>
        <w:fldChar w:fldCharType="begin"/>
      </w:r>
      <w:r w:rsidRPr="008D7D33">
        <w:rPr>
          <w:rFonts w:ascii="Times New Roman" w:hAnsi="Times New Roman" w:cs="Times New Roman"/>
          <w:color w:val="auto"/>
          <w:sz w:val="24"/>
        </w:rPr>
        <w:instrText xml:space="preserve"> SEQ Таблица \* ARABIC </w:instrText>
      </w:r>
      <w:r w:rsidRPr="008D7D33">
        <w:rPr>
          <w:rFonts w:ascii="Times New Roman" w:hAnsi="Times New Roman" w:cs="Times New Roman"/>
          <w:color w:val="auto"/>
          <w:sz w:val="24"/>
        </w:rPr>
        <w:fldChar w:fldCharType="separate"/>
      </w:r>
      <w:r w:rsidR="00E075AE">
        <w:rPr>
          <w:rFonts w:ascii="Times New Roman" w:hAnsi="Times New Roman" w:cs="Times New Roman"/>
          <w:noProof/>
          <w:color w:val="auto"/>
          <w:sz w:val="24"/>
        </w:rPr>
        <w:t>2</w:t>
      </w:r>
      <w:r w:rsidRPr="008D7D33">
        <w:rPr>
          <w:rFonts w:ascii="Times New Roman" w:hAnsi="Times New Roman" w:cs="Times New Roman"/>
          <w:color w:val="auto"/>
          <w:sz w:val="24"/>
        </w:rPr>
        <w:fldChar w:fldCharType="end"/>
      </w:r>
      <w:r w:rsidRPr="008D7D33">
        <w:rPr>
          <w:rFonts w:ascii="Times New Roman" w:hAnsi="Times New Roman" w:cs="Times New Roman"/>
          <w:color w:val="auto"/>
          <w:sz w:val="24"/>
        </w:rPr>
        <w:t xml:space="preserve"> Продвижение товара в зависимости от типа потребительского поведения</w:t>
      </w:r>
    </w:p>
    <w:tbl>
      <w:tblPr>
        <w:tblStyle w:val="a7"/>
        <w:tblW w:w="0" w:type="auto"/>
        <w:jc w:val="center"/>
        <w:tblLook w:val="04A0" w:firstRow="1" w:lastRow="0" w:firstColumn="1" w:lastColumn="0" w:noHBand="0" w:noVBand="1"/>
      </w:tblPr>
      <w:tblGrid>
        <w:gridCol w:w="4927"/>
        <w:gridCol w:w="4927"/>
      </w:tblGrid>
      <w:tr w:rsidR="000345EF" w:rsidRPr="00E26D46" w:rsidTr="000345EF">
        <w:trPr>
          <w:jc w:val="center"/>
        </w:trPr>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Тип потребителя</w:t>
            </w:r>
          </w:p>
        </w:tc>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Возможный способ продвижения</w:t>
            </w:r>
            <w:r w:rsidR="008D7D33" w:rsidRPr="00E26D46">
              <w:rPr>
                <w:rFonts w:ascii="Times New Roman" w:hAnsi="Times New Roman" w:cs="Times New Roman"/>
                <w:sz w:val="24"/>
                <w:szCs w:val="24"/>
              </w:rPr>
              <w:t xml:space="preserve"> товара</w:t>
            </w:r>
          </w:p>
        </w:tc>
      </w:tr>
      <w:tr w:rsidR="000345EF" w:rsidRPr="00E26D46" w:rsidTr="000345EF">
        <w:trPr>
          <w:jc w:val="center"/>
        </w:trPr>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Консерваторы</w:t>
            </w:r>
          </w:p>
        </w:tc>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Позиционирование товаров, вызывающее ностальгию («Как раньше», «48 копеек»)</w:t>
            </w:r>
          </w:p>
        </w:tc>
      </w:tr>
      <w:tr w:rsidR="000345EF" w:rsidRPr="00E26D46" w:rsidTr="000345EF">
        <w:trPr>
          <w:jc w:val="center"/>
        </w:trPr>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Расточительные</w:t>
            </w:r>
          </w:p>
        </w:tc>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Стратегия высоких цен, акцент на качестве товара</w:t>
            </w:r>
          </w:p>
        </w:tc>
      </w:tr>
      <w:tr w:rsidR="000345EF" w:rsidRPr="00E26D46" w:rsidTr="000345EF">
        <w:trPr>
          <w:jc w:val="center"/>
        </w:trPr>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Импульсивные</w:t>
            </w:r>
          </w:p>
        </w:tc>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Яркая упаковка и название товара, акции</w:t>
            </w:r>
          </w:p>
        </w:tc>
      </w:tr>
      <w:tr w:rsidR="000345EF" w:rsidRPr="00E26D46" w:rsidTr="000345EF">
        <w:trPr>
          <w:jc w:val="center"/>
        </w:trPr>
        <w:tc>
          <w:tcPr>
            <w:tcW w:w="4927" w:type="dxa"/>
            <w:vAlign w:val="center"/>
          </w:tcPr>
          <w:p w:rsidR="000345EF" w:rsidRPr="00E26D46" w:rsidRDefault="000345EF"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Непоследовательные</w:t>
            </w:r>
          </w:p>
        </w:tc>
        <w:tc>
          <w:tcPr>
            <w:tcW w:w="4927" w:type="dxa"/>
            <w:vAlign w:val="center"/>
          </w:tcPr>
          <w:p w:rsidR="000345EF" w:rsidRPr="00E26D46" w:rsidRDefault="008D7D33" w:rsidP="00E26D46">
            <w:pPr>
              <w:contextualSpacing/>
              <w:jc w:val="center"/>
              <w:rPr>
                <w:rFonts w:ascii="Times New Roman" w:hAnsi="Times New Roman" w:cs="Times New Roman"/>
                <w:sz w:val="24"/>
                <w:szCs w:val="24"/>
              </w:rPr>
            </w:pPr>
            <w:r w:rsidRPr="00E26D46">
              <w:rPr>
                <w:rFonts w:ascii="Times New Roman" w:hAnsi="Times New Roman" w:cs="Times New Roman"/>
                <w:sz w:val="24"/>
                <w:szCs w:val="24"/>
              </w:rPr>
              <w:t>Дегустация товара</w:t>
            </w:r>
          </w:p>
        </w:tc>
      </w:tr>
      <w:tr w:rsidR="000345EF" w:rsidRPr="00E26D46" w:rsidTr="000345EF">
        <w:trPr>
          <w:jc w:val="center"/>
        </w:trPr>
        <w:tc>
          <w:tcPr>
            <w:tcW w:w="4927" w:type="dxa"/>
            <w:vAlign w:val="center"/>
          </w:tcPr>
          <w:p w:rsidR="000345EF" w:rsidRPr="00E26D46" w:rsidRDefault="008D7D33" w:rsidP="00E26D46">
            <w:pPr>
              <w:contextualSpacing/>
              <w:jc w:val="center"/>
              <w:rPr>
                <w:rFonts w:ascii="Times New Roman" w:hAnsi="Times New Roman" w:cs="Times New Roman"/>
                <w:i/>
                <w:sz w:val="24"/>
                <w:szCs w:val="24"/>
              </w:rPr>
            </w:pPr>
            <w:r w:rsidRPr="00E26D46">
              <w:rPr>
                <w:rFonts w:ascii="Times New Roman" w:hAnsi="Times New Roman" w:cs="Times New Roman"/>
                <w:i/>
                <w:sz w:val="24"/>
                <w:szCs w:val="24"/>
              </w:rPr>
              <w:t>«Цифровые»</w:t>
            </w:r>
          </w:p>
        </w:tc>
        <w:tc>
          <w:tcPr>
            <w:tcW w:w="4927" w:type="dxa"/>
            <w:vAlign w:val="center"/>
          </w:tcPr>
          <w:p w:rsidR="000345EF" w:rsidRPr="00E26D46" w:rsidRDefault="008D7D33" w:rsidP="00E26D46">
            <w:pPr>
              <w:contextualSpacing/>
              <w:jc w:val="center"/>
              <w:rPr>
                <w:rFonts w:ascii="Times New Roman" w:hAnsi="Times New Roman" w:cs="Times New Roman"/>
                <w:i/>
                <w:sz w:val="24"/>
                <w:szCs w:val="24"/>
              </w:rPr>
            </w:pPr>
            <w:r w:rsidRPr="00E26D46">
              <w:rPr>
                <w:rFonts w:ascii="Times New Roman" w:hAnsi="Times New Roman" w:cs="Times New Roman"/>
                <w:i/>
                <w:sz w:val="24"/>
                <w:szCs w:val="24"/>
              </w:rPr>
              <w:t>Продвижение товара в интернете, онлайн-доставка, разработка мобильного приложения</w:t>
            </w:r>
          </w:p>
        </w:tc>
      </w:tr>
      <w:tr w:rsidR="000345EF" w:rsidRPr="00E26D46" w:rsidTr="000345EF">
        <w:trPr>
          <w:jc w:val="center"/>
        </w:trPr>
        <w:tc>
          <w:tcPr>
            <w:tcW w:w="4927" w:type="dxa"/>
            <w:vAlign w:val="center"/>
          </w:tcPr>
          <w:p w:rsidR="000345EF" w:rsidRPr="00E26D46" w:rsidRDefault="008D7D33" w:rsidP="00E26D46">
            <w:pPr>
              <w:contextualSpacing/>
              <w:jc w:val="center"/>
              <w:rPr>
                <w:rFonts w:ascii="Times New Roman" w:hAnsi="Times New Roman" w:cs="Times New Roman"/>
                <w:i/>
                <w:sz w:val="24"/>
                <w:szCs w:val="24"/>
              </w:rPr>
            </w:pPr>
            <w:r w:rsidRPr="00E26D46">
              <w:rPr>
                <w:rFonts w:ascii="Times New Roman" w:hAnsi="Times New Roman" w:cs="Times New Roman"/>
                <w:i/>
                <w:sz w:val="24"/>
                <w:szCs w:val="24"/>
              </w:rPr>
              <w:t>«Экологически рациональные»</w:t>
            </w:r>
          </w:p>
        </w:tc>
        <w:tc>
          <w:tcPr>
            <w:tcW w:w="4927" w:type="dxa"/>
            <w:vAlign w:val="center"/>
          </w:tcPr>
          <w:p w:rsidR="000345EF" w:rsidRPr="00E26D46" w:rsidRDefault="008D7D33" w:rsidP="00E26D46">
            <w:pPr>
              <w:contextualSpacing/>
              <w:jc w:val="center"/>
              <w:rPr>
                <w:rFonts w:ascii="Times New Roman" w:hAnsi="Times New Roman" w:cs="Times New Roman"/>
                <w:i/>
                <w:sz w:val="24"/>
                <w:szCs w:val="24"/>
              </w:rPr>
            </w:pPr>
            <w:r w:rsidRPr="00E26D46">
              <w:rPr>
                <w:rFonts w:ascii="Times New Roman" w:hAnsi="Times New Roman" w:cs="Times New Roman"/>
                <w:i/>
                <w:sz w:val="24"/>
                <w:szCs w:val="24"/>
              </w:rPr>
              <w:t>Эко-упаковка, натуральный состав, организация возврата тары для дальнейшей переработки</w:t>
            </w:r>
          </w:p>
        </w:tc>
      </w:tr>
    </w:tbl>
    <w:p w:rsidR="000345EF" w:rsidRPr="00222B44" w:rsidRDefault="00222B44" w:rsidP="007E37DC">
      <w:pPr>
        <w:spacing w:line="360" w:lineRule="auto"/>
        <w:contextualSpacing/>
        <w:jc w:val="both"/>
        <w:rPr>
          <w:rFonts w:ascii="Times New Roman" w:hAnsi="Times New Roman" w:cs="Times New Roman"/>
          <w:i/>
          <w:sz w:val="24"/>
        </w:rPr>
      </w:pPr>
      <w:r w:rsidRPr="00222B44">
        <w:rPr>
          <w:rFonts w:ascii="Times New Roman" w:hAnsi="Times New Roman" w:cs="Times New Roman"/>
          <w:i/>
          <w:sz w:val="24"/>
        </w:rPr>
        <w:t>Источник: Составлено автором по источникам</w:t>
      </w:r>
      <w:r w:rsidR="0007421E">
        <w:rPr>
          <w:rFonts w:ascii="Times New Roman" w:hAnsi="Times New Roman" w:cs="Times New Roman"/>
          <w:i/>
          <w:sz w:val="24"/>
        </w:rPr>
        <w:t>.</w:t>
      </w:r>
    </w:p>
    <w:p w:rsidR="00AF250A" w:rsidRDefault="00F86FB7" w:rsidP="007E37DC">
      <w:pPr>
        <w:spacing w:line="360" w:lineRule="auto"/>
        <w:ind w:firstLine="709"/>
        <w:contextualSpacing/>
        <w:jc w:val="both"/>
        <w:rPr>
          <w:rFonts w:ascii="Times New Roman" w:hAnsi="Times New Roman" w:cs="Times New Roman"/>
          <w:sz w:val="24"/>
        </w:rPr>
      </w:pPr>
      <w:r w:rsidRPr="00F86FB7">
        <w:rPr>
          <w:rFonts w:ascii="Times New Roman" w:hAnsi="Times New Roman" w:cs="Times New Roman"/>
          <w:sz w:val="24"/>
        </w:rPr>
        <w:t>Также стоит отметить, что в целом на рынке продовольственных товаров потребители, как правило, не склонны к приверженности конкретному товару или марке. А также на данном рынке большой процент покупок носят импульсивный характер</w:t>
      </w:r>
      <w:r>
        <w:rPr>
          <w:rFonts w:ascii="Times New Roman" w:hAnsi="Times New Roman" w:cs="Times New Roman"/>
          <w:sz w:val="24"/>
        </w:rPr>
        <w:t xml:space="preserve">. </w:t>
      </w:r>
      <w:r w:rsidRPr="00F86FB7">
        <w:rPr>
          <w:rFonts w:ascii="Times New Roman" w:hAnsi="Times New Roman" w:cs="Times New Roman"/>
          <w:sz w:val="24"/>
        </w:rPr>
        <w:t>Поэтому производителям, которые хотят, чтобы потребитель выбрал среди конкурентных именно его товар, не</w:t>
      </w:r>
      <w:r>
        <w:rPr>
          <w:rFonts w:ascii="Times New Roman" w:hAnsi="Times New Roman" w:cs="Times New Roman"/>
          <w:sz w:val="24"/>
        </w:rPr>
        <w:t>обходимо привлечь покупателя «здесь и сейчас»</w:t>
      </w:r>
      <w:r w:rsidRPr="00F86FB7">
        <w:rPr>
          <w:rFonts w:ascii="Times New Roman" w:hAnsi="Times New Roman" w:cs="Times New Roman"/>
          <w:sz w:val="24"/>
        </w:rPr>
        <w:t>, используя различные методы для каждой группы потребителей (внешний вид</w:t>
      </w:r>
      <w:r>
        <w:rPr>
          <w:rFonts w:ascii="Times New Roman" w:hAnsi="Times New Roman" w:cs="Times New Roman"/>
          <w:sz w:val="24"/>
        </w:rPr>
        <w:t xml:space="preserve"> продукта</w:t>
      </w:r>
      <w:r w:rsidRPr="00F86FB7">
        <w:rPr>
          <w:rFonts w:ascii="Times New Roman" w:hAnsi="Times New Roman" w:cs="Times New Roman"/>
          <w:sz w:val="24"/>
        </w:rPr>
        <w:t>, цена и прочее). Более того, с учетом современной тенденции здорового образа жизни, фирме необходимо иметь в своей линейке товар здорового питания, так как это может быть положительно воспринято потребителем.</w:t>
      </w:r>
    </w:p>
    <w:p w:rsidR="00F86FB7" w:rsidRDefault="00AF250A" w:rsidP="00AF250A">
      <w:pPr>
        <w:rPr>
          <w:rFonts w:ascii="Times New Roman" w:hAnsi="Times New Roman" w:cs="Times New Roman"/>
          <w:sz w:val="24"/>
        </w:rPr>
      </w:pPr>
      <w:r>
        <w:rPr>
          <w:rFonts w:ascii="Times New Roman" w:hAnsi="Times New Roman" w:cs="Times New Roman"/>
          <w:sz w:val="24"/>
        </w:rPr>
        <w:br w:type="page"/>
      </w:r>
    </w:p>
    <w:p w:rsidR="00AF250A" w:rsidRPr="00AF250A" w:rsidRDefault="00AF250A" w:rsidP="00A0652C">
      <w:pPr>
        <w:pStyle w:val="1"/>
        <w:spacing w:line="360" w:lineRule="auto"/>
        <w:jc w:val="center"/>
        <w:rPr>
          <w:rFonts w:ascii="Times New Roman" w:hAnsi="Times New Roman" w:cs="Times New Roman"/>
          <w:color w:val="auto"/>
        </w:rPr>
      </w:pPr>
      <w:bookmarkStart w:id="15" w:name="_Toc39243972"/>
      <w:bookmarkStart w:id="16" w:name="_Toc41474690"/>
      <w:r w:rsidRPr="00AF250A">
        <w:rPr>
          <w:rFonts w:ascii="Times New Roman" w:hAnsi="Times New Roman" w:cs="Times New Roman"/>
          <w:color w:val="auto"/>
        </w:rPr>
        <w:lastRenderedPageBreak/>
        <w:t>ГЛАВА 3 АНАЛИЗ РЫНКА ПРОДУКТА</w:t>
      </w:r>
      <w:bookmarkEnd w:id="15"/>
      <w:bookmarkEnd w:id="16"/>
    </w:p>
    <w:p w:rsidR="00AF250A" w:rsidRPr="007F4B1F" w:rsidRDefault="00AF250A" w:rsidP="00A0652C">
      <w:pPr>
        <w:spacing w:after="0" w:line="360" w:lineRule="auto"/>
        <w:rPr>
          <w:rFonts w:ascii="Times New Roman" w:hAnsi="Times New Roman" w:cs="Times New Roman"/>
          <w:sz w:val="24"/>
        </w:rPr>
      </w:pPr>
    </w:p>
    <w:p w:rsidR="00B42A29" w:rsidRPr="007F4B1F" w:rsidRDefault="00B42A29" w:rsidP="00A0652C">
      <w:pPr>
        <w:spacing w:after="0" w:line="360" w:lineRule="auto"/>
        <w:rPr>
          <w:rFonts w:ascii="Times New Roman" w:hAnsi="Times New Roman" w:cs="Times New Roman"/>
          <w:sz w:val="24"/>
        </w:rPr>
      </w:pPr>
    </w:p>
    <w:p w:rsidR="00AF250A" w:rsidRPr="007F4B1F" w:rsidRDefault="00DF49F4" w:rsidP="00A0652C">
      <w:pPr>
        <w:pStyle w:val="2"/>
        <w:spacing w:before="0" w:line="360" w:lineRule="auto"/>
        <w:jc w:val="center"/>
        <w:rPr>
          <w:rFonts w:ascii="Times New Roman" w:hAnsi="Times New Roman" w:cs="Times New Roman"/>
          <w:color w:val="auto"/>
          <w:sz w:val="24"/>
        </w:rPr>
      </w:pPr>
      <w:bookmarkStart w:id="17" w:name="_Toc39243973"/>
      <w:bookmarkStart w:id="18" w:name="_Toc41474691"/>
      <w:r w:rsidRPr="007F4B1F">
        <w:rPr>
          <w:rFonts w:ascii="Times New Roman" w:hAnsi="Times New Roman" w:cs="Times New Roman"/>
          <w:color w:val="auto"/>
          <w:sz w:val="24"/>
        </w:rPr>
        <w:t>3.1 КРАТКАЯ ХАРАКТЕРИСТИКА КОМПАНИИ И АССОРТИМЕНТА</w:t>
      </w:r>
      <w:bookmarkEnd w:id="17"/>
      <w:bookmarkEnd w:id="18"/>
    </w:p>
    <w:p w:rsidR="00AF250A" w:rsidRPr="007F4B1F" w:rsidRDefault="00AF250A" w:rsidP="00A0652C">
      <w:pPr>
        <w:spacing w:after="0" w:line="360" w:lineRule="auto"/>
        <w:rPr>
          <w:rFonts w:ascii="Times New Roman" w:hAnsi="Times New Roman" w:cs="Times New Roman"/>
          <w:sz w:val="24"/>
        </w:rPr>
      </w:pPr>
    </w:p>
    <w:p w:rsidR="00B42A29" w:rsidRPr="007F4B1F" w:rsidRDefault="00B42A29" w:rsidP="00A0652C">
      <w:pPr>
        <w:spacing w:after="0" w:line="360" w:lineRule="auto"/>
        <w:rPr>
          <w:rFonts w:ascii="Times New Roman" w:hAnsi="Times New Roman" w:cs="Times New Roman"/>
          <w:sz w:val="24"/>
        </w:rPr>
      </w:pPr>
    </w:p>
    <w:p w:rsidR="0006041D" w:rsidRDefault="0006041D" w:rsidP="007E37DC">
      <w:pPr>
        <w:spacing w:line="360" w:lineRule="auto"/>
        <w:ind w:firstLine="709"/>
        <w:contextualSpacing/>
        <w:jc w:val="both"/>
        <w:rPr>
          <w:rFonts w:ascii="Times New Roman" w:hAnsi="Times New Roman" w:cs="Times New Roman"/>
          <w:sz w:val="24"/>
        </w:rPr>
      </w:pPr>
      <w:r w:rsidRPr="0006041D">
        <w:rPr>
          <w:rFonts w:ascii="Times New Roman" w:hAnsi="Times New Roman" w:cs="Times New Roman"/>
          <w:sz w:val="24"/>
        </w:rPr>
        <w:t>В Санкт-Петербурге в последнее время активно возрастает доля пекарен, но если говорить о традиционных магазинах, то здесь представлена хлебная продукция местных производителей. Основными хлебозаводами в Санкт-Петербурге являются ООО «Фацер», ОАО «Каравай», ООО «ГК «Дарница», АО «Хлебный завод «Арнаут», ОАО «Холдинг «Петро</w:t>
      </w:r>
      <w:r w:rsidR="00984EBF">
        <w:rPr>
          <w:rFonts w:ascii="Times New Roman" w:hAnsi="Times New Roman" w:cs="Times New Roman"/>
          <w:sz w:val="24"/>
        </w:rPr>
        <w:t xml:space="preserve">хлеб». По оценке РБК 2016 года </w:t>
      </w:r>
      <w:r w:rsidRPr="0006041D">
        <w:rPr>
          <w:rFonts w:ascii="Times New Roman" w:hAnsi="Times New Roman" w:cs="Times New Roman"/>
          <w:sz w:val="24"/>
        </w:rPr>
        <w:t>доли первых двух компаний составляют 40 и 40%, доля третьей примерно 20%. «Петрохлеб» в свою очередь контролирует почти 90% хлеба в Ленинградской области. Это говорит о высокой концентрации данного рынка в Санкт-Петербурге.</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История «Хлебного Дома», одного из первых брендов хлебобулочных изделий в России, начинается с 1934 года, когда был основан «Хлебозавод Московского района» Ленинграда. В 1995 году заводу было присвоено имя «Хлебный Дом», и с тех пор бренд успешно развивался на рынке в Санкт-Петербурге и Москве. В 2005 году компания была поглощена финской хлебобулочно-кондитерской группой Fazer, однако выпуск продукции под торговой маркой «Хлебный Дом» был сохранен. Фацер на рынке хлеба в России существует уже 20 лет и имеет 4 производственных площадки в Москве и Санкт-Петербурге. </w:t>
      </w:r>
    </w:p>
    <w:p w:rsidR="00AF250A" w:rsidRPr="00A039B3" w:rsidRDefault="00AF250A" w:rsidP="007E37DC">
      <w:pPr>
        <w:spacing w:after="0"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Ассо</w:t>
      </w:r>
      <w:r w:rsidR="00984EBF">
        <w:rPr>
          <w:rFonts w:ascii="Times New Roman" w:hAnsi="Times New Roman" w:cs="Times New Roman"/>
          <w:sz w:val="24"/>
        </w:rPr>
        <w:t xml:space="preserve">ртимент компании очень широк и </w:t>
      </w:r>
      <w:r w:rsidRPr="00A039B3">
        <w:rPr>
          <w:rFonts w:ascii="Times New Roman" w:hAnsi="Times New Roman" w:cs="Times New Roman"/>
          <w:sz w:val="24"/>
        </w:rPr>
        <w:t>выпускается под двумя торговыми марками: «Хлебный Дом» и «</w:t>
      </w:r>
      <w:r w:rsidRPr="00A039B3">
        <w:rPr>
          <w:rFonts w:ascii="Times New Roman" w:hAnsi="Times New Roman" w:cs="Times New Roman"/>
          <w:sz w:val="24"/>
          <w:lang w:val="en-US"/>
        </w:rPr>
        <w:t>Fazer</w:t>
      </w:r>
      <w:r w:rsidRPr="00A039B3">
        <w:rPr>
          <w:rFonts w:ascii="Times New Roman" w:hAnsi="Times New Roman" w:cs="Times New Roman"/>
          <w:sz w:val="24"/>
        </w:rPr>
        <w:t xml:space="preserve">». В данной работе мы будем изучать не весь ассортимент, а только </w:t>
      </w:r>
      <w:r w:rsidRPr="00A039B3">
        <w:rPr>
          <w:rFonts w:ascii="Times New Roman" w:hAnsi="Times New Roman" w:cs="Times New Roman"/>
          <w:b/>
          <w:i/>
          <w:sz w:val="24"/>
        </w:rPr>
        <w:t>сегмент хлебов с добавками</w:t>
      </w:r>
      <w:r w:rsidRPr="00A039B3">
        <w:rPr>
          <w:rFonts w:ascii="Times New Roman" w:hAnsi="Times New Roman" w:cs="Times New Roman"/>
          <w:sz w:val="24"/>
        </w:rPr>
        <w:t>, которые представлены в основных торговых точках Санкт-Петербурга. Так, под маркой «Хлебный Дом» выпускается линейка «Геркулес», «Краюшки», «Финские» хлебцы, «Тостовый» хлеб, линейка «Привычная польза». Под торговой маркой «</w:t>
      </w:r>
      <w:r w:rsidRPr="00A039B3">
        <w:rPr>
          <w:rFonts w:ascii="Times New Roman" w:hAnsi="Times New Roman" w:cs="Times New Roman"/>
          <w:sz w:val="24"/>
          <w:lang w:val="en-US"/>
        </w:rPr>
        <w:t>Fazer</w:t>
      </w:r>
      <w:r w:rsidRPr="00A039B3">
        <w:rPr>
          <w:rFonts w:ascii="Times New Roman" w:hAnsi="Times New Roman" w:cs="Times New Roman"/>
          <w:sz w:val="24"/>
        </w:rPr>
        <w:t>» выпускается хлеб «Здоровая Рожь», линейки «Бурже», «Энергия здоровья», «Овощи-Микс». Причем последние две линейки – это следование тренду здорового питания. Для анализа соотнесем эти продукты с графиком жизненного цикла на основании их популярности, динамики объема продаж и возраста.</w:t>
      </w:r>
    </w:p>
    <w:p w:rsidR="00AF250A" w:rsidRPr="00AF250A" w:rsidRDefault="00AF250A" w:rsidP="00AF250A">
      <w:pPr>
        <w:pStyle w:val="a5"/>
        <w:keepNext/>
        <w:contextualSpacing/>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3</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Сопоставление товара со стадией ЖЦ и матрицей </w:t>
      </w:r>
      <w:r w:rsidRPr="00AF250A">
        <w:rPr>
          <w:rFonts w:ascii="Times New Roman" w:hAnsi="Times New Roman" w:cs="Times New Roman"/>
          <w:color w:val="auto"/>
          <w:sz w:val="24"/>
          <w:lang w:val="en-US"/>
        </w:rPr>
        <w:t>BCG</w:t>
      </w:r>
    </w:p>
    <w:tbl>
      <w:tblPr>
        <w:tblStyle w:val="a7"/>
        <w:tblW w:w="0" w:type="auto"/>
        <w:jc w:val="center"/>
        <w:tblLook w:val="04A0" w:firstRow="1" w:lastRow="0" w:firstColumn="1" w:lastColumn="0" w:noHBand="0" w:noVBand="1"/>
      </w:tblPr>
      <w:tblGrid>
        <w:gridCol w:w="2943"/>
        <w:gridCol w:w="5274"/>
      </w:tblGrid>
      <w:tr w:rsidR="00AF250A" w:rsidRPr="00A039B3" w:rsidTr="00D83634">
        <w:trPr>
          <w:jc w:val="center"/>
        </w:trPr>
        <w:tc>
          <w:tcPr>
            <w:tcW w:w="29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Фаза ЖЦТ</w:t>
            </w:r>
          </w:p>
        </w:tc>
        <w:tc>
          <w:tcPr>
            <w:tcW w:w="527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Продукт</w:t>
            </w:r>
          </w:p>
        </w:tc>
      </w:tr>
      <w:tr w:rsidR="00AF250A" w:rsidRPr="00A039B3" w:rsidTr="00D83634">
        <w:trPr>
          <w:jc w:val="center"/>
        </w:trPr>
        <w:tc>
          <w:tcPr>
            <w:tcW w:w="29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Этап внедрения на рынок</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«Трудные дети»</w:t>
            </w:r>
          </w:p>
        </w:tc>
        <w:tc>
          <w:tcPr>
            <w:tcW w:w="527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Хлеб «Яркий микс» со свеклой / с куркумой</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Линейка «Привычная польза»</w:t>
            </w:r>
          </w:p>
        </w:tc>
      </w:tr>
      <w:tr w:rsidR="00AF250A" w:rsidRPr="00A039B3" w:rsidTr="00D83634">
        <w:trPr>
          <w:jc w:val="center"/>
        </w:trPr>
        <w:tc>
          <w:tcPr>
            <w:tcW w:w="29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Этап роста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«Звезды»</w:t>
            </w:r>
          </w:p>
        </w:tc>
        <w:tc>
          <w:tcPr>
            <w:tcW w:w="527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Хлеб «Стройный рецепт»</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Хлебец с зернами и семенами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lastRenderedPageBreak/>
              <w:t>Хлебцы «Овощи-Микс» с капустой и морковью / с картофелем и луком</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Хлеб «Овощи-Микс» с тыквой и яблоком</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Хлебец «Отруби-Микс» с морковью</w:t>
            </w:r>
          </w:p>
        </w:tc>
      </w:tr>
      <w:tr w:rsidR="00AF250A" w:rsidRPr="00A039B3" w:rsidTr="00D83634">
        <w:trPr>
          <w:jc w:val="center"/>
        </w:trPr>
        <w:tc>
          <w:tcPr>
            <w:tcW w:w="29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lastRenderedPageBreak/>
              <w:t>Этап зрелости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«Дойные коровы»</w:t>
            </w:r>
          </w:p>
        </w:tc>
        <w:tc>
          <w:tcPr>
            <w:tcW w:w="527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«Краюшки»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«Финские» хлебцы</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«Тостовый» хлеб</w:t>
            </w:r>
          </w:p>
        </w:tc>
      </w:tr>
      <w:tr w:rsidR="00AF250A" w:rsidRPr="00A039B3" w:rsidTr="00D83634">
        <w:trPr>
          <w:jc w:val="center"/>
        </w:trPr>
        <w:tc>
          <w:tcPr>
            <w:tcW w:w="29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Этап насыщения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«Дойные коровы»</w:t>
            </w:r>
          </w:p>
        </w:tc>
        <w:tc>
          <w:tcPr>
            <w:tcW w:w="527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 xml:space="preserve">Линейка «Геркулес» </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Линейка «Бурже»</w:t>
            </w:r>
          </w:p>
        </w:tc>
      </w:tr>
      <w:tr w:rsidR="00AF250A" w:rsidRPr="00A039B3" w:rsidTr="00D83634">
        <w:trPr>
          <w:jc w:val="center"/>
        </w:trPr>
        <w:tc>
          <w:tcPr>
            <w:tcW w:w="29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Этап спада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«Собаки»</w:t>
            </w:r>
          </w:p>
        </w:tc>
        <w:tc>
          <w:tcPr>
            <w:tcW w:w="527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Хлеб «Здоровая Рожь»</w:t>
            </w:r>
          </w:p>
        </w:tc>
      </w:tr>
    </w:tbl>
    <w:p w:rsidR="00AF250A" w:rsidRDefault="00AF250A" w:rsidP="007E37DC">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t>Источник: составлено автором по данным компании</w:t>
      </w:r>
    </w:p>
    <w:p w:rsidR="00AF250A" w:rsidRDefault="00AF250A" w:rsidP="00A0652C">
      <w:pPr>
        <w:spacing w:after="0" w:line="360" w:lineRule="auto"/>
        <w:ind w:firstLine="567"/>
        <w:contextualSpacing/>
        <w:jc w:val="both"/>
        <w:rPr>
          <w:rFonts w:ascii="Times New Roman" w:hAnsi="Times New Roman" w:cs="Times New Roman"/>
          <w:sz w:val="24"/>
        </w:rPr>
      </w:pPr>
    </w:p>
    <w:p w:rsidR="00B42A29" w:rsidRPr="0004062B" w:rsidRDefault="00B42A29" w:rsidP="00A0652C">
      <w:pPr>
        <w:spacing w:after="0" w:line="360" w:lineRule="auto"/>
        <w:ind w:firstLine="567"/>
        <w:contextualSpacing/>
        <w:jc w:val="both"/>
        <w:rPr>
          <w:rFonts w:ascii="Times New Roman" w:hAnsi="Times New Roman" w:cs="Times New Roman"/>
          <w:sz w:val="24"/>
        </w:rPr>
      </w:pPr>
    </w:p>
    <w:p w:rsidR="00AF250A" w:rsidRPr="007F4B1F" w:rsidRDefault="00AF250A" w:rsidP="00A0652C">
      <w:pPr>
        <w:pStyle w:val="2"/>
        <w:spacing w:before="0" w:line="360" w:lineRule="auto"/>
        <w:jc w:val="center"/>
        <w:rPr>
          <w:rFonts w:ascii="Times New Roman" w:hAnsi="Times New Roman" w:cs="Times New Roman"/>
          <w:color w:val="auto"/>
          <w:sz w:val="24"/>
        </w:rPr>
      </w:pPr>
      <w:bookmarkStart w:id="19" w:name="_Toc39243974"/>
      <w:bookmarkStart w:id="20" w:name="_Toc41474692"/>
      <w:r w:rsidRPr="007F4B1F">
        <w:rPr>
          <w:rFonts w:ascii="Times New Roman" w:hAnsi="Times New Roman" w:cs="Times New Roman"/>
          <w:color w:val="auto"/>
          <w:sz w:val="24"/>
        </w:rPr>
        <w:t>3.2 Выбор и анализ продукта</w:t>
      </w:r>
      <w:bookmarkEnd w:id="19"/>
      <w:bookmarkEnd w:id="20"/>
    </w:p>
    <w:p w:rsidR="00AF250A" w:rsidRDefault="00AF250A" w:rsidP="00A0652C">
      <w:pPr>
        <w:spacing w:after="0" w:line="360" w:lineRule="auto"/>
        <w:ind w:firstLine="567"/>
        <w:contextualSpacing/>
        <w:jc w:val="both"/>
        <w:rPr>
          <w:rFonts w:ascii="Times New Roman" w:hAnsi="Times New Roman" w:cs="Times New Roman"/>
          <w:sz w:val="24"/>
        </w:rPr>
      </w:pPr>
    </w:p>
    <w:p w:rsidR="00B42A29" w:rsidRDefault="00B42A29" w:rsidP="00A0652C">
      <w:pPr>
        <w:spacing w:after="0" w:line="360" w:lineRule="auto"/>
        <w:ind w:firstLine="567"/>
        <w:contextualSpacing/>
        <w:jc w:val="both"/>
        <w:rPr>
          <w:rFonts w:ascii="Times New Roman" w:hAnsi="Times New Roman" w:cs="Times New Roman"/>
          <w:sz w:val="24"/>
        </w:rPr>
      </w:pPr>
    </w:p>
    <w:p w:rsidR="00AF250A" w:rsidRPr="00A039B3" w:rsidRDefault="00AF250A" w:rsidP="00D71A75">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2018 году крупнейшие производители хлеба и хлебобулочных изделий Санкт-Петербурга (ООО «Фацер» и ОАО «Каравай») столкнулись с падением финансовых показателей, вызванным общим снижением</w:t>
      </w:r>
      <w:r w:rsidRPr="00537B20">
        <w:rPr>
          <w:rFonts w:ascii="Times New Roman" w:hAnsi="Times New Roman" w:cs="Times New Roman"/>
          <w:sz w:val="24"/>
        </w:rPr>
        <w:t xml:space="preserve"> потре</w:t>
      </w:r>
      <w:r>
        <w:rPr>
          <w:rFonts w:ascii="Times New Roman" w:hAnsi="Times New Roman" w:cs="Times New Roman"/>
          <w:sz w:val="24"/>
        </w:rPr>
        <w:t xml:space="preserve">бления хлеба на рынке и ростом издержек </w:t>
      </w:r>
      <w:r w:rsidRPr="00537B20">
        <w:rPr>
          <w:rFonts w:ascii="Times New Roman" w:hAnsi="Times New Roman" w:cs="Times New Roman"/>
          <w:sz w:val="24"/>
        </w:rPr>
        <w:t>в связи с подорожанием муки.</w:t>
      </w:r>
      <w:r w:rsidRPr="002678E5">
        <w:t xml:space="preserve"> </w:t>
      </w:r>
      <w:r w:rsidRPr="002678E5">
        <w:rPr>
          <w:rFonts w:ascii="Times New Roman" w:hAnsi="Times New Roman" w:cs="Times New Roman"/>
          <w:sz w:val="24"/>
        </w:rPr>
        <w:t>Население начинает отдавать предпочтение хлебобулочным изделиям из маленьких пекарен у дома, а в моду вошли здоровое питание и «здоровый» хлеб с высокими вкусовыми качествами</w:t>
      </w:r>
      <w:r>
        <w:rPr>
          <w:rStyle w:val="af2"/>
          <w:rFonts w:ascii="Times New Roman" w:hAnsi="Times New Roman" w:cs="Times New Roman"/>
          <w:sz w:val="24"/>
        </w:rPr>
        <w:footnoteReference w:id="27"/>
      </w:r>
      <w:r>
        <w:rPr>
          <w:rFonts w:ascii="Times New Roman" w:hAnsi="Times New Roman" w:cs="Times New Roman"/>
          <w:sz w:val="24"/>
        </w:rPr>
        <w:t>. Этой тенденцией обусловлен выбор перспективного про</w:t>
      </w:r>
      <w:r w:rsidR="00D71A75">
        <w:rPr>
          <w:rFonts w:ascii="Times New Roman" w:hAnsi="Times New Roman" w:cs="Times New Roman"/>
          <w:sz w:val="24"/>
        </w:rPr>
        <w:t xml:space="preserve">дукта для разработки стратегии. </w:t>
      </w:r>
      <w:r w:rsidRPr="00A039B3">
        <w:rPr>
          <w:rFonts w:ascii="Times New Roman" w:hAnsi="Times New Roman" w:cs="Times New Roman"/>
          <w:sz w:val="24"/>
        </w:rPr>
        <w:t>В 2019 году компания Фацер выпустила два новых продукта в линейке «Овощи-Микс»: тостовый хлеб «Яркий микс» со свёклой / с куркумой (300 грамм). В настоящее время данный продукт находится на стадии внедрения на рынок. Цель нашей маркетинговой стратегии – вывести товар на новую стадию жизненного цикла, а именно на стадию роста.</w:t>
      </w:r>
    </w:p>
    <w:p w:rsidR="00AF250A" w:rsidRPr="00A039B3" w:rsidRDefault="00AF250A" w:rsidP="006E3D32">
      <w:pPr>
        <w:keepNext/>
        <w:spacing w:line="360" w:lineRule="auto"/>
        <w:contextualSpacing/>
        <w:jc w:val="center"/>
      </w:pPr>
      <w:r w:rsidRPr="00A039B3">
        <w:rPr>
          <w:noProof/>
          <w:lang w:eastAsia="ru-RU"/>
        </w:rPr>
        <w:lastRenderedPageBreak/>
        <w:drawing>
          <wp:inline distT="0" distB="0" distL="0" distR="0" wp14:anchorId="00FEB175" wp14:editId="45EA8AC7">
            <wp:extent cx="3028950" cy="3028950"/>
            <wp:effectExtent l="19050" t="19050" r="19050" b="19050"/>
            <wp:docPr id="18" name="Рисунок 18" descr="https://www.fazer.ru/siteassets/1/-4/-2019/yarkiy_mix_450x450-1.jpg?width=1200&amp;height=630&amp;mode=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zer.ru/siteassets/1/-4/-2019/yarkiy_mix_450x450-1.jpg?width=1200&amp;height=630&amp;mode=ma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w="3175">
                      <a:solidFill>
                        <a:schemeClr val="tx1"/>
                      </a:solidFill>
                    </a:ln>
                  </pic:spPr>
                </pic:pic>
              </a:graphicData>
            </a:graphic>
          </wp:inline>
        </w:drawing>
      </w:r>
    </w:p>
    <w:p w:rsidR="00AF250A" w:rsidRDefault="00AF250A" w:rsidP="00AF250A">
      <w:pPr>
        <w:pStyle w:val="a5"/>
        <w:jc w:val="center"/>
        <w:rPr>
          <w:rFonts w:ascii="Times New Roman" w:hAnsi="Times New Roman" w:cs="Times New Roman"/>
          <w:color w:val="auto"/>
          <w:sz w:val="24"/>
        </w:rPr>
      </w:pPr>
      <w:r w:rsidRPr="00AF250A">
        <w:rPr>
          <w:rFonts w:ascii="Times New Roman" w:hAnsi="Times New Roman" w:cs="Times New Roman"/>
          <w:color w:val="auto"/>
          <w:sz w:val="24"/>
        </w:rPr>
        <w:t xml:space="preserve">Рисунок </w:t>
      </w:r>
      <w:r w:rsidR="008A1EC0">
        <w:rPr>
          <w:rFonts w:ascii="Times New Roman" w:hAnsi="Times New Roman" w:cs="Times New Roman"/>
          <w:color w:val="auto"/>
          <w:sz w:val="24"/>
        </w:rPr>
        <w:t>9</w:t>
      </w:r>
      <w:r w:rsidRPr="00AF250A">
        <w:rPr>
          <w:rFonts w:ascii="Times New Roman" w:hAnsi="Times New Roman" w:cs="Times New Roman"/>
          <w:color w:val="auto"/>
          <w:sz w:val="24"/>
        </w:rPr>
        <w:t xml:space="preserve"> Внешний вид продукта</w:t>
      </w:r>
    </w:p>
    <w:p w:rsidR="007E37DC" w:rsidRPr="007E37DC" w:rsidRDefault="007E37DC" w:rsidP="007E37DC">
      <w:pPr>
        <w:jc w:val="both"/>
        <w:rPr>
          <w:rFonts w:ascii="Times New Roman" w:hAnsi="Times New Roman" w:cs="Times New Roman"/>
          <w:i/>
          <w:sz w:val="24"/>
        </w:rPr>
      </w:pPr>
      <w:r w:rsidRPr="007E37DC">
        <w:rPr>
          <w:rFonts w:ascii="Times New Roman" w:hAnsi="Times New Roman" w:cs="Times New Roman"/>
          <w:i/>
          <w:sz w:val="24"/>
        </w:rPr>
        <w:t>Источник: https://www.fazer.ru/Brands/Ovoshchi-Miks/ (дата обращения: 25.02.2020)</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Фацер позиционирует данную линейку как инновационную рецептуру, в которой часть муки заменена на овощи, фрукты, злаки и семена. Таким образом, основная идея заключается в том, что продукт относится к товарам здорового питания.</w:t>
      </w:r>
      <w:r>
        <w:rPr>
          <w:rFonts w:ascii="Times New Roman" w:hAnsi="Times New Roman" w:cs="Times New Roman"/>
          <w:sz w:val="24"/>
        </w:rPr>
        <w:t xml:space="preserve"> Более того, исходя из названия и цвета продукта, компания делает акцент на красочно</w:t>
      </w:r>
      <w:r w:rsidR="00984EBF">
        <w:rPr>
          <w:rFonts w:ascii="Times New Roman" w:hAnsi="Times New Roman" w:cs="Times New Roman"/>
          <w:sz w:val="24"/>
        </w:rPr>
        <w:t xml:space="preserve">й упаковке </w:t>
      </w:r>
      <w:r>
        <w:rPr>
          <w:rFonts w:ascii="Times New Roman" w:hAnsi="Times New Roman" w:cs="Times New Roman"/>
          <w:sz w:val="24"/>
        </w:rPr>
        <w:t>для привлечения внимания потребителей.</w:t>
      </w:r>
    </w:p>
    <w:p w:rsidR="00AF250A" w:rsidRPr="00A039B3" w:rsidRDefault="00AF250A" w:rsidP="00D71A75">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Как уже было сказано, рынок хлеба в Санкт-Петербурге представлен небольшим количеством крупных хлебозаводов с довольно широкой ассортиментной линейкой, что значительно обостряет конкуренцию между ними. Главным конкурентным преимуществом нашего продукта является уникальность состава. У производителей-конкурентов на данный момент отсутствуют в ассортименте хлеба со свеклой или с куркумой. Относительно прямыми конкурентами для хлеба со свеклой являются овощные хлеба. Однако при изучении ассортимента хлебозаводов помимо линейки Фацера «Овощи-Микс» не были выявлены хлеба с добавлением овощей. Можно сказать, что Фацер в данном сегменте является в своем роде монополистом, что также открывает возможности для успешного продвижения нашего товара. Если говорить о хлебе с куркумой, то довольно трудно сказать какой хлеб будет являться прямым конкурентом. Что касается непрямых конкурентов, то стоит отметить, что здесь будет довольно серьезная конкуренция, так как почти у каждого производителя есть хотя бы один продукт для «сбалансированного питания». Так, например, у хлебозавода «Каравай» есть специальная линейка «ЗОЖ» (Здоровый Образ Жизни), </w:t>
      </w:r>
      <w:r w:rsidRPr="00A039B3">
        <w:rPr>
          <w:rFonts w:ascii="Times New Roman" w:hAnsi="Times New Roman" w:cs="Times New Roman"/>
          <w:sz w:val="24"/>
        </w:rPr>
        <w:lastRenderedPageBreak/>
        <w:t xml:space="preserve">представленная двумя товарами: хлеб без муки и хлеб без дрожжей. Можно заметить, что, судя по названию, эти товары также позиционируются как продукты </w:t>
      </w:r>
      <w:r w:rsidR="00984EBF">
        <w:rPr>
          <w:rFonts w:ascii="Times New Roman" w:hAnsi="Times New Roman" w:cs="Times New Roman"/>
          <w:sz w:val="24"/>
        </w:rPr>
        <w:t>здорового</w:t>
      </w:r>
      <w:r w:rsidRPr="00A039B3">
        <w:rPr>
          <w:rFonts w:ascii="Times New Roman" w:hAnsi="Times New Roman" w:cs="Times New Roman"/>
          <w:sz w:val="24"/>
        </w:rPr>
        <w:t xml:space="preserve"> питания.</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Для оценки потенциала проведем </w:t>
      </w:r>
      <w:r w:rsidRPr="00A039B3">
        <w:rPr>
          <w:rFonts w:ascii="Times New Roman" w:hAnsi="Times New Roman" w:cs="Times New Roman"/>
          <w:sz w:val="24"/>
          <w:lang w:val="en-US"/>
        </w:rPr>
        <w:t>SWOT</w:t>
      </w:r>
      <w:r w:rsidRPr="00A039B3">
        <w:rPr>
          <w:rFonts w:ascii="Times New Roman" w:hAnsi="Times New Roman" w:cs="Times New Roman"/>
          <w:sz w:val="24"/>
        </w:rPr>
        <w:t>-анализ выбранного продукта.</w:t>
      </w:r>
    </w:p>
    <w:p w:rsidR="00AF250A" w:rsidRPr="00AF250A" w:rsidRDefault="00AF250A" w:rsidP="00AF250A">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t xml:space="preserve">Таблица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Таблица \* ARABIC </w:instrText>
      </w:r>
      <w:r w:rsidRPr="00AF250A">
        <w:rPr>
          <w:rFonts w:ascii="Times New Roman" w:hAnsi="Times New Roman" w:cs="Times New Roman"/>
          <w:color w:val="auto"/>
          <w:sz w:val="24"/>
          <w:szCs w:val="24"/>
        </w:rPr>
        <w:fldChar w:fldCharType="separate"/>
      </w:r>
      <w:r w:rsidR="00E075AE">
        <w:rPr>
          <w:rFonts w:ascii="Times New Roman" w:hAnsi="Times New Roman" w:cs="Times New Roman"/>
          <w:noProof/>
          <w:color w:val="auto"/>
          <w:sz w:val="24"/>
          <w:szCs w:val="24"/>
        </w:rPr>
        <w:t>4</w:t>
      </w:r>
      <w:r w:rsidRPr="00AF250A">
        <w:rPr>
          <w:rFonts w:ascii="Times New Roman" w:hAnsi="Times New Roman" w:cs="Times New Roman"/>
          <w:color w:val="auto"/>
          <w:sz w:val="24"/>
          <w:szCs w:val="24"/>
        </w:rPr>
        <w:fldChar w:fldCharType="end"/>
      </w:r>
      <w:r w:rsidRPr="00AF250A">
        <w:rPr>
          <w:rFonts w:ascii="Times New Roman" w:hAnsi="Times New Roman" w:cs="Times New Roman"/>
          <w:color w:val="auto"/>
          <w:sz w:val="24"/>
          <w:szCs w:val="24"/>
        </w:rPr>
        <w:t xml:space="preserve"> Первичный </w:t>
      </w:r>
      <w:r w:rsidRPr="00AF250A">
        <w:rPr>
          <w:rFonts w:ascii="Times New Roman" w:hAnsi="Times New Roman" w:cs="Times New Roman"/>
          <w:color w:val="auto"/>
          <w:sz w:val="24"/>
          <w:szCs w:val="24"/>
          <w:lang w:val="en-US"/>
        </w:rPr>
        <w:t>SWOT-</w:t>
      </w:r>
      <w:r w:rsidRPr="00AF250A">
        <w:rPr>
          <w:rFonts w:ascii="Times New Roman" w:hAnsi="Times New Roman" w:cs="Times New Roman"/>
          <w:color w:val="auto"/>
          <w:sz w:val="24"/>
          <w:szCs w:val="24"/>
        </w:rPr>
        <w:t>анализ</w:t>
      </w:r>
    </w:p>
    <w:tbl>
      <w:tblPr>
        <w:tblStyle w:val="a7"/>
        <w:tblW w:w="0" w:type="auto"/>
        <w:tblLook w:val="04A0" w:firstRow="1" w:lastRow="0" w:firstColumn="1" w:lastColumn="0" w:noHBand="0" w:noVBand="1"/>
      </w:tblPr>
      <w:tblGrid>
        <w:gridCol w:w="4814"/>
        <w:gridCol w:w="4814"/>
      </w:tblGrid>
      <w:tr w:rsidR="00AF250A" w:rsidRPr="00A039B3" w:rsidTr="00D83634">
        <w:tc>
          <w:tcPr>
            <w:tcW w:w="481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Сильные стороны:</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 Уникальная рецептура.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 Узнаваемый бренд.</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 Высокие вкусовые качества.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4. Привлекательная упаковка.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5. Натуральный полезный состав.</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6. Инвестиционные возможности.</w:t>
            </w:r>
          </w:p>
        </w:tc>
        <w:tc>
          <w:tcPr>
            <w:tcW w:w="481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Слабые стороны:</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 Относительно высокая цена по сравнению с товарами конкурентов.</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 Слабая информированность потребителей о новом продукте и его достоинствах.</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 Неэффективное использование инструментов рекламы.</w:t>
            </w:r>
          </w:p>
        </w:tc>
      </w:tr>
      <w:tr w:rsidR="00AF250A" w:rsidRPr="00A039B3" w:rsidTr="00D83634">
        <w:tc>
          <w:tcPr>
            <w:tcW w:w="481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Возможности: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 Тенденция здорового образа жизни и правильного питания у потребителей.</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 Совершенствование технологий производства и, следовательно, снижение себестоимости.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 Расширение ассортиментной линейки.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4. Расширение рынков сбыта.</w:t>
            </w:r>
          </w:p>
        </w:tc>
        <w:tc>
          <w:tcPr>
            <w:tcW w:w="481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Угрозы:</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 Угроза появления новых товаров-конкурентов и товаров-субститутов.</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 Угроза конкуренции со стороны пекарен.</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 Снижение покупательской способности населения.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4. Рост цен на сырье.</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5. Нестабильная экономическая ситуация в стране.</w:t>
            </w:r>
          </w:p>
        </w:tc>
      </w:tr>
    </w:tbl>
    <w:p w:rsidR="00AF250A" w:rsidRPr="00A039B3" w:rsidRDefault="00AF250A" w:rsidP="007E37DC">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t>Источник: составлено автором</w:t>
      </w:r>
    </w:p>
    <w:p w:rsidR="00AF250A" w:rsidRPr="00AF250A" w:rsidRDefault="00AF250A" w:rsidP="00AF250A">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t xml:space="preserve">Таблица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Таблица \* ARABIC </w:instrText>
      </w:r>
      <w:r w:rsidRPr="00AF250A">
        <w:rPr>
          <w:rFonts w:ascii="Times New Roman" w:hAnsi="Times New Roman" w:cs="Times New Roman"/>
          <w:color w:val="auto"/>
          <w:sz w:val="24"/>
          <w:szCs w:val="24"/>
        </w:rPr>
        <w:fldChar w:fldCharType="separate"/>
      </w:r>
      <w:r w:rsidR="00E075AE">
        <w:rPr>
          <w:rFonts w:ascii="Times New Roman" w:hAnsi="Times New Roman" w:cs="Times New Roman"/>
          <w:noProof/>
          <w:color w:val="auto"/>
          <w:sz w:val="24"/>
          <w:szCs w:val="24"/>
        </w:rPr>
        <w:t>5</w:t>
      </w:r>
      <w:r w:rsidRPr="00AF250A">
        <w:rPr>
          <w:rFonts w:ascii="Times New Roman" w:hAnsi="Times New Roman" w:cs="Times New Roman"/>
          <w:color w:val="auto"/>
          <w:sz w:val="24"/>
          <w:szCs w:val="24"/>
        </w:rPr>
        <w:fldChar w:fldCharType="end"/>
      </w:r>
      <w:r w:rsidRPr="00AF250A">
        <w:rPr>
          <w:rFonts w:ascii="Times New Roman" w:hAnsi="Times New Roman" w:cs="Times New Roman"/>
          <w:color w:val="auto"/>
          <w:sz w:val="24"/>
          <w:szCs w:val="24"/>
        </w:rPr>
        <w:t xml:space="preserve"> Поэлементный </w:t>
      </w:r>
      <w:r w:rsidRPr="00AF250A">
        <w:rPr>
          <w:rFonts w:ascii="Times New Roman" w:hAnsi="Times New Roman" w:cs="Times New Roman"/>
          <w:color w:val="auto"/>
          <w:sz w:val="24"/>
          <w:szCs w:val="24"/>
          <w:lang w:val="en-US"/>
        </w:rPr>
        <w:t>SWOT</w:t>
      </w:r>
      <w:r w:rsidRPr="00AF250A">
        <w:rPr>
          <w:rFonts w:ascii="Times New Roman" w:hAnsi="Times New Roman" w:cs="Times New Roman"/>
          <w:color w:val="auto"/>
          <w:sz w:val="24"/>
          <w:szCs w:val="24"/>
        </w:rPr>
        <w:t>-анализ</w:t>
      </w:r>
    </w:p>
    <w:tbl>
      <w:tblPr>
        <w:tblStyle w:val="a7"/>
        <w:tblW w:w="0" w:type="auto"/>
        <w:tblLook w:val="04A0" w:firstRow="1" w:lastRow="0" w:firstColumn="1" w:lastColumn="0" w:noHBand="0" w:noVBand="1"/>
      </w:tblPr>
      <w:tblGrid>
        <w:gridCol w:w="4814"/>
        <w:gridCol w:w="4814"/>
      </w:tblGrid>
      <w:tr w:rsidR="00AF250A" w:rsidRPr="00A039B3" w:rsidTr="00D83634">
        <w:tc>
          <w:tcPr>
            <w:tcW w:w="481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Сильные стороны − Возможности: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 Выход на новые рынки или сегменты рынка.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 Расширение ассортимента за счет использования натуральных добавок.</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 Проведение НИОКР для снижения себестоимости.</w:t>
            </w:r>
          </w:p>
        </w:tc>
        <w:tc>
          <w:tcPr>
            <w:tcW w:w="481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Слабые стороны − Возможности: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 Активное использование рекламы и методов стимулирования сбыта.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 Пропаганда здорового образа жизни и сбалансированного питания.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 Постепенное снижение цены за счет роста объемов продаж или снижения себестоимости.</w:t>
            </w:r>
          </w:p>
        </w:tc>
      </w:tr>
      <w:tr w:rsidR="00AF250A" w:rsidRPr="00A039B3" w:rsidTr="00D83634">
        <w:tc>
          <w:tcPr>
            <w:tcW w:w="481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Сильные стороны − Угрозы:</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 Гибкая ценовая политика, использование эффективных каналов продвижения.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 Формирование спроса на новый продукт путем позиционирования товара.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 Проведение НИОКР для снижения себестоимости.</w:t>
            </w:r>
          </w:p>
        </w:tc>
        <w:tc>
          <w:tcPr>
            <w:tcW w:w="4814"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Слабые стороны − Угрозы:</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 Увеличение заметности товара на полках в торговых точках.</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 Постепенное снижение цены за счет роста объемов продаж или снижения себестоимости.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 Активное использование рекламы и методов стимулирования сбыта.</w:t>
            </w:r>
          </w:p>
        </w:tc>
      </w:tr>
    </w:tbl>
    <w:p w:rsidR="00AF250A" w:rsidRPr="00A039B3" w:rsidRDefault="00AF250A" w:rsidP="007E37DC">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t>Источник: составлено автором</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При проведении SWOT-анализа нашего товара выявлено, что сильных сторон у продукта гораздо больше, чем слабых, а это говорит в пользу его конкурентоспособности на рынке хлеба и хлебобулочных изделий Санкт-Петербурга. </w:t>
      </w:r>
    </w:p>
    <w:p w:rsidR="00AF250A" w:rsidRPr="00A039B3" w:rsidRDefault="00AF250A" w:rsidP="00D71A75">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Превратить слабые стороны (такие как низкая осведомленность и неэффективное использование рекламы) в сильные можно за счет проведения активных и, самое главное, </w:t>
      </w:r>
      <w:r w:rsidRPr="00A039B3">
        <w:rPr>
          <w:rFonts w:ascii="Times New Roman" w:hAnsi="Times New Roman" w:cs="Times New Roman"/>
          <w:sz w:val="24"/>
        </w:rPr>
        <w:lastRenderedPageBreak/>
        <w:t>эффективных маркетинговых мероприятий, нацеленных на целевую аудиторию продукта. Необходимо четко определи</w:t>
      </w:r>
      <w:r w:rsidR="00D71A75">
        <w:rPr>
          <w:rFonts w:ascii="Times New Roman" w:hAnsi="Times New Roman" w:cs="Times New Roman"/>
          <w:sz w:val="24"/>
        </w:rPr>
        <w:t xml:space="preserve">ть где и как продвигать товар. </w:t>
      </w:r>
      <w:r w:rsidRPr="00A039B3">
        <w:rPr>
          <w:rFonts w:ascii="Times New Roman" w:hAnsi="Times New Roman" w:cs="Times New Roman"/>
          <w:sz w:val="24"/>
        </w:rPr>
        <w:t>С точки зрения конкуренции, наиболее слабой стороной компании являются относительно высокие цены на нашу продукцию. Конкуренты могут воспользоваться этим и, предложи</w:t>
      </w:r>
      <w:r>
        <w:rPr>
          <w:rFonts w:ascii="Times New Roman" w:hAnsi="Times New Roman" w:cs="Times New Roman"/>
          <w:sz w:val="24"/>
        </w:rPr>
        <w:t>в</w:t>
      </w:r>
      <w:r w:rsidRPr="00A039B3">
        <w:rPr>
          <w:rFonts w:ascii="Times New Roman" w:hAnsi="Times New Roman" w:cs="Times New Roman"/>
          <w:sz w:val="24"/>
        </w:rPr>
        <w:t xml:space="preserve"> более дешевый товар в том же сегменте, вытолкнуть наш продукт с рынка. Поэтому компании необходимо постепенно снижать цену за счет постепенного снижения себестоимости: например, за счет проведения НИОКР и осваивания новых технологий производства, а также за счет роста объема продаж, которого также можно достигнуть путем правил</w:t>
      </w:r>
      <w:r w:rsidR="00D71A75">
        <w:rPr>
          <w:rFonts w:ascii="Times New Roman" w:hAnsi="Times New Roman" w:cs="Times New Roman"/>
          <w:sz w:val="24"/>
        </w:rPr>
        <w:t xml:space="preserve">ьных маркетинговых мероприятий. </w:t>
      </w:r>
      <w:r w:rsidRPr="00A039B3">
        <w:rPr>
          <w:rFonts w:ascii="Times New Roman" w:hAnsi="Times New Roman" w:cs="Times New Roman"/>
          <w:sz w:val="24"/>
        </w:rPr>
        <w:t xml:space="preserve">Что касается возможностей, то на данный момент компания </w:t>
      </w:r>
      <w:r w:rsidR="00984EBF">
        <w:rPr>
          <w:rFonts w:ascii="Times New Roman" w:hAnsi="Times New Roman" w:cs="Times New Roman"/>
          <w:sz w:val="24"/>
        </w:rPr>
        <w:t>Фацер</w:t>
      </w:r>
      <w:r w:rsidRPr="00A039B3">
        <w:rPr>
          <w:rFonts w:ascii="Times New Roman" w:hAnsi="Times New Roman" w:cs="Times New Roman"/>
          <w:sz w:val="24"/>
        </w:rPr>
        <w:t xml:space="preserve"> занимает лидирующие позиции только на рынке Санкт-Петербурга. Но с учетом растущей тенденции здорового образа жизни у потребителей и сильных</w:t>
      </w:r>
      <w:r>
        <w:rPr>
          <w:rFonts w:ascii="Times New Roman" w:hAnsi="Times New Roman" w:cs="Times New Roman"/>
          <w:sz w:val="24"/>
        </w:rPr>
        <w:t xml:space="preserve"> сторон</w:t>
      </w:r>
      <w:r w:rsidRPr="00A039B3">
        <w:rPr>
          <w:rFonts w:ascii="Times New Roman" w:hAnsi="Times New Roman" w:cs="Times New Roman"/>
          <w:sz w:val="24"/>
        </w:rPr>
        <w:t xml:space="preserve"> у фирмы есть все шансы выйти на другие рынки, а также расширить свой ассортимент. Однако на стадии внедрения продукта на рынок данную стратегию осуществлять не имеет смысла.</w:t>
      </w:r>
      <w:r w:rsidR="00D71A75">
        <w:rPr>
          <w:rFonts w:ascii="Times New Roman" w:hAnsi="Times New Roman" w:cs="Times New Roman"/>
          <w:sz w:val="24"/>
        </w:rPr>
        <w:t xml:space="preserve"> </w:t>
      </w:r>
      <w:r w:rsidRPr="00A039B3">
        <w:rPr>
          <w:rFonts w:ascii="Times New Roman" w:hAnsi="Times New Roman" w:cs="Times New Roman"/>
          <w:sz w:val="24"/>
        </w:rPr>
        <w:t>На перечисленные внешние угрозы компания практически влиять не может, и скорее всего, их действие негативно отразится на компании. Однако возможно в случае повышения цен на сырье или снижения покупательской способности населения, компании удастся сократить издержки и снизить цены на товар, о чем уже говорилось ранее.</w:t>
      </w:r>
    </w:p>
    <w:p w:rsidR="00AF250A" w:rsidRDefault="00AF250A" w:rsidP="00D71A75">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Таким образом, в качестве основных направлений для эффективного продвижения нашего товара на рынок хлеба следует выделить: гибкую ценовую политику, активную роль маркетинга в продвижении товара, а также проведение комплекса мероприятий по развитию самого потребителя в вопросах питания, в вопросах здорового образа жизни, что в результате и будет побуждать потребителя приобретать продукцию сбалансированного питания. Следовательно, наша стратегия вывода товара из стадии внедрения на стадию роста будет включать в себя: выявление целевой аудитории, определение стратегии ценообразования, выбор наиболее эффективных каналов продвижения. </w:t>
      </w:r>
      <w:r>
        <w:rPr>
          <w:rFonts w:ascii="Times New Roman" w:hAnsi="Times New Roman" w:cs="Times New Roman"/>
          <w:sz w:val="24"/>
        </w:rPr>
        <w:t xml:space="preserve">Успешная реализация стратегии приведет к </w:t>
      </w:r>
      <w:r w:rsidRPr="00A039B3">
        <w:rPr>
          <w:rFonts w:ascii="Times New Roman" w:hAnsi="Times New Roman" w:cs="Times New Roman"/>
          <w:sz w:val="24"/>
        </w:rPr>
        <w:t>рост</w:t>
      </w:r>
      <w:r>
        <w:rPr>
          <w:rFonts w:ascii="Times New Roman" w:hAnsi="Times New Roman" w:cs="Times New Roman"/>
          <w:sz w:val="24"/>
        </w:rPr>
        <w:t>у</w:t>
      </w:r>
      <w:r w:rsidRPr="00A039B3">
        <w:rPr>
          <w:rFonts w:ascii="Times New Roman" w:hAnsi="Times New Roman" w:cs="Times New Roman"/>
          <w:sz w:val="24"/>
        </w:rPr>
        <w:t xml:space="preserve"> информированности потребителей о новом товаре, его свойствах и преимуществах и, в результате,</w:t>
      </w:r>
      <w:r>
        <w:rPr>
          <w:rFonts w:ascii="Times New Roman" w:hAnsi="Times New Roman" w:cs="Times New Roman"/>
          <w:sz w:val="24"/>
        </w:rPr>
        <w:t xml:space="preserve"> к</w:t>
      </w:r>
      <w:r w:rsidRPr="00A039B3">
        <w:rPr>
          <w:rFonts w:ascii="Times New Roman" w:hAnsi="Times New Roman" w:cs="Times New Roman"/>
          <w:sz w:val="24"/>
        </w:rPr>
        <w:t xml:space="preserve"> увеличени</w:t>
      </w:r>
      <w:r>
        <w:rPr>
          <w:rFonts w:ascii="Times New Roman" w:hAnsi="Times New Roman" w:cs="Times New Roman"/>
          <w:sz w:val="24"/>
        </w:rPr>
        <w:t>ю</w:t>
      </w:r>
      <w:r w:rsidRPr="00A039B3">
        <w:rPr>
          <w:rFonts w:ascii="Times New Roman" w:hAnsi="Times New Roman" w:cs="Times New Roman"/>
          <w:sz w:val="24"/>
        </w:rPr>
        <w:t xml:space="preserve"> объемов продаж.</w:t>
      </w:r>
    </w:p>
    <w:p w:rsidR="00AF250A" w:rsidRDefault="00AF250A" w:rsidP="00A0652C">
      <w:pPr>
        <w:spacing w:after="0" w:line="360" w:lineRule="auto"/>
        <w:ind w:firstLine="567"/>
        <w:contextualSpacing/>
        <w:jc w:val="both"/>
        <w:rPr>
          <w:rFonts w:ascii="Times New Roman" w:hAnsi="Times New Roman" w:cs="Times New Roman"/>
          <w:sz w:val="24"/>
        </w:rPr>
      </w:pPr>
    </w:p>
    <w:p w:rsidR="00B42A29" w:rsidRPr="00A039B3" w:rsidRDefault="00B42A29" w:rsidP="00A0652C">
      <w:pPr>
        <w:spacing w:after="0" w:line="360" w:lineRule="auto"/>
        <w:ind w:firstLine="567"/>
        <w:contextualSpacing/>
        <w:jc w:val="both"/>
        <w:rPr>
          <w:rFonts w:ascii="Times New Roman" w:hAnsi="Times New Roman" w:cs="Times New Roman"/>
          <w:sz w:val="24"/>
        </w:rPr>
      </w:pPr>
    </w:p>
    <w:p w:rsidR="00AF250A" w:rsidRPr="007F4B1F" w:rsidRDefault="00DF49F4" w:rsidP="00A0652C">
      <w:pPr>
        <w:pStyle w:val="2"/>
        <w:spacing w:before="0" w:line="360" w:lineRule="auto"/>
        <w:jc w:val="center"/>
        <w:rPr>
          <w:rFonts w:ascii="Times New Roman" w:hAnsi="Times New Roman" w:cs="Times New Roman"/>
          <w:color w:val="auto"/>
          <w:sz w:val="24"/>
        </w:rPr>
      </w:pPr>
      <w:bookmarkStart w:id="21" w:name="_Toc39243975"/>
      <w:bookmarkStart w:id="22" w:name="_Toc41474693"/>
      <w:r w:rsidRPr="007F4B1F">
        <w:rPr>
          <w:rFonts w:ascii="Times New Roman" w:hAnsi="Times New Roman" w:cs="Times New Roman"/>
          <w:color w:val="auto"/>
          <w:sz w:val="24"/>
        </w:rPr>
        <w:t>3.3 ИССЛЕДОВАНИЕ ПОТРЕБИТЕЛЬСКОГО ПОВЕДЕНИЯ НА РЫНКЕ ХЛЕБА</w:t>
      </w:r>
      <w:bookmarkEnd w:id="21"/>
      <w:bookmarkEnd w:id="22"/>
    </w:p>
    <w:p w:rsidR="00AF250A" w:rsidRDefault="00AF250A" w:rsidP="00A0652C">
      <w:pPr>
        <w:spacing w:after="0" w:line="360" w:lineRule="auto"/>
        <w:ind w:firstLine="567"/>
        <w:contextualSpacing/>
        <w:jc w:val="both"/>
        <w:rPr>
          <w:rFonts w:ascii="Times New Roman" w:hAnsi="Times New Roman" w:cs="Times New Roman"/>
          <w:sz w:val="24"/>
        </w:rPr>
      </w:pPr>
    </w:p>
    <w:p w:rsidR="00B42A29" w:rsidRDefault="00B42A29" w:rsidP="00A0652C">
      <w:pPr>
        <w:spacing w:after="0" w:line="360" w:lineRule="auto"/>
        <w:ind w:firstLine="567"/>
        <w:contextualSpacing/>
        <w:jc w:val="both"/>
        <w:rPr>
          <w:rFonts w:ascii="Times New Roman" w:hAnsi="Times New Roman" w:cs="Times New Roman"/>
          <w:sz w:val="24"/>
        </w:rPr>
      </w:pP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Прежде чем приступить к разработке стратегии для товара, необходимо для начала изучить поведение покупателей и выявить тенденции на рынке хлебной продукции. Автором работы были выдвинуты следующие гипотезы:</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lastRenderedPageBreak/>
        <w:t xml:space="preserve">1. Потребители предпочитают покупать скорее нетрадиционные хлеба. </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2. Потребители следуют тренду здорового образа жизни и покупают пр</w:t>
      </w:r>
      <w:r w:rsidR="00984EBF">
        <w:rPr>
          <w:rFonts w:ascii="Times New Roman" w:hAnsi="Times New Roman" w:cs="Times New Roman"/>
          <w:sz w:val="24"/>
        </w:rPr>
        <w:t>одукты здорового питания (в том числе</w:t>
      </w:r>
      <w:r w:rsidRPr="00A039B3">
        <w:rPr>
          <w:rFonts w:ascii="Times New Roman" w:hAnsi="Times New Roman" w:cs="Times New Roman"/>
          <w:sz w:val="24"/>
        </w:rPr>
        <w:t xml:space="preserve"> «полезный» хлеб).</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3. Реклама слабо влияет на выбор потребителя при покупке хлеба. А если и влияет, то скорее всего реклама непосредственно в местах продаж.</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4. Наиболь</w:t>
      </w:r>
      <w:r w:rsidR="00984EBF">
        <w:rPr>
          <w:rFonts w:ascii="Times New Roman" w:hAnsi="Times New Roman" w:cs="Times New Roman"/>
          <w:sz w:val="24"/>
        </w:rPr>
        <w:t>шее значение для покупателя имею</w:t>
      </w:r>
      <w:r w:rsidRPr="00A039B3">
        <w:rPr>
          <w:rFonts w:ascii="Times New Roman" w:hAnsi="Times New Roman" w:cs="Times New Roman"/>
          <w:sz w:val="24"/>
        </w:rPr>
        <w:t>т цена и вкусовые качества хлеба.</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Для исследования и анализа потребительского поведения на рынке хлеба был проведен опрос. В опросе приняли участие 80 человек. Из них 54 – женщины, 26 − мужчины. Возрастная структура распределилась следующим образом: 50 человек в возрасте 18-25 лет, 7 человек в возрасте 26-35 лет, 6 человек в возрасте 36-45 лет, 12 человек в возрасте 46-55 лет, 5 человек в возрасте 56 лет и старше. Опрос был ориентирован преимущественно на молодое поколение, так как первая и вторая гипотеза были выдвинуты относительно молодых потребителей. Респондентам было предложено ответить на следующие вопросы:</w:t>
      </w:r>
    </w:p>
    <w:p w:rsidR="00AF250A" w:rsidRPr="00A039B3" w:rsidRDefault="00F265FD" w:rsidP="00F265FD">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1. Как часто Вы покупаете хлеб? 2. </w:t>
      </w:r>
      <w:r w:rsidR="00AF250A" w:rsidRPr="00A039B3">
        <w:rPr>
          <w:rFonts w:ascii="Times New Roman" w:hAnsi="Times New Roman" w:cs="Times New Roman"/>
          <w:sz w:val="24"/>
        </w:rPr>
        <w:t>Какой вид хлеба Вы обычно покупа</w:t>
      </w:r>
      <w:r>
        <w:rPr>
          <w:rFonts w:ascii="Times New Roman" w:hAnsi="Times New Roman" w:cs="Times New Roman"/>
          <w:sz w:val="24"/>
        </w:rPr>
        <w:t xml:space="preserve">ете? 3. </w:t>
      </w:r>
      <w:r w:rsidR="00AF250A" w:rsidRPr="00A039B3">
        <w:rPr>
          <w:rFonts w:ascii="Times New Roman" w:hAnsi="Times New Roman" w:cs="Times New Roman"/>
          <w:sz w:val="24"/>
        </w:rPr>
        <w:t>Хлеб какой марки Вы обычно покупаете?</w:t>
      </w:r>
      <w:r w:rsidRPr="00F265FD">
        <w:t xml:space="preserve"> </w:t>
      </w:r>
      <w:r w:rsidRPr="00F265FD">
        <w:rPr>
          <w:rFonts w:ascii="Times New Roman" w:hAnsi="Times New Roman" w:cs="Times New Roman"/>
          <w:sz w:val="24"/>
        </w:rPr>
        <w:t>4.</w:t>
      </w:r>
      <w:r>
        <w:rPr>
          <w:rFonts w:ascii="Times New Roman" w:hAnsi="Times New Roman" w:cs="Times New Roman"/>
          <w:sz w:val="24"/>
        </w:rPr>
        <w:t xml:space="preserve"> </w:t>
      </w:r>
      <w:r w:rsidRPr="00F265FD">
        <w:rPr>
          <w:rFonts w:ascii="Times New Roman" w:hAnsi="Times New Roman" w:cs="Times New Roman"/>
          <w:sz w:val="24"/>
        </w:rPr>
        <w:t>Вы покупаете целый хлеб или половинку?</w:t>
      </w:r>
      <w:r>
        <w:rPr>
          <w:rFonts w:ascii="Times New Roman" w:hAnsi="Times New Roman" w:cs="Times New Roman"/>
          <w:sz w:val="24"/>
        </w:rPr>
        <w:t xml:space="preserve"> 5. </w:t>
      </w:r>
      <w:r w:rsidR="00AF250A" w:rsidRPr="00A039B3">
        <w:rPr>
          <w:rFonts w:ascii="Times New Roman" w:hAnsi="Times New Roman" w:cs="Times New Roman"/>
          <w:sz w:val="24"/>
        </w:rPr>
        <w:t xml:space="preserve">Влияет ли на </w:t>
      </w:r>
      <w:r>
        <w:rPr>
          <w:rFonts w:ascii="Times New Roman" w:hAnsi="Times New Roman" w:cs="Times New Roman"/>
          <w:sz w:val="24"/>
        </w:rPr>
        <w:t xml:space="preserve">Ваш выбор хлеба реклама? Какая? 6. </w:t>
      </w:r>
      <w:r w:rsidR="00AF250A" w:rsidRPr="00A039B3">
        <w:rPr>
          <w:rFonts w:ascii="Times New Roman" w:hAnsi="Times New Roman" w:cs="Times New Roman"/>
          <w:sz w:val="24"/>
        </w:rPr>
        <w:t>Какими критериями Вы рук</w:t>
      </w:r>
      <w:r>
        <w:rPr>
          <w:rFonts w:ascii="Times New Roman" w:hAnsi="Times New Roman" w:cs="Times New Roman"/>
          <w:sz w:val="24"/>
        </w:rPr>
        <w:t xml:space="preserve">оводствуетесь при выборе хлеба? 7. </w:t>
      </w:r>
      <w:r w:rsidR="00AF250A" w:rsidRPr="00A039B3">
        <w:rPr>
          <w:rFonts w:ascii="Times New Roman" w:hAnsi="Times New Roman" w:cs="Times New Roman"/>
          <w:sz w:val="24"/>
        </w:rPr>
        <w:t>Какую цену Вы считаете приемлемой для зернового хлеба с добавка</w:t>
      </w:r>
      <w:r>
        <w:rPr>
          <w:rFonts w:ascii="Times New Roman" w:hAnsi="Times New Roman" w:cs="Times New Roman"/>
          <w:sz w:val="24"/>
        </w:rPr>
        <w:t xml:space="preserve">ми? 8. </w:t>
      </w:r>
      <w:r w:rsidR="00AF250A" w:rsidRPr="00A039B3">
        <w:rPr>
          <w:rFonts w:ascii="Times New Roman" w:hAnsi="Times New Roman" w:cs="Times New Roman"/>
          <w:sz w:val="24"/>
        </w:rPr>
        <w:t>Покупаете ли</w:t>
      </w:r>
      <w:r>
        <w:rPr>
          <w:rFonts w:ascii="Times New Roman" w:hAnsi="Times New Roman" w:cs="Times New Roman"/>
          <w:sz w:val="24"/>
        </w:rPr>
        <w:t xml:space="preserve"> Вы продукты здорового питания? 9. </w:t>
      </w:r>
      <w:r w:rsidR="00AF250A" w:rsidRPr="00A039B3">
        <w:rPr>
          <w:rFonts w:ascii="Times New Roman" w:hAnsi="Times New Roman" w:cs="Times New Roman"/>
          <w:sz w:val="24"/>
        </w:rPr>
        <w:t xml:space="preserve">Пользуетесь ли Вы дома тостером? Покупаете для </w:t>
      </w:r>
      <w:r>
        <w:rPr>
          <w:rFonts w:ascii="Times New Roman" w:hAnsi="Times New Roman" w:cs="Times New Roman"/>
          <w:sz w:val="24"/>
        </w:rPr>
        <w:t xml:space="preserve">него специальный тостовый хлеб? 10. </w:t>
      </w:r>
      <w:r w:rsidR="00AF250A" w:rsidRPr="00A039B3">
        <w:rPr>
          <w:rFonts w:ascii="Times New Roman" w:hAnsi="Times New Roman" w:cs="Times New Roman"/>
          <w:sz w:val="24"/>
        </w:rPr>
        <w:t>Знаете ли Вы, что Fazer и Хлебный Дом – э</w:t>
      </w:r>
      <w:r>
        <w:rPr>
          <w:rFonts w:ascii="Times New Roman" w:hAnsi="Times New Roman" w:cs="Times New Roman"/>
          <w:sz w:val="24"/>
        </w:rPr>
        <w:t xml:space="preserve">то один и тот же производитель? 11. </w:t>
      </w:r>
      <w:r w:rsidR="00AF250A" w:rsidRPr="00A039B3">
        <w:rPr>
          <w:rFonts w:ascii="Times New Roman" w:hAnsi="Times New Roman" w:cs="Times New Roman"/>
          <w:sz w:val="24"/>
        </w:rPr>
        <w:t xml:space="preserve">Знаете ли Вы, что Fazer, </w:t>
      </w:r>
      <w:r>
        <w:rPr>
          <w:rFonts w:ascii="Times New Roman" w:hAnsi="Times New Roman" w:cs="Times New Roman"/>
          <w:sz w:val="24"/>
        </w:rPr>
        <w:t xml:space="preserve">производящий </w:t>
      </w:r>
      <w:r w:rsidR="00AF250A" w:rsidRPr="00A039B3">
        <w:rPr>
          <w:rFonts w:ascii="Times New Roman" w:hAnsi="Times New Roman" w:cs="Times New Roman"/>
          <w:sz w:val="24"/>
        </w:rPr>
        <w:t xml:space="preserve">шоколад и Fazer, </w:t>
      </w:r>
      <w:r>
        <w:rPr>
          <w:rFonts w:ascii="Times New Roman" w:hAnsi="Times New Roman" w:cs="Times New Roman"/>
          <w:sz w:val="24"/>
        </w:rPr>
        <w:t>производящий</w:t>
      </w:r>
      <w:r w:rsidR="00AF250A" w:rsidRPr="00A039B3">
        <w:rPr>
          <w:rFonts w:ascii="Times New Roman" w:hAnsi="Times New Roman" w:cs="Times New Roman"/>
          <w:sz w:val="24"/>
        </w:rPr>
        <w:t xml:space="preserve"> хлеб – это одна и та же фирма?</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По результатам опроса можно сделать несколько основных выводов:</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1. Потребители в среднем покупают хлеб раз </w:t>
      </w:r>
      <w:r w:rsidR="0079407D">
        <w:rPr>
          <w:rFonts w:ascii="Times New Roman" w:hAnsi="Times New Roman" w:cs="Times New Roman"/>
          <w:sz w:val="24"/>
        </w:rPr>
        <w:t>в несколько дней (прил.</w:t>
      </w:r>
      <w:r w:rsidRPr="00A039B3">
        <w:rPr>
          <w:rFonts w:ascii="Times New Roman" w:hAnsi="Times New Roman" w:cs="Times New Roman"/>
          <w:sz w:val="24"/>
        </w:rPr>
        <w:t xml:space="preserve"> 1).</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2. Большая часть потребителей (53,8%) покупают зерновые хлеба и хлеба с добавками, что подтверждает первую гипотезу, и, следовательно, говорит о вос</w:t>
      </w:r>
      <w:r w:rsidR="006F7375">
        <w:rPr>
          <w:rFonts w:ascii="Times New Roman" w:hAnsi="Times New Roman" w:cs="Times New Roman"/>
          <w:sz w:val="24"/>
        </w:rPr>
        <w:t xml:space="preserve">требованности выбранного </w:t>
      </w:r>
      <w:r w:rsidRPr="00A039B3">
        <w:rPr>
          <w:rFonts w:ascii="Times New Roman" w:hAnsi="Times New Roman" w:cs="Times New Roman"/>
          <w:sz w:val="24"/>
        </w:rPr>
        <w:t>п</w:t>
      </w:r>
      <w:r w:rsidR="0079407D">
        <w:rPr>
          <w:rFonts w:ascii="Times New Roman" w:hAnsi="Times New Roman" w:cs="Times New Roman"/>
          <w:sz w:val="24"/>
        </w:rPr>
        <w:t>родукта на рынке (прил.</w:t>
      </w:r>
      <w:r w:rsidRPr="00A039B3">
        <w:rPr>
          <w:rFonts w:ascii="Times New Roman" w:hAnsi="Times New Roman" w:cs="Times New Roman"/>
          <w:sz w:val="24"/>
        </w:rPr>
        <w:t xml:space="preserve"> 2).</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3. Самым покупаемым</w:t>
      </w:r>
      <w:r w:rsidR="006F7375">
        <w:rPr>
          <w:rFonts w:ascii="Times New Roman" w:hAnsi="Times New Roman" w:cs="Times New Roman"/>
          <w:sz w:val="24"/>
        </w:rPr>
        <w:t xml:space="preserve"> брендом является Хлебный Дом/</w:t>
      </w:r>
      <w:r w:rsidRPr="00A039B3">
        <w:rPr>
          <w:rFonts w:ascii="Times New Roman" w:hAnsi="Times New Roman" w:cs="Times New Roman"/>
          <w:sz w:val="24"/>
          <w:lang w:val="en-US"/>
        </w:rPr>
        <w:t>Fazer</w:t>
      </w:r>
      <w:r w:rsidRPr="00A039B3">
        <w:rPr>
          <w:rFonts w:ascii="Times New Roman" w:hAnsi="Times New Roman" w:cs="Times New Roman"/>
          <w:sz w:val="24"/>
        </w:rPr>
        <w:t>, за ним следуют частные марки, на третьем</w:t>
      </w:r>
      <w:r w:rsidR="0079407D">
        <w:rPr>
          <w:rFonts w:ascii="Times New Roman" w:hAnsi="Times New Roman" w:cs="Times New Roman"/>
          <w:sz w:val="24"/>
        </w:rPr>
        <w:t xml:space="preserve"> месте – Каравай (прил.</w:t>
      </w:r>
      <w:r w:rsidRPr="00A039B3">
        <w:rPr>
          <w:rFonts w:ascii="Times New Roman" w:hAnsi="Times New Roman" w:cs="Times New Roman"/>
          <w:sz w:val="24"/>
        </w:rPr>
        <w:t xml:space="preserve"> 3). Такое распределение соответствует реальной статистике: </w:t>
      </w:r>
      <w:r w:rsidRPr="00A039B3">
        <w:rPr>
          <w:rFonts w:ascii="Times New Roman" w:hAnsi="Times New Roman" w:cs="Times New Roman"/>
          <w:sz w:val="24"/>
          <w:lang w:val="en-US"/>
        </w:rPr>
        <w:t>Fazer</w:t>
      </w:r>
      <w:r w:rsidRPr="00A039B3">
        <w:rPr>
          <w:rFonts w:ascii="Times New Roman" w:hAnsi="Times New Roman" w:cs="Times New Roman"/>
          <w:sz w:val="24"/>
        </w:rPr>
        <w:t xml:space="preserve"> и Каравай действительно занимают наибольшие доли на рынке Санкт-Петербурга, а частные марки пользуются популярностью у покупателей из-за относительно низкой цены.</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4. На большинство потребителей (83,8%) при выборе хлеба реклама не влияет вообще. На 11,3% потребителей влияет реклама в </w:t>
      </w:r>
      <w:r w:rsidR="00D661E6">
        <w:rPr>
          <w:rFonts w:ascii="Times New Roman" w:hAnsi="Times New Roman" w:cs="Times New Roman"/>
          <w:sz w:val="24"/>
        </w:rPr>
        <w:t>точках</w:t>
      </w:r>
      <w:r w:rsidRPr="00A039B3">
        <w:rPr>
          <w:rFonts w:ascii="Times New Roman" w:hAnsi="Times New Roman" w:cs="Times New Roman"/>
          <w:sz w:val="24"/>
        </w:rPr>
        <w:t xml:space="preserve"> продаж, остальные виды рекламы влияют лишь на </w:t>
      </w:r>
      <w:r w:rsidR="0079407D">
        <w:rPr>
          <w:rFonts w:ascii="Times New Roman" w:hAnsi="Times New Roman" w:cs="Times New Roman"/>
          <w:sz w:val="24"/>
        </w:rPr>
        <w:t>1-2% покупателей (прил.</w:t>
      </w:r>
      <w:r w:rsidRPr="00A039B3">
        <w:rPr>
          <w:rFonts w:ascii="Times New Roman" w:hAnsi="Times New Roman" w:cs="Times New Roman"/>
          <w:sz w:val="24"/>
        </w:rPr>
        <w:t xml:space="preserve"> 4). Это подтверждает третью гипотезу.</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lastRenderedPageBreak/>
        <w:t>5. Главными критериями, которыми руководствуется потребитель при выборе хлеба, являются вкусовые качества продукта, а также е</w:t>
      </w:r>
      <w:r w:rsidR="0079407D">
        <w:rPr>
          <w:rFonts w:ascii="Times New Roman" w:hAnsi="Times New Roman" w:cs="Times New Roman"/>
          <w:sz w:val="24"/>
        </w:rPr>
        <w:t>го состав и цена (прил.</w:t>
      </w:r>
      <w:r w:rsidRPr="00A039B3">
        <w:rPr>
          <w:rFonts w:ascii="Times New Roman" w:hAnsi="Times New Roman" w:cs="Times New Roman"/>
          <w:sz w:val="24"/>
        </w:rPr>
        <w:t xml:space="preserve"> 5, 6). Это подтверждает четвертую гипотезу. Наименьшее значение для потребителей имеет бренд товара. Это говорит о том, что на данном рынке действительно отсутствует приверженность потребителей конкретной торговой марке, и, следовательно, потребитель может спокойно уйти к конкуренту.</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6. Более половины опрошенных (62,5%) покупают продукты з</w:t>
      </w:r>
      <w:r w:rsidR="0079407D">
        <w:rPr>
          <w:rFonts w:ascii="Times New Roman" w:hAnsi="Times New Roman" w:cs="Times New Roman"/>
          <w:sz w:val="24"/>
        </w:rPr>
        <w:t>дорового питания (прил.</w:t>
      </w:r>
      <w:r w:rsidRPr="00A039B3">
        <w:rPr>
          <w:rFonts w:ascii="Times New Roman" w:hAnsi="Times New Roman" w:cs="Times New Roman"/>
          <w:sz w:val="24"/>
        </w:rPr>
        <w:t xml:space="preserve"> 7), что подтверждает вторую гипотезу. Действительно, в последнее время тенденция здорового образа жизни набирает обороты, а значит наш продукт имеет возможность обрести популярность на рынке.</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7. На вопрос о приемлемой цене для зернового хлеба с добавками потребители отвечали преимущественно в промежутке от 40 до 80 рублей, при этом самым распространенным ответом была цена 60 рублей.</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8. 37,5% опрошенных предпочитают покупать хлеб в половинках, 31,3% − целый хлеб. 31,3% респондентам не принципиален</w:t>
      </w:r>
      <w:r w:rsidR="0079407D">
        <w:rPr>
          <w:rFonts w:ascii="Times New Roman" w:hAnsi="Times New Roman" w:cs="Times New Roman"/>
          <w:sz w:val="24"/>
        </w:rPr>
        <w:t xml:space="preserve"> размер продукта (прил.</w:t>
      </w:r>
      <w:r w:rsidRPr="00A039B3">
        <w:rPr>
          <w:rFonts w:ascii="Times New Roman" w:hAnsi="Times New Roman" w:cs="Times New Roman"/>
          <w:sz w:val="24"/>
        </w:rPr>
        <w:t xml:space="preserve"> 8). Можно предположить, что выбор в пользу целого хлеба или половинки зависит только от количества человек в семье.</w:t>
      </w:r>
    </w:p>
    <w:p w:rsidR="00AF250A" w:rsidRPr="00A039B3"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9. Большая часть респондентов (63,7%) не пользуют</w:t>
      </w:r>
      <w:r w:rsidR="0079407D">
        <w:rPr>
          <w:rFonts w:ascii="Times New Roman" w:hAnsi="Times New Roman" w:cs="Times New Roman"/>
          <w:sz w:val="24"/>
        </w:rPr>
        <w:t>ся дома тостером (прил.</w:t>
      </w:r>
      <w:r w:rsidRPr="00A039B3">
        <w:rPr>
          <w:rFonts w:ascii="Times New Roman" w:hAnsi="Times New Roman" w:cs="Times New Roman"/>
          <w:sz w:val="24"/>
        </w:rPr>
        <w:t xml:space="preserve"> 9). Следовательно, сегмент специальных тостовых хлебов не особо востребован у потребителей.</w:t>
      </w:r>
    </w:p>
    <w:p w:rsidR="00AF250A" w:rsidRDefault="00AF250A" w:rsidP="007E37DC">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10. У большинства потребителей нет четкого представления о бренде компании, так как им неизвестно, что финская компания </w:t>
      </w:r>
      <w:r w:rsidRPr="00A039B3">
        <w:rPr>
          <w:rFonts w:ascii="Times New Roman" w:hAnsi="Times New Roman" w:cs="Times New Roman"/>
          <w:sz w:val="24"/>
          <w:lang w:val="en-US"/>
        </w:rPr>
        <w:t>Fazer</w:t>
      </w:r>
      <w:r w:rsidRPr="00A039B3">
        <w:rPr>
          <w:rFonts w:ascii="Times New Roman" w:hAnsi="Times New Roman" w:cs="Times New Roman"/>
          <w:sz w:val="24"/>
        </w:rPr>
        <w:t xml:space="preserve">, известная своим шоколадом, производит и хлебную продукцию на российском рынке (53,7%). Для потребителей это две разные фирмы. Также большинство потребителей не осведомлены, что их любимый бренд «Хлебный Дом» принадлежит компании </w:t>
      </w:r>
      <w:r w:rsidRPr="00A039B3">
        <w:rPr>
          <w:rFonts w:ascii="Times New Roman" w:hAnsi="Times New Roman" w:cs="Times New Roman"/>
          <w:sz w:val="24"/>
          <w:lang w:val="en-US"/>
        </w:rPr>
        <w:t>Fazer</w:t>
      </w:r>
      <w:r w:rsidRPr="00A039B3">
        <w:rPr>
          <w:rFonts w:ascii="Times New Roman" w:hAnsi="Times New Roman" w:cs="Times New Roman"/>
          <w:sz w:val="24"/>
        </w:rPr>
        <w:t xml:space="preserve"> (75,6%). </w:t>
      </w:r>
      <w:r>
        <w:rPr>
          <w:rFonts w:ascii="Times New Roman" w:hAnsi="Times New Roman" w:cs="Times New Roman"/>
          <w:sz w:val="24"/>
        </w:rPr>
        <w:t>Однако с учетом того, что для потребителей наименьшее значение име</w:t>
      </w:r>
      <w:r w:rsidR="006F7375">
        <w:rPr>
          <w:rFonts w:ascii="Times New Roman" w:hAnsi="Times New Roman" w:cs="Times New Roman"/>
          <w:sz w:val="24"/>
        </w:rPr>
        <w:t>ю</w:t>
      </w:r>
      <w:r>
        <w:rPr>
          <w:rFonts w:ascii="Times New Roman" w:hAnsi="Times New Roman" w:cs="Times New Roman"/>
          <w:sz w:val="24"/>
        </w:rPr>
        <w:t>т производитель и торговая марка товара, компании возможно и не стоит делать усилия на формирование единого бренда.</w:t>
      </w:r>
    </w:p>
    <w:p w:rsidR="00B42A29" w:rsidRDefault="00B42A29" w:rsidP="007E37DC">
      <w:pPr>
        <w:spacing w:line="360" w:lineRule="auto"/>
        <w:ind w:firstLine="709"/>
        <w:contextualSpacing/>
        <w:jc w:val="both"/>
        <w:rPr>
          <w:rFonts w:ascii="Times New Roman" w:hAnsi="Times New Roman" w:cs="Times New Roman"/>
          <w:sz w:val="24"/>
        </w:rPr>
      </w:pPr>
    </w:p>
    <w:p w:rsidR="00AF250A" w:rsidRPr="00A039B3" w:rsidRDefault="00AF250A" w:rsidP="00A0652C">
      <w:pPr>
        <w:spacing w:after="0" w:line="360" w:lineRule="auto"/>
        <w:ind w:firstLine="567"/>
        <w:contextualSpacing/>
        <w:jc w:val="both"/>
        <w:rPr>
          <w:rFonts w:ascii="Times New Roman" w:hAnsi="Times New Roman" w:cs="Times New Roman"/>
          <w:sz w:val="24"/>
        </w:rPr>
      </w:pPr>
    </w:p>
    <w:p w:rsidR="00AF250A" w:rsidRPr="007F4B1F" w:rsidRDefault="00DF49F4" w:rsidP="00A0652C">
      <w:pPr>
        <w:pStyle w:val="2"/>
        <w:spacing w:before="0" w:line="360" w:lineRule="auto"/>
        <w:jc w:val="center"/>
        <w:rPr>
          <w:rFonts w:ascii="Times New Roman" w:hAnsi="Times New Roman" w:cs="Times New Roman"/>
          <w:color w:val="auto"/>
          <w:sz w:val="24"/>
        </w:rPr>
      </w:pPr>
      <w:bookmarkStart w:id="23" w:name="_Toc39243976"/>
      <w:bookmarkStart w:id="24" w:name="_Toc41474694"/>
      <w:r w:rsidRPr="007F4B1F">
        <w:rPr>
          <w:rFonts w:ascii="Times New Roman" w:hAnsi="Times New Roman" w:cs="Times New Roman"/>
          <w:color w:val="auto"/>
          <w:sz w:val="24"/>
        </w:rPr>
        <w:t>3.4 ОПРЕДЕЛЕНИЕ ЦЕЛЕВОЙ АУДИТОРИИ</w:t>
      </w:r>
      <w:bookmarkEnd w:id="23"/>
      <w:bookmarkEnd w:id="24"/>
    </w:p>
    <w:p w:rsidR="00AF250A" w:rsidRDefault="00AF250A" w:rsidP="00A0652C">
      <w:pPr>
        <w:spacing w:after="0" w:line="360" w:lineRule="auto"/>
        <w:ind w:firstLine="567"/>
        <w:jc w:val="both"/>
        <w:rPr>
          <w:rFonts w:ascii="Times New Roman" w:hAnsi="Times New Roman" w:cs="Times New Roman"/>
          <w:sz w:val="24"/>
        </w:rPr>
      </w:pPr>
    </w:p>
    <w:p w:rsidR="00B42A29" w:rsidRDefault="00B42A29" w:rsidP="00A0652C">
      <w:pPr>
        <w:spacing w:after="0" w:line="360" w:lineRule="auto"/>
        <w:ind w:firstLine="567"/>
        <w:jc w:val="both"/>
        <w:rPr>
          <w:rFonts w:ascii="Times New Roman" w:hAnsi="Times New Roman" w:cs="Times New Roman"/>
          <w:sz w:val="24"/>
        </w:rPr>
      </w:pPr>
    </w:p>
    <w:p w:rsidR="00AF250A" w:rsidRPr="00A039B3" w:rsidRDefault="00AF250A" w:rsidP="007E37DC">
      <w:pPr>
        <w:spacing w:after="0" w:line="360" w:lineRule="auto"/>
        <w:ind w:firstLine="709"/>
        <w:jc w:val="both"/>
        <w:rPr>
          <w:rFonts w:ascii="Times New Roman" w:hAnsi="Times New Roman" w:cs="Times New Roman"/>
          <w:sz w:val="24"/>
        </w:rPr>
      </w:pPr>
      <w:r w:rsidRPr="00A039B3">
        <w:rPr>
          <w:rFonts w:ascii="Times New Roman" w:hAnsi="Times New Roman" w:cs="Times New Roman"/>
          <w:sz w:val="24"/>
        </w:rPr>
        <w:t>На основании результатов опроса и свойств продукта, определим возможные сегменты потребителей данного товара</w:t>
      </w:r>
      <w:r w:rsidR="00634FD8">
        <w:t xml:space="preserve"> </w:t>
      </w:r>
      <w:r w:rsidR="00634FD8">
        <w:rPr>
          <w:rFonts w:ascii="Times New Roman" w:hAnsi="Times New Roman" w:cs="Times New Roman"/>
          <w:sz w:val="24"/>
        </w:rPr>
        <w:t>(п</w:t>
      </w:r>
      <w:r w:rsidR="00634FD8" w:rsidRPr="00634FD8">
        <w:rPr>
          <w:rFonts w:ascii="Times New Roman" w:hAnsi="Times New Roman" w:cs="Times New Roman"/>
          <w:sz w:val="24"/>
        </w:rPr>
        <w:t>ри этом уровень доходов у всех потребителей должен быть не ниже среднего, так как продукт не относ</w:t>
      </w:r>
      <w:r w:rsidR="00634FD8">
        <w:rPr>
          <w:rFonts w:ascii="Times New Roman" w:hAnsi="Times New Roman" w:cs="Times New Roman"/>
          <w:sz w:val="24"/>
        </w:rPr>
        <w:t>ится к дешевому сегменту хлебов)</w:t>
      </w:r>
      <w:r w:rsidRPr="00A039B3">
        <w:rPr>
          <w:rFonts w:ascii="Times New Roman" w:hAnsi="Times New Roman" w:cs="Times New Roman"/>
          <w:sz w:val="24"/>
        </w:rPr>
        <w:t>:</w:t>
      </w:r>
    </w:p>
    <w:p w:rsidR="00AF250A" w:rsidRPr="00A039B3" w:rsidRDefault="00AF250A" w:rsidP="007E37DC">
      <w:pPr>
        <w:spacing w:after="0" w:line="360" w:lineRule="auto"/>
        <w:ind w:firstLine="709"/>
        <w:jc w:val="both"/>
        <w:rPr>
          <w:rFonts w:ascii="Times New Roman" w:hAnsi="Times New Roman" w:cs="Times New Roman"/>
          <w:sz w:val="24"/>
        </w:rPr>
      </w:pPr>
      <w:r w:rsidRPr="00A039B3">
        <w:rPr>
          <w:rFonts w:ascii="Times New Roman" w:hAnsi="Times New Roman" w:cs="Times New Roman"/>
          <w:sz w:val="24"/>
        </w:rPr>
        <w:lastRenderedPageBreak/>
        <w:t>1. Покупатели в возрасте</w:t>
      </w:r>
      <w:r w:rsidR="00B42A29">
        <w:rPr>
          <w:rFonts w:ascii="Times New Roman" w:hAnsi="Times New Roman" w:cs="Times New Roman"/>
          <w:sz w:val="24"/>
        </w:rPr>
        <w:t xml:space="preserve"> примерно</w:t>
      </w:r>
      <w:r w:rsidRPr="00A039B3">
        <w:rPr>
          <w:rFonts w:ascii="Times New Roman" w:hAnsi="Times New Roman" w:cs="Times New Roman"/>
          <w:sz w:val="24"/>
        </w:rPr>
        <w:t xml:space="preserve"> от 20 до 50 лет, соблюдающие принципы здорового правильного питания. Они заботятся о своем здоровье, им важно знать, что продукт содержит полезные для организма ингредиенты.</w:t>
      </w:r>
    </w:p>
    <w:p w:rsidR="00AF250A" w:rsidRPr="00A039B3" w:rsidRDefault="00AF250A" w:rsidP="007E37DC">
      <w:pPr>
        <w:spacing w:after="0" w:line="360" w:lineRule="auto"/>
        <w:ind w:firstLine="709"/>
        <w:jc w:val="both"/>
        <w:rPr>
          <w:rFonts w:ascii="Times New Roman" w:hAnsi="Times New Roman" w:cs="Times New Roman"/>
          <w:sz w:val="24"/>
        </w:rPr>
      </w:pPr>
      <w:r w:rsidRPr="00A039B3">
        <w:rPr>
          <w:rFonts w:ascii="Times New Roman" w:hAnsi="Times New Roman" w:cs="Times New Roman"/>
          <w:sz w:val="24"/>
        </w:rPr>
        <w:t>2. Покупатели, предпочитающие вместо традиционного хлеба покупать «необычный и вкусный» хлеб. Это могут быть люди любых возрастов. Для них в первую очередь важны вкусовые качества и внешний вид продукта.</w:t>
      </w:r>
    </w:p>
    <w:p w:rsidR="00AF250A" w:rsidRPr="00A039B3" w:rsidRDefault="00AF250A" w:rsidP="007E37DC">
      <w:pPr>
        <w:spacing w:after="0" w:line="360" w:lineRule="auto"/>
        <w:ind w:firstLine="709"/>
        <w:jc w:val="both"/>
        <w:rPr>
          <w:rFonts w:ascii="Times New Roman" w:hAnsi="Times New Roman" w:cs="Times New Roman"/>
          <w:sz w:val="24"/>
        </w:rPr>
      </w:pPr>
      <w:r w:rsidRPr="00A039B3">
        <w:rPr>
          <w:rFonts w:ascii="Times New Roman" w:hAnsi="Times New Roman" w:cs="Times New Roman"/>
          <w:sz w:val="24"/>
        </w:rPr>
        <w:t xml:space="preserve">3. Покупатели, пользующиеся дома тостером и покупающие для него специальный тостовый хлеб. </w:t>
      </w:r>
    </w:p>
    <w:p w:rsidR="00AF250A" w:rsidRPr="00A039B3" w:rsidRDefault="00AF250A" w:rsidP="007E37DC">
      <w:pPr>
        <w:spacing w:after="0" w:line="360" w:lineRule="auto"/>
        <w:ind w:firstLine="709"/>
        <w:jc w:val="both"/>
        <w:rPr>
          <w:rFonts w:ascii="Times New Roman" w:hAnsi="Times New Roman" w:cs="Times New Roman"/>
          <w:sz w:val="24"/>
        </w:rPr>
      </w:pPr>
      <w:r w:rsidRPr="00A039B3">
        <w:rPr>
          <w:rFonts w:ascii="Times New Roman" w:hAnsi="Times New Roman" w:cs="Times New Roman"/>
          <w:sz w:val="24"/>
        </w:rPr>
        <w:t>Третий сегмент очень малочисленный, а второй – слишком разнородный и расплывчатый. Однако на основании современных потребительских тенденций можно сделать вывод, что первый сегмент потребителей довольно значительный (что подтверждается и результатами опроса: 62,5% респондентов покупают товары здорового питания). Поэтому для нашей дальнейшей стратегии был выбран именно данный целевой сегмент потребителей.</w:t>
      </w:r>
    </w:p>
    <w:p w:rsidR="00AF250A" w:rsidRPr="00A039B3" w:rsidRDefault="00AF250A" w:rsidP="00634FD8">
      <w:pPr>
        <w:spacing w:after="0" w:line="360" w:lineRule="auto"/>
        <w:ind w:firstLine="709"/>
        <w:jc w:val="both"/>
        <w:rPr>
          <w:rFonts w:ascii="Times New Roman" w:hAnsi="Times New Roman" w:cs="Times New Roman"/>
          <w:sz w:val="24"/>
        </w:rPr>
      </w:pPr>
      <w:r w:rsidRPr="00A039B3">
        <w:rPr>
          <w:rFonts w:ascii="Times New Roman" w:hAnsi="Times New Roman" w:cs="Times New Roman"/>
          <w:sz w:val="24"/>
        </w:rPr>
        <w:t>Таким образом, наша стратегия</w:t>
      </w:r>
      <w:r w:rsidR="00B42A29">
        <w:rPr>
          <w:rFonts w:ascii="Times New Roman" w:hAnsi="Times New Roman" w:cs="Times New Roman"/>
          <w:sz w:val="24"/>
        </w:rPr>
        <w:t xml:space="preserve"> будет нацелена на потребителей </w:t>
      </w:r>
      <w:r w:rsidRPr="00A039B3">
        <w:rPr>
          <w:rFonts w:ascii="Times New Roman" w:hAnsi="Times New Roman" w:cs="Times New Roman"/>
          <w:sz w:val="24"/>
        </w:rPr>
        <w:t>от 20 до 50 лет, соблюдающих принципы здорового образа жизни и, следовательно, покупающих прод</w:t>
      </w:r>
      <w:r w:rsidR="00634FD8">
        <w:rPr>
          <w:rFonts w:ascii="Times New Roman" w:hAnsi="Times New Roman" w:cs="Times New Roman"/>
          <w:sz w:val="24"/>
        </w:rPr>
        <w:t xml:space="preserve">укты сбалансированного питания. </w:t>
      </w:r>
      <w:r w:rsidRPr="00A039B3">
        <w:rPr>
          <w:rFonts w:ascii="Times New Roman" w:hAnsi="Times New Roman" w:cs="Times New Roman"/>
          <w:sz w:val="24"/>
        </w:rPr>
        <w:t>Определим объем потенциальной целевой аудитории.</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6</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Возрастная структура населения Санкт-Петербурга</w:t>
      </w:r>
    </w:p>
    <w:tbl>
      <w:tblPr>
        <w:tblStyle w:val="a7"/>
        <w:tblW w:w="0" w:type="auto"/>
        <w:jc w:val="center"/>
        <w:tblLook w:val="04A0" w:firstRow="1" w:lastRow="0" w:firstColumn="1" w:lastColumn="0" w:noHBand="0" w:noVBand="1"/>
      </w:tblPr>
      <w:tblGrid>
        <w:gridCol w:w="1203"/>
        <w:gridCol w:w="5171"/>
      </w:tblGrid>
      <w:tr w:rsidR="00AF250A" w:rsidRPr="00A039B3" w:rsidTr="00B40707">
        <w:trPr>
          <w:jc w:val="center"/>
        </w:trPr>
        <w:tc>
          <w:tcPr>
            <w:tcW w:w="1203"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Возраст</w:t>
            </w:r>
          </w:p>
        </w:tc>
        <w:tc>
          <w:tcPr>
            <w:tcW w:w="5171"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Численность населения на 1 января 2019 года</w:t>
            </w:r>
          </w:p>
        </w:tc>
      </w:tr>
      <w:tr w:rsidR="00AF250A" w:rsidRPr="00A039B3" w:rsidTr="00B40707">
        <w:trPr>
          <w:jc w:val="center"/>
        </w:trPr>
        <w:tc>
          <w:tcPr>
            <w:tcW w:w="1203"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20−24</w:t>
            </w:r>
          </w:p>
        </w:tc>
        <w:tc>
          <w:tcPr>
            <w:tcW w:w="5171"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245381</w:t>
            </w:r>
          </w:p>
        </w:tc>
      </w:tr>
      <w:tr w:rsidR="00AF250A" w:rsidRPr="00A039B3" w:rsidTr="00B40707">
        <w:trPr>
          <w:jc w:val="center"/>
        </w:trPr>
        <w:tc>
          <w:tcPr>
            <w:tcW w:w="1203"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25−29</w:t>
            </w:r>
          </w:p>
        </w:tc>
        <w:tc>
          <w:tcPr>
            <w:tcW w:w="5171"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423174</w:t>
            </w:r>
          </w:p>
        </w:tc>
      </w:tr>
      <w:tr w:rsidR="00AF250A" w:rsidRPr="00A039B3" w:rsidTr="00B40707">
        <w:trPr>
          <w:jc w:val="center"/>
        </w:trPr>
        <w:tc>
          <w:tcPr>
            <w:tcW w:w="1203"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30–34</w:t>
            </w:r>
          </w:p>
        </w:tc>
        <w:tc>
          <w:tcPr>
            <w:tcW w:w="5171"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522042</w:t>
            </w:r>
          </w:p>
        </w:tc>
      </w:tr>
      <w:tr w:rsidR="00AF250A" w:rsidRPr="00A039B3" w:rsidTr="00B40707">
        <w:trPr>
          <w:jc w:val="center"/>
        </w:trPr>
        <w:tc>
          <w:tcPr>
            <w:tcW w:w="1203"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35–39</w:t>
            </w:r>
          </w:p>
        </w:tc>
        <w:tc>
          <w:tcPr>
            <w:tcW w:w="5171"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460465</w:t>
            </w:r>
          </w:p>
        </w:tc>
      </w:tr>
      <w:tr w:rsidR="00AF250A" w:rsidRPr="00A039B3" w:rsidTr="00B40707">
        <w:trPr>
          <w:jc w:val="center"/>
        </w:trPr>
        <w:tc>
          <w:tcPr>
            <w:tcW w:w="1203"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40–44</w:t>
            </w:r>
          </w:p>
        </w:tc>
        <w:tc>
          <w:tcPr>
            <w:tcW w:w="5171"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392335</w:t>
            </w:r>
          </w:p>
        </w:tc>
      </w:tr>
      <w:tr w:rsidR="00AF250A" w:rsidRPr="00A039B3" w:rsidTr="00B40707">
        <w:trPr>
          <w:jc w:val="center"/>
        </w:trPr>
        <w:tc>
          <w:tcPr>
            <w:tcW w:w="1203"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45–49</w:t>
            </w:r>
          </w:p>
        </w:tc>
        <w:tc>
          <w:tcPr>
            <w:tcW w:w="5171"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364483</w:t>
            </w:r>
          </w:p>
        </w:tc>
      </w:tr>
      <w:tr w:rsidR="00AF250A" w:rsidRPr="00A039B3" w:rsidTr="00B40707">
        <w:trPr>
          <w:jc w:val="center"/>
        </w:trPr>
        <w:tc>
          <w:tcPr>
            <w:tcW w:w="1203"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Сумма</w:t>
            </w:r>
          </w:p>
        </w:tc>
        <w:tc>
          <w:tcPr>
            <w:tcW w:w="5171" w:type="dxa"/>
          </w:tcPr>
          <w:p w:rsidR="00AF250A" w:rsidRPr="00A039B3" w:rsidRDefault="00AF250A" w:rsidP="00B40707">
            <w:pPr>
              <w:jc w:val="both"/>
              <w:rPr>
                <w:rFonts w:ascii="Times New Roman" w:hAnsi="Times New Roman" w:cs="Times New Roman"/>
                <w:sz w:val="24"/>
              </w:rPr>
            </w:pPr>
            <w:r w:rsidRPr="00A039B3">
              <w:rPr>
                <w:rFonts w:ascii="Times New Roman" w:hAnsi="Times New Roman" w:cs="Times New Roman"/>
                <w:sz w:val="24"/>
              </w:rPr>
              <w:t>2407880</w:t>
            </w:r>
          </w:p>
        </w:tc>
      </w:tr>
    </w:tbl>
    <w:p w:rsidR="00AF250A" w:rsidRPr="00A039B3" w:rsidRDefault="00AF250A" w:rsidP="007E37DC">
      <w:pPr>
        <w:spacing w:after="0" w:line="360" w:lineRule="auto"/>
        <w:jc w:val="both"/>
        <w:rPr>
          <w:rFonts w:ascii="Times New Roman" w:hAnsi="Times New Roman" w:cs="Times New Roman"/>
          <w:i/>
          <w:sz w:val="24"/>
        </w:rPr>
      </w:pPr>
      <w:r w:rsidRPr="00A039B3">
        <w:rPr>
          <w:rFonts w:ascii="Times New Roman" w:hAnsi="Times New Roman" w:cs="Times New Roman"/>
          <w:i/>
          <w:sz w:val="24"/>
        </w:rPr>
        <w:t>Источник: https://petrostat.gks.ru/storage/mediabank/ (дата обращения: 20.03.2020)</w:t>
      </w:r>
    </w:p>
    <w:p w:rsidR="00634FD8" w:rsidRDefault="00AF250A" w:rsidP="00634FD8">
      <w:pPr>
        <w:spacing w:after="0" w:line="360" w:lineRule="auto"/>
        <w:ind w:firstLine="709"/>
        <w:jc w:val="both"/>
        <w:rPr>
          <w:rFonts w:ascii="Times New Roman" w:hAnsi="Times New Roman" w:cs="Times New Roman"/>
          <w:sz w:val="24"/>
        </w:rPr>
      </w:pPr>
      <w:r w:rsidRPr="00A039B3">
        <w:rPr>
          <w:rFonts w:ascii="Times New Roman" w:hAnsi="Times New Roman" w:cs="Times New Roman"/>
          <w:sz w:val="24"/>
        </w:rPr>
        <w:t>По данным Росстата в Санкт-Петербурге проживает около 2,4 миллионов людей в возрасте от 20 до 50 лет. А 62,5% опрошенных следуют тренду здорового образа жизни. Тогда потенциальная целевая аудитория равна 2407880 * 0,625 = 1504925 человек.</w:t>
      </w:r>
    </w:p>
    <w:p w:rsidR="00AF250A" w:rsidRPr="00A039B3" w:rsidRDefault="00634FD8" w:rsidP="00634FD8">
      <w:pPr>
        <w:rPr>
          <w:rFonts w:ascii="Times New Roman" w:hAnsi="Times New Roman" w:cs="Times New Roman"/>
          <w:sz w:val="24"/>
        </w:rPr>
      </w:pPr>
      <w:r>
        <w:rPr>
          <w:rFonts w:ascii="Times New Roman" w:hAnsi="Times New Roman" w:cs="Times New Roman"/>
          <w:sz w:val="24"/>
        </w:rPr>
        <w:br w:type="page"/>
      </w:r>
    </w:p>
    <w:p w:rsidR="00AF250A" w:rsidRPr="00AF250A" w:rsidRDefault="00AF250A" w:rsidP="00A0652C">
      <w:pPr>
        <w:pStyle w:val="1"/>
        <w:spacing w:line="360" w:lineRule="auto"/>
        <w:jc w:val="center"/>
        <w:rPr>
          <w:rFonts w:ascii="Times New Roman" w:hAnsi="Times New Roman" w:cs="Times New Roman"/>
          <w:color w:val="auto"/>
        </w:rPr>
      </w:pPr>
      <w:bookmarkStart w:id="25" w:name="_Toc39243977"/>
      <w:bookmarkStart w:id="26" w:name="_Toc41474695"/>
      <w:r w:rsidRPr="00AF250A">
        <w:rPr>
          <w:rFonts w:ascii="Times New Roman" w:hAnsi="Times New Roman" w:cs="Times New Roman"/>
          <w:color w:val="auto"/>
        </w:rPr>
        <w:lastRenderedPageBreak/>
        <w:t xml:space="preserve">ГЛАВА </w:t>
      </w:r>
      <w:r w:rsidR="00D83634">
        <w:rPr>
          <w:rFonts w:ascii="Times New Roman" w:hAnsi="Times New Roman" w:cs="Times New Roman"/>
          <w:color w:val="auto"/>
        </w:rPr>
        <w:t>4</w:t>
      </w:r>
      <w:r w:rsidRPr="00AF250A">
        <w:rPr>
          <w:rFonts w:ascii="Times New Roman" w:hAnsi="Times New Roman" w:cs="Times New Roman"/>
          <w:color w:val="auto"/>
        </w:rPr>
        <w:t xml:space="preserve"> РАЗРАБОТКА СТРАТЕГИИ ВЫВОДА ТОВАРА НА НОВУЮ СТАДИЮ ЖИЗНЕННОГО ЦИКЛА</w:t>
      </w:r>
      <w:bookmarkEnd w:id="25"/>
      <w:bookmarkEnd w:id="26"/>
    </w:p>
    <w:p w:rsidR="00AF250A" w:rsidRPr="007F4B1F" w:rsidRDefault="00AF250A" w:rsidP="00A0652C">
      <w:pPr>
        <w:spacing w:after="0" w:line="360" w:lineRule="auto"/>
        <w:rPr>
          <w:rFonts w:ascii="Times New Roman" w:hAnsi="Times New Roman" w:cs="Times New Roman"/>
          <w:sz w:val="24"/>
        </w:rPr>
      </w:pPr>
    </w:p>
    <w:p w:rsidR="00B42A29" w:rsidRPr="007F4B1F" w:rsidRDefault="00B42A29" w:rsidP="00A0652C">
      <w:pPr>
        <w:spacing w:after="0" w:line="360" w:lineRule="auto"/>
        <w:rPr>
          <w:rFonts w:ascii="Times New Roman" w:hAnsi="Times New Roman" w:cs="Times New Roman"/>
          <w:sz w:val="24"/>
        </w:rPr>
      </w:pPr>
    </w:p>
    <w:p w:rsidR="00AF250A" w:rsidRPr="00DF49F4" w:rsidRDefault="00DF49F4" w:rsidP="00A0652C">
      <w:pPr>
        <w:pStyle w:val="2"/>
        <w:spacing w:before="0" w:line="360" w:lineRule="auto"/>
        <w:jc w:val="center"/>
        <w:rPr>
          <w:rFonts w:ascii="Times New Roman" w:hAnsi="Times New Roman" w:cs="Times New Roman"/>
          <w:color w:val="auto"/>
          <w:sz w:val="24"/>
        </w:rPr>
      </w:pPr>
      <w:bookmarkStart w:id="27" w:name="_Toc39243978"/>
      <w:bookmarkStart w:id="28" w:name="_Toc41474696"/>
      <w:r w:rsidRPr="00DF49F4">
        <w:rPr>
          <w:rFonts w:ascii="Times New Roman" w:hAnsi="Times New Roman" w:cs="Times New Roman"/>
          <w:color w:val="auto"/>
          <w:sz w:val="24"/>
        </w:rPr>
        <w:t>4.1 СТРАТЕГИЯ ЦЕНООБРАЗОВАНИЯ</w:t>
      </w:r>
      <w:bookmarkEnd w:id="27"/>
      <w:bookmarkEnd w:id="28"/>
    </w:p>
    <w:p w:rsidR="00AF250A" w:rsidRDefault="00AF250A" w:rsidP="00A0652C">
      <w:pPr>
        <w:spacing w:after="0" w:line="360" w:lineRule="auto"/>
        <w:ind w:firstLine="567"/>
        <w:contextualSpacing/>
        <w:jc w:val="both"/>
        <w:rPr>
          <w:rFonts w:ascii="Times New Roman" w:hAnsi="Times New Roman" w:cs="Times New Roman"/>
          <w:sz w:val="24"/>
        </w:rPr>
      </w:pPr>
    </w:p>
    <w:p w:rsidR="00B42A29" w:rsidRDefault="00B42A29" w:rsidP="00A0652C">
      <w:pPr>
        <w:spacing w:after="0" w:line="360" w:lineRule="auto"/>
        <w:ind w:firstLine="567"/>
        <w:contextualSpacing/>
        <w:jc w:val="both"/>
        <w:rPr>
          <w:rFonts w:ascii="Times New Roman" w:hAnsi="Times New Roman" w:cs="Times New Roman"/>
          <w:sz w:val="24"/>
        </w:rPr>
      </w:pPr>
    </w:p>
    <w:p w:rsidR="00AF250A" w:rsidRPr="00A039B3" w:rsidRDefault="00AF250A" w:rsidP="00F265FD">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Исходя из исследования потребительского поведения, одним из наиболее важных факторов при выборе хлеба является его цена. Поэтому на успешность предлагаемой стратегии будет влиять и выбранная стратегия ценообразования. Цена должна соответствовать покупательской способности целевой аудитории, отражать вкусовые качества и уникальные свойства нашего продукта. Ценовое позиционирование продукта является одним из ключевых направлений, формирующих содержание ценовой политики. Идея позиционирования заключается в том, чтобы управлять процессом формирования у целевых сегментов потребителей определенного видения того, какое место занимает объект в системе координат, заданной значимыми для этих сегментов маркетинговыми характеристиками объекта. Универсальным инструментом ценового позиционирования выступает карта ценности (</w:t>
      </w:r>
      <w:r w:rsidRPr="00A039B3">
        <w:rPr>
          <w:rFonts w:ascii="Times New Roman" w:hAnsi="Times New Roman" w:cs="Times New Roman"/>
          <w:sz w:val="24"/>
          <w:lang w:val="en-US"/>
        </w:rPr>
        <w:t>value</w:t>
      </w:r>
      <w:r w:rsidRPr="00A039B3">
        <w:rPr>
          <w:rFonts w:ascii="Times New Roman" w:hAnsi="Times New Roman" w:cs="Times New Roman"/>
          <w:sz w:val="24"/>
        </w:rPr>
        <w:t xml:space="preserve"> </w:t>
      </w:r>
      <w:r w:rsidRPr="00A039B3">
        <w:rPr>
          <w:rFonts w:ascii="Times New Roman" w:hAnsi="Times New Roman" w:cs="Times New Roman"/>
          <w:sz w:val="24"/>
          <w:lang w:val="en-US"/>
        </w:rPr>
        <w:t>map</w:t>
      </w:r>
      <w:r w:rsidRPr="00A039B3">
        <w:rPr>
          <w:rFonts w:ascii="Times New Roman" w:hAnsi="Times New Roman" w:cs="Times New Roman"/>
          <w:sz w:val="24"/>
        </w:rPr>
        <w:t>). Под ценностью в данном случае понимают воспринимаемые потребителем выгоды какого-либо продукта, который рассматривается в контексте воспринимаемой цены по отношению к конкурирующим товарам. Карта ценности показывает соотношение между воспринимаемой ценой и воспринимаемым кач</w:t>
      </w:r>
      <w:r w:rsidR="0079407D">
        <w:rPr>
          <w:rFonts w:ascii="Times New Roman" w:hAnsi="Times New Roman" w:cs="Times New Roman"/>
          <w:sz w:val="24"/>
        </w:rPr>
        <w:t>еством конкурирующих товаров (рис.</w:t>
      </w:r>
      <w:r w:rsidR="006D6263">
        <w:rPr>
          <w:rFonts w:ascii="Times New Roman" w:hAnsi="Times New Roman" w:cs="Times New Roman"/>
          <w:sz w:val="24"/>
        </w:rPr>
        <w:t xml:space="preserve"> 10</w:t>
      </w:r>
      <w:r w:rsidRPr="00A039B3">
        <w:rPr>
          <w:rFonts w:ascii="Times New Roman" w:hAnsi="Times New Roman" w:cs="Times New Roman"/>
          <w:sz w:val="24"/>
        </w:rPr>
        <w:t>).</w:t>
      </w:r>
    </w:p>
    <w:p w:rsidR="00AF250A" w:rsidRPr="00A039B3" w:rsidRDefault="00AF250A" w:rsidP="006E3D32">
      <w:pPr>
        <w:keepNext/>
        <w:spacing w:line="360" w:lineRule="auto"/>
        <w:contextualSpacing/>
        <w:jc w:val="center"/>
      </w:pPr>
      <w:r w:rsidRPr="00A039B3">
        <w:rPr>
          <w:noProof/>
          <w:lang w:eastAsia="ru-RU"/>
        </w:rPr>
        <w:drawing>
          <wp:inline distT="0" distB="0" distL="0" distR="0" wp14:anchorId="51DAD3C1" wp14:editId="52FA61CA">
            <wp:extent cx="3686175" cy="2110047"/>
            <wp:effectExtent l="19050" t="19050" r="9525" b="2413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3408" cy="2119912"/>
                    </a:xfrm>
                    <a:prstGeom prst="rect">
                      <a:avLst/>
                    </a:prstGeom>
                    <a:ln w="3175">
                      <a:solidFill>
                        <a:schemeClr val="tx1"/>
                      </a:solidFill>
                    </a:ln>
                  </pic:spPr>
                </pic:pic>
              </a:graphicData>
            </a:graphic>
          </wp:inline>
        </w:drawing>
      </w:r>
    </w:p>
    <w:p w:rsidR="00AF250A" w:rsidRPr="00A039B3" w:rsidRDefault="00AF250A" w:rsidP="00AF250A">
      <w:pPr>
        <w:pStyle w:val="a5"/>
        <w:jc w:val="center"/>
        <w:rPr>
          <w:rFonts w:ascii="Times New Roman" w:hAnsi="Times New Roman" w:cs="Times New Roman"/>
          <w:b w:val="0"/>
          <w:i/>
          <w:color w:val="auto"/>
          <w:sz w:val="24"/>
        </w:rPr>
      </w:pPr>
      <w:r w:rsidRPr="00AF250A">
        <w:rPr>
          <w:rFonts w:ascii="Times New Roman" w:hAnsi="Times New Roman" w:cs="Times New Roman"/>
          <w:color w:val="auto"/>
          <w:sz w:val="24"/>
        </w:rPr>
        <w:t xml:space="preserve">Рисунок </w:t>
      </w:r>
      <w:r w:rsidR="008A1EC0">
        <w:rPr>
          <w:rFonts w:ascii="Times New Roman" w:hAnsi="Times New Roman" w:cs="Times New Roman"/>
          <w:color w:val="auto"/>
          <w:sz w:val="24"/>
        </w:rPr>
        <w:t>10</w:t>
      </w:r>
      <w:r w:rsidRPr="00AF250A">
        <w:rPr>
          <w:rFonts w:ascii="Times New Roman" w:hAnsi="Times New Roman" w:cs="Times New Roman"/>
          <w:color w:val="auto"/>
          <w:sz w:val="24"/>
        </w:rPr>
        <w:t xml:space="preserve"> Карта ценности (</w:t>
      </w:r>
      <w:r w:rsidRPr="00AF250A">
        <w:rPr>
          <w:rFonts w:ascii="Times New Roman" w:hAnsi="Times New Roman" w:cs="Times New Roman"/>
          <w:color w:val="auto"/>
          <w:sz w:val="24"/>
          <w:lang w:val="en-US"/>
        </w:rPr>
        <w:t>value</w:t>
      </w:r>
      <w:r w:rsidRPr="00AF250A">
        <w:rPr>
          <w:rFonts w:ascii="Times New Roman" w:hAnsi="Times New Roman" w:cs="Times New Roman"/>
          <w:color w:val="auto"/>
          <w:sz w:val="24"/>
        </w:rPr>
        <w:t xml:space="preserve"> </w:t>
      </w:r>
      <w:r w:rsidRPr="00AF250A">
        <w:rPr>
          <w:rFonts w:ascii="Times New Roman" w:hAnsi="Times New Roman" w:cs="Times New Roman"/>
          <w:color w:val="auto"/>
          <w:sz w:val="24"/>
          <w:lang w:val="en-US"/>
        </w:rPr>
        <w:t>map</w:t>
      </w:r>
      <w:r w:rsidRPr="00A039B3">
        <w:rPr>
          <w:rFonts w:ascii="Times New Roman" w:hAnsi="Times New Roman" w:cs="Times New Roman"/>
          <w:b w:val="0"/>
          <w:i/>
          <w:color w:val="auto"/>
          <w:sz w:val="24"/>
        </w:rPr>
        <w:t>)</w:t>
      </w:r>
    </w:p>
    <w:p w:rsidR="00AF250A" w:rsidRPr="00A039B3" w:rsidRDefault="00AF250A" w:rsidP="00634FD8">
      <w:pPr>
        <w:jc w:val="both"/>
        <w:rPr>
          <w:rFonts w:ascii="Times New Roman" w:hAnsi="Times New Roman" w:cs="Times New Roman"/>
          <w:i/>
          <w:sz w:val="24"/>
        </w:rPr>
      </w:pPr>
      <w:r w:rsidRPr="00A039B3">
        <w:rPr>
          <w:rFonts w:ascii="Times New Roman" w:hAnsi="Times New Roman" w:cs="Times New Roman"/>
          <w:i/>
          <w:sz w:val="24"/>
        </w:rPr>
        <w:t>Источник: Гладких, И. В. Ценовая стратегия компании: ориентация на потребителя: монография / И. В. Гладких. − СПб : СПбГУ, 2013. С. 295.</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lastRenderedPageBreak/>
        <w:t xml:space="preserve">«Если представить себе идеальную ситуацию (рынок стабилен, доли рынка конкурирующих товаров или компаний не меняются, покупатель смог разобраться в сложившейся ситуации и т.п.), то все конкурирующие предложения будут стремиться расположиться на линии </w:t>
      </w:r>
      <w:r w:rsidRPr="00A039B3">
        <w:rPr>
          <w:rFonts w:ascii="Times New Roman" w:hAnsi="Times New Roman" w:cs="Times New Roman"/>
          <w:sz w:val="24"/>
          <w:lang w:val="en-US"/>
        </w:rPr>
        <w:t>VEL</w:t>
      </w:r>
      <w:r w:rsidRPr="00A039B3">
        <w:rPr>
          <w:rFonts w:ascii="Times New Roman" w:hAnsi="Times New Roman" w:cs="Times New Roman"/>
          <w:sz w:val="24"/>
        </w:rPr>
        <w:t xml:space="preserve">. Если ценность предложения воспринимается как более высокая, то покупатель готов платить за него большую цену. Цена является для него эквивалентной воспринимаемому качеству предложения. Эта ситуация близка к идее устойчивого равновесия в экономике. Однако это не означает, что компания не может спровоцировать положение, которое будет воспринято как находящееся в стороне от линии </w:t>
      </w:r>
      <w:r w:rsidRPr="00A039B3">
        <w:rPr>
          <w:rFonts w:ascii="Times New Roman" w:hAnsi="Times New Roman" w:cs="Times New Roman"/>
          <w:sz w:val="24"/>
          <w:lang w:val="en-US"/>
        </w:rPr>
        <w:t>VEL</w:t>
      </w:r>
      <w:r w:rsidRPr="00A039B3">
        <w:rPr>
          <w:rFonts w:ascii="Times New Roman" w:hAnsi="Times New Roman" w:cs="Times New Roman"/>
          <w:sz w:val="24"/>
        </w:rPr>
        <w:t xml:space="preserve">. Пространство выше нее – это территория низкой ценности для потребителя, где воспринимаемая цена превышает воспринимаемое качество товаров, а пространство ниже линии </w:t>
      </w:r>
      <w:r w:rsidRPr="00A039B3">
        <w:rPr>
          <w:rFonts w:ascii="Times New Roman" w:hAnsi="Times New Roman" w:cs="Times New Roman"/>
          <w:sz w:val="24"/>
          <w:lang w:val="en-US"/>
        </w:rPr>
        <w:t>VEL</w:t>
      </w:r>
      <w:r w:rsidRPr="00A039B3">
        <w:rPr>
          <w:rFonts w:ascii="Times New Roman" w:hAnsi="Times New Roman" w:cs="Times New Roman"/>
          <w:sz w:val="24"/>
        </w:rPr>
        <w:t xml:space="preserve">, напротив, предполагает более высокую ценность для покупателя, чем воспринимаемая им цена. Движение по линии </w:t>
      </w:r>
      <w:r w:rsidRPr="00A039B3">
        <w:rPr>
          <w:rFonts w:ascii="Times New Roman" w:hAnsi="Times New Roman" w:cs="Times New Roman"/>
          <w:sz w:val="24"/>
          <w:lang w:val="en-US"/>
        </w:rPr>
        <w:t>VEL</w:t>
      </w:r>
      <w:r w:rsidRPr="00A039B3">
        <w:rPr>
          <w:rFonts w:ascii="Times New Roman" w:hAnsi="Times New Roman" w:cs="Times New Roman"/>
          <w:sz w:val="24"/>
        </w:rPr>
        <w:t xml:space="preserve"> снизу вверх означает, что появляются дополнительные выгоды, воспринимаемые покупателем, и эти выгоды позволяют увеличивать цены»</w:t>
      </w:r>
      <w:r w:rsidRPr="00A039B3">
        <w:rPr>
          <w:rStyle w:val="af2"/>
          <w:rFonts w:ascii="Times New Roman" w:hAnsi="Times New Roman" w:cs="Times New Roman"/>
          <w:sz w:val="24"/>
        </w:rPr>
        <w:footnoteReference w:id="28"/>
      </w:r>
      <w:r w:rsidRPr="00A039B3">
        <w:rPr>
          <w:rFonts w:ascii="Times New Roman" w:hAnsi="Times New Roman" w:cs="Times New Roman"/>
          <w:sz w:val="24"/>
        </w:rPr>
        <w:t>.</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Как уже было сказано, у продуктов компании Фацер относительно высокие цены. Можно сделать вывод, что фирма использует ценовые стратегии «соотношение цена/качество» и «премиальное» ценообразование. Следовательно, цена на наш товар будет выше средней, однако при этом должна не отпугивать покупателя. Однако если мы просто установим такую цену, то наш пр</w:t>
      </w:r>
      <w:r>
        <w:rPr>
          <w:rFonts w:ascii="Times New Roman" w:hAnsi="Times New Roman" w:cs="Times New Roman"/>
          <w:sz w:val="24"/>
        </w:rPr>
        <w:t>одукт будет находится в сознании</w:t>
      </w:r>
      <w:r w:rsidRPr="00A039B3">
        <w:rPr>
          <w:rFonts w:ascii="Times New Roman" w:hAnsi="Times New Roman" w:cs="Times New Roman"/>
          <w:sz w:val="24"/>
        </w:rPr>
        <w:t xml:space="preserve"> потребителей в верхнем левом квадранте на карте ценности, где воспринимаемая цена выше воспринимаемых выгод. Вот здесь и будет необходима правильная стратегия продвижения товара, которая сформирует в сознании целевой аудитории правильную воспринимаемую ценность нашего продукта, в том числе и относительно конкурентов. Это позволит нашему продукту быть на линии </w:t>
      </w:r>
      <w:r w:rsidRPr="00A039B3">
        <w:rPr>
          <w:rFonts w:ascii="Times New Roman" w:hAnsi="Times New Roman" w:cs="Times New Roman"/>
          <w:sz w:val="24"/>
          <w:lang w:val="en-US"/>
        </w:rPr>
        <w:t>VEL</w:t>
      </w:r>
      <w:r w:rsidRPr="00A039B3">
        <w:rPr>
          <w:rFonts w:ascii="Times New Roman" w:hAnsi="Times New Roman" w:cs="Times New Roman"/>
          <w:sz w:val="24"/>
        </w:rPr>
        <w:t xml:space="preserve"> – значит получить оценку, что «товар стоит своих денег».</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Рассчитаем цену для данного товара, используя конкурентную ценовую стратегию. В качестве конкурентов возьмем овощные и «полезные» хлеба.</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7</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Цены товаров-конкурентов</w:t>
      </w:r>
    </w:p>
    <w:tbl>
      <w:tblPr>
        <w:tblStyle w:val="a7"/>
        <w:tblW w:w="9747" w:type="dxa"/>
        <w:jc w:val="center"/>
        <w:tblLook w:val="04A0" w:firstRow="1" w:lastRow="0" w:firstColumn="1" w:lastColumn="0" w:noHBand="0" w:noVBand="1"/>
      </w:tblPr>
      <w:tblGrid>
        <w:gridCol w:w="4928"/>
        <w:gridCol w:w="2126"/>
        <w:gridCol w:w="2693"/>
      </w:tblGrid>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Товар</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Средняя цена за 1 квартал (Лента), руб</w:t>
            </w:r>
          </w:p>
        </w:tc>
        <w:tc>
          <w:tcPr>
            <w:tcW w:w="2693"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Цена в расчете на 300 г</w:t>
            </w:r>
          </w:p>
        </w:tc>
      </w:tr>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Хлебцы FAZER Овощи-Микс картофель и лук / капуста и морковь 240 г</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58,89</w:t>
            </w:r>
          </w:p>
        </w:tc>
        <w:tc>
          <w:tcPr>
            <w:tcW w:w="2693"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73,613</w:t>
            </w:r>
          </w:p>
        </w:tc>
      </w:tr>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Хлеб FAZER Овощи-Микс с тыквой и яблоком 255 г</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63,19</w:t>
            </w:r>
          </w:p>
        </w:tc>
        <w:tc>
          <w:tcPr>
            <w:tcW w:w="2693"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74,341</w:t>
            </w:r>
          </w:p>
        </w:tc>
      </w:tr>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 xml:space="preserve">Хлебец FAZER Отруби-микс с морковью / </w:t>
            </w:r>
            <w:r w:rsidRPr="00A039B3">
              <w:rPr>
                <w:rFonts w:ascii="Times New Roman" w:hAnsi="Times New Roman" w:cs="Times New Roman"/>
                <w:sz w:val="24"/>
                <w:szCs w:val="24"/>
              </w:rPr>
              <w:lastRenderedPageBreak/>
              <w:t>Зерна-микс с плющеным зерном 330 г</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lastRenderedPageBreak/>
              <w:t>63,19</w:t>
            </w:r>
          </w:p>
        </w:tc>
        <w:tc>
          <w:tcPr>
            <w:tcW w:w="2693"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57,445</w:t>
            </w:r>
          </w:p>
        </w:tc>
      </w:tr>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lastRenderedPageBreak/>
              <w:t>Хлеб КАРАВАЙ Идеальный для женщин / для мужчин 250 г</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44,19</w:t>
            </w:r>
          </w:p>
        </w:tc>
        <w:tc>
          <w:tcPr>
            <w:tcW w:w="2693"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53,028</w:t>
            </w:r>
          </w:p>
        </w:tc>
      </w:tr>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Хлеб КАРАВАЙ Английский диетический 400 г</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84,19</w:t>
            </w:r>
          </w:p>
        </w:tc>
        <w:tc>
          <w:tcPr>
            <w:tcW w:w="2693"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63,143</w:t>
            </w:r>
          </w:p>
        </w:tc>
      </w:tr>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Хлеб АРНАУТ Здоровая семья 290 г</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64,19</w:t>
            </w:r>
          </w:p>
        </w:tc>
        <w:tc>
          <w:tcPr>
            <w:tcW w:w="2693"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66,403</w:t>
            </w:r>
          </w:p>
        </w:tc>
      </w:tr>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Хлеб ДАРНИЦА Дю</w:t>
            </w:r>
            <w:r w:rsidRPr="00A039B3">
              <w:rPr>
                <w:rFonts w:ascii="Times New Roman" w:hAnsi="Times New Roman" w:cs="Times New Roman"/>
                <w:sz w:val="24"/>
                <w:szCs w:val="24"/>
                <w:lang w:val="en-US"/>
              </w:rPr>
              <w:t>’</w:t>
            </w:r>
            <w:r w:rsidRPr="00A039B3">
              <w:rPr>
                <w:rFonts w:ascii="Times New Roman" w:hAnsi="Times New Roman" w:cs="Times New Roman"/>
                <w:sz w:val="24"/>
                <w:szCs w:val="24"/>
              </w:rPr>
              <w:t>Солей 350 г</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58,79</w:t>
            </w:r>
          </w:p>
        </w:tc>
        <w:tc>
          <w:tcPr>
            <w:tcW w:w="2693"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50,391</w:t>
            </w:r>
          </w:p>
        </w:tc>
      </w:tr>
      <w:tr w:rsidR="00AF250A" w:rsidRPr="00A039B3" w:rsidTr="00D83634">
        <w:trPr>
          <w:jc w:val="center"/>
        </w:trPr>
        <w:tc>
          <w:tcPr>
            <w:tcW w:w="4928"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Хлеб ДАРНИЦА Де</w:t>
            </w:r>
            <w:r w:rsidRPr="00A039B3">
              <w:rPr>
                <w:rFonts w:ascii="Times New Roman" w:hAnsi="Times New Roman" w:cs="Times New Roman"/>
                <w:sz w:val="24"/>
                <w:szCs w:val="24"/>
                <w:lang w:val="en-US"/>
              </w:rPr>
              <w:t>’</w:t>
            </w:r>
            <w:r w:rsidRPr="00A039B3">
              <w:rPr>
                <w:rFonts w:ascii="Times New Roman" w:hAnsi="Times New Roman" w:cs="Times New Roman"/>
                <w:sz w:val="24"/>
                <w:szCs w:val="24"/>
              </w:rPr>
              <w:t>Лен 350 г</w:t>
            </w:r>
          </w:p>
        </w:tc>
        <w:tc>
          <w:tcPr>
            <w:tcW w:w="2126" w:type="dxa"/>
          </w:tcPr>
          <w:p w:rsidR="00AF250A" w:rsidRPr="00A039B3" w:rsidRDefault="00AF250A" w:rsidP="00B40707">
            <w:pPr>
              <w:contextualSpacing/>
              <w:jc w:val="both"/>
              <w:rPr>
                <w:rFonts w:ascii="Times New Roman" w:hAnsi="Times New Roman" w:cs="Times New Roman"/>
                <w:sz w:val="24"/>
                <w:szCs w:val="24"/>
              </w:rPr>
            </w:pPr>
            <w:r w:rsidRPr="00A039B3">
              <w:rPr>
                <w:rFonts w:ascii="Times New Roman" w:hAnsi="Times New Roman" w:cs="Times New Roman"/>
                <w:sz w:val="24"/>
                <w:szCs w:val="24"/>
              </w:rPr>
              <w:t>65,19</w:t>
            </w:r>
          </w:p>
        </w:tc>
        <w:tc>
          <w:tcPr>
            <w:tcW w:w="2693"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55,877</w:t>
            </w:r>
          </w:p>
        </w:tc>
      </w:tr>
    </w:tbl>
    <w:p w:rsidR="00AF250A" w:rsidRPr="00A039B3" w:rsidRDefault="00AF250A" w:rsidP="00634FD8">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t>Источник: https://lenta.com/ (дата обращения: 01.03.2020)</w:t>
      </w:r>
    </w:p>
    <w:p w:rsidR="00AF250A" w:rsidRDefault="00AF250A" w:rsidP="00F265FD">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Из-за отсутствия данных по продажам рассчитаем невзвешенную среднюю цену. Итого средняя цена по конкурент</w:t>
      </w:r>
      <w:r w:rsidR="00F265FD">
        <w:rPr>
          <w:rFonts w:ascii="Times New Roman" w:hAnsi="Times New Roman" w:cs="Times New Roman"/>
          <w:sz w:val="24"/>
        </w:rPr>
        <w:t xml:space="preserve">ам = 61,78 рублей за 300 грамм. </w:t>
      </w:r>
      <w:r w:rsidRPr="00A039B3">
        <w:rPr>
          <w:rFonts w:ascii="Times New Roman" w:hAnsi="Times New Roman" w:cs="Times New Roman"/>
          <w:sz w:val="24"/>
        </w:rPr>
        <w:t>На основании результатов опроса определим психологические пределы цены для покупателя, т.е. самую высокую цену, которую он готов заплатить, и самую низкую цену, которая еще не вызывает подозрений в низком качестве продукта. Диапазон «приемлемых цен» для респондентов составил от 40 до 80 рублей. При этом чаще всего встречался ответ 60 рублей. Таким образом, средняя цена по конкурентам вполне совпадает с ожиданиями потребителей.</w:t>
      </w:r>
      <w:r w:rsidR="00F265FD">
        <w:rPr>
          <w:rFonts w:ascii="Times New Roman" w:hAnsi="Times New Roman" w:cs="Times New Roman"/>
          <w:sz w:val="24"/>
        </w:rPr>
        <w:t xml:space="preserve"> </w:t>
      </w:r>
      <w:r w:rsidRPr="00A039B3">
        <w:rPr>
          <w:rFonts w:ascii="Times New Roman" w:hAnsi="Times New Roman" w:cs="Times New Roman"/>
          <w:sz w:val="24"/>
        </w:rPr>
        <w:t>Однако наш продукт имеет некое преимущество перед конкурентами за счет инновационной и уникальной рецептуры. Поэтому его цена должна быть выше и отражать данное преимущество.</w:t>
      </w:r>
      <w:r w:rsidR="00F265FD">
        <w:rPr>
          <w:rFonts w:ascii="Times New Roman" w:hAnsi="Times New Roman" w:cs="Times New Roman"/>
          <w:sz w:val="24"/>
        </w:rPr>
        <w:t xml:space="preserve"> </w:t>
      </w:r>
      <w:r w:rsidRPr="00A039B3">
        <w:rPr>
          <w:rFonts w:ascii="Times New Roman" w:hAnsi="Times New Roman" w:cs="Times New Roman"/>
          <w:sz w:val="24"/>
        </w:rPr>
        <w:t xml:space="preserve">Рассчитаем конечную цену используя метод ощущаемой ценности товара (value based pricing). Наценку </w:t>
      </w:r>
      <w:r w:rsidR="006D6263">
        <w:rPr>
          <w:rFonts w:ascii="Times New Roman" w:hAnsi="Times New Roman" w:cs="Times New Roman"/>
          <w:sz w:val="24"/>
        </w:rPr>
        <w:t>определим</w:t>
      </w:r>
      <w:r w:rsidRPr="00A039B3">
        <w:rPr>
          <w:rFonts w:ascii="Times New Roman" w:hAnsi="Times New Roman" w:cs="Times New Roman"/>
          <w:sz w:val="24"/>
        </w:rPr>
        <w:t xml:space="preserve"> как соотношение самого дорогого товара компании Фацер и самого дорогого конкурента = 74,341 / 66, 403 = 1,12. Пусть 61,78 рублей – цена товара, если он равноценен конкуренту, 12% − надбавка за уникальный состав. Итого цена = 61,78 * 1,1</w:t>
      </w:r>
      <w:r>
        <w:rPr>
          <w:rFonts w:ascii="Times New Roman" w:hAnsi="Times New Roman" w:cs="Times New Roman"/>
          <w:sz w:val="24"/>
        </w:rPr>
        <w:t>2</w:t>
      </w:r>
      <w:r w:rsidRPr="00A039B3">
        <w:rPr>
          <w:rFonts w:ascii="Times New Roman" w:hAnsi="Times New Roman" w:cs="Times New Roman"/>
          <w:sz w:val="24"/>
        </w:rPr>
        <w:t xml:space="preserve"> = 69 рублей. Полученная цена попадает в заданные потребителей границы, а, следовательно, выполняет поставленную задачу ценообразования. Кроме того, полученная цена имеет некруглое окончание с цифрой 9 на конце, которая, как правило, округляется сознанием потребителя в меньшую сторону.</w:t>
      </w:r>
    </w:p>
    <w:p w:rsidR="00AF250A" w:rsidRDefault="00AF250A" w:rsidP="00A0652C">
      <w:pPr>
        <w:spacing w:after="0" w:line="360" w:lineRule="auto"/>
        <w:ind w:firstLine="567"/>
        <w:contextualSpacing/>
        <w:jc w:val="both"/>
        <w:rPr>
          <w:rFonts w:ascii="Times New Roman" w:hAnsi="Times New Roman" w:cs="Times New Roman"/>
          <w:sz w:val="24"/>
        </w:rPr>
      </w:pPr>
    </w:p>
    <w:p w:rsidR="00B42A29" w:rsidRPr="00A039B3" w:rsidRDefault="00B42A29" w:rsidP="00A0652C">
      <w:pPr>
        <w:spacing w:after="0" w:line="360" w:lineRule="auto"/>
        <w:ind w:firstLine="567"/>
        <w:contextualSpacing/>
        <w:jc w:val="both"/>
        <w:rPr>
          <w:rFonts w:ascii="Times New Roman" w:hAnsi="Times New Roman" w:cs="Times New Roman"/>
          <w:sz w:val="24"/>
        </w:rPr>
      </w:pPr>
    </w:p>
    <w:p w:rsidR="00AF250A" w:rsidRPr="00DF49F4" w:rsidRDefault="00DF49F4" w:rsidP="00A0652C">
      <w:pPr>
        <w:pStyle w:val="2"/>
        <w:spacing w:before="0" w:line="360" w:lineRule="auto"/>
        <w:jc w:val="center"/>
        <w:rPr>
          <w:rFonts w:ascii="Times New Roman" w:hAnsi="Times New Roman" w:cs="Times New Roman"/>
          <w:color w:val="auto"/>
          <w:sz w:val="24"/>
        </w:rPr>
      </w:pPr>
      <w:bookmarkStart w:id="29" w:name="_Toc39243979"/>
      <w:bookmarkStart w:id="30" w:name="_Toc41474697"/>
      <w:r w:rsidRPr="00DF49F4">
        <w:rPr>
          <w:rFonts w:ascii="Times New Roman" w:hAnsi="Times New Roman" w:cs="Times New Roman"/>
          <w:color w:val="auto"/>
          <w:sz w:val="24"/>
        </w:rPr>
        <w:t>4.2 РЕКЛАМНАЯ СТРАТЕГИЯ</w:t>
      </w:r>
      <w:bookmarkEnd w:id="29"/>
      <w:bookmarkEnd w:id="30"/>
    </w:p>
    <w:p w:rsidR="00AF250A" w:rsidRPr="00DF49F4" w:rsidRDefault="00AF250A" w:rsidP="00A0652C">
      <w:pPr>
        <w:spacing w:after="0" w:line="360" w:lineRule="auto"/>
        <w:rPr>
          <w:rFonts w:ascii="Times New Roman" w:hAnsi="Times New Roman" w:cs="Times New Roman"/>
          <w:sz w:val="24"/>
        </w:rPr>
      </w:pPr>
    </w:p>
    <w:p w:rsidR="00B42A29" w:rsidRPr="00DF49F4" w:rsidRDefault="00B42A29" w:rsidP="00A0652C">
      <w:pPr>
        <w:spacing w:after="0" w:line="360" w:lineRule="auto"/>
        <w:rPr>
          <w:rFonts w:ascii="Times New Roman" w:hAnsi="Times New Roman" w:cs="Times New Roman"/>
          <w:sz w:val="24"/>
        </w:rPr>
      </w:pP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По результатам опроса на выбор большинства потребителей реклама не влияет вообще. Действительно, довольно редко можно увидеть рекламу хлеба где-либо. Производители не придают ей большого значения, скорее всего, из-за особенностей данного рынка. Хлеб является продуктом повседневного спроса, покупатель особо не задумывается над его покупкой, не изучает заранее и не выбирает тщательно между конкурентами. В большинстве случаев он возьмет тот, который первый привлечет его ценой и внешним </w:t>
      </w:r>
      <w:r w:rsidRPr="00A039B3">
        <w:rPr>
          <w:rFonts w:ascii="Times New Roman" w:hAnsi="Times New Roman" w:cs="Times New Roman"/>
          <w:sz w:val="24"/>
        </w:rPr>
        <w:lastRenderedPageBreak/>
        <w:t xml:space="preserve">видом. Однако если покупатель лоялен к определенному бренду или продукту, то его поведение уже не будет таким спонтанным. Он с наибольшей вероятностью предпочтет продукт, который уже оставил положительное впечатление о покупке. Так как наш продукт находится на стадии внедрения на рынок, то реклама для его продвижения будет играть первоочередное значение. Именно правильно подобранная реклама привлечет наибольший процент целевой аудитории. Как уже было сказано, наша целевая аудитория – это люди в возрасте от 20 до 50 лет, следующие тенденции здорового образа жизни. </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Цель продвижения товара на ранней стадии внедрения – увеличение узнаваемости товара, а также рост продаж. Потребителями товара на стадии внедрения являются новаторы. Рекомендуемым методом продвижения на ранних стадиях жизненного цикла являются прямые продажи</w:t>
      </w:r>
      <w:r w:rsidRPr="00A039B3">
        <w:rPr>
          <w:rStyle w:val="af2"/>
          <w:rFonts w:ascii="Times New Roman" w:hAnsi="Times New Roman" w:cs="Times New Roman"/>
          <w:sz w:val="24"/>
        </w:rPr>
        <w:footnoteReference w:id="29"/>
      </w:r>
      <w:r w:rsidRPr="00A039B3">
        <w:rPr>
          <w:rFonts w:ascii="Times New Roman" w:hAnsi="Times New Roman" w:cs="Times New Roman"/>
          <w:sz w:val="24"/>
        </w:rPr>
        <w:t>, однако такой вид не особо подойдет для хлебной продукции. Поэтому остановимся на массовых методах продвижения.</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Были выбраны следующие места продвижения товара:</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1. Реклама в местах продаж. Каждый покупатель так или иначе посещает продуктами магазин, так как доля людей, покупающих продовольственные товары только чер</w:t>
      </w:r>
      <w:r w:rsidR="006D6263">
        <w:rPr>
          <w:rFonts w:ascii="Times New Roman" w:hAnsi="Times New Roman" w:cs="Times New Roman"/>
          <w:sz w:val="24"/>
        </w:rPr>
        <w:t>ез интернет, очень незначительна</w:t>
      </w:r>
      <w:r w:rsidRPr="00A039B3">
        <w:rPr>
          <w:rFonts w:ascii="Times New Roman" w:hAnsi="Times New Roman" w:cs="Times New Roman"/>
          <w:sz w:val="24"/>
        </w:rPr>
        <w:t>. Следовательно, данный вид рекламы является наиболее важной частью, так как затрагивает почти 100% аудитории.</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2. Реклама в фитнес-клубах. В последнее десятилетие в </w:t>
      </w:r>
      <w:r w:rsidR="006D6263">
        <w:rPr>
          <w:rFonts w:ascii="Times New Roman" w:hAnsi="Times New Roman" w:cs="Times New Roman"/>
          <w:sz w:val="24"/>
        </w:rPr>
        <w:t>России заметно увеличился спрос</w:t>
      </w:r>
      <w:r w:rsidRPr="00A039B3">
        <w:rPr>
          <w:rFonts w:ascii="Times New Roman" w:hAnsi="Times New Roman" w:cs="Times New Roman"/>
          <w:sz w:val="24"/>
        </w:rPr>
        <w:t xml:space="preserve"> на услуги, предоставля</w:t>
      </w:r>
      <w:r w:rsidR="006D6263">
        <w:rPr>
          <w:rFonts w:ascii="Times New Roman" w:hAnsi="Times New Roman" w:cs="Times New Roman"/>
          <w:sz w:val="24"/>
        </w:rPr>
        <w:t xml:space="preserve">емые фитнес-центрами, а также </w:t>
      </w:r>
      <w:r w:rsidRPr="00A039B3">
        <w:rPr>
          <w:rFonts w:ascii="Times New Roman" w:hAnsi="Times New Roman" w:cs="Times New Roman"/>
          <w:sz w:val="24"/>
        </w:rPr>
        <w:t xml:space="preserve">их количество. Рост интереса к формированию рельефа тела связан с новыми стандартами красоты. Наша целевая аудитория ведет здоровый образ жизни, </w:t>
      </w:r>
      <w:r w:rsidR="006D6263">
        <w:rPr>
          <w:rFonts w:ascii="Times New Roman" w:hAnsi="Times New Roman" w:cs="Times New Roman"/>
          <w:sz w:val="24"/>
        </w:rPr>
        <w:t>и</w:t>
      </w:r>
      <w:r w:rsidRPr="00A039B3">
        <w:rPr>
          <w:rFonts w:ascii="Times New Roman" w:hAnsi="Times New Roman" w:cs="Times New Roman"/>
          <w:sz w:val="24"/>
        </w:rPr>
        <w:t>, следовательно, значительная ее часть с большой вероятностью посеща</w:t>
      </w:r>
      <w:r w:rsidR="006D6263">
        <w:rPr>
          <w:rFonts w:ascii="Times New Roman" w:hAnsi="Times New Roman" w:cs="Times New Roman"/>
          <w:sz w:val="24"/>
        </w:rPr>
        <w:t xml:space="preserve">ет фитнес-клубы. По данным РБК </w:t>
      </w:r>
      <w:r w:rsidRPr="00A039B3">
        <w:rPr>
          <w:rFonts w:ascii="Times New Roman" w:hAnsi="Times New Roman" w:cs="Times New Roman"/>
          <w:sz w:val="24"/>
        </w:rPr>
        <w:t xml:space="preserve">более 55% клиентов рынка фитнес-услуг приходится на 2 возрастных сегмента – от 25 до 34 лет и от 35 до 55 лет, что совпадает с возрастом нашей целевой аудитории. Таким образом, реклама нашего товара в фитнес-клубе хорошо подойдет для привлечения целевой аудитории, а также будет являться «необычным ходом», ведь довольно редко можно увидеть на стенах фитнес-центра рекламу продовольственных товаров, которые не являются продукцией клуба. </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При этом можно выделить два сегмента фитнес-центров: средней ценовой категории и премиум класса (например, </w:t>
      </w:r>
      <w:r w:rsidRPr="00A039B3">
        <w:rPr>
          <w:rFonts w:ascii="Times New Roman" w:hAnsi="Times New Roman" w:cs="Times New Roman"/>
          <w:sz w:val="24"/>
          <w:lang w:val="en-US"/>
        </w:rPr>
        <w:t>Fitness</w:t>
      </w:r>
      <w:r w:rsidRPr="00A039B3">
        <w:rPr>
          <w:rFonts w:ascii="Times New Roman" w:hAnsi="Times New Roman" w:cs="Times New Roman"/>
          <w:sz w:val="24"/>
        </w:rPr>
        <w:t xml:space="preserve"> </w:t>
      </w:r>
      <w:r w:rsidRPr="00A039B3">
        <w:rPr>
          <w:rFonts w:ascii="Times New Roman" w:hAnsi="Times New Roman" w:cs="Times New Roman"/>
          <w:sz w:val="24"/>
          <w:lang w:val="en-US"/>
        </w:rPr>
        <w:t>House</w:t>
      </w:r>
      <w:r w:rsidRPr="00A039B3">
        <w:rPr>
          <w:rFonts w:ascii="Times New Roman" w:hAnsi="Times New Roman" w:cs="Times New Roman"/>
          <w:sz w:val="24"/>
        </w:rPr>
        <w:t xml:space="preserve"> </w:t>
      </w:r>
      <w:r w:rsidRPr="00A039B3">
        <w:rPr>
          <w:rFonts w:ascii="Times New Roman" w:hAnsi="Times New Roman" w:cs="Times New Roman"/>
          <w:sz w:val="24"/>
          <w:lang w:val="en-US"/>
        </w:rPr>
        <w:t>Prestige</w:t>
      </w:r>
      <w:r w:rsidRPr="00A039B3">
        <w:rPr>
          <w:rFonts w:ascii="Times New Roman" w:hAnsi="Times New Roman" w:cs="Times New Roman"/>
          <w:sz w:val="24"/>
        </w:rPr>
        <w:t>). Абонементы в престижных фитнес-клубах может себе позволить лишь малая часть населения, к тому же такая категория людей, как правило, не ходит часто за продуктами в обычные супермаркеты. Поэтому реклама нашего товара будет размещаться только в фитнес-центрах средней ценовой категории.</w:t>
      </w:r>
    </w:p>
    <w:p w:rsidR="00AF250A"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lastRenderedPageBreak/>
        <w:t>3. Контекстная реклама в сети Интернет. Главное преимущество данного вида рекламы в соотношении охвата и цены. Реклама в интернете является одним из самых дешевых видов рекламы. По данны</w:t>
      </w:r>
      <w:r w:rsidR="006D6263">
        <w:rPr>
          <w:rFonts w:ascii="Times New Roman" w:hAnsi="Times New Roman" w:cs="Times New Roman"/>
          <w:sz w:val="24"/>
        </w:rPr>
        <w:t xml:space="preserve">м исследования GfK на 2019 год </w:t>
      </w:r>
      <w:r w:rsidRPr="00A039B3">
        <w:rPr>
          <w:rFonts w:ascii="Times New Roman" w:hAnsi="Times New Roman" w:cs="Times New Roman"/>
          <w:sz w:val="24"/>
        </w:rPr>
        <w:t xml:space="preserve">в России интернетом пользуются 79,8% взрослого населения. При этом, среди людей в возрасте от 16 до 19 лет проникновение интернета почти достигло 100%; от 20 до 29 лет − 97%; от 30 до 39 лет − 94%; от 40 до 49 лет – 89%; от 50 до 64 лет – 66%; 65 и старше – 36%. Таким образом, в условиях растущей цифровизации выбор рекламы в интернете является </w:t>
      </w:r>
      <w:r w:rsidR="006D6263">
        <w:rPr>
          <w:rFonts w:ascii="Times New Roman" w:hAnsi="Times New Roman" w:cs="Times New Roman"/>
          <w:sz w:val="24"/>
        </w:rPr>
        <w:t xml:space="preserve">вполне </w:t>
      </w:r>
      <w:r w:rsidRPr="00A039B3">
        <w:rPr>
          <w:rFonts w:ascii="Times New Roman" w:hAnsi="Times New Roman" w:cs="Times New Roman"/>
          <w:sz w:val="24"/>
        </w:rPr>
        <w:t>целесообразным.</w:t>
      </w:r>
    </w:p>
    <w:p w:rsidR="00AF250A" w:rsidRDefault="00AF250A" w:rsidP="00A0652C">
      <w:pPr>
        <w:spacing w:after="0" w:line="360" w:lineRule="auto"/>
        <w:ind w:firstLine="567"/>
        <w:contextualSpacing/>
        <w:jc w:val="both"/>
        <w:rPr>
          <w:rFonts w:ascii="Times New Roman" w:hAnsi="Times New Roman" w:cs="Times New Roman"/>
          <w:sz w:val="24"/>
        </w:rPr>
      </w:pPr>
    </w:p>
    <w:p w:rsidR="00B42A29" w:rsidRPr="00A039B3" w:rsidRDefault="00B42A29" w:rsidP="00A0652C">
      <w:pPr>
        <w:spacing w:after="0" w:line="360" w:lineRule="auto"/>
        <w:ind w:firstLine="567"/>
        <w:contextualSpacing/>
        <w:jc w:val="both"/>
        <w:rPr>
          <w:rFonts w:ascii="Times New Roman" w:hAnsi="Times New Roman" w:cs="Times New Roman"/>
          <w:sz w:val="24"/>
        </w:rPr>
      </w:pPr>
    </w:p>
    <w:p w:rsidR="00AF250A" w:rsidRPr="00DF49F4" w:rsidRDefault="00DF49F4" w:rsidP="00A0652C">
      <w:pPr>
        <w:pStyle w:val="3"/>
        <w:spacing w:before="0" w:line="360" w:lineRule="auto"/>
        <w:jc w:val="center"/>
        <w:rPr>
          <w:rFonts w:ascii="Times New Roman" w:hAnsi="Times New Roman" w:cs="Times New Roman"/>
          <w:color w:val="auto"/>
          <w:sz w:val="24"/>
        </w:rPr>
      </w:pPr>
      <w:bookmarkStart w:id="31" w:name="_Toc39243980"/>
      <w:bookmarkStart w:id="32" w:name="_Toc41474698"/>
      <w:r w:rsidRPr="00DF49F4">
        <w:rPr>
          <w:rFonts w:ascii="Times New Roman" w:hAnsi="Times New Roman" w:cs="Times New Roman"/>
          <w:color w:val="auto"/>
          <w:sz w:val="24"/>
        </w:rPr>
        <w:t>4.2.1 РЕКЛАМА В ФИТНЕС-КЛУБАХ</w:t>
      </w:r>
      <w:bookmarkEnd w:id="31"/>
      <w:bookmarkEnd w:id="32"/>
    </w:p>
    <w:p w:rsidR="00AF250A" w:rsidRPr="00DF49F4" w:rsidRDefault="00AF250A" w:rsidP="00A0652C">
      <w:pPr>
        <w:spacing w:after="0" w:line="360" w:lineRule="auto"/>
        <w:rPr>
          <w:rFonts w:ascii="Times New Roman" w:hAnsi="Times New Roman" w:cs="Times New Roman"/>
          <w:sz w:val="24"/>
        </w:rPr>
      </w:pPr>
    </w:p>
    <w:p w:rsidR="00B42A29" w:rsidRPr="00DF49F4" w:rsidRDefault="00B42A29" w:rsidP="00A0652C">
      <w:pPr>
        <w:spacing w:after="0" w:line="360" w:lineRule="auto"/>
        <w:rPr>
          <w:rFonts w:ascii="Times New Roman" w:hAnsi="Times New Roman" w:cs="Times New Roman"/>
          <w:sz w:val="24"/>
        </w:rPr>
      </w:pP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Цели рекламы в фитнес-клубах:</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1. Познакомить целевую аудиторию с товаром и его свойствами.</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2. Создать ассоциацию данного товара со здоровым образом жизни в сознании потребителей.</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Для начала рассмотрим какие виды рекламы существуют в фитнес-клубах и проведем их сравнительный анализ.</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8</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Анализ видов рекламы в фитнес-центрах</w:t>
      </w:r>
    </w:p>
    <w:tbl>
      <w:tblPr>
        <w:tblStyle w:val="12"/>
        <w:tblW w:w="0" w:type="auto"/>
        <w:jc w:val="center"/>
        <w:tblLook w:val="04A0" w:firstRow="1" w:lastRow="0" w:firstColumn="1" w:lastColumn="0" w:noHBand="0" w:noVBand="1"/>
      </w:tblPr>
      <w:tblGrid>
        <w:gridCol w:w="3102"/>
        <w:gridCol w:w="2969"/>
        <w:gridCol w:w="2990"/>
      </w:tblGrid>
      <w:tr w:rsidR="00AF250A" w:rsidRPr="00A039B3" w:rsidTr="00D83634">
        <w:trPr>
          <w:jc w:val="center"/>
        </w:trPr>
        <w:tc>
          <w:tcPr>
            <w:tcW w:w="3102"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Вид рекламы в фитнес-центрах</w:t>
            </w:r>
          </w:p>
        </w:tc>
        <w:tc>
          <w:tcPr>
            <w:tcW w:w="2969"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Преимущества</w:t>
            </w:r>
          </w:p>
        </w:tc>
        <w:tc>
          <w:tcPr>
            <w:tcW w:w="2990"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Недостатки</w:t>
            </w:r>
          </w:p>
        </w:tc>
      </w:tr>
      <w:tr w:rsidR="00AF250A" w:rsidRPr="00A039B3" w:rsidTr="00D83634">
        <w:trPr>
          <w:jc w:val="center"/>
        </w:trPr>
        <w:tc>
          <w:tcPr>
            <w:tcW w:w="3102"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Настенные лайтбоксы</w:t>
            </w:r>
          </w:p>
        </w:tc>
        <w:tc>
          <w:tcPr>
            <w:tcW w:w="2969"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Заметность.</w:t>
            </w:r>
          </w:p>
        </w:tc>
        <w:tc>
          <w:tcPr>
            <w:tcW w:w="2990"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Риск некачественной внутренней подсветки.</w:t>
            </w:r>
          </w:p>
        </w:tc>
      </w:tr>
      <w:tr w:rsidR="00AF250A" w:rsidRPr="00A039B3" w:rsidTr="00D83634">
        <w:trPr>
          <w:jc w:val="center"/>
        </w:trPr>
        <w:tc>
          <w:tcPr>
            <w:tcW w:w="3102"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Напольные конструкции</w:t>
            </w:r>
          </w:p>
        </w:tc>
        <w:tc>
          <w:tcPr>
            <w:tcW w:w="2969"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Заметность.</w:t>
            </w:r>
          </w:p>
        </w:tc>
        <w:tc>
          <w:tcPr>
            <w:tcW w:w="2990"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Могут мешать посетителям свободно передвигаться.</w:t>
            </w:r>
          </w:p>
        </w:tc>
      </w:tr>
      <w:tr w:rsidR="00AF250A" w:rsidRPr="00A039B3" w:rsidTr="00D83634">
        <w:trPr>
          <w:jc w:val="center"/>
        </w:trPr>
        <w:tc>
          <w:tcPr>
            <w:tcW w:w="3102"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Стойки для полиграфии</w:t>
            </w:r>
          </w:p>
        </w:tc>
        <w:tc>
          <w:tcPr>
            <w:tcW w:w="2969"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Посетитель может взять с собой рекламный материал.</w:t>
            </w:r>
          </w:p>
        </w:tc>
        <w:tc>
          <w:tcPr>
            <w:tcW w:w="2990"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Избыток использования данного инструмента, что приводит к снижению внимания потребителей к нему.</w:t>
            </w:r>
          </w:p>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Могут мешать посетителям свободно передвигаться.</w:t>
            </w:r>
          </w:p>
        </w:tc>
      </w:tr>
      <w:tr w:rsidR="00AF250A" w:rsidRPr="00A039B3" w:rsidTr="00D83634">
        <w:trPr>
          <w:jc w:val="center"/>
        </w:trPr>
        <w:tc>
          <w:tcPr>
            <w:tcW w:w="3102"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Видеоэкраны</w:t>
            </w:r>
          </w:p>
        </w:tc>
        <w:tc>
          <w:tcPr>
            <w:tcW w:w="2969"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Большой объем рекламы.</w:t>
            </w:r>
          </w:p>
        </w:tc>
        <w:tc>
          <w:tcPr>
            <w:tcW w:w="2990"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Как правило, расположены наверху, следовательно, менее заметны.</w:t>
            </w:r>
          </w:p>
        </w:tc>
      </w:tr>
      <w:tr w:rsidR="00AF250A" w:rsidRPr="00A039B3" w:rsidTr="00D83634">
        <w:trPr>
          <w:jc w:val="center"/>
        </w:trPr>
        <w:tc>
          <w:tcPr>
            <w:tcW w:w="3102"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 xml:space="preserve">Стикеры на шкафчиках, душевых кабинках, </w:t>
            </w:r>
            <w:r w:rsidRPr="00A039B3">
              <w:rPr>
                <w:rFonts w:ascii="Times New Roman" w:eastAsia="Calibri" w:hAnsi="Times New Roman" w:cs="Times New Roman"/>
                <w:sz w:val="24"/>
              </w:rPr>
              <w:lastRenderedPageBreak/>
              <w:t>зеркалах</w:t>
            </w:r>
          </w:p>
        </w:tc>
        <w:tc>
          <w:tcPr>
            <w:tcW w:w="2969"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lastRenderedPageBreak/>
              <w:t>Цена.</w:t>
            </w:r>
          </w:p>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Заметность.</w:t>
            </w:r>
          </w:p>
        </w:tc>
        <w:tc>
          <w:tcPr>
            <w:tcW w:w="2990"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Маленький размер.</w:t>
            </w:r>
          </w:p>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 xml:space="preserve">Могут вызывать </w:t>
            </w:r>
            <w:r w:rsidRPr="00A039B3">
              <w:rPr>
                <w:rFonts w:ascii="Times New Roman" w:eastAsia="Calibri" w:hAnsi="Times New Roman" w:cs="Times New Roman"/>
                <w:sz w:val="24"/>
              </w:rPr>
              <w:lastRenderedPageBreak/>
              <w:t>негативную реакцию у посетителей при большом количестве.</w:t>
            </w:r>
          </w:p>
        </w:tc>
      </w:tr>
      <w:tr w:rsidR="00AF250A" w:rsidRPr="00A039B3" w:rsidTr="00D83634">
        <w:trPr>
          <w:jc w:val="center"/>
        </w:trPr>
        <w:tc>
          <w:tcPr>
            <w:tcW w:w="3102"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lastRenderedPageBreak/>
              <w:t>Сэмплинг/лифлетинг (раздача образцов, листовок и т.д. сотрудниками фитнес-центра)</w:t>
            </w:r>
          </w:p>
        </w:tc>
        <w:tc>
          <w:tcPr>
            <w:tcW w:w="2969"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Прямой контакт с аудиторией.</w:t>
            </w:r>
          </w:p>
        </w:tc>
        <w:tc>
          <w:tcPr>
            <w:tcW w:w="2990"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Цена.</w:t>
            </w:r>
          </w:p>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Навязчивость.</w:t>
            </w:r>
          </w:p>
        </w:tc>
      </w:tr>
      <w:tr w:rsidR="00AF250A" w:rsidRPr="00A039B3" w:rsidTr="00D83634">
        <w:trPr>
          <w:jc w:val="center"/>
        </w:trPr>
        <w:tc>
          <w:tcPr>
            <w:tcW w:w="3102"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Брендирование интерьера и инвентаря</w:t>
            </w:r>
          </w:p>
        </w:tc>
        <w:tc>
          <w:tcPr>
            <w:tcW w:w="2969"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Заметность.</w:t>
            </w:r>
          </w:p>
          <w:p w:rsidR="00AF250A" w:rsidRPr="00A039B3" w:rsidRDefault="00AF250A" w:rsidP="00B40707">
            <w:pPr>
              <w:jc w:val="both"/>
              <w:rPr>
                <w:rFonts w:ascii="Times New Roman" w:eastAsia="Calibri" w:hAnsi="Times New Roman" w:cs="Times New Roman"/>
                <w:sz w:val="24"/>
              </w:rPr>
            </w:pPr>
          </w:p>
        </w:tc>
        <w:tc>
          <w:tcPr>
            <w:tcW w:w="2990" w:type="dxa"/>
          </w:tcPr>
          <w:p w:rsidR="00AF250A" w:rsidRPr="00A039B3" w:rsidRDefault="00AF250A" w:rsidP="00B40707">
            <w:pPr>
              <w:jc w:val="both"/>
              <w:rPr>
                <w:rFonts w:ascii="Times New Roman" w:eastAsia="Calibri" w:hAnsi="Times New Roman" w:cs="Times New Roman"/>
                <w:sz w:val="24"/>
              </w:rPr>
            </w:pPr>
            <w:r w:rsidRPr="00A039B3">
              <w:rPr>
                <w:rFonts w:ascii="Times New Roman" w:eastAsia="Calibri" w:hAnsi="Times New Roman" w:cs="Times New Roman"/>
                <w:sz w:val="24"/>
              </w:rPr>
              <w:t>Цена.</w:t>
            </w:r>
          </w:p>
        </w:tc>
      </w:tr>
    </w:tbl>
    <w:p w:rsidR="00AF250A" w:rsidRPr="00A039B3" w:rsidRDefault="00AF250A" w:rsidP="00634FD8">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t xml:space="preserve">Источник: составлено автором </w:t>
      </w:r>
    </w:p>
    <w:p w:rsidR="00AF250A" w:rsidRPr="00A039B3" w:rsidRDefault="00AF250A" w:rsidP="00634FD8">
      <w:pPr>
        <w:spacing w:line="360" w:lineRule="auto"/>
        <w:ind w:firstLine="709"/>
        <w:contextualSpacing/>
        <w:jc w:val="both"/>
        <w:rPr>
          <w:rFonts w:ascii="Times New Roman" w:hAnsi="Times New Roman" w:cs="Times New Roman"/>
          <w:i/>
          <w:sz w:val="24"/>
        </w:rPr>
      </w:pPr>
      <w:r w:rsidRPr="00A039B3">
        <w:rPr>
          <w:rFonts w:ascii="Times New Roman" w:hAnsi="Times New Roman" w:cs="Times New Roman"/>
          <w:sz w:val="24"/>
        </w:rPr>
        <w:t>Для нашего товара наиболее оптимальным и эффективным видом будут лайтбоксы из-з</w:t>
      </w:r>
      <w:r w:rsidR="00232585">
        <w:rPr>
          <w:rFonts w:ascii="Times New Roman" w:hAnsi="Times New Roman" w:cs="Times New Roman"/>
          <w:sz w:val="24"/>
        </w:rPr>
        <w:t>а наилучшего соотношения цена/</w:t>
      </w:r>
      <w:r w:rsidRPr="00A039B3">
        <w:rPr>
          <w:rFonts w:ascii="Times New Roman" w:hAnsi="Times New Roman" w:cs="Times New Roman"/>
          <w:sz w:val="24"/>
        </w:rPr>
        <w:t>заметность. Именно их мы выберем в качестве рекламы в фитнес-центре. Примерная стоимость размещения рекламы на одном лайтбоксе в фитнес-клубе средней ценовой категории – 20000 рублей в месяц</w:t>
      </w:r>
      <w:r w:rsidRPr="00A039B3">
        <w:rPr>
          <w:rStyle w:val="af2"/>
          <w:rFonts w:ascii="Times New Roman" w:hAnsi="Times New Roman" w:cs="Times New Roman"/>
          <w:sz w:val="24"/>
        </w:rPr>
        <w:footnoteReference w:id="30"/>
      </w:r>
      <w:r w:rsidRPr="00A039B3">
        <w:rPr>
          <w:rFonts w:ascii="Times New Roman" w:hAnsi="Times New Roman" w:cs="Times New Roman"/>
          <w:sz w:val="24"/>
        </w:rPr>
        <w:t xml:space="preserve">. </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Далее определим среднюю посещаемость одного фитнес-клуба. Она будет зависеть в первую очередь от населенности района, в котором расположен фитнес-центр. Однако из-за отсутствия данных определим посещаемость экспертным методом. По данным рекламного агентства «Стрекоза»</w:t>
      </w:r>
      <w:r w:rsidRPr="00A039B3">
        <w:rPr>
          <w:rStyle w:val="af2"/>
          <w:rFonts w:ascii="Times New Roman" w:hAnsi="Times New Roman" w:cs="Times New Roman"/>
          <w:sz w:val="24"/>
        </w:rPr>
        <w:footnoteReference w:id="31"/>
      </w:r>
      <w:r w:rsidRPr="00A039B3">
        <w:rPr>
          <w:rFonts w:ascii="Times New Roman" w:hAnsi="Times New Roman" w:cs="Times New Roman"/>
          <w:sz w:val="24"/>
        </w:rPr>
        <w:t xml:space="preserve">, в 2014 году посещаемость различных фитнес-клубов равнялась в среднем от 300 до 1300 человек в день. Середина интервала − 500 человек в день. Можно предположить, что за последние 5 лет рост количества фитнес-центров в городе компенсировал рост числа посещающих фитнес-клуб, а, следовательно, посещаемость на 1 фитнес-центр не изменилась. </w:t>
      </w:r>
    </w:p>
    <w:p w:rsidR="00AF250A"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Наш лайтбокс будет расположен в самом проходимом месте фитнес-клуба – в коридоре. Следовательно, его коэффициент заметности будет стремиться к единице. Итого, количество контактов за месяц (</w:t>
      </w:r>
      <w:r w:rsidRPr="00A039B3">
        <w:rPr>
          <w:rFonts w:ascii="Times New Roman" w:hAnsi="Times New Roman" w:cs="Times New Roman"/>
          <w:sz w:val="24"/>
          <w:lang w:val="en-US"/>
        </w:rPr>
        <w:t>OTS</w:t>
      </w:r>
      <w:r w:rsidRPr="00A039B3">
        <w:rPr>
          <w:rFonts w:ascii="Times New Roman" w:hAnsi="Times New Roman" w:cs="Times New Roman"/>
          <w:sz w:val="24"/>
        </w:rPr>
        <w:t xml:space="preserve"> – </w:t>
      </w:r>
      <w:r w:rsidRPr="00A039B3">
        <w:rPr>
          <w:rFonts w:ascii="Times New Roman" w:hAnsi="Times New Roman" w:cs="Times New Roman"/>
          <w:sz w:val="24"/>
          <w:lang w:val="en-US"/>
        </w:rPr>
        <w:t>opportunity</w:t>
      </w:r>
      <w:r w:rsidRPr="00A039B3">
        <w:rPr>
          <w:rFonts w:ascii="Times New Roman" w:hAnsi="Times New Roman" w:cs="Times New Roman"/>
          <w:sz w:val="24"/>
        </w:rPr>
        <w:t xml:space="preserve"> </w:t>
      </w:r>
      <w:r w:rsidRPr="00A039B3">
        <w:rPr>
          <w:rFonts w:ascii="Times New Roman" w:hAnsi="Times New Roman" w:cs="Times New Roman"/>
          <w:sz w:val="24"/>
          <w:lang w:val="en-US"/>
        </w:rPr>
        <w:t>to</w:t>
      </w:r>
      <w:r w:rsidRPr="00A039B3">
        <w:rPr>
          <w:rFonts w:ascii="Times New Roman" w:hAnsi="Times New Roman" w:cs="Times New Roman"/>
          <w:sz w:val="24"/>
        </w:rPr>
        <w:t xml:space="preserve"> </w:t>
      </w:r>
      <w:r w:rsidRPr="00A039B3">
        <w:rPr>
          <w:rFonts w:ascii="Times New Roman" w:hAnsi="Times New Roman" w:cs="Times New Roman"/>
          <w:sz w:val="24"/>
          <w:lang w:val="en-US"/>
        </w:rPr>
        <w:t>see</w:t>
      </w:r>
      <w:r w:rsidRPr="00A039B3">
        <w:rPr>
          <w:rFonts w:ascii="Times New Roman" w:hAnsi="Times New Roman" w:cs="Times New Roman"/>
          <w:sz w:val="24"/>
        </w:rPr>
        <w:t xml:space="preserve">) = 500 * 30 = 15000. </w:t>
      </w:r>
      <w:r>
        <w:rPr>
          <w:rFonts w:ascii="Times New Roman" w:hAnsi="Times New Roman" w:cs="Times New Roman"/>
          <w:sz w:val="24"/>
          <w:lang w:val="en-US"/>
        </w:rPr>
        <w:t>T</w:t>
      </w:r>
      <w:r w:rsidRPr="00A039B3">
        <w:rPr>
          <w:rFonts w:ascii="Times New Roman" w:hAnsi="Times New Roman" w:cs="Times New Roman"/>
          <w:sz w:val="24"/>
          <w:lang w:val="en-US"/>
        </w:rPr>
        <w:t>RP</w:t>
      </w:r>
      <w:r w:rsidRPr="00537B20">
        <w:rPr>
          <w:rFonts w:ascii="Times New Roman" w:hAnsi="Times New Roman" w:cs="Times New Roman"/>
          <w:sz w:val="24"/>
        </w:rPr>
        <w:t xml:space="preserve"> </w:t>
      </w:r>
      <w:r>
        <w:rPr>
          <w:rFonts w:ascii="Times New Roman" w:hAnsi="Times New Roman" w:cs="Times New Roman"/>
          <w:sz w:val="24"/>
        </w:rPr>
        <w:t>(рейтинг)</w:t>
      </w:r>
      <w:r w:rsidRPr="00A039B3">
        <w:rPr>
          <w:rFonts w:ascii="Times New Roman" w:hAnsi="Times New Roman" w:cs="Times New Roman"/>
          <w:sz w:val="24"/>
        </w:rPr>
        <w:t xml:space="preserve"> для одного фитнес-клуба = 15000 / 1504925 = 0,997 %.</w:t>
      </w:r>
    </w:p>
    <w:p w:rsidR="00AF250A" w:rsidRDefault="00AF250A" w:rsidP="00A0652C">
      <w:pPr>
        <w:spacing w:after="0" w:line="360" w:lineRule="auto"/>
        <w:ind w:firstLine="567"/>
        <w:contextualSpacing/>
        <w:jc w:val="both"/>
        <w:rPr>
          <w:rFonts w:ascii="Times New Roman" w:hAnsi="Times New Roman" w:cs="Times New Roman"/>
          <w:sz w:val="24"/>
        </w:rPr>
      </w:pPr>
    </w:p>
    <w:p w:rsidR="00B42A29" w:rsidRPr="00A039B3" w:rsidRDefault="00B42A29" w:rsidP="00A0652C">
      <w:pPr>
        <w:spacing w:after="0" w:line="360" w:lineRule="auto"/>
        <w:ind w:firstLine="567"/>
        <w:contextualSpacing/>
        <w:jc w:val="both"/>
        <w:rPr>
          <w:rFonts w:ascii="Times New Roman" w:hAnsi="Times New Roman" w:cs="Times New Roman"/>
          <w:sz w:val="24"/>
        </w:rPr>
      </w:pPr>
    </w:p>
    <w:p w:rsidR="00AF250A" w:rsidRPr="00DF49F4" w:rsidRDefault="00DF49F4" w:rsidP="00A0652C">
      <w:pPr>
        <w:pStyle w:val="3"/>
        <w:spacing w:before="0" w:line="360" w:lineRule="auto"/>
        <w:jc w:val="center"/>
        <w:rPr>
          <w:rFonts w:ascii="Times New Roman" w:hAnsi="Times New Roman" w:cs="Times New Roman"/>
          <w:color w:val="auto"/>
          <w:sz w:val="24"/>
        </w:rPr>
      </w:pPr>
      <w:bookmarkStart w:id="33" w:name="_Toc39243981"/>
      <w:bookmarkStart w:id="34" w:name="_Toc41474699"/>
      <w:r w:rsidRPr="00DF49F4">
        <w:rPr>
          <w:rFonts w:ascii="Times New Roman" w:hAnsi="Times New Roman" w:cs="Times New Roman"/>
          <w:color w:val="auto"/>
          <w:sz w:val="24"/>
        </w:rPr>
        <w:t>4.2.2 РЕКЛАМА В МЕСТАХ ПРОДАЖ</w:t>
      </w:r>
      <w:bookmarkEnd w:id="33"/>
      <w:bookmarkEnd w:id="34"/>
    </w:p>
    <w:p w:rsidR="00AF250A" w:rsidRPr="00DF49F4" w:rsidRDefault="00AF250A" w:rsidP="00A0652C">
      <w:pPr>
        <w:spacing w:after="0" w:line="360" w:lineRule="auto"/>
        <w:rPr>
          <w:rFonts w:ascii="Times New Roman" w:hAnsi="Times New Roman" w:cs="Times New Roman"/>
          <w:sz w:val="24"/>
        </w:rPr>
      </w:pPr>
    </w:p>
    <w:p w:rsidR="00B42A29" w:rsidRPr="00DF49F4" w:rsidRDefault="00B42A29" w:rsidP="00A0652C">
      <w:pPr>
        <w:spacing w:after="0" w:line="360" w:lineRule="auto"/>
        <w:rPr>
          <w:rFonts w:ascii="Times New Roman" w:hAnsi="Times New Roman" w:cs="Times New Roman"/>
          <w:sz w:val="24"/>
        </w:rPr>
      </w:pP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Цели рекламы в точках продаж:</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1. Познакомить потребителей с товаром и его свойствами.</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2. Увеличить объемы продаж.</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3. Создать барьер для конкурентных товаров.</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lastRenderedPageBreak/>
        <w:t>4. Увеличить конверсию (число покупок) среди тех людей, которые уже увидели рекламу в фитнес-клубах и в интернете.</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Контакт потребителя непосредственно с продуктом происходит в торговой точке. Поэтому наибольшее влияние на поведение потребителей будет оказывать реклама в местах продаж (point-of-sale advertising). Эффективное применение средств рекламы в местах продаж может и без применения других рекламных акций привести к увеличению объема сбыта товара. И наоборот, рекламные кампании могут не привести к ожидаемым результатам, если не будет оформлено место продажи товаров. Только их комплексное использование приводит к успеху.</w:t>
      </w:r>
    </w:p>
    <w:p w:rsidR="00AF250A" w:rsidRPr="00A039B3" w:rsidRDefault="00AF250A" w:rsidP="00F265FD">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POS-материалы (Point of sales materials) – это рекламные материалы, размещенные в местах продаж, целью которых является продвижение бренда или товаров. К ним относятся: штендеры, световые панели, шелфтокеры, ценникодержатели, ценники, стопперы, воблеры, промостойки, пластиковые лотки, флажки, упаковка, наклейки, и т.д. В борьбе за потребительское внимание разработчики постоянно придумывают новые виды материалов, а старые обретают более интересные новые формы исполнения, дорабатываются и улучшаются. Зоны расположения POS-материалов: уличное пространство перед торговой точкой, входная зона, торговый зал, ме</w:t>
      </w:r>
      <w:r w:rsidR="00F265FD">
        <w:rPr>
          <w:rFonts w:ascii="Times New Roman" w:hAnsi="Times New Roman" w:cs="Times New Roman"/>
          <w:sz w:val="24"/>
        </w:rPr>
        <w:t xml:space="preserve">сто выкладки, прикассовая зона. </w:t>
      </w:r>
      <w:r w:rsidRPr="00A039B3">
        <w:rPr>
          <w:rFonts w:ascii="Times New Roman" w:hAnsi="Times New Roman" w:cs="Times New Roman"/>
          <w:sz w:val="24"/>
        </w:rPr>
        <w:t>Также к рекламе в местах продаж можно отнести дегустацию продукта, рекламу по радио и видеоэкрану в магазине.</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В первую очередь для максимальной эффективности данной рекламы необходимо правильно определить точки продаж, где будет рекламироваться наш товар.</w:t>
      </w:r>
      <w:r w:rsidRPr="00A039B3">
        <w:t xml:space="preserve"> </w:t>
      </w:r>
      <w:r w:rsidRPr="00A039B3">
        <w:rPr>
          <w:rFonts w:ascii="Times New Roman" w:hAnsi="Times New Roman" w:cs="Times New Roman"/>
          <w:sz w:val="24"/>
        </w:rPr>
        <w:t>Санкт-Петербург – «город гипермаркетов».</w:t>
      </w:r>
      <w:r w:rsidRPr="00A039B3">
        <w:t xml:space="preserve"> </w:t>
      </w:r>
      <w:r w:rsidRPr="00A039B3">
        <w:rPr>
          <w:rFonts w:ascii="Times New Roman" w:hAnsi="Times New Roman" w:cs="Times New Roman"/>
          <w:sz w:val="24"/>
        </w:rPr>
        <w:t>На протяжении последних лет в Санкт-Петербурге самая высокая доля торговых сетей в общем обороте розничной торговли. Следовательно, в условиях высокой консолидации и конкуренции данного рынка, имеет смысл для рекламы товара выбрать наиболее крупные сети продуктовых магазинов.</w:t>
      </w:r>
    </w:p>
    <w:p w:rsidR="00AF250A" w:rsidRPr="00AF250A" w:rsidRDefault="00AF250A" w:rsidP="00AF250A">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t xml:space="preserve">Таблица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Таблица \* ARABIC </w:instrText>
      </w:r>
      <w:r w:rsidRPr="00AF250A">
        <w:rPr>
          <w:rFonts w:ascii="Times New Roman" w:hAnsi="Times New Roman" w:cs="Times New Roman"/>
          <w:color w:val="auto"/>
          <w:sz w:val="24"/>
          <w:szCs w:val="24"/>
        </w:rPr>
        <w:fldChar w:fldCharType="separate"/>
      </w:r>
      <w:r w:rsidR="00E075AE">
        <w:rPr>
          <w:rFonts w:ascii="Times New Roman" w:hAnsi="Times New Roman" w:cs="Times New Roman"/>
          <w:noProof/>
          <w:color w:val="auto"/>
          <w:sz w:val="24"/>
          <w:szCs w:val="24"/>
        </w:rPr>
        <w:t>9</w:t>
      </w:r>
      <w:r w:rsidRPr="00AF250A">
        <w:rPr>
          <w:rFonts w:ascii="Times New Roman" w:hAnsi="Times New Roman" w:cs="Times New Roman"/>
          <w:color w:val="auto"/>
          <w:sz w:val="24"/>
          <w:szCs w:val="24"/>
        </w:rPr>
        <w:fldChar w:fldCharType="end"/>
      </w:r>
      <w:r w:rsidRPr="00AF250A">
        <w:rPr>
          <w:rFonts w:ascii="Times New Roman" w:hAnsi="Times New Roman" w:cs="Times New Roman"/>
          <w:color w:val="auto"/>
          <w:sz w:val="24"/>
          <w:szCs w:val="24"/>
        </w:rPr>
        <w:t xml:space="preserve"> Доли основных хозяйствующих субъектов на рынке розничной торговли продовольственными товарами в Санкт-Петербурге</w:t>
      </w:r>
    </w:p>
    <w:tbl>
      <w:tblPr>
        <w:tblStyle w:val="a7"/>
        <w:tblW w:w="0" w:type="auto"/>
        <w:jc w:val="center"/>
        <w:tblLook w:val="04A0" w:firstRow="1" w:lastRow="0" w:firstColumn="1" w:lastColumn="0" w:noHBand="0" w:noVBand="1"/>
      </w:tblPr>
      <w:tblGrid>
        <w:gridCol w:w="2689"/>
        <w:gridCol w:w="3543"/>
      </w:tblGrid>
      <w:tr w:rsidR="00AF250A" w:rsidRPr="00A039B3" w:rsidTr="00D83634">
        <w:trPr>
          <w:jc w:val="center"/>
        </w:trPr>
        <w:tc>
          <w:tcPr>
            <w:tcW w:w="2689" w:type="dxa"/>
          </w:tcPr>
          <w:p w:rsidR="00AF250A" w:rsidRPr="00A039B3" w:rsidRDefault="00AF250A" w:rsidP="00B40707">
            <w:pPr>
              <w:contextualSpacing/>
              <w:jc w:val="both"/>
              <w:rPr>
                <w:rFonts w:ascii="Times New Roman" w:hAnsi="Times New Roman" w:cs="Times New Roman"/>
                <w:sz w:val="24"/>
              </w:rPr>
            </w:pPr>
          </w:p>
        </w:tc>
        <w:tc>
          <w:tcPr>
            <w:tcW w:w="35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2018 год</w:t>
            </w:r>
          </w:p>
        </w:tc>
      </w:tr>
      <w:tr w:rsidR="00AF250A" w:rsidRPr="00A039B3" w:rsidTr="00D83634">
        <w:trPr>
          <w:jc w:val="center"/>
        </w:trPr>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X5 Retail Group</w:t>
            </w:r>
          </w:p>
        </w:tc>
        <w:tc>
          <w:tcPr>
            <w:tcW w:w="35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27,03</w:t>
            </w:r>
          </w:p>
        </w:tc>
      </w:tr>
      <w:tr w:rsidR="00AF250A" w:rsidRPr="00A039B3" w:rsidTr="00D83634">
        <w:trPr>
          <w:jc w:val="center"/>
        </w:trPr>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Лента</w:t>
            </w:r>
          </w:p>
        </w:tc>
        <w:tc>
          <w:tcPr>
            <w:tcW w:w="35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13,72</w:t>
            </w:r>
          </w:p>
        </w:tc>
      </w:tr>
      <w:tr w:rsidR="00AF250A" w:rsidRPr="00A039B3" w:rsidTr="00D83634">
        <w:trPr>
          <w:jc w:val="center"/>
        </w:trPr>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ОКей</w:t>
            </w:r>
          </w:p>
        </w:tc>
        <w:tc>
          <w:tcPr>
            <w:tcW w:w="35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10,96</w:t>
            </w:r>
          </w:p>
        </w:tc>
      </w:tr>
      <w:tr w:rsidR="00AF250A" w:rsidRPr="00A039B3" w:rsidTr="00D83634">
        <w:trPr>
          <w:jc w:val="center"/>
        </w:trPr>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ТД Интерторг (</w:t>
            </w:r>
            <w:r w:rsidRPr="00A039B3">
              <w:rPr>
                <w:rFonts w:ascii="Times New Roman" w:hAnsi="Times New Roman" w:cs="Times New Roman"/>
                <w:sz w:val="24"/>
                <w:lang w:val="en-US"/>
              </w:rPr>
              <w:t>Spar, 7</w:t>
            </w:r>
            <w:r w:rsidRPr="00A039B3">
              <w:rPr>
                <w:rFonts w:ascii="Times New Roman" w:hAnsi="Times New Roman" w:cs="Times New Roman"/>
                <w:sz w:val="24"/>
              </w:rPr>
              <w:t>Я)</w:t>
            </w:r>
          </w:p>
        </w:tc>
        <w:tc>
          <w:tcPr>
            <w:tcW w:w="35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10,36 (Банкротство в 2019 году)</w:t>
            </w:r>
          </w:p>
        </w:tc>
      </w:tr>
      <w:tr w:rsidR="00AF250A" w:rsidRPr="00A039B3" w:rsidTr="00D83634">
        <w:trPr>
          <w:jc w:val="center"/>
        </w:trPr>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Дикси</w:t>
            </w:r>
          </w:p>
        </w:tc>
        <w:tc>
          <w:tcPr>
            <w:tcW w:w="35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7,09</w:t>
            </w:r>
          </w:p>
        </w:tc>
      </w:tr>
      <w:tr w:rsidR="00AF250A" w:rsidRPr="00A039B3" w:rsidTr="00D83634">
        <w:trPr>
          <w:jc w:val="center"/>
        </w:trPr>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Магнит</w:t>
            </w:r>
          </w:p>
        </w:tc>
        <w:tc>
          <w:tcPr>
            <w:tcW w:w="3543"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5,14</w:t>
            </w:r>
          </w:p>
        </w:tc>
      </w:tr>
    </w:tbl>
    <w:p w:rsidR="00AF250A" w:rsidRPr="00A039B3" w:rsidRDefault="00AF250A" w:rsidP="00634FD8">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t>Источник: https://spb.fas.gov.ru/analytic/10945 (дата обращения: 03.03.2020)</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lastRenderedPageBreak/>
        <w:t xml:space="preserve">Из таблицы видно, что крупнейшими ритейлерами на рынке Санкт-Петербурга является сеть </w:t>
      </w:r>
      <w:r w:rsidRPr="00A039B3">
        <w:rPr>
          <w:rFonts w:ascii="Times New Roman" w:hAnsi="Times New Roman" w:cs="Times New Roman"/>
          <w:sz w:val="24"/>
          <w:lang w:val="en-US"/>
        </w:rPr>
        <w:t>X</w:t>
      </w:r>
      <w:r w:rsidRPr="00A039B3">
        <w:rPr>
          <w:rFonts w:ascii="Times New Roman" w:hAnsi="Times New Roman" w:cs="Times New Roman"/>
          <w:sz w:val="24"/>
        </w:rPr>
        <w:t xml:space="preserve">5 </w:t>
      </w:r>
      <w:r w:rsidRPr="00A039B3">
        <w:rPr>
          <w:rFonts w:ascii="Times New Roman" w:hAnsi="Times New Roman" w:cs="Times New Roman"/>
          <w:sz w:val="24"/>
          <w:lang w:val="en-US"/>
        </w:rPr>
        <w:t>Retail</w:t>
      </w:r>
      <w:r w:rsidRPr="00A039B3">
        <w:rPr>
          <w:rFonts w:ascii="Times New Roman" w:hAnsi="Times New Roman" w:cs="Times New Roman"/>
          <w:sz w:val="24"/>
        </w:rPr>
        <w:t xml:space="preserve"> </w:t>
      </w:r>
      <w:r w:rsidRPr="00A039B3">
        <w:rPr>
          <w:rFonts w:ascii="Times New Roman" w:hAnsi="Times New Roman" w:cs="Times New Roman"/>
          <w:sz w:val="24"/>
          <w:lang w:val="en-US"/>
        </w:rPr>
        <w:t>Group</w:t>
      </w:r>
      <w:r w:rsidRPr="00A039B3">
        <w:rPr>
          <w:rFonts w:ascii="Times New Roman" w:hAnsi="Times New Roman" w:cs="Times New Roman"/>
          <w:sz w:val="24"/>
        </w:rPr>
        <w:t>: магазины Пятерочка и Перекресток. Поэтому в качестве мест для рекламы выберем именно эти магазины.</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В таблице представлены цены на рекламу </w:t>
      </w:r>
      <w:r w:rsidRPr="00A039B3">
        <w:rPr>
          <w:rFonts w:ascii="Times New Roman" w:hAnsi="Times New Roman" w:cs="Times New Roman"/>
          <w:sz w:val="24"/>
          <w:lang w:val="en-US"/>
        </w:rPr>
        <w:t>X</w:t>
      </w:r>
      <w:r w:rsidRPr="00A039B3">
        <w:rPr>
          <w:rFonts w:ascii="Times New Roman" w:hAnsi="Times New Roman" w:cs="Times New Roman"/>
          <w:sz w:val="24"/>
        </w:rPr>
        <w:t xml:space="preserve">5 </w:t>
      </w:r>
      <w:r w:rsidRPr="00A039B3">
        <w:rPr>
          <w:rFonts w:ascii="Times New Roman" w:hAnsi="Times New Roman" w:cs="Times New Roman"/>
          <w:sz w:val="24"/>
          <w:lang w:val="en-US"/>
        </w:rPr>
        <w:t>Retail</w:t>
      </w:r>
      <w:r w:rsidRPr="00A039B3">
        <w:rPr>
          <w:rFonts w:ascii="Times New Roman" w:hAnsi="Times New Roman" w:cs="Times New Roman"/>
          <w:sz w:val="24"/>
        </w:rPr>
        <w:t xml:space="preserve"> </w:t>
      </w:r>
      <w:r w:rsidRPr="00A039B3">
        <w:rPr>
          <w:rFonts w:ascii="Times New Roman" w:hAnsi="Times New Roman" w:cs="Times New Roman"/>
          <w:sz w:val="24"/>
          <w:lang w:val="en-US"/>
        </w:rPr>
        <w:t>Group</w:t>
      </w:r>
      <w:r w:rsidRPr="00A039B3">
        <w:rPr>
          <w:rFonts w:ascii="Times New Roman" w:hAnsi="Times New Roman" w:cs="Times New Roman"/>
          <w:sz w:val="24"/>
        </w:rPr>
        <w:t xml:space="preserve"> (в магазинах Пятерочка и Перекресток) в категории «Хлеб и хлебобулочные изделия».</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10</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Цены на рекламу в торговых точках </w:t>
      </w:r>
      <w:r w:rsidRPr="00AF250A">
        <w:rPr>
          <w:rFonts w:ascii="Times New Roman" w:hAnsi="Times New Roman" w:cs="Times New Roman"/>
          <w:color w:val="auto"/>
          <w:sz w:val="24"/>
          <w:lang w:val="en-US"/>
        </w:rPr>
        <w:t>X</w:t>
      </w:r>
      <w:r w:rsidRPr="00AF250A">
        <w:rPr>
          <w:rFonts w:ascii="Times New Roman" w:hAnsi="Times New Roman" w:cs="Times New Roman"/>
          <w:color w:val="auto"/>
          <w:sz w:val="24"/>
        </w:rPr>
        <w:t xml:space="preserve">5 </w:t>
      </w:r>
      <w:r w:rsidRPr="00AF250A">
        <w:rPr>
          <w:rFonts w:ascii="Times New Roman" w:hAnsi="Times New Roman" w:cs="Times New Roman"/>
          <w:color w:val="auto"/>
          <w:sz w:val="24"/>
          <w:lang w:val="en-US"/>
        </w:rPr>
        <w:t>Retail</w:t>
      </w:r>
      <w:r w:rsidRPr="00AF250A">
        <w:rPr>
          <w:rFonts w:ascii="Times New Roman" w:hAnsi="Times New Roman" w:cs="Times New Roman"/>
          <w:color w:val="auto"/>
          <w:sz w:val="24"/>
        </w:rPr>
        <w:t xml:space="preserve"> </w:t>
      </w:r>
      <w:r w:rsidRPr="00AF250A">
        <w:rPr>
          <w:rFonts w:ascii="Times New Roman" w:hAnsi="Times New Roman" w:cs="Times New Roman"/>
          <w:color w:val="auto"/>
          <w:sz w:val="24"/>
          <w:lang w:val="en-US"/>
        </w:rPr>
        <w:t>Group</w:t>
      </w:r>
    </w:p>
    <w:tbl>
      <w:tblPr>
        <w:tblStyle w:val="a7"/>
        <w:tblW w:w="0" w:type="auto"/>
        <w:tblLook w:val="04A0" w:firstRow="1" w:lastRow="0" w:firstColumn="1" w:lastColumn="0" w:noHBand="0" w:noVBand="1"/>
      </w:tblPr>
      <w:tblGrid>
        <w:gridCol w:w="1980"/>
        <w:gridCol w:w="1559"/>
        <w:gridCol w:w="1082"/>
        <w:gridCol w:w="1191"/>
        <w:gridCol w:w="1191"/>
        <w:gridCol w:w="1191"/>
        <w:gridCol w:w="1191"/>
      </w:tblGrid>
      <w:tr w:rsidR="00AF250A" w:rsidRPr="00A039B3" w:rsidTr="00D83634">
        <w:tc>
          <w:tcPr>
            <w:tcW w:w="1980"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Тип услуги</w:t>
            </w:r>
          </w:p>
        </w:tc>
        <w:tc>
          <w:tcPr>
            <w:tcW w:w="1559"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Цена, руб</w:t>
            </w:r>
          </w:p>
        </w:tc>
        <w:tc>
          <w:tcPr>
            <w:tcW w:w="5846" w:type="dxa"/>
            <w:gridSpan w:val="5"/>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Сезонность</w:t>
            </w:r>
          </w:p>
        </w:tc>
      </w:tr>
      <w:tr w:rsidR="00AF250A" w:rsidRPr="00A039B3" w:rsidTr="00D83634">
        <w:tc>
          <w:tcPr>
            <w:tcW w:w="1980" w:type="dxa"/>
            <w:vAlign w:val="center"/>
          </w:tcPr>
          <w:p w:rsidR="00AF250A" w:rsidRPr="00A039B3" w:rsidRDefault="00AF250A" w:rsidP="00B40707">
            <w:pPr>
              <w:contextualSpacing/>
              <w:jc w:val="center"/>
              <w:rPr>
                <w:rFonts w:ascii="Times New Roman" w:hAnsi="Times New Roman" w:cs="Times New Roman"/>
                <w:sz w:val="24"/>
              </w:rPr>
            </w:pPr>
          </w:p>
        </w:tc>
        <w:tc>
          <w:tcPr>
            <w:tcW w:w="1559" w:type="dxa"/>
            <w:vAlign w:val="center"/>
          </w:tcPr>
          <w:p w:rsidR="00AF250A" w:rsidRPr="00A039B3" w:rsidRDefault="00AF250A" w:rsidP="00B40707">
            <w:pPr>
              <w:contextualSpacing/>
              <w:jc w:val="center"/>
              <w:rPr>
                <w:rFonts w:ascii="Times New Roman" w:hAnsi="Times New Roman" w:cs="Times New Roman"/>
                <w:sz w:val="24"/>
              </w:rPr>
            </w:pPr>
          </w:p>
        </w:tc>
        <w:tc>
          <w:tcPr>
            <w:tcW w:w="1082"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Январь-Февраль</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Март-Август</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Сентябрь</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Октябрь-Ноябрь</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Декабрь</w:t>
            </w:r>
          </w:p>
        </w:tc>
      </w:tr>
      <w:tr w:rsidR="00AF250A" w:rsidRPr="00A039B3" w:rsidTr="00D83634">
        <w:tc>
          <w:tcPr>
            <w:tcW w:w="1980"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Навеска на торец</w:t>
            </w:r>
          </w:p>
        </w:tc>
        <w:tc>
          <w:tcPr>
            <w:tcW w:w="1559"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9000</w:t>
            </w:r>
          </w:p>
        </w:tc>
        <w:tc>
          <w:tcPr>
            <w:tcW w:w="1082"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1,2</w:t>
            </w:r>
          </w:p>
        </w:tc>
      </w:tr>
      <w:tr w:rsidR="00AF250A" w:rsidRPr="00A039B3" w:rsidTr="00D83634">
        <w:tc>
          <w:tcPr>
            <w:tcW w:w="1980"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Страйп-лента</w:t>
            </w:r>
          </w:p>
        </w:tc>
        <w:tc>
          <w:tcPr>
            <w:tcW w:w="1559"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9000</w:t>
            </w:r>
          </w:p>
        </w:tc>
        <w:tc>
          <w:tcPr>
            <w:tcW w:w="1082"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1,2</w:t>
            </w:r>
          </w:p>
        </w:tc>
      </w:tr>
      <w:tr w:rsidR="00AF250A" w:rsidRPr="00A039B3" w:rsidTr="00D83634">
        <w:tc>
          <w:tcPr>
            <w:tcW w:w="1980"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Стойка</w:t>
            </w:r>
          </w:p>
        </w:tc>
        <w:tc>
          <w:tcPr>
            <w:tcW w:w="1559"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32000</w:t>
            </w:r>
          </w:p>
        </w:tc>
        <w:tc>
          <w:tcPr>
            <w:tcW w:w="1082"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1,2</w:t>
            </w:r>
          </w:p>
        </w:tc>
      </w:tr>
      <w:tr w:rsidR="00AF250A" w:rsidRPr="00A039B3" w:rsidTr="00D83634">
        <w:tc>
          <w:tcPr>
            <w:tcW w:w="1980"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Препак</w:t>
            </w:r>
          </w:p>
        </w:tc>
        <w:tc>
          <w:tcPr>
            <w:tcW w:w="1559"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32000</w:t>
            </w:r>
          </w:p>
        </w:tc>
        <w:tc>
          <w:tcPr>
            <w:tcW w:w="1082"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1,2</w:t>
            </w:r>
          </w:p>
        </w:tc>
      </w:tr>
      <w:tr w:rsidR="00AF250A" w:rsidRPr="00A039B3" w:rsidTr="00D83634">
        <w:tc>
          <w:tcPr>
            <w:tcW w:w="1980"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Палета</w:t>
            </w:r>
          </w:p>
        </w:tc>
        <w:tc>
          <w:tcPr>
            <w:tcW w:w="1559"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130000</w:t>
            </w:r>
          </w:p>
        </w:tc>
        <w:tc>
          <w:tcPr>
            <w:tcW w:w="1082"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1,2</w:t>
            </w:r>
          </w:p>
        </w:tc>
      </w:tr>
      <w:tr w:rsidR="00AF250A" w:rsidRPr="00A039B3" w:rsidTr="00D83634">
        <w:tc>
          <w:tcPr>
            <w:tcW w:w="1980"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Чековая акция</w:t>
            </w:r>
          </w:p>
        </w:tc>
        <w:tc>
          <w:tcPr>
            <w:tcW w:w="1559"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37200</w:t>
            </w:r>
          </w:p>
        </w:tc>
        <w:tc>
          <w:tcPr>
            <w:tcW w:w="1082"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0,9</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1,0</w:t>
            </w:r>
          </w:p>
        </w:tc>
        <w:tc>
          <w:tcPr>
            <w:tcW w:w="1191" w:type="dxa"/>
            <w:vAlign w:val="center"/>
          </w:tcPr>
          <w:p w:rsidR="00AF250A" w:rsidRPr="00A039B3" w:rsidRDefault="00AF250A" w:rsidP="00B40707">
            <w:pPr>
              <w:contextualSpacing/>
              <w:jc w:val="center"/>
              <w:rPr>
                <w:rFonts w:ascii="Times New Roman" w:hAnsi="Times New Roman" w:cs="Times New Roman"/>
                <w:sz w:val="24"/>
              </w:rPr>
            </w:pPr>
            <w:r w:rsidRPr="00A039B3">
              <w:rPr>
                <w:rFonts w:ascii="Times New Roman" w:hAnsi="Times New Roman" w:cs="Times New Roman"/>
                <w:sz w:val="24"/>
              </w:rPr>
              <w:t>1,2</w:t>
            </w:r>
          </w:p>
        </w:tc>
      </w:tr>
    </w:tbl>
    <w:p w:rsidR="00AF250A" w:rsidRPr="00A039B3" w:rsidRDefault="00AF250A" w:rsidP="00634FD8">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t>Источник: данные компании</w:t>
      </w:r>
    </w:p>
    <w:p w:rsidR="00AF250A" w:rsidRPr="00A039B3" w:rsidRDefault="00AF250A" w:rsidP="00634FD8">
      <w:pPr>
        <w:spacing w:line="360" w:lineRule="auto"/>
        <w:ind w:firstLine="709"/>
        <w:contextualSpacing/>
        <w:jc w:val="both"/>
        <w:rPr>
          <w:rFonts w:ascii="Times New Roman" w:hAnsi="Times New Roman" w:cs="Times New Roman"/>
          <w:i/>
          <w:sz w:val="24"/>
        </w:rPr>
      </w:pPr>
      <w:r w:rsidRPr="00A039B3">
        <w:rPr>
          <w:rFonts w:ascii="Times New Roman" w:hAnsi="Times New Roman" w:cs="Times New Roman"/>
          <w:sz w:val="24"/>
        </w:rPr>
        <w:t>Выберем два вида рекламы, подходящих для нашего товара и относительно недорогих по цене: навеску на торец и стойку. Коэффициент заметности данных видов рекламы близок к единице.</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Дневная посещаемость данных продуктовых магазинов зависит в первую очередь от его местоположения и размера и может варьироваться от одной до нескольких тысяч человек. Предположим, что средняя посещаемость Пятерочки и Перекрестка </w:t>
      </w:r>
      <w:r>
        <w:rPr>
          <w:rFonts w:ascii="Times New Roman" w:hAnsi="Times New Roman" w:cs="Times New Roman"/>
          <w:sz w:val="24"/>
        </w:rPr>
        <w:t>2</w:t>
      </w:r>
      <w:r w:rsidRPr="00A039B3">
        <w:rPr>
          <w:rFonts w:ascii="Times New Roman" w:hAnsi="Times New Roman" w:cs="Times New Roman"/>
          <w:sz w:val="24"/>
        </w:rPr>
        <w:t>000 человек в день. Предположим, что примерно 90% покупателей е</w:t>
      </w:r>
      <w:r>
        <w:rPr>
          <w:rFonts w:ascii="Times New Roman" w:hAnsi="Times New Roman" w:cs="Times New Roman"/>
          <w:sz w:val="24"/>
        </w:rPr>
        <w:t>дят</w:t>
      </w:r>
      <w:r w:rsidRPr="00A039B3">
        <w:rPr>
          <w:rFonts w:ascii="Times New Roman" w:hAnsi="Times New Roman" w:cs="Times New Roman"/>
          <w:sz w:val="24"/>
        </w:rPr>
        <w:t xml:space="preserve"> хлеб</w:t>
      </w:r>
      <w:r w:rsidRPr="00A039B3">
        <w:rPr>
          <w:rStyle w:val="af2"/>
          <w:rFonts w:ascii="Times New Roman" w:hAnsi="Times New Roman" w:cs="Times New Roman"/>
          <w:sz w:val="24"/>
        </w:rPr>
        <w:footnoteReference w:id="32"/>
      </w:r>
      <w:r w:rsidRPr="00A039B3">
        <w:rPr>
          <w:rFonts w:ascii="Times New Roman" w:hAnsi="Times New Roman" w:cs="Times New Roman"/>
          <w:sz w:val="24"/>
        </w:rPr>
        <w:t xml:space="preserve"> и, следовательно, проходит каждый день через хлебный отдел. Итого:</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lang w:val="en-US"/>
        </w:rPr>
        <w:t>OTS</w:t>
      </w:r>
      <w:r w:rsidRPr="00A039B3">
        <w:rPr>
          <w:rFonts w:ascii="Times New Roman" w:hAnsi="Times New Roman" w:cs="Times New Roman"/>
          <w:sz w:val="24"/>
        </w:rPr>
        <w:t xml:space="preserve"> в одной торговой точке = </w:t>
      </w:r>
      <w:r>
        <w:rPr>
          <w:rFonts w:ascii="Times New Roman" w:hAnsi="Times New Roman" w:cs="Times New Roman"/>
          <w:sz w:val="24"/>
        </w:rPr>
        <w:t>2</w:t>
      </w:r>
      <w:r w:rsidRPr="00A039B3">
        <w:rPr>
          <w:rFonts w:ascii="Times New Roman" w:hAnsi="Times New Roman" w:cs="Times New Roman"/>
          <w:sz w:val="24"/>
        </w:rPr>
        <w:t>000 * 0,9 * 30 = 54000 в месяц.</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Однако не стоит забывать, что продуктовые магазины посещает не только наша целевая аудитория, но и другие покупатели. Исключим их из расчетов, использовав то же процентное соотношение, что и при расчете всей целевой аудитории. Итого:</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lang w:val="en-US"/>
        </w:rPr>
        <w:t>OTS</w:t>
      </w:r>
      <w:r w:rsidRPr="00A039B3">
        <w:rPr>
          <w:rFonts w:ascii="Times New Roman" w:hAnsi="Times New Roman" w:cs="Times New Roman"/>
          <w:sz w:val="24"/>
        </w:rPr>
        <w:t xml:space="preserve"> среди целевой аудитории в одной торговой точке = 54000 * 0,625 = 33696 человек.</w:t>
      </w:r>
    </w:p>
    <w:p w:rsidR="00AF250A" w:rsidRDefault="00AF250A"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lang w:val="en-US"/>
        </w:rPr>
        <w:t>T</w:t>
      </w:r>
      <w:r w:rsidRPr="00A039B3">
        <w:rPr>
          <w:rFonts w:ascii="Times New Roman" w:hAnsi="Times New Roman" w:cs="Times New Roman"/>
          <w:sz w:val="24"/>
          <w:lang w:val="en-US"/>
        </w:rPr>
        <w:t>RP</w:t>
      </w:r>
      <w:r w:rsidRPr="00A039B3">
        <w:rPr>
          <w:rFonts w:ascii="Times New Roman" w:hAnsi="Times New Roman" w:cs="Times New Roman"/>
          <w:sz w:val="24"/>
        </w:rPr>
        <w:t xml:space="preserve"> для одной торговой точки = 33696 / 1504925 = 2,239 %.</w:t>
      </w:r>
    </w:p>
    <w:p w:rsidR="00AF250A" w:rsidRDefault="00AF250A" w:rsidP="00A0652C">
      <w:pPr>
        <w:spacing w:after="0" w:line="360" w:lineRule="auto"/>
        <w:ind w:firstLine="567"/>
        <w:contextualSpacing/>
        <w:jc w:val="both"/>
        <w:rPr>
          <w:rFonts w:ascii="Times New Roman" w:hAnsi="Times New Roman" w:cs="Times New Roman"/>
          <w:sz w:val="24"/>
        </w:rPr>
      </w:pPr>
    </w:p>
    <w:p w:rsidR="00B42A29" w:rsidRPr="00A039B3" w:rsidRDefault="00B42A29" w:rsidP="00A0652C">
      <w:pPr>
        <w:spacing w:after="0" w:line="360" w:lineRule="auto"/>
        <w:ind w:firstLine="567"/>
        <w:contextualSpacing/>
        <w:jc w:val="both"/>
        <w:rPr>
          <w:rFonts w:ascii="Times New Roman" w:hAnsi="Times New Roman" w:cs="Times New Roman"/>
          <w:sz w:val="24"/>
        </w:rPr>
      </w:pPr>
    </w:p>
    <w:p w:rsidR="00AF250A" w:rsidRPr="00DF49F4" w:rsidRDefault="00DF49F4" w:rsidP="00A0652C">
      <w:pPr>
        <w:pStyle w:val="3"/>
        <w:spacing w:before="0" w:line="360" w:lineRule="auto"/>
        <w:jc w:val="center"/>
        <w:rPr>
          <w:rFonts w:ascii="Times New Roman" w:hAnsi="Times New Roman" w:cs="Times New Roman"/>
          <w:color w:val="auto"/>
          <w:sz w:val="24"/>
        </w:rPr>
      </w:pPr>
      <w:bookmarkStart w:id="35" w:name="_Toc39243982"/>
      <w:bookmarkStart w:id="36" w:name="_Toc41474700"/>
      <w:r w:rsidRPr="00DF49F4">
        <w:rPr>
          <w:rFonts w:ascii="Times New Roman" w:hAnsi="Times New Roman" w:cs="Times New Roman"/>
          <w:color w:val="auto"/>
          <w:sz w:val="24"/>
        </w:rPr>
        <w:lastRenderedPageBreak/>
        <w:t>4.2.3 РЕКЛАМА В СЕТИ ИНТЕРНЕТ</w:t>
      </w:r>
      <w:bookmarkEnd w:id="35"/>
      <w:bookmarkEnd w:id="36"/>
    </w:p>
    <w:p w:rsidR="00AF250A" w:rsidRPr="00DF49F4" w:rsidRDefault="00AF250A" w:rsidP="00A0652C">
      <w:pPr>
        <w:spacing w:after="0" w:line="360" w:lineRule="auto"/>
        <w:rPr>
          <w:rFonts w:ascii="Times New Roman" w:hAnsi="Times New Roman" w:cs="Times New Roman"/>
          <w:sz w:val="24"/>
        </w:rPr>
      </w:pPr>
    </w:p>
    <w:p w:rsidR="00B42A29" w:rsidRPr="00DF49F4" w:rsidRDefault="00B42A29" w:rsidP="00A0652C">
      <w:pPr>
        <w:spacing w:after="0" w:line="360" w:lineRule="auto"/>
        <w:rPr>
          <w:rFonts w:ascii="Times New Roman" w:hAnsi="Times New Roman" w:cs="Times New Roman"/>
          <w:sz w:val="24"/>
        </w:rPr>
      </w:pP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Цели рекламы в сети Интернет:</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1. Познакомить целевую аудиторию с товаром и его свойствами.</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2. Увеличить объемы онлайн-продаж.</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3.</w:t>
      </w:r>
      <w:r w:rsidRPr="00A039B3">
        <w:t xml:space="preserve"> </w:t>
      </w:r>
      <w:r w:rsidRPr="00A039B3">
        <w:rPr>
          <w:rFonts w:ascii="Times New Roman" w:hAnsi="Times New Roman" w:cs="Times New Roman"/>
          <w:sz w:val="24"/>
        </w:rPr>
        <w:t>Создать ассоциацию данного товара со здоровым образом жизни в сознании потребителей.</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Интернет-реклама сегодня стремительно набирает популярность. Вместе с этим также непрерывно расширяются ее цели, возможности и виды. Рассмотрим плюсы и минусы самых популярных и востребованных типы рекламы в интернете.</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11</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Виды интернет-рекламы</w:t>
      </w:r>
    </w:p>
    <w:tbl>
      <w:tblPr>
        <w:tblStyle w:val="a7"/>
        <w:tblW w:w="0" w:type="auto"/>
        <w:tblLook w:val="04A0" w:firstRow="1" w:lastRow="0" w:firstColumn="1" w:lastColumn="0" w:noHBand="0" w:noVBand="1"/>
      </w:tblPr>
      <w:tblGrid>
        <w:gridCol w:w="3209"/>
        <w:gridCol w:w="3209"/>
        <w:gridCol w:w="3210"/>
      </w:tblGrid>
      <w:tr w:rsidR="00AF250A" w:rsidRPr="00A039B3" w:rsidTr="00D83634">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 xml:space="preserve">Вид рекламы </w:t>
            </w:r>
          </w:p>
        </w:tc>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Преимущества</w:t>
            </w:r>
          </w:p>
        </w:tc>
        <w:tc>
          <w:tcPr>
            <w:tcW w:w="3210"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Недостатки</w:t>
            </w:r>
          </w:p>
        </w:tc>
      </w:tr>
      <w:tr w:rsidR="00AF250A" w:rsidRPr="00A039B3" w:rsidTr="00D83634">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Поисковая</w:t>
            </w:r>
          </w:p>
        </w:tc>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Нацеленность на целевую аудиторию.</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Возможность оперативно оценивать результаты и при необходимости корректировать стратегию продвижения.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Оплата за клики.</w:t>
            </w:r>
          </w:p>
        </w:tc>
        <w:tc>
          <w:tcPr>
            <w:tcW w:w="3210"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Требуется грамотная настройка (иначе риск пустой траты средств).</w:t>
            </w:r>
          </w:p>
        </w:tc>
      </w:tr>
      <w:tr w:rsidR="00AF250A" w:rsidRPr="00A039B3" w:rsidTr="00D83634">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Медийная (баннерная)</w:t>
            </w:r>
          </w:p>
        </w:tc>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Формирование визуального представления о рекламируемом продукте.</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Повышение узнаваемости.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Большие охваты.</w:t>
            </w:r>
          </w:p>
        </w:tc>
        <w:tc>
          <w:tcPr>
            <w:tcW w:w="3210"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«Баннерная слепота».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Навязчивая реклама может раздражать пользователей.</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Баннеры часто перекрывают основной контент сайта и мешают пользователям.</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Злоупотребление баннерной рекламой может навредить имиджу компании.</w:t>
            </w:r>
          </w:p>
        </w:tc>
      </w:tr>
      <w:tr w:rsidR="00AF250A" w:rsidRPr="00A039B3" w:rsidTr="00D83634">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Тизерная</w:t>
            </w:r>
          </w:p>
        </w:tc>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Оригинальность подачи информации.</w:t>
            </w:r>
          </w:p>
          <w:p w:rsidR="00AF250A" w:rsidRPr="00A039B3" w:rsidRDefault="00AF250A" w:rsidP="00B40707">
            <w:pPr>
              <w:contextualSpacing/>
              <w:jc w:val="both"/>
              <w:rPr>
                <w:rFonts w:ascii="Times New Roman" w:hAnsi="Times New Roman" w:cs="Times New Roman"/>
                <w:sz w:val="24"/>
              </w:rPr>
            </w:pPr>
          </w:p>
        </w:tc>
        <w:tc>
          <w:tcPr>
            <w:tcW w:w="3210"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Низкий уровень подачи информации.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Холодный трафик.</w:t>
            </w:r>
          </w:p>
        </w:tc>
      </w:tr>
      <w:tr w:rsidR="00AF250A" w:rsidRPr="00A039B3" w:rsidTr="00D83634">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Вирусная</w:t>
            </w:r>
          </w:p>
        </w:tc>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Передача информации от пользователя к пользователю.</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Доверие к информации.</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Оригинальная вирусная реклама очень хорошо запоминается.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Самостоятельность.</w:t>
            </w:r>
          </w:p>
        </w:tc>
        <w:tc>
          <w:tcPr>
            <w:tcW w:w="3210"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Риск неправильного толкования.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Нет гарантии результата.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Невозможность прогнозирования.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Отсутствие контроля.</w:t>
            </w:r>
          </w:p>
        </w:tc>
      </w:tr>
      <w:tr w:rsidR="00AF250A" w:rsidRPr="00A039B3" w:rsidTr="00D83634">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Реклама в социальных сетях</w:t>
            </w:r>
          </w:p>
        </w:tc>
        <w:tc>
          <w:tcPr>
            <w:tcW w:w="32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Большая аудитория.</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Обратная связь.</w:t>
            </w:r>
          </w:p>
          <w:p w:rsidR="00AF250A" w:rsidRPr="00A039B3" w:rsidRDefault="00AF250A" w:rsidP="00B40707">
            <w:pPr>
              <w:contextualSpacing/>
              <w:jc w:val="both"/>
              <w:rPr>
                <w:rFonts w:ascii="Times New Roman" w:hAnsi="Times New Roman" w:cs="Times New Roman"/>
                <w:sz w:val="24"/>
              </w:rPr>
            </w:pPr>
            <w:r>
              <w:rPr>
                <w:rFonts w:ascii="Times New Roman" w:hAnsi="Times New Roman" w:cs="Times New Roman"/>
                <w:sz w:val="24"/>
              </w:rPr>
              <w:t xml:space="preserve">Ежедневный </w:t>
            </w:r>
            <w:r w:rsidRPr="00A039B3">
              <w:rPr>
                <w:rFonts w:ascii="Times New Roman" w:hAnsi="Times New Roman" w:cs="Times New Roman"/>
                <w:sz w:val="24"/>
              </w:rPr>
              <w:t>анализ эффективности.</w:t>
            </w:r>
          </w:p>
        </w:tc>
        <w:tc>
          <w:tcPr>
            <w:tcW w:w="3210"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Невозможность спрогнозировать результаты рекламной компании до ее запуска.</w:t>
            </w:r>
          </w:p>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lastRenderedPageBreak/>
              <w:t>Необходимость постоянного контроля.</w:t>
            </w:r>
          </w:p>
        </w:tc>
      </w:tr>
    </w:tbl>
    <w:p w:rsidR="00AF250A" w:rsidRPr="00A039B3" w:rsidRDefault="00AF250A" w:rsidP="00634FD8">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lastRenderedPageBreak/>
        <w:t>Источник: составлено автором по источникам</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Для нашего продукта выберем один из самых распространенных типов рекламы – поисковую. Такая реклама является относительно недорогой (плата за клики), эффективной и ненавязчивой. При переходе по ссылке пользователи будут попадать на страницу продукта на официальном сайте компании, где будут расписаны его основные свойства, преимущества, состав и прочее.</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Пользователи (а точнее целевая аудитория) довольно редко ищут хлеб в интернете, однако </w:t>
      </w:r>
      <w:r w:rsidR="000E2604">
        <w:rPr>
          <w:rFonts w:ascii="Times New Roman" w:hAnsi="Times New Roman" w:cs="Times New Roman"/>
          <w:sz w:val="24"/>
        </w:rPr>
        <w:t xml:space="preserve">с учетом </w:t>
      </w:r>
      <w:r w:rsidRPr="00A039B3">
        <w:rPr>
          <w:rFonts w:ascii="Times New Roman" w:hAnsi="Times New Roman" w:cs="Times New Roman"/>
          <w:sz w:val="24"/>
        </w:rPr>
        <w:t xml:space="preserve">современной тенденции достаточно часто вводят запросы о здоровом образе жизни, правильном питании, полезных продуктах и т.д. </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С помощь</w:t>
      </w:r>
      <w:r w:rsidR="006A4654">
        <w:rPr>
          <w:rFonts w:ascii="Times New Roman" w:hAnsi="Times New Roman" w:cs="Times New Roman"/>
          <w:sz w:val="24"/>
        </w:rPr>
        <w:t>ю программ</w:t>
      </w:r>
      <w:r w:rsidRPr="00A039B3">
        <w:rPr>
          <w:rFonts w:ascii="Times New Roman" w:hAnsi="Times New Roman" w:cs="Times New Roman"/>
          <w:sz w:val="24"/>
        </w:rPr>
        <w:t xml:space="preserve"> </w:t>
      </w:r>
      <w:r w:rsidRPr="00A039B3">
        <w:rPr>
          <w:rFonts w:ascii="Times New Roman" w:hAnsi="Times New Roman" w:cs="Times New Roman"/>
          <w:sz w:val="24"/>
          <w:lang w:val="en-US"/>
        </w:rPr>
        <w:t>Wordstat</w:t>
      </w:r>
      <w:r w:rsidRPr="00A039B3">
        <w:rPr>
          <w:rFonts w:ascii="Times New Roman" w:hAnsi="Times New Roman" w:cs="Times New Roman"/>
          <w:sz w:val="24"/>
        </w:rPr>
        <w:t xml:space="preserve"> и Яндекс.Директ подберем запросы, которые чаще всего ищут пользователи в Санкт-Петербурге, а также рассчитаем прогноз бюджета рекламы и показатели ее эффективности.</w:t>
      </w:r>
      <w:r w:rsidR="007F45C6" w:rsidRPr="007F45C6">
        <w:t xml:space="preserve"> </w:t>
      </w:r>
      <w:r w:rsidR="007F45C6" w:rsidRPr="007F45C6">
        <w:rPr>
          <w:rFonts w:ascii="Times New Roman" w:hAnsi="Times New Roman" w:cs="Times New Roman"/>
          <w:sz w:val="24"/>
        </w:rPr>
        <w:t>Выберем вариант с максимальным значением показателя CTR: при объе</w:t>
      </w:r>
      <w:r w:rsidR="007F45C6">
        <w:rPr>
          <w:rFonts w:ascii="Times New Roman" w:hAnsi="Times New Roman" w:cs="Times New Roman"/>
          <w:sz w:val="24"/>
        </w:rPr>
        <w:t>ме трафика = 100 (табл.12).</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12</w:t>
      </w:r>
      <w:r w:rsidRPr="00AF250A">
        <w:rPr>
          <w:rFonts w:ascii="Times New Roman" w:hAnsi="Times New Roman" w:cs="Times New Roman"/>
          <w:color w:val="auto"/>
          <w:sz w:val="24"/>
        </w:rPr>
        <w:fldChar w:fldCharType="end"/>
      </w:r>
      <w:r w:rsidRPr="00E075AE">
        <w:rPr>
          <w:rFonts w:ascii="Times New Roman" w:hAnsi="Times New Roman" w:cs="Times New Roman"/>
          <w:color w:val="auto"/>
          <w:sz w:val="24"/>
        </w:rPr>
        <w:t xml:space="preserve"> </w:t>
      </w:r>
      <w:r w:rsidRPr="00AF250A">
        <w:rPr>
          <w:rFonts w:ascii="Times New Roman" w:hAnsi="Times New Roman" w:cs="Times New Roman"/>
          <w:color w:val="auto"/>
          <w:sz w:val="24"/>
        </w:rPr>
        <w:t>Прогноз бюджета интернет-рекламы</w:t>
      </w:r>
    </w:p>
    <w:tbl>
      <w:tblPr>
        <w:tblStyle w:val="a7"/>
        <w:tblW w:w="0" w:type="auto"/>
        <w:tblLook w:val="04A0" w:firstRow="1" w:lastRow="0" w:firstColumn="1" w:lastColumn="0" w:noHBand="0" w:noVBand="1"/>
      </w:tblPr>
      <w:tblGrid>
        <w:gridCol w:w="2689"/>
        <w:gridCol w:w="2409"/>
        <w:gridCol w:w="2268"/>
        <w:gridCol w:w="2262"/>
      </w:tblGrid>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Запрос</w:t>
            </w:r>
          </w:p>
        </w:tc>
        <w:tc>
          <w:tcPr>
            <w:tcW w:w="6939" w:type="dxa"/>
            <w:gridSpan w:val="3"/>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Показов в месяц (Санкт-Петербург, кроме Колпинского и Пушкинского районов)</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Правильное питание</w:t>
            </w:r>
          </w:p>
        </w:tc>
        <w:tc>
          <w:tcPr>
            <w:tcW w:w="6939" w:type="dxa"/>
            <w:gridSpan w:val="3"/>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15214</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Здоровый образ жизни</w:t>
            </w:r>
          </w:p>
        </w:tc>
        <w:tc>
          <w:tcPr>
            <w:tcW w:w="6939" w:type="dxa"/>
            <w:gridSpan w:val="3"/>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10014</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Здоровое питание</w:t>
            </w:r>
          </w:p>
        </w:tc>
        <w:tc>
          <w:tcPr>
            <w:tcW w:w="6939" w:type="dxa"/>
            <w:gridSpan w:val="3"/>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6500</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Полезные продукты</w:t>
            </w:r>
          </w:p>
        </w:tc>
        <w:tc>
          <w:tcPr>
            <w:tcW w:w="6939" w:type="dxa"/>
            <w:gridSpan w:val="3"/>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3834</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Всего запросов</w:t>
            </w:r>
          </w:p>
        </w:tc>
        <w:tc>
          <w:tcPr>
            <w:tcW w:w="6939" w:type="dxa"/>
            <w:gridSpan w:val="3"/>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35562</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p>
        </w:tc>
        <w:tc>
          <w:tcPr>
            <w:tcW w:w="24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При объеме трафика = 100</w:t>
            </w:r>
          </w:p>
        </w:tc>
        <w:tc>
          <w:tcPr>
            <w:tcW w:w="2268"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При объеме трафика = 85</w:t>
            </w:r>
          </w:p>
        </w:tc>
        <w:tc>
          <w:tcPr>
            <w:tcW w:w="2262"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При объеме трафика = 62</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Прогноз показов</w:t>
            </w:r>
          </w:p>
        </w:tc>
        <w:tc>
          <w:tcPr>
            <w:tcW w:w="24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23484</w:t>
            </w:r>
          </w:p>
        </w:tc>
        <w:tc>
          <w:tcPr>
            <w:tcW w:w="2268"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23406</w:t>
            </w:r>
          </w:p>
        </w:tc>
        <w:tc>
          <w:tcPr>
            <w:tcW w:w="2262"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23368</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Прогноз кликов</w:t>
            </w:r>
          </w:p>
        </w:tc>
        <w:tc>
          <w:tcPr>
            <w:tcW w:w="24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1671</w:t>
            </w:r>
          </w:p>
        </w:tc>
        <w:tc>
          <w:tcPr>
            <w:tcW w:w="2268"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1528</w:t>
            </w:r>
          </w:p>
        </w:tc>
        <w:tc>
          <w:tcPr>
            <w:tcW w:w="2262"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1486</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Стоимость</w:t>
            </w:r>
          </w:p>
        </w:tc>
        <w:tc>
          <w:tcPr>
            <w:tcW w:w="240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41754,6</w:t>
            </w:r>
          </w:p>
        </w:tc>
        <w:tc>
          <w:tcPr>
            <w:tcW w:w="2268"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27579,4</w:t>
            </w:r>
          </w:p>
        </w:tc>
        <w:tc>
          <w:tcPr>
            <w:tcW w:w="2262"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24790,4</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lang w:val="en-US"/>
              </w:rPr>
              <w:t>CTR</w:t>
            </w:r>
            <w:r w:rsidRPr="00A039B3">
              <w:rPr>
                <w:rFonts w:ascii="Times New Roman" w:hAnsi="Times New Roman" w:cs="Times New Roman"/>
                <w:sz w:val="24"/>
              </w:rPr>
              <w:t xml:space="preserve"> (кол-во кликов / кол-во показов)</w:t>
            </w:r>
          </w:p>
        </w:tc>
        <w:tc>
          <w:tcPr>
            <w:tcW w:w="2409"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7,12%</w:t>
            </w:r>
          </w:p>
        </w:tc>
        <w:tc>
          <w:tcPr>
            <w:tcW w:w="2268"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6,53%</w:t>
            </w:r>
          </w:p>
        </w:tc>
        <w:tc>
          <w:tcPr>
            <w:tcW w:w="2262" w:type="dxa"/>
          </w:tcPr>
          <w:p w:rsidR="00AF250A" w:rsidRPr="00A039B3" w:rsidRDefault="00AF250A" w:rsidP="00B40707">
            <w:pPr>
              <w:rPr>
                <w:rFonts w:ascii="Times New Roman" w:hAnsi="Times New Roman" w:cs="Times New Roman"/>
                <w:sz w:val="24"/>
              </w:rPr>
            </w:pPr>
            <w:r w:rsidRPr="00A039B3">
              <w:rPr>
                <w:rFonts w:ascii="Times New Roman" w:hAnsi="Times New Roman" w:cs="Times New Roman"/>
                <w:sz w:val="24"/>
              </w:rPr>
              <w:t>6,36%</w:t>
            </w:r>
          </w:p>
        </w:tc>
      </w:tr>
      <w:tr w:rsidR="00AF250A" w:rsidRPr="00A039B3" w:rsidTr="00D83634">
        <w:tc>
          <w:tcPr>
            <w:tcW w:w="2689"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lang w:val="en-US"/>
              </w:rPr>
              <w:t>CPC</w:t>
            </w:r>
            <w:r w:rsidRPr="00A039B3">
              <w:rPr>
                <w:rFonts w:ascii="Times New Roman" w:hAnsi="Times New Roman" w:cs="Times New Roman"/>
                <w:sz w:val="24"/>
              </w:rPr>
              <w:t xml:space="preserve"> (стоимость / кол-во кликов)</w:t>
            </w:r>
          </w:p>
        </w:tc>
        <w:tc>
          <w:tcPr>
            <w:tcW w:w="2409" w:type="dxa"/>
          </w:tcPr>
          <w:p w:rsidR="00AF250A" w:rsidRPr="00A039B3" w:rsidRDefault="00AF250A" w:rsidP="00B40707">
            <w:pPr>
              <w:rPr>
                <w:rFonts w:ascii="Times New Roman" w:hAnsi="Times New Roman" w:cs="Times New Roman"/>
                <w:sz w:val="24"/>
                <w:szCs w:val="24"/>
              </w:rPr>
            </w:pPr>
            <w:r w:rsidRPr="00A039B3">
              <w:rPr>
                <w:rFonts w:ascii="Times New Roman" w:hAnsi="Times New Roman" w:cs="Times New Roman"/>
                <w:sz w:val="24"/>
                <w:szCs w:val="24"/>
              </w:rPr>
              <w:t>24,99</w:t>
            </w:r>
          </w:p>
        </w:tc>
        <w:tc>
          <w:tcPr>
            <w:tcW w:w="2268" w:type="dxa"/>
          </w:tcPr>
          <w:p w:rsidR="00AF250A" w:rsidRPr="00A039B3" w:rsidRDefault="00AF250A" w:rsidP="00B40707">
            <w:pPr>
              <w:rPr>
                <w:rFonts w:ascii="Times New Roman" w:hAnsi="Times New Roman" w:cs="Times New Roman"/>
                <w:sz w:val="24"/>
                <w:szCs w:val="24"/>
              </w:rPr>
            </w:pPr>
            <w:r w:rsidRPr="00A039B3">
              <w:rPr>
                <w:rFonts w:ascii="Times New Roman" w:hAnsi="Times New Roman" w:cs="Times New Roman"/>
                <w:sz w:val="24"/>
                <w:szCs w:val="24"/>
              </w:rPr>
              <w:t>18,05</w:t>
            </w:r>
          </w:p>
        </w:tc>
        <w:tc>
          <w:tcPr>
            <w:tcW w:w="2262" w:type="dxa"/>
          </w:tcPr>
          <w:p w:rsidR="00AF250A" w:rsidRPr="00A039B3" w:rsidRDefault="00AF250A" w:rsidP="00B40707">
            <w:pPr>
              <w:rPr>
                <w:rFonts w:ascii="Times New Roman" w:hAnsi="Times New Roman" w:cs="Times New Roman"/>
                <w:sz w:val="24"/>
                <w:szCs w:val="24"/>
              </w:rPr>
            </w:pPr>
            <w:r w:rsidRPr="00A039B3">
              <w:rPr>
                <w:rFonts w:ascii="Times New Roman" w:hAnsi="Times New Roman" w:cs="Times New Roman"/>
                <w:sz w:val="24"/>
                <w:szCs w:val="24"/>
              </w:rPr>
              <w:t>16,68</w:t>
            </w:r>
          </w:p>
        </w:tc>
      </w:tr>
    </w:tbl>
    <w:p w:rsidR="00AF250A" w:rsidRPr="00A039B3" w:rsidRDefault="00AF250A" w:rsidP="00634FD8">
      <w:pPr>
        <w:spacing w:line="360" w:lineRule="auto"/>
        <w:contextualSpacing/>
        <w:jc w:val="both"/>
        <w:rPr>
          <w:rFonts w:ascii="Times New Roman" w:hAnsi="Times New Roman" w:cs="Times New Roman"/>
          <w:i/>
          <w:sz w:val="24"/>
        </w:rPr>
      </w:pPr>
      <w:r w:rsidRPr="00A039B3">
        <w:rPr>
          <w:rFonts w:ascii="Times New Roman" w:hAnsi="Times New Roman" w:cs="Times New Roman"/>
          <w:i/>
          <w:sz w:val="24"/>
        </w:rPr>
        <w:t>Источник: https://direct.yandex.ru/ (дата обращения: 26.03.2020)</w:t>
      </w:r>
    </w:p>
    <w:p w:rsidR="00AF250A" w:rsidRDefault="00AF250A" w:rsidP="00A0652C">
      <w:pPr>
        <w:spacing w:after="0" w:line="360" w:lineRule="auto"/>
        <w:ind w:firstLine="567"/>
        <w:contextualSpacing/>
        <w:jc w:val="both"/>
        <w:rPr>
          <w:rFonts w:ascii="Times New Roman" w:hAnsi="Times New Roman" w:cs="Times New Roman"/>
          <w:sz w:val="24"/>
        </w:rPr>
      </w:pPr>
    </w:p>
    <w:p w:rsidR="00B42A29" w:rsidRPr="00A039B3" w:rsidRDefault="00B42A29" w:rsidP="00A0652C">
      <w:pPr>
        <w:spacing w:after="0" w:line="360" w:lineRule="auto"/>
        <w:ind w:firstLine="567"/>
        <w:contextualSpacing/>
        <w:jc w:val="both"/>
        <w:rPr>
          <w:rFonts w:ascii="Times New Roman" w:hAnsi="Times New Roman" w:cs="Times New Roman"/>
          <w:sz w:val="24"/>
        </w:rPr>
      </w:pPr>
    </w:p>
    <w:p w:rsidR="00AF250A" w:rsidRPr="00DF49F4" w:rsidRDefault="00DF49F4" w:rsidP="00A0652C">
      <w:pPr>
        <w:pStyle w:val="2"/>
        <w:spacing w:before="0" w:line="360" w:lineRule="auto"/>
        <w:jc w:val="center"/>
        <w:rPr>
          <w:rFonts w:ascii="Times New Roman" w:hAnsi="Times New Roman" w:cs="Times New Roman"/>
          <w:color w:val="auto"/>
          <w:sz w:val="24"/>
        </w:rPr>
      </w:pPr>
      <w:bookmarkStart w:id="37" w:name="_Toc39243983"/>
      <w:bookmarkStart w:id="38" w:name="_Toc41474701"/>
      <w:r w:rsidRPr="00DF49F4">
        <w:rPr>
          <w:rFonts w:ascii="Times New Roman" w:hAnsi="Times New Roman" w:cs="Times New Roman"/>
          <w:color w:val="auto"/>
          <w:sz w:val="24"/>
        </w:rPr>
        <w:t>4.3 РАСЧЕТ ЭФФЕКТИВНОСТИ РЕКЛАМЫ</w:t>
      </w:r>
      <w:bookmarkEnd w:id="37"/>
      <w:bookmarkEnd w:id="38"/>
    </w:p>
    <w:p w:rsidR="00AF250A" w:rsidRDefault="00AF250A" w:rsidP="00A0652C">
      <w:pPr>
        <w:spacing w:after="0" w:line="360" w:lineRule="auto"/>
        <w:ind w:firstLine="567"/>
        <w:contextualSpacing/>
        <w:jc w:val="both"/>
        <w:rPr>
          <w:rFonts w:ascii="Times New Roman" w:hAnsi="Times New Roman" w:cs="Times New Roman"/>
          <w:sz w:val="24"/>
        </w:rPr>
      </w:pPr>
    </w:p>
    <w:p w:rsidR="00B42A29" w:rsidRDefault="00B42A29" w:rsidP="00A0652C">
      <w:pPr>
        <w:spacing w:after="0" w:line="360" w:lineRule="auto"/>
        <w:ind w:firstLine="567"/>
        <w:contextualSpacing/>
        <w:jc w:val="both"/>
        <w:rPr>
          <w:rFonts w:ascii="Times New Roman" w:hAnsi="Times New Roman" w:cs="Times New Roman"/>
          <w:sz w:val="24"/>
        </w:rPr>
      </w:pP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Наш товар находится на стадии внедрения </w:t>
      </w:r>
      <w:r w:rsidR="006629D7">
        <w:rPr>
          <w:rFonts w:ascii="Times New Roman" w:hAnsi="Times New Roman" w:cs="Times New Roman"/>
          <w:sz w:val="24"/>
        </w:rPr>
        <w:t xml:space="preserve">на </w:t>
      </w:r>
      <w:r w:rsidRPr="00A039B3">
        <w:rPr>
          <w:rFonts w:ascii="Times New Roman" w:hAnsi="Times New Roman" w:cs="Times New Roman"/>
          <w:sz w:val="24"/>
        </w:rPr>
        <w:t xml:space="preserve">рынок и большей части покупателей он пока неизвестен. Поэтому самые большие затраты на рекламу будут именно в первые месяцы </w:t>
      </w:r>
      <w:r w:rsidR="00B8707F">
        <w:rPr>
          <w:rFonts w:ascii="Times New Roman" w:hAnsi="Times New Roman" w:cs="Times New Roman"/>
          <w:sz w:val="24"/>
        </w:rPr>
        <w:lastRenderedPageBreak/>
        <w:t xml:space="preserve">рекламной кампании </w:t>
      </w:r>
      <w:r w:rsidRPr="00A039B3">
        <w:rPr>
          <w:rFonts w:ascii="Times New Roman" w:hAnsi="Times New Roman" w:cs="Times New Roman"/>
          <w:sz w:val="24"/>
        </w:rPr>
        <w:t>для того, чтобы познако</w:t>
      </w:r>
      <w:r w:rsidR="00B8707F">
        <w:rPr>
          <w:rFonts w:ascii="Times New Roman" w:hAnsi="Times New Roman" w:cs="Times New Roman"/>
          <w:sz w:val="24"/>
        </w:rPr>
        <w:t>мить с продуктом и его свойствами</w:t>
      </w:r>
      <w:r w:rsidRPr="00A039B3">
        <w:rPr>
          <w:rFonts w:ascii="Times New Roman" w:hAnsi="Times New Roman" w:cs="Times New Roman"/>
          <w:sz w:val="24"/>
        </w:rPr>
        <w:t xml:space="preserve"> как можно большее количество целевой аудитории. Далее, по мере роста узнаваемости нашего товара, мы будем снижать затраты на его рекламу. Что касается рекламы в точках продаж, то в первы</w:t>
      </w:r>
      <w:r w:rsidR="006629D7">
        <w:rPr>
          <w:rFonts w:ascii="Times New Roman" w:hAnsi="Times New Roman" w:cs="Times New Roman"/>
          <w:sz w:val="24"/>
        </w:rPr>
        <w:t xml:space="preserve">е три месяца </w:t>
      </w:r>
      <w:r w:rsidRPr="00A039B3">
        <w:rPr>
          <w:rFonts w:ascii="Times New Roman" w:hAnsi="Times New Roman" w:cs="Times New Roman"/>
          <w:sz w:val="24"/>
        </w:rPr>
        <w:t xml:space="preserve">будет использована стойка (32000 рублей) ввиду ее большей заметности, затем более дешевый вид рекламы – навеска на торец (9000 рублей). В фитнес-клубах реклама будет размещаться на одном лайтбоксе (20000 рублей). </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Рекламная кампания рассчитана на 6 месяцев. Наиболее выгодно начать с сентября, так как именно в этот период, после летнего отдыха, потребители активно начинают посещать фитнес-центры. К тому же, можно предположить, что в более холодную погоду (осенью и зимой) люди чаще посещают фитнес-клубы и продуктовые магазины, нежели в летний и весенний периоды, когда занятие в зале можно заметить прогулкой или пробежкой на улице. Для определения количества точек </w:t>
      </w:r>
      <w:r w:rsidR="00B8707F">
        <w:rPr>
          <w:rFonts w:ascii="Times New Roman" w:hAnsi="Times New Roman" w:cs="Times New Roman"/>
          <w:sz w:val="24"/>
        </w:rPr>
        <w:t xml:space="preserve">рекламирования </w:t>
      </w:r>
      <w:r w:rsidRPr="00A039B3">
        <w:rPr>
          <w:rFonts w:ascii="Times New Roman" w:hAnsi="Times New Roman" w:cs="Times New Roman"/>
          <w:sz w:val="24"/>
        </w:rPr>
        <w:t xml:space="preserve">будем исходить из соображения, что </w:t>
      </w:r>
      <w:r>
        <w:rPr>
          <w:rFonts w:ascii="Times New Roman" w:hAnsi="Times New Roman" w:cs="Times New Roman"/>
          <w:sz w:val="24"/>
          <w:lang w:val="en-US"/>
        </w:rPr>
        <w:t>T</w:t>
      </w:r>
      <w:r w:rsidRPr="00A039B3">
        <w:rPr>
          <w:rFonts w:ascii="Times New Roman" w:hAnsi="Times New Roman" w:cs="Times New Roman"/>
          <w:sz w:val="24"/>
          <w:lang w:val="en-US"/>
        </w:rPr>
        <w:t>RP</w:t>
      </w:r>
      <w:r w:rsidRPr="00A039B3">
        <w:rPr>
          <w:rFonts w:ascii="Times New Roman" w:hAnsi="Times New Roman" w:cs="Times New Roman"/>
          <w:sz w:val="24"/>
        </w:rPr>
        <w:t xml:space="preserve"> для фитнес-клубов в первый месяц должен быть равен 100%. Затем будет происходить постепенное снижение до половины. Соотношение фитнес-ц</w:t>
      </w:r>
      <w:r w:rsidR="00815850">
        <w:rPr>
          <w:rFonts w:ascii="Times New Roman" w:hAnsi="Times New Roman" w:cs="Times New Roman"/>
          <w:sz w:val="24"/>
        </w:rPr>
        <w:t>ентров и точек продаж: 1 к 3</w:t>
      </w:r>
      <w:r w:rsidRPr="00A039B3">
        <w:rPr>
          <w:rFonts w:ascii="Times New Roman" w:hAnsi="Times New Roman" w:cs="Times New Roman"/>
          <w:sz w:val="24"/>
        </w:rPr>
        <w:t>.</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13</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Затраты на рекламу</w:t>
      </w:r>
    </w:p>
    <w:tbl>
      <w:tblPr>
        <w:tblStyle w:val="a7"/>
        <w:tblW w:w="0" w:type="auto"/>
        <w:jc w:val="center"/>
        <w:tblLook w:val="04A0" w:firstRow="1" w:lastRow="0" w:firstColumn="1" w:lastColumn="0" w:noHBand="0" w:noVBand="1"/>
      </w:tblPr>
      <w:tblGrid>
        <w:gridCol w:w="1375"/>
        <w:gridCol w:w="1375"/>
        <w:gridCol w:w="1375"/>
        <w:gridCol w:w="1375"/>
        <w:gridCol w:w="1376"/>
        <w:gridCol w:w="1376"/>
        <w:gridCol w:w="1376"/>
      </w:tblGrid>
      <w:tr w:rsidR="00AF250A" w:rsidRPr="00A039B3" w:rsidTr="00D83634">
        <w:trPr>
          <w:trHeight w:val="1494"/>
          <w:jc w:val="center"/>
        </w:trPr>
        <w:tc>
          <w:tcPr>
            <w:tcW w:w="1375"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Месяц</w:t>
            </w:r>
          </w:p>
        </w:tc>
        <w:tc>
          <w:tcPr>
            <w:tcW w:w="1375"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Кол-во фитнес-центров</w:t>
            </w:r>
          </w:p>
        </w:tc>
        <w:tc>
          <w:tcPr>
            <w:tcW w:w="1375"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Кол-во точек продаж</w:t>
            </w:r>
          </w:p>
        </w:tc>
        <w:tc>
          <w:tcPr>
            <w:tcW w:w="1375"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Затраты на рекламу в фитнес-центрах</w:t>
            </w:r>
          </w:p>
        </w:tc>
        <w:tc>
          <w:tcPr>
            <w:tcW w:w="1376"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Затраты на рекламу в точках продаж</w:t>
            </w:r>
          </w:p>
        </w:tc>
        <w:tc>
          <w:tcPr>
            <w:tcW w:w="1376"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Затраты на интернет-рекламу</w:t>
            </w:r>
          </w:p>
        </w:tc>
        <w:tc>
          <w:tcPr>
            <w:tcW w:w="1376" w:type="dxa"/>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Итого затрат</w:t>
            </w:r>
            <w:r>
              <w:rPr>
                <w:rFonts w:ascii="Times New Roman" w:hAnsi="Times New Roman" w:cs="Times New Roman"/>
                <w:sz w:val="24"/>
              </w:rPr>
              <w:t>, руб</w:t>
            </w:r>
          </w:p>
        </w:tc>
      </w:tr>
      <w:tr w:rsidR="00815850" w:rsidRPr="00A039B3" w:rsidTr="00D83634">
        <w:trPr>
          <w:jc w:val="center"/>
        </w:trPr>
        <w:tc>
          <w:tcPr>
            <w:tcW w:w="1375" w:type="dxa"/>
          </w:tcPr>
          <w:p w:rsidR="00815850" w:rsidRPr="00A039B3" w:rsidRDefault="00815850" w:rsidP="00B40707">
            <w:pPr>
              <w:contextualSpacing/>
              <w:jc w:val="both"/>
              <w:rPr>
                <w:rFonts w:ascii="Times New Roman" w:hAnsi="Times New Roman" w:cs="Times New Roman"/>
                <w:sz w:val="24"/>
              </w:rPr>
            </w:pPr>
            <w:r w:rsidRPr="00A039B3">
              <w:rPr>
                <w:rFonts w:ascii="Times New Roman" w:hAnsi="Times New Roman" w:cs="Times New Roman"/>
                <w:sz w:val="24"/>
              </w:rPr>
              <w:t>Сентябрь</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100</w:t>
            </w:r>
          </w:p>
        </w:tc>
        <w:tc>
          <w:tcPr>
            <w:tcW w:w="137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300</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2000000</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8640000</w:t>
            </w:r>
          </w:p>
        </w:tc>
        <w:tc>
          <w:tcPr>
            <w:tcW w:w="1376"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41754,6</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10681754,6</w:t>
            </w:r>
          </w:p>
        </w:tc>
      </w:tr>
      <w:tr w:rsidR="00815850" w:rsidRPr="00A039B3" w:rsidTr="00D83634">
        <w:trPr>
          <w:jc w:val="center"/>
        </w:trPr>
        <w:tc>
          <w:tcPr>
            <w:tcW w:w="1375" w:type="dxa"/>
          </w:tcPr>
          <w:p w:rsidR="00815850" w:rsidRPr="00A039B3" w:rsidRDefault="00815850" w:rsidP="00B40707">
            <w:pPr>
              <w:contextualSpacing/>
              <w:jc w:val="both"/>
              <w:rPr>
                <w:rFonts w:ascii="Times New Roman" w:hAnsi="Times New Roman" w:cs="Times New Roman"/>
                <w:sz w:val="24"/>
              </w:rPr>
            </w:pPr>
            <w:r w:rsidRPr="00A039B3">
              <w:rPr>
                <w:rFonts w:ascii="Times New Roman" w:hAnsi="Times New Roman" w:cs="Times New Roman"/>
                <w:sz w:val="24"/>
              </w:rPr>
              <w:t>Октябрь</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90</w:t>
            </w:r>
          </w:p>
        </w:tc>
        <w:tc>
          <w:tcPr>
            <w:tcW w:w="137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270</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1800000</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8640000</w:t>
            </w:r>
          </w:p>
        </w:tc>
        <w:tc>
          <w:tcPr>
            <w:tcW w:w="1376"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41754,6</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10481754,6</w:t>
            </w:r>
          </w:p>
        </w:tc>
      </w:tr>
      <w:tr w:rsidR="00815850" w:rsidRPr="00A039B3" w:rsidTr="00D83634">
        <w:trPr>
          <w:jc w:val="center"/>
        </w:trPr>
        <w:tc>
          <w:tcPr>
            <w:tcW w:w="1375" w:type="dxa"/>
          </w:tcPr>
          <w:p w:rsidR="00815850" w:rsidRPr="00A039B3" w:rsidRDefault="00815850" w:rsidP="00B40707">
            <w:pPr>
              <w:contextualSpacing/>
              <w:jc w:val="both"/>
              <w:rPr>
                <w:rFonts w:ascii="Times New Roman" w:hAnsi="Times New Roman" w:cs="Times New Roman"/>
                <w:sz w:val="24"/>
              </w:rPr>
            </w:pPr>
            <w:r w:rsidRPr="00A039B3">
              <w:rPr>
                <w:rFonts w:ascii="Times New Roman" w:hAnsi="Times New Roman" w:cs="Times New Roman"/>
                <w:sz w:val="24"/>
              </w:rPr>
              <w:t>Ноябрь</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80</w:t>
            </w:r>
          </w:p>
        </w:tc>
        <w:tc>
          <w:tcPr>
            <w:tcW w:w="137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240</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1600000</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7680000</w:t>
            </w:r>
          </w:p>
        </w:tc>
        <w:tc>
          <w:tcPr>
            <w:tcW w:w="1376"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41754,6</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9321754,6</w:t>
            </w:r>
          </w:p>
        </w:tc>
      </w:tr>
      <w:tr w:rsidR="00815850" w:rsidRPr="00A039B3" w:rsidTr="00D83634">
        <w:trPr>
          <w:jc w:val="center"/>
        </w:trPr>
        <w:tc>
          <w:tcPr>
            <w:tcW w:w="1375" w:type="dxa"/>
          </w:tcPr>
          <w:p w:rsidR="00815850" w:rsidRPr="00A039B3" w:rsidRDefault="00815850" w:rsidP="00B40707">
            <w:pPr>
              <w:contextualSpacing/>
              <w:jc w:val="both"/>
              <w:rPr>
                <w:rFonts w:ascii="Times New Roman" w:hAnsi="Times New Roman" w:cs="Times New Roman"/>
                <w:sz w:val="24"/>
              </w:rPr>
            </w:pPr>
            <w:r w:rsidRPr="00A039B3">
              <w:rPr>
                <w:rFonts w:ascii="Times New Roman" w:hAnsi="Times New Roman" w:cs="Times New Roman"/>
                <w:sz w:val="24"/>
              </w:rPr>
              <w:t>Декабрь</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70</w:t>
            </w:r>
          </w:p>
        </w:tc>
        <w:tc>
          <w:tcPr>
            <w:tcW w:w="137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210</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1400000</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2268000</w:t>
            </w:r>
          </w:p>
        </w:tc>
        <w:tc>
          <w:tcPr>
            <w:tcW w:w="1376"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41754,6</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3709754,6</w:t>
            </w:r>
          </w:p>
        </w:tc>
      </w:tr>
      <w:tr w:rsidR="00815850" w:rsidRPr="00A039B3" w:rsidTr="00D83634">
        <w:trPr>
          <w:jc w:val="center"/>
        </w:trPr>
        <w:tc>
          <w:tcPr>
            <w:tcW w:w="1375" w:type="dxa"/>
          </w:tcPr>
          <w:p w:rsidR="00815850" w:rsidRPr="00A039B3" w:rsidRDefault="00815850" w:rsidP="00B40707">
            <w:pPr>
              <w:contextualSpacing/>
              <w:jc w:val="both"/>
              <w:rPr>
                <w:rFonts w:ascii="Times New Roman" w:hAnsi="Times New Roman" w:cs="Times New Roman"/>
                <w:sz w:val="24"/>
              </w:rPr>
            </w:pPr>
            <w:r w:rsidRPr="00A039B3">
              <w:rPr>
                <w:rFonts w:ascii="Times New Roman" w:hAnsi="Times New Roman" w:cs="Times New Roman"/>
                <w:sz w:val="24"/>
              </w:rPr>
              <w:t>Январь</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60</w:t>
            </w:r>
          </w:p>
        </w:tc>
        <w:tc>
          <w:tcPr>
            <w:tcW w:w="137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180</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1200000</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1458000</w:t>
            </w:r>
          </w:p>
        </w:tc>
        <w:tc>
          <w:tcPr>
            <w:tcW w:w="1376"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41754,6</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2699754,6</w:t>
            </w:r>
          </w:p>
        </w:tc>
      </w:tr>
      <w:tr w:rsidR="00815850" w:rsidRPr="00A039B3" w:rsidTr="00D83634">
        <w:trPr>
          <w:jc w:val="center"/>
        </w:trPr>
        <w:tc>
          <w:tcPr>
            <w:tcW w:w="1375" w:type="dxa"/>
          </w:tcPr>
          <w:p w:rsidR="00815850" w:rsidRPr="00A039B3" w:rsidRDefault="00815850" w:rsidP="00B40707">
            <w:pPr>
              <w:contextualSpacing/>
              <w:jc w:val="both"/>
              <w:rPr>
                <w:rFonts w:ascii="Times New Roman" w:hAnsi="Times New Roman" w:cs="Times New Roman"/>
                <w:sz w:val="24"/>
              </w:rPr>
            </w:pPr>
            <w:r w:rsidRPr="00A039B3">
              <w:rPr>
                <w:rFonts w:ascii="Times New Roman" w:hAnsi="Times New Roman" w:cs="Times New Roman"/>
                <w:sz w:val="24"/>
              </w:rPr>
              <w:t>Февраль</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50</w:t>
            </w:r>
          </w:p>
        </w:tc>
        <w:tc>
          <w:tcPr>
            <w:tcW w:w="137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150</w:t>
            </w:r>
          </w:p>
        </w:tc>
        <w:tc>
          <w:tcPr>
            <w:tcW w:w="1375"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1000000</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1215000</w:t>
            </w:r>
          </w:p>
        </w:tc>
        <w:tc>
          <w:tcPr>
            <w:tcW w:w="1376" w:type="dxa"/>
          </w:tcPr>
          <w:p w:rsidR="00815850" w:rsidRPr="00A039B3" w:rsidRDefault="00815850" w:rsidP="00B40707">
            <w:pPr>
              <w:rPr>
                <w:rFonts w:ascii="Times New Roman" w:hAnsi="Times New Roman" w:cs="Times New Roman"/>
                <w:sz w:val="24"/>
              </w:rPr>
            </w:pPr>
            <w:r w:rsidRPr="00A039B3">
              <w:rPr>
                <w:rFonts w:ascii="Times New Roman" w:hAnsi="Times New Roman" w:cs="Times New Roman"/>
                <w:sz w:val="24"/>
              </w:rPr>
              <w:t>41754,6</w:t>
            </w:r>
          </w:p>
        </w:tc>
        <w:tc>
          <w:tcPr>
            <w:tcW w:w="1376"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2256754,6</w:t>
            </w:r>
          </w:p>
        </w:tc>
      </w:tr>
    </w:tbl>
    <w:p w:rsidR="00AF250A" w:rsidRPr="004A4907" w:rsidRDefault="00AF250A" w:rsidP="00634FD8">
      <w:pPr>
        <w:spacing w:line="360" w:lineRule="auto"/>
        <w:contextualSpacing/>
        <w:jc w:val="both"/>
        <w:rPr>
          <w:rFonts w:ascii="Times New Roman" w:hAnsi="Times New Roman" w:cs="Times New Roman"/>
          <w:i/>
          <w:sz w:val="24"/>
        </w:rPr>
      </w:pPr>
      <w:r w:rsidRPr="004A4907">
        <w:rPr>
          <w:rFonts w:ascii="Times New Roman" w:hAnsi="Times New Roman" w:cs="Times New Roman"/>
          <w:i/>
          <w:sz w:val="24"/>
        </w:rPr>
        <w:t>Источник: составлено автором</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Далее рассчитаем общее количество посетителей, увидевших нашу рекламу в различных местах, по месяцам.</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14</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Количество просмотров</w:t>
      </w:r>
    </w:p>
    <w:tbl>
      <w:tblPr>
        <w:tblStyle w:val="a7"/>
        <w:tblW w:w="0" w:type="auto"/>
        <w:jc w:val="center"/>
        <w:tblLook w:val="04A0" w:firstRow="1" w:lastRow="0" w:firstColumn="1" w:lastColumn="0" w:noHBand="0" w:noVBand="1"/>
      </w:tblPr>
      <w:tblGrid>
        <w:gridCol w:w="1178"/>
        <w:gridCol w:w="1038"/>
        <w:gridCol w:w="979"/>
        <w:gridCol w:w="1056"/>
        <w:gridCol w:w="1225"/>
        <w:gridCol w:w="1225"/>
      </w:tblGrid>
      <w:tr w:rsidR="00815850" w:rsidRPr="00A039B3" w:rsidTr="00815850">
        <w:trPr>
          <w:trHeight w:val="300"/>
          <w:jc w:val="center"/>
        </w:trPr>
        <w:tc>
          <w:tcPr>
            <w:tcW w:w="117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Месяц</w:t>
            </w:r>
          </w:p>
        </w:tc>
        <w:tc>
          <w:tcPr>
            <w:tcW w:w="103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Кол-во фитнес-центров</w:t>
            </w:r>
          </w:p>
        </w:tc>
        <w:tc>
          <w:tcPr>
            <w:tcW w:w="979"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Кол-во точек продаж</w:t>
            </w:r>
          </w:p>
        </w:tc>
        <w:tc>
          <w:tcPr>
            <w:tcW w:w="1056"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OTS фитнес-клубы</w:t>
            </w:r>
          </w:p>
        </w:tc>
        <w:tc>
          <w:tcPr>
            <w:tcW w:w="1225" w:type="dxa"/>
          </w:tcPr>
          <w:p w:rsidR="00815850" w:rsidRPr="00815850" w:rsidRDefault="00815850" w:rsidP="00B40707">
            <w:pPr>
              <w:contextualSpacing/>
              <w:rPr>
                <w:rFonts w:ascii="Times New Roman" w:hAnsi="Times New Roman" w:cs="Times New Roman"/>
                <w:sz w:val="24"/>
              </w:rPr>
            </w:pPr>
            <w:r>
              <w:rPr>
                <w:rFonts w:ascii="Times New Roman" w:hAnsi="Times New Roman" w:cs="Times New Roman"/>
                <w:sz w:val="24"/>
                <w:lang w:val="en-US"/>
              </w:rPr>
              <w:t>OTS</w:t>
            </w:r>
            <w:r>
              <w:rPr>
                <w:rFonts w:ascii="Times New Roman" w:hAnsi="Times New Roman" w:cs="Times New Roman"/>
                <w:sz w:val="24"/>
              </w:rPr>
              <w:t xml:space="preserve"> точки продаж</w:t>
            </w:r>
          </w:p>
        </w:tc>
        <w:tc>
          <w:tcPr>
            <w:tcW w:w="1225"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OTS интернет-реклама</w:t>
            </w:r>
          </w:p>
        </w:tc>
      </w:tr>
      <w:tr w:rsidR="00815850" w:rsidRPr="00A039B3" w:rsidTr="00815850">
        <w:trPr>
          <w:trHeight w:val="300"/>
          <w:jc w:val="center"/>
        </w:trPr>
        <w:tc>
          <w:tcPr>
            <w:tcW w:w="117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Сентябрь</w:t>
            </w:r>
          </w:p>
        </w:tc>
        <w:tc>
          <w:tcPr>
            <w:tcW w:w="103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100</w:t>
            </w:r>
          </w:p>
        </w:tc>
        <w:tc>
          <w:tcPr>
            <w:tcW w:w="979" w:type="dxa"/>
            <w:noWrap/>
            <w:vAlign w:val="center"/>
            <w:hideMark/>
          </w:tcPr>
          <w:p w:rsidR="00815850" w:rsidRPr="00A039B3" w:rsidRDefault="00815850" w:rsidP="00B40707">
            <w:pPr>
              <w:contextualSpacing/>
              <w:rPr>
                <w:rFonts w:ascii="Times New Roman" w:hAnsi="Times New Roman" w:cs="Times New Roman"/>
                <w:sz w:val="24"/>
              </w:rPr>
            </w:pPr>
            <w:r>
              <w:rPr>
                <w:rFonts w:ascii="Times New Roman" w:hAnsi="Times New Roman" w:cs="Times New Roman"/>
                <w:sz w:val="24"/>
              </w:rPr>
              <w:t>300</w:t>
            </w:r>
          </w:p>
        </w:tc>
        <w:tc>
          <w:tcPr>
            <w:tcW w:w="1056"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1500000</w:t>
            </w:r>
          </w:p>
        </w:tc>
        <w:tc>
          <w:tcPr>
            <w:tcW w:w="122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10108800</w:t>
            </w:r>
          </w:p>
        </w:tc>
        <w:tc>
          <w:tcPr>
            <w:tcW w:w="1225"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23484</w:t>
            </w:r>
          </w:p>
        </w:tc>
      </w:tr>
      <w:tr w:rsidR="00815850" w:rsidRPr="00A039B3" w:rsidTr="00815850">
        <w:trPr>
          <w:trHeight w:val="300"/>
          <w:jc w:val="center"/>
        </w:trPr>
        <w:tc>
          <w:tcPr>
            <w:tcW w:w="117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Октябрь</w:t>
            </w:r>
          </w:p>
        </w:tc>
        <w:tc>
          <w:tcPr>
            <w:tcW w:w="103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90</w:t>
            </w:r>
          </w:p>
        </w:tc>
        <w:tc>
          <w:tcPr>
            <w:tcW w:w="979" w:type="dxa"/>
            <w:noWrap/>
            <w:vAlign w:val="center"/>
            <w:hideMark/>
          </w:tcPr>
          <w:p w:rsidR="00815850" w:rsidRPr="00A039B3" w:rsidRDefault="00815850" w:rsidP="00B40707">
            <w:pPr>
              <w:contextualSpacing/>
              <w:rPr>
                <w:rFonts w:ascii="Times New Roman" w:hAnsi="Times New Roman" w:cs="Times New Roman"/>
                <w:sz w:val="24"/>
              </w:rPr>
            </w:pPr>
            <w:r>
              <w:rPr>
                <w:rFonts w:ascii="Times New Roman" w:hAnsi="Times New Roman" w:cs="Times New Roman"/>
                <w:sz w:val="24"/>
              </w:rPr>
              <w:t>270</w:t>
            </w:r>
          </w:p>
        </w:tc>
        <w:tc>
          <w:tcPr>
            <w:tcW w:w="1056"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1350000</w:t>
            </w:r>
          </w:p>
        </w:tc>
        <w:tc>
          <w:tcPr>
            <w:tcW w:w="122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9097920</w:t>
            </w:r>
          </w:p>
        </w:tc>
        <w:tc>
          <w:tcPr>
            <w:tcW w:w="1225"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23484</w:t>
            </w:r>
          </w:p>
        </w:tc>
      </w:tr>
      <w:tr w:rsidR="00815850" w:rsidRPr="00A039B3" w:rsidTr="00815850">
        <w:trPr>
          <w:trHeight w:val="300"/>
          <w:jc w:val="center"/>
        </w:trPr>
        <w:tc>
          <w:tcPr>
            <w:tcW w:w="117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Ноябрь</w:t>
            </w:r>
          </w:p>
        </w:tc>
        <w:tc>
          <w:tcPr>
            <w:tcW w:w="103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80</w:t>
            </w:r>
          </w:p>
        </w:tc>
        <w:tc>
          <w:tcPr>
            <w:tcW w:w="979" w:type="dxa"/>
            <w:noWrap/>
            <w:vAlign w:val="center"/>
            <w:hideMark/>
          </w:tcPr>
          <w:p w:rsidR="00815850" w:rsidRPr="00A039B3" w:rsidRDefault="00815850" w:rsidP="00B40707">
            <w:pPr>
              <w:contextualSpacing/>
              <w:rPr>
                <w:rFonts w:ascii="Times New Roman" w:hAnsi="Times New Roman" w:cs="Times New Roman"/>
                <w:sz w:val="24"/>
              </w:rPr>
            </w:pPr>
            <w:r>
              <w:rPr>
                <w:rFonts w:ascii="Times New Roman" w:hAnsi="Times New Roman" w:cs="Times New Roman"/>
                <w:sz w:val="24"/>
              </w:rPr>
              <w:t>240</w:t>
            </w:r>
          </w:p>
        </w:tc>
        <w:tc>
          <w:tcPr>
            <w:tcW w:w="1056"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1200000</w:t>
            </w:r>
          </w:p>
        </w:tc>
        <w:tc>
          <w:tcPr>
            <w:tcW w:w="122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8087040</w:t>
            </w:r>
          </w:p>
        </w:tc>
        <w:tc>
          <w:tcPr>
            <w:tcW w:w="1225"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23484</w:t>
            </w:r>
          </w:p>
        </w:tc>
      </w:tr>
      <w:tr w:rsidR="00815850" w:rsidRPr="00A039B3" w:rsidTr="00815850">
        <w:trPr>
          <w:trHeight w:val="300"/>
          <w:jc w:val="center"/>
        </w:trPr>
        <w:tc>
          <w:tcPr>
            <w:tcW w:w="117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Декабрь</w:t>
            </w:r>
          </w:p>
        </w:tc>
        <w:tc>
          <w:tcPr>
            <w:tcW w:w="103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70</w:t>
            </w:r>
          </w:p>
        </w:tc>
        <w:tc>
          <w:tcPr>
            <w:tcW w:w="979" w:type="dxa"/>
            <w:noWrap/>
            <w:vAlign w:val="center"/>
            <w:hideMark/>
          </w:tcPr>
          <w:p w:rsidR="00815850" w:rsidRPr="00A039B3" w:rsidRDefault="00815850" w:rsidP="00B40707">
            <w:pPr>
              <w:contextualSpacing/>
              <w:rPr>
                <w:rFonts w:ascii="Times New Roman" w:hAnsi="Times New Roman" w:cs="Times New Roman"/>
                <w:sz w:val="24"/>
              </w:rPr>
            </w:pPr>
            <w:r>
              <w:rPr>
                <w:rFonts w:ascii="Times New Roman" w:hAnsi="Times New Roman" w:cs="Times New Roman"/>
                <w:sz w:val="24"/>
              </w:rPr>
              <w:t>210</w:t>
            </w:r>
          </w:p>
        </w:tc>
        <w:tc>
          <w:tcPr>
            <w:tcW w:w="1056"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1050000</w:t>
            </w:r>
          </w:p>
        </w:tc>
        <w:tc>
          <w:tcPr>
            <w:tcW w:w="122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7076160</w:t>
            </w:r>
          </w:p>
        </w:tc>
        <w:tc>
          <w:tcPr>
            <w:tcW w:w="1225"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23484</w:t>
            </w:r>
          </w:p>
        </w:tc>
      </w:tr>
      <w:tr w:rsidR="00815850" w:rsidRPr="00A039B3" w:rsidTr="00815850">
        <w:trPr>
          <w:trHeight w:val="300"/>
          <w:jc w:val="center"/>
        </w:trPr>
        <w:tc>
          <w:tcPr>
            <w:tcW w:w="117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Январь</w:t>
            </w:r>
          </w:p>
        </w:tc>
        <w:tc>
          <w:tcPr>
            <w:tcW w:w="103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60</w:t>
            </w:r>
          </w:p>
        </w:tc>
        <w:tc>
          <w:tcPr>
            <w:tcW w:w="979" w:type="dxa"/>
            <w:noWrap/>
            <w:vAlign w:val="center"/>
            <w:hideMark/>
          </w:tcPr>
          <w:p w:rsidR="00815850" w:rsidRPr="00A039B3" w:rsidRDefault="00815850" w:rsidP="00B40707">
            <w:pPr>
              <w:contextualSpacing/>
              <w:rPr>
                <w:rFonts w:ascii="Times New Roman" w:hAnsi="Times New Roman" w:cs="Times New Roman"/>
                <w:sz w:val="24"/>
              </w:rPr>
            </w:pPr>
            <w:r>
              <w:rPr>
                <w:rFonts w:ascii="Times New Roman" w:hAnsi="Times New Roman" w:cs="Times New Roman"/>
                <w:sz w:val="24"/>
              </w:rPr>
              <w:t>180</w:t>
            </w:r>
          </w:p>
        </w:tc>
        <w:tc>
          <w:tcPr>
            <w:tcW w:w="1056"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900000</w:t>
            </w:r>
          </w:p>
        </w:tc>
        <w:tc>
          <w:tcPr>
            <w:tcW w:w="122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6065280</w:t>
            </w:r>
          </w:p>
        </w:tc>
        <w:tc>
          <w:tcPr>
            <w:tcW w:w="1225"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23484</w:t>
            </w:r>
          </w:p>
        </w:tc>
      </w:tr>
      <w:tr w:rsidR="00815850" w:rsidRPr="00A039B3" w:rsidTr="00815850">
        <w:trPr>
          <w:trHeight w:val="300"/>
          <w:jc w:val="center"/>
        </w:trPr>
        <w:tc>
          <w:tcPr>
            <w:tcW w:w="117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lastRenderedPageBreak/>
              <w:t>Февраль</w:t>
            </w:r>
          </w:p>
        </w:tc>
        <w:tc>
          <w:tcPr>
            <w:tcW w:w="1038"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50</w:t>
            </w:r>
          </w:p>
        </w:tc>
        <w:tc>
          <w:tcPr>
            <w:tcW w:w="979" w:type="dxa"/>
            <w:noWrap/>
            <w:vAlign w:val="center"/>
            <w:hideMark/>
          </w:tcPr>
          <w:p w:rsidR="00815850" w:rsidRPr="00A039B3" w:rsidRDefault="00815850" w:rsidP="00B40707">
            <w:pPr>
              <w:contextualSpacing/>
              <w:rPr>
                <w:rFonts w:ascii="Times New Roman" w:hAnsi="Times New Roman" w:cs="Times New Roman"/>
                <w:sz w:val="24"/>
              </w:rPr>
            </w:pPr>
            <w:r>
              <w:rPr>
                <w:rFonts w:ascii="Times New Roman" w:hAnsi="Times New Roman" w:cs="Times New Roman"/>
                <w:sz w:val="24"/>
              </w:rPr>
              <w:t>150</w:t>
            </w:r>
          </w:p>
        </w:tc>
        <w:tc>
          <w:tcPr>
            <w:tcW w:w="1056"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750000</w:t>
            </w:r>
          </w:p>
        </w:tc>
        <w:tc>
          <w:tcPr>
            <w:tcW w:w="1225" w:type="dxa"/>
          </w:tcPr>
          <w:p w:rsidR="00815850" w:rsidRPr="00815850" w:rsidRDefault="00815850" w:rsidP="00B40707">
            <w:pPr>
              <w:rPr>
                <w:rFonts w:ascii="Times New Roman" w:hAnsi="Times New Roman" w:cs="Times New Roman"/>
                <w:sz w:val="24"/>
              </w:rPr>
            </w:pPr>
            <w:r w:rsidRPr="00815850">
              <w:rPr>
                <w:rFonts w:ascii="Times New Roman" w:hAnsi="Times New Roman" w:cs="Times New Roman"/>
                <w:sz w:val="24"/>
              </w:rPr>
              <w:t>5054400</w:t>
            </w:r>
          </w:p>
        </w:tc>
        <w:tc>
          <w:tcPr>
            <w:tcW w:w="1225" w:type="dxa"/>
            <w:noWrap/>
            <w:vAlign w:val="center"/>
            <w:hideMark/>
          </w:tcPr>
          <w:p w:rsidR="00815850" w:rsidRPr="00A039B3" w:rsidRDefault="00815850" w:rsidP="00B40707">
            <w:pPr>
              <w:contextualSpacing/>
              <w:rPr>
                <w:rFonts w:ascii="Times New Roman" w:hAnsi="Times New Roman" w:cs="Times New Roman"/>
                <w:sz w:val="24"/>
              </w:rPr>
            </w:pPr>
            <w:r w:rsidRPr="00A039B3">
              <w:rPr>
                <w:rFonts w:ascii="Times New Roman" w:hAnsi="Times New Roman" w:cs="Times New Roman"/>
                <w:sz w:val="24"/>
              </w:rPr>
              <w:t>23484</w:t>
            </w:r>
          </w:p>
        </w:tc>
      </w:tr>
    </w:tbl>
    <w:p w:rsidR="00AF250A" w:rsidRPr="00B26E33" w:rsidRDefault="00AF250A" w:rsidP="00634FD8">
      <w:pPr>
        <w:spacing w:line="360" w:lineRule="auto"/>
        <w:contextualSpacing/>
        <w:jc w:val="both"/>
        <w:rPr>
          <w:rFonts w:ascii="Times New Roman" w:hAnsi="Times New Roman" w:cs="Times New Roman"/>
          <w:i/>
          <w:sz w:val="24"/>
        </w:rPr>
      </w:pPr>
      <w:r w:rsidRPr="00B26E33">
        <w:rPr>
          <w:rFonts w:ascii="Times New Roman" w:hAnsi="Times New Roman" w:cs="Times New Roman"/>
          <w:i/>
          <w:sz w:val="24"/>
        </w:rPr>
        <w:t>Источник: составлено автором</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Теперь мы можем рассчитать такой показатель, как </w:t>
      </w:r>
      <w:r w:rsidRPr="00A039B3">
        <w:rPr>
          <w:rFonts w:ascii="Times New Roman" w:hAnsi="Times New Roman" w:cs="Times New Roman"/>
          <w:sz w:val="24"/>
          <w:lang w:val="en-US"/>
        </w:rPr>
        <w:t>CPT</w:t>
      </w:r>
      <w:r w:rsidRPr="00A039B3">
        <w:rPr>
          <w:rFonts w:ascii="Times New Roman" w:hAnsi="Times New Roman" w:cs="Times New Roman"/>
          <w:sz w:val="24"/>
        </w:rPr>
        <w:t xml:space="preserve"> – цена за 1000 показов. </w:t>
      </w:r>
      <w:r w:rsidRPr="00A039B3">
        <w:rPr>
          <w:rFonts w:ascii="Times New Roman" w:hAnsi="Times New Roman" w:cs="Times New Roman"/>
          <w:sz w:val="24"/>
          <w:lang w:val="en-US"/>
        </w:rPr>
        <w:t>CPT</w:t>
      </w:r>
      <w:r w:rsidRPr="00A039B3">
        <w:rPr>
          <w:rFonts w:ascii="Times New Roman" w:hAnsi="Times New Roman" w:cs="Times New Roman"/>
          <w:sz w:val="24"/>
        </w:rPr>
        <w:t xml:space="preserve"> = (Рекламные затраты / </w:t>
      </w:r>
      <w:r w:rsidRPr="00A039B3">
        <w:rPr>
          <w:rFonts w:ascii="Times New Roman" w:hAnsi="Times New Roman" w:cs="Times New Roman"/>
          <w:sz w:val="24"/>
          <w:lang w:val="en-US"/>
        </w:rPr>
        <w:t>OTS</w:t>
      </w:r>
      <w:r w:rsidRPr="00A039B3">
        <w:rPr>
          <w:rFonts w:ascii="Times New Roman" w:hAnsi="Times New Roman" w:cs="Times New Roman"/>
          <w:sz w:val="24"/>
        </w:rPr>
        <w:t>) * 1000. Соответственно, чем меньше значение показателя, чем дешевле обходятся показы.</w:t>
      </w:r>
    </w:p>
    <w:p w:rsidR="00AF250A" w:rsidRPr="00AF250A" w:rsidRDefault="00AF250A" w:rsidP="00AF250A">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Таблица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Таблица \* ARABIC </w:instrText>
      </w:r>
      <w:r w:rsidRPr="00AF250A">
        <w:rPr>
          <w:rFonts w:ascii="Times New Roman" w:hAnsi="Times New Roman" w:cs="Times New Roman"/>
          <w:color w:val="auto"/>
          <w:sz w:val="24"/>
        </w:rPr>
        <w:fldChar w:fldCharType="separate"/>
      </w:r>
      <w:r w:rsidR="00E075AE">
        <w:rPr>
          <w:rFonts w:ascii="Times New Roman" w:hAnsi="Times New Roman" w:cs="Times New Roman"/>
          <w:noProof/>
          <w:color w:val="auto"/>
          <w:sz w:val="24"/>
        </w:rPr>
        <w:t>15</w:t>
      </w:r>
      <w:r w:rsidRPr="00AF250A">
        <w:rPr>
          <w:rFonts w:ascii="Times New Roman" w:hAnsi="Times New Roman" w:cs="Times New Roman"/>
          <w:color w:val="auto"/>
          <w:sz w:val="24"/>
        </w:rPr>
        <w:fldChar w:fldCharType="end"/>
      </w:r>
      <w:r w:rsidRPr="00AF250A">
        <w:rPr>
          <w:rFonts w:ascii="Times New Roman" w:hAnsi="Times New Roman" w:cs="Times New Roman"/>
          <w:color w:val="auto"/>
          <w:sz w:val="24"/>
        </w:rPr>
        <w:t xml:space="preserve"> Цена за 1000 показов</w:t>
      </w:r>
    </w:p>
    <w:tbl>
      <w:tblPr>
        <w:tblStyle w:val="a7"/>
        <w:tblW w:w="0" w:type="auto"/>
        <w:jc w:val="center"/>
        <w:tblLook w:val="04A0" w:firstRow="1" w:lastRow="0" w:firstColumn="1" w:lastColumn="0" w:noHBand="0" w:noVBand="1"/>
      </w:tblPr>
      <w:tblGrid>
        <w:gridCol w:w="1271"/>
        <w:gridCol w:w="1134"/>
        <w:gridCol w:w="1276"/>
        <w:gridCol w:w="1276"/>
      </w:tblGrid>
      <w:tr w:rsidR="00AF250A" w:rsidRPr="00A039B3" w:rsidTr="00D83634">
        <w:trPr>
          <w:trHeight w:val="300"/>
          <w:jc w:val="center"/>
        </w:trPr>
        <w:tc>
          <w:tcPr>
            <w:tcW w:w="1271"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Месяц</w:t>
            </w:r>
          </w:p>
        </w:tc>
        <w:tc>
          <w:tcPr>
            <w:tcW w:w="1134"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Фитнес-клубы</w:t>
            </w:r>
          </w:p>
        </w:tc>
        <w:tc>
          <w:tcPr>
            <w:tcW w:w="1276"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Точки продаж</w:t>
            </w:r>
          </w:p>
        </w:tc>
        <w:tc>
          <w:tcPr>
            <w:tcW w:w="1276"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Интернет-реклама</w:t>
            </w:r>
          </w:p>
        </w:tc>
      </w:tr>
      <w:tr w:rsidR="00AF250A" w:rsidRPr="00A039B3" w:rsidTr="00D83634">
        <w:trPr>
          <w:trHeight w:val="300"/>
          <w:jc w:val="center"/>
        </w:trPr>
        <w:tc>
          <w:tcPr>
            <w:tcW w:w="1271"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Сентябрь</w:t>
            </w:r>
          </w:p>
        </w:tc>
        <w:tc>
          <w:tcPr>
            <w:tcW w:w="1134"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1333,33</w:t>
            </w:r>
          </w:p>
        </w:tc>
        <w:tc>
          <w:tcPr>
            <w:tcW w:w="1276" w:type="dxa"/>
            <w:noWrap/>
            <w:hideMark/>
          </w:tcPr>
          <w:p w:rsidR="00AF250A" w:rsidRPr="0076737E" w:rsidRDefault="00AF250A" w:rsidP="00B40707">
            <w:pPr>
              <w:rPr>
                <w:rFonts w:ascii="Times New Roman" w:hAnsi="Times New Roman" w:cs="Times New Roman"/>
                <w:sz w:val="24"/>
              </w:rPr>
            </w:pPr>
            <w:r w:rsidRPr="0076737E">
              <w:rPr>
                <w:rFonts w:ascii="Times New Roman" w:hAnsi="Times New Roman" w:cs="Times New Roman"/>
                <w:sz w:val="24"/>
              </w:rPr>
              <w:t>854,7</w:t>
            </w:r>
          </w:p>
        </w:tc>
        <w:tc>
          <w:tcPr>
            <w:tcW w:w="1276"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1778</w:t>
            </w:r>
          </w:p>
        </w:tc>
      </w:tr>
      <w:tr w:rsidR="00AF250A" w:rsidRPr="00A039B3" w:rsidTr="00D83634">
        <w:trPr>
          <w:trHeight w:val="300"/>
          <w:jc w:val="center"/>
        </w:trPr>
        <w:tc>
          <w:tcPr>
            <w:tcW w:w="1271"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Октябрь</w:t>
            </w:r>
          </w:p>
        </w:tc>
        <w:tc>
          <w:tcPr>
            <w:tcW w:w="1134"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1333,33</w:t>
            </w:r>
          </w:p>
        </w:tc>
        <w:tc>
          <w:tcPr>
            <w:tcW w:w="1276" w:type="dxa"/>
            <w:noWrap/>
            <w:hideMark/>
          </w:tcPr>
          <w:p w:rsidR="00AF250A" w:rsidRPr="0076737E" w:rsidRDefault="00AF250A" w:rsidP="00B40707">
            <w:pPr>
              <w:rPr>
                <w:rFonts w:ascii="Times New Roman" w:hAnsi="Times New Roman" w:cs="Times New Roman"/>
                <w:sz w:val="24"/>
              </w:rPr>
            </w:pPr>
            <w:r w:rsidRPr="0076737E">
              <w:rPr>
                <w:rFonts w:ascii="Times New Roman" w:hAnsi="Times New Roman" w:cs="Times New Roman"/>
                <w:sz w:val="24"/>
              </w:rPr>
              <w:t>949,67</w:t>
            </w:r>
          </w:p>
        </w:tc>
        <w:tc>
          <w:tcPr>
            <w:tcW w:w="1276"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1778</w:t>
            </w:r>
          </w:p>
        </w:tc>
      </w:tr>
      <w:tr w:rsidR="00AF250A" w:rsidRPr="00A039B3" w:rsidTr="00D83634">
        <w:trPr>
          <w:trHeight w:val="300"/>
          <w:jc w:val="center"/>
        </w:trPr>
        <w:tc>
          <w:tcPr>
            <w:tcW w:w="1271"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Ноябрь</w:t>
            </w:r>
          </w:p>
        </w:tc>
        <w:tc>
          <w:tcPr>
            <w:tcW w:w="1134"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1333,33</w:t>
            </w:r>
          </w:p>
        </w:tc>
        <w:tc>
          <w:tcPr>
            <w:tcW w:w="1276" w:type="dxa"/>
            <w:noWrap/>
            <w:hideMark/>
          </w:tcPr>
          <w:p w:rsidR="00AF250A" w:rsidRPr="0076737E" w:rsidRDefault="00AF250A" w:rsidP="00B40707">
            <w:pPr>
              <w:rPr>
                <w:rFonts w:ascii="Times New Roman" w:hAnsi="Times New Roman" w:cs="Times New Roman"/>
                <w:sz w:val="24"/>
              </w:rPr>
            </w:pPr>
            <w:r w:rsidRPr="0076737E">
              <w:rPr>
                <w:rFonts w:ascii="Times New Roman" w:hAnsi="Times New Roman" w:cs="Times New Roman"/>
                <w:sz w:val="24"/>
              </w:rPr>
              <w:t>949,67</w:t>
            </w:r>
          </w:p>
        </w:tc>
        <w:tc>
          <w:tcPr>
            <w:tcW w:w="1276"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1778</w:t>
            </w:r>
          </w:p>
        </w:tc>
      </w:tr>
      <w:tr w:rsidR="00AF250A" w:rsidRPr="00A039B3" w:rsidTr="00D83634">
        <w:trPr>
          <w:trHeight w:val="300"/>
          <w:jc w:val="center"/>
        </w:trPr>
        <w:tc>
          <w:tcPr>
            <w:tcW w:w="1271"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Декабрь</w:t>
            </w:r>
          </w:p>
        </w:tc>
        <w:tc>
          <w:tcPr>
            <w:tcW w:w="1134"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1333,33</w:t>
            </w:r>
          </w:p>
        </w:tc>
        <w:tc>
          <w:tcPr>
            <w:tcW w:w="1276" w:type="dxa"/>
            <w:noWrap/>
            <w:hideMark/>
          </w:tcPr>
          <w:p w:rsidR="00AF250A" w:rsidRPr="0076737E" w:rsidRDefault="00AF250A" w:rsidP="00B40707">
            <w:pPr>
              <w:rPr>
                <w:rFonts w:ascii="Times New Roman" w:hAnsi="Times New Roman" w:cs="Times New Roman"/>
                <w:sz w:val="24"/>
              </w:rPr>
            </w:pPr>
            <w:r w:rsidRPr="0076737E">
              <w:rPr>
                <w:rFonts w:ascii="Times New Roman" w:hAnsi="Times New Roman" w:cs="Times New Roman"/>
                <w:sz w:val="24"/>
              </w:rPr>
              <w:t>320,51</w:t>
            </w:r>
          </w:p>
        </w:tc>
        <w:tc>
          <w:tcPr>
            <w:tcW w:w="1276"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1778</w:t>
            </w:r>
          </w:p>
        </w:tc>
      </w:tr>
      <w:tr w:rsidR="00AF250A" w:rsidRPr="00A039B3" w:rsidTr="00D83634">
        <w:trPr>
          <w:trHeight w:val="300"/>
          <w:jc w:val="center"/>
        </w:trPr>
        <w:tc>
          <w:tcPr>
            <w:tcW w:w="1271"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Январь</w:t>
            </w:r>
          </w:p>
        </w:tc>
        <w:tc>
          <w:tcPr>
            <w:tcW w:w="1134"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1333,33</w:t>
            </w:r>
          </w:p>
        </w:tc>
        <w:tc>
          <w:tcPr>
            <w:tcW w:w="1276" w:type="dxa"/>
            <w:noWrap/>
            <w:hideMark/>
          </w:tcPr>
          <w:p w:rsidR="00AF250A" w:rsidRPr="0076737E" w:rsidRDefault="00AF250A" w:rsidP="00B40707">
            <w:pPr>
              <w:rPr>
                <w:rFonts w:ascii="Times New Roman" w:hAnsi="Times New Roman" w:cs="Times New Roman"/>
                <w:sz w:val="24"/>
              </w:rPr>
            </w:pPr>
            <w:r w:rsidRPr="0076737E">
              <w:rPr>
                <w:rFonts w:ascii="Times New Roman" w:hAnsi="Times New Roman" w:cs="Times New Roman"/>
                <w:sz w:val="24"/>
              </w:rPr>
              <w:t>240,38</w:t>
            </w:r>
          </w:p>
        </w:tc>
        <w:tc>
          <w:tcPr>
            <w:tcW w:w="1276"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1778</w:t>
            </w:r>
          </w:p>
        </w:tc>
      </w:tr>
      <w:tr w:rsidR="00AF250A" w:rsidRPr="00A039B3" w:rsidTr="00D83634">
        <w:trPr>
          <w:trHeight w:val="300"/>
          <w:jc w:val="center"/>
        </w:trPr>
        <w:tc>
          <w:tcPr>
            <w:tcW w:w="1271"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Февраль</w:t>
            </w:r>
          </w:p>
        </w:tc>
        <w:tc>
          <w:tcPr>
            <w:tcW w:w="1134"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1333,33</w:t>
            </w:r>
          </w:p>
        </w:tc>
        <w:tc>
          <w:tcPr>
            <w:tcW w:w="1276" w:type="dxa"/>
            <w:noWrap/>
            <w:hideMark/>
          </w:tcPr>
          <w:p w:rsidR="00AF250A" w:rsidRPr="0076737E" w:rsidRDefault="00AF250A" w:rsidP="00B40707">
            <w:pPr>
              <w:rPr>
                <w:rFonts w:ascii="Times New Roman" w:hAnsi="Times New Roman" w:cs="Times New Roman"/>
                <w:sz w:val="24"/>
              </w:rPr>
            </w:pPr>
            <w:r w:rsidRPr="0076737E">
              <w:rPr>
                <w:rFonts w:ascii="Times New Roman" w:hAnsi="Times New Roman" w:cs="Times New Roman"/>
                <w:sz w:val="24"/>
              </w:rPr>
              <w:t>240,38</w:t>
            </w:r>
          </w:p>
        </w:tc>
        <w:tc>
          <w:tcPr>
            <w:tcW w:w="1276" w:type="dxa"/>
            <w:noWrap/>
            <w:hideMark/>
          </w:tcPr>
          <w:p w:rsidR="00AF250A" w:rsidRPr="00A039B3" w:rsidRDefault="00AF250A" w:rsidP="00B40707">
            <w:pPr>
              <w:contextualSpacing/>
              <w:jc w:val="both"/>
              <w:rPr>
                <w:rFonts w:ascii="Times New Roman" w:hAnsi="Times New Roman" w:cs="Times New Roman"/>
                <w:sz w:val="24"/>
              </w:rPr>
            </w:pPr>
            <w:r w:rsidRPr="00A039B3">
              <w:rPr>
                <w:rFonts w:ascii="Times New Roman" w:hAnsi="Times New Roman" w:cs="Times New Roman"/>
                <w:sz w:val="24"/>
              </w:rPr>
              <w:t>1778</w:t>
            </w:r>
          </w:p>
        </w:tc>
      </w:tr>
    </w:tbl>
    <w:p w:rsidR="00AF250A" w:rsidRPr="00B26E33" w:rsidRDefault="00AF250A" w:rsidP="00634FD8">
      <w:pPr>
        <w:spacing w:line="360" w:lineRule="auto"/>
        <w:contextualSpacing/>
        <w:jc w:val="both"/>
        <w:rPr>
          <w:rFonts w:ascii="Times New Roman" w:hAnsi="Times New Roman" w:cs="Times New Roman"/>
          <w:i/>
          <w:sz w:val="24"/>
        </w:rPr>
      </w:pPr>
      <w:r w:rsidRPr="00B26E33">
        <w:rPr>
          <w:rFonts w:ascii="Times New Roman" w:hAnsi="Times New Roman" w:cs="Times New Roman"/>
          <w:i/>
          <w:sz w:val="24"/>
        </w:rPr>
        <w:t>Источник: составлено автором</w:t>
      </w:r>
    </w:p>
    <w:p w:rsidR="00AF250A"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Как видно из таблицы, самыми затратными являются показы в контекстной рекламе. Наиболее </w:t>
      </w:r>
      <w:r w:rsidR="00FC4037">
        <w:rPr>
          <w:rFonts w:ascii="Times New Roman" w:hAnsi="Times New Roman" w:cs="Times New Roman"/>
          <w:sz w:val="24"/>
        </w:rPr>
        <w:t>дешевой</w:t>
      </w:r>
      <w:r w:rsidRPr="00A039B3">
        <w:rPr>
          <w:rFonts w:ascii="Times New Roman" w:hAnsi="Times New Roman" w:cs="Times New Roman"/>
          <w:sz w:val="24"/>
        </w:rPr>
        <w:t xml:space="preserve"> рекламой с точки зрения этого показателя оказалась реклама в местах продаж ввиду того, что данный вид рекламы имеет значительное количество просмотров. Таким образом, можно сделать вывод, что в случае необходимости дальнейшего рекламирования нашего продукта, компания может отказаться от двух других (более дорогих) способов рекламы и использовать только рекламу в местах продаж, что позволит значительно снизить затраты.</w:t>
      </w:r>
    </w:p>
    <w:p w:rsidR="008A6EC6" w:rsidRDefault="00815850"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Далее необходимо рассчитать эффективность нашей рекламы в магазинах. Для этого рассчитаем выручку и прибыль. </w:t>
      </w:r>
      <w:r w:rsidR="001A5ADE">
        <w:rPr>
          <w:rFonts w:ascii="Times New Roman" w:hAnsi="Times New Roman" w:cs="Times New Roman"/>
          <w:sz w:val="24"/>
        </w:rPr>
        <w:t xml:space="preserve">По данным, </w:t>
      </w:r>
      <w:r w:rsidR="00AF250A">
        <w:rPr>
          <w:rFonts w:ascii="Times New Roman" w:hAnsi="Times New Roman" w:cs="Times New Roman"/>
          <w:sz w:val="24"/>
        </w:rPr>
        <w:t>полученны</w:t>
      </w:r>
      <w:r w:rsidR="001A5ADE">
        <w:rPr>
          <w:rFonts w:ascii="Times New Roman" w:hAnsi="Times New Roman" w:cs="Times New Roman"/>
          <w:sz w:val="24"/>
        </w:rPr>
        <w:t>м</w:t>
      </w:r>
      <w:r w:rsidR="00AF250A">
        <w:rPr>
          <w:rFonts w:ascii="Times New Roman" w:hAnsi="Times New Roman" w:cs="Times New Roman"/>
          <w:sz w:val="24"/>
        </w:rPr>
        <w:t xml:space="preserve"> в ходе прохождения практики, средний объем продаж</w:t>
      </w:r>
      <w:r w:rsidR="001A5ADE" w:rsidRPr="001A5ADE">
        <w:t xml:space="preserve"> </w:t>
      </w:r>
      <w:r w:rsidR="001A5ADE" w:rsidRPr="001A5ADE">
        <w:rPr>
          <w:rFonts w:ascii="Times New Roman" w:hAnsi="Times New Roman" w:cs="Times New Roman"/>
          <w:sz w:val="24"/>
        </w:rPr>
        <w:t>в одном магазине</w:t>
      </w:r>
      <w:r w:rsidR="00AF250A">
        <w:rPr>
          <w:rFonts w:ascii="Times New Roman" w:hAnsi="Times New Roman" w:cs="Times New Roman"/>
          <w:sz w:val="24"/>
        </w:rPr>
        <w:t xml:space="preserve"> </w:t>
      </w:r>
      <w:r w:rsidR="007E67FD">
        <w:rPr>
          <w:rFonts w:ascii="Times New Roman" w:hAnsi="Times New Roman" w:cs="Times New Roman"/>
          <w:sz w:val="24"/>
        </w:rPr>
        <w:t>похожих продуктов</w:t>
      </w:r>
      <w:r w:rsidR="00AF250A">
        <w:rPr>
          <w:rFonts w:ascii="Times New Roman" w:hAnsi="Times New Roman" w:cs="Times New Roman"/>
          <w:sz w:val="24"/>
        </w:rPr>
        <w:t xml:space="preserve"> </w:t>
      </w:r>
      <w:r w:rsidR="00AF250A">
        <w:rPr>
          <w:rFonts w:ascii="Times New Roman" w:hAnsi="Times New Roman" w:cs="Times New Roman"/>
          <w:sz w:val="24"/>
          <w:lang w:val="en-US"/>
        </w:rPr>
        <w:t>Fazer</w:t>
      </w:r>
      <w:r w:rsidR="008A6EC6">
        <w:rPr>
          <w:rFonts w:ascii="Times New Roman" w:hAnsi="Times New Roman" w:cs="Times New Roman"/>
          <w:sz w:val="24"/>
        </w:rPr>
        <w:t xml:space="preserve"> </w:t>
      </w:r>
      <w:r>
        <w:rPr>
          <w:rFonts w:ascii="Times New Roman" w:hAnsi="Times New Roman" w:cs="Times New Roman"/>
          <w:sz w:val="24"/>
        </w:rPr>
        <w:t xml:space="preserve">составляет </w:t>
      </w:r>
      <w:r w:rsidR="008A6EC6">
        <w:rPr>
          <w:rFonts w:ascii="Times New Roman" w:hAnsi="Times New Roman" w:cs="Times New Roman"/>
          <w:sz w:val="24"/>
        </w:rPr>
        <w:t>360</w:t>
      </w:r>
      <w:r>
        <w:rPr>
          <w:rFonts w:ascii="Times New Roman" w:hAnsi="Times New Roman" w:cs="Times New Roman"/>
          <w:sz w:val="24"/>
        </w:rPr>
        <w:t xml:space="preserve"> штук в месяц</w:t>
      </w:r>
      <w:r w:rsidR="00AF250A">
        <w:rPr>
          <w:rFonts w:ascii="Times New Roman" w:hAnsi="Times New Roman" w:cs="Times New Roman"/>
          <w:sz w:val="24"/>
        </w:rPr>
        <w:t>.</w:t>
      </w:r>
      <w:r w:rsidR="008A6EC6">
        <w:rPr>
          <w:rFonts w:ascii="Times New Roman" w:hAnsi="Times New Roman" w:cs="Times New Roman"/>
          <w:sz w:val="24"/>
        </w:rPr>
        <w:t xml:space="preserve"> Возьмем это число в качестве объема продаж нашего товара без рекламы.</w:t>
      </w:r>
      <w:r w:rsidR="00AF250A">
        <w:rPr>
          <w:rFonts w:ascii="Times New Roman" w:hAnsi="Times New Roman" w:cs="Times New Roman"/>
          <w:sz w:val="24"/>
        </w:rPr>
        <w:t xml:space="preserve"> </w:t>
      </w:r>
      <w:r w:rsidR="008A6EC6">
        <w:rPr>
          <w:rFonts w:ascii="Times New Roman" w:hAnsi="Times New Roman" w:cs="Times New Roman"/>
          <w:sz w:val="24"/>
        </w:rPr>
        <w:t>Далее необходимо учесть прирост товарооборота за счет проведения рекламной кампании. Из-за отсутствия данных предположим, что в первый месяц, когда реклама наиболее активная, ее конверсия будет наибольшей: реклама будет приносить дополнительно 20% продаж. Далее, по мере роста узнаваемости нашего товара, реакция потребителей на рекламу будет постепенно снижаться, и в последнем</w:t>
      </w:r>
      <w:r w:rsidR="008A770C">
        <w:rPr>
          <w:rFonts w:ascii="Times New Roman" w:hAnsi="Times New Roman" w:cs="Times New Roman"/>
          <w:sz w:val="24"/>
        </w:rPr>
        <w:t xml:space="preserve"> месяце прирост продаж будет в два раза меньше – 10%.</w:t>
      </w:r>
    </w:p>
    <w:p w:rsidR="00AF250A" w:rsidRDefault="00815850"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 качестве затрат для расчета эффективности целесообразно взять только затраты на рекламу в торговых точках, так как именно эти затраты являются «целевыми», то есть </w:t>
      </w:r>
      <w:r w:rsidR="00283827">
        <w:rPr>
          <w:rFonts w:ascii="Times New Roman" w:hAnsi="Times New Roman" w:cs="Times New Roman"/>
          <w:sz w:val="24"/>
        </w:rPr>
        <w:t xml:space="preserve">их целью является рост объемов продаж. Реклама в фитнес-центрах и сети Интернет нацелена </w:t>
      </w:r>
      <w:r w:rsidR="00283827">
        <w:rPr>
          <w:rFonts w:ascii="Times New Roman" w:hAnsi="Times New Roman" w:cs="Times New Roman"/>
          <w:sz w:val="24"/>
        </w:rPr>
        <w:lastRenderedPageBreak/>
        <w:t>на формирование в сознании потребителей бренда нашего продукта и не связана напрямую с объемом покупок.</w:t>
      </w:r>
    </w:p>
    <w:p w:rsidR="00E075AE" w:rsidRPr="00E075AE" w:rsidRDefault="00E075AE" w:rsidP="00E075AE">
      <w:pPr>
        <w:pStyle w:val="a5"/>
        <w:keepNext/>
        <w:jc w:val="center"/>
        <w:rPr>
          <w:rFonts w:ascii="Times New Roman" w:hAnsi="Times New Roman" w:cs="Times New Roman"/>
          <w:color w:val="auto"/>
          <w:sz w:val="24"/>
        </w:rPr>
      </w:pPr>
      <w:r w:rsidRPr="00E075AE">
        <w:rPr>
          <w:rFonts w:ascii="Times New Roman" w:hAnsi="Times New Roman" w:cs="Times New Roman"/>
          <w:color w:val="auto"/>
          <w:sz w:val="24"/>
        </w:rPr>
        <w:t xml:space="preserve">Таблица </w:t>
      </w:r>
      <w:r w:rsidRPr="00E075AE">
        <w:rPr>
          <w:rFonts w:ascii="Times New Roman" w:hAnsi="Times New Roman" w:cs="Times New Roman"/>
          <w:color w:val="auto"/>
          <w:sz w:val="24"/>
        </w:rPr>
        <w:fldChar w:fldCharType="begin"/>
      </w:r>
      <w:r w:rsidRPr="00E075AE">
        <w:rPr>
          <w:rFonts w:ascii="Times New Roman" w:hAnsi="Times New Roman" w:cs="Times New Roman"/>
          <w:color w:val="auto"/>
          <w:sz w:val="24"/>
        </w:rPr>
        <w:instrText xml:space="preserve"> SEQ Таблица \* ARABIC </w:instrText>
      </w:r>
      <w:r w:rsidRPr="00E075AE">
        <w:rPr>
          <w:rFonts w:ascii="Times New Roman" w:hAnsi="Times New Roman" w:cs="Times New Roman"/>
          <w:color w:val="auto"/>
          <w:sz w:val="24"/>
        </w:rPr>
        <w:fldChar w:fldCharType="separate"/>
      </w:r>
      <w:r>
        <w:rPr>
          <w:rFonts w:ascii="Times New Roman" w:hAnsi="Times New Roman" w:cs="Times New Roman"/>
          <w:noProof/>
          <w:color w:val="auto"/>
          <w:sz w:val="24"/>
        </w:rPr>
        <w:t>16</w:t>
      </w:r>
      <w:r w:rsidRPr="00E075AE">
        <w:rPr>
          <w:rFonts w:ascii="Times New Roman" w:hAnsi="Times New Roman" w:cs="Times New Roman"/>
          <w:color w:val="auto"/>
          <w:sz w:val="24"/>
        </w:rPr>
        <w:fldChar w:fldCharType="end"/>
      </w:r>
      <w:r w:rsidRPr="00E075AE">
        <w:rPr>
          <w:rFonts w:ascii="Times New Roman" w:hAnsi="Times New Roman" w:cs="Times New Roman"/>
          <w:color w:val="auto"/>
          <w:sz w:val="24"/>
        </w:rPr>
        <w:t xml:space="preserve"> Прогноз выручки и эффективности рекламы в точках продаж</w:t>
      </w:r>
    </w:p>
    <w:tbl>
      <w:tblPr>
        <w:tblStyle w:val="12"/>
        <w:tblW w:w="9574" w:type="dxa"/>
        <w:jc w:val="center"/>
        <w:tblLook w:val="04A0" w:firstRow="1" w:lastRow="0" w:firstColumn="1" w:lastColumn="0" w:noHBand="0" w:noVBand="1"/>
      </w:tblPr>
      <w:tblGrid>
        <w:gridCol w:w="1098"/>
        <w:gridCol w:w="1073"/>
        <w:gridCol w:w="916"/>
        <w:gridCol w:w="688"/>
        <w:gridCol w:w="916"/>
        <w:gridCol w:w="1096"/>
        <w:gridCol w:w="1096"/>
        <w:gridCol w:w="1121"/>
        <w:gridCol w:w="1690"/>
      </w:tblGrid>
      <w:tr w:rsidR="00F53BF8" w:rsidRPr="00B40707" w:rsidTr="00D863D0">
        <w:trPr>
          <w:trHeight w:val="300"/>
          <w:jc w:val="center"/>
        </w:trPr>
        <w:tc>
          <w:tcPr>
            <w:tcW w:w="109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Месяц</w:t>
            </w:r>
          </w:p>
        </w:tc>
        <w:tc>
          <w:tcPr>
            <w:tcW w:w="1073"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К-т прироста</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 xml:space="preserve">Объем продаж </w:t>
            </w:r>
          </w:p>
        </w:tc>
        <w:tc>
          <w:tcPr>
            <w:tcW w:w="68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Цена</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Кол-во точек продаж</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Выручка</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Затраты</w:t>
            </w:r>
          </w:p>
        </w:tc>
        <w:tc>
          <w:tcPr>
            <w:tcW w:w="1121"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Прибыль</w:t>
            </w:r>
          </w:p>
        </w:tc>
        <w:tc>
          <w:tcPr>
            <w:tcW w:w="1570"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Рентабельность = Прибыль / Затраты</w:t>
            </w:r>
          </w:p>
        </w:tc>
      </w:tr>
      <w:tr w:rsidR="00F53BF8" w:rsidRPr="00B40707" w:rsidTr="00D863D0">
        <w:trPr>
          <w:trHeight w:val="300"/>
          <w:jc w:val="center"/>
        </w:trPr>
        <w:tc>
          <w:tcPr>
            <w:tcW w:w="109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Сентябрь</w:t>
            </w:r>
          </w:p>
        </w:tc>
        <w:tc>
          <w:tcPr>
            <w:tcW w:w="1073"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1,2</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432</w:t>
            </w:r>
          </w:p>
        </w:tc>
        <w:tc>
          <w:tcPr>
            <w:tcW w:w="68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69</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300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8942400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8640000</w:t>
            </w:r>
          </w:p>
        </w:tc>
        <w:tc>
          <w:tcPr>
            <w:tcW w:w="1121"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302400</w:t>
            </w:r>
          </w:p>
        </w:tc>
        <w:tc>
          <w:tcPr>
            <w:tcW w:w="1570" w:type="dxa"/>
            <w:noWrap/>
            <w:hideMark/>
          </w:tcPr>
          <w:p w:rsidR="00F53BF8" w:rsidRPr="00B40707" w:rsidRDefault="00F53BF8" w:rsidP="00B40707">
            <w:pPr>
              <w:rPr>
                <w:rFonts w:ascii="Times New Roman" w:hAnsi="Times New Roman" w:cs="Times New Roman"/>
              </w:rPr>
            </w:pPr>
          </w:p>
        </w:tc>
      </w:tr>
      <w:tr w:rsidR="00F53BF8" w:rsidRPr="00B40707" w:rsidTr="00D863D0">
        <w:trPr>
          <w:trHeight w:val="300"/>
          <w:jc w:val="center"/>
        </w:trPr>
        <w:tc>
          <w:tcPr>
            <w:tcW w:w="109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Октябрь</w:t>
            </w:r>
          </w:p>
        </w:tc>
        <w:tc>
          <w:tcPr>
            <w:tcW w:w="1073"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1,18</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425</w:t>
            </w:r>
          </w:p>
        </w:tc>
        <w:tc>
          <w:tcPr>
            <w:tcW w:w="68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69</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270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7914024</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8640000</w:t>
            </w:r>
          </w:p>
        </w:tc>
        <w:tc>
          <w:tcPr>
            <w:tcW w:w="1121"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-725976</w:t>
            </w:r>
          </w:p>
        </w:tc>
        <w:tc>
          <w:tcPr>
            <w:tcW w:w="1570" w:type="dxa"/>
            <w:noWrap/>
            <w:hideMark/>
          </w:tcPr>
          <w:p w:rsidR="00F53BF8" w:rsidRPr="00B40707" w:rsidRDefault="00F53BF8" w:rsidP="00B40707">
            <w:pPr>
              <w:rPr>
                <w:rFonts w:ascii="Times New Roman" w:hAnsi="Times New Roman" w:cs="Times New Roman"/>
              </w:rPr>
            </w:pPr>
          </w:p>
        </w:tc>
      </w:tr>
      <w:tr w:rsidR="00F53BF8" w:rsidRPr="00B40707" w:rsidTr="00D863D0">
        <w:trPr>
          <w:trHeight w:val="300"/>
          <w:jc w:val="center"/>
        </w:trPr>
        <w:tc>
          <w:tcPr>
            <w:tcW w:w="109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Ноябрь</w:t>
            </w:r>
          </w:p>
        </w:tc>
        <w:tc>
          <w:tcPr>
            <w:tcW w:w="1073"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1,16</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418</w:t>
            </w:r>
          </w:p>
        </w:tc>
        <w:tc>
          <w:tcPr>
            <w:tcW w:w="68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69</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240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6915456</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7680000</w:t>
            </w:r>
          </w:p>
        </w:tc>
        <w:tc>
          <w:tcPr>
            <w:tcW w:w="1121"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-764544</w:t>
            </w:r>
          </w:p>
        </w:tc>
        <w:tc>
          <w:tcPr>
            <w:tcW w:w="1570" w:type="dxa"/>
            <w:noWrap/>
            <w:hideMark/>
          </w:tcPr>
          <w:p w:rsidR="00F53BF8" w:rsidRPr="00B40707" w:rsidRDefault="00F53BF8" w:rsidP="00B40707">
            <w:pPr>
              <w:rPr>
                <w:rFonts w:ascii="Times New Roman" w:hAnsi="Times New Roman" w:cs="Times New Roman"/>
              </w:rPr>
            </w:pPr>
          </w:p>
        </w:tc>
      </w:tr>
      <w:tr w:rsidR="00F53BF8" w:rsidRPr="00B40707" w:rsidTr="00D863D0">
        <w:trPr>
          <w:trHeight w:val="300"/>
          <w:jc w:val="center"/>
        </w:trPr>
        <w:tc>
          <w:tcPr>
            <w:tcW w:w="109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Декабрь</w:t>
            </w:r>
          </w:p>
        </w:tc>
        <w:tc>
          <w:tcPr>
            <w:tcW w:w="1073"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1,14</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410</w:t>
            </w:r>
          </w:p>
        </w:tc>
        <w:tc>
          <w:tcPr>
            <w:tcW w:w="68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69</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210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5946696</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2268000</w:t>
            </w:r>
          </w:p>
        </w:tc>
        <w:tc>
          <w:tcPr>
            <w:tcW w:w="1121"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3678696</w:t>
            </w:r>
          </w:p>
        </w:tc>
        <w:tc>
          <w:tcPr>
            <w:tcW w:w="1570" w:type="dxa"/>
            <w:noWrap/>
            <w:hideMark/>
          </w:tcPr>
          <w:p w:rsidR="00F53BF8" w:rsidRPr="00B40707" w:rsidRDefault="00F53BF8" w:rsidP="00B40707">
            <w:pPr>
              <w:rPr>
                <w:rFonts w:ascii="Times New Roman" w:hAnsi="Times New Roman" w:cs="Times New Roman"/>
              </w:rPr>
            </w:pPr>
          </w:p>
        </w:tc>
      </w:tr>
      <w:tr w:rsidR="00F53BF8" w:rsidRPr="00B40707" w:rsidTr="00D863D0">
        <w:trPr>
          <w:trHeight w:val="300"/>
          <w:jc w:val="center"/>
        </w:trPr>
        <w:tc>
          <w:tcPr>
            <w:tcW w:w="109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Январь</w:t>
            </w:r>
          </w:p>
        </w:tc>
        <w:tc>
          <w:tcPr>
            <w:tcW w:w="1073"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1,12</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403</w:t>
            </w:r>
          </w:p>
        </w:tc>
        <w:tc>
          <w:tcPr>
            <w:tcW w:w="68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69</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180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5007744</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1458000</w:t>
            </w:r>
          </w:p>
        </w:tc>
        <w:tc>
          <w:tcPr>
            <w:tcW w:w="1121"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3549744</w:t>
            </w:r>
          </w:p>
        </w:tc>
        <w:tc>
          <w:tcPr>
            <w:tcW w:w="1570" w:type="dxa"/>
            <w:noWrap/>
            <w:hideMark/>
          </w:tcPr>
          <w:p w:rsidR="00F53BF8" w:rsidRPr="00B40707" w:rsidRDefault="00F53BF8" w:rsidP="00B40707">
            <w:pPr>
              <w:rPr>
                <w:rFonts w:ascii="Times New Roman" w:hAnsi="Times New Roman" w:cs="Times New Roman"/>
              </w:rPr>
            </w:pPr>
          </w:p>
        </w:tc>
      </w:tr>
      <w:tr w:rsidR="00F53BF8" w:rsidRPr="00B40707" w:rsidTr="00D863D0">
        <w:trPr>
          <w:trHeight w:val="300"/>
          <w:jc w:val="center"/>
        </w:trPr>
        <w:tc>
          <w:tcPr>
            <w:tcW w:w="109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Февраль</w:t>
            </w:r>
          </w:p>
        </w:tc>
        <w:tc>
          <w:tcPr>
            <w:tcW w:w="1073"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1,1</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396</w:t>
            </w:r>
          </w:p>
        </w:tc>
        <w:tc>
          <w:tcPr>
            <w:tcW w:w="68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69</w:t>
            </w:r>
          </w:p>
        </w:tc>
        <w:tc>
          <w:tcPr>
            <w:tcW w:w="91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150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4098600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1215000</w:t>
            </w:r>
          </w:p>
        </w:tc>
        <w:tc>
          <w:tcPr>
            <w:tcW w:w="1121"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2883600</w:t>
            </w:r>
          </w:p>
        </w:tc>
        <w:tc>
          <w:tcPr>
            <w:tcW w:w="1570" w:type="dxa"/>
            <w:noWrap/>
            <w:hideMark/>
          </w:tcPr>
          <w:p w:rsidR="00F53BF8" w:rsidRPr="00B40707" w:rsidRDefault="00F53BF8" w:rsidP="00B40707">
            <w:pPr>
              <w:rPr>
                <w:rFonts w:ascii="Times New Roman" w:hAnsi="Times New Roman" w:cs="Times New Roman"/>
              </w:rPr>
            </w:pPr>
          </w:p>
        </w:tc>
      </w:tr>
      <w:tr w:rsidR="00F53BF8" w:rsidRPr="00B40707" w:rsidTr="00D863D0">
        <w:trPr>
          <w:trHeight w:val="300"/>
          <w:jc w:val="center"/>
        </w:trPr>
        <w:tc>
          <w:tcPr>
            <w:tcW w:w="1098"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Итого</w:t>
            </w:r>
          </w:p>
        </w:tc>
        <w:tc>
          <w:tcPr>
            <w:tcW w:w="1073" w:type="dxa"/>
            <w:noWrap/>
            <w:hideMark/>
          </w:tcPr>
          <w:p w:rsidR="00F53BF8" w:rsidRPr="00B40707" w:rsidRDefault="00F53BF8" w:rsidP="00B40707">
            <w:pPr>
              <w:rPr>
                <w:rFonts w:ascii="Times New Roman" w:hAnsi="Times New Roman" w:cs="Times New Roman"/>
              </w:rPr>
            </w:pPr>
          </w:p>
        </w:tc>
        <w:tc>
          <w:tcPr>
            <w:tcW w:w="916" w:type="dxa"/>
            <w:noWrap/>
            <w:hideMark/>
          </w:tcPr>
          <w:p w:rsidR="00F53BF8" w:rsidRPr="00B40707" w:rsidRDefault="00F53BF8" w:rsidP="00B40707">
            <w:pPr>
              <w:rPr>
                <w:rFonts w:ascii="Times New Roman" w:hAnsi="Times New Roman" w:cs="Times New Roman"/>
              </w:rPr>
            </w:pPr>
          </w:p>
        </w:tc>
        <w:tc>
          <w:tcPr>
            <w:tcW w:w="688" w:type="dxa"/>
            <w:noWrap/>
            <w:hideMark/>
          </w:tcPr>
          <w:p w:rsidR="00F53BF8" w:rsidRPr="00B40707" w:rsidRDefault="00F53BF8" w:rsidP="00B40707">
            <w:pPr>
              <w:rPr>
                <w:rFonts w:ascii="Times New Roman" w:hAnsi="Times New Roman" w:cs="Times New Roman"/>
              </w:rPr>
            </w:pPr>
          </w:p>
        </w:tc>
        <w:tc>
          <w:tcPr>
            <w:tcW w:w="916" w:type="dxa"/>
            <w:noWrap/>
            <w:hideMark/>
          </w:tcPr>
          <w:p w:rsidR="00F53BF8" w:rsidRPr="00B40707" w:rsidRDefault="00F53BF8" w:rsidP="00B40707">
            <w:pPr>
              <w:rPr>
                <w:rFonts w:ascii="Times New Roman" w:hAnsi="Times New Roman" w:cs="Times New Roman"/>
              </w:rPr>
            </w:pP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38824920</w:t>
            </w:r>
          </w:p>
        </w:tc>
        <w:tc>
          <w:tcPr>
            <w:tcW w:w="1096"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29901000</w:t>
            </w:r>
          </w:p>
        </w:tc>
        <w:tc>
          <w:tcPr>
            <w:tcW w:w="1121"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8923920</w:t>
            </w:r>
          </w:p>
        </w:tc>
        <w:tc>
          <w:tcPr>
            <w:tcW w:w="1570" w:type="dxa"/>
            <w:noWrap/>
            <w:hideMark/>
          </w:tcPr>
          <w:p w:rsidR="00F53BF8" w:rsidRPr="00B40707" w:rsidRDefault="00F53BF8" w:rsidP="00B40707">
            <w:pPr>
              <w:rPr>
                <w:rFonts w:ascii="Times New Roman" w:hAnsi="Times New Roman" w:cs="Times New Roman"/>
              </w:rPr>
            </w:pPr>
            <w:r w:rsidRPr="00B40707">
              <w:rPr>
                <w:rFonts w:ascii="Times New Roman" w:hAnsi="Times New Roman" w:cs="Times New Roman"/>
              </w:rPr>
              <w:t>29,84</w:t>
            </w:r>
          </w:p>
        </w:tc>
      </w:tr>
    </w:tbl>
    <w:p w:rsidR="00283827" w:rsidRPr="00283827" w:rsidRDefault="00283827" w:rsidP="00634FD8">
      <w:pPr>
        <w:spacing w:line="360" w:lineRule="auto"/>
        <w:contextualSpacing/>
        <w:jc w:val="both"/>
        <w:rPr>
          <w:rFonts w:ascii="Times New Roman" w:hAnsi="Times New Roman" w:cs="Times New Roman"/>
          <w:i/>
          <w:sz w:val="24"/>
        </w:rPr>
      </w:pPr>
      <w:r w:rsidRPr="00283827">
        <w:rPr>
          <w:rFonts w:ascii="Times New Roman" w:hAnsi="Times New Roman" w:cs="Times New Roman"/>
          <w:i/>
          <w:sz w:val="24"/>
        </w:rPr>
        <w:t>Источник: составлено автором</w:t>
      </w:r>
    </w:p>
    <w:p w:rsidR="008A1EC0" w:rsidRDefault="00283827"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Как видно из таблицы, затраты на рекламу окупаются, ре</w:t>
      </w:r>
      <w:r w:rsidR="001A5ADE">
        <w:rPr>
          <w:rFonts w:ascii="Times New Roman" w:hAnsi="Times New Roman" w:cs="Times New Roman"/>
          <w:sz w:val="24"/>
        </w:rPr>
        <w:t>нтабельность рекламы составила 29,8</w:t>
      </w:r>
      <w:r>
        <w:rPr>
          <w:rFonts w:ascii="Times New Roman" w:hAnsi="Times New Roman" w:cs="Times New Roman"/>
          <w:sz w:val="24"/>
        </w:rPr>
        <w:t xml:space="preserve">4%. </w:t>
      </w:r>
      <w:r w:rsidR="00B80F89">
        <w:rPr>
          <w:rFonts w:ascii="Times New Roman" w:hAnsi="Times New Roman" w:cs="Times New Roman"/>
          <w:sz w:val="24"/>
        </w:rPr>
        <w:t>Однако стоит отметить, что это оптимистичный прогноз продаж, возможный в случае положительной реакции потребителей на наш продукт или рекламу. Если же товар не наберет популярности у покупателей, объемы продаж будут в разы ниже представленных, и вполне вероятно, что в таком случае реклама не окупится.</w:t>
      </w:r>
    </w:p>
    <w:p w:rsidR="00B25F01" w:rsidRDefault="00B25F01"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Вспышка коронавируса в России весной 2020 года негативно отражается на национальной экономике. Растет число безработных, дорожает ряд товаров, снижается покупательная способность населения</w:t>
      </w:r>
      <w:r w:rsidR="00325B34">
        <w:rPr>
          <w:rFonts w:ascii="Times New Roman" w:hAnsi="Times New Roman" w:cs="Times New Roman"/>
          <w:sz w:val="24"/>
        </w:rPr>
        <w:t>, происходит падение спроса во множестве товарных направлений</w:t>
      </w:r>
      <w:r w:rsidR="00325B34">
        <w:rPr>
          <w:rStyle w:val="af2"/>
          <w:rFonts w:ascii="Times New Roman" w:hAnsi="Times New Roman" w:cs="Times New Roman"/>
          <w:sz w:val="24"/>
        </w:rPr>
        <w:footnoteReference w:id="33"/>
      </w:r>
      <w:r>
        <w:rPr>
          <w:rFonts w:ascii="Times New Roman" w:hAnsi="Times New Roman" w:cs="Times New Roman"/>
          <w:sz w:val="24"/>
        </w:rPr>
        <w:t xml:space="preserve">. </w:t>
      </w:r>
      <w:r w:rsidR="00B370A5" w:rsidRPr="00B370A5">
        <w:rPr>
          <w:rFonts w:ascii="Times New Roman" w:hAnsi="Times New Roman" w:cs="Times New Roman"/>
          <w:sz w:val="24"/>
        </w:rPr>
        <w:t>Многие компании столкнулись с тем, что у них уп</w:t>
      </w:r>
      <w:r w:rsidR="00B370A5">
        <w:rPr>
          <w:rFonts w:ascii="Times New Roman" w:hAnsi="Times New Roman" w:cs="Times New Roman"/>
          <w:sz w:val="24"/>
        </w:rPr>
        <w:t xml:space="preserve">али продажи из-за </w:t>
      </w:r>
      <w:r w:rsidR="00325B34">
        <w:rPr>
          <w:rFonts w:ascii="Times New Roman" w:hAnsi="Times New Roman" w:cs="Times New Roman"/>
          <w:sz w:val="24"/>
        </w:rPr>
        <w:t>«</w:t>
      </w:r>
      <w:r w:rsidR="00B370A5">
        <w:rPr>
          <w:rFonts w:ascii="Times New Roman" w:hAnsi="Times New Roman" w:cs="Times New Roman"/>
          <w:sz w:val="24"/>
        </w:rPr>
        <w:t>корона</w:t>
      </w:r>
      <w:r w:rsidR="00325B34">
        <w:rPr>
          <w:rFonts w:ascii="Times New Roman" w:hAnsi="Times New Roman" w:cs="Times New Roman"/>
          <w:sz w:val="24"/>
        </w:rPr>
        <w:t xml:space="preserve">кризиса». </w:t>
      </w:r>
      <w:r w:rsidR="006C1632">
        <w:rPr>
          <w:rFonts w:ascii="Times New Roman" w:hAnsi="Times New Roman" w:cs="Times New Roman"/>
          <w:sz w:val="24"/>
        </w:rPr>
        <w:t xml:space="preserve">По </w:t>
      </w:r>
      <w:r w:rsidR="00E736FA" w:rsidRPr="00E736FA">
        <w:rPr>
          <w:rFonts w:ascii="Times New Roman" w:hAnsi="Times New Roman" w:cs="Times New Roman"/>
          <w:sz w:val="24"/>
        </w:rPr>
        <w:t xml:space="preserve">данным исследования «Российские </w:t>
      </w:r>
      <w:r w:rsidR="00FC4037">
        <w:rPr>
          <w:rFonts w:ascii="Times New Roman" w:hAnsi="Times New Roman" w:cs="Times New Roman"/>
          <w:sz w:val="24"/>
        </w:rPr>
        <w:t>потребители – новая реальность»</w:t>
      </w:r>
      <w:r w:rsidR="006C1632">
        <w:rPr>
          <w:rFonts w:ascii="Times New Roman" w:hAnsi="Times New Roman" w:cs="Times New Roman"/>
          <w:sz w:val="24"/>
        </w:rPr>
        <w:t xml:space="preserve"> «р</w:t>
      </w:r>
      <w:r w:rsidR="006C1632" w:rsidRPr="006C1632">
        <w:rPr>
          <w:rFonts w:ascii="Times New Roman" w:hAnsi="Times New Roman" w:cs="Times New Roman"/>
          <w:sz w:val="24"/>
        </w:rPr>
        <w:t>оссияне будут сокращать траты и на продукты питания – о таких планах заявил 21% опрошенных. Это будет происходить в основном за счет перехода на более дешевые марки, в том числе на собственные торговые марки ритейлеров, а также за счет отказа от продуктов не первой необходимости</w:t>
      </w:r>
      <w:r w:rsidR="006C1632">
        <w:rPr>
          <w:rFonts w:ascii="Times New Roman" w:hAnsi="Times New Roman" w:cs="Times New Roman"/>
          <w:sz w:val="24"/>
        </w:rPr>
        <w:t>»</w:t>
      </w:r>
      <w:r w:rsidR="009F70C0">
        <w:rPr>
          <w:rStyle w:val="af2"/>
          <w:rFonts w:ascii="Times New Roman" w:hAnsi="Times New Roman" w:cs="Times New Roman"/>
          <w:sz w:val="24"/>
        </w:rPr>
        <w:footnoteReference w:id="34"/>
      </w:r>
      <w:r w:rsidR="006C1632">
        <w:rPr>
          <w:rFonts w:ascii="Times New Roman" w:hAnsi="Times New Roman" w:cs="Times New Roman"/>
          <w:sz w:val="24"/>
        </w:rPr>
        <w:t>. Так как наш продукт относится к высокому ценовому сегменту, в условиях кризиса его потребление также может снизиться в пользу более дешевых традиционных хлебов. Р</w:t>
      </w:r>
      <w:r>
        <w:rPr>
          <w:rFonts w:ascii="Times New Roman" w:hAnsi="Times New Roman" w:cs="Times New Roman"/>
          <w:sz w:val="24"/>
        </w:rPr>
        <w:t>ассчитаем стрес</w:t>
      </w:r>
      <w:r w:rsidR="006C1632">
        <w:rPr>
          <w:rFonts w:ascii="Times New Roman" w:hAnsi="Times New Roman" w:cs="Times New Roman"/>
          <w:sz w:val="24"/>
        </w:rPr>
        <w:t>совый сценарий, где прогноз объ</w:t>
      </w:r>
      <w:r w:rsidR="00D64C4F">
        <w:rPr>
          <w:rFonts w:ascii="Times New Roman" w:hAnsi="Times New Roman" w:cs="Times New Roman"/>
          <w:sz w:val="24"/>
        </w:rPr>
        <w:t>емов продаж будет меньше на 21%, а цену на товар оставим неизменной (повышение цены нецелесообразно, так как может привести к еще большему снижению объемов продаж из-за падения реальных доходов населения).</w:t>
      </w:r>
    </w:p>
    <w:p w:rsidR="00E075AE" w:rsidRPr="00E075AE" w:rsidRDefault="00E075AE" w:rsidP="00E075AE">
      <w:pPr>
        <w:pStyle w:val="a5"/>
        <w:keepNext/>
        <w:jc w:val="center"/>
        <w:rPr>
          <w:rFonts w:ascii="Times New Roman" w:hAnsi="Times New Roman" w:cs="Times New Roman"/>
          <w:color w:val="auto"/>
          <w:sz w:val="24"/>
        </w:rPr>
      </w:pPr>
      <w:r w:rsidRPr="00E075AE">
        <w:rPr>
          <w:rFonts w:ascii="Times New Roman" w:hAnsi="Times New Roman" w:cs="Times New Roman"/>
          <w:color w:val="auto"/>
          <w:sz w:val="24"/>
        </w:rPr>
        <w:lastRenderedPageBreak/>
        <w:t xml:space="preserve">Таблица </w:t>
      </w:r>
      <w:r w:rsidRPr="00E075AE">
        <w:rPr>
          <w:rFonts w:ascii="Times New Roman" w:hAnsi="Times New Roman" w:cs="Times New Roman"/>
          <w:color w:val="auto"/>
          <w:sz w:val="24"/>
        </w:rPr>
        <w:fldChar w:fldCharType="begin"/>
      </w:r>
      <w:r w:rsidRPr="00E075AE">
        <w:rPr>
          <w:rFonts w:ascii="Times New Roman" w:hAnsi="Times New Roman" w:cs="Times New Roman"/>
          <w:color w:val="auto"/>
          <w:sz w:val="24"/>
        </w:rPr>
        <w:instrText xml:space="preserve"> SEQ Таблица \* ARABIC </w:instrText>
      </w:r>
      <w:r w:rsidRPr="00E075AE">
        <w:rPr>
          <w:rFonts w:ascii="Times New Roman" w:hAnsi="Times New Roman" w:cs="Times New Roman"/>
          <w:color w:val="auto"/>
          <w:sz w:val="24"/>
        </w:rPr>
        <w:fldChar w:fldCharType="separate"/>
      </w:r>
      <w:r w:rsidRPr="00E075AE">
        <w:rPr>
          <w:rFonts w:ascii="Times New Roman" w:hAnsi="Times New Roman" w:cs="Times New Roman"/>
          <w:noProof/>
          <w:color w:val="auto"/>
          <w:sz w:val="24"/>
        </w:rPr>
        <w:t>17</w:t>
      </w:r>
      <w:r w:rsidRPr="00E075AE">
        <w:rPr>
          <w:rFonts w:ascii="Times New Roman" w:hAnsi="Times New Roman" w:cs="Times New Roman"/>
          <w:color w:val="auto"/>
          <w:sz w:val="24"/>
        </w:rPr>
        <w:fldChar w:fldCharType="end"/>
      </w:r>
      <w:r w:rsidRPr="00E075AE">
        <w:rPr>
          <w:rFonts w:ascii="Times New Roman" w:hAnsi="Times New Roman" w:cs="Times New Roman"/>
          <w:color w:val="auto"/>
          <w:sz w:val="24"/>
        </w:rPr>
        <w:t xml:space="preserve"> Прогноз выручки и эффективности рекламы в точках продаж (кризисный сценарий)</w:t>
      </w:r>
    </w:p>
    <w:tbl>
      <w:tblPr>
        <w:tblStyle w:val="12"/>
        <w:tblW w:w="9489" w:type="dxa"/>
        <w:jc w:val="center"/>
        <w:tblLook w:val="04A0" w:firstRow="1" w:lastRow="0" w:firstColumn="1" w:lastColumn="0" w:noHBand="0" w:noVBand="1"/>
      </w:tblPr>
      <w:tblGrid>
        <w:gridCol w:w="1098"/>
        <w:gridCol w:w="1073"/>
        <w:gridCol w:w="916"/>
        <w:gridCol w:w="688"/>
        <w:gridCol w:w="916"/>
        <w:gridCol w:w="1206"/>
        <w:gridCol w:w="1096"/>
        <w:gridCol w:w="1079"/>
        <w:gridCol w:w="1690"/>
      </w:tblGrid>
      <w:tr w:rsidR="006C1632" w:rsidRPr="00E075AE" w:rsidTr="006C1632">
        <w:trPr>
          <w:trHeight w:val="300"/>
          <w:jc w:val="center"/>
        </w:trPr>
        <w:tc>
          <w:tcPr>
            <w:tcW w:w="109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Месяц</w:t>
            </w:r>
          </w:p>
        </w:tc>
        <w:tc>
          <w:tcPr>
            <w:tcW w:w="1073"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К-т прироста</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Объем продаж</w:t>
            </w:r>
          </w:p>
        </w:tc>
        <w:tc>
          <w:tcPr>
            <w:tcW w:w="68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Цена</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Кол-во точек продаж</w:t>
            </w:r>
          </w:p>
        </w:tc>
        <w:tc>
          <w:tcPr>
            <w:tcW w:w="120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Выручка</w:t>
            </w:r>
          </w:p>
        </w:tc>
        <w:tc>
          <w:tcPr>
            <w:tcW w:w="109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Затраты</w:t>
            </w:r>
          </w:p>
        </w:tc>
        <w:tc>
          <w:tcPr>
            <w:tcW w:w="1079"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Прибыль</w:t>
            </w:r>
          </w:p>
        </w:tc>
        <w:tc>
          <w:tcPr>
            <w:tcW w:w="1417"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Рентабельность = Прибыль / Затраты</w:t>
            </w:r>
          </w:p>
        </w:tc>
      </w:tr>
      <w:tr w:rsidR="006C1632" w:rsidRPr="00E075AE" w:rsidTr="006C1632">
        <w:trPr>
          <w:trHeight w:val="300"/>
          <w:jc w:val="center"/>
        </w:trPr>
        <w:tc>
          <w:tcPr>
            <w:tcW w:w="109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Сентябрь</w:t>
            </w:r>
          </w:p>
        </w:tc>
        <w:tc>
          <w:tcPr>
            <w:tcW w:w="1073"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1,2</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341</w:t>
            </w:r>
          </w:p>
        </w:tc>
        <w:tc>
          <w:tcPr>
            <w:tcW w:w="68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69</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300</w:t>
            </w:r>
          </w:p>
        </w:tc>
        <w:tc>
          <w:tcPr>
            <w:tcW w:w="120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7064496</w:t>
            </w:r>
          </w:p>
        </w:tc>
        <w:tc>
          <w:tcPr>
            <w:tcW w:w="109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8640000</w:t>
            </w:r>
          </w:p>
        </w:tc>
        <w:tc>
          <w:tcPr>
            <w:tcW w:w="1079"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-1575504</w:t>
            </w:r>
          </w:p>
        </w:tc>
        <w:tc>
          <w:tcPr>
            <w:tcW w:w="1417" w:type="dxa"/>
            <w:noWrap/>
            <w:hideMark/>
          </w:tcPr>
          <w:p w:rsidR="006C1632" w:rsidRPr="006C1632" w:rsidRDefault="006C1632" w:rsidP="00B40707">
            <w:pPr>
              <w:rPr>
                <w:rFonts w:ascii="Times New Roman" w:hAnsi="Times New Roman" w:cs="Times New Roman"/>
              </w:rPr>
            </w:pPr>
          </w:p>
        </w:tc>
      </w:tr>
      <w:tr w:rsidR="006C1632" w:rsidRPr="00E075AE" w:rsidTr="006C1632">
        <w:trPr>
          <w:trHeight w:val="300"/>
          <w:jc w:val="center"/>
        </w:trPr>
        <w:tc>
          <w:tcPr>
            <w:tcW w:w="109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Октябрь</w:t>
            </w:r>
          </w:p>
        </w:tc>
        <w:tc>
          <w:tcPr>
            <w:tcW w:w="1073"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1,18</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336</w:t>
            </w:r>
          </w:p>
        </w:tc>
        <w:tc>
          <w:tcPr>
            <w:tcW w:w="68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69</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270</w:t>
            </w:r>
          </w:p>
        </w:tc>
        <w:tc>
          <w:tcPr>
            <w:tcW w:w="1206" w:type="dxa"/>
            <w:noWrap/>
            <w:hideMark/>
          </w:tcPr>
          <w:p w:rsidR="006C1632" w:rsidRPr="006C1632" w:rsidRDefault="006C1632" w:rsidP="00B40707">
            <w:pPr>
              <w:rPr>
                <w:rFonts w:ascii="Times New Roman" w:hAnsi="Times New Roman" w:cs="Times New Roman"/>
              </w:rPr>
            </w:pPr>
            <w:r>
              <w:rPr>
                <w:rFonts w:ascii="Times New Roman" w:hAnsi="Times New Roman" w:cs="Times New Roman"/>
              </w:rPr>
              <w:t>6252079</w:t>
            </w:r>
          </w:p>
        </w:tc>
        <w:tc>
          <w:tcPr>
            <w:tcW w:w="109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8640000</w:t>
            </w:r>
          </w:p>
        </w:tc>
        <w:tc>
          <w:tcPr>
            <w:tcW w:w="1079"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-2387921</w:t>
            </w:r>
          </w:p>
        </w:tc>
        <w:tc>
          <w:tcPr>
            <w:tcW w:w="1417" w:type="dxa"/>
            <w:noWrap/>
            <w:hideMark/>
          </w:tcPr>
          <w:p w:rsidR="006C1632" w:rsidRPr="006C1632" w:rsidRDefault="006C1632" w:rsidP="00B40707">
            <w:pPr>
              <w:rPr>
                <w:rFonts w:ascii="Times New Roman" w:hAnsi="Times New Roman" w:cs="Times New Roman"/>
              </w:rPr>
            </w:pPr>
          </w:p>
        </w:tc>
      </w:tr>
      <w:tr w:rsidR="006C1632" w:rsidRPr="00E075AE" w:rsidTr="006C1632">
        <w:trPr>
          <w:trHeight w:val="300"/>
          <w:jc w:val="center"/>
        </w:trPr>
        <w:tc>
          <w:tcPr>
            <w:tcW w:w="109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Ноябрь</w:t>
            </w:r>
          </w:p>
        </w:tc>
        <w:tc>
          <w:tcPr>
            <w:tcW w:w="1073"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1,16</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330</w:t>
            </w:r>
          </w:p>
        </w:tc>
        <w:tc>
          <w:tcPr>
            <w:tcW w:w="68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69</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240</w:t>
            </w:r>
          </w:p>
        </w:tc>
        <w:tc>
          <w:tcPr>
            <w:tcW w:w="1206" w:type="dxa"/>
            <w:noWrap/>
            <w:hideMark/>
          </w:tcPr>
          <w:p w:rsidR="006C1632" w:rsidRPr="006C1632" w:rsidRDefault="006C1632" w:rsidP="00B40707">
            <w:pPr>
              <w:rPr>
                <w:rFonts w:ascii="Times New Roman" w:hAnsi="Times New Roman" w:cs="Times New Roman"/>
              </w:rPr>
            </w:pPr>
            <w:r>
              <w:rPr>
                <w:rFonts w:ascii="Times New Roman" w:hAnsi="Times New Roman" w:cs="Times New Roman"/>
              </w:rPr>
              <w:t>5463210</w:t>
            </w:r>
          </w:p>
        </w:tc>
        <w:tc>
          <w:tcPr>
            <w:tcW w:w="109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7680000</w:t>
            </w:r>
          </w:p>
        </w:tc>
        <w:tc>
          <w:tcPr>
            <w:tcW w:w="1079"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-2216790</w:t>
            </w:r>
          </w:p>
        </w:tc>
        <w:tc>
          <w:tcPr>
            <w:tcW w:w="1417" w:type="dxa"/>
            <w:noWrap/>
            <w:hideMark/>
          </w:tcPr>
          <w:p w:rsidR="006C1632" w:rsidRPr="006C1632" w:rsidRDefault="006C1632" w:rsidP="00B40707">
            <w:pPr>
              <w:rPr>
                <w:rFonts w:ascii="Times New Roman" w:hAnsi="Times New Roman" w:cs="Times New Roman"/>
              </w:rPr>
            </w:pPr>
          </w:p>
        </w:tc>
      </w:tr>
      <w:tr w:rsidR="006C1632" w:rsidRPr="00E075AE" w:rsidTr="006C1632">
        <w:trPr>
          <w:trHeight w:val="300"/>
          <w:jc w:val="center"/>
        </w:trPr>
        <w:tc>
          <w:tcPr>
            <w:tcW w:w="109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Декабрь</w:t>
            </w:r>
          </w:p>
        </w:tc>
        <w:tc>
          <w:tcPr>
            <w:tcW w:w="1073"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1,14</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324</w:t>
            </w:r>
          </w:p>
        </w:tc>
        <w:tc>
          <w:tcPr>
            <w:tcW w:w="68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69</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210</w:t>
            </w:r>
          </w:p>
        </w:tc>
        <w:tc>
          <w:tcPr>
            <w:tcW w:w="1206" w:type="dxa"/>
            <w:noWrap/>
            <w:hideMark/>
          </w:tcPr>
          <w:p w:rsidR="006C1632" w:rsidRPr="006C1632" w:rsidRDefault="006C1632" w:rsidP="00B40707">
            <w:pPr>
              <w:rPr>
                <w:rFonts w:ascii="Times New Roman" w:hAnsi="Times New Roman" w:cs="Times New Roman"/>
              </w:rPr>
            </w:pPr>
            <w:r>
              <w:rPr>
                <w:rFonts w:ascii="Times New Roman" w:hAnsi="Times New Roman" w:cs="Times New Roman"/>
              </w:rPr>
              <w:t>4697890</w:t>
            </w:r>
          </w:p>
        </w:tc>
        <w:tc>
          <w:tcPr>
            <w:tcW w:w="109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2268000</w:t>
            </w:r>
          </w:p>
        </w:tc>
        <w:tc>
          <w:tcPr>
            <w:tcW w:w="1079"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2429890</w:t>
            </w:r>
          </w:p>
        </w:tc>
        <w:tc>
          <w:tcPr>
            <w:tcW w:w="1417" w:type="dxa"/>
            <w:noWrap/>
            <w:hideMark/>
          </w:tcPr>
          <w:p w:rsidR="006C1632" w:rsidRPr="006C1632" w:rsidRDefault="006C1632" w:rsidP="00B40707">
            <w:pPr>
              <w:rPr>
                <w:rFonts w:ascii="Times New Roman" w:hAnsi="Times New Roman" w:cs="Times New Roman"/>
              </w:rPr>
            </w:pPr>
          </w:p>
        </w:tc>
      </w:tr>
      <w:tr w:rsidR="006C1632" w:rsidRPr="00E075AE" w:rsidTr="006C1632">
        <w:trPr>
          <w:trHeight w:val="300"/>
          <w:jc w:val="center"/>
        </w:trPr>
        <w:tc>
          <w:tcPr>
            <w:tcW w:w="109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Январь</w:t>
            </w:r>
          </w:p>
        </w:tc>
        <w:tc>
          <w:tcPr>
            <w:tcW w:w="1073"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1,12</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319</w:t>
            </w:r>
          </w:p>
        </w:tc>
        <w:tc>
          <w:tcPr>
            <w:tcW w:w="68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69</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180</w:t>
            </w:r>
          </w:p>
        </w:tc>
        <w:tc>
          <w:tcPr>
            <w:tcW w:w="1206" w:type="dxa"/>
            <w:noWrap/>
            <w:hideMark/>
          </w:tcPr>
          <w:p w:rsidR="006C1632" w:rsidRPr="006C1632" w:rsidRDefault="006C1632" w:rsidP="00B40707">
            <w:pPr>
              <w:rPr>
                <w:rFonts w:ascii="Times New Roman" w:hAnsi="Times New Roman" w:cs="Times New Roman"/>
              </w:rPr>
            </w:pPr>
            <w:r>
              <w:rPr>
                <w:rFonts w:ascii="Times New Roman" w:hAnsi="Times New Roman" w:cs="Times New Roman"/>
              </w:rPr>
              <w:t>3956118</w:t>
            </w:r>
          </w:p>
        </w:tc>
        <w:tc>
          <w:tcPr>
            <w:tcW w:w="109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1458000</w:t>
            </w:r>
          </w:p>
        </w:tc>
        <w:tc>
          <w:tcPr>
            <w:tcW w:w="1079"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2498118</w:t>
            </w:r>
          </w:p>
        </w:tc>
        <w:tc>
          <w:tcPr>
            <w:tcW w:w="1417" w:type="dxa"/>
            <w:noWrap/>
            <w:hideMark/>
          </w:tcPr>
          <w:p w:rsidR="006C1632" w:rsidRPr="006C1632" w:rsidRDefault="006C1632" w:rsidP="00B40707">
            <w:pPr>
              <w:rPr>
                <w:rFonts w:ascii="Times New Roman" w:hAnsi="Times New Roman" w:cs="Times New Roman"/>
              </w:rPr>
            </w:pPr>
          </w:p>
        </w:tc>
      </w:tr>
      <w:tr w:rsidR="006C1632" w:rsidRPr="00E075AE" w:rsidTr="006C1632">
        <w:trPr>
          <w:trHeight w:val="300"/>
          <w:jc w:val="center"/>
        </w:trPr>
        <w:tc>
          <w:tcPr>
            <w:tcW w:w="109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Февраль</w:t>
            </w:r>
          </w:p>
        </w:tc>
        <w:tc>
          <w:tcPr>
            <w:tcW w:w="1073"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1,1</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313</w:t>
            </w:r>
          </w:p>
        </w:tc>
        <w:tc>
          <w:tcPr>
            <w:tcW w:w="68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69</w:t>
            </w:r>
          </w:p>
        </w:tc>
        <w:tc>
          <w:tcPr>
            <w:tcW w:w="91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150</w:t>
            </w:r>
          </w:p>
        </w:tc>
        <w:tc>
          <w:tcPr>
            <w:tcW w:w="120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3237894</w:t>
            </w:r>
          </w:p>
        </w:tc>
        <w:tc>
          <w:tcPr>
            <w:tcW w:w="109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1215000</w:t>
            </w:r>
          </w:p>
        </w:tc>
        <w:tc>
          <w:tcPr>
            <w:tcW w:w="1079"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2022894</w:t>
            </w:r>
          </w:p>
        </w:tc>
        <w:tc>
          <w:tcPr>
            <w:tcW w:w="1417" w:type="dxa"/>
            <w:noWrap/>
            <w:hideMark/>
          </w:tcPr>
          <w:p w:rsidR="006C1632" w:rsidRPr="006C1632" w:rsidRDefault="006C1632" w:rsidP="00B40707">
            <w:pPr>
              <w:rPr>
                <w:rFonts w:ascii="Times New Roman" w:hAnsi="Times New Roman" w:cs="Times New Roman"/>
              </w:rPr>
            </w:pPr>
          </w:p>
        </w:tc>
      </w:tr>
      <w:tr w:rsidR="006C1632" w:rsidRPr="00E075AE" w:rsidTr="006C1632">
        <w:trPr>
          <w:trHeight w:val="300"/>
          <w:jc w:val="center"/>
        </w:trPr>
        <w:tc>
          <w:tcPr>
            <w:tcW w:w="1098"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Итого</w:t>
            </w:r>
          </w:p>
        </w:tc>
        <w:tc>
          <w:tcPr>
            <w:tcW w:w="1073" w:type="dxa"/>
            <w:noWrap/>
            <w:hideMark/>
          </w:tcPr>
          <w:p w:rsidR="006C1632" w:rsidRPr="006C1632" w:rsidRDefault="006C1632" w:rsidP="00B40707">
            <w:pPr>
              <w:rPr>
                <w:rFonts w:ascii="Times New Roman" w:hAnsi="Times New Roman" w:cs="Times New Roman"/>
              </w:rPr>
            </w:pPr>
          </w:p>
        </w:tc>
        <w:tc>
          <w:tcPr>
            <w:tcW w:w="916" w:type="dxa"/>
            <w:noWrap/>
            <w:hideMark/>
          </w:tcPr>
          <w:p w:rsidR="006C1632" w:rsidRPr="006C1632" w:rsidRDefault="006C1632" w:rsidP="00B40707">
            <w:pPr>
              <w:rPr>
                <w:rFonts w:ascii="Times New Roman" w:hAnsi="Times New Roman" w:cs="Times New Roman"/>
              </w:rPr>
            </w:pPr>
          </w:p>
        </w:tc>
        <w:tc>
          <w:tcPr>
            <w:tcW w:w="688" w:type="dxa"/>
            <w:noWrap/>
            <w:hideMark/>
          </w:tcPr>
          <w:p w:rsidR="006C1632" w:rsidRPr="006C1632" w:rsidRDefault="006C1632" w:rsidP="00B40707">
            <w:pPr>
              <w:rPr>
                <w:rFonts w:ascii="Times New Roman" w:hAnsi="Times New Roman" w:cs="Times New Roman"/>
              </w:rPr>
            </w:pPr>
          </w:p>
        </w:tc>
        <w:tc>
          <w:tcPr>
            <w:tcW w:w="916" w:type="dxa"/>
            <w:noWrap/>
            <w:hideMark/>
          </w:tcPr>
          <w:p w:rsidR="006C1632" w:rsidRPr="006C1632" w:rsidRDefault="006C1632" w:rsidP="00B40707">
            <w:pPr>
              <w:rPr>
                <w:rFonts w:ascii="Times New Roman" w:hAnsi="Times New Roman" w:cs="Times New Roman"/>
              </w:rPr>
            </w:pPr>
          </w:p>
        </w:tc>
        <w:tc>
          <w:tcPr>
            <w:tcW w:w="1206" w:type="dxa"/>
            <w:noWrap/>
            <w:hideMark/>
          </w:tcPr>
          <w:p w:rsidR="006C1632" w:rsidRPr="006C1632" w:rsidRDefault="006C1632" w:rsidP="00B40707">
            <w:pPr>
              <w:rPr>
                <w:rFonts w:ascii="Times New Roman" w:hAnsi="Times New Roman" w:cs="Times New Roman"/>
              </w:rPr>
            </w:pPr>
            <w:r>
              <w:rPr>
                <w:rFonts w:ascii="Times New Roman" w:hAnsi="Times New Roman" w:cs="Times New Roman"/>
              </w:rPr>
              <w:t>306716867</w:t>
            </w:r>
          </w:p>
        </w:tc>
        <w:tc>
          <w:tcPr>
            <w:tcW w:w="1096"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29901000</w:t>
            </w:r>
          </w:p>
        </w:tc>
        <w:tc>
          <w:tcPr>
            <w:tcW w:w="1079"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770687</w:t>
            </w:r>
          </w:p>
        </w:tc>
        <w:tc>
          <w:tcPr>
            <w:tcW w:w="1417" w:type="dxa"/>
            <w:noWrap/>
            <w:hideMark/>
          </w:tcPr>
          <w:p w:rsidR="006C1632" w:rsidRPr="006C1632" w:rsidRDefault="006C1632" w:rsidP="00B40707">
            <w:pPr>
              <w:rPr>
                <w:rFonts w:ascii="Times New Roman" w:hAnsi="Times New Roman" w:cs="Times New Roman"/>
              </w:rPr>
            </w:pPr>
            <w:r w:rsidRPr="006C1632">
              <w:rPr>
                <w:rFonts w:ascii="Times New Roman" w:hAnsi="Times New Roman" w:cs="Times New Roman"/>
              </w:rPr>
              <w:t>2,58</w:t>
            </w:r>
          </w:p>
        </w:tc>
      </w:tr>
    </w:tbl>
    <w:p w:rsidR="00E075AE" w:rsidRPr="00E075AE" w:rsidRDefault="00E075AE" w:rsidP="00634FD8">
      <w:pPr>
        <w:spacing w:line="360" w:lineRule="auto"/>
        <w:contextualSpacing/>
        <w:jc w:val="both"/>
        <w:rPr>
          <w:rFonts w:ascii="Times New Roman" w:hAnsi="Times New Roman" w:cs="Times New Roman"/>
          <w:i/>
          <w:sz w:val="24"/>
        </w:rPr>
      </w:pPr>
      <w:r w:rsidRPr="00E075AE">
        <w:rPr>
          <w:rFonts w:ascii="Times New Roman" w:hAnsi="Times New Roman" w:cs="Times New Roman"/>
          <w:i/>
          <w:sz w:val="24"/>
        </w:rPr>
        <w:t>Источник: составлено автором</w:t>
      </w:r>
    </w:p>
    <w:p w:rsidR="00AF250A" w:rsidRDefault="00E075AE"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При стрессовом сценарии первые три месяца рекламирования убыточны, а итоговая рентабельност</w:t>
      </w:r>
      <w:r w:rsidR="001A5ADE">
        <w:rPr>
          <w:rFonts w:ascii="Times New Roman" w:hAnsi="Times New Roman" w:cs="Times New Roman"/>
          <w:sz w:val="24"/>
        </w:rPr>
        <w:t xml:space="preserve">ь рекламы составляет </w:t>
      </w:r>
      <w:r w:rsidR="009E147E">
        <w:rPr>
          <w:rFonts w:ascii="Times New Roman" w:hAnsi="Times New Roman" w:cs="Times New Roman"/>
          <w:sz w:val="24"/>
        </w:rPr>
        <w:t>2</w:t>
      </w:r>
      <w:r w:rsidR="001A5ADE">
        <w:rPr>
          <w:rFonts w:ascii="Times New Roman" w:hAnsi="Times New Roman" w:cs="Times New Roman"/>
          <w:sz w:val="24"/>
        </w:rPr>
        <w:t>,</w:t>
      </w:r>
      <w:r w:rsidR="009E147E">
        <w:rPr>
          <w:rFonts w:ascii="Times New Roman" w:hAnsi="Times New Roman" w:cs="Times New Roman"/>
          <w:sz w:val="24"/>
        </w:rPr>
        <w:t>58</w:t>
      </w:r>
      <w:r>
        <w:rPr>
          <w:rFonts w:ascii="Times New Roman" w:hAnsi="Times New Roman" w:cs="Times New Roman"/>
          <w:sz w:val="24"/>
        </w:rPr>
        <w:t>%, то есть полученная выручка незначительно превышает рекламные расходы. Однако, с учетом того, что результат все же получился положительным, можно сделать вывод, что предложенная рекламная стратегия является эффективной с точки зрения объемов продаж.</w:t>
      </w:r>
    </w:p>
    <w:p w:rsidR="00E075AE" w:rsidRDefault="00E075AE" w:rsidP="00A0652C">
      <w:pPr>
        <w:spacing w:after="0" w:line="360" w:lineRule="auto"/>
        <w:ind w:firstLine="567"/>
        <w:contextualSpacing/>
        <w:jc w:val="both"/>
        <w:rPr>
          <w:rFonts w:ascii="Times New Roman" w:hAnsi="Times New Roman" w:cs="Times New Roman"/>
          <w:sz w:val="24"/>
        </w:rPr>
      </w:pPr>
    </w:p>
    <w:p w:rsidR="00B42A29" w:rsidRPr="00A039B3" w:rsidRDefault="00B42A29" w:rsidP="00A0652C">
      <w:pPr>
        <w:spacing w:after="0" w:line="360" w:lineRule="auto"/>
        <w:ind w:firstLine="567"/>
        <w:contextualSpacing/>
        <w:jc w:val="both"/>
        <w:rPr>
          <w:rFonts w:ascii="Times New Roman" w:hAnsi="Times New Roman" w:cs="Times New Roman"/>
          <w:sz w:val="24"/>
        </w:rPr>
      </w:pPr>
    </w:p>
    <w:p w:rsidR="00AF250A" w:rsidRPr="00DF49F4" w:rsidRDefault="00DF49F4" w:rsidP="00A0652C">
      <w:pPr>
        <w:pStyle w:val="2"/>
        <w:spacing w:before="0" w:line="360" w:lineRule="auto"/>
        <w:jc w:val="center"/>
        <w:rPr>
          <w:rFonts w:ascii="Times New Roman" w:hAnsi="Times New Roman" w:cs="Times New Roman"/>
          <w:color w:val="auto"/>
          <w:sz w:val="24"/>
        </w:rPr>
      </w:pPr>
      <w:bookmarkStart w:id="39" w:name="_Toc39243984"/>
      <w:bookmarkStart w:id="40" w:name="_Toc41474702"/>
      <w:r w:rsidRPr="00DF49F4">
        <w:rPr>
          <w:rFonts w:ascii="Times New Roman" w:hAnsi="Times New Roman" w:cs="Times New Roman"/>
          <w:color w:val="auto"/>
          <w:sz w:val="24"/>
        </w:rPr>
        <w:t>4.4 РЕКОМЕНДАЦИИ ДЛЯ КОМПАНИИ ООО «ФАЦЕР» ПО ПРОДВИЖЕНИЮ ПРОДУКТА</w:t>
      </w:r>
      <w:bookmarkEnd w:id="39"/>
      <w:bookmarkEnd w:id="40"/>
    </w:p>
    <w:p w:rsidR="00AF250A" w:rsidRDefault="00AF250A" w:rsidP="00A0652C">
      <w:pPr>
        <w:spacing w:after="0" w:line="360" w:lineRule="auto"/>
        <w:ind w:firstLine="567"/>
        <w:contextualSpacing/>
        <w:jc w:val="both"/>
        <w:rPr>
          <w:rFonts w:ascii="Times New Roman" w:hAnsi="Times New Roman" w:cs="Times New Roman"/>
          <w:sz w:val="24"/>
        </w:rPr>
      </w:pPr>
    </w:p>
    <w:p w:rsidR="00B42A29" w:rsidRDefault="00B42A29" w:rsidP="00A0652C">
      <w:pPr>
        <w:spacing w:after="0" w:line="360" w:lineRule="auto"/>
        <w:ind w:firstLine="567"/>
        <w:contextualSpacing/>
        <w:jc w:val="both"/>
        <w:rPr>
          <w:rFonts w:ascii="Times New Roman" w:hAnsi="Times New Roman" w:cs="Times New Roman"/>
          <w:sz w:val="24"/>
        </w:rPr>
      </w:pP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Таким образом, на основе проведенных исследований, в качестве стратегии вывода товара на новую стадию жизненного цикла были предложены следующие маркетинговые мероприятия:</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1. На первое время, пока товар является новым для рынка, следует установить цену чуть выше конкурентных, с надбавкой за его уникальный состав. В дальнейшем цену следует снижать, устанавливать их на одном уровне с конкурентами для того, чтобы не потерять потребителей.</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2. При продвижении товара акцент следует сделать на пропаганду активного образа жизни и полезных свойств продукта. </w:t>
      </w:r>
      <w:r w:rsidRPr="00E23EA6">
        <w:rPr>
          <w:rFonts w:ascii="Times New Roman" w:hAnsi="Times New Roman" w:cs="Times New Roman"/>
          <w:sz w:val="24"/>
        </w:rPr>
        <w:t>Рекламный текст должен содержать информацию о пользе товара для организма (например, о полезных свойствах свеклы). Рекламные слоганы также должны упоминать здоровый образ жизни. Такая реклама поможет правильному позиционированию нашего товара в сознании потребителей.</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lastRenderedPageBreak/>
        <w:t>3. Использовать следующие три канала продвижения продукта: реклама в фитнес-центрах средней ценовой категории, реклама в магазинах, где продается товар, а также поисковая реклама в интернете.</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Проведение всех вышеперечисленных мероприятий будет способствовать увеличению узнаваемости нового товара на рынке, его позиционировании как продукта сбалансированного питания (что также положительно отразится и на самом бренде компании), а также, возможно, значительному увеличению продаж и прибыли предприятия.</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Помимо уже предложенной маркетинговой стратегии, можно рекомендовать компании следующие мероприятия по продвижению данного товара:</w:t>
      </w:r>
    </w:p>
    <w:p w:rsidR="00AF250A" w:rsidRPr="00A039B3"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 xml:space="preserve">1. </w:t>
      </w:r>
      <w:r>
        <w:rPr>
          <w:rFonts w:ascii="Times New Roman" w:hAnsi="Times New Roman" w:cs="Times New Roman"/>
          <w:sz w:val="24"/>
        </w:rPr>
        <w:t>Выкладка товара в точках продаж на золотой полке. Выкладка товара на уровне глаз потребителей значительно увеличит его заметность и, в результате, количество покупок.</w:t>
      </w:r>
    </w:p>
    <w:p w:rsidR="00AF250A" w:rsidRDefault="00AF250A" w:rsidP="00634FD8">
      <w:pPr>
        <w:spacing w:line="360" w:lineRule="auto"/>
        <w:ind w:firstLine="709"/>
        <w:contextualSpacing/>
        <w:jc w:val="both"/>
        <w:rPr>
          <w:rFonts w:ascii="Times New Roman" w:hAnsi="Times New Roman" w:cs="Times New Roman"/>
          <w:sz w:val="24"/>
        </w:rPr>
      </w:pPr>
      <w:r w:rsidRPr="00A039B3">
        <w:rPr>
          <w:rFonts w:ascii="Times New Roman" w:hAnsi="Times New Roman" w:cs="Times New Roman"/>
          <w:sz w:val="24"/>
        </w:rPr>
        <w:t>2. Перерабатываемая картонная упаковка. С учетом современной тенденции такой вид упаковки будет наиболее привлекателен для категории потребителей, предпочитающих покупать товары компаний, известных своей практикой устойчивого развития (так называемые «экологически рациональные» покупатели).</w:t>
      </w:r>
    </w:p>
    <w:p w:rsidR="00AF250A" w:rsidRPr="0082755B" w:rsidRDefault="00AF250A"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3. Сотрудничество с пекарнями. В </w:t>
      </w:r>
      <w:r w:rsidR="00FC4037">
        <w:rPr>
          <w:rFonts w:ascii="Times New Roman" w:hAnsi="Times New Roman" w:cs="Times New Roman"/>
          <w:sz w:val="24"/>
        </w:rPr>
        <w:t>Фацер</w:t>
      </w:r>
      <w:r w:rsidRPr="0082755B">
        <w:rPr>
          <w:rFonts w:ascii="Times New Roman" w:hAnsi="Times New Roman" w:cs="Times New Roman"/>
          <w:sz w:val="24"/>
        </w:rPr>
        <w:t xml:space="preserve"> перспективным сегментом рынка считают категорию замороженных хлебобулочных изделий, которые выпекаются в месте продаж</w:t>
      </w:r>
      <w:r>
        <w:rPr>
          <w:rFonts w:ascii="Times New Roman" w:hAnsi="Times New Roman" w:cs="Times New Roman"/>
          <w:sz w:val="24"/>
        </w:rPr>
        <w:t xml:space="preserve">. Компания может продавать замороженную смесь для выпечки продукта локальным пекарням, что также может способствовать увеличению объема продаж. При этом, необходимо использовать рекламу товара в самих пекарнях для его продвижения. Например, компания </w:t>
      </w:r>
      <w:r>
        <w:rPr>
          <w:rFonts w:ascii="Times New Roman" w:hAnsi="Times New Roman" w:cs="Times New Roman"/>
          <w:sz w:val="24"/>
          <w:lang w:val="en-US"/>
        </w:rPr>
        <w:t>Fazer</w:t>
      </w:r>
      <w:r>
        <w:rPr>
          <w:rFonts w:ascii="Times New Roman" w:hAnsi="Times New Roman" w:cs="Times New Roman"/>
          <w:sz w:val="24"/>
        </w:rPr>
        <w:t xml:space="preserve"> для оформления пекарен разрабатывает различные рекламные материалы, такие как:</w:t>
      </w:r>
      <w:r w:rsidRPr="0082755B">
        <w:t xml:space="preserve"> </w:t>
      </w:r>
      <w:r>
        <w:rPr>
          <w:rFonts w:ascii="Times New Roman" w:hAnsi="Times New Roman" w:cs="Times New Roman"/>
          <w:sz w:val="24"/>
        </w:rPr>
        <w:t>бумажные плакаты, шелфтокеры, листовки, в</w:t>
      </w:r>
      <w:r w:rsidRPr="0082755B">
        <w:rPr>
          <w:rFonts w:ascii="Times New Roman" w:hAnsi="Times New Roman" w:cs="Times New Roman"/>
          <w:sz w:val="24"/>
        </w:rPr>
        <w:t>облеры</w:t>
      </w:r>
      <w:r>
        <w:rPr>
          <w:rFonts w:ascii="Times New Roman" w:hAnsi="Times New Roman" w:cs="Times New Roman"/>
          <w:sz w:val="24"/>
        </w:rPr>
        <w:t>, наклейки, флаги, стикеры, баннеры и др.</w:t>
      </w:r>
    </w:p>
    <w:p w:rsidR="00AF250A" w:rsidRDefault="00AF250A"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4</w:t>
      </w:r>
      <w:r w:rsidRPr="00A039B3">
        <w:rPr>
          <w:rFonts w:ascii="Times New Roman" w:hAnsi="Times New Roman" w:cs="Times New Roman"/>
          <w:sz w:val="24"/>
        </w:rPr>
        <w:t>. Продажа товара в фитнес-центрах. Как известно, в каждом фитнес-клубе есть свой бар, где продаются продукты спортивного питания. Возможно, имеет смысл заключить договор с фитнес-центрами и продавать в таких барах наш продукт. Это будет способствовать еще большей ассоциации нашего продукта со здоровым образом жизни, а также увеличит объемы продаж. Однако есть большая вероятность, что данное мероприятие не принесет желаемых результатов, ввиду того, что несмотря на полезные свойства нашего продукта, он не приносит такого эффекта, как протеиновые напитки или батончики для похудения. Возможно, потребителя может наоборот даже оттолкнуть такой вариант продвижения.</w:t>
      </w:r>
    </w:p>
    <w:p w:rsidR="00D173D8" w:rsidRDefault="00747C83"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5</w:t>
      </w:r>
      <w:r w:rsidR="00AF250A">
        <w:rPr>
          <w:rFonts w:ascii="Times New Roman" w:hAnsi="Times New Roman" w:cs="Times New Roman"/>
          <w:sz w:val="24"/>
        </w:rPr>
        <w:t xml:space="preserve">. Как уже было сказано, на рынке хлеба потребители не привержены какому-либо производителю, для них наименьшее значение имеет бренд компании. Однако можно предположить, что на данном рынке потребители привержены сложенному в их сознании </w:t>
      </w:r>
      <w:r w:rsidR="00AF250A">
        <w:rPr>
          <w:rFonts w:ascii="Times New Roman" w:hAnsi="Times New Roman" w:cs="Times New Roman"/>
          <w:sz w:val="24"/>
        </w:rPr>
        <w:lastRenderedPageBreak/>
        <w:t>бренду определенных товаров. Например, потребитель предпочитает покупать ржаной хлеб. Тогда при выборе он будет искать товары именно с таким названием, не обращая внимание на то, какой хлебозавод его печет. Таким образом, компании стоит направлять усилия не на формирование бренда производителя, а н</w:t>
      </w:r>
      <w:r w:rsidR="00FC4037">
        <w:rPr>
          <w:rFonts w:ascii="Times New Roman" w:hAnsi="Times New Roman" w:cs="Times New Roman"/>
          <w:sz w:val="24"/>
        </w:rPr>
        <w:t>а</w:t>
      </w:r>
      <w:r w:rsidR="00AF250A">
        <w:rPr>
          <w:rFonts w:ascii="Times New Roman" w:hAnsi="Times New Roman" w:cs="Times New Roman"/>
          <w:sz w:val="24"/>
        </w:rPr>
        <w:t xml:space="preserve"> формир</w:t>
      </w:r>
      <w:r w:rsidR="00FC4037">
        <w:rPr>
          <w:rFonts w:ascii="Times New Roman" w:hAnsi="Times New Roman" w:cs="Times New Roman"/>
          <w:sz w:val="24"/>
        </w:rPr>
        <w:t>ование бренда именно продуктов.</w:t>
      </w:r>
    </w:p>
    <w:p w:rsidR="009C7A71" w:rsidRDefault="00B40707">
      <w:pP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br w:type="page"/>
      </w:r>
    </w:p>
    <w:p w:rsidR="00A22B35" w:rsidRPr="009C7A71" w:rsidRDefault="00A22B35" w:rsidP="00A0652C">
      <w:pPr>
        <w:pStyle w:val="1"/>
        <w:spacing w:line="360" w:lineRule="auto"/>
        <w:jc w:val="center"/>
        <w:rPr>
          <w:rFonts w:ascii="Times New Roman" w:hAnsi="Times New Roman" w:cs="Times New Roman"/>
          <w:color w:val="auto"/>
        </w:rPr>
      </w:pPr>
      <w:bookmarkStart w:id="41" w:name="_Toc41474703"/>
      <w:r w:rsidRPr="009C7A71">
        <w:rPr>
          <w:rFonts w:ascii="Times New Roman" w:hAnsi="Times New Roman" w:cs="Times New Roman"/>
          <w:color w:val="auto"/>
        </w:rPr>
        <w:lastRenderedPageBreak/>
        <w:t>ЗАКЛЮЧЕНИЕ</w:t>
      </w:r>
      <w:bookmarkEnd w:id="41"/>
    </w:p>
    <w:p w:rsidR="00A22B35" w:rsidRDefault="00A22B35" w:rsidP="00A0652C">
      <w:pPr>
        <w:spacing w:after="0" w:line="360" w:lineRule="auto"/>
        <w:ind w:firstLine="567"/>
        <w:contextualSpacing/>
        <w:jc w:val="both"/>
        <w:rPr>
          <w:rFonts w:ascii="Times New Roman" w:hAnsi="Times New Roman" w:cs="Times New Roman"/>
          <w:sz w:val="24"/>
        </w:rPr>
      </w:pPr>
    </w:p>
    <w:p w:rsidR="00B42A29" w:rsidRDefault="00B42A29" w:rsidP="00A0652C">
      <w:pPr>
        <w:spacing w:after="0" w:line="360" w:lineRule="auto"/>
        <w:ind w:firstLine="567"/>
        <w:contextualSpacing/>
        <w:jc w:val="both"/>
        <w:rPr>
          <w:rFonts w:ascii="Times New Roman" w:hAnsi="Times New Roman" w:cs="Times New Roman"/>
          <w:sz w:val="24"/>
        </w:rPr>
      </w:pPr>
    </w:p>
    <w:p w:rsidR="00A22B35" w:rsidRDefault="00E23433"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первой главе были рассмотрены теоретические аспекты жизненного цикла товара</w:t>
      </w:r>
      <w:r w:rsidR="00DA7900">
        <w:rPr>
          <w:rFonts w:ascii="Times New Roman" w:hAnsi="Times New Roman" w:cs="Times New Roman"/>
          <w:sz w:val="24"/>
        </w:rPr>
        <w:t xml:space="preserve">. </w:t>
      </w:r>
      <w:r>
        <w:rPr>
          <w:rFonts w:ascii="Times New Roman" w:hAnsi="Times New Roman" w:cs="Times New Roman"/>
          <w:sz w:val="24"/>
        </w:rPr>
        <w:t xml:space="preserve">Были проанализированы: концепция, кривые и этапы жизненного цикла товара, комплекс возможных маркетинговых мероприятий на каждом этапе жизненного цикла, инструменты для разработки маркетинговых стратегий. Были приведены примеры </w:t>
      </w:r>
      <w:r w:rsidRPr="00E23433">
        <w:rPr>
          <w:rFonts w:ascii="Times New Roman" w:hAnsi="Times New Roman" w:cs="Times New Roman"/>
          <w:sz w:val="24"/>
        </w:rPr>
        <w:t>жизненного цикла конкретного товара</w:t>
      </w:r>
      <w:r>
        <w:rPr>
          <w:rFonts w:ascii="Times New Roman" w:hAnsi="Times New Roman" w:cs="Times New Roman"/>
          <w:sz w:val="24"/>
        </w:rPr>
        <w:t>, а также примеры успешных продв</w:t>
      </w:r>
      <w:r w:rsidR="00C51836">
        <w:rPr>
          <w:rFonts w:ascii="Times New Roman" w:hAnsi="Times New Roman" w:cs="Times New Roman"/>
          <w:sz w:val="24"/>
        </w:rPr>
        <w:t xml:space="preserve">ижений товара на каждой стадии. По первой главе можно сделать несколько основных выводов. </w:t>
      </w:r>
      <w:r w:rsidR="00A22B35">
        <w:rPr>
          <w:rFonts w:ascii="Times New Roman" w:hAnsi="Times New Roman" w:cs="Times New Roman"/>
          <w:sz w:val="24"/>
        </w:rPr>
        <w:t>Во-первых, каждый товар имеет свой жизненный цикл − п</w:t>
      </w:r>
      <w:r w:rsidR="00A22B35" w:rsidRPr="00A22B35">
        <w:rPr>
          <w:rFonts w:ascii="Times New Roman" w:hAnsi="Times New Roman" w:cs="Times New Roman"/>
          <w:sz w:val="24"/>
        </w:rPr>
        <w:t xml:space="preserve">ериод существования от </w:t>
      </w:r>
      <w:r w:rsidR="00A22B35">
        <w:rPr>
          <w:rFonts w:ascii="Times New Roman" w:hAnsi="Times New Roman" w:cs="Times New Roman"/>
          <w:sz w:val="24"/>
        </w:rPr>
        <w:t xml:space="preserve">момента </w:t>
      </w:r>
      <w:r w:rsidR="00A22B35" w:rsidRPr="00A22B35">
        <w:rPr>
          <w:rFonts w:ascii="Times New Roman" w:hAnsi="Times New Roman" w:cs="Times New Roman"/>
          <w:sz w:val="24"/>
        </w:rPr>
        <w:t xml:space="preserve">его появления на рынке до </w:t>
      </w:r>
      <w:r w:rsidR="00A22B35">
        <w:rPr>
          <w:rFonts w:ascii="Times New Roman" w:hAnsi="Times New Roman" w:cs="Times New Roman"/>
          <w:sz w:val="24"/>
        </w:rPr>
        <w:t>снятия с продаж. Кривая жизненного цикла для каждого товара различна, имеет свою форму и продолжительность. В классической модели в</w:t>
      </w:r>
      <w:r w:rsidR="00942A37">
        <w:rPr>
          <w:rFonts w:ascii="Times New Roman" w:hAnsi="Times New Roman" w:cs="Times New Roman"/>
          <w:sz w:val="24"/>
        </w:rPr>
        <w:t xml:space="preserve">ыделяют четыре последовательные </w:t>
      </w:r>
      <w:r w:rsidR="00A22B35">
        <w:rPr>
          <w:rFonts w:ascii="Times New Roman" w:hAnsi="Times New Roman" w:cs="Times New Roman"/>
          <w:sz w:val="24"/>
        </w:rPr>
        <w:t>стадии: внедрение на рынок, рост, зрелость и спад. Каждый этап имеет свои характеристики и особенности: объем продаж, прибыль, уровень конкуренции и т.д. В зависимости от этапа, на котором находится ее товар, фирма должна применять различные маркетинговые стратегии для управления продолжительностью этого этапа.</w:t>
      </w:r>
      <w:r w:rsidR="002358AE">
        <w:rPr>
          <w:rFonts w:ascii="Times New Roman" w:hAnsi="Times New Roman" w:cs="Times New Roman"/>
          <w:sz w:val="24"/>
        </w:rPr>
        <w:t xml:space="preserve"> Правильная стратегия на стадии внедрения товара обеспечит более быстрое проникновение на рынок, и, следовательно, сокращение продолжительности данной стадии. И наоборот, наиболее прибыльными этапами являются стадия роста и стадия зрелости, поэтому компания должна стремиться продлить их. </w:t>
      </w:r>
      <w:r w:rsidR="00397B94">
        <w:rPr>
          <w:rFonts w:ascii="Times New Roman" w:hAnsi="Times New Roman" w:cs="Times New Roman"/>
          <w:sz w:val="24"/>
        </w:rPr>
        <w:t>Что касается комплекса маркетинговых мероприятий,</w:t>
      </w:r>
      <w:r w:rsidR="00DA7900">
        <w:rPr>
          <w:rFonts w:ascii="Times New Roman" w:hAnsi="Times New Roman" w:cs="Times New Roman"/>
          <w:sz w:val="24"/>
        </w:rPr>
        <w:t xml:space="preserve"> то</w:t>
      </w:r>
      <w:r w:rsidR="00397B94">
        <w:rPr>
          <w:rFonts w:ascii="Times New Roman" w:hAnsi="Times New Roman" w:cs="Times New Roman"/>
          <w:sz w:val="24"/>
        </w:rPr>
        <w:t xml:space="preserve"> н</w:t>
      </w:r>
      <w:r w:rsidR="00942A37">
        <w:rPr>
          <w:rFonts w:ascii="Times New Roman" w:hAnsi="Times New Roman" w:cs="Times New Roman"/>
          <w:sz w:val="24"/>
        </w:rPr>
        <w:t>а этапе внедрения все усилия компании должны быть направлены на увеличение узнаваемости нового товара и стимулировании первых пробных покупок.</w:t>
      </w:r>
      <w:r w:rsidR="002B085B">
        <w:rPr>
          <w:rFonts w:ascii="Times New Roman" w:hAnsi="Times New Roman" w:cs="Times New Roman"/>
          <w:sz w:val="24"/>
        </w:rPr>
        <w:t xml:space="preserve"> Фирма в зависимости от специфики рынка и товара может установить либо высокую, либо низкую цену на товар. </w:t>
      </w:r>
      <w:r w:rsidR="00942A37">
        <w:rPr>
          <w:rFonts w:ascii="Times New Roman" w:hAnsi="Times New Roman" w:cs="Times New Roman"/>
          <w:sz w:val="24"/>
        </w:rPr>
        <w:t>На этапе роста фирма должна захватить максимальную долю рынка и стремиться создавать барьеры для входа новых конкурентов. Здесь фирма начинает постепенно улучшать различными способами свой товар и расширять выпуск. На этапе зрелости наиболее острая конкурентная борьба, именно поэтому здесь компании следует</w:t>
      </w:r>
      <w:r w:rsidR="001F44B0">
        <w:rPr>
          <w:rFonts w:ascii="Times New Roman" w:hAnsi="Times New Roman" w:cs="Times New Roman"/>
          <w:sz w:val="24"/>
        </w:rPr>
        <w:t xml:space="preserve"> максимально расширить сбыт поиском новых рынков, новых сфер использования товара. Также фирма может максимально модифицировать товар</w:t>
      </w:r>
      <w:r w:rsidR="00812506">
        <w:rPr>
          <w:rFonts w:ascii="Times New Roman" w:hAnsi="Times New Roman" w:cs="Times New Roman"/>
          <w:sz w:val="24"/>
        </w:rPr>
        <w:t>, расширить ассортиментную линейку</w:t>
      </w:r>
      <w:r w:rsidR="001F44B0">
        <w:rPr>
          <w:rFonts w:ascii="Times New Roman" w:hAnsi="Times New Roman" w:cs="Times New Roman"/>
          <w:sz w:val="24"/>
        </w:rPr>
        <w:t xml:space="preserve"> или же стимулировать продажи снижением цен или проведением различных акций или программ лояльности, чтобы удержать своих клиентов. На этапе спада, если фирма решает продолжить производство, имеет смысл сократить общие потери от стареющего продукта путем сокращения маркетинговых затрат, сужением рынка, максимальным снижением цены. После того, как товар вообще перестал приносить какую-либо прибыль, предприятию стоит принять решение о снятии его с продаж.</w:t>
      </w:r>
    </w:p>
    <w:p w:rsidR="00483CE2" w:rsidRPr="00483CE2" w:rsidRDefault="00483CE2" w:rsidP="00634FD8">
      <w:pPr>
        <w:spacing w:line="360" w:lineRule="auto"/>
        <w:ind w:firstLine="709"/>
        <w:contextualSpacing/>
        <w:jc w:val="both"/>
        <w:rPr>
          <w:rFonts w:ascii="Times New Roman" w:hAnsi="Times New Roman" w:cs="Times New Roman"/>
          <w:sz w:val="24"/>
        </w:rPr>
      </w:pPr>
      <w:r w:rsidRPr="00483CE2">
        <w:rPr>
          <w:rFonts w:ascii="Times New Roman" w:hAnsi="Times New Roman" w:cs="Times New Roman"/>
          <w:sz w:val="24"/>
        </w:rPr>
        <w:lastRenderedPageBreak/>
        <w:t>На основе рассмотренных стратегий также стоит выделить их общие черты, характерные для каждого этапа жизненного цикла:</w:t>
      </w:r>
    </w:p>
    <w:p w:rsidR="00483CE2" w:rsidRPr="00483CE2" w:rsidRDefault="00483CE2" w:rsidP="00634FD8">
      <w:pPr>
        <w:spacing w:line="360" w:lineRule="auto"/>
        <w:ind w:firstLine="709"/>
        <w:contextualSpacing/>
        <w:jc w:val="both"/>
        <w:rPr>
          <w:rFonts w:ascii="Times New Roman" w:hAnsi="Times New Roman" w:cs="Times New Roman"/>
          <w:sz w:val="24"/>
        </w:rPr>
      </w:pPr>
      <w:r w:rsidRPr="00483CE2">
        <w:rPr>
          <w:rFonts w:ascii="Times New Roman" w:hAnsi="Times New Roman" w:cs="Times New Roman"/>
          <w:sz w:val="24"/>
        </w:rPr>
        <w:t>1. Непрерывные расходы на маркетинг и продвижение товара.</w:t>
      </w:r>
    </w:p>
    <w:p w:rsidR="00483CE2" w:rsidRPr="00483CE2" w:rsidRDefault="00483CE2" w:rsidP="00634FD8">
      <w:pPr>
        <w:spacing w:line="360" w:lineRule="auto"/>
        <w:ind w:firstLine="709"/>
        <w:contextualSpacing/>
        <w:jc w:val="both"/>
        <w:rPr>
          <w:rFonts w:ascii="Times New Roman" w:hAnsi="Times New Roman" w:cs="Times New Roman"/>
          <w:sz w:val="24"/>
        </w:rPr>
      </w:pPr>
      <w:r w:rsidRPr="00483CE2">
        <w:rPr>
          <w:rFonts w:ascii="Times New Roman" w:hAnsi="Times New Roman" w:cs="Times New Roman"/>
          <w:sz w:val="24"/>
        </w:rPr>
        <w:t>2. Постоянная связь с потребителем и мониторинг потребительског</w:t>
      </w:r>
      <w:r w:rsidR="00C51836">
        <w:rPr>
          <w:rFonts w:ascii="Times New Roman" w:hAnsi="Times New Roman" w:cs="Times New Roman"/>
          <w:sz w:val="24"/>
        </w:rPr>
        <w:t>о поведения в отношении товара.</w:t>
      </w:r>
    </w:p>
    <w:p w:rsidR="00483CE2" w:rsidRPr="00483CE2" w:rsidRDefault="00483CE2" w:rsidP="00634FD8">
      <w:pPr>
        <w:spacing w:line="360" w:lineRule="auto"/>
        <w:ind w:firstLine="709"/>
        <w:contextualSpacing/>
        <w:jc w:val="both"/>
        <w:rPr>
          <w:rFonts w:ascii="Times New Roman" w:hAnsi="Times New Roman" w:cs="Times New Roman"/>
          <w:sz w:val="24"/>
        </w:rPr>
      </w:pPr>
      <w:r w:rsidRPr="00483CE2">
        <w:rPr>
          <w:rFonts w:ascii="Times New Roman" w:hAnsi="Times New Roman" w:cs="Times New Roman"/>
          <w:sz w:val="24"/>
        </w:rPr>
        <w:t>3. Необходимость обслуживания товара.</w:t>
      </w:r>
    </w:p>
    <w:p w:rsidR="00483CE2" w:rsidRPr="00483CE2" w:rsidRDefault="00483CE2" w:rsidP="00634FD8">
      <w:pPr>
        <w:spacing w:line="360" w:lineRule="auto"/>
        <w:ind w:firstLine="709"/>
        <w:contextualSpacing/>
        <w:jc w:val="both"/>
        <w:rPr>
          <w:rFonts w:ascii="Times New Roman" w:hAnsi="Times New Roman" w:cs="Times New Roman"/>
          <w:sz w:val="24"/>
        </w:rPr>
      </w:pPr>
      <w:r w:rsidRPr="00483CE2">
        <w:rPr>
          <w:rFonts w:ascii="Times New Roman" w:hAnsi="Times New Roman" w:cs="Times New Roman"/>
          <w:sz w:val="24"/>
        </w:rPr>
        <w:t>4. Работа с контрагентами.</w:t>
      </w:r>
    </w:p>
    <w:p w:rsidR="00483CE2" w:rsidRDefault="00C51836"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5.ь</w:t>
      </w:r>
      <w:r w:rsidR="00600049">
        <w:rPr>
          <w:rFonts w:ascii="Times New Roman" w:hAnsi="Times New Roman" w:cs="Times New Roman"/>
          <w:sz w:val="24"/>
        </w:rPr>
        <w:t>Установление и и</w:t>
      </w:r>
      <w:r w:rsidR="00600049" w:rsidRPr="00600049">
        <w:rPr>
          <w:rFonts w:ascii="Times New Roman" w:hAnsi="Times New Roman" w:cs="Times New Roman"/>
          <w:sz w:val="24"/>
        </w:rPr>
        <w:t>зменение цены</w:t>
      </w:r>
      <w:r w:rsidR="00600049">
        <w:rPr>
          <w:rFonts w:ascii="Times New Roman" w:hAnsi="Times New Roman" w:cs="Times New Roman"/>
          <w:sz w:val="24"/>
        </w:rPr>
        <w:t xml:space="preserve"> на товар</w:t>
      </w:r>
      <w:r w:rsidR="00600049" w:rsidRPr="00600049">
        <w:rPr>
          <w:rFonts w:ascii="Times New Roman" w:hAnsi="Times New Roman" w:cs="Times New Roman"/>
          <w:sz w:val="24"/>
        </w:rPr>
        <w:t xml:space="preserve"> в соответст</w:t>
      </w:r>
      <w:r w:rsidR="00600049">
        <w:rPr>
          <w:rFonts w:ascii="Times New Roman" w:hAnsi="Times New Roman" w:cs="Times New Roman"/>
          <w:sz w:val="24"/>
        </w:rPr>
        <w:t>вии с актуальностью предложения</w:t>
      </w:r>
      <w:r w:rsidR="00483CE2" w:rsidRPr="00483CE2">
        <w:rPr>
          <w:rFonts w:ascii="Times New Roman" w:hAnsi="Times New Roman" w:cs="Times New Roman"/>
          <w:sz w:val="24"/>
        </w:rPr>
        <w:t xml:space="preserve">, а также проведение различного рода акций и скидок. </w:t>
      </w:r>
    </w:p>
    <w:p w:rsidR="00600049" w:rsidRPr="00483CE2" w:rsidRDefault="00600049"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6. Неценовое стимулирование спроса.</w:t>
      </w:r>
    </w:p>
    <w:p w:rsidR="00483CE2" w:rsidRPr="00483CE2" w:rsidRDefault="00600049"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7</w:t>
      </w:r>
      <w:r w:rsidR="00DA7900">
        <w:rPr>
          <w:rFonts w:ascii="Times New Roman" w:hAnsi="Times New Roman" w:cs="Times New Roman"/>
          <w:sz w:val="24"/>
        </w:rPr>
        <w:t xml:space="preserve">. Постоянный контроль </w:t>
      </w:r>
      <w:r w:rsidR="00483CE2" w:rsidRPr="00483CE2">
        <w:rPr>
          <w:rFonts w:ascii="Times New Roman" w:hAnsi="Times New Roman" w:cs="Times New Roman"/>
          <w:sz w:val="24"/>
        </w:rPr>
        <w:t>за деятельностью конкурентов.</w:t>
      </w:r>
    </w:p>
    <w:p w:rsidR="00483CE2" w:rsidRDefault="00600049"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8</w:t>
      </w:r>
      <w:r w:rsidR="00483CE2" w:rsidRPr="00483CE2">
        <w:rPr>
          <w:rFonts w:ascii="Times New Roman" w:hAnsi="Times New Roman" w:cs="Times New Roman"/>
          <w:sz w:val="24"/>
        </w:rPr>
        <w:t>. Оптимальная и актуальная ассортиментная линейка</w:t>
      </w:r>
      <w:r>
        <w:rPr>
          <w:rFonts w:ascii="Times New Roman" w:hAnsi="Times New Roman" w:cs="Times New Roman"/>
          <w:sz w:val="24"/>
        </w:rPr>
        <w:t>, модификации</w:t>
      </w:r>
      <w:r w:rsidR="00483CE2" w:rsidRPr="00483CE2">
        <w:rPr>
          <w:rFonts w:ascii="Times New Roman" w:hAnsi="Times New Roman" w:cs="Times New Roman"/>
          <w:sz w:val="24"/>
        </w:rPr>
        <w:t>.</w:t>
      </w:r>
    </w:p>
    <w:p w:rsidR="00600049" w:rsidRPr="00600049" w:rsidRDefault="00600049"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9. </w:t>
      </w:r>
      <w:r w:rsidRPr="00600049">
        <w:rPr>
          <w:rFonts w:ascii="Times New Roman" w:hAnsi="Times New Roman" w:cs="Times New Roman"/>
          <w:sz w:val="24"/>
        </w:rPr>
        <w:t>Улучшение качества продукции, снижение процента брака.</w:t>
      </w:r>
    </w:p>
    <w:p w:rsidR="00DA7900" w:rsidRDefault="00E23433"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Во второй главе было проанализировано исследование потребительского поведения, проведенного компанией </w:t>
      </w:r>
      <w:r>
        <w:rPr>
          <w:rFonts w:ascii="Times New Roman" w:hAnsi="Times New Roman" w:cs="Times New Roman"/>
          <w:sz w:val="24"/>
          <w:lang w:val="en-US"/>
        </w:rPr>
        <w:t>PwC</w:t>
      </w:r>
      <w:r>
        <w:rPr>
          <w:rFonts w:ascii="Times New Roman" w:hAnsi="Times New Roman" w:cs="Times New Roman"/>
          <w:sz w:val="24"/>
        </w:rPr>
        <w:t>. В ходе исследования автор работы выявил два новых сегмента потребителей, активно формирующихся на рынке. Также были проанализированы тип</w:t>
      </w:r>
      <w:r w:rsidR="00DA7900">
        <w:rPr>
          <w:rFonts w:ascii="Times New Roman" w:hAnsi="Times New Roman" w:cs="Times New Roman"/>
          <w:sz w:val="24"/>
        </w:rPr>
        <w:t>ы</w:t>
      </w:r>
      <w:r>
        <w:rPr>
          <w:rFonts w:ascii="Times New Roman" w:hAnsi="Times New Roman" w:cs="Times New Roman"/>
          <w:sz w:val="24"/>
        </w:rPr>
        <w:t xml:space="preserve"> потребительского поведения конкретно на рынке продовольственных товаров и предложены возможные стратегии продвижения товара для каждого типа потребителей.</w:t>
      </w:r>
      <w:r w:rsidR="00C51836">
        <w:rPr>
          <w:rFonts w:ascii="Times New Roman" w:hAnsi="Times New Roman" w:cs="Times New Roman"/>
          <w:sz w:val="24"/>
        </w:rPr>
        <w:t xml:space="preserve"> </w:t>
      </w:r>
      <w:r>
        <w:rPr>
          <w:rFonts w:ascii="Times New Roman" w:hAnsi="Times New Roman" w:cs="Times New Roman"/>
          <w:sz w:val="24"/>
        </w:rPr>
        <w:t>По второй главе можно сделать несколько основных выводов. Во-первых, п</w:t>
      </w:r>
      <w:r w:rsidR="009C7A71">
        <w:rPr>
          <w:rFonts w:ascii="Times New Roman" w:hAnsi="Times New Roman" w:cs="Times New Roman"/>
          <w:sz w:val="24"/>
        </w:rPr>
        <w:t xml:space="preserve">ри планировании стратегии продвижения товара на рынке, фирма также должна учитывать особенности поведения потребителей на данном рынке. </w:t>
      </w:r>
      <w:r w:rsidR="00397B94">
        <w:rPr>
          <w:rFonts w:ascii="Times New Roman" w:hAnsi="Times New Roman" w:cs="Times New Roman"/>
          <w:sz w:val="24"/>
        </w:rPr>
        <w:t xml:space="preserve">На основе анализа исследования </w:t>
      </w:r>
      <w:r w:rsidR="00397B94">
        <w:rPr>
          <w:rFonts w:ascii="Times New Roman" w:hAnsi="Times New Roman" w:cs="Times New Roman"/>
          <w:sz w:val="24"/>
          <w:lang w:val="en-US"/>
        </w:rPr>
        <w:t>PwC</w:t>
      </w:r>
      <w:r w:rsidR="00397B94">
        <w:rPr>
          <w:rFonts w:ascii="Times New Roman" w:hAnsi="Times New Roman" w:cs="Times New Roman"/>
          <w:sz w:val="24"/>
        </w:rPr>
        <w:t xml:space="preserve"> было выявлено, что сейчас формируются два новых сегмента потребителей: зависимых от цифровых устройств и беспокоящихся о проблемах устойчивого развития. При планировании стратегии продвижения товара на каждом этапе жизненного цикла компании н</w:t>
      </w:r>
      <w:r w:rsidR="00DA7900">
        <w:rPr>
          <w:rFonts w:ascii="Times New Roman" w:hAnsi="Times New Roman" w:cs="Times New Roman"/>
          <w:sz w:val="24"/>
        </w:rPr>
        <w:t xml:space="preserve">еобходимо учесть эти тенденции. </w:t>
      </w:r>
      <w:r w:rsidR="00397B94">
        <w:rPr>
          <w:rFonts w:ascii="Times New Roman" w:hAnsi="Times New Roman" w:cs="Times New Roman"/>
          <w:sz w:val="24"/>
        </w:rPr>
        <w:t>Так, например,</w:t>
      </w:r>
      <w:r w:rsidR="009C7A71">
        <w:rPr>
          <w:rFonts w:ascii="Times New Roman" w:hAnsi="Times New Roman" w:cs="Times New Roman"/>
          <w:sz w:val="24"/>
        </w:rPr>
        <w:t xml:space="preserve"> </w:t>
      </w:r>
      <w:r w:rsidR="00397B94">
        <w:rPr>
          <w:rFonts w:ascii="Times New Roman" w:hAnsi="Times New Roman" w:cs="Times New Roman"/>
          <w:sz w:val="24"/>
        </w:rPr>
        <w:t xml:space="preserve">в </w:t>
      </w:r>
      <w:r w:rsidR="009C7A71">
        <w:rPr>
          <w:rFonts w:ascii="Times New Roman" w:hAnsi="Times New Roman" w:cs="Times New Roman"/>
          <w:sz w:val="24"/>
        </w:rPr>
        <w:t xml:space="preserve">условиях возрастающей цифровизации, каждой компании стоит предоставлять возможность заказывать свой продукт онлайн, предоставлять такую доп. услугу как доставка на дом, рекламировать свой товар в сети интернет, </w:t>
      </w:r>
      <w:r w:rsidR="00602A9D">
        <w:rPr>
          <w:rFonts w:ascii="Times New Roman" w:hAnsi="Times New Roman" w:cs="Times New Roman"/>
          <w:sz w:val="24"/>
        </w:rPr>
        <w:t>постоянно следить за отзывами о</w:t>
      </w:r>
      <w:r w:rsidR="009C7A71">
        <w:rPr>
          <w:rFonts w:ascii="Times New Roman" w:hAnsi="Times New Roman" w:cs="Times New Roman"/>
          <w:sz w:val="24"/>
        </w:rPr>
        <w:t xml:space="preserve"> продукте, а также </w:t>
      </w:r>
      <w:r w:rsidR="009C7A71" w:rsidRPr="009C7A71">
        <w:rPr>
          <w:rFonts w:ascii="Times New Roman" w:hAnsi="Times New Roman" w:cs="Times New Roman"/>
          <w:sz w:val="24"/>
        </w:rPr>
        <w:t>уделять внимание экологическим практикам</w:t>
      </w:r>
      <w:r w:rsidR="009C7A71">
        <w:rPr>
          <w:rFonts w:ascii="Times New Roman" w:hAnsi="Times New Roman" w:cs="Times New Roman"/>
          <w:sz w:val="24"/>
        </w:rPr>
        <w:t xml:space="preserve">. </w:t>
      </w:r>
    </w:p>
    <w:p w:rsidR="001E72C6" w:rsidRDefault="009C7A71"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Что касается рынка продовольственных товаров, то здесь выделяют 5 различных типов поведения и</w:t>
      </w:r>
      <w:r w:rsidR="00DA7900">
        <w:rPr>
          <w:rFonts w:ascii="Times New Roman" w:hAnsi="Times New Roman" w:cs="Times New Roman"/>
          <w:sz w:val="24"/>
        </w:rPr>
        <w:t xml:space="preserve"> 4</w:t>
      </w:r>
      <w:r>
        <w:rPr>
          <w:rFonts w:ascii="Times New Roman" w:hAnsi="Times New Roman" w:cs="Times New Roman"/>
          <w:sz w:val="24"/>
        </w:rPr>
        <w:t xml:space="preserve"> групп</w:t>
      </w:r>
      <w:r w:rsidR="00DA7900">
        <w:rPr>
          <w:rFonts w:ascii="Times New Roman" w:hAnsi="Times New Roman" w:cs="Times New Roman"/>
          <w:sz w:val="24"/>
        </w:rPr>
        <w:t>ы</w:t>
      </w:r>
      <w:r>
        <w:rPr>
          <w:rFonts w:ascii="Times New Roman" w:hAnsi="Times New Roman" w:cs="Times New Roman"/>
          <w:sz w:val="24"/>
        </w:rPr>
        <w:t xml:space="preserve"> потребителей. Каждый тип характеризуется своей особенностью выбора товара, частотой и целью покупок. Однако автор данной работы считает, что в целом на рынке продовольственных товаров покупки часто носят импульсивный характер, а у потребителей нет приверженности </w:t>
      </w:r>
      <w:r w:rsidR="00812506">
        <w:rPr>
          <w:rFonts w:ascii="Times New Roman" w:hAnsi="Times New Roman" w:cs="Times New Roman"/>
          <w:sz w:val="24"/>
        </w:rPr>
        <w:t xml:space="preserve">к конкретному бренду или товару, поэтому предприятиям следует завлекать покупателя непосредственно в момент выбора товара в торговой точке. </w:t>
      </w:r>
      <w:r w:rsidR="00812506">
        <w:rPr>
          <w:rFonts w:ascii="Times New Roman" w:hAnsi="Times New Roman" w:cs="Times New Roman"/>
          <w:sz w:val="24"/>
        </w:rPr>
        <w:lastRenderedPageBreak/>
        <w:t>Также на данном рынке потребители охотно покупают так называемую продукцию здорового питания, что также следует учесть производителям при разработке ассортиментной линейки.</w:t>
      </w:r>
    </w:p>
    <w:p w:rsidR="0000182F" w:rsidRPr="0000182F" w:rsidRDefault="00715BFD"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 третьей</w:t>
      </w:r>
      <w:r w:rsidR="0000182F" w:rsidRPr="0000182F">
        <w:rPr>
          <w:rFonts w:ascii="Times New Roman" w:hAnsi="Times New Roman" w:cs="Times New Roman"/>
          <w:sz w:val="24"/>
        </w:rPr>
        <w:t xml:space="preserve"> главе был выбран продукт, находящийся на первой стадии кривой ЖЦТ, и проанализирован его рынок: компания, основные конкуренты, потребители. Рынок хлеба и хлебобулочных изделий Санкт-Петербурга высококонцентрированный, представлен несколькими крупными производителями, ассортимент которых довольно широк, что обостряет конкуренцию между ними. Методом опроса были определены основные потребительские тенденции на рынке хлебной продукции: слабое влияние рекламы на выбор при покупке, отсутствие приверженности какому-либо бренду, покупка продуктов здорового питания. Также благодаря опросу были установлены границы цены товара для покупателей. Для оценки потенциала был проведен SWOT-анализ продукта. В качестве основных направлений для эффективного продвижения товара были выделены: гибкая ценовая политика, активная роль маркетинга, проведение комплекса мероприятий по развитию самого потребителя в вопросах питания, в вопросах здорового образа жизни. В результате, на основании SWOT-анализа и результатов опроса, были определены возможные сегменты потребителей выбранного товара, а также выбран целевой сегмент – люди в возрасте от 20 до 50 лет, соблюдающие принципы здорового образа жизни, заботящиеся о своем здоровье и, следовательно, покупающие продукты сбалансированного питания. </w:t>
      </w:r>
    </w:p>
    <w:p w:rsidR="0000182F" w:rsidRPr="0000182F" w:rsidRDefault="00C51836" w:rsidP="00634FD8">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В</w:t>
      </w:r>
      <w:r w:rsidR="0000182F" w:rsidRPr="0000182F">
        <w:rPr>
          <w:rFonts w:ascii="Times New Roman" w:hAnsi="Times New Roman" w:cs="Times New Roman"/>
          <w:sz w:val="24"/>
        </w:rPr>
        <w:t xml:space="preserve"> </w:t>
      </w:r>
      <w:r w:rsidR="00715BFD">
        <w:rPr>
          <w:rFonts w:ascii="Times New Roman" w:hAnsi="Times New Roman" w:cs="Times New Roman"/>
          <w:sz w:val="24"/>
        </w:rPr>
        <w:t>четвертой</w:t>
      </w:r>
      <w:r w:rsidR="0000182F" w:rsidRPr="0000182F">
        <w:rPr>
          <w:rFonts w:ascii="Times New Roman" w:hAnsi="Times New Roman" w:cs="Times New Roman"/>
          <w:sz w:val="24"/>
        </w:rPr>
        <w:t xml:space="preserve"> главе была разработана стратегия вывода товара на следующую стадию жизненного цикла, а именно: предложены возможные каналы продвижения продукта и стратегия ценообразования, даны прочие рекомендации для компании. Цена товара была рассчитана на основе средних цен конкурентов, методом ощущаемой ценности товара</w:t>
      </w:r>
      <w:r>
        <w:rPr>
          <w:rFonts w:ascii="Times New Roman" w:hAnsi="Times New Roman" w:cs="Times New Roman"/>
          <w:sz w:val="24"/>
        </w:rPr>
        <w:t xml:space="preserve">. </w:t>
      </w:r>
      <w:r w:rsidR="0000182F" w:rsidRPr="0000182F">
        <w:rPr>
          <w:rFonts w:ascii="Times New Roman" w:hAnsi="Times New Roman" w:cs="Times New Roman"/>
          <w:sz w:val="24"/>
        </w:rPr>
        <w:t>В качестве каналов рекламы, с учетом особенностей целевой аудитории продукта, были предложены следующие: фитнес-клубы, продуктовые магазины (точки продаж), интернет. Для каждого канала были проанализированы и выбраны наиболее заметные виды рекламы (или рекламные материалы). Для фитнес-клубов – это лайтбоксы, для интернета – поисковая реклама, для магазинов – стойка и навеска на торец. Что касается рекламного сообщения, то оно должно содержать призыв к здоровому образу жизни, информацию о полезных для организма свойствах продукта (например, о пользе свеклы и т.д.), указывать, что данный продукт относится к товарам сбалансированного питания и пр. Далее были рассчитаны затра</w:t>
      </w:r>
      <w:r w:rsidR="00602A9D">
        <w:rPr>
          <w:rFonts w:ascii="Times New Roman" w:hAnsi="Times New Roman" w:cs="Times New Roman"/>
          <w:sz w:val="24"/>
        </w:rPr>
        <w:t>ты на рекламу, такие показатели, как OTS, TRP и CPT, выручка и прибыль от рекламной кампании</w:t>
      </w:r>
      <w:r>
        <w:rPr>
          <w:rFonts w:ascii="Times New Roman" w:hAnsi="Times New Roman" w:cs="Times New Roman"/>
          <w:sz w:val="24"/>
        </w:rPr>
        <w:t xml:space="preserve"> в точках продаж</w:t>
      </w:r>
      <w:r w:rsidR="00602A9D">
        <w:rPr>
          <w:rFonts w:ascii="Times New Roman" w:hAnsi="Times New Roman" w:cs="Times New Roman"/>
          <w:sz w:val="24"/>
        </w:rPr>
        <w:t>.</w:t>
      </w:r>
      <w:r>
        <w:rPr>
          <w:rFonts w:ascii="Times New Roman" w:hAnsi="Times New Roman" w:cs="Times New Roman"/>
          <w:sz w:val="24"/>
        </w:rPr>
        <w:t xml:space="preserve"> Также был рассчитан стрессовый сценарий продаж в условиях пандемии.</w:t>
      </w:r>
      <w:r w:rsidR="00602A9D">
        <w:rPr>
          <w:rFonts w:ascii="Times New Roman" w:hAnsi="Times New Roman" w:cs="Times New Roman"/>
          <w:sz w:val="24"/>
        </w:rPr>
        <w:t xml:space="preserve"> </w:t>
      </w:r>
      <w:r w:rsidR="0000182F" w:rsidRPr="0000182F">
        <w:rPr>
          <w:rFonts w:ascii="Times New Roman" w:hAnsi="Times New Roman" w:cs="Times New Roman"/>
          <w:sz w:val="24"/>
        </w:rPr>
        <w:t>В последнем параграфе были перечислены все возможные рекомендации для компании по продвижению нового товара.</w:t>
      </w:r>
    </w:p>
    <w:p w:rsidR="0000182F" w:rsidRDefault="0000182F" w:rsidP="00634FD8">
      <w:pPr>
        <w:spacing w:line="360" w:lineRule="auto"/>
        <w:ind w:firstLine="709"/>
        <w:contextualSpacing/>
        <w:jc w:val="both"/>
        <w:rPr>
          <w:rFonts w:ascii="Times New Roman" w:hAnsi="Times New Roman" w:cs="Times New Roman"/>
          <w:sz w:val="24"/>
        </w:rPr>
      </w:pPr>
      <w:r w:rsidRPr="0000182F">
        <w:rPr>
          <w:rFonts w:ascii="Times New Roman" w:hAnsi="Times New Roman" w:cs="Times New Roman"/>
          <w:sz w:val="24"/>
        </w:rPr>
        <w:lastRenderedPageBreak/>
        <w:t>Таким образом, автор данной работы считает, что проведение всех предложенных мероприятий и рекомендаций может привести к достижению поставленной цели стратегии – информированию потребителей о новом товаре, формированию в сознании потребителей ассоциации продукта (и бренда) со здоровым питанием, увеличению объемов продаж товара и прибыли компании.</w:t>
      </w:r>
    </w:p>
    <w:p w:rsidR="009C7A71" w:rsidRDefault="001E72C6" w:rsidP="001E72C6">
      <w:pPr>
        <w:rPr>
          <w:rFonts w:ascii="Times New Roman" w:hAnsi="Times New Roman" w:cs="Times New Roman"/>
          <w:sz w:val="24"/>
        </w:rPr>
      </w:pPr>
      <w:r>
        <w:rPr>
          <w:rFonts w:ascii="Times New Roman" w:hAnsi="Times New Roman" w:cs="Times New Roman"/>
          <w:sz w:val="24"/>
        </w:rPr>
        <w:br w:type="page"/>
      </w:r>
    </w:p>
    <w:p w:rsidR="001E72C6" w:rsidRDefault="001E72C6" w:rsidP="00A0652C">
      <w:pPr>
        <w:pStyle w:val="1"/>
        <w:spacing w:line="360" w:lineRule="auto"/>
        <w:jc w:val="center"/>
        <w:rPr>
          <w:rFonts w:ascii="Times New Roman" w:hAnsi="Times New Roman" w:cs="Times New Roman"/>
          <w:color w:val="auto"/>
        </w:rPr>
      </w:pPr>
      <w:bookmarkStart w:id="42" w:name="_Toc41474704"/>
      <w:r w:rsidRPr="001E72C6">
        <w:rPr>
          <w:rFonts w:ascii="Times New Roman" w:hAnsi="Times New Roman" w:cs="Times New Roman"/>
          <w:color w:val="auto"/>
        </w:rPr>
        <w:lastRenderedPageBreak/>
        <w:t>СПИСОК ИСПОЛЬЗОВАННЫХ ИСТОЧНИКОВ</w:t>
      </w:r>
      <w:bookmarkEnd w:id="42"/>
    </w:p>
    <w:p w:rsidR="001E72C6" w:rsidRDefault="001E72C6" w:rsidP="00A0652C">
      <w:pPr>
        <w:spacing w:after="0" w:line="360" w:lineRule="auto"/>
      </w:pPr>
    </w:p>
    <w:p w:rsidR="00B42A29" w:rsidRDefault="00B42A29" w:rsidP="00A0652C">
      <w:pPr>
        <w:spacing w:after="0" w:line="360" w:lineRule="auto"/>
      </w:pPr>
    </w:p>
    <w:p w:rsidR="00D71D4D" w:rsidRDefault="00492038" w:rsidP="00634FD8">
      <w:pPr>
        <w:spacing w:line="240" w:lineRule="auto"/>
        <w:ind w:firstLine="709"/>
        <w:jc w:val="both"/>
        <w:rPr>
          <w:rFonts w:ascii="Times New Roman" w:hAnsi="Times New Roman" w:cs="Times New Roman"/>
          <w:sz w:val="24"/>
        </w:rPr>
      </w:pPr>
      <w:r w:rsidRPr="000345EF">
        <w:rPr>
          <w:rFonts w:ascii="Times New Roman" w:hAnsi="Times New Roman" w:cs="Times New Roman"/>
          <w:sz w:val="24"/>
        </w:rPr>
        <w:t xml:space="preserve">1. </w:t>
      </w:r>
      <w:r w:rsidR="00D71D4D" w:rsidRPr="00D71D4D">
        <w:rPr>
          <w:rFonts w:ascii="Times New Roman" w:hAnsi="Times New Roman" w:cs="Times New Roman"/>
          <w:sz w:val="24"/>
        </w:rPr>
        <w:t>Андрющенко, Екатерина. Исследование модели потребительского поведения как инструмент управления продажами / Екатерина Андрющенко // Управление продажами. – 2002. − № 3. – С. 18-25.</w:t>
      </w:r>
    </w:p>
    <w:p w:rsidR="00715BF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2. </w:t>
      </w:r>
      <w:r w:rsidR="00715BFD" w:rsidRPr="00715BFD">
        <w:rPr>
          <w:rFonts w:ascii="Times New Roman" w:hAnsi="Times New Roman" w:cs="Times New Roman"/>
          <w:sz w:val="24"/>
        </w:rPr>
        <w:t>Гладких, И. В. Ценовая стратегия компании: ориентация на потребителя: монография / И. В. Гладких. − СПб : СПбГУ, 2013. − 472 с.</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3</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Григорьев, М.Н. Маркетинг: учебник для прикладного бакалавриата / М.Н. Григорьев. − 5-е изд., перераб. и доп. − М. : Юрайт, 2019. − 560 с.</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4</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Давлетбаева, Л.Ф. Жизненный цикл товара / Л.Ф. Давлетбаева // Вестник оренбургского государственного университета. – 2010. – № 13 (119). – С. 26-30.</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5</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Калинина, М.А. Выбор маркетинговой стратегии в зависимости от жизненного цикла товара / М.А. Калинина // Управленческие науки. – 2012. − № 4. – С. 48-54.</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6</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Коваль, П.А. Влияние рекламы на потребительское поведение / П.А. Коваль // Актуальные проблемы современной науки. – 2006. − № 6. – С. 110-112.</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7</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Красильникова, М.Д. Изучение социальных настроений и потребительского поведения населения России / М.Д. Красильникова // Проблемы прогнозирования. – 2003. – № 2. – С. 124-134.</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8</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Леонович, Д.С. Примеры ценообразования на разных этапах жизненного цикла товара с учетом эффекта цена-качество / Д.С. Леонович, М.С. Егорова // Молодой ученый. − 2015. − № 11.4. − С. 156-158.</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9</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Ляпина, И.Р. Маркетинговое исследование характеристик потребителей продовольственных товаров / И.Р. Ляпина, О.В. Проконина // Вестник государственного и муниципального управления. – 2015. – № 1 (16). – С. 132-138.</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10</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Москалев, С.М. Оценка покупательского поведения на продовольственном рынке / С.М. Москалев, Э.А. Каськ // Известия Санкт-петербургского государственного аграрного университета. – 2017. – № 3 (48). – С. 117-123.</w:t>
      </w:r>
    </w:p>
    <w:p w:rsidR="00D71D4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11</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Немкова, Е.В. Факторы и типы потребительского поведения на рынке продовольственных товаров / Е.В. Немкова // Экономическая социология. – 2008. – № 5. – С. 68-85.</w:t>
      </w:r>
    </w:p>
    <w:p w:rsidR="00D71D4D" w:rsidRPr="00D71D4D" w:rsidRDefault="00492038" w:rsidP="00634FD8">
      <w:pPr>
        <w:spacing w:line="240" w:lineRule="auto"/>
        <w:ind w:firstLine="709"/>
        <w:jc w:val="both"/>
        <w:rPr>
          <w:rFonts w:ascii="Times New Roman" w:hAnsi="Times New Roman" w:cs="Times New Roman"/>
          <w:sz w:val="24"/>
        </w:rPr>
      </w:pPr>
      <w:r w:rsidRPr="00492038">
        <w:rPr>
          <w:rFonts w:ascii="Times New Roman" w:hAnsi="Times New Roman" w:cs="Times New Roman"/>
          <w:sz w:val="24"/>
        </w:rPr>
        <w:t>1</w:t>
      </w:r>
      <w:r w:rsidR="00B262CD" w:rsidRPr="00B262CD">
        <w:rPr>
          <w:rFonts w:ascii="Times New Roman" w:hAnsi="Times New Roman" w:cs="Times New Roman"/>
          <w:sz w:val="24"/>
        </w:rPr>
        <w:t>2</w:t>
      </w:r>
      <w:r w:rsidRPr="00492038">
        <w:rPr>
          <w:rFonts w:ascii="Times New Roman" w:hAnsi="Times New Roman" w:cs="Times New Roman"/>
          <w:sz w:val="24"/>
        </w:rPr>
        <w:t xml:space="preserve">. </w:t>
      </w:r>
      <w:r w:rsidR="00D71D4D" w:rsidRPr="00D71D4D">
        <w:rPr>
          <w:rFonts w:ascii="Times New Roman" w:hAnsi="Times New Roman" w:cs="Times New Roman"/>
          <w:sz w:val="24"/>
        </w:rPr>
        <w:t>Основы маркетинга / Филип Котлер; пер. с анг. В.Б. Боброва. − М. : Прогресс, 1991. − 698 с.</w:t>
      </w:r>
    </w:p>
    <w:p w:rsidR="00D71D4D" w:rsidRPr="00D71D4D" w:rsidRDefault="00492038" w:rsidP="00634FD8">
      <w:pPr>
        <w:spacing w:line="240" w:lineRule="auto"/>
        <w:ind w:firstLine="709"/>
        <w:jc w:val="both"/>
        <w:rPr>
          <w:rFonts w:ascii="Times New Roman" w:hAnsi="Times New Roman" w:cs="Times New Roman"/>
          <w:sz w:val="24"/>
        </w:rPr>
      </w:pPr>
      <w:r w:rsidRPr="00492038">
        <w:rPr>
          <w:rFonts w:ascii="Times New Roman" w:hAnsi="Times New Roman" w:cs="Times New Roman"/>
          <w:sz w:val="24"/>
        </w:rPr>
        <w:t>1</w:t>
      </w:r>
      <w:r w:rsidR="00B262CD" w:rsidRPr="00B262CD">
        <w:rPr>
          <w:rFonts w:ascii="Times New Roman" w:hAnsi="Times New Roman" w:cs="Times New Roman"/>
          <w:sz w:val="24"/>
        </w:rPr>
        <w:t>3</w:t>
      </w:r>
      <w:r w:rsidRPr="00492038">
        <w:rPr>
          <w:rFonts w:ascii="Times New Roman" w:hAnsi="Times New Roman" w:cs="Times New Roman"/>
          <w:sz w:val="24"/>
        </w:rPr>
        <w:t xml:space="preserve">. </w:t>
      </w:r>
      <w:r w:rsidR="00D71D4D" w:rsidRPr="00D71D4D">
        <w:rPr>
          <w:rFonts w:ascii="Times New Roman" w:hAnsi="Times New Roman" w:cs="Times New Roman"/>
          <w:sz w:val="24"/>
        </w:rPr>
        <w:t>Поворина, Е.В. Научно-методические подходы к определению сущности жизненного цикла продукта на рынке услуг предприятиям и организациям / Е.В. Поворина // Сервис в России и за рубежом. – 2013. – № 6 (44). – С. 71-82.</w:t>
      </w:r>
    </w:p>
    <w:p w:rsidR="00D71D4D" w:rsidRPr="00D71D4D" w:rsidRDefault="00492038" w:rsidP="00634FD8">
      <w:pPr>
        <w:spacing w:line="240" w:lineRule="auto"/>
        <w:ind w:firstLine="709"/>
        <w:jc w:val="both"/>
        <w:rPr>
          <w:rFonts w:ascii="Times New Roman" w:hAnsi="Times New Roman" w:cs="Times New Roman"/>
          <w:sz w:val="24"/>
        </w:rPr>
      </w:pPr>
      <w:r w:rsidRPr="00492038">
        <w:rPr>
          <w:rFonts w:ascii="Times New Roman" w:hAnsi="Times New Roman" w:cs="Times New Roman"/>
          <w:sz w:val="24"/>
        </w:rPr>
        <w:t>1</w:t>
      </w:r>
      <w:r w:rsidR="00B262CD" w:rsidRPr="00B262CD">
        <w:rPr>
          <w:rFonts w:ascii="Times New Roman" w:hAnsi="Times New Roman" w:cs="Times New Roman"/>
          <w:sz w:val="24"/>
        </w:rPr>
        <w:t>4</w:t>
      </w:r>
      <w:r w:rsidRPr="00492038">
        <w:rPr>
          <w:rFonts w:ascii="Times New Roman" w:hAnsi="Times New Roman" w:cs="Times New Roman"/>
          <w:sz w:val="24"/>
        </w:rPr>
        <w:t xml:space="preserve">. </w:t>
      </w:r>
      <w:r w:rsidR="00D71D4D" w:rsidRPr="00D71D4D">
        <w:rPr>
          <w:rFonts w:ascii="Times New Roman" w:hAnsi="Times New Roman" w:cs="Times New Roman"/>
          <w:sz w:val="24"/>
        </w:rPr>
        <w:t>Райзберг, Б.А. Современный экономический словарь / Б.А. Райзберг, Л.Ш. Лозовский, Е.Б. Стародубцева. − 6-е изд., перераб. и доп. − М. : ИНФРА-М, 2011. − 512 с.</w:t>
      </w:r>
    </w:p>
    <w:p w:rsidR="00D71D4D" w:rsidRPr="00D71D4D" w:rsidRDefault="00492038" w:rsidP="00634FD8">
      <w:pPr>
        <w:spacing w:line="240" w:lineRule="auto"/>
        <w:ind w:firstLine="709"/>
        <w:jc w:val="both"/>
        <w:rPr>
          <w:rFonts w:ascii="Times New Roman" w:hAnsi="Times New Roman" w:cs="Times New Roman"/>
          <w:sz w:val="24"/>
        </w:rPr>
      </w:pPr>
      <w:r w:rsidRPr="00492038">
        <w:rPr>
          <w:rFonts w:ascii="Times New Roman" w:hAnsi="Times New Roman" w:cs="Times New Roman"/>
          <w:sz w:val="24"/>
        </w:rPr>
        <w:lastRenderedPageBreak/>
        <w:t>1</w:t>
      </w:r>
      <w:r w:rsidR="00B262CD" w:rsidRPr="00B262CD">
        <w:rPr>
          <w:rFonts w:ascii="Times New Roman" w:hAnsi="Times New Roman" w:cs="Times New Roman"/>
          <w:sz w:val="24"/>
        </w:rPr>
        <w:t>5</w:t>
      </w:r>
      <w:r w:rsidRPr="00492038">
        <w:rPr>
          <w:rFonts w:ascii="Times New Roman" w:hAnsi="Times New Roman" w:cs="Times New Roman"/>
          <w:sz w:val="24"/>
        </w:rPr>
        <w:t xml:space="preserve">. </w:t>
      </w:r>
      <w:r w:rsidR="00D71D4D" w:rsidRPr="00D71D4D">
        <w:rPr>
          <w:rFonts w:ascii="Times New Roman" w:hAnsi="Times New Roman" w:cs="Times New Roman"/>
          <w:sz w:val="24"/>
        </w:rPr>
        <w:t>Семенычев, Е.В. О практическом использовании концепции жизненного цикла товара / Е.В. Семенычев // Известия Уральского государственного экономического университета. – 2011. – № 5 (37). – С. 116-121.</w:t>
      </w:r>
    </w:p>
    <w:p w:rsidR="00D71D4D" w:rsidRDefault="00492038" w:rsidP="00634FD8">
      <w:pPr>
        <w:spacing w:line="240" w:lineRule="auto"/>
        <w:ind w:firstLine="709"/>
        <w:jc w:val="both"/>
        <w:rPr>
          <w:rFonts w:ascii="Times New Roman" w:hAnsi="Times New Roman" w:cs="Times New Roman"/>
          <w:sz w:val="24"/>
        </w:rPr>
      </w:pPr>
      <w:r w:rsidRPr="00492038">
        <w:rPr>
          <w:rFonts w:ascii="Times New Roman" w:hAnsi="Times New Roman" w:cs="Times New Roman"/>
          <w:sz w:val="24"/>
        </w:rPr>
        <w:t>1</w:t>
      </w:r>
      <w:r w:rsidR="00B262CD" w:rsidRPr="00B262CD">
        <w:rPr>
          <w:rFonts w:ascii="Times New Roman" w:hAnsi="Times New Roman" w:cs="Times New Roman"/>
          <w:sz w:val="24"/>
        </w:rPr>
        <w:t>6</w:t>
      </w:r>
      <w:r w:rsidRPr="00492038">
        <w:rPr>
          <w:rFonts w:ascii="Times New Roman" w:hAnsi="Times New Roman" w:cs="Times New Roman"/>
          <w:sz w:val="24"/>
        </w:rPr>
        <w:t xml:space="preserve">. </w:t>
      </w:r>
      <w:r w:rsidR="00D71D4D" w:rsidRPr="00D71D4D">
        <w:rPr>
          <w:rFonts w:ascii="Times New Roman" w:hAnsi="Times New Roman" w:cs="Times New Roman"/>
          <w:sz w:val="24"/>
        </w:rPr>
        <w:t>Старовойт, Е.С. Инструменты маркетингового анализа как критерий выбора метода разработки маркетинговой стратегии / Е.С. Старовойт, Н.В. Федорова // Актуальные проблемы авиации и космонавтики. – 2012. − № 8. – С. 148-149.</w:t>
      </w:r>
    </w:p>
    <w:p w:rsidR="00715BFD" w:rsidRPr="00D71D4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17. </w:t>
      </w:r>
      <w:r w:rsidR="00715BFD" w:rsidRPr="00715BFD">
        <w:rPr>
          <w:rFonts w:ascii="Times New Roman" w:hAnsi="Times New Roman" w:cs="Times New Roman"/>
          <w:sz w:val="24"/>
        </w:rPr>
        <w:t>Хомич, М.В. Продвижение продукта на рынок на ранних этапах жизненного цикла малой инновационной компании: Автореферат диссертации кандидата экономических наук. – М. : 2013. – 25 с.</w:t>
      </w:r>
    </w:p>
    <w:p w:rsidR="00D71D4D" w:rsidRPr="00D71D4D" w:rsidRDefault="00492038" w:rsidP="00634FD8">
      <w:pPr>
        <w:spacing w:line="240" w:lineRule="auto"/>
        <w:ind w:firstLine="709"/>
        <w:jc w:val="both"/>
        <w:rPr>
          <w:rFonts w:ascii="Times New Roman" w:hAnsi="Times New Roman" w:cs="Times New Roman"/>
          <w:sz w:val="24"/>
        </w:rPr>
      </w:pPr>
      <w:r w:rsidRPr="00492038">
        <w:rPr>
          <w:rFonts w:ascii="Times New Roman" w:hAnsi="Times New Roman" w:cs="Times New Roman"/>
          <w:sz w:val="24"/>
        </w:rPr>
        <w:t>1</w:t>
      </w:r>
      <w:r w:rsidR="00B262CD" w:rsidRPr="00B262CD">
        <w:rPr>
          <w:rFonts w:ascii="Times New Roman" w:hAnsi="Times New Roman" w:cs="Times New Roman"/>
          <w:sz w:val="24"/>
        </w:rPr>
        <w:t>8</w:t>
      </w:r>
      <w:r w:rsidRPr="00492038">
        <w:rPr>
          <w:rFonts w:ascii="Times New Roman" w:hAnsi="Times New Roman" w:cs="Times New Roman"/>
          <w:sz w:val="24"/>
        </w:rPr>
        <w:t xml:space="preserve">. </w:t>
      </w:r>
      <w:r w:rsidR="00D71D4D" w:rsidRPr="00D71D4D">
        <w:rPr>
          <w:rFonts w:ascii="Times New Roman" w:hAnsi="Times New Roman" w:cs="Times New Roman"/>
          <w:sz w:val="24"/>
        </w:rPr>
        <w:t>Шабанова, Л.Б. Прогнозирование жизненных циклов товаров / Л.Б. Шабанова // Практический маркетинг. – 2006. – № 7 (113). – С. 12-17.</w:t>
      </w:r>
    </w:p>
    <w:p w:rsidR="00D71D4D" w:rsidRPr="00D71D4D" w:rsidRDefault="00492038" w:rsidP="00634FD8">
      <w:pPr>
        <w:spacing w:line="240" w:lineRule="auto"/>
        <w:ind w:firstLine="709"/>
        <w:jc w:val="both"/>
        <w:rPr>
          <w:rFonts w:ascii="Times New Roman" w:hAnsi="Times New Roman" w:cs="Times New Roman"/>
          <w:sz w:val="24"/>
        </w:rPr>
      </w:pPr>
      <w:r w:rsidRPr="00492038">
        <w:rPr>
          <w:rFonts w:ascii="Times New Roman" w:hAnsi="Times New Roman" w:cs="Times New Roman"/>
          <w:sz w:val="24"/>
        </w:rPr>
        <w:t>1</w:t>
      </w:r>
      <w:r w:rsidR="00B262CD" w:rsidRPr="00B262CD">
        <w:rPr>
          <w:rFonts w:ascii="Times New Roman" w:hAnsi="Times New Roman" w:cs="Times New Roman"/>
          <w:sz w:val="24"/>
        </w:rPr>
        <w:t>9</w:t>
      </w:r>
      <w:r w:rsidRPr="00492038">
        <w:rPr>
          <w:rFonts w:ascii="Times New Roman" w:hAnsi="Times New Roman" w:cs="Times New Roman"/>
          <w:sz w:val="24"/>
        </w:rPr>
        <w:t xml:space="preserve">. </w:t>
      </w:r>
      <w:r w:rsidR="00D71D4D" w:rsidRPr="00D71D4D">
        <w:rPr>
          <w:rFonts w:ascii="Times New Roman" w:hAnsi="Times New Roman" w:cs="Times New Roman"/>
          <w:sz w:val="24"/>
        </w:rPr>
        <w:t>Шварёв, А.А. Маркетинговые инструменты управления жизненным циклом товара: автореферат диссертации кандидата экономических наук / А.А.Шварёв. – Сочи, 2006. – 24 с.</w:t>
      </w:r>
    </w:p>
    <w:p w:rsidR="001E72C6" w:rsidRPr="008A1EC0" w:rsidRDefault="00B262CD" w:rsidP="00634FD8">
      <w:pPr>
        <w:spacing w:line="240" w:lineRule="auto"/>
        <w:ind w:firstLine="709"/>
        <w:jc w:val="both"/>
        <w:rPr>
          <w:rFonts w:ascii="Times New Roman" w:hAnsi="Times New Roman" w:cs="Times New Roman"/>
          <w:sz w:val="24"/>
          <w:lang w:val="en-US"/>
        </w:rPr>
      </w:pPr>
      <w:r w:rsidRPr="00B262CD">
        <w:rPr>
          <w:rFonts w:ascii="Times New Roman" w:hAnsi="Times New Roman" w:cs="Times New Roman"/>
          <w:sz w:val="24"/>
        </w:rPr>
        <w:t>20</w:t>
      </w:r>
      <w:r w:rsidR="00492038" w:rsidRPr="00492038">
        <w:rPr>
          <w:rFonts w:ascii="Times New Roman" w:hAnsi="Times New Roman" w:cs="Times New Roman"/>
          <w:sz w:val="24"/>
        </w:rPr>
        <w:t xml:space="preserve">. </w:t>
      </w:r>
      <w:r w:rsidR="00D71D4D" w:rsidRPr="00D71D4D">
        <w:rPr>
          <w:rFonts w:ascii="Times New Roman" w:hAnsi="Times New Roman" w:cs="Times New Roman"/>
          <w:sz w:val="24"/>
        </w:rPr>
        <w:t xml:space="preserve">Шкляр, Т.Л. Инструменты маркетинговых коммуникаций в политике и экономике, в зависимости от жизненного цикла / Т.Л. Шкляр, А.В. Акаемова // Экономика, Статистика и Информатика. – 2014. </w:t>
      </w:r>
      <w:r w:rsidR="00D71D4D" w:rsidRPr="008A1EC0">
        <w:rPr>
          <w:rFonts w:ascii="Times New Roman" w:hAnsi="Times New Roman" w:cs="Times New Roman"/>
          <w:sz w:val="24"/>
          <w:lang w:val="en-US"/>
        </w:rPr>
        <w:t xml:space="preserve">№ 3. – </w:t>
      </w:r>
      <w:r w:rsidR="00D71D4D" w:rsidRPr="00D71D4D">
        <w:rPr>
          <w:rFonts w:ascii="Times New Roman" w:hAnsi="Times New Roman" w:cs="Times New Roman"/>
          <w:sz w:val="24"/>
        </w:rPr>
        <w:t>С</w:t>
      </w:r>
      <w:r w:rsidR="00D71D4D" w:rsidRPr="008A1EC0">
        <w:rPr>
          <w:rFonts w:ascii="Times New Roman" w:hAnsi="Times New Roman" w:cs="Times New Roman"/>
          <w:sz w:val="24"/>
          <w:lang w:val="en-US"/>
        </w:rPr>
        <w:t>. 109-115.</w:t>
      </w:r>
    </w:p>
    <w:p w:rsidR="00BD7B2F" w:rsidRPr="00D8644A" w:rsidRDefault="00B262CD" w:rsidP="00634FD8">
      <w:pPr>
        <w:spacing w:line="240" w:lineRule="auto"/>
        <w:ind w:firstLine="709"/>
        <w:jc w:val="both"/>
        <w:rPr>
          <w:rFonts w:ascii="Times New Roman" w:hAnsi="Times New Roman" w:cs="Times New Roman"/>
          <w:sz w:val="24"/>
          <w:lang w:val="en-US"/>
        </w:rPr>
      </w:pPr>
      <w:r>
        <w:rPr>
          <w:rFonts w:ascii="Times New Roman" w:hAnsi="Times New Roman" w:cs="Times New Roman"/>
          <w:sz w:val="24"/>
          <w:lang w:val="en-US"/>
        </w:rPr>
        <w:t>21</w:t>
      </w:r>
      <w:r w:rsidR="00D8644A" w:rsidRPr="00D8644A">
        <w:rPr>
          <w:rFonts w:ascii="Times New Roman" w:hAnsi="Times New Roman" w:cs="Times New Roman"/>
          <w:sz w:val="24"/>
          <w:lang w:val="en-US"/>
        </w:rPr>
        <w:t xml:space="preserve">. </w:t>
      </w:r>
      <w:r w:rsidR="00BD7B2F" w:rsidRPr="00BD7B2F">
        <w:rPr>
          <w:rFonts w:ascii="Times New Roman" w:hAnsi="Times New Roman" w:cs="Times New Roman"/>
          <w:sz w:val="24"/>
          <w:lang w:val="en-US"/>
        </w:rPr>
        <w:t xml:space="preserve">Enterprise Marketing Strategy Research Based on Product Life Cycle / </w:t>
      </w:r>
      <w:r w:rsidR="00BD7B2F">
        <w:rPr>
          <w:rFonts w:ascii="Times New Roman" w:hAnsi="Times New Roman" w:cs="Times New Roman"/>
          <w:sz w:val="24"/>
          <w:lang w:val="en-US"/>
        </w:rPr>
        <w:t xml:space="preserve">Fang Hong // </w:t>
      </w:r>
      <w:r w:rsidR="00BD7B2F" w:rsidRPr="00BD7B2F">
        <w:rPr>
          <w:rFonts w:ascii="Times New Roman" w:hAnsi="Times New Roman" w:cs="Times New Roman"/>
          <w:sz w:val="24"/>
          <w:lang w:val="en-US"/>
        </w:rPr>
        <w:t>Management Science and Engineering</w:t>
      </w:r>
      <w:r w:rsidR="00BD7B2F">
        <w:rPr>
          <w:rFonts w:ascii="Times New Roman" w:hAnsi="Times New Roman" w:cs="Times New Roman"/>
          <w:sz w:val="24"/>
          <w:lang w:val="en-US"/>
        </w:rPr>
        <w:t>. – 2013. −</w:t>
      </w:r>
      <w:r w:rsidR="00BD7B2F" w:rsidRPr="00BD7B2F">
        <w:rPr>
          <w:rFonts w:ascii="Times New Roman" w:hAnsi="Times New Roman" w:cs="Times New Roman"/>
          <w:sz w:val="24"/>
          <w:lang w:val="en-US"/>
        </w:rPr>
        <w:t xml:space="preserve"> Vol. </w:t>
      </w:r>
      <w:r w:rsidR="00BD7B2F" w:rsidRPr="00D8644A">
        <w:rPr>
          <w:rFonts w:ascii="Times New Roman" w:hAnsi="Times New Roman" w:cs="Times New Roman"/>
          <w:sz w:val="24"/>
          <w:lang w:val="en-US"/>
        </w:rPr>
        <w:t>7</w:t>
      </w:r>
      <w:r w:rsidR="00BD7B2F" w:rsidRPr="00BD7B2F">
        <w:rPr>
          <w:rFonts w:ascii="Times New Roman" w:hAnsi="Times New Roman" w:cs="Times New Roman"/>
          <w:sz w:val="24"/>
          <w:lang w:val="en-US"/>
        </w:rPr>
        <w:t xml:space="preserve">, № </w:t>
      </w:r>
      <w:r w:rsidR="00BD7B2F" w:rsidRPr="00D8644A">
        <w:rPr>
          <w:rFonts w:ascii="Times New Roman" w:hAnsi="Times New Roman" w:cs="Times New Roman"/>
          <w:sz w:val="24"/>
          <w:lang w:val="en-US"/>
        </w:rPr>
        <w:t>4</w:t>
      </w:r>
      <w:r w:rsidR="00BD7B2F" w:rsidRPr="00BD7B2F">
        <w:rPr>
          <w:rFonts w:ascii="Times New Roman" w:hAnsi="Times New Roman" w:cs="Times New Roman"/>
          <w:sz w:val="24"/>
          <w:lang w:val="en-US"/>
        </w:rPr>
        <w:t>.</w:t>
      </w:r>
      <w:r w:rsidR="00BD7B2F">
        <w:rPr>
          <w:rFonts w:ascii="Times New Roman" w:hAnsi="Times New Roman" w:cs="Times New Roman"/>
          <w:sz w:val="24"/>
          <w:lang w:val="en-US"/>
        </w:rPr>
        <w:t xml:space="preserve"> – </w:t>
      </w:r>
      <w:r w:rsidR="00BD7B2F">
        <w:rPr>
          <w:rFonts w:ascii="Times New Roman" w:hAnsi="Times New Roman" w:cs="Times New Roman"/>
          <w:sz w:val="24"/>
        </w:rPr>
        <w:t>С</w:t>
      </w:r>
      <w:r w:rsidR="00BD7B2F" w:rsidRPr="00D8644A">
        <w:rPr>
          <w:rFonts w:ascii="Times New Roman" w:hAnsi="Times New Roman" w:cs="Times New Roman"/>
          <w:sz w:val="24"/>
          <w:lang w:val="en-US"/>
        </w:rPr>
        <w:t>.65-67.</w:t>
      </w:r>
    </w:p>
    <w:p w:rsidR="002B34DA" w:rsidRPr="000345EF" w:rsidRDefault="00D8644A" w:rsidP="00634FD8">
      <w:pPr>
        <w:spacing w:line="240" w:lineRule="auto"/>
        <w:ind w:firstLine="709"/>
        <w:jc w:val="both"/>
        <w:rPr>
          <w:rFonts w:ascii="Times New Roman" w:hAnsi="Times New Roman" w:cs="Times New Roman"/>
          <w:sz w:val="24"/>
          <w:lang w:val="en-US"/>
        </w:rPr>
      </w:pPr>
      <w:r w:rsidRPr="00D8644A">
        <w:rPr>
          <w:rFonts w:ascii="Times New Roman" w:hAnsi="Times New Roman" w:cs="Times New Roman"/>
          <w:sz w:val="24"/>
          <w:lang w:val="en-US"/>
        </w:rPr>
        <w:t>2</w:t>
      </w:r>
      <w:r w:rsidR="00B262CD">
        <w:rPr>
          <w:rFonts w:ascii="Times New Roman" w:hAnsi="Times New Roman" w:cs="Times New Roman"/>
          <w:sz w:val="24"/>
          <w:lang w:val="en-US"/>
        </w:rPr>
        <w:t>2</w:t>
      </w:r>
      <w:r w:rsidRPr="00D8644A">
        <w:rPr>
          <w:rFonts w:ascii="Times New Roman" w:hAnsi="Times New Roman" w:cs="Times New Roman"/>
          <w:sz w:val="24"/>
          <w:lang w:val="en-US"/>
        </w:rPr>
        <w:t xml:space="preserve">. </w:t>
      </w:r>
      <w:r w:rsidR="002B34DA">
        <w:rPr>
          <w:rFonts w:ascii="Times New Roman" w:hAnsi="Times New Roman" w:cs="Times New Roman"/>
          <w:sz w:val="24"/>
          <w:lang w:val="en-US"/>
        </w:rPr>
        <w:t>M</w:t>
      </w:r>
      <w:r w:rsidR="002B34DA" w:rsidRPr="002B34DA">
        <w:rPr>
          <w:rFonts w:ascii="Times New Roman" w:hAnsi="Times New Roman" w:cs="Times New Roman"/>
          <w:sz w:val="24"/>
          <w:lang w:val="en-US"/>
        </w:rPr>
        <w:t xml:space="preserve">arketing strategy </w:t>
      </w:r>
      <w:r w:rsidR="002B34DA">
        <w:rPr>
          <w:rFonts w:ascii="Times New Roman" w:hAnsi="Times New Roman" w:cs="Times New Roman"/>
          <w:sz w:val="24"/>
          <w:lang w:val="en-US"/>
        </w:rPr>
        <w:t>on different stages PLC and its</w:t>
      </w:r>
      <w:r w:rsidR="002B34DA" w:rsidRPr="002B34DA">
        <w:rPr>
          <w:rFonts w:ascii="Times New Roman" w:hAnsi="Times New Roman" w:cs="Times New Roman"/>
          <w:sz w:val="24"/>
          <w:lang w:val="en-US"/>
        </w:rPr>
        <w:t xml:space="preserve"> marketing implications on </w:t>
      </w:r>
      <w:r w:rsidR="002B34DA">
        <w:rPr>
          <w:rFonts w:ascii="Times New Roman" w:hAnsi="Times New Roman" w:cs="Times New Roman"/>
          <w:sz w:val="24"/>
          <w:lang w:val="en-US"/>
        </w:rPr>
        <w:t>FMCG</w:t>
      </w:r>
      <w:r w:rsidR="002B34DA" w:rsidRPr="002B34DA">
        <w:rPr>
          <w:rFonts w:ascii="Times New Roman" w:hAnsi="Times New Roman" w:cs="Times New Roman"/>
          <w:sz w:val="24"/>
          <w:lang w:val="en-US"/>
        </w:rPr>
        <w:t xml:space="preserve"> products</w:t>
      </w:r>
      <w:r w:rsidR="002B34DA">
        <w:rPr>
          <w:rFonts w:ascii="Times New Roman" w:hAnsi="Times New Roman" w:cs="Times New Roman"/>
          <w:sz w:val="24"/>
          <w:lang w:val="en-US"/>
        </w:rPr>
        <w:t xml:space="preserve"> / Neetu Sharma // </w:t>
      </w:r>
      <w:r w:rsidR="002B34DA" w:rsidRPr="002B34DA">
        <w:rPr>
          <w:rFonts w:ascii="Times New Roman" w:hAnsi="Times New Roman" w:cs="Times New Roman"/>
          <w:sz w:val="24"/>
          <w:lang w:val="en-US"/>
        </w:rPr>
        <w:t>International Journal of Marketing, Financial Services &amp; Management Research</w:t>
      </w:r>
      <w:r w:rsidR="002B34DA">
        <w:rPr>
          <w:rFonts w:ascii="Times New Roman" w:hAnsi="Times New Roman" w:cs="Times New Roman"/>
          <w:sz w:val="24"/>
          <w:lang w:val="en-US"/>
        </w:rPr>
        <w:t xml:space="preserve">. </w:t>
      </w:r>
      <w:r w:rsidR="002B34DA" w:rsidRPr="002B34DA">
        <w:rPr>
          <w:rFonts w:ascii="Times New Roman" w:hAnsi="Times New Roman" w:cs="Times New Roman"/>
          <w:sz w:val="24"/>
          <w:lang w:val="en-US"/>
        </w:rPr>
        <w:t>–</w:t>
      </w:r>
      <w:r w:rsidR="002B34DA">
        <w:rPr>
          <w:rFonts w:ascii="Times New Roman" w:hAnsi="Times New Roman" w:cs="Times New Roman"/>
          <w:sz w:val="24"/>
          <w:lang w:val="en-US"/>
        </w:rPr>
        <w:t xml:space="preserve"> 2013. − </w:t>
      </w:r>
      <w:r w:rsidR="002B34DA" w:rsidRPr="002B34DA">
        <w:rPr>
          <w:rFonts w:ascii="Times New Roman" w:hAnsi="Times New Roman" w:cs="Times New Roman"/>
          <w:sz w:val="24"/>
          <w:lang w:val="en-US"/>
        </w:rPr>
        <w:t xml:space="preserve">Vol. </w:t>
      </w:r>
      <w:r w:rsidR="002B34DA">
        <w:rPr>
          <w:rFonts w:ascii="Times New Roman" w:hAnsi="Times New Roman" w:cs="Times New Roman"/>
          <w:sz w:val="24"/>
          <w:lang w:val="en-US"/>
        </w:rPr>
        <w:t>2</w:t>
      </w:r>
      <w:r w:rsidR="002B34DA" w:rsidRPr="002B34DA">
        <w:rPr>
          <w:rFonts w:ascii="Times New Roman" w:hAnsi="Times New Roman" w:cs="Times New Roman"/>
          <w:sz w:val="24"/>
          <w:lang w:val="en-US"/>
        </w:rPr>
        <w:t>, № 3.</w:t>
      </w:r>
      <w:r w:rsidR="002B34DA">
        <w:rPr>
          <w:rFonts w:ascii="Times New Roman" w:hAnsi="Times New Roman" w:cs="Times New Roman"/>
          <w:sz w:val="24"/>
          <w:lang w:val="en-US"/>
        </w:rPr>
        <w:t xml:space="preserve"> – </w:t>
      </w:r>
      <w:r w:rsidR="002B34DA">
        <w:rPr>
          <w:rFonts w:ascii="Times New Roman" w:hAnsi="Times New Roman" w:cs="Times New Roman"/>
          <w:sz w:val="24"/>
        </w:rPr>
        <w:t>С</w:t>
      </w:r>
      <w:r w:rsidR="002B34DA" w:rsidRPr="00BD7B2F">
        <w:rPr>
          <w:rFonts w:ascii="Times New Roman" w:hAnsi="Times New Roman" w:cs="Times New Roman"/>
          <w:sz w:val="24"/>
          <w:lang w:val="en-US"/>
        </w:rPr>
        <w:t>. 121-136.</w:t>
      </w:r>
    </w:p>
    <w:p w:rsidR="00ED4DC1" w:rsidRPr="00D8644A" w:rsidRDefault="00D8644A" w:rsidP="00634FD8">
      <w:pPr>
        <w:spacing w:line="240" w:lineRule="auto"/>
        <w:ind w:firstLine="709"/>
        <w:jc w:val="both"/>
        <w:rPr>
          <w:rFonts w:ascii="Times New Roman" w:hAnsi="Times New Roman" w:cs="Times New Roman"/>
          <w:sz w:val="24"/>
          <w:lang w:val="en-US"/>
        </w:rPr>
      </w:pPr>
      <w:r w:rsidRPr="00D8644A">
        <w:rPr>
          <w:rFonts w:ascii="Times New Roman" w:hAnsi="Times New Roman" w:cs="Times New Roman"/>
          <w:sz w:val="24"/>
          <w:lang w:val="en-US"/>
        </w:rPr>
        <w:t>2</w:t>
      </w:r>
      <w:r w:rsidR="00B262CD">
        <w:rPr>
          <w:rFonts w:ascii="Times New Roman" w:hAnsi="Times New Roman" w:cs="Times New Roman"/>
          <w:sz w:val="24"/>
          <w:lang w:val="en-US"/>
        </w:rPr>
        <w:t>3</w:t>
      </w:r>
      <w:r w:rsidRPr="00D8644A">
        <w:rPr>
          <w:rFonts w:ascii="Times New Roman" w:hAnsi="Times New Roman" w:cs="Times New Roman"/>
          <w:sz w:val="24"/>
          <w:lang w:val="en-US"/>
        </w:rPr>
        <w:t xml:space="preserve">. </w:t>
      </w:r>
      <w:r w:rsidR="00ED4DC1" w:rsidRPr="00ED4DC1">
        <w:rPr>
          <w:rFonts w:ascii="Times New Roman" w:hAnsi="Times New Roman" w:cs="Times New Roman"/>
          <w:sz w:val="24"/>
          <w:lang w:val="en-US"/>
        </w:rPr>
        <w:t xml:space="preserve">Product Life Cycle And Marketing Management Strategies / Milind Kamthe, Devendra Singh Verma // International Journal of Engineering Research &amp; Technology. </w:t>
      </w:r>
      <w:r w:rsidR="00ED4DC1">
        <w:rPr>
          <w:rFonts w:ascii="Times New Roman" w:hAnsi="Times New Roman" w:cs="Times New Roman"/>
          <w:sz w:val="24"/>
          <w:lang w:val="en-US"/>
        </w:rPr>
        <w:t>–</w:t>
      </w:r>
      <w:r w:rsidR="00ED4DC1" w:rsidRPr="00ED4DC1">
        <w:rPr>
          <w:rFonts w:ascii="Times New Roman" w:hAnsi="Times New Roman" w:cs="Times New Roman"/>
          <w:sz w:val="24"/>
          <w:lang w:val="en-US"/>
        </w:rPr>
        <w:t xml:space="preserve"> 2013. </w:t>
      </w:r>
      <w:r w:rsidR="00ED4DC1">
        <w:rPr>
          <w:rFonts w:ascii="Times New Roman" w:hAnsi="Times New Roman" w:cs="Times New Roman"/>
          <w:sz w:val="24"/>
          <w:lang w:val="en-US"/>
        </w:rPr>
        <w:t>−</w:t>
      </w:r>
      <w:r w:rsidR="00ED4DC1" w:rsidRPr="00D8644A">
        <w:rPr>
          <w:rFonts w:ascii="Times New Roman" w:hAnsi="Times New Roman" w:cs="Times New Roman"/>
          <w:sz w:val="24"/>
          <w:lang w:val="en-US"/>
        </w:rPr>
        <w:t xml:space="preserve"> </w:t>
      </w:r>
      <w:r w:rsidR="00ED4DC1" w:rsidRPr="002B34DA">
        <w:rPr>
          <w:rFonts w:ascii="Times New Roman" w:hAnsi="Times New Roman" w:cs="Times New Roman"/>
          <w:sz w:val="24"/>
          <w:lang w:val="en-US"/>
        </w:rPr>
        <w:t xml:space="preserve">Vol. </w:t>
      </w:r>
      <w:r w:rsidR="00ED4DC1">
        <w:rPr>
          <w:rFonts w:ascii="Times New Roman" w:hAnsi="Times New Roman" w:cs="Times New Roman"/>
          <w:sz w:val="24"/>
          <w:lang w:val="en-US"/>
        </w:rPr>
        <w:t>2</w:t>
      </w:r>
      <w:r w:rsidR="00ED4DC1" w:rsidRPr="002B34DA">
        <w:rPr>
          <w:rFonts w:ascii="Times New Roman" w:hAnsi="Times New Roman" w:cs="Times New Roman"/>
          <w:sz w:val="24"/>
          <w:lang w:val="en-US"/>
        </w:rPr>
        <w:t xml:space="preserve">, № </w:t>
      </w:r>
      <w:r w:rsidR="00ED4DC1" w:rsidRPr="00D8644A">
        <w:rPr>
          <w:rFonts w:ascii="Times New Roman" w:hAnsi="Times New Roman" w:cs="Times New Roman"/>
          <w:sz w:val="24"/>
          <w:lang w:val="en-US"/>
        </w:rPr>
        <w:t>4</w:t>
      </w:r>
      <w:r w:rsidR="00ED4DC1" w:rsidRPr="002B34DA">
        <w:rPr>
          <w:rFonts w:ascii="Times New Roman" w:hAnsi="Times New Roman" w:cs="Times New Roman"/>
          <w:sz w:val="24"/>
          <w:lang w:val="en-US"/>
        </w:rPr>
        <w:t>.</w:t>
      </w:r>
      <w:r w:rsidR="00ED4DC1">
        <w:rPr>
          <w:rFonts w:ascii="Times New Roman" w:hAnsi="Times New Roman" w:cs="Times New Roman"/>
          <w:sz w:val="24"/>
          <w:lang w:val="en-US"/>
        </w:rPr>
        <w:t xml:space="preserve"> – </w:t>
      </w:r>
      <w:r w:rsidR="00ED4DC1">
        <w:rPr>
          <w:rFonts w:ascii="Times New Roman" w:hAnsi="Times New Roman" w:cs="Times New Roman"/>
          <w:sz w:val="24"/>
        </w:rPr>
        <w:t>С</w:t>
      </w:r>
      <w:r w:rsidR="00ED4DC1" w:rsidRPr="00BD7B2F">
        <w:rPr>
          <w:rFonts w:ascii="Times New Roman" w:hAnsi="Times New Roman" w:cs="Times New Roman"/>
          <w:sz w:val="24"/>
          <w:lang w:val="en-US"/>
        </w:rPr>
        <w:t xml:space="preserve">. </w:t>
      </w:r>
      <w:r w:rsidR="00ED4DC1" w:rsidRPr="00D8644A">
        <w:rPr>
          <w:rFonts w:ascii="Times New Roman" w:hAnsi="Times New Roman" w:cs="Times New Roman"/>
          <w:sz w:val="24"/>
          <w:lang w:val="en-US"/>
        </w:rPr>
        <w:t>2035</w:t>
      </w:r>
      <w:r w:rsidR="00ED4DC1" w:rsidRPr="00BD7B2F">
        <w:rPr>
          <w:rFonts w:ascii="Times New Roman" w:hAnsi="Times New Roman" w:cs="Times New Roman"/>
          <w:sz w:val="24"/>
          <w:lang w:val="en-US"/>
        </w:rPr>
        <w:t>-</w:t>
      </w:r>
      <w:r w:rsidR="00ED4DC1" w:rsidRPr="00D8644A">
        <w:rPr>
          <w:rFonts w:ascii="Times New Roman" w:hAnsi="Times New Roman" w:cs="Times New Roman"/>
          <w:sz w:val="24"/>
          <w:lang w:val="en-US"/>
        </w:rPr>
        <w:t>2042.</w:t>
      </w:r>
    </w:p>
    <w:p w:rsidR="00D71D4D" w:rsidRPr="00ED4DC1" w:rsidRDefault="00D8644A" w:rsidP="00634FD8">
      <w:pPr>
        <w:spacing w:line="240" w:lineRule="auto"/>
        <w:ind w:firstLine="709"/>
        <w:jc w:val="both"/>
        <w:rPr>
          <w:rFonts w:ascii="Times New Roman" w:hAnsi="Times New Roman" w:cs="Times New Roman"/>
          <w:sz w:val="24"/>
          <w:lang w:val="en-US"/>
        </w:rPr>
      </w:pPr>
      <w:r w:rsidRPr="00D8644A">
        <w:rPr>
          <w:rFonts w:ascii="Times New Roman" w:hAnsi="Times New Roman" w:cs="Times New Roman"/>
          <w:sz w:val="24"/>
          <w:lang w:val="en-US"/>
        </w:rPr>
        <w:t>2</w:t>
      </w:r>
      <w:r w:rsidR="00B262CD">
        <w:rPr>
          <w:rFonts w:ascii="Times New Roman" w:hAnsi="Times New Roman" w:cs="Times New Roman"/>
          <w:sz w:val="24"/>
          <w:lang w:val="en-US"/>
        </w:rPr>
        <w:t>4</w:t>
      </w:r>
      <w:r w:rsidRPr="00D8644A">
        <w:rPr>
          <w:rFonts w:ascii="Times New Roman" w:hAnsi="Times New Roman" w:cs="Times New Roman"/>
          <w:sz w:val="24"/>
          <w:lang w:val="en-US"/>
        </w:rPr>
        <w:t xml:space="preserve">. </w:t>
      </w:r>
      <w:r w:rsidR="00D71D4D" w:rsidRPr="00D71D4D">
        <w:rPr>
          <w:rFonts w:ascii="Times New Roman" w:hAnsi="Times New Roman" w:cs="Times New Roman"/>
          <w:sz w:val="24"/>
          <w:lang w:val="en-US"/>
        </w:rPr>
        <w:t xml:space="preserve">Product lifecycle management through innovative and competitive business environment / Valentina Gecevska, Paolo Chiabert, Zoran Anisic, Franco Lombardi, Franc Cus // Journal of Industrial Engineering and Management. – 2010. – Vol. 3, № 2. – </w:t>
      </w:r>
      <w:r w:rsidR="00D71D4D" w:rsidRPr="00D71D4D">
        <w:rPr>
          <w:rFonts w:ascii="Times New Roman" w:hAnsi="Times New Roman" w:cs="Times New Roman"/>
          <w:sz w:val="24"/>
        </w:rPr>
        <w:t>С</w:t>
      </w:r>
      <w:r w:rsidR="00D71D4D" w:rsidRPr="00D71D4D">
        <w:rPr>
          <w:rFonts w:ascii="Times New Roman" w:hAnsi="Times New Roman" w:cs="Times New Roman"/>
          <w:sz w:val="24"/>
          <w:lang w:val="en-US"/>
        </w:rPr>
        <w:t>. 323-336.</w:t>
      </w:r>
    </w:p>
    <w:p w:rsidR="00ED4DC1" w:rsidRPr="00715BFD" w:rsidRDefault="00D8644A" w:rsidP="00634FD8">
      <w:pPr>
        <w:spacing w:line="240" w:lineRule="auto"/>
        <w:ind w:firstLine="709"/>
        <w:jc w:val="both"/>
        <w:rPr>
          <w:rFonts w:ascii="Times New Roman" w:hAnsi="Times New Roman" w:cs="Times New Roman"/>
          <w:sz w:val="24"/>
        </w:rPr>
      </w:pPr>
      <w:r w:rsidRPr="00D8644A">
        <w:rPr>
          <w:rFonts w:ascii="Times New Roman" w:hAnsi="Times New Roman" w:cs="Times New Roman"/>
          <w:sz w:val="24"/>
          <w:lang w:val="en-US"/>
        </w:rPr>
        <w:t>2</w:t>
      </w:r>
      <w:r w:rsidR="00B262CD">
        <w:rPr>
          <w:rFonts w:ascii="Times New Roman" w:hAnsi="Times New Roman" w:cs="Times New Roman"/>
          <w:sz w:val="24"/>
          <w:lang w:val="en-US"/>
        </w:rPr>
        <w:t>5</w:t>
      </w:r>
      <w:r w:rsidRPr="00D8644A">
        <w:rPr>
          <w:rFonts w:ascii="Times New Roman" w:hAnsi="Times New Roman" w:cs="Times New Roman"/>
          <w:sz w:val="24"/>
          <w:lang w:val="en-US"/>
        </w:rPr>
        <w:t xml:space="preserve">. </w:t>
      </w:r>
      <w:r w:rsidR="00ED4DC1" w:rsidRPr="00ED4DC1">
        <w:rPr>
          <w:rFonts w:ascii="Times New Roman" w:hAnsi="Times New Roman" w:cs="Times New Roman"/>
          <w:sz w:val="24"/>
          <w:lang w:val="en-US"/>
        </w:rPr>
        <w:t xml:space="preserve">Strategic marketing plan in product life cycle / Solmaz Soltani // Business Economics and Tourisms. – 2012. </w:t>
      </w:r>
      <w:r w:rsidR="00ED4DC1" w:rsidRPr="00715BFD">
        <w:rPr>
          <w:rFonts w:ascii="Times New Roman" w:hAnsi="Times New Roman" w:cs="Times New Roman"/>
          <w:sz w:val="24"/>
        </w:rPr>
        <w:t xml:space="preserve">− 90 </w:t>
      </w:r>
      <w:r w:rsidR="00ED4DC1" w:rsidRPr="00ED4DC1">
        <w:rPr>
          <w:rFonts w:ascii="Times New Roman" w:hAnsi="Times New Roman" w:cs="Times New Roman"/>
          <w:sz w:val="24"/>
        </w:rPr>
        <w:t>с</w:t>
      </w:r>
      <w:r w:rsidR="00ED4DC1" w:rsidRPr="00715BFD">
        <w:rPr>
          <w:rFonts w:ascii="Times New Roman" w:hAnsi="Times New Roman" w:cs="Times New Roman"/>
          <w:sz w:val="24"/>
        </w:rPr>
        <w:t>.</w:t>
      </w:r>
    </w:p>
    <w:p w:rsidR="00B262CD" w:rsidRPr="00D8644A"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26. </w:t>
      </w:r>
      <w:r w:rsidRPr="00492038">
        <w:rPr>
          <w:rFonts w:ascii="Times New Roman" w:hAnsi="Times New Roman" w:cs="Times New Roman"/>
          <w:sz w:val="24"/>
          <w:lang w:val="en-US"/>
        </w:rPr>
        <w:t>URL</w:t>
      </w:r>
      <w:r w:rsidRPr="00D8644A">
        <w:rPr>
          <w:rFonts w:ascii="Times New Roman" w:hAnsi="Times New Roman" w:cs="Times New Roman"/>
          <w:sz w:val="24"/>
        </w:rPr>
        <w:t xml:space="preserve"> : </w:t>
      </w:r>
      <w:r w:rsidRPr="00CE7697">
        <w:rPr>
          <w:rFonts w:ascii="Times New Roman" w:hAnsi="Times New Roman" w:cs="Times New Roman"/>
          <w:sz w:val="24"/>
          <w:lang w:val="en-US"/>
        </w:rPr>
        <w:t>https</w:t>
      </w:r>
      <w:r w:rsidRPr="00D8644A">
        <w:rPr>
          <w:rFonts w:ascii="Times New Roman" w:hAnsi="Times New Roman" w:cs="Times New Roman"/>
          <w:sz w:val="24"/>
        </w:rPr>
        <w:t>://</w:t>
      </w:r>
      <w:r w:rsidRPr="00CE7697">
        <w:rPr>
          <w:rFonts w:ascii="Times New Roman" w:hAnsi="Times New Roman" w:cs="Times New Roman"/>
          <w:sz w:val="24"/>
          <w:lang w:val="en-US"/>
        </w:rPr>
        <w:t>www</w:t>
      </w:r>
      <w:r w:rsidRPr="00D8644A">
        <w:rPr>
          <w:rFonts w:ascii="Times New Roman" w:hAnsi="Times New Roman" w:cs="Times New Roman"/>
          <w:sz w:val="24"/>
        </w:rPr>
        <w:t>.</w:t>
      </w:r>
      <w:r w:rsidRPr="00CE7697">
        <w:rPr>
          <w:rFonts w:ascii="Times New Roman" w:hAnsi="Times New Roman" w:cs="Times New Roman"/>
          <w:sz w:val="24"/>
          <w:lang w:val="en-US"/>
        </w:rPr>
        <w:t>altexsoft</w:t>
      </w:r>
      <w:r w:rsidRPr="00D8644A">
        <w:rPr>
          <w:rFonts w:ascii="Times New Roman" w:hAnsi="Times New Roman" w:cs="Times New Roman"/>
          <w:sz w:val="24"/>
        </w:rPr>
        <w:t>.</w:t>
      </w:r>
      <w:r w:rsidRPr="00CE7697">
        <w:rPr>
          <w:rFonts w:ascii="Times New Roman" w:hAnsi="Times New Roman" w:cs="Times New Roman"/>
          <w:sz w:val="24"/>
          <w:lang w:val="en-US"/>
        </w:rPr>
        <w:t>com</w:t>
      </w:r>
      <w:r w:rsidRPr="00D8644A">
        <w:rPr>
          <w:rFonts w:ascii="Times New Roman" w:hAnsi="Times New Roman" w:cs="Times New Roman"/>
          <w:sz w:val="24"/>
        </w:rPr>
        <w:t xml:space="preserve"> (</w:t>
      </w:r>
      <w:r w:rsidRPr="00492038">
        <w:rPr>
          <w:rFonts w:ascii="Times New Roman" w:hAnsi="Times New Roman" w:cs="Times New Roman"/>
          <w:sz w:val="24"/>
        </w:rPr>
        <w:t>дата</w:t>
      </w:r>
      <w:r w:rsidRPr="00D8644A">
        <w:rPr>
          <w:rFonts w:ascii="Times New Roman" w:hAnsi="Times New Roman" w:cs="Times New Roman"/>
          <w:sz w:val="24"/>
        </w:rPr>
        <w:t xml:space="preserve"> </w:t>
      </w:r>
      <w:r w:rsidRPr="00492038">
        <w:rPr>
          <w:rFonts w:ascii="Times New Roman" w:hAnsi="Times New Roman" w:cs="Times New Roman"/>
          <w:sz w:val="24"/>
        </w:rPr>
        <w:t>обращения</w:t>
      </w:r>
      <w:r w:rsidRPr="00D8644A">
        <w:rPr>
          <w:rFonts w:ascii="Times New Roman" w:hAnsi="Times New Roman" w:cs="Times New Roman"/>
          <w:sz w:val="24"/>
        </w:rPr>
        <w:t>: 01.10.2019)</w:t>
      </w:r>
    </w:p>
    <w:p w:rsidR="00B262CD" w:rsidRPr="00D8644A"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27. </w:t>
      </w:r>
      <w:r w:rsidRPr="00492038">
        <w:rPr>
          <w:rFonts w:ascii="Times New Roman" w:hAnsi="Times New Roman" w:cs="Times New Roman"/>
          <w:sz w:val="24"/>
          <w:lang w:val="en-US"/>
        </w:rPr>
        <w:t>URL</w:t>
      </w:r>
      <w:r w:rsidRPr="00D8644A">
        <w:rPr>
          <w:rFonts w:ascii="Times New Roman" w:hAnsi="Times New Roman" w:cs="Times New Roman"/>
          <w:sz w:val="24"/>
        </w:rPr>
        <w:t xml:space="preserve"> : </w:t>
      </w:r>
      <w:r w:rsidRPr="00492038">
        <w:rPr>
          <w:rFonts w:ascii="Times New Roman" w:hAnsi="Times New Roman" w:cs="Times New Roman"/>
          <w:sz w:val="24"/>
          <w:lang w:val="en-US"/>
        </w:rPr>
        <w:t>http</w:t>
      </w:r>
      <w:r w:rsidRPr="00D8644A">
        <w:rPr>
          <w:rFonts w:ascii="Times New Roman" w:hAnsi="Times New Roman" w:cs="Times New Roman"/>
          <w:sz w:val="24"/>
        </w:rPr>
        <w:t>://</w:t>
      </w:r>
      <w:r w:rsidRPr="00492038">
        <w:rPr>
          <w:rFonts w:ascii="Times New Roman" w:hAnsi="Times New Roman" w:cs="Times New Roman"/>
          <w:sz w:val="24"/>
          <w:lang w:val="en-US"/>
        </w:rPr>
        <w:t>www</w:t>
      </w:r>
      <w:r w:rsidRPr="00D8644A">
        <w:rPr>
          <w:rFonts w:ascii="Times New Roman" w:hAnsi="Times New Roman" w:cs="Times New Roman"/>
          <w:sz w:val="24"/>
        </w:rPr>
        <w:t>.</w:t>
      </w:r>
      <w:r w:rsidRPr="00492038">
        <w:rPr>
          <w:rFonts w:ascii="Times New Roman" w:hAnsi="Times New Roman" w:cs="Times New Roman"/>
          <w:sz w:val="24"/>
          <w:lang w:val="en-US"/>
        </w:rPr>
        <w:t>grandars</w:t>
      </w:r>
      <w:r w:rsidRPr="00D8644A">
        <w:rPr>
          <w:rFonts w:ascii="Times New Roman" w:hAnsi="Times New Roman" w:cs="Times New Roman"/>
          <w:sz w:val="24"/>
        </w:rPr>
        <w:t>.</w:t>
      </w:r>
      <w:r w:rsidRPr="00492038">
        <w:rPr>
          <w:rFonts w:ascii="Times New Roman" w:hAnsi="Times New Roman" w:cs="Times New Roman"/>
          <w:sz w:val="24"/>
          <w:lang w:val="en-US"/>
        </w:rPr>
        <w:t>ru</w:t>
      </w:r>
      <w:r w:rsidRPr="00D8644A">
        <w:rPr>
          <w:rFonts w:ascii="Times New Roman" w:hAnsi="Times New Roman" w:cs="Times New Roman"/>
          <w:sz w:val="24"/>
        </w:rPr>
        <w:t xml:space="preserve"> (</w:t>
      </w:r>
      <w:r w:rsidRPr="00492038">
        <w:rPr>
          <w:rFonts w:ascii="Times New Roman" w:hAnsi="Times New Roman" w:cs="Times New Roman"/>
          <w:sz w:val="24"/>
        </w:rPr>
        <w:t>дата</w:t>
      </w:r>
      <w:r w:rsidRPr="00D8644A">
        <w:rPr>
          <w:rFonts w:ascii="Times New Roman" w:hAnsi="Times New Roman" w:cs="Times New Roman"/>
          <w:sz w:val="24"/>
        </w:rPr>
        <w:t xml:space="preserve"> </w:t>
      </w:r>
      <w:r w:rsidRPr="00492038">
        <w:rPr>
          <w:rFonts w:ascii="Times New Roman" w:hAnsi="Times New Roman" w:cs="Times New Roman"/>
          <w:sz w:val="24"/>
        </w:rPr>
        <w:t>обращения</w:t>
      </w:r>
      <w:r w:rsidRPr="00D8644A">
        <w:rPr>
          <w:rFonts w:ascii="Times New Roman" w:hAnsi="Times New Roman" w:cs="Times New Roman"/>
          <w:sz w:val="24"/>
        </w:rPr>
        <w:t>: 10.10.2019)</w:t>
      </w:r>
    </w:p>
    <w:p w:rsidR="00B262CD" w:rsidRPr="00D8644A"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28. </w:t>
      </w:r>
      <w:r w:rsidRPr="00492038">
        <w:rPr>
          <w:rFonts w:ascii="Times New Roman" w:hAnsi="Times New Roman" w:cs="Times New Roman"/>
          <w:sz w:val="24"/>
          <w:lang w:val="en-US"/>
        </w:rPr>
        <w:t>URL</w:t>
      </w:r>
      <w:r w:rsidRPr="00D8644A">
        <w:rPr>
          <w:rFonts w:ascii="Times New Roman" w:hAnsi="Times New Roman" w:cs="Times New Roman"/>
          <w:sz w:val="24"/>
        </w:rPr>
        <w:t xml:space="preserve"> : </w:t>
      </w:r>
      <w:r w:rsidRPr="00492038">
        <w:rPr>
          <w:rFonts w:ascii="Times New Roman" w:hAnsi="Times New Roman" w:cs="Times New Roman"/>
          <w:sz w:val="24"/>
          <w:lang w:val="en-US"/>
        </w:rPr>
        <w:t>https</w:t>
      </w:r>
      <w:r w:rsidRPr="00D8644A">
        <w:rPr>
          <w:rFonts w:ascii="Times New Roman" w:hAnsi="Times New Roman" w:cs="Times New Roman"/>
          <w:sz w:val="24"/>
        </w:rPr>
        <w:t>://</w:t>
      </w:r>
      <w:r w:rsidRPr="00492038">
        <w:rPr>
          <w:rFonts w:ascii="Times New Roman" w:hAnsi="Times New Roman" w:cs="Times New Roman"/>
          <w:sz w:val="24"/>
          <w:lang w:val="en-US"/>
        </w:rPr>
        <w:t>www</w:t>
      </w:r>
      <w:r w:rsidRPr="00D8644A">
        <w:rPr>
          <w:rFonts w:ascii="Times New Roman" w:hAnsi="Times New Roman" w:cs="Times New Roman"/>
          <w:sz w:val="24"/>
        </w:rPr>
        <w:t>.</w:t>
      </w:r>
      <w:r w:rsidRPr="00492038">
        <w:rPr>
          <w:rFonts w:ascii="Times New Roman" w:hAnsi="Times New Roman" w:cs="Times New Roman"/>
          <w:sz w:val="24"/>
          <w:lang w:val="en-US"/>
        </w:rPr>
        <w:t>pwc</w:t>
      </w:r>
      <w:r w:rsidRPr="00D8644A">
        <w:rPr>
          <w:rFonts w:ascii="Times New Roman" w:hAnsi="Times New Roman" w:cs="Times New Roman"/>
          <w:sz w:val="24"/>
        </w:rPr>
        <w:t>.</w:t>
      </w:r>
      <w:r w:rsidRPr="00492038">
        <w:rPr>
          <w:rFonts w:ascii="Times New Roman" w:hAnsi="Times New Roman" w:cs="Times New Roman"/>
          <w:sz w:val="24"/>
          <w:lang w:val="en-US"/>
        </w:rPr>
        <w:t>ru</w:t>
      </w:r>
      <w:r w:rsidRPr="00D8644A">
        <w:rPr>
          <w:rFonts w:ascii="Times New Roman" w:hAnsi="Times New Roman" w:cs="Times New Roman"/>
          <w:sz w:val="24"/>
        </w:rPr>
        <w:t xml:space="preserve"> (</w:t>
      </w:r>
      <w:r w:rsidRPr="00492038">
        <w:rPr>
          <w:rFonts w:ascii="Times New Roman" w:hAnsi="Times New Roman" w:cs="Times New Roman"/>
          <w:sz w:val="24"/>
        </w:rPr>
        <w:t>дата</w:t>
      </w:r>
      <w:r w:rsidRPr="00D8644A">
        <w:rPr>
          <w:rFonts w:ascii="Times New Roman" w:hAnsi="Times New Roman" w:cs="Times New Roman"/>
          <w:sz w:val="24"/>
        </w:rPr>
        <w:t xml:space="preserve"> </w:t>
      </w:r>
      <w:r w:rsidRPr="00492038">
        <w:rPr>
          <w:rFonts w:ascii="Times New Roman" w:hAnsi="Times New Roman" w:cs="Times New Roman"/>
          <w:sz w:val="24"/>
        </w:rPr>
        <w:t>обращения</w:t>
      </w:r>
      <w:r w:rsidRPr="00D8644A">
        <w:rPr>
          <w:rFonts w:ascii="Times New Roman" w:hAnsi="Times New Roman" w:cs="Times New Roman"/>
          <w:sz w:val="24"/>
        </w:rPr>
        <w:t>: 22.11.2019)</w:t>
      </w:r>
    </w:p>
    <w:p w:rsidR="00B262CD" w:rsidRPr="00492038"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29. </w:t>
      </w:r>
      <w:r w:rsidRPr="00492038">
        <w:rPr>
          <w:rFonts w:ascii="Times New Roman" w:hAnsi="Times New Roman" w:cs="Times New Roman"/>
          <w:sz w:val="24"/>
          <w:lang w:val="en-US"/>
        </w:rPr>
        <w:t>URL</w:t>
      </w:r>
      <w:r w:rsidRPr="00D8644A">
        <w:rPr>
          <w:rFonts w:ascii="Times New Roman" w:hAnsi="Times New Roman" w:cs="Times New Roman"/>
          <w:sz w:val="24"/>
        </w:rPr>
        <w:t xml:space="preserve"> : </w:t>
      </w:r>
      <w:r w:rsidRPr="00492038">
        <w:rPr>
          <w:rFonts w:ascii="Times New Roman" w:hAnsi="Times New Roman" w:cs="Times New Roman"/>
          <w:sz w:val="24"/>
          <w:lang w:val="en-US"/>
        </w:rPr>
        <w:t>http</w:t>
      </w:r>
      <w:r w:rsidRPr="00D8644A">
        <w:rPr>
          <w:rFonts w:ascii="Times New Roman" w:hAnsi="Times New Roman" w:cs="Times New Roman"/>
          <w:sz w:val="24"/>
        </w:rPr>
        <w:t>:/</w:t>
      </w:r>
      <w:r w:rsidRPr="00492038">
        <w:rPr>
          <w:rFonts w:ascii="Times New Roman" w:hAnsi="Times New Roman" w:cs="Times New Roman"/>
          <w:sz w:val="24"/>
        </w:rPr>
        <w:t>/</w:t>
      </w:r>
      <w:r w:rsidRPr="00492038">
        <w:rPr>
          <w:rFonts w:ascii="Times New Roman" w:hAnsi="Times New Roman" w:cs="Times New Roman"/>
          <w:sz w:val="24"/>
          <w:lang w:val="en-US"/>
        </w:rPr>
        <w:t>powerbranding</w:t>
      </w:r>
      <w:r w:rsidRPr="00492038">
        <w:rPr>
          <w:rFonts w:ascii="Times New Roman" w:hAnsi="Times New Roman" w:cs="Times New Roman"/>
          <w:sz w:val="24"/>
        </w:rPr>
        <w:t>.</w:t>
      </w:r>
      <w:r w:rsidRPr="00492038">
        <w:rPr>
          <w:rFonts w:ascii="Times New Roman" w:hAnsi="Times New Roman" w:cs="Times New Roman"/>
          <w:sz w:val="24"/>
          <w:lang w:val="en-US"/>
        </w:rPr>
        <w:t>ru</w:t>
      </w:r>
      <w:r w:rsidRPr="00492038">
        <w:rPr>
          <w:rFonts w:ascii="Times New Roman" w:hAnsi="Times New Roman" w:cs="Times New Roman"/>
          <w:sz w:val="24"/>
        </w:rPr>
        <w:t xml:space="preserve"> (дата обращения: 01.12.2019)</w:t>
      </w:r>
    </w:p>
    <w:p w:rsidR="00B262C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30. </w:t>
      </w:r>
      <w:r w:rsidRPr="00492038">
        <w:rPr>
          <w:rFonts w:ascii="Times New Roman" w:hAnsi="Times New Roman" w:cs="Times New Roman"/>
          <w:sz w:val="24"/>
          <w:lang w:val="en-US"/>
        </w:rPr>
        <w:t>URL</w:t>
      </w:r>
      <w:r w:rsidRPr="00492038">
        <w:rPr>
          <w:rFonts w:ascii="Times New Roman" w:hAnsi="Times New Roman" w:cs="Times New Roman"/>
          <w:sz w:val="24"/>
        </w:rPr>
        <w:t xml:space="preserve"> : </w:t>
      </w:r>
      <w:r w:rsidRPr="00492038">
        <w:rPr>
          <w:rFonts w:ascii="Times New Roman" w:hAnsi="Times New Roman" w:cs="Times New Roman"/>
          <w:sz w:val="24"/>
          <w:lang w:val="en-US"/>
        </w:rPr>
        <w:t>https</w:t>
      </w:r>
      <w:r w:rsidRPr="00492038">
        <w:rPr>
          <w:rFonts w:ascii="Times New Roman" w:hAnsi="Times New Roman" w:cs="Times New Roman"/>
          <w:sz w:val="24"/>
        </w:rPr>
        <w:t>://</w:t>
      </w:r>
      <w:r w:rsidRPr="00492038">
        <w:rPr>
          <w:rFonts w:ascii="Times New Roman" w:hAnsi="Times New Roman" w:cs="Times New Roman"/>
          <w:sz w:val="24"/>
          <w:lang w:val="en-US"/>
        </w:rPr>
        <w:t>www</w:t>
      </w:r>
      <w:r w:rsidRPr="00492038">
        <w:rPr>
          <w:rFonts w:ascii="Times New Roman" w:hAnsi="Times New Roman" w:cs="Times New Roman"/>
          <w:sz w:val="24"/>
        </w:rPr>
        <w:t>.</w:t>
      </w:r>
      <w:r w:rsidRPr="00492038">
        <w:rPr>
          <w:rFonts w:ascii="Times New Roman" w:hAnsi="Times New Roman" w:cs="Times New Roman"/>
          <w:sz w:val="24"/>
          <w:lang w:val="en-US"/>
        </w:rPr>
        <w:t>marketingweek</w:t>
      </w:r>
      <w:r w:rsidRPr="00492038">
        <w:rPr>
          <w:rFonts w:ascii="Times New Roman" w:hAnsi="Times New Roman" w:cs="Times New Roman"/>
          <w:sz w:val="24"/>
        </w:rPr>
        <w:t>.</w:t>
      </w:r>
      <w:r w:rsidRPr="00492038">
        <w:rPr>
          <w:rFonts w:ascii="Times New Roman" w:hAnsi="Times New Roman" w:cs="Times New Roman"/>
          <w:sz w:val="24"/>
          <w:lang w:val="en-US"/>
        </w:rPr>
        <w:t>com</w:t>
      </w:r>
      <w:r w:rsidRPr="00492038">
        <w:rPr>
          <w:rFonts w:ascii="Times New Roman" w:hAnsi="Times New Roman" w:cs="Times New Roman"/>
          <w:sz w:val="24"/>
        </w:rPr>
        <w:t xml:space="preserve"> (дата обращения: 10.12.2019)</w:t>
      </w:r>
    </w:p>
    <w:p w:rsidR="00B262CD" w:rsidRPr="00492038"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31. </w:t>
      </w:r>
      <w:r w:rsidRPr="00492038">
        <w:rPr>
          <w:rFonts w:ascii="Times New Roman" w:hAnsi="Times New Roman" w:cs="Times New Roman"/>
          <w:sz w:val="24"/>
          <w:lang w:val="en-US"/>
        </w:rPr>
        <w:t>URL</w:t>
      </w:r>
      <w:r w:rsidRPr="00492038">
        <w:rPr>
          <w:rFonts w:ascii="Times New Roman" w:hAnsi="Times New Roman" w:cs="Times New Roman"/>
          <w:sz w:val="24"/>
        </w:rPr>
        <w:t xml:space="preserve"> : </w:t>
      </w:r>
      <w:r w:rsidRPr="00492038">
        <w:rPr>
          <w:rFonts w:ascii="Times New Roman" w:hAnsi="Times New Roman" w:cs="Times New Roman"/>
          <w:sz w:val="24"/>
          <w:lang w:val="en-US"/>
        </w:rPr>
        <w:t>https</w:t>
      </w:r>
      <w:r w:rsidRPr="00492038">
        <w:rPr>
          <w:rFonts w:ascii="Times New Roman" w:hAnsi="Times New Roman" w:cs="Times New Roman"/>
          <w:sz w:val="24"/>
        </w:rPr>
        <w:t>://</w:t>
      </w:r>
      <w:r w:rsidRPr="00492038">
        <w:rPr>
          <w:rFonts w:ascii="Times New Roman" w:hAnsi="Times New Roman" w:cs="Times New Roman"/>
          <w:sz w:val="24"/>
          <w:lang w:val="en-US"/>
        </w:rPr>
        <w:t>businessman</w:t>
      </w:r>
      <w:r w:rsidRPr="00492038">
        <w:rPr>
          <w:rFonts w:ascii="Times New Roman" w:hAnsi="Times New Roman" w:cs="Times New Roman"/>
          <w:sz w:val="24"/>
        </w:rPr>
        <w:t>.</w:t>
      </w:r>
      <w:r w:rsidRPr="00492038">
        <w:rPr>
          <w:rFonts w:ascii="Times New Roman" w:hAnsi="Times New Roman" w:cs="Times New Roman"/>
          <w:sz w:val="24"/>
          <w:lang w:val="en-US"/>
        </w:rPr>
        <w:t>ru</w:t>
      </w:r>
      <w:r w:rsidRPr="00492038">
        <w:rPr>
          <w:rFonts w:ascii="Times New Roman" w:hAnsi="Times New Roman" w:cs="Times New Roman"/>
          <w:sz w:val="24"/>
        </w:rPr>
        <w:t xml:space="preserve"> (дата обращения: 10.12.2019)</w:t>
      </w:r>
    </w:p>
    <w:p w:rsidR="00B262CD" w:rsidRPr="00715BF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32.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https</w:t>
      </w:r>
      <w:r w:rsidRPr="00715BFD">
        <w:rPr>
          <w:rFonts w:ascii="Times New Roman" w:hAnsi="Times New Roman" w:cs="Times New Roman"/>
          <w:sz w:val="24"/>
        </w:rPr>
        <w:t>://</w:t>
      </w:r>
      <w:r w:rsidRPr="00715BFD">
        <w:rPr>
          <w:rFonts w:ascii="Times New Roman" w:hAnsi="Times New Roman" w:cs="Times New Roman"/>
          <w:sz w:val="24"/>
          <w:lang w:val="en-US"/>
        </w:rPr>
        <w:t>www</w:t>
      </w:r>
      <w:r w:rsidRPr="00715BFD">
        <w:rPr>
          <w:rFonts w:ascii="Times New Roman" w:hAnsi="Times New Roman" w:cs="Times New Roman"/>
          <w:sz w:val="24"/>
        </w:rPr>
        <w:t>.</w:t>
      </w:r>
      <w:r w:rsidRPr="00715BFD">
        <w:rPr>
          <w:rFonts w:ascii="Times New Roman" w:hAnsi="Times New Roman" w:cs="Times New Roman"/>
          <w:sz w:val="24"/>
          <w:lang w:val="en-US"/>
        </w:rPr>
        <w:t>fazer</w:t>
      </w:r>
      <w:r w:rsidRPr="00715BFD">
        <w:rPr>
          <w:rFonts w:ascii="Times New Roman" w:hAnsi="Times New Roman" w:cs="Times New Roman"/>
          <w:sz w:val="24"/>
        </w:rPr>
        <w:t>.</w:t>
      </w:r>
      <w:r w:rsidRPr="00715BFD">
        <w:rPr>
          <w:rFonts w:ascii="Times New Roman" w:hAnsi="Times New Roman" w:cs="Times New Roman"/>
          <w:sz w:val="24"/>
          <w:lang w:val="en-US"/>
        </w:rPr>
        <w:t>ru</w:t>
      </w:r>
      <w:r w:rsidRPr="00715BFD">
        <w:rPr>
          <w:rFonts w:ascii="Times New Roman" w:hAnsi="Times New Roman" w:cs="Times New Roman"/>
          <w:sz w:val="24"/>
        </w:rPr>
        <w:t xml:space="preserve">/ (дата обращения: </w:t>
      </w:r>
      <w:r w:rsidRPr="00B262CD">
        <w:rPr>
          <w:rFonts w:ascii="Times New Roman" w:hAnsi="Times New Roman" w:cs="Times New Roman"/>
          <w:sz w:val="24"/>
        </w:rPr>
        <w:t>25.</w:t>
      </w:r>
      <w:r>
        <w:rPr>
          <w:rFonts w:ascii="Times New Roman" w:hAnsi="Times New Roman" w:cs="Times New Roman"/>
          <w:sz w:val="24"/>
        </w:rPr>
        <w:t>02</w:t>
      </w:r>
      <w:r w:rsidRPr="00715BFD">
        <w:rPr>
          <w:rFonts w:ascii="Times New Roman" w:hAnsi="Times New Roman" w:cs="Times New Roman"/>
          <w:sz w:val="24"/>
        </w:rPr>
        <w:t>.2020)</w:t>
      </w:r>
    </w:p>
    <w:p w:rsidR="00B262CD" w:rsidRPr="00715BF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33.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https</w:t>
      </w:r>
      <w:r w:rsidRPr="00715BFD">
        <w:rPr>
          <w:rFonts w:ascii="Times New Roman" w:hAnsi="Times New Roman" w:cs="Times New Roman"/>
          <w:sz w:val="24"/>
        </w:rPr>
        <w:t>://</w:t>
      </w:r>
      <w:r w:rsidRPr="00715BFD">
        <w:rPr>
          <w:rFonts w:ascii="Times New Roman" w:hAnsi="Times New Roman" w:cs="Times New Roman"/>
          <w:sz w:val="24"/>
          <w:lang w:val="en-US"/>
        </w:rPr>
        <w:t>lenta</w:t>
      </w:r>
      <w:r w:rsidRPr="00715BFD">
        <w:rPr>
          <w:rFonts w:ascii="Times New Roman" w:hAnsi="Times New Roman" w:cs="Times New Roman"/>
          <w:sz w:val="24"/>
        </w:rPr>
        <w:t>.</w:t>
      </w:r>
      <w:r w:rsidRPr="00715BFD">
        <w:rPr>
          <w:rFonts w:ascii="Times New Roman" w:hAnsi="Times New Roman" w:cs="Times New Roman"/>
          <w:sz w:val="24"/>
          <w:lang w:val="en-US"/>
        </w:rPr>
        <w:t>com</w:t>
      </w:r>
      <w:r w:rsidRPr="00715BFD">
        <w:rPr>
          <w:rFonts w:ascii="Times New Roman" w:hAnsi="Times New Roman" w:cs="Times New Roman"/>
          <w:sz w:val="24"/>
        </w:rPr>
        <w:t xml:space="preserve">/ </w:t>
      </w:r>
      <w:r>
        <w:rPr>
          <w:rFonts w:ascii="Times New Roman" w:hAnsi="Times New Roman" w:cs="Times New Roman"/>
          <w:sz w:val="24"/>
        </w:rPr>
        <w:t>(дата обращения: 01.03</w:t>
      </w:r>
      <w:r w:rsidRPr="00715BFD">
        <w:rPr>
          <w:rFonts w:ascii="Times New Roman" w:hAnsi="Times New Roman" w:cs="Times New Roman"/>
          <w:sz w:val="24"/>
        </w:rPr>
        <w:t>.2020)</w:t>
      </w:r>
    </w:p>
    <w:p w:rsidR="00B262CD" w:rsidRPr="00715BF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lastRenderedPageBreak/>
        <w:t xml:space="preserve">34.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https</w:t>
      </w:r>
      <w:r w:rsidRPr="00715BFD">
        <w:rPr>
          <w:rFonts w:ascii="Times New Roman" w:hAnsi="Times New Roman" w:cs="Times New Roman"/>
          <w:sz w:val="24"/>
        </w:rPr>
        <w:t>://</w:t>
      </w:r>
      <w:r w:rsidRPr="00715BFD">
        <w:rPr>
          <w:rFonts w:ascii="Times New Roman" w:hAnsi="Times New Roman" w:cs="Times New Roman"/>
          <w:sz w:val="24"/>
          <w:lang w:val="en-US"/>
        </w:rPr>
        <w:t>spb</w:t>
      </w:r>
      <w:r w:rsidRPr="00715BFD">
        <w:rPr>
          <w:rFonts w:ascii="Times New Roman" w:hAnsi="Times New Roman" w:cs="Times New Roman"/>
          <w:sz w:val="24"/>
        </w:rPr>
        <w:t>.</w:t>
      </w:r>
      <w:r w:rsidRPr="00715BFD">
        <w:rPr>
          <w:rFonts w:ascii="Times New Roman" w:hAnsi="Times New Roman" w:cs="Times New Roman"/>
          <w:sz w:val="24"/>
          <w:lang w:val="en-US"/>
        </w:rPr>
        <w:t>fas</w:t>
      </w:r>
      <w:r w:rsidRPr="00715BFD">
        <w:rPr>
          <w:rFonts w:ascii="Times New Roman" w:hAnsi="Times New Roman" w:cs="Times New Roman"/>
          <w:sz w:val="24"/>
        </w:rPr>
        <w:t>.</w:t>
      </w:r>
      <w:r w:rsidRPr="00715BFD">
        <w:rPr>
          <w:rFonts w:ascii="Times New Roman" w:hAnsi="Times New Roman" w:cs="Times New Roman"/>
          <w:sz w:val="24"/>
          <w:lang w:val="en-US"/>
        </w:rPr>
        <w:t>gov</w:t>
      </w:r>
      <w:r w:rsidRPr="00715BFD">
        <w:rPr>
          <w:rFonts w:ascii="Times New Roman" w:hAnsi="Times New Roman" w:cs="Times New Roman"/>
          <w:sz w:val="24"/>
        </w:rPr>
        <w:t>.</w:t>
      </w:r>
      <w:r w:rsidRPr="00715BFD">
        <w:rPr>
          <w:rFonts w:ascii="Times New Roman" w:hAnsi="Times New Roman" w:cs="Times New Roman"/>
          <w:sz w:val="24"/>
          <w:lang w:val="en-US"/>
        </w:rPr>
        <w:t>ru</w:t>
      </w:r>
      <w:r w:rsidRPr="00715BFD">
        <w:rPr>
          <w:rFonts w:ascii="Times New Roman" w:hAnsi="Times New Roman" w:cs="Times New Roman"/>
          <w:sz w:val="24"/>
        </w:rPr>
        <w:t>/ (дата обращения: 0</w:t>
      </w:r>
      <w:r w:rsidRPr="00B262CD">
        <w:rPr>
          <w:rFonts w:ascii="Times New Roman" w:hAnsi="Times New Roman" w:cs="Times New Roman"/>
          <w:sz w:val="24"/>
        </w:rPr>
        <w:t>3</w:t>
      </w:r>
      <w:r w:rsidRPr="00715BFD">
        <w:rPr>
          <w:rFonts w:ascii="Times New Roman" w:hAnsi="Times New Roman" w:cs="Times New Roman"/>
          <w:sz w:val="24"/>
        </w:rPr>
        <w:t>.0</w:t>
      </w:r>
      <w:r w:rsidRPr="00B262CD">
        <w:rPr>
          <w:rFonts w:ascii="Times New Roman" w:hAnsi="Times New Roman" w:cs="Times New Roman"/>
          <w:sz w:val="24"/>
        </w:rPr>
        <w:t>3</w:t>
      </w:r>
      <w:r w:rsidRPr="00715BFD">
        <w:rPr>
          <w:rFonts w:ascii="Times New Roman" w:hAnsi="Times New Roman" w:cs="Times New Roman"/>
          <w:sz w:val="24"/>
        </w:rPr>
        <w:t>.2020)</w:t>
      </w:r>
    </w:p>
    <w:p w:rsidR="00B262CD" w:rsidRPr="00715BF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35.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https</w:t>
      </w:r>
      <w:r w:rsidRPr="00715BFD">
        <w:rPr>
          <w:rFonts w:ascii="Times New Roman" w:hAnsi="Times New Roman" w:cs="Times New Roman"/>
          <w:sz w:val="24"/>
        </w:rPr>
        <w:t>://</w:t>
      </w:r>
      <w:r w:rsidRPr="00715BFD">
        <w:rPr>
          <w:rFonts w:ascii="Times New Roman" w:hAnsi="Times New Roman" w:cs="Times New Roman"/>
          <w:sz w:val="24"/>
          <w:lang w:val="en-US"/>
        </w:rPr>
        <w:t>prlreklama</w:t>
      </w:r>
      <w:r w:rsidRPr="00715BFD">
        <w:rPr>
          <w:rFonts w:ascii="Times New Roman" w:hAnsi="Times New Roman" w:cs="Times New Roman"/>
          <w:sz w:val="24"/>
        </w:rPr>
        <w:t>.</w:t>
      </w:r>
      <w:r w:rsidRPr="00715BFD">
        <w:rPr>
          <w:rFonts w:ascii="Times New Roman" w:hAnsi="Times New Roman" w:cs="Times New Roman"/>
          <w:sz w:val="24"/>
          <w:lang w:val="en-US"/>
        </w:rPr>
        <w:t>ru</w:t>
      </w:r>
      <w:r w:rsidRPr="00715BFD">
        <w:rPr>
          <w:rFonts w:ascii="Times New Roman" w:hAnsi="Times New Roman" w:cs="Times New Roman"/>
          <w:sz w:val="24"/>
        </w:rPr>
        <w:t>/ (дата обращения: 0</w:t>
      </w:r>
      <w:r w:rsidRPr="00B262CD">
        <w:rPr>
          <w:rFonts w:ascii="Times New Roman" w:hAnsi="Times New Roman" w:cs="Times New Roman"/>
          <w:sz w:val="24"/>
        </w:rPr>
        <w:t>3</w:t>
      </w:r>
      <w:r>
        <w:rPr>
          <w:rFonts w:ascii="Times New Roman" w:hAnsi="Times New Roman" w:cs="Times New Roman"/>
          <w:sz w:val="24"/>
        </w:rPr>
        <w:t>.03</w:t>
      </w:r>
      <w:r w:rsidRPr="00715BFD">
        <w:rPr>
          <w:rFonts w:ascii="Times New Roman" w:hAnsi="Times New Roman" w:cs="Times New Roman"/>
          <w:sz w:val="24"/>
        </w:rPr>
        <w:t>.2020)</w:t>
      </w:r>
    </w:p>
    <w:p w:rsidR="00B262CD" w:rsidRPr="00715BF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36.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w:t>
      </w:r>
      <w:r w:rsidRPr="00715BFD">
        <w:rPr>
          <w:rFonts w:ascii="Times New Roman" w:hAnsi="Times New Roman" w:cs="Times New Roman"/>
          <w:sz w:val="24"/>
        </w:rPr>
        <w:t>://</w:t>
      </w:r>
      <w:r w:rsidRPr="00715BFD">
        <w:rPr>
          <w:rFonts w:ascii="Times New Roman" w:hAnsi="Times New Roman" w:cs="Times New Roman"/>
          <w:sz w:val="24"/>
          <w:lang w:val="en-US"/>
        </w:rPr>
        <w:t>www</w:t>
      </w:r>
      <w:r w:rsidRPr="00715BFD">
        <w:rPr>
          <w:rFonts w:ascii="Times New Roman" w:hAnsi="Times New Roman" w:cs="Times New Roman"/>
          <w:sz w:val="24"/>
        </w:rPr>
        <w:t>.</w:t>
      </w:r>
      <w:r w:rsidRPr="00715BFD">
        <w:rPr>
          <w:rFonts w:ascii="Times New Roman" w:hAnsi="Times New Roman" w:cs="Times New Roman"/>
          <w:sz w:val="24"/>
          <w:lang w:val="en-US"/>
        </w:rPr>
        <w:t>streko</w:t>
      </w:r>
      <w:r w:rsidRPr="00715BFD">
        <w:rPr>
          <w:rFonts w:ascii="Times New Roman" w:hAnsi="Times New Roman" w:cs="Times New Roman"/>
          <w:sz w:val="24"/>
        </w:rPr>
        <w:t>-</w:t>
      </w:r>
      <w:r w:rsidRPr="00715BFD">
        <w:rPr>
          <w:rFonts w:ascii="Times New Roman" w:hAnsi="Times New Roman" w:cs="Times New Roman"/>
          <w:sz w:val="24"/>
          <w:lang w:val="en-US"/>
        </w:rPr>
        <w:t>za</w:t>
      </w:r>
      <w:r w:rsidRPr="00715BFD">
        <w:rPr>
          <w:rFonts w:ascii="Times New Roman" w:hAnsi="Times New Roman" w:cs="Times New Roman"/>
          <w:sz w:val="24"/>
        </w:rPr>
        <w:t>.</w:t>
      </w:r>
      <w:r w:rsidRPr="00715BFD">
        <w:rPr>
          <w:rFonts w:ascii="Times New Roman" w:hAnsi="Times New Roman" w:cs="Times New Roman"/>
          <w:sz w:val="24"/>
          <w:lang w:val="en-US"/>
        </w:rPr>
        <w:t>ru</w:t>
      </w:r>
      <w:r w:rsidRPr="00715BFD">
        <w:rPr>
          <w:rFonts w:ascii="Times New Roman" w:hAnsi="Times New Roman" w:cs="Times New Roman"/>
          <w:sz w:val="24"/>
        </w:rPr>
        <w:t xml:space="preserve">/ </w:t>
      </w:r>
      <w:r>
        <w:rPr>
          <w:rFonts w:ascii="Times New Roman" w:hAnsi="Times New Roman" w:cs="Times New Roman"/>
          <w:sz w:val="24"/>
        </w:rPr>
        <w:t>(дата обращения: 03.03</w:t>
      </w:r>
      <w:r w:rsidRPr="00715BFD">
        <w:rPr>
          <w:rFonts w:ascii="Times New Roman" w:hAnsi="Times New Roman" w:cs="Times New Roman"/>
          <w:sz w:val="24"/>
        </w:rPr>
        <w:t>.2020)</w:t>
      </w:r>
    </w:p>
    <w:p w:rsidR="00B262CD" w:rsidRPr="00715BF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37.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https</w:t>
      </w:r>
      <w:r w:rsidRPr="00715BFD">
        <w:rPr>
          <w:rFonts w:ascii="Times New Roman" w:hAnsi="Times New Roman" w:cs="Times New Roman"/>
          <w:sz w:val="24"/>
        </w:rPr>
        <w:t>://</w:t>
      </w:r>
      <w:r w:rsidRPr="00715BFD">
        <w:rPr>
          <w:rFonts w:ascii="Times New Roman" w:hAnsi="Times New Roman" w:cs="Times New Roman"/>
          <w:sz w:val="24"/>
          <w:lang w:val="en-US"/>
        </w:rPr>
        <w:t>petrostat</w:t>
      </w:r>
      <w:r w:rsidRPr="00715BFD">
        <w:rPr>
          <w:rFonts w:ascii="Times New Roman" w:hAnsi="Times New Roman" w:cs="Times New Roman"/>
          <w:sz w:val="24"/>
        </w:rPr>
        <w:t>.</w:t>
      </w:r>
      <w:r w:rsidRPr="00715BFD">
        <w:rPr>
          <w:rFonts w:ascii="Times New Roman" w:hAnsi="Times New Roman" w:cs="Times New Roman"/>
          <w:sz w:val="24"/>
          <w:lang w:val="en-US"/>
        </w:rPr>
        <w:t>gks</w:t>
      </w:r>
      <w:r w:rsidRPr="00715BFD">
        <w:rPr>
          <w:rFonts w:ascii="Times New Roman" w:hAnsi="Times New Roman" w:cs="Times New Roman"/>
          <w:sz w:val="24"/>
        </w:rPr>
        <w:t>.</w:t>
      </w:r>
      <w:r w:rsidRPr="00715BFD">
        <w:rPr>
          <w:rFonts w:ascii="Times New Roman" w:hAnsi="Times New Roman" w:cs="Times New Roman"/>
          <w:sz w:val="24"/>
          <w:lang w:val="en-US"/>
        </w:rPr>
        <w:t>ru</w:t>
      </w:r>
      <w:r w:rsidRPr="00715BFD">
        <w:rPr>
          <w:rFonts w:ascii="Times New Roman" w:hAnsi="Times New Roman" w:cs="Times New Roman"/>
          <w:sz w:val="24"/>
        </w:rPr>
        <w:t xml:space="preserve">/ (дата обращения: </w:t>
      </w:r>
      <w:r w:rsidRPr="00B262CD">
        <w:rPr>
          <w:rFonts w:ascii="Times New Roman" w:hAnsi="Times New Roman" w:cs="Times New Roman"/>
          <w:sz w:val="24"/>
        </w:rPr>
        <w:t>20</w:t>
      </w:r>
      <w:r>
        <w:rPr>
          <w:rFonts w:ascii="Times New Roman" w:hAnsi="Times New Roman" w:cs="Times New Roman"/>
          <w:sz w:val="24"/>
        </w:rPr>
        <w:t>.03</w:t>
      </w:r>
      <w:r w:rsidRPr="00715BFD">
        <w:rPr>
          <w:rFonts w:ascii="Times New Roman" w:hAnsi="Times New Roman" w:cs="Times New Roman"/>
          <w:sz w:val="24"/>
        </w:rPr>
        <w:t>.2020)</w:t>
      </w:r>
    </w:p>
    <w:p w:rsidR="00B262CD" w:rsidRPr="00715BF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38.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https</w:t>
      </w:r>
      <w:r w:rsidRPr="00715BFD">
        <w:rPr>
          <w:rFonts w:ascii="Times New Roman" w:hAnsi="Times New Roman" w:cs="Times New Roman"/>
          <w:sz w:val="24"/>
        </w:rPr>
        <w:t>://</w:t>
      </w:r>
      <w:r w:rsidRPr="00715BFD">
        <w:rPr>
          <w:rFonts w:ascii="Times New Roman" w:hAnsi="Times New Roman" w:cs="Times New Roman"/>
          <w:sz w:val="24"/>
          <w:lang w:val="en-US"/>
        </w:rPr>
        <w:t>fdfgroup</w:t>
      </w:r>
      <w:r w:rsidRPr="00715BFD">
        <w:rPr>
          <w:rFonts w:ascii="Times New Roman" w:hAnsi="Times New Roman" w:cs="Times New Roman"/>
          <w:sz w:val="24"/>
        </w:rPr>
        <w:t>.</w:t>
      </w:r>
      <w:r w:rsidRPr="00715BFD">
        <w:rPr>
          <w:rFonts w:ascii="Times New Roman" w:hAnsi="Times New Roman" w:cs="Times New Roman"/>
          <w:sz w:val="24"/>
          <w:lang w:val="en-US"/>
        </w:rPr>
        <w:t>ru</w:t>
      </w:r>
      <w:r w:rsidRPr="00715BFD">
        <w:rPr>
          <w:rFonts w:ascii="Times New Roman" w:hAnsi="Times New Roman" w:cs="Times New Roman"/>
          <w:sz w:val="24"/>
        </w:rPr>
        <w:t xml:space="preserve">/ (дата обращения: </w:t>
      </w:r>
      <w:r w:rsidRPr="00B262CD">
        <w:rPr>
          <w:rFonts w:ascii="Times New Roman" w:hAnsi="Times New Roman" w:cs="Times New Roman"/>
          <w:sz w:val="24"/>
        </w:rPr>
        <w:t>23</w:t>
      </w:r>
      <w:r>
        <w:rPr>
          <w:rFonts w:ascii="Times New Roman" w:hAnsi="Times New Roman" w:cs="Times New Roman"/>
          <w:sz w:val="24"/>
        </w:rPr>
        <w:t>.03</w:t>
      </w:r>
      <w:r w:rsidRPr="00715BFD">
        <w:rPr>
          <w:rFonts w:ascii="Times New Roman" w:hAnsi="Times New Roman" w:cs="Times New Roman"/>
          <w:sz w:val="24"/>
        </w:rPr>
        <w:t>.2020)</w:t>
      </w:r>
    </w:p>
    <w:p w:rsidR="00B262CD" w:rsidRPr="00715BF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39.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https</w:t>
      </w:r>
      <w:r w:rsidRPr="00715BFD">
        <w:rPr>
          <w:rFonts w:ascii="Times New Roman" w:hAnsi="Times New Roman" w:cs="Times New Roman"/>
          <w:sz w:val="24"/>
        </w:rPr>
        <w:t>://</w:t>
      </w:r>
      <w:r w:rsidRPr="00715BFD">
        <w:rPr>
          <w:rFonts w:ascii="Times New Roman" w:hAnsi="Times New Roman" w:cs="Times New Roman"/>
          <w:sz w:val="24"/>
          <w:lang w:val="en-US"/>
        </w:rPr>
        <w:t>direct</w:t>
      </w:r>
      <w:r w:rsidRPr="00715BFD">
        <w:rPr>
          <w:rFonts w:ascii="Times New Roman" w:hAnsi="Times New Roman" w:cs="Times New Roman"/>
          <w:sz w:val="24"/>
        </w:rPr>
        <w:t>.</w:t>
      </w:r>
      <w:r w:rsidRPr="00715BFD">
        <w:rPr>
          <w:rFonts w:ascii="Times New Roman" w:hAnsi="Times New Roman" w:cs="Times New Roman"/>
          <w:sz w:val="24"/>
          <w:lang w:val="en-US"/>
        </w:rPr>
        <w:t>yandex</w:t>
      </w:r>
      <w:r w:rsidRPr="00715BFD">
        <w:rPr>
          <w:rFonts w:ascii="Times New Roman" w:hAnsi="Times New Roman" w:cs="Times New Roman"/>
          <w:sz w:val="24"/>
        </w:rPr>
        <w:t>.</w:t>
      </w:r>
      <w:r w:rsidRPr="00715BFD">
        <w:rPr>
          <w:rFonts w:ascii="Times New Roman" w:hAnsi="Times New Roman" w:cs="Times New Roman"/>
          <w:sz w:val="24"/>
          <w:lang w:val="en-US"/>
        </w:rPr>
        <w:t>ru</w:t>
      </w:r>
      <w:r w:rsidRPr="00715BFD">
        <w:rPr>
          <w:rFonts w:ascii="Times New Roman" w:hAnsi="Times New Roman" w:cs="Times New Roman"/>
          <w:sz w:val="24"/>
        </w:rPr>
        <w:t xml:space="preserve">/ (дата обращения: </w:t>
      </w:r>
      <w:r w:rsidRPr="00B262CD">
        <w:rPr>
          <w:rFonts w:ascii="Times New Roman" w:hAnsi="Times New Roman" w:cs="Times New Roman"/>
          <w:sz w:val="24"/>
        </w:rPr>
        <w:t>26</w:t>
      </w:r>
      <w:r>
        <w:rPr>
          <w:rFonts w:ascii="Times New Roman" w:hAnsi="Times New Roman" w:cs="Times New Roman"/>
          <w:sz w:val="24"/>
        </w:rPr>
        <w:t>.03</w:t>
      </w:r>
      <w:r w:rsidRPr="00715BFD">
        <w:rPr>
          <w:rFonts w:ascii="Times New Roman" w:hAnsi="Times New Roman" w:cs="Times New Roman"/>
          <w:sz w:val="24"/>
        </w:rPr>
        <w:t>.2020)</w:t>
      </w:r>
    </w:p>
    <w:p w:rsidR="00B262CD" w:rsidRDefault="00B262CD" w:rsidP="00634FD8">
      <w:pPr>
        <w:spacing w:line="240" w:lineRule="auto"/>
        <w:ind w:firstLine="709"/>
        <w:jc w:val="both"/>
        <w:rPr>
          <w:rFonts w:ascii="Times New Roman" w:hAnsi="Times New Roman" w:cs="Times New Roman"/>
          <w:sz w:val="24"/>
        </w:rPr>
      </w:pPr>
      <w:r w:rsidRPr="00B262CD">
        <w:rPr>
          <w:rFonts w:ascii="Times New Roman" w:hAnsi="Times New Roman" w:cs="Times New Roman"/>
          <w:sz w:val="24"/>
        </w:rPr>
        <w:t xml:space="preserve">40. </w:t>
      </w:r>
      <w:r w:rsidRPr="00715BFD">
        <w:rPr>
          <w:rFonts w:ascii="Times New Roman" w:hAnsi="Times New Roman" w:cs="Times New Roman"/>
          <w:sz w:val="24"/>
          <w:lang w:val="en-US"/>
        </w:rPr>
        <w:t>URL</w:t>
      </w:r>
      <w:r w:rsidRPr="00715BFD">
        <w:rPr>
          <w:rFonts w:ascii="Times New Roman" w:hAnsi="Times New Roman" w:cs="Times New Roman"/>
          <w:sz w:val="24"/>
        </w:rPr>
        <w:t xml:space="preserve"> : </w:t>
      </w:r>
      <w:r w:rsidRPr="00715BFD">
        <w:rPr>
          <w:rFonts w:ascii="Times New Roman" w:hAnsi="Times New Roman" w:cs="Times New Roman"/>
          <w:sz w:val="24"/>
          <w:lang w:val="en-US"/>
        </w:rPr>
        <w:t>https</w:t>
      </w:r>
      <w:r w:rsidRPr="00715BFD">
        <w:rPr>
          <w:rFonts w:ascii="Times New Roman" w:hAnsi="Times New Roman" w:cs="Times New Roman"/>
          <w:sz w:val="24"/>
        </w:rPr>
        <w:t>://</w:t>
      </w:r>
      <w:r w:rsidRPr="00715BFD">
        <w:rPr>
          <w:rFonts w:ascii="Times New Roman" w:hAnsi="Times New Roman" w:cs="Times New Roman"/>
          <w:sz w:val="24"/>
          <w:lang w:val="en-US"/>
        </w:rPr>
        <w:t>www</w:t>
      </w:r>
      <w:r w:rsidRPr="00715BFD">
        <w:rPr>
          <w:rFonts w:ascii="Times New Roman" w:hAnsi="Times New Roman" w:cs="Times New Roman"/>
          <w:sz w:val="24"/>
        </w:rPr>
        <w:t>.</w:t>
      </w:r>
      <w:r w:rsidRPr="00715BFD">
        <w:rPr>
          <w:rFonts w:ascii="Times New Roman" w:hAnsi="Times New Roman" w:cs="Times New Roman"/>
          <w:sz w:val="24"/>
          <w:lang w:val="en-US"/>
        </w:rPr>
        <w:t>kommersant</w:t>
      </w:r>
      <w:r w:rsidRPr="00715BFD">
        <w:rPr>
          <w:rFonts w:ascii="Times New Roman" w:hAnsi="Times New Roman" w:cs="Times New Roman"/>
          <w:sz w:val="24"/>
        </w:rPr>
        <w:t>.</w:t>
      </w:r>
      <w:r w:rsidRPr="00715BFD">
        <w:rPr>
          <w:rFonts w:ascii="Times New Roman" w:hAnsi="Times New Roman" w:cs="Times New Roman"/>
          <w:sz w:val="24"/>
          <w:lang w:val="en-US"/>
        </w:rPr>
        <w:t>ru</w:t>
      </w:r>
      <w:r w:rsidRPr="00715BFD">
        <w:rPr>
          <w:rFonts w:ascii="Times New Roman" w:hAnsi="Times New Roman" w:cs="Times New Roman"/>
          <w:sz w:val="24"/>
        </w:rPr>
        <w:t>/</w:t>
      </w:r>
      <w:r>
        <w:rPr>
          <w:rFonts w:ascii="Times New Roman" w:hAnsi="Times New Roman" w:cs="Times New Roman"/>
          <w:sz w:val="24"/>
        </w:rPr>
        <w:t xml:space="preserve"> (дата обращения: </w:t>
      </w:r>
      <w:r w:rsidRPr="00715BFD">
        <w:rPr>
          <w:rFonts w:ascii="Times New Roman" w:hAnsi="Times New Roman" w:cs="Times New Roman"/>
          <w:sz w:val="24"/>
        </w:rPr>
        <w:t>07.04.2020)</w:t>
      </w:r>
    </w:p>
    <w:p w:rsidR="00602A9D" w:rsidRDefault="00602A9D" w:rsidP="00634FD8">
      <w:pPr>
        <w:spacing w:line="240" w:lineRule="auto"/>
        <w:ind w:firstLine="709"/>
        <w:jc w:val="both"/>
        <w:rPr>
          <w:rFonts w:ascii="Times New Roman" w:hAnsi="Times New Roman" w:cs="Times New Roman"/>
          <w:sz w:val="24"/>
        </w:rPr>
      </w:pPr>
      <w:r w:rsidRPr="00602A9D">
        <w:rPr>
          <w:rFonts w:ascii="Times New Roman" w:hAnsi="Times New Roman" w:cs="Times New Roman"/>
          <w:sz w:val="24"/>
        </w:rPr>
        <w:t xml:space="preserve">41. </w:t>
      </w:r>
      <w:r w:rsidRPr="00602A9D">
        <w:rPr>
          <w:rFonts w:ascii="Times New Roman" w:hAnsi="Times New Roman" w:cs="Times New Roman"/>
          <w:sz w:val="24"/>
          <w:lang w:val="en-US"/>
        </w:rPr>
        <w:t>URL</w:t>
      </w:r>
      <w:r w:rsidRPr="00602A9D">
        <w:rPr>
          <w:rFonts w:ascii="Times New Roman" w:hAnsi="Times New Roman" w:cs="Times New Roman"/>
          <w:sz w:val="24"/>
        </w:rPr>
        <w:t xml:space="preserve"> : </w:t>
      </w:r>
      <w:r w:rsidRPr="00602A9D">
        <w:rPr>
          <w:rFonts w:ascii="Times New Roman" w:hAnsi="Times New Roman" w:cs="Times New Roman"/>
          <w:sz w:val="24"/>
          <w:lang w:val="en-US"/>
        </w:rPr>
        <w:t>https</w:t>
      </w:r>
      <w:r w:rsidRPr="00602A9D">
        <w:rPr>
          <w:rFonts w:ascii="Times New Roman" w:hAnsi="Times New Roman" w:cs="Times New Roman"/>
          <w:sz w:val="24"/>
        </w:rPr>
        <w:t>://</w:t>
      </w:r>
      <w:r w:rsidRPr="00602A9D">
        <w:rPr>
          <w:rFonts w:ascii="Times New Roman" w:hAnsi="Times New Roman" w:cs="Times New Roman"/>
          <w:sz w:val="24"/>
          <w:lang w:val="en-US"/>
        </w:rPr>
        <w:t>www</w:t>
      </w:r>
      <w:r w:rsidRPr="00602A9D">
        <w:rPr>
          <w:rFonts w:ascii="Times New Roman" w:hAnsi="Times New Roman" w:cs="Times New Roman"/>
          <w:sz w:val="24"/>
        </w:rPr>
        <w:t>.</w:t>
      </w:r>
      <w:r w:rsidRPr="00602A9D">
        <w:rPr>
          <w:rFonts w:ascii="Times New Roman" w:hAnsi="Times New Roman" w:cs="Times New Roman"/>
          <w:sz w:val="24"/>
          <w:lang w:val="en-US"/>
        </w:rPr>
        <w:t>retail</w:t>
      </w:r>
      <w:r w:rsidRPr="00602A9D">
        <w:rPr>
          <w:rFonts w:ascii="Times New Roman" w:hAnsi="Times New Roman" w:cs="Times New Roman"/>
          <w:sz w:val="24"/>
        </w:rPr>
        <w:t>.</w:t>
      </w:r>
      <w:r w:rsidRPr="00602A9D">
        <w:rPr>
          <w:rFonts w:ascii="Times New Roman" w:hAnsi="Times New Roman" w:cs="Times New Roman"/>
          <w:sz w:val="24"/>
          <w:lang w:val="en-US"/>
        </w:rPr>
        <w:t>ru</w:t>
      </w:r>
      <w:r w:rsidRPr="00602A9D">
        <w:rPr>
          <w:rFonts w:ascii="Times New Roman" w:hAnsi="Times New Roman" w:cs="Times New Roman"/>
          <w:sz w:val="24"/>
        </w:rPr>
        <w:t xml:space="preserve">/ </w:t>
      </w:r>
      <w:r>
        <w:rPr>
          <w:rFonts w:ascii="Times New Roman" w:hAnsi="Times New Roman" w:cs="Times New Roman"/>
          <w:sz w:val="24"/>
        </w:rPr>
        <w:t>(дата обращения: 15.05.2020)</w:t>
      </w:r>
    </w:p>
    <w:p w:rsidR="00B40707" w:rsidRDefault="00602A9D" w:rsidP="00634FD8">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42. </w:t>
      </w:r>
      <w:r w:rsidR="009F70C0" w:rsidRPr="009F70C0">
        <w:rPr>
          <w:rFonts w:ascii="Times New Roman" w:hAnsi="Times New Roman" w:cs="Times New Roman"/>
          <w:sz w:val="24"/>
        </w:rPr>
        <w:t>URL : https://www.vedomosti.ru/ (дата обращения: 16.05.2020)</w:t>
      </w:r>
    </w:p>
    <w:p w:rsidR="000E75A5" w:rsidRPr="00715BFD" w:rsidRDefault="00B40707" w:rsidP="00B40707">
      <w:pPr>
        <w:rPr>
          <w:rFonts w:ascii="Times New Roman" w:hAnsi="Times New Roman" w:cs="Times New Roman"/>
          <w:sz w:val="24"/>
        </w:rPr>
      </w:pPr>
      <w:r>
        <w:rPr>
          <w:rFonts w:ascii="Times New Roman" w:hAnsi="Times New Roman" w:cs="Times New Roman"/>
          <w:sz w:val="24"/>
        </w:rPr>
        <w:br w:type="page"/>
      </w:r>
    </w:p>
    <w:p w:rsidR="00B262CD" w:rsidRPr="00B262CD" w:rsidRDefault="00B262CD" w:rsidP="00A0652C">
      <w:pPr>
        <w:pStyle w:val="1"/>
        <w:spacing w:line="360" w:lineRule="auto"/>
        <w:jc w:val="center"/>
        <w:rPr>
          <w:rFonts w:ascii="Times New Roman" w:hAnsi="Times New Roman" w:cs="Times New Roman"/>
          <w:color w:val="auto"/>
        </w:rPr>
      </w:pPr>
      <w:bookmarkStart w:id="43" w:name="_Toc39243987"/>
      <w:bookmarkStart w:id="44" w:name="_Toc41474705"/>
      <w:r w:rsidRPr="00B262CD">
        <w:rPr>
          <w:rFonts w:ascii="Times New Roman" w:hAnsi="Times New Roman" w:cs="Times New Roman"/>
          <w:color w:val="auto"/>
        </w:rPr>
        <w:lastRenderedPageBreak/>
        <w:t>ПРИЛОЖЕНИЯ</w:t>
      </w:r>
      <w:bookmarkEnd w:id="43"/>
      <w:bookmarkEnd w:id="44"/>
    </w:p>
    <w:p w:rsidR="00B262CD" w:rsidRPr="00CF5A7D" w:rsidRDefault="00B262CD" w:rsidP="00A0652C">
      <w:pPr>
        <w:spacing w:after="0" w:line="360" w:lineRule="auto"/>
      </w:pPr>
    </w:p>
    <w:p w:rsidR="00B262CD" w:rsidRPr="00B262CD" w:rsidRDefault="00B262CD" w:rsidP="00B262CD">
      <w:pPr>
        <w:pStyle w:val="a5"/>
        <w:keepNext/>
        <w:jc w:val="center"/>
        <w:rPr>
          <w:rFonts w:ascii="Times New Roman" w:hAnsi="Times New Roman" w:cs="Times New Roman"/>
          <w:color w:val="auto"/>
          <w:sz w:val="24"/>
          <w:szCs w:val="24"/>
        </w:rPr>
      </w:pPr>
      <w:r w:rsidRPr="00B262CD">
        <w:rPr>
          <w:rFonts w:ascii="Times New Roman" w:hAnsi="Times New Roman" w:cs="Times New Roman"/>
          <w:color w:val="auto"/>
          <w:sz w:val="24"/>
          <w:szCs w:val="24"/>
        </w:rPr>
        <w:t xml:space="preserve">Приложение </w:t>
      </w:r>
      <w:r w:rsidRPr="00B262CD">
        <w:rPr>
          <w:rFonts w:ascii="Times New Roman" w:hAnsi="Times New Roman" w:cs="Times New Roman"/>
          <w:color w:val="auto"/>
          <w:sz w:val="24"/>
          <w:szCs w:val="24"/>
        </w:rPr>
        <w:fldChar w:fldCharType="begin"/>
      </w:r>
      <w:r w:rsidRPr="00B262CD">
        <w:rPr>
          <w:rFonts w:ascii="Times New Roman" w:hAnsi="Times New Roman" w:cs="Times New Roman"/>
          <w:color w:val="auto"/>
          <w:sz w:val="24"/>
          <w:szCs w:val="24"/>
        </w:rPr>
        <w:instrText xml:space="preserve"> </w:instrText>
      </w:r>
      <w:r w:rsidRPr="00B262CD">
        <w:rPr>
          <w:rFonts w:ascii="Times New Roman" w:hAnsi="Times New Roman" w:cs="Times New Roman"/>
          <w:color w:val="auto"/>
          <w:sz w:val="24"/>
          <w:szCs w:val="24"/>
          <w:lang w:val="en-US"/>
        </w:rPr>
        <w:instrText>SEQ</w:instrText>
      </w:r>
      <w:r w:rsidRPr="00B262CD">
        <w:rPr>
          <w:rFonts w:ascii="Times New Roman" w:hAnsi="Times New Roman" w:cs="Times New Roman"/>
          <w:color w:val="auto"/>
          <w:sz w:val="24"/>
          <w:szCs w:val="24"/>
        </w:rPr>
        <w:instrText xml:space="preserve"> Приложение \* </w:instrText>
      </w:r>
      <w:r w:rsidRPr="00B262CD">
        <w:rPr>
          <w:rFonts w:ascii="Times New Roman" w:hAnsi="Times New Roman" w:cs="Times New Roman"/>
          <w:color w:val="auto"/>
          <w:sz w:val="24"/>
          <w:szCs w:val="24"/>
          <w:lang w:val="en-US"/>
        </w:rPr>
        <w:instrText>ARABIC</w:instrText>
      </w:r>
      <w:r w:rsidRPr="00B262CD">
        <w:rPr>
          <w:rFonts w:ascii="Times New Roman" w:hAnsi="Times New Roman" w:cs="Times New Roman"/>
          <w:color w:val="auto"/>
          <w:sz w:val="24"/>
          <w:szCs w:val="24"/>
        </w:rPr>
        <w:instrText xml:space="preserve"> </w:instrText>
      </w:r>
      <w:r w:rsidRPr="00B262CD">
        <w:rPr>
          <w:rFonts w:ascii="Times New Roman" w:hAnsi="Times New Roman" w:cs="Times New Roman"/>
          <w:color w:val="auto"/>
          <w:sz w:val="24"/>
          <w:szCs w:val="24"/>
        </w:rPr>
        <w:fldChar w:fldCharType="separate"/>
      </w:r>
      <w:r w:rsidRPr="00B262CD">
        <w:rPr>
          <w:rFonts w:ascii="Times New Roman" w:hAnsi="Times New Roman" w:cs="Times New Roman"/>
          <w:noProof/>
          <w:color w:val="auto"/>
          <w:sz w:val="24"/>
          <w:szCs w:val="24"/>
        </w:rPr>
        <w:t>1</w:t>
      </w:r>
      <w:r w:rsidRPr="00B262CD">
        <w:rPr>
          <w:rFonts w:ascii="Times New Roman" w:hAnsi="Times New Roman" w:cs="Times New Roman"/>
          <w:color w:val="auto"/>
          <w:sz w:val="24"/>
          <w:szCs w:val="24"/>
        </w:rPr>
        <w:fldChar w:fldCharType="end"/>
      </w:r>
    </w:p>
    <w:p w:rsidR="00B262CD" w:rsidRPr="00A039B3" w:rsidRDefault="00B262CD" w:rsidP="00634FD8">
      <w:pPr>
        <w:spacing w:line="360" w:lineRule="auto"/>
        <w:contextualSpacing/>
        <w:jc w:val="center"/>
        <w:rPr>
          <w:rFonts w:ascii="Times New Roman" w:hAnsi="Times New Roman" w:cs="Times New Roman"/>
          <w:sz w:val="24"/>
        </w:rPr>
      </w:pPr>
      <w:r w:rsidRPr="00A039B3">
        <w:rPr>
          <w:noProof/>
          <w:lang w:eastAsia="ru-RU"/>
        </w:rPr>
        <w:drawing>
          <wp:inline distT="0" distB="0" distL="0" distR="0" wp14:anchorId="6AA18E7E" wp14:editId="52E47008">
            <wp:extent cx="4695825" cy="2081968"/>
            <wp:effectExtent l="19050" t="19050" r="9525" b="139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06721" cy="2086799"/>
                    </a:xfrm>
                    <a:prstGeom prst="rect">
                      <a:avLst/>
                    </a:prstGeom>
                    <a:ln w="3175">
                      <a:solidFill>
                        <a:schemeClr val="tx1"/>
                      </a:solidFill>
                    </a:ln>
                  </pic:spPr>
                </pic:pic>
              </a:graphicData>
            </a:graphic>
          </wp:inline>
        </w:drawing>
      </w:r>
    </w:p>
    <w:p w:rsidR="00B262CD" w:rsidRPr="00B262CD" w:rsidRDefault="00B262CD" w:rsidP="00B262CD">
      <w:pPr>
        <w:pStyle w:val="a5"/>
        <w:keepNext/>
        <w:jc w:val="center"/>
        <w:rPr>
          <w:rFonts w:ascii="Times New Roman" w:hAnsi="Times New Roman" w:cs="Times New Roman"/>
          <w:color w:val="auto"/>
          <w:sz w:val="24"/>
        </w:rPr>
      </w:pPr>
      <w:r w:rsidRPr="00B262CD">
        <w:rPr>
          <w:rFonts w:ascii="Times New Roman" w:hAnsi="Times New Roman" w:cs="Times New Roman"/>
          <w:color w:val="auto"/>
          <w:sz w:val="24"/>
        </w:rPr>
        <w:t xml:space="preserve">Приложение </w:t>
      </w:r>
      <w:r w:rsidRPr="00B262CD">
        <w:rPr>
          <w:rFonts w:ascii="Times New Roman" w:hAnsi="Times New Roman" w:cs="Times New Roman"/>
          <w:color w:val="auto"/>
          <w:sz w:val="24"/>
        </w:rPr>
        <w:fldChar w:fldCharType="begin"/>
      </w:r>
      <w:r w:rsidRPr="00B262CD">
        <w:rPr>
          <w:rFonts w:ascii="Times New Roman" w:hAnsi="Times New Roman" w:cs="Times New Roman"/>
          <w:color w:val="auto"/>
          <w:sz w:val="24"/>
        </w:rPr>
        <w:instrText xml:space="preserve"> SEQ Приложение \* ARABIC </w:instrText>
      </w:r>
      <w:r w:rsidRPr="00B262CD">
        <w:rPr>
          <w:rFonts w:ascii="Times New Roman" w:hAnsi="Times New Roman" w:cs="Times New Roman"/>
          <w:color w:val="auto"/>
          <w:sz w:val="24"/>
        </w:rPr>
        <w:fldChar w:fldCharType="separate"/>
      </w:r>
      <w:r w:rsidRPr="00B262CD">
        <w:rPr>
          <w:rFonts w:ascii="Times New Roman" w:hAnsi="Times New Roman" w:cs="Times New Roman"/>
          <w:noProof/>
          <w:color w:val="auto"/>
          <w:sz w:val="24"/>
        </w:rPr>
        <w:t>2</w:t>
      </w:r>
      <w:r w:rsidRPr="00B262CD">
        <w:rPr>
          <w:rFonts w:ascii="Times New Roman" w:hAnsi="Times New Roman" w:cs="Times New Roman"/>
          <w:color w:val="auto"/>
          <w:sz w:val="24"/>
        </w:rPr>
        <w:fldChar w:fldCharType="end"/>
      </w:r>
    </w:p>
    <w:p w:rsidR="00B262CD" w:rsidRPr="00A039B3" w:rsidRDefault="00B262CD" w:rsidP="00634FD8">
      <w:pPr>
        <w:spacing w:line="360" w:lineRule="auto"/>
        <w:contextualSpacing/>
        <w:jc w:val="center"/>
        <w:rPr>
          <w:rFonts w:ascii="Times New Roman" w:hAnsi="Times New Roman" w:cs="Times New Roman"/>
          <w:sz w:val="24"/>
        </w:rPr>
      </w:pPr>
      <w:r w:rsidRPr="00A039B3">
        <w:rPr>
          <w:noProof/>
          <w:lang w:eastAsia="ru-RU"/>
        </w:rPr>
        <w:drawing>
          <wp:inline distT="0" distB="0" distL="0" distR="0" wp14:anchorId="20AAD134" wp14:editId="542879C0">
            <wp:extent cx="4701217" cy="2095500"/>
            <wp:effectExtent l="19050" t="19050" r="23495"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1334" cy="2104467"/>
                    </a:xfrm>
                    <a:prstGeom prst="rect">
                      <a:avLst/>
                    </a:prstGeom>
                    <a:ln w="3175">
                      <a:solidFill>
                        <a:schemeClr val="tx1"/>
                      </a:solidFill>
                    </a:ln>
                  </pic:spPr>
                </pic:pic>
              </a:graphicData>
            </a:graphic>
          </wp:inline>
        </w:drawing>
      </w:r>
    </w:p>
    <w:p w:rsidR="00B262CD" w:rsidRPr="00AF250A" w:rsidRDefault="00B262CD" w:rsidP="00B262CD">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t xml:space="preserve">Приложение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Приложение \* ARABIC </w:instrText>
      </w:r>
      <w:r w:rsidRPr="00AF250A">
        <w:rPr>
          <w:rFonts w:ascii="Times New Roman" w:hAnsi="Times New Roman" w:cs="Times New Roman"/>
          <w:color w:val="auto"/>
          <w:sz w:val="24"/>
          <w:szCs w:val="24"/>
        </w:rPr>
        <w:fldChar w:fldCharType="separate"/>
      </w:r>
      <w:r w:rsidRPr="00AF250A">
        <w:rPr>
          <w:rFonts w:ascii="Times New Roman" w:hAnsi="Times New Roman" w:cs="Times New Roman"/>
          <w:noProof/>
          <w:color w:val="auto"/>
          <w:sz w:val="24"/>
          <w:szCs w:val="24"/>
        </w:rPr>
        <w:t>3</w:t>
      </w:r>
      <w:r w:rsidRPr="00AF250A">
        <w:rPr>
          <w:rFonts w:ascii="Times New Roman" w:hAnsi="Times New Roman" w:cs="Times New Roman"/>
          <w:color w:val="auto"/>
          <w:sz w:val="24"/>
          <w:szCs w:val="24"/>
        </w:rPr>
        <w:fldChar w:fldCharType="end"/>
      </w:r>
    </w:p>
    <w:p w:rsidR="00B262CD" w:rsidRPr="00A039B3" w:rsidRDefault="00B262CD" w:rsidP="00634FD8">
      <w:pPr>
        <w:spacing w:line="360" w:lineRule="auto"/>
        <w:contextualSpacing/>
        <w:jc w:val="center"/>
        <w:rPr>
          <w:rFonts w:ascii="Times New Roman" w:hAnsi="Times New Roman" w:cs="Times New Roman"/>
          <w:sz w:val="24"/>
        </w:rPr>
      </w:pPr>
      <w:r w:rsidRPr="00A039B3">
        <w:rPr>
          <w:noProof/>
          <w:lang w:eastAsia="ru-RU"/>
        </w:rPr>
        <w:drawing>
          <wp:inline distT="0" distB="0" distL="0" distR="0" wp14:anchorId="2FD3ADFE" wp14:editId="66C6AAAF">
            <wp:extent cx="4762500" cy="2035353"/>
            <wp:effectExtent l="19050" t="19050" r="19050" b="222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76108" cy="2041169"/>
                    </a:xfrm>
                    <a:prstGeom prst="rect">
                      <a:avLst/>
                    </a:prstGeom>
                    <a:ln w="3175">
                      <a:solidFill>
                        <a:schemeClr val="tx1"/>
                      </a:solidFill>
                    </a:ln>
                  </pic:spPr>
                </pic:pic>
              </a:graphicData>
            </a:graphic>
          </wp:inline>
        </w:drawing>
      </w:r>
    </w:p>
    <w:p w:rsidR="00B262CD" w:rsidRPr="00AF250A" w:rsidRDefault="00B262CD" w:rsidP="00B262CD">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lastRenderedPageBreak/>
        <w:t xml:space="preserve">Приложение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Приложение \* ARABIC </w:instrText>
      </w:r>
      <w:r w:rsidRPr="00AF250A">
        <w:rPr>
          <w:rFonts w:ascii="Times New Roman" w:hAnsi="Times New Roman" w:cs="Times New Roman"/>
          <w:color w:val="auto"/>
          <w:sz w:val="24"/>
          <w:szCs w:val="24"/>
        </w:rPr>
        <w:fldChar w:fldCharType="separate"/>
      </w:r>
      <w:r w:rsidRPr="00AF250A">
        <w:rPr>
          <w:rFonts w:ascii="Times New Roman" w:hAnsi="Times New Roman" w:cs="Times New Roman"/>
          <w:noProof/>
          <w:color w:val="auto"/>
          <w:sz w:val="24"/>
          <w:szCs w:val="24"/>
        </w:rPr>
        <w:t>4</w:t>
      </w:r>
      <w:r w:rsidRPr="00AF250A">
        <w:rPr>
          <w:rFonts w:ascii="Times New Roman" w:hAnsi="Times New Roman" w:cs="Times New Roman"/>
          <w:color w:val="auto"/>
          <w:sz w:val="24"/>
          <w:szCs w:val="24"/>
        </w:rPr>
        <w:fldChar w:fldCharType="end"/>
      </w:r>
    </w:p>
    <w:p w:rsidR="00B262CD" w:rsidRPr="00A039B3" w:rsidRDefault="00B262CD" w:rsidP="00634FD8">
      <w:pPr>
        <w:spacing w:line="360" w:lineRule="auto"/>
        <w:contextualSpacing/>
        <w:jc w:val="center"/>
        <w:rPr>
          <w:rFonts w:ascii="Times New Roman" w:hAnsi="Times New Roman" w:cs="Times New Roman"/>
          <w:sz w:val="24"/>
        </w:rPr>
      </w:pPr>
      <w:r w:rsidRPr="00A039B3">
        <w:rPr>
          <w:noProof/>
          <w:lang w:eastAsia="ru-RU"/>
        </w:rPr>
        <w:drawing>
          <wp:inline distT="0" distB="0" distL="0" distR="0" wp14:anchorId="6E8EEB5D" wp14:editId="7BE84F49">
            <wp:extent cx="5025575" cy="2247900"/>
            <wp:effectExtent l="19050" t="19050" r="22860"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42768" cy="2255590"/>
                    </a:xfrm>
                    <a:prstGeom prst="rect">
                      <a:avLst/>
                    </a:prstGeom>
                    <a:ln w="3175">
                      <a:solidFill>
                        <a:schemeClr val="tx1"/>
                      </a:solidFill>
                    </a:ln>
                  </pic:spPr>
                </pic:pic>
              </a:graphicData>
            </a:graphic>
          </wp:inline>
        </w:drawing>
      </w:r>
    </w:p>
    <w:p w:rsidR="00B262CD" w:rsidRPr="00AF250A" w:rsidRDefault="00B262CD" w:rsidP="00B262CD">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t xml:space="preserve">Приложение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Приложение \* ARABIC </w:instrText>
      </w:r>
      <w:r w:rsidRPr="00AF250A">
        <w:rPr>
          <w:rFonts w:ascii="Times New Roman" w:hAnsi="Times New Roman" w:cs="Times New Roman"/>
          <w:color w:val="auto"/>
          <w:sz w:val="24"/>
          <w:szCs w:val="24"/>
        </w:rPr>
        <w:fldChar w:fldCharType="separate"/>
      </w:r>
      <w:r w:rsidRPr="00AF250A">
        <w:rPr>
          <w:rFonts w:ascii="Times New Roman" w:hAnsi="Times New Roman" w:cs="Times New Roman"/>
          <w:noProof/>
          <w:color w:val="auto"/>
          <w:sz w:val="24"/>
          <w:szCs w:val="24"/>
        </w:rPr>
        <w:t>5</w:t>
      </w:r>
      <w:r w:rsidRPr="00AF250A">
        <w:rPr>
          <w:rFonts w:ascii="Times New Roman" w:hAnsi="Times New Roman" w:cs="Times New Roman"/>
          <w:color w:val="auto"/>
          <w:sz w:val="24"/>
          <w:szCs w:val="24"/>
        </w:rPr>
        <w:fldChar w:fldCharType="end"/>
      </w:r>
    </w:p>
    <w:p w:rsidR="00B262CD" w:rsidRPr="00A039B3" w:rsidRDefault="00B262CD" w:rsidP="00634FD8">
      <w:pPr>
        <w:spacing w:line="360" w:lineRule="auto"/>
        <w:contextualSpacing/>
        <w:jc w:val="center"/>
        <w:rPr>
          <w:noProof/>
          <w:lang w:eastAsia="ru-RU"/>
        </w:rPr>
      </w:pPr>
      <w:r w:rsidRPr="00A039B3">
        <w:rPr>
          <w:noProof/>
          <w:lang w:eastAsia="ru-RU"/>
        </w:rPr>
        <w:drawing>
          <wp:inline distT="0" distB="0" distL="0" distR="0" wp14:anchorId="1A369124" wp14:editId="3A6AE207">
            <wp:extent cx="5120644" cy="2368522"/>
            <wp:effectExtent l="19050" t="19050" r="22860" b="133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71532" cy="2392060"/>
                    </a:xfrm>
                    <a:prstGeom prst="rect">
                      <a:avLst/>
                    </a:prstGeom>
                    <a:ln w="3175">
                      <a:solidFill>
                        <a:schemeClr val="tx1"/>
                      </a:solidFill>
                    </a:ln>
                  </pic:spPr>
                </pic:pic>
              </a:graphicData>
            </a:graphic>
          </wp:inline>
        </w:drawing>
      </w:r>
    </w:p>
    <w:p w:rsidR="00B262CD" w:rsidRPr="00AF250A" w:rsidRDefault="00B262CD" w:rsidP="00B262CD">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t xml:space="preserve">Приложение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Приложение \* ARABIC </w:instrText>
      </w:r>
      <w:r w:rsidRPr="00AF250A">
        <w:rPr>
          <w:rFonts w:ascii="Times New Roman" w:hAnsi="Times New Roman" w:cs="Times New Roman"/>
          <w:color w:val="auto"/>
          <w:sz w:val="24"/>
          <w:szCs w:val="24"/>
        </w:rPr>
        <w:fldChar w:fldCharType="separate"/>
      </w:r>
      <w:r w:rsidRPr="00AF250A">
        <w:rPr>
          <w:rFonts w:ascii="Times New Roman" w:hAnsi="Times New Roman" w:cs="Times New Roman"/>
          <w:noProof/>
          <w:color w:val="auto"/>
          <w:sz w:val="24"/>
          <w:szCs w:val="24"/>
        </w:rPr>
        <w:t>6</w:t>
      </w:r>
      <w:r w:rsidRPr="00AF250A">
        <w:rPr>
          <w:rFonts w:ascii="Times New Roman" w:hAnsi="Times New Roman" w:cs="Times New Roman"/>
          <w:color w:val="auto"/>
          <w:sz w:val="24"/>
          <w:szCs w:val="24"/>
        </w:rPr>
        <w:fldChar w:fldCharType="end"/>
      </w:r>
    </w:p>
    <w:p w:rsidR="00B262CD" w:rsidRPr="00A039B3" w:rsidRDefault="00B262CD" w:rsidP="00634FD8">
      <w:pPr>
        <w:spacing w:line="360" w:lineRule="auto"/>
        <w:contextualSpacing/>
        <w:jc w:val="center"/>
        <w:rPr>
          <w:rFonts w:ascii="Times New Roman" w:hAnsi="Times New Roman" w:cs="Times New Roman"/>
          <w:sz w:val="24"/>
        </w:rPr>
      </w:pPr>
      <w:r w:rsidRPr="00A039B3">
        <w:rPr>
          <w:noProof/>
          <w:lang w:eastAsia="ru-RU"/>
        </w:rPr>
        <w:drawing>
          <wp:inline distT="0" distB="0" distL="0" distR="0" wp14:anchorId="316DF91D" wp14:editId="62FAADD1">
            <wp:extent cx="5130521" cy="2195830"/>
            <wp:effectExtent l="19050" t="19050" r="13335" b="139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64642" cy="2210434"/>
                    </a:xfrm>
                    <a:prstGeom prst="rect">
                      <a:avLst/>
                    </a:prstGeom>
                    <a:ln w="3175">
                      <a:solidFill>
                        <a:schemeClr val="tx1"/>
                      </a:solidFill>
                    </a:ln>
                  </pic:spPr>
                </pic:pic>
              </a:graphicData>
            </a:graphic>
          </wp:inline>
        </w:drawing>
      </w:r>
    </w:p>
    <w:p w:rsidR="00B262CD" w:rsidRPr="00AF250A" w:rsidRDefault="00B262CD" w:rsidP="00B262CD">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lastRenderedPageBreak/>
        <w:t xml:space="preserve">Приложение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Приложение \* ARABIC </w:instrText>
      </w:r>
      <w:r w:rsidRPr="00AF250A">
        <w:rPr>
          <w:rFonts w:ascii="Times New Roman" w:hAnsi="Times New Roman" w:cs="Times New Roman"/>
          <w:color w:val="auto"/>
          <w:sz w:val="24"/>
          <w:szCs w:val="24"/>
        </w:rPr>
        <w:fldChar w:fldCharType="separate"/>
      </w:r>
      <w:r w:rsidRPr="00AF250A">
        <w:rPr>
          <w:rFonts w:ascii="Times New Roman" w:hAnsi="Times New Roman" w:cs="Times New Roman"/>
          <w:noProof/>
          <w:color w:val="auto"/>
          <w:sz w:val="24"/>
          <w:szCs w:val="24"/>
        </w:rPr>
        <w:t>7</w:t>
      </w:r>
      <w:r w:rsidRPr="00AF250A">
        <w:rPr>
          <w:rFonts w:ascii="Times New Roman" w:hAnsi="Times New Roman" w:cs="Times New Roman"/>
          <w:color w:val="auto"/>
          <w:sz w:val="24"/>
          <w:szCs w:val="24"/>
        </w:rPr>
        <w:fldChar w:fldCharType="end"/>
      </w:r>
    </w:p>
    <w:p w:rsidR="00B262CD" w:rsidRPr="00A039B3" w:rsidRDefault="00B262CD" w:rsidP="00634FD8">
      <w:pPr>
        <w:spacing w:line="360" w:lineRule="auto"/>
        <w:contextualSpacing/>
        <w:jc w:val="center"/>
        <w:rPr>
          <w:rFonts w:ascii="Times New Roman" w:hAnsi="Times New Roman" w:cs="Times New Roman"/>
          <w:sz w:val="24"/>
        </w:rPr>
      </w:pPr>
      <w:r w:rsidRPr="00A039B3">
        <w:rPr>
          <w:noProof/>
          <w:lang w:eastAsia="ru-RU"/>
        </w:rPr>
        <w:drawing>
          <wp:inline distT="0" distB="0" distL="0" distR="0" wp14:anchorId="45EB146D" wp14:editId="667B69D8">
            <wp:extent cx="5400530" cy="2413741"/>
            <wp:effectExtent l="19050" t="19050" r="10160" b="2476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31229" cy="2427462"/>
                    </a:xfrm>
                    <a:prstGeom prst="rect">
                      <a:avLst/>
                    </a:prstGeom>
                    <a:ln w="3175">
                      <a:solidFill>
                        <a:schemeClr val="tx1"/>
                      </a:solidFill>
                    </a:ln>
                  </pic:spPr>
                </pic:pic>
              </a:graphicData>
            </a:graphic>
          </wp:inline>
        </w:drawing>
      </w:r>
    </w:p>
    <w:p w:rsidR="00B262CD" w:rsidRPr="00AF250A" w:rsidRDefault="00B262CD" w:rsidP="00B262CD">
      <w:pPr>
        <w:pStyle w:val="a5"/>
        <w:keepNext/>
        <w:jc w:val="center"/>
        <w:rPr>
          <w:rFonts w:ascii="Times New Roman" w:hAnsi="Times New Roman" w:cs="Times New Roman"/>
          <w:color w:val="auto"/>
          <w:sz w:val="24"/>
        </w:rPr>
      </w:pPr>
      <w:r w:rsidRPr="00AF250A">
        <w:rPr>
          <w:rFonts w:ascii="Times New Roman" w:hAnsi="Times New Roman" w:cs="Times New Roman"/>
          <w:color w:val="auto"/>
          <w:sz w:val="24"/>
        </w:rPr>
        <w:t xml:space="preserve">Приложение </w:t>
      </w:r>
      <w:r w:rsidRPr="00AF250A">
        <w:rPr>
          <w:rFonts w:ascii="Times New Roman" w:hAnsi="Times New Roman" w:cs="Times New Roman"/>
          <w:color w:val="auto"/>
          <w:sz w:val="24"/>
        </w:rPr>
        <w:fldChar w:fldCharType="begin"/>
      </w:r>
      <w:r w:rsidRPr="00AF250A">
        <w:rPr>
          <w:rFonts w:ascii="Times New Roman" w:hAnsi="Times New Roman" w:cs="Times New Roman"/>
          <w:color w:val="auto"/>
          <w:sz w:val="24"/>
        </w:rPr>
        <w:instrText xml:space="preserve"> SEQ Приложение \* ARABIC </w:instrText>
      </w:r>
      <w:r w:rsidRPr="00AF250A">
        <w:rPr>
          <w:rFonts w:ascii="Times New Roman" w:hAnsi="Times New Roman" w:cs="Times New Roman"/>
          <w:color w:val="auto"/>
          <w:sz w:val="24"/>
        </w:rPr>
        <w:fldChar w:fldCharType="separate"/>
      </w:r>
      <w:r w:rsidRPr="00AF250A">
        <w:rPr>
          <w:rFonts w:ascii="Times New Roman" w:hAnsi="Times New Roman" w:cs="Times New Roman"/>
          <w:noProof/>
          <w:color w:val="auto"/>
          <w:sz w:val="24"/>
        </w:rPr>
        <w:t>8</w:t>
      </w:r>
      <w:r w:rsidRPr="00AF250A">
        <w:rPr>
          <w:rFonts w:ascii="Times New Roman" w:hAnsi="Times New Roman" w:cs="Times New Roman"/>
          <w:color w:val="auto"/>
          <w:sz w:val="24"/>
        </w:rPr>
        <w:fldChar w:fldCharType="end"/>
      </w:r>
    </w:p>
    <w:p w:rsidR="00B262CD" w:rsidRPr="00A039B3" w:rsidRDefault="00B262CD" w:rsidP="00634FD8">
      <w:pPr>
        <w:spacing w:line="360" w:lineRule="auto"/>
        <w:contextualSpacing/>
        <w:jc w:val="center"/>
        <w:rPr>
          <w:rFonts w:ascii="Times New Roman" w:hAnsi="Times New Roman" w:cs="Times New Roman"/>
          <w:sz w:val="24"/>
        </w:rPr>
      </w:pPr>
      <w:r w:rsidRPr="00A039B3">
        <w:rPr>
          <w:noProof/>
          <w:lang w:eastAsia="ru-RU"/>
        </w:rPr>
        <w:drawing>
          <wp:inline distT="0" distB="0" distL="0" distR="0" wp14:anchorId="279871EA" wp14:editId="1E56EDCF">
            <wp:extent cx="5401694" cy="2447925"/>
            <wp:effectExtent l="19050" t="19050" r="2794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13478" cy="2453265"/>
                    </a:xfrm>
                    <a:prstGeom prst="rect">
                      <a:avLst/>
                    </a:prstGeom>
                    <a:ln w="3175">
                      <a:solidFill>
                        <a:schemeClr val="tx1"/>
                      </a:solidFill>
                    </a:ln>
                  </pic:spPr>
                </pic:pic>
              </a:graphicData>
            </a:graphic>
          </wp:inline>
        </w:drawing>
      </w:r>
    </w:p>
    <w:p w:rsidR="00B262CD" w:rsidRPr="00AF250A" w:rsidRDefault="00B262CD" w:rsidP="00B262CD">
      <w:pPr>
        <w:pStyle w:val="a5"/>
        <w:keepNext/>
        <w:jc w:val="center"/>
        <w:rPr>
          <w:rFonts w:ascii="Times New Roman" w:hAnsi="Times New Roman" w:cs="Times New Roman"/>
          <w:color w:val="auto"/>
          <w:sz w:val="24"/>
          <w:szCs w:val="24"/>
        </w:rPr>
      </w:pPr>
      <w:r w:rsidRPr="00AF250A">
        <w:rPr>
          <w:rFonts w:ascii="Times New Roman" w:hAnsi="Times New Roman" w:cs="Times New Roman"/>
          <w:color w:val="auto"/>
          <w:sz w:val="24"/>
          <w:szCs w:val="24"/>
        </w:rPr>
        <w:t xml:space="preserve">Приложение </w:t>
      </w:r>
      <w:r w:rsidRPr="00AF250A">
        <w:rPr>
          <w:rFonts w:ascii="Times New Roman" w:hAnsi="Times New Roman" w:cs="Times New Roman"/>
          <w:color w:val="auto"/>
          <w:sz w:val="24"/>
          <w:szCs w:val="24"/>
        </w:rPr>
        <w:fldChar w:fldCharType="begin"/>
      </w:r>
      <w:r w:rsidRPr="00AF250A">
        <w:rPr>
          <w:rFonts w:ascii="Times New Roman" w:hAnsi="Times New Roman" w:cs="Times New Roman"/>
          <w:color w:val="auto"/>
          <w:sz w:val="24"/>
          <w:szCs w:val="24"/>
        </w:rPr>
        <w:instrText xml:space="preserve"> SEQ Приложение \* ARABIC </w:instrText>
      </w:r>
      <w:r w:rsidRPr="00AF250A">
        <w:rPr>
          <w:rFonts w:ascii="Times New Roman" w:hAnsi="Times New Roman" w:cs="Times New Roman"/>
          <w:color w:val="auto"/>
          <w:sz w:val="24"/>
          <w:szCs w:val="24"/>
        </w:rPr>
        <w:fldChar w:fldCharType="separate"/>
      </w:r>
      <w:r w:rsidRPr="00AF250A">
        <w:rPr>
          <w:rFonts w:ascii="Times New Roman" w:hAnsi="Times New Roman" w:cs="Times New Roman"/>
          <w:noProof/>
          <w:color w:val="auto"/>
          <w:sz w:val="24"/>
          <w:szCs w:val="24"/>
        </w:rPr>
        <w:t>9</w:t>
      </w:r>
      <w:r w:rsidRPr="00AF250A">
        <w:rPr>
          <w:rFonts w:ascii="Times New Roman" w:hAnsi="Times New Roman" w:cs="Times New Roman"/>
          <w:color w:val="auto"/>
          <w:sz w:val="24"/>
          <w:szCs w:val="24"/>
        </w:rPr>
        <w:fldChar w:fldCharType="end"/>
      </w:r>
    </w:p>
    <w:p w:rsidR="00B262CD" w:rsidRPr="00A039B3" w:rsidRDefault="00B262CD" w:rsidP="00634FD8">
      <w:pPr>
        <w:spacing w:line="360" w:lineRule="auto"/>
        <w:contextualSpacing/>
        <w:jc w:val="center"/>
        <w:rPr>
          <w:rFonts w:ascii="Times New Roman" w:hAnsi="Times New Roman" w:cs="Times New Roman"/>
          <w:sz w:val="24"/>
        </w:rPr>
      </w:pPr>
      <w:r w:rsidRPr="00A039B3">
        <w:rPr>
          <w:noProof/>
          <w:lang w:eastAsia="ru-RU"/>
        </w:rPr>
        <w:drawing>
          <wp:inline distT="0" distB="0" distL="0" distR="0" wp14:anchorId="07EDE2D6" wp14:editId="4C23EDE7">
            <wp:extent cx="5377671" cy="2345687"/>
            <wp:effectExtent l="19050" t="19050" r="13970" b="171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89336" cy="2350775"/>
                    </a:xfrm>
                    <a:prstGeom prst="rect">
                      <a:avLst/>
                    </a:prstGeom>
                    <a:ln w="3175">
                      <a:solidFill>
                        <a:schemeClr val="tx1"/>
                      </a:solidFill>
                    </a:ln>
                  </pic:spPr>
                </pic:pic>
              </a:graphicData>
            </a:graphic>
          </wp:inline>
        </w:drawing>
      </w:r>
    </w:p>
    <w:p w:rsidR="000E75A5" w:rsidRPr="00715BFD" w:rsidRDefault="000E75A5" w:rsidP="00E8164C">
      <w:pPr>
        <w:spacing w:line="360" w:lineRule="auto"/>
        <w:ind w:firstLine="567"/>
        <w:contextualSpacing/>
        <w:jc w:val="both"/>
        <w:rPr>
          <w:rFonts w:ascii="Times New Roman" w:hAnsi="Times New Roman" w:cs="Times New Roman"/>
          <w:sz w:val="24"/>
        </w:rPr>
      </w:pPr>
    </w:p>
    <w:p w:rsidR="00B4347D" w:rsidRPr="00715BFD" w:rsidRDefault="00B4347D" w:rsidP="00421486">
      <w:pPr>
        <w:spacing w:line="360" w:lineRule="auto"/>
        <w:ind w:firstLine="567"/>
        <w:contextualSpacing/>
        <w:jc w:val="both"/>
        <w:rPr>
          <w:rFonts w:ascii="Times New Roman" w:hAnsi="Times New Roman" w:cs="Times New Roman"/>
          <w:sz w:val="24"/>
        </w:rPr>
      </w:pPr>
    </w:p>
    <w:sectPr w:rsidR="00B4347D" w:rsidRPr="00715BFD" w:rsidSect="007E301F">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3D" w:rsidRDefault="0012683D" w:rsidP="007E301F">
      <w:pPr>
        <w:spacing w:after="0" w:line="240" w:lineRule="auto"/>
      </w:pPr>
      <w:r>
        <w:separator/>
      </w:r>
    </w:p>
  </w:endnote>
  <w:endnote w:type="continuationSeparator" w:id="0">
    <w:p w:rsidR="0012683D" w:rsidRDefault="0012683D" w:rsidP="007E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3D" w:rsidRDefault="0012683D" w:rsidP="007E301F">
      <w:pPr>
        <w:spacing w:after="0" w:line="240" w:lineRule="auto"/>
      </w:pPr>
      <w:r>
        <w:separator/>
      </w:r>
    </w:p>
  </w:footnote>
  <w:footnote w:type="continuationSeparator" w:id="0">
    <w:p w:rsidR="0012683D" w:rsidRDefault="0012683D" w:rsidP="007E301F">
      <w:pPr>
        <w:spacing w:after="0" w:line="240" w:lineRule="auto"/>
      </w:pPr>
      <w:r>
        <w:continuationSeparator/>
      </w:r>
    </w:p>
  </w:footnote>
  <w:footnote w:id="1">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Поворина, Е.В. Научно-методические подходы к определению сущности жизненного цикла продукта на рынке услуг предприятиям и организациям / Е.В. Поворина // Сервис в России и за рубежом. 2013. № 6 (44). С. 72.</w:t>
      </w:r>
    </w:p>
  </w:footnote>
  <w:footnote w:id="2">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Семенычев, Е.В. О практическом использовании концепции жизненного цикла товара / Е.В. Семенычев // Известия Уральского государственного экономического университета. 2011. № 5 (37). С. 116.</w:t>
      </w:r>
    </w:p>
  </w:footnote>
  <w:footnote w:id="3">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Давлетбаева, Л.Ф. Жизненный цикл товара / Л.Ф. Давлетбаева // Вестник оренбургского государственного университета. 2010. № 13 (119). С. 26.</w:t>
      </w:r>
    </w:p>
  </w:footnote>
  <w:footnote w:id="4">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Давлетбаева, Л.Ф. Жизненный цикл товара / Л.Ф. Давлетбаева // Вестник оренбургского государственного университета. 2010. № 13 (119). С. 27.</w:t>
      </w:r>
    </w:p>
  </w:footnote>
  <w:footnote w:id="5">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Семенычев, Е.В. О практическом использовании концепции жизненного цикла товара / Е.В. Семенычев // Известия Уральского государственного экономического университета. 2011. № 5 (37). С. 117.</w:t>
      </w:r>
    </w:p>
  </w:footnote>
  <w:footnote w:id="6">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Шабанова, Л.Б. Прогнозирование жизненных циклов товаров / Л.Б. Шабанова // Практический маркетинг. 2006. № 7 (113). С. 13.</w:t>
      </w:r>
    </w:p>
  </w:footnote>
  <w:footnote w:id="7">
    <w:p w:rsidR="00EC266B" w:rsidRPr="00222B44" w:rsidRDefault="00EC266B">
      <w:pPr>
        <w:pStyle w:val="af0"/>
        <w:rPr>
          <w:rFonts w:ascii="Times New Roman" w:hAnsi="Times New Roman" w:cs="Times New Roman"/>
          <w:lang w:val="en-US"/>
        </w:rPr>
      </w:pPr>
      <w:r w:rsidRPr="00222B44">
        <w:rPr>
          <w:rStyle w:val="af2"/>
          <w:rFonts w:ascii="Times New Roman" w:hAnsi="Times New Roman" w:cs="Times New Roman"/>
        </w:rPr>
        <w:footnoteRef/>
      </w:r>
      <w:r w:rsidRPr="00222B44">
        <w:rPr>
          <w:rFonts w:ascii="Times New Roman" w:hAnsi="Times New Roman" w:cs="Times New Roman"/>
        </w:rPr>
        <w:t xml:space="preserve"> Шабанова, Л.Б. Прогнозирование жизненных циклов товаров / Л.Б. Шабанова // Практический маркетинг. </w:t>
      </w:r>
      <w:r w:rsidRPr="00222B44">
        <w:rPr>
          <w:rFonts w:ascii="Times New Roman" w:hAnsi="Times New Roman" w:cs="Times New Roman"/>
          <w:lang w:val="en-US"/>
        </w:rPr>
        <w:t xml:space="preserve">2006. № 7 (113). </w:t>
      </w:r>
      <w:r w:rsidRPr="00222B44">
        <w:rPr>
          <w:rFonts w:ascii="Times New Roman" w:hAnsi="Times New Roman" w:cs="Times New Roman"/>
        </w:rPr>
        <w:t>С</w:t>
      </w:r>
      <w:r w:rsidRPr="00222B44">
        <w:rPr>
          <w:rFonts w:ascii="Times New Roman" w:hAnsi="Times New Roman" w:cs="Times New Roman"/>
          <w:lang w:val="en-US"/>
        </w:rPr>
        <w:t>. 16.</w:t>
      </w:r>
    </w:p>
  </w:footnote>
  <w:footnote w:id="8">
    <w:p w:rsidR="00EC266B" w:rsidRPr="00222B44" w:rsidRDefault="00EC266B">
      <w:pPr>
        <w:pStyle w:val="af0"/>
        <w:rPr>
          <w:rFonts w:ascii="Times New Roman" w:hAnsi="Times New Roman" w:cs="Times New Roman"/>
          <w:lang w:val="en-US"/>
        </w:rPr>
      </w:pPr>
      <w:r w:rsidRPr="00222B44">
        <w:rPr>
          <w:rStyle w:val="af2"/>
          <w:rFonts w:ascii="Times New Roman" w:hAnsi="Times New Roman" w:cs="Times New Roman"/>
        </w:rPr>
        <w:footnoteRef/>
      </w:r>
      <w:r w:rsidRPr="00222B44">
        <w:rPr>
          <w:rFonts w:ascii="Times New Roman" w:hAnsi="Times New Roman" w:cs="Times New Roman"/>
          <w:lang w:val="en-US"/>
        </w:rPr>
        <w:t xml:space="preserve"> Product lifecycle management through innovative and competitive business environment / Valentina Gecevska, Paolo Chiabert, Zoran Anisic, Franco Lombardi, Franc Cus // Journal of Industrial Engineering and Management. 2010. Vol. 3, № 2. </w:t>
      </w:r>
      <w:r w:rsidRPr="00222B44">
        <w:rPr>
          <w:rFonts w:ascii="Times New Roman" w:hAnsi="Times New Roman" w:cs="Times New Roman"/>
        </w:rPr>
        <w:t>С</w:t>
      </w:r>
      <w:r w:rsidRPr="00222B44">
        <w:rPr>
          <w:rFonts w:ascii="Times New Roman" w:hAnsi="Times New Roman" w:cs="Times New Roman"/>
          <w:lang w:val="en-US"/>
        </w:rPr>
        <w:t>. 334.</w:t>
      </w:r>
    </w:p>
  </w:footnote>
  <w:footnote w:id="9">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lang w:val="en-US"/>
        </w:rPr>
        <w:t xml:space="preserve"> Product lifecycle management through innovative and competitive business environment / Valentina Gecevska, Paolo Chiabert, Zoran Anisic, Franco Lombardi, Franc Cus // Journal of Industrial Engineering and Management. </w:t>
      </w:r>
      <w:r w:rsidRPr="00222B44">
        <w:rPr>
          <w:rFonts w:ascii="Times New Roman" w:hAnsi="Times New Roman" w:cs="Times New Roman"/>
        </w:rPr>
        <w:t>2010. Vol. 3, № 2. С. 333.</w:t>
      </w:r>
    </w:p>
  </w:footnote>
  <w:footnote w:id="10">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Калинина, М.А. Выбор маркетинговой стратегии в зависимости от жизненного цикла товара / М.А. Калинина // Управленческие науки. – 2012. − № 4. – С. 51.</w:t>
      </w:r>
    </w:p>
  </w:footnote>
  <w:footnote w:id="11">
    <w:p w:rsidR="00EC266B" w:rsidRPr="00222B44" w:rsidRDefault="00EC266B">
      <w:pPr>
        <w:pStyle w:val="af0"/>
        <w:rPr>
          <w:rFonts w:ascii="Times New Roman" w:hAnsi="Times New Roman" w:cs="Times New Roman"/>
          <w:lang w:val="en-US"/>
        </w:rPr>
      </w:pPr>
      <w:r w:rsidRPr="00222B44">
        <w:rPr>
          <w:rStyle w:val="af2"/>
          <w:rFonts w:ascii="Times New Roman" w:hAnsi="Times New Roman" w:cs="Times New Roman"/>
        </w:rPr>
        <w:footnoteRef/>
      </w:r>
      <w:r w:rsidRPr="00222B44">
        <w:rPr>
          <w:rFonts w:ascii="Times New Roman" w:hAnsi="Times New Roman" w:cs="Times New Roman"/>
        </w:rPr>
        <w:t xml:space="preserve"> Шкляр, Т.Л. Инструменты маркетинговых коммуникаций в политике и экономике, в зависимости от жизненного цикла / Т.Л. Шкляр, А.В. Акаемова // Экономика, Статистика и Информатика. – 2014. </w:t>
      </w:r>
      <w:r w:rsidRPr="00222B44">
        <w:rPr>
          <w:rFonts w:ascii="Times New Roman" w:hAnsi="Times New Roman" w:cs="Times New Roman"/>
          <w:lang w:val="en-US"/>
        </w:rPr>
        <w:t xml:space="preserve">№ 3. – </w:t>
      </w:r>
      <w:r w:rsidRPr="00222B44">
        <w:rPr>
          <w:rFonts w:ascii="Times New Roman" w:hAnsi="Times New Roman" w:cs="Times New Roman"/>
        </w:rPr>
        <w:t>С</w:t>
      </w:r>
      <w:r w:rsidRPr="00222B44">
        <w:rPr>
          <w:rFonts w:ascii="Times New Roman" w:hAnsi="Times New Roman" w:cs="Times New Roman"/>
          <w:lang w:val="en-US"/>
        </w:rPr>
        <w:t>. 109-111.</w:t>
      </w:r>
    </w:p>
  </w:footnote>
  <w:footnote w:id="12">
    <w:p w:rsidR="00EC266B" w:rsidRPr="00222B44" w:rsidRDefault="00EC266B">
      <w:pPr>
        <w:pStyle w:val="af0"/>
        <w:rPr>
          <w:rFonts w:ascii="Times New Roman" w:hAnsi="Times New Roman" w:cs="Times New Roman"/>
          <w:lang w:val="en-US"/>
        </w:rPr>
      </w:pPr>
      <w:r w:rsidRPr="00222B44">
        <w:rPr>
          <w:rStyle w:val="af2"/>
          <w:rFonts w:ascii="Times New Roman" w:hAnsi="Times New Roman" w:cs="Times New Roman"/>
        </w:rPr>
        <w:footnoteRef/>
      </w:r>
      <w:r w:rsidRPr="00222B44">
        <w:rPr>
          <w:rFonts w:ascii="Times New Roman" w:hAnsi="Times New Roman" w:cs="Times New Roman"/>
          <w:lang w:val="en-US"/>
        </w:rPr>
        <w:t xml:space="preserve"> The best marketing campaigns of 2019: Part I. URL : https://www.marketingweek.com/best-marketing-campaigns-of-2019-part-one (</w:t>
      </w:r>
      <w:r w:rsidRPr="00222B44">
        <w:rPr>
          <w:rFonts w:ascii="Times New Roman" w:hAnsi="Times New Roman" w:cs="Times New Roman"/>
        </w:rPr>
        <w:t>дата</w:t>
      </w:r>
      <w:r w:rsidRPr="00222B44">
        <w:rPr>
          <w:rFonts w:ascii="Times New Roman" w:hAnsi="Times New Roman" w:cs="Times New Roman"/>
          <w:lang w:val="en-US"/>
        </w:rPr>
        <w:t xml:space="preserve"> </w:t>
      </w:r>
      <w:r w:rsidRPr="00222B44">
        <w:rPr>
          <w:rFonts w:ascii="Times New Roman" w:hAnsi="Times New Roman" w:cs="Times New Roman"/>
        </w:rPr>
        <w:t>обращения</w:t>
      </w:r>
      <w:r w:rsidRPr="00222B44">
        <w:rPr>
          <w:rFonts w:ascii="Times New Roman" w:hAnsi="Times New Roman" w:cs="Times New Roman"/>
          <w:lang w:val="en-US"/>
        </w:rPr>
        <w:t>: 10.12.2019)</w:t>
      </w:r>
    </w:p>
  </w:footnote>
  <w:footnote w:id="13">
    <w:p w:rsidR="00EC266B" w:rsidRPr="00222B44" w:rsidRDefault="00EC266B">
      <w:pPr>
        <w:pStyle w:val="af0"/>
        <w:rPr>
          <w:rFonts w:ascii="Times New Roman" w:hAnsi="Times New Roman" w:cs="Times New Roman"/>
          <w:lang w:val="en-US"/>
        </w:rPr>
      </w:pPr>
      <w:r w:rsidRPr="00222B44">
        <w:rPr>
          <w:rStyle w:val="af2"/>
          <w:rFonts w:ascii="Times New Roman" w:hAnsi="Times New Roman" w:cs="Times New Roman"/>
        </w:rPr>
        <w:footnoteRef/>
      </w:r>
      <w:r w:rsidRPr="00222B44">
        <w:rPr>
          <w:rFonts w:ascii="Times New Roman" w:hAnsi="Times New Roman" w:cs="Times New Roman"/>
        </w:rPr>
        <w:t xml:space="preserve"> Шкляр, Т.Л. Инструменты маркетинговых коммуникаций в политике и экономике, в зависимости от жизненного цикла / Т.Л. Шкляр, А.В. Акаемова // Экономика, Статистика и Информатика. – 2014. </w:t>
      </w:r>
      <w:r w:rsidRPr="00222B44">
        <w:rPr>
          <w:rFonts w:ascii="Times New Roman" w:hAnsi="Times New Roman" w:cs="Times New Roman"/>
          <w:lang w:val="en-US"/>
        </w:rPr>
        <w:t xml:space="preserve">№ 3. – </w:t>
      </w:r>
      <w:r w:rsidRPr="00222B44">
        <w:rPr>
          <w:rFonts w:ascii="Times New Roman" w:hAnsi="Times New Roman" w:cs="Times New Roman"/>
        </w:rPr>
        <w:t>С</w:t>
      </w:r>
      <w:r w:rsidRPr="00222B44">
        <w:rPr>
          <w:rFonts w:ascii="Times New Roman" w:hAnsi="Times New Roman" w:cs="Times New Roman"/>
          <w:lang w:val="en-US"/>
        </w:rPr>
        <w:t>. 112.</w:t>
      </w:r>
    </w:p>
  </w:footnote>
  <w:footnote w:id="14">
    <w:p w:rsidR="00EC266B" w:rsidRPr="00D64C4F" w:rsidRDefault="00EC266B">
      <w:pPr>
        <w:pStyle w:val="af0"/>
        <w:rPr>
          <w:rFonts w:ascii="Times New Roman" w:hAnsi="Times New Roman" w:cs="Times New Roman"/>
          <w:lang w:val="en-US"/>
        </w:rPr>
      </w:pPr>
      <w:r w:rsidRPr="00222B44">
        <w:rPr>
          <w:rStyle w:val="af2"/>
          <w:rFonts w:ascii="Times New Roman" w:hAnsi="Times New Roman" w:cs="Times New Roman"/>
        </w:rPr>
        <w:footnoteRef/>
      </w:r>
      <w:r w:rsidRPr="00222B44">
        <w:rPr>
          <w:rFonts w:ascii="Times New Roman" w:hAnsi="Times New Roman" w:cs="Times New Roman"/>
          <w:lang w:val="en-US"/>
        </w:rPr>
        <w:t xml:space="preserve"> The best marketing campaigns of 2019: Part II. URL</w:t>
      </w:r>
      <w:r w:rsidRPr="00D64C4F">
        <w:rPr>
          <w:rFonts w:ascii="Times New Roman" w:hAnsi="Times New Roman" w:cs="Times New Roman"/>
          <w:lang w:val="en-US"/>
        </w:rPr>
        <w:t xml:space="preserve"> : </w:t>
      </w:r>
      <w:r w:rsidRPr="00222B44">
        <w:rPr>
          <w:rFonts w:ascii="Times New Roman" w:hAnsi="Times New Roman" w:cs="Times New Roman"/>
          <w:lang w:val="en-US"/>
        </w:rPr>
        <w:t>https</w:t>
      </w:r>
      <w:r w:rsidRPr="00D64C4F">
        <w:rPr>
          <w:rFonts w:ascii="Times New Roman" w:hAnsi="Times New Roman" w:cs="Times New Roman"/>
          <w:lang w:val="en-US"/>
        </w:rPr>
        <w:t>://</w:t>
      </w:r>
      <w:r w:rsidRPr="00222B44">
        <w:rPr>
          <w:rFonts w:ascii="Times New Roman" w:hAnsi="Times New Roman" w:cs="Times New Roman"/>
          <w:lang w:val="en-US"/>
        </w:rPr>
        <w:t>www</w:t>
      </w:r>
      <w:r w:rsidRPr="00D64C4F">
        <w:rPr>
          <w:rFonts w:ascii="Times New Roman" w:hAnsi="Times New Roman" w:cs="Times New Roman"/>
          <w:lang w:val="en-US"/>
        </w:rPr>
        <w:t>.</w:t>
      </w:r>
      <w:r w:rsidRPr="00222B44">
        <w:rPr>
          <w:rFonts w:ascii="Times New Roman" w:hAnsi="Times New Roman" w:cs="Times New Roman"/>
          <w:lang w:val="en-US"/>
        </w:rPr>
        <w:t>marketingweek</w:t>
      </w:r>
      <w:r w:rsidRPr="00D64C4F">
        <w:rPr>
          <w:rFonts w:ascii="Times New Roman" w:hAnsi="Times New Roman" w:cs="Times New Roman"/>
          <w:lang w:val="en-US"/>
        </w:rPr>
        <w:t>.</w:t>
      </w:r>
      <w:r w:rsidRPr="00222B44">
        <w:rPr>
          <w:rFonts w:ascii="Times New Roman" w:hAnsi="Times New Roman" w:cs="Times New Roman"/>
          <w:lang w:val="en-US"/>
        </w:rPr>
        <w:t>com</w:t>
      </w:r>
      <w:r w:rsidRPr="00D64C4F">
        <w:rPr>
          <w:rFonts w:ascii="Times New Roman" w:hAnsi="Times New Roman" w:cs="Times New Roman"/>
          <w:lang w:val="en-US"/>
        </w:rPr>
        <w:t>/</w:t>
      </w:r>
      <w:r w:rsidRPr="00222B44">
        <w:rPr>
          <w:rFonts w:ascii="Times New Roman" w:hAnsi="Times New Roman" w:cs="Times New Roman"/>
          <w:lang w:val="en-US"/>
        </w:rPr>
        <w:t>best</w:t>
      </w:r>
      <w:r w:rsidRPr="00D64C4F">
        <w:rPr>
          <w:rFonts w:ascii="Times New Roman" w:hAnsi="Times New Roman" w:cs="Times New Roman"/>
          <w:lang w:val="en-US"/>
        </w:rPr>
        <w:t>-</w:t>
      </w:r>
      <w:r w:rsidRPr="00222B44">
        <w:rPr>
          <w:rFonts w:ascii="Times New Roman" w:hAnsi="Times New Roman" w:cs="Times New Roman"/>
          <w:lang w:val="en-US"/>
        </w:rPr>
        <w:t>marketing</w:t>
      </w:r>
      <w:r w:rsidRPr="00D64C4F">
        <w:rPr>
          <w:rFonts w:ascii="Times New Roman" w:hAnsi="Times New Roman" w:cs="Times New Roman"/>
          <w:lang w:val="en-US"/>
        </w:rPr>
        <w:t>-</w:t>
      </w:r>
      <w:r w:rsidRPr="00222B44">
        <w:rPr>
          <w:rFonts w:ascii="Times New Roman" w:hAnsi="Times New Roman" w:cs="Times New Roman"/>
          <w:lang w:val="en-US"/>
        </w:rPr>
        <w:t>campaigns</w:t>
      </w:r>
      <w:r w:rsidRPr="00D64C4F">
        <w:rPr>
          <w:rFonts w:ascii="Times New Roman" w:hAnsi="Times New Roman" w:cs="Times New Roman"/>
          <w:lang w:val="en-US"/>
        </w:rPr>
        <w:t>-</w:t>
      </w:r>
      <w:r w:rsidRPr="00222B44">
        <w:rPr>
          <w:rFonts w:ascii="Times New Roman" w:hAnsi="Times New Roman" w:cs="Times New Roman"/>
          <w:lang w:val="en-US"/>
        </w:rPr>
        <w:t>of</w:t>
      </w:r>
      <w:r w:rsidRPr="00D64C4F">
        <w:rPr>
          <w:rFonts w:ascii="Times New Roman" w:hAnsi="Times New Roman" w:cs="Times New Roman"/>
          <w:lang w:val="en-US"/>
        </w:rPr>
        <w:t>-2019-</w:t>
      </w:r>
      <w:r w:rsidRPr="00222B44">
        <w:rPr>
          <w:rFonts w:ascii="Times New Roman" w:hAnsi="Times New Roman" w:cs="Times New Roman"/>
          <w:lang w:val="en-US"/>
        </w:rPr>
        <w:t>part</w:t>
      </w:r>
      <w:r w:rsidRPr="00D64C4F">
        <w:rPr>
          <w:rFonts w:ascii="Times New Roman" w:hAnsi="Times New Roman" w:cs="Times New Roman"/>
          <w:lang w:val="en-US"/>
        </w:rPr>
        <w:t>-</w:t>
      </w:r>
      <w:r w:rsidRPr="00222B44">
        <w:rPr>
          <w:rFonts w:ascii="Times New Roman" w:hAnsi="Times New Roman" w:cs="Times New Roman"/>
          <w:lang w:val="en-US"/>
        </w:rPr>
        <w:t>one</w:t>
      </w:r>
      <w:r w:rsidRPr="00D64C4F">
        <w:rPr>
          <w:rFonts w:ascii="Times New Roman" w:hAnsi="Times New Roman" w:cs="Times New Roman"/>
          <w:lang w:val="en-US"/>
        </w:rPr>
        <w:t xml:space="preserve"> (</w:t>
      </w:r>
      <w:r w:rsidRPr="00222B44">
        <w:rPr>
          <w:rFonts w:ascii="Times New Roman" w:hAnsi="Times New Roman" w:cs="Times New Roman"/>
        </w:rPr>
        <w:t>дата</w:t>
      </w:r>
      <w:r w:rsidRPr="00D64C4F">
        <w:rPr>
          <w:rFonts w:ascii="Times New Roman" w:hAnsi="Times New Roman" w:cs="Times New Roman"/>
          <w:lang w:val="en-US"/>
        </w:rPr>
        <w:t xml:space="preserve"> </w:t>
      </w:r>
      <w:r w:rsidRPr="00222B44">
        <w:rPr>
          <w:rFonts w:ascii="Times New Roman" w:hAnsi="Times New Roman" w:cs="Times New Roman"/>
        </w:rPr>
        <w:t>обращения</w:t>
      </w:r>
      <w:r w:rsidRPr="00D64C4F">
        <w:rPr>
          <w:rFonts w:ascii="Times New Roman" w:hAnsi="Times New Roman" w:cs="Times New Roman"/>
          <w:lang w:val="en-US"/>
        </w:rPr>
        <w:t>: 10.12.2019)</w:t>
      </w:r>
    </w:p>
  </w:footnote>
  <w:footnote w:id="15">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Шварёв, А.А. Маркетинговые инструменты управления жизненным циклом товара: автореферат диссертации кандидата экономических наук / А.А.Шварёв. – Сочи, 2006. – С.16.</w:t>
      </w:r>
    </w:p>
  </w:footnote>
  <w:footnote w:id="16">
    <w:p w:rsidR="00EC266B" w:rsidRPr="00222B44" w:rsidRDefault="00EC266B">
      <w:pPr>
        <w:pStyle w:val="af0"/>
        <w:rPr>
          <w:rFonts w:ascii="Times New Roman" w:hAnsi="Times New Roman" w:cs="Times New Roman"/>
          <w:lang w:val="en-US"/>
        </w:rPr>
      </w:pPr>
      <w:r w:rsidRPr="00222B44">
        <w:rPr>
          <w:rStyle w:val="af2"/>
          <w:rFonts w:ascii="Times New Roman" w:hAnsi="Times New Roman" w:cs="Times New Roman"/>
        </w:rPr>
        <w:footnoteRef/>
      </w:r>
      <w:r w:rsidRPr="00222B44">
        <w:rPr>
          <w:rFonts w:ascii="Times New Roman" w:hAnsi="Times New Roman" w:cs="Times New Roman"/>
        </w:rPr>
        <w:t xml:space="preserve"> Шкляр, Т.Л. Инструменты маркетинговых коммуникаций в политике и экономике, в зависимости от жизненного цикла / Т.Л. Шкляр, А.В. Акаемова // Экономика, Статистика и Информатика. – 2014. </w:t>
      </w:r>
      <w:r w:rsidRPr="00222B44">
        <w:rPr>
          <w:rFonts w:ascii="Times New Roman" w:hAnsi="Times New Roman" w:cs="Times New Roman"/>
          <w:lang w:val="en-US"/>
        </w:rPr>
        <w:t xml:space="preserve">№ 3. – </w:t>
      </w:r>
      <w:r w:rsidRPr="00222B44">
        <w:rPr>
          <w:rFonts w:ascii="Times New Roman" w:hAnsi="Times New Roman" w:cs="Times New Roman"/>
        </w:rPr>
        <w:t>С</w:t>
      </w:r>
      <w:r w:rsidRPr="00222B44">
        <w:rPr>
          <w:rFonts w:ascii="Times New Roman" w:hAnsi="Times New Roman" w:cs="Times New Roman"/>
          <w:lang w:val="en-US"/>
        </w:rPr>
        <w:t>. 113.</w:t>
      </w:r>
    </w:p>
  </w:footnote>
  <w:footnote w:id="17">
    <w:p w:rsidR="00EC266B" w:rsidRPr="00222B44" w:rsidRDefault="00EC266B">
      <w:pPr>
        <w:pStyle w:val="af0"/>
        <w:rPr>
          <w:rFonts w:ascii="Times New Roman" w:hAnsi="Times New Roman" w:cs="Times New Roman"/>
          <w:lang w:val="en-US"/>
        </w:rPr>
      </w:pPr>
      <w:r w:rsidRPr="00222B44">
        <w:rPr>
          <w:rStyle w:val="af2"/>
          <w:rFonts w:ascii="Times New Roman" w:hAnsi="Times New Roman" w:cs="Times New Roman"/>
        </w:rPr>
        <w:footnoteRef/>
      </w:r>
      <w:r w:rsidRPr="00222B44">
        <w:rPr>
          <w:rFonts w:ascii="Times New Roman" w:hAnsi="Times New Roman" w:cs="Times New Roman"/>
          <w:lang w:val="en-US"/>
        </w:rPr>
        <w:t xml:space="preserve"> The best marketing campaigns of 2019: Part I. URL : https://www.marketingweek.com/best-marketing-campaigns-of-2019-part-one (</w:t>
      </w:r>
      <w:r w:rsidRPr="00222B44">
        <w:rPr>
          <w:rFonts w:ascii="Times New Roman" w:hAnsi="Times New Roman" w:cs="Times New Roman"/>
        </w:rPr>
        <w:t>дата</w:t>
      </w:r>
      <w:r w:rsidRPr="00222B44">
        <w:rPr>
          <w:rFonts w:ascii="Times New Roman" w:hAnsi="Times New Roman" w:cs="Times New Roman"/>
          <w:lang w:val="en-US"/>
        </w:rPr>
        <w:t xml:space="preserve"> </w:t>
      </w:r>
      <w:r w:rsidRPr="00222B44">
        <w:rPr>
          <w:rFonts w:ascii="Times New Roman" w:hAnsi="Times New Roman" w:cs="Times New Roman"/>
        </w:rPr>
        <w:t>обращения</w:t>
      </w:r>
      <w:r w:rsidRPr="00222B44">
        <w:rPr>
          <w:rFonts w:ascii="Times New Roman" w:hAnsi="Times New Roman" w:cs="Times New Roman"/>
          <w:lang w:val="en-US"/>
        </w:rPr>
        <w:t>: 10.12.2019)</w:t>
      </w:r>
    </w:p>
  </w:footnote>
  <w:footnote w:id="18">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w:t>
      </w:r>
      <w:r w:rsidRPr="00222B44">
        <w:rPr>
          <w:rFonts w:ascii="Times New Roman" w:hAnsi="Times New Roman" w:cs="Times New Roman"/>
          <w:lang w:val="en-US"/>
        </w:rPr>
        <w:t>URL</w:t>
      </w:r>
      <w:r w:rsidRPr="00222B44">
        <w:rPr>
          <w:rFonts w:ascii="Times New Roman" w:hAnsi="Times New Roman" w:cs="Times New Roman"/>
        </w:rPr>
        <w:t xml:space="preserve">: </w:t>
      </w:r>
      <w:r w:rsidRPr="00222B44">
        <w:rPr>
          <w:rFonts w:ascii="Times New Roman" w:hAnsi="Times New Roman" w:cs="Times New Roman"/>
          <w:lang w:val="en-US"/>
        </w:rPr>
        <w:t>https</w:t>
      </w:r>
      <w:r w:rsidRPr="00222B44">
        <w:rPr>
          <w:rFonts w:ascii="Times New Roman" w:hAnsi="Times New Roman" w:cs="Times New Roman"/>
        </w:rPr>
        <w:t>://</w:t>
      </w:r>
      <w:r w:rsidRPr="00222B44">
        <w:rPr>
          <w:rFonts w:ascii="Times New Roman" w:hAnsi="Times New Roman" w:cs="Times New Roman"/>
          <w:lang w:val="en-US"/>
        </w:rPr>
        <w:t>businessman</w:t>
      </w:r>
      <w:r w:rsidRPr="00222B44">
        <w:rPr>
          <w:rFonts w:ascii="Times New Roman" w:hAnsi="Times New Roman" w:cs="Times New Roman"/>
        </w:rPr>
        <w:t>.</w:t>
      </w:r>
      <w:r w:rsidRPr="00222B44">
        <w:rPr>
          <w:rFonts w:ascii="Times New Roman" w:hAnsi="Times New Roman" w:cs="Times New Roman"/>
          <w:lang w:val="en-US"/>
        </w:rPr>
        <w:t>ru</w:t>
      </w:r>
      <w:r w:rsidRPr="00222B44">
        <w:rPr>
          <w:rFonts w:ascii="Times New Roman" w:hAnsi="Times New Roman" w:cs="Times New Roman"/>
        </w:rPr>
        <w:t>/</w:t>
      </w:r>
      <w:r w:rsidRPr="00222B44">
        <w:rPr>
          <w:rFonts w:ascii="Times New Roman" w:hAnsi="Times New Roman" w:cs="Times New Roman"/>
          <w:lang w:val="en-US"/>
        </w:rPr>
        <w:t>news</w:t>
      </w:r>
      <w:r w:rsidRPr="00222B44">
        <w:rPr>
          <w:rFonts w:ascii="Times New Roman" w:hAnsi="Times New Roman" w:cs="Times New Roman"/>
        </w:rPr>
        <w:t>/</w:t>
      </w:r>
      <w:r w:rsidRPr="00222B44">
        <w:rPr>
          <w:rFonts w:ascii="Times New Roman" w:hAnsi="Times New Roman" w:cs="Times New Roman"/>
          <w:lang w:val="en-US"/>
        </w:rPr>
        <w:t>primeryi</w:t>
      </w:r>
      <w:r w:rsidRPr="00222B44">
        <w:rPr>
          <w:rFonts w:ascii="Times New Roman" w:hAnsi="Times New Roman" w:cs="Times New Roman"/>
        </w:rPr>
        <w:t>-</w:t>
      </w:r>
      <w:r w:rsidRPr="00222B44">
        <w:rPr>
          <w:rFonts w:ascii="Times New Roman" w:hAnsi="Times New Roman" w:cs="Times New Roman"/>
          <w:lang w:val="en-US"/>
        </w:rPr>
        <w:t>vozrojdeniya</w:t>
      </w:r>
      <w:r w:rsidRPr="00222B44">
        <w:rPr>
          <w:rFonts w:ascii="Times New Roman" w:hAnsi="Times New Roman" w:cs="Times New Roman"/>
        </w:rPr>
        <w:t>-</w:t>
      </w:r>
      <w:r w:rsidRPr="00222B44">
        <w:rPr>
          <w:rFonts w:ascii="Times New Roman" w:hAnsi="Times New Roman" w:cs="Times New Roman"/>
          <w:lang w:val="en-US"/>
        </w:rPr>
        <w:t>ustavshih</w:t>
      </w:r>
      <w:r w:rsidRPr="00222B44">
        <w:rPr>
          <w:rFonts w:ascii="Times New Roman" w:hAnsi="Times New Roman" w:cs="Times New Roman"/>
        </w:rPr>
        <w:t>-</w:t>
      </w:r>
      <w:r w:rsidRPr="00222B44">
        <w:rPr>
          <w:rFonts w:ascii="Times New Roman" w:hAnsi="Times New Roman" w:cs="Times New Roman"/>
          <w:lang w:val="en-US"/>
        </w:rPr>
        <w:t>brendov</w:t>
      </w:r>
      <w:r w:rsidRPr="00222B44">
        <w:rPr>
          <w:rFonts w:ascii="Times New Roman" w:hAnsi="Times New Roman" w:cs="Times New Roman"/>
        </w:rPr>
        <w:t xml:space="preserve"> (дата обращения: 10.12.2019)</w:t>
      </w:r>
    </w:p>
  </w:footnote>
  <w:footnote w:id="19">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Красильникова, М.Д. Изучение социальных настроений и потребительского поведения населения России / М.Д. Красильникова // Проблемы прогнозирования. 2003. № 2. С. 127.</w:t>
      </w:r>
    </w:p>
  </w:footnote>
  <w:footnote w:id="20">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Коваль, П.А. Влияние рекламы на потребительское поведение / П.А. Коваль // Актуальные проблемы современной науки. 2006. № 6. С. 110.</w:t>
      </w:r>
    </w:p>
  </w:footnote>
  <w:footnote w:id="21">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Глобальное исследование потребительского поведения 2019. </w:t>
      </w:r>
      <w:r w:rsidRPr="00222B44">
        <w:rPr>
          <w:rFonts w:ascii="Times New Roman" w:hAnsi="Times New Roman" w:cs="Times New Roman"/>
          <w:lang w:val="en-US"/>
        </w:rPr>
        <w:t>URL</w:t>
      </w:r>
      <w:r w:rsidRPr="00222B44">
        <w:rPr>
          <w:rFonts w:ascii="Times New Roman" w:hAnsi="Times New Roman" w:cs="Times New Roman"/>
        </w:rPr>
        <w:t xml:space="preserve"> : </w:t>
      </w:r>
      <w:r w:rsidRPr="00222B44">
        <w:rPr>
          <w:rFonts w:ascii="Times New Roman" w:hAnsi="Times New Roman" w:cs="Times New Roman"/>
          <w:lang w:val="en-US"/>
        </w:rPr>
        <w:t>https</w:t>
      </w:r>
      <w:r w:rsidRPr="00222B44">
        <w:rPr>
          <w:rFonts w:ascii="Times New Roman" w:hAnsi="Times New Roman" w:cs="Times New Roman"/>
        </w:rPr>
        <w:t>://</w:t>
      </w:r>
      <w:r w:rsidRPr="00222B44">
        <w:rPr>
          <w:rFonts w:ascii="Times New Roman" w:hAnsi="Times New Roman" w:cs="Times New Roman"/>
          <w:lang w:val="en-US"/>
        </w:rPr>
        <w:t>www</w:t>
      </w:r>
      <w:r w:rsidRPr="00222B44">
        <w:rPr>
          <w:rFonts w:ascii="Times New Roman" w:hAnsi="Times New Roman" w:cs="Times New Roman"/>
        </w:rPr>
        <w:t>.</w:t>
      </w:r>
      <w:r w:rsidRPr="00222B44">
        <w:rPr>
          <w:rFonts w:ascii="Times New Roman" w:hAnsi="Times New Roman" w:cs="Times New Roman"/>
          <w:lang w:val="en-US"/>
        </w:rPr>
        <w:t>pwc</w:t>
      </w:r>
      <w:r w:rsidRPr="00222B44">
        <w:rPr>
          <w:rFonts w:ascii="Times New Roman" w:hAnsi="Times New Roman" w:cs="Times New Roman"/>
        </w:rPr>
        <w:t>.</w:t>
      </w:r>
      <w:r w:rsidRPr="00222B44">
        <w:rPr>
          <w:rFonts w:ascii="Times New Roman" w:hAnsi="Times New Roman" w:cs="Times New Roman"/>
          <w:lang w:val="en-US"/>
        </w:rPr>
        <w:t>ru</w:t>
      </w:r>
      <w:r w:rsidRPr="00222B44">
        <w:rPr>
          <w:rFonts w:ascii="Times New Roman" w:hAnsi="Times New Roman" w:cs="Times New Roman"/>
        </w:rPr>
        <w:t>/</w:t>
      </w:r>
      <w:r w:rsidRPr="00222B44">
        <w:rPr>
          <w:rFonts w:ascii="Times New Roman" w:hAnsi="Times New Roman" w:cs="Times New Roman"/>
          <w:lang w:val="en-US"/>
        </w:rPr>
        <w:t>ru</w:t>
      </w:r>
      <w:r w:rsidRPr="00222B44">
        <w:rPr>
          <w:rFonts w:ascii="Times New Roman" w:hAnsi="Times New Roman" w:cs="Times New Roman"/>
        </w:rPr>
        <w:t>/</w:t>
      </w:r>
      <w:r w:rsidRPr="00222B44">
        <w:rPr>
          <w:rFonts w:ascii="Times New Roman" w:hAnsi="Times New Roman" w:cs="Times New Roman"/>
          <w:lang w:val="en-US"/>
        </w:rPr>
        <w:t>publications</w:t>
      </w:r>
      <w:r w:rsidRPr="00222B44">
        <w:rPr>
          <w:rFonts w:ascii="Times New Roman" w:hAnsi="Times New Roman" w:cs="Times New Roman"/>
        </w:rPr>
        <w:t>/</w:t>
      </w:r>
      <w:r w:rsidRPr="00222B44">
        <w:rPr>
          <w:rFonts w:ascii="Times New Roman" w:hAnsi="Times New Roman" w:cs="Times New Roman"/>
          <w:lang w:val="en-US"/>
        </w:rPr>
        <w:t>consumer</w:t>
      </w:r>
      <w:r w:rsidRPr="00222B44">
        <w:rPr>
          <w:rFonts w:ascii="Times New Roman" w:hAnsi="Times New Roman" w:cs="Times New Roman"/>
        </w:rPr>
        <w:t>-</w:t>
      </w:r>
      <w:r w:rsidRPr="00222B44">
        <w:rPr>
          <w:rFonts w:ascii="Times New Roman" w:hAnsi="Times New Roman" w:cs="Times New Roman"/>
          <w:lang w:val="en-US"/>
        </w:rPr>
        <w:t>insights</w:t>
      </w:r>
      <w:r w:rsidRPr="00222B44">
        <w:rPr>
          <w:rFonts w:ascii="Times New Roman" w:hAnsi="Times New Roman" w:cs="Times New Roman"/>
        </w:rPr>
        <w:t>-</w:t>
      </w:r>
      <w:r w:rsidRPr="00222B44">
        <w:rPr>
          <w:rFonts w:ascii="Times New Roman" w:hAnsi="Times New Roman" w:cs="Times New Roman"/>
          <w:lang w:val="en-US"/>
        </w:rPr>
        <w:t>survey</w:t>
      </w:r>
      <w:r w:rsidRPr="00222B44">
        <w:rPr>
          <w:rFonts w:ascii="Times New Roman" w:hAnsi="Times New Roman" w:cs="Times New Roman"/>
        </w:rPr>
        <w:t xml:space="preserve"> (дата обращения: 22.11.2019)</w:t>
      </w:r>
    </w:p>
  </w:footnote>
  <w:footnote w:id="22">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Андрющенко, Екатерина. Исследование модели потребительского поведения как инструмент управления продажами / Екатерина Андрющенко // Управление продажами. 2002. № 3. С. 20.</w:t>
      </w:r>
    </w:p>
  </w:footnote>
  <w:footnote w:id="23">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Ляпина, И.Р. Маркетинговое исследование характеристик потребителей продовольственных товаров / И.Р. Ляпина, О.В. Проконина // Вестник государственного и муниципального управления. 2015. № 1 (16). С. 133.</w:t>
      </w:r>
    </w:p>
  </w:footnote>
  <w:footnote w:id="24">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Москалев, С.М. Оценка покупательского поведения на продовольственном рынке / С.М. Москалев, Э.А. Каськ // Известия Санкт-петербургского государственного аграрного университета. 2017. № 3 (48). С. 121.</w:t>
      </w:r>
    </w:p>
  </w:footnote>
  <w:footnote w:id="25">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Немкова, Е.В. Факторы и типы потребительского поведения на рынке продовольственных товаров / Е.В. Немкова // Экономическая социология. 2008. № 5. С. 81.</w:t>
      </w:r>
    </w:p>
  </w:footnote>
  <w:footnote w:id="26">
    <w:p w:rsidR="00EC266B" w:rsidRPr="00222B44" w:rsidRDefault="00EC266B">
      <w:pPr>
        <w:pStyle w:val="af0"/>
        <w:rPr>
          <w:rFonts w:ascii="Times New Roman" w:hAnsi="Times New Roman" w:cs="Times New Roman"/>
        </w:rPr>
      </w:pPr>
      <w:r w:rsidRPr="00222B44">
        <w:rPr>
          <w:rStyle w:val="af2"/>
          <w:rFonts w:ascii="Times New Roman" w:hAnsi="Times New Roman" w:cs="Times New Roman"/>
        </w:rPr>
        <w:footnoteRef/>
      </w:r>
      <w:r w:rsidRPr="00222B44">
        <w:rPr>
          <w:rFonts w:ascii="Times New Roman" w:hAnsi="Times New Roman" w:cs="Times New Roman"/>
        </w:rPr>
        <w:t xml:space="preserve"> Немкова, Е.В. Факторы и типы потребительского поведения на рынке продовольственных товаров / Е.В. Немкова // Экономическая социология. 2008. № 5. С. 82.</w:t>
      </w:r>
    </w:p>
  </w:footnote>
  <w:footnote w:id="27">
    <w:p w:rsidR="00EC266B" w:rsidRPr="003A4536" w:rsidRDefault="00EC266B" w:rsidP="00AF250A">
      <w:pPr>
        <w:pStyle w:val="af0"/>
        <w:rPr>
          <w:rFonts w:ascii="Times New Roman" w:hAnsi="Times New Roman" w:cs="Times New Roman"/>
        </w:rPr>
      </w:pPr>
      <w:r w:rsidRPr="003A4536">
        <w:rPr>
          <w:rStyle w:val="af2"/>
          <w:rFonts w:ascii="Times New Roman" w:hAnsi="Times New Roman" w:cs="Times New Roman"/>
        </w:rPr>
        <w:footnoteRef/>
      </w:r>
      <w:r w:rsidRPr="003A4536">
        <w:rPr>
          <w:rFonts w:ascii="Times New Roman" w:hAnsi="Times New Roman" w:cs="Times New Roman"/>
        </w:rPr>
        <w:t xml:space="preserve"> </w:t>
      </w:r>
      <w:r w:rsidRPr="003A4536">
        <w:rPr>
          <w:rFonts w:ascii="Times New Roman" w:hAnsi="Times New Roman" w:cs="Times New Roman"/>
          <w:lang w:val="en-US"/>
        </w:rPr>
        <w:t>URL</w:t>
      </w:r>
      <w:r w:rsidRPr="003A4536">
        <w:rPr>
          <w:rFonts w:ascii="Times New Roman" w:hAnsi="Times New Roman" w:cs="Times New Roman"/>
        </w:rPr>
        <w:t xml:space="preserve"> : </w:t>
      </w:r>
      <w:r w:rsidRPr="003A4536">
        <w:rPr>
          <w:rFonts w:ascii="Times New Roman" w:hAnsi="Times New Roman" w:cs="Times New Roman"/>
          <w:lang w:val="en-US"/>
        </w:rPr>
        <w:t>https</w:t>
      </w:r>
      <w:r w:rsidRPr="003A4536">
        <w:rPr>
          <w:rFonts w:ascii="Times New Roman" w:hAnsi="Times New Roman" w:cs="Times New Roman"/>
        </w:rPr>
        <w:t>://</w:t>
      </w:r>
      <w:r w:rsidRPr="003A4536">
        <w:rPr>
          <w:rFonts w:ascii="Times New Roman" w:hAnsi="Times New Roman" w:cs="Times New Roman"/>
          <w:lang w:val="en-US"/>
        </w:rPr>
        <w:t>www</w:t>
      </w:r>
      <w:r w:rsidRPr="003A4536">
        <w:rPr>
          <w:rFonts w:ascii="Times New Roman" w:hAnsi="Times New Roman" w:cs="Times New Roman"/>
        </w:rPr>
        <w:t>.</w:t>
      </w:r>
      <w:r w:rsidRPr="003A4536">
        <w:rPr>
          <w:rFonts w:ascii="Times New Roman" w:hAnsi="Times New Roman" w:cs="Times New Roman"/>
          <w:lang w:val="en-US"/>
        </w:rPr>
        <w:t>kommersant</w:t>
      </w:r>
      <w:r w:rsidRPr="003A4536">
        <w:rPr>
          <w:rFonts w:ascii="Times New Roman" w:hAnsi="Times New Roman" w:cs="Times New Roman"/>
        </w:rPr>
        <w:t>.</w:t>
      </w:r>
      <w:r w:rsidRPr="003A4536">
        <w:rPr>
          <w:rFonts w:ascii="Times New Roman" w:hAnsi="Times New Roman" w:cs="Times New Roman"/>
          <w:lang w:val="en-US"/>
        </w:rPr>
        <w:t>ru</w:t>
      </w:r>
      <w:r w:rsidRPr="003A4536">
        <w:rPr>
          <w:rFonts w:ascii="Times New Roman" w:hAnsi="Times New Roman" w:cs="Times New Roman"/>
        </w:rPr>
        <w:t>/</w:t>
      </w:r>
      <w:r w:rsidRPr="003A4536">
        <w:rPr>
          <w:rFonts w:ascii="Times New Roman" w:hAnsi="Times New Roman" w:cs="Times New Roman"/>
          <w:lang w:val="en-US"/>
        </w:rPr>
        <w:t>doc</w:t>
      </w:r>
      <w:r w:rsidRPr="003A4536">
        <w:rPr>
          <w:rFonts w:ascii="Times New Roman" w:hAnsi="Times New Roman" w:cs="Times New Roman"/>
        </w:rPr>
        <w:t>/3933097 (дата обращения: 07.04.2020)</w:t>
      </w:r>
    </w:p>
  </w:footnote>
  <w:footnote w:id="28">
    <w:p w:rsidR="00EC266B" w:rsidRPr="003A4536" w:rsidRDefault="00EC266B" w:rsidP="00AF250A">
      <w:pPr>
        <w:pStyle w:val="af0"/>
        <w:rPr>
          <w:rFonts w:ascii="Times New Roman" w:hAnsi="Times New Roman" w:cs="Times New Roman"/>
        </w:rPr>
      </w:pPr>
      <w:r w:rsidRPr="003A4536">
        <w:rPr>
          <w:rStyle w:val="af2"/>
          <w:rFonts w:ascii="Times New Roman" w:hAnsi="Times New Roman" w:cs="Times New Roman"/>
        </w:rPr>
        <w:footnoteRef/>
      </w:r>
      <w:r w:rsidRPr="003A4536">
        <w:rPr>
          <w:rFonts w:ascii="Times New Roman" w:hAnsi="Times New Roman" w:cs="Times New Roman"/>
        </w:rPr>
        <w:t xml:space="preserve"> Гладких, И. В. Ценовая стратегия компании: ориентация на потребителя: монография / И. В. Гладких. − СПб : СПбГУ, 2013. − С. 297.</w:t>
      </w:r>
    </w:p>
  </w:footnote>
  <w:footnote w:id="29">
    <w:p w:rsidR="00EC266B" w:rsidRPr="003A4536" w:rsidRDefault="00EC266B" w:rsidP="00AF250A">
      <w:pPr>
        <w:pStyle w:val="af0"/>
        <w:rPr>
          <w:rFonts w:ascii="Times New Roman" w:hAnsi="Times New Roman" w:cs="Times New Roman"/>
        </w:rPr>
      </w:pPr>
      <w:r w:rsidRPr="003A4536">
        <w:rPr>
          <w:rStyle w:val="af2"/>
          <w:rFonts w:ascii="Times New Roman" w:hAnsi="Times New Roman" w:cs="Times New Roman"/>
        </w:rPr>
        <w:footnoteRef/>
      </w:r>
      <w:r w:rsidRPr="003A4536">
        <w:rPr>
          <w:rFonts w:ascii="Times New Roman" w:hAnsi="Times New Roman" w:cs="Times New Roman"/>
        </w:rPr>
        <w:t xml:space="preserve"> Хомич, М.В. Продвижение продукта на рынок на ранних этапах жизненного цикла малой инновационной компании: Автореферат диссертации кандидата экономических наук. – М. : 2013. </w:t>
      </w:r>
      <w:r w:rsidRPr="003A4536">
        <w:rPr>
          <w:rFonts w:ascii="Times New Roman" w:hAnsi="Times New Roman" w:cs="Times New Roman"/>
          <w:lang w:val="en-US"/>
        </w:rPr>
        <w:t>C</w:t>
      </w:r>
      <w:r w:rsidRPr="003A4536">
        <w:rPr>
          <w:rFonts w:ascii="Times New Roman" w:hAnsi="Times New Roman" w:cs="Times New Roman"/>
        </w:rPr>
        <w:t>. 22.</w:t>
      </w:r>
    </w:p>
  </w:footnote>
  <w:footnote w:id="30">
    <w:p w:rsidR="00EC266B" w:rsidRPr="003A4536" w:rsidRDefault="00EC266B" w:rsidP="00AF250A">
      <w:pPr>
        <w:pStyle w:val="af0"/>
        <w:rPr>
          <w:rFonts w:ascii="Times New Roman" w:hAnsi="Times New Roman" w:cs="Times New Roman"/>
        </w:rPr>
      </w:pPr>
      <w:r w:rsidRPr="003A4536">
        <w:rPr>
          <w:rStyle w:val="af2"/>
          <w:rFonts w:ascii="Times New Roman" w:hAnsi="Times New Roman" w:cs="Times New Roman"/>
        </w:rPr>
        <w:footnoteRef/>
      </w:r>
      <w:r w:rsidRPr="003A4536">
        <w:rPr>
          <w:rFonts w:ascii="Times New Roman" w:hAnsi="Times New Roman" w:cs="Times New Roman"/>
        </w:rPr>
        <w:t xml:space="preserve"> </w:t>
      </w:r>
      <w:r w:rsidRPr="003A4536">
        <w:rPr>
          <w:rFonts w:ascii="Times New Roman" w:hAnsi="Times New Roman" w:cs="Times New Roman"/>
          <w:lang w:val="en-US"/>
        </w:rPr>
        <w:t>URL</w:t>
      </w:r>
      <w:r w:rsidRPr="003A4536">
        <w:rPr>
          <w:rFonts w:ascii="Times New Roman" w:hAnsi="Times New Roman" w:cs="Times New Roman"/>
        </w:rPr>
        <w:t xml:space="preserve"> : </w:t>
      </w:r>
      <w:r w:rsidRPr="003A4536">
        <w:rPr>
          <w:rFonts w:ascii="Times New Roman" w:hAnsi="Times New Roman" w:cs="Times New Roman"/>
          <w:lang w:val="en-US"/>
        </w:rPr>
        <w:t>https</w:t>
      </w:r>
      <w:r w:rsidRPr="003A4536">
        <w:rPr>
          <w:rFonts w:ascii="Times New Roman" w:hAnsi="Times New Roman" w:cs="Times New Roman"/>
        </w:rPr>
        <w:t>://</w:t>
      </w:r>
      <w:r w:rsidRPr="003A4536">
        <w:rPr>
          <w:rFonts w:ascii="Times New Roman" w:hAnsi="Times New Roman" w:cs="Times New Roman"/>
          <w:lang w:val="en-US"/>
        </w:rPr>
        <w:t>prlreklama</w:t>
      </w:r>
      <w:r w:rsidRPr="003A4536">
        <w:rPr>
          <w:rFonts w:ascii="Times New Roman" w:hAnsi="Times New Roman" w:cs="Times New Roman"/>
        </w:rPr>
        <w:t>.</w:t>
      </w:r>
      <w:r w:rsidRPr="003A4536">
        <w:rPr>
          <w:rFonts w:ascii="Times New Roman" w:hAnsi="Times New Roman" w:cs="Times New Roman"/>
          <w:lang w:val="en-US"/>
        </w:rPr>
        <w:t>ru</w:t>
      </w:r>
      <w:r w:rsidRPr="003A4536">
        <w:rPr>
          <w:rFonts w:ascii="Times New Roman" w:hAnsi="Times New Roman" w:cs="Times New Roman"/>
        </w:rPr>
        <w:t>/</w:t>
      </w:r>
      <w:r w:rsidRPr="003A4536">
        <w:rPr>
          <w:rFonts w:ascii="Times New Roman" w:hAnsi="Times New Roman" w:cs="Times New Roman"/>
          <w:lang w:val="en-US"/>
        </w:rPr>
        <w:t>uslugi</w:t>
      </w:r>
      <w:r w:rsidRPr="003A4536">
        <w:rPr>
          <w:rFonts w:ascii="Times New Roman" w:hAnsi="Times New Roman" w:cs="Times New Roman"/>
        </w:rPr>
        <w:t>/</w:t>
      </w:r>
      <w:r w:rsidRPr="003A4536">
        <w:rPr>
          <w:rFonts w:ascii="Times New Roman" w:hAnsi="Times New Roman" w:cs="Times New Roman"/>
          <w:lang w:val="en-US"/>
        </w:rPr>
        <w:t>indoor</w:t>
      </w:r>
      <w:r w:rsidRPr="003A4536">
        <w:rPr>
          <w:rFonts w:ascii="Times New Roman" w:hAnsi="Times New Roman" w:cs="Times New Roman"/>
        </w:rPr>
        <w:t>/</w:t>
      </w:r>
      <w:r w:rsidRPr="003A4536">
        <w:rPr>
          <w:rFonts w:ascii="Times New Roman" w:hAnsi="Times New Roman" w:cs="Times New Roman"/>
          <w:lang w:val="en-US"/>
        </w:rPr>
        <w:t>indoor</w:t>
      </w:r>
      <w:r w:rsidRPr="003A4536">
        <w:rPr>
          <w:rFonts w:ascii="Times New Roman" w:hAnsi="Times New Roman" w:cs="Times New Roman"/>
        </w:rPr>
        <w:t>_</w:t>
      </w:r>
      <w:r w:rsidRPr="003A4536">
        <w:rPr>
          <w:rFonts w:ascii="Times New Roman" w:hAnsi="Times New Roman" w:cs="Times New Roman"/>
          <w:lang w:val="en-US"/>
        </w:rPr>
        <w:t>fitnes</w:t>
      </w:r>
      <w:r w:rsidRPr="003A4536">
        <w:rPr>
          <w:rFonts w:ascii="Times New Roman" w:hAnsi="Times New Roman" w:cs="Times New Roman"/>
        </w:rPr>
        <w:t>/ (дата обращения: 03.03.2020)</w:t>
      </w:r>
    </w:p>
  </w:footnote>
  <w:footnote w:id="31">
    <w:p w:rsidR="00EC266B" w:rsidRPr="003A4536" w:rsidRDefault="00EC266B" w:rsidP="00AF250A">
      <w:pPr>
        <w:pStyle w:val="af0"/>
        <w:rPr>
          <w:rFonts w:ascii="Times New Roman" w:hAnsi="Times New Roman" w:cs="Times New Roman"/>
        </w:rPr>
      </w:pPr>
      <w:r w:rsidRPr="003A4536">
        <w:rPr>
          <w:rStyle w:val="af2"/>
          <w:rFonts w:ascii="Times New Roman" w:hAnsi="Times New Roman" w:cs="Times New Roman"/>
        </w:rPr>
        <w:footnoteRef/>
      </w:r>
      <w:r w:rsidRPr="003A4536">
        <w:rPr>
          <w:rFonts w:ascii="Times New Roman" w:hAnsi="Times New Roman" w:cs="Times New Roman"/>
        </w:rPr>
        <w:t xml:space="preserve"> </w:t>
      </w:r>
      <w:r w:rsidRPr="003A4536">
        <w:rPr>
          <w:rFonts w:ascii="Times New Roman" w:hAnsi="Times New Roman" w:cs="Times New Roman"/>
          <w:lang w:val="en-US"/>
        </w:rPr>
        <w:t>URL</w:t>
      </w:r>
      <w:r w:rsidRPr="003A4536">
        <w:rPr>
          <w:rFonts w:ascii="Times New Roman" w:hAnsi="Times New Roman" w:cs="Times New Roman"/>
        </w:rPr>
        <w:t xml:space="preserve"> : </w:t>
      </w:r>
      <w:r w:rsidRPr="003A4536">
        <w:rPr>
          <w:rFonts w:ascii="Times New Roman" w:hAnsi="Times New Roman" w:cs="Times New Roman"/>
          <w:lang w:val="en-US"/>
        </w:rPr>
        <w:t>http</w:t>
      </w:r>
      <w:r w:rsidRPr="003A4536">
        <w:rPr>
          <w:rFonts w:ascii="Times New Roman" w:hAnsi="Times New Roman" w:cs="Times New Roman"/>
        </w:rPr>
        <w:t>://</w:t>
      </w:r>
      <w:r w:rsidRPr="003A4536">
        <w:rPr>
          <w:rFonts w:ascii="Times New Roman" w:hAnsi="Times New Roman" w:cs="Times New Roman"/>
          <w:lang w:val="en-US"/>
        </w:rPr>
        <w:t>www</w:t>
      </w:r>
      <w:r w:rsidRPr="003A4536">
        <w:rPr>
          <w:rFonts w:ascii="Times New Roman" w:hAnsi="Times New Roman" w:cs="Times New Roman"/>
        </w:rPr>
        <w:t>.</w:t>
      </w:r>
      <w:r w:rsidRPr="003A4536">
        <w:rPr>
          <w:rFonts w:ascii="Times New Roman" w:hAnsi="Times New Roman" w:cs="Times New Roman"/>
          <w:lang w:val="en-US"/>
        </w:rPr>
        <w:t>streko</w:t>
      </w:r>
      <w:r w:rsidRPr="003A4536">
        <w:rPr>
          <w:rFonts w:ascii="Times New Roman" w:hAnsi="Times New Roman" w:cs="Times New Roman"/>
        </w:rPr>
        <w:t>-</w:t>
      </w:r>
      <w:r w:rsidRPr="003A4536">
        <w:rPr>
          <w:rFonts w:ascii="Times New Roman" w:hAnsi="Times New Roman" w:cs="Times New Roman"/>
          <w:lang w:val="en-US"/>
        </w:rPr>
        <w:t>za</w:t>
      </w:r>
      <w:r w:rsidRPr="003A4536">
        <w:rPr>
          <w:rFonts w:ascii="Times New Roman" w:hAnsi="Times New Roman" w:cs="Times New Roman"/>
        </w:rPr>
        <w:t>.</w:t>
      </w:r>
      <w:r w:rsidRPr="003A4536">
        <w:rPr>
          <w:rFonts w:ascii="Times New Roman" w:hAnsi="Times New Roman" w:cs="Times New Roman"/>
          <w:lang w:val="en-US"/>
        </w:rPr>
        <w:t>ru</w:t>
      </w:r>
      <w:r w:rsidRPr="003A4536">
        <w:rPr>
          <w:rFonts w:ascii="Times New Roman" w:hAnsi="Times New Roman" w:cs="Times New Roman"/>
        </w:rPr>
        <w:t>/</w:t>
      </w:r>
      <w:r w:rsidRPr="003A4536">
        <w:rPr>
          <w:rFonts w:ascii="Times New Roman" w:hAnsi="Times New Roman" w:cs="Times New Roman"/>
          <w:lang w:val="en-US"/>
        </w:rPr>
        <w:t>rasprostranenie</w:t>
      </w:r>
      <w:r w:rsidRPr="003A4536">
        <w:rPr>
          <w:rFonts w:ascii="Times New Roman" w:hAnsi="Times New Roman" w:cs="Times New Roman"/>
        </w:rPr>
        <w:t>-</w:t>
      </w:r>
      <w:r w:rsidRPr="003A4536">
        <w:rPr>
          <w:rFonts w:ascii="Times New Roman" w:hAnsi="Times New Roman" w:cs="Times New Roman"/>
          <w:lang w:val="en-US"/>
        </w:rPr>
        <w:t>ceny</w:t>
      </w:r>
      <w:r w:rsidRPr="003A4536">
        <w:rPr>
          <w:rFonts w:ascii="Times New Roman" w:hAnsi="Times New Roman" w:cs="Times New Roman"/>
        </w:rPr>
        <w:t>.</w:t>
      </w:r>
      <w:r w:rsidRPr="003A4536">
        <w:rPr>
          <w:rFonts w:ascii="Times New Roman" w:hAnsi="Times New Roman" w:cs="Times New Roman"/>
          <w:lang w:val="en-US"/>
        </w:rPr>
        <w:t>html</w:t>
      </w:r>
      <w:r w:rsidRPr="003A4536">
        <w:rPr>
          <w:rFonts w:ascii="Times New Roman" w:hAnsi="Times New Roman" w:cs="Times New Roman"/>
        </w:rPr>
        <w:t>#</w:t>
      </w:r>
      <w:r w:rsidRPr="003A4536">
        <w:rPr>
          <w:rFonts w:ascii="Times New Roman" w:hAnsi="Times New Roman" w:cs="Times New Roman"/>
          <w:lang w:val="en-US"/>
        </w:rPr>
        <w:t>fitness</w:t>
      </w:r>
      <w:r w:rsidRPr="003A4536">
        <w:rPr>
          <w:rFonts w:ascii="Times New Roman" w:hAnsi="Times New Roman" w:cs="Times New Roman"/>
        </w:rPr>
        <w:t xml:space="preserve"> (дата обращения: 03.03.2020)</w:t>
      </w:r>
    </w:p>
  </w:footnote>
  <w:footnote w:id="32">
    <w:p w:rsidR="00EC266B" w:rsidRPr="003A4536" w:rsidRDefault="00EC266B" w:rsidP="00AF250A">
      <w:pPr>
        <w:pStyle w:val="af0"/>
        <w:rPr>
          <w:rFonts w:ascii="Times New Roman" w:hAnsi="Times New Roman" w:cs="Times New Roman"/>
        </w:rPr>
      </w:pPr>
      <w:r w:rsidRPr="003A4536">
        <w:rPr>
          <w:rStyle w:val="af2"/>
          <w:rFonts w:ascii="Times New Roman" w:hAnsi="Times New Roman" w:cs="Times New Roman"/>
        </w:rPr>
        <w:footnoteRef/>
      </w:r>
      <w:r w:rsidRPr="003A4536">
        <w:rPr>
          <w:rFonts w:ascii="Times New Roman" w:hAnsi="Times New Roman" w:cs="Times New Roman"/>
        </w:rPr>
        <w:t xml:space="preserve"> </w:t>
      </w:r>
      <w:r w:rsidRPr="003A4536">
        <w:rPr>
          <w:rFonts w:ascii="Times New Roman" w:hAnsi="Times New Roman" w:cs="Times New Roman"/>
          <w:lang w:val="en-US"/>
        </w:rPr>
        <w:t>URL</w:t>
      </w:r>
      <w:r w:rsidRPr="003A4536">
        <w:rPr>
          <w:rFonts w:ascii="Times New Roman" w:hAnsi="Times New Roman" w:cs="Times New Roman"/>
        </w:rPr>
        <w:t xml:space="preserve"> : </w:t>
      </w:r>
      <w:r w:rsidRPr="003A4536">
        <w:rPr>
          <w:rFonts w:ascii="Times New Roman" w:hAnsi="Times New Roman" w:cs="Times New Roman"/>
          <w:lang w:val="en-US"/>
        </w:rPr>
        <w:t>https</w:t>
      </w:r>
      <w:r w:rsidRPr="003A4536">
        <w:rPr>
          <w:rFonts w:ascii="Times New Roman" w:hAnsi="Times New Roman" w:cs="Times New Roman"/>
        </w:rPr>
        <w:t>://</w:t>
      </w:r>
      <w:r w:rsidRPr="003A4536">
        <w:rPr>
          <w:rFonts w:ascii="Times New Roman" w:hAnsi="Times New Roman" w:cs="Times New Roman"/>
          <w:lang w:val="en-US"/>
        </w:rPr>
        <w:t>fdfgroup</w:t>
      </w:r>
      <w:r w:rsidRPr="003A4536">
        <w:rPr>
          <w:rFonts w:ascii="Times New Roman" w:hAnsi="Times New Roman" w:cs="Times New Roman"/>
        </w:rPr>
        <w:t>.</w:t>
      </w:r>
      <w:r w:rsidRPr="003A4536">
        <w:rPr>
          <w:rFonts w:ascii="Times New Roman" w:hAnsi="Times New Roman" w:cs="Times New Roman"/>
          <w:lang w:val="en-US"/>
        </w:rPr>
        <w:t>ru</w:t>
      </w:r>
      <w:r w:rsidRPr="003A4536">
        <w:rPr>
          <w:rFonts w:ascii="Times New Roman" w:hAnsi="Times New Roman" w:cs="Times New Roman"/>
        </w:rPr>
        <w:t>/</w:t>
      </w:r>
      <w:r w:rsidRPr="003A4536">
        <w:rPr>
          <w:rFonts w:ascii="Times New Roman" w:hAnsi="Times New Roman" w:cs="Times New Roman"/>
          <w:lang w:val="en-US"/>
        </w:rPr>
        <w:t>poleznaya</w:t>
      </w:r>
      <w:r w:rsidRPr="003A4536">
        <w:rPr>
          <w:rFonts w:ascii="Times New Roman" w:hAnsi="Times New Roman" w:cs="Times New Roman"/>
        </w:rPr>
        <w:t>-</w:t>
      </w:r>
      <w:r w:rsidRPr="003A4536">
        <w:rPr>
          <w:rFonts w:ascii="Times New Roman" w:hAnsi="Times New Roman" w:cs="Times New Roman"/>
          <w:lang w:val="en-US"/>
        </w:rPr>
        <w:t>informatsiya</w:t>
      </w:r>
      <w:r w:rsidRPr="003A4536">
        <w:rPr>
          <w:rFonts w:ascii="Times New Roman" w:hAnsi="Times New Roman" w:cs="Times New Roman"/>
        </w:rPr>
        <w:t>/</w:t>
      </w:r>
      <w:r w:rsidRPr="003A4536">
        <w:rPr>
          <w:rFonts w:ascii="Times New Roman" w:hAnsi="Times New Roman" w:cs="Times New Roman"/>
          <w:lang w:val="en-US"/>
        </w:rPr>
        <w:t>gotovye</w:t>
      </w:r>
      <w:r w:rsidRPr="003A4536">
        <w:rPr>
          <w:rFonts w:ascii="Times New Roman" w:hAnsi="Times New Roman" w:cs="Times New Roman"/>
        </w:rPr>
        <w:t>-</w:t>
      </w:r>
      <w:r w:rsidRPr="003A4536">
        <w:rPr>
          <w:rFonts w:ascii="Times New Roman" w:hAnsi="Times New Roman" w:cs="Times New Roman"/>
          <w:lang w:val="en-US"/>
        </w:rPr>
        <w:t>issledovaniya</w:t>
      </w:r>
      <w:r w:rsidRPr="003A4536">
        <w:rPr>
          <w:rFonts w:ascii="Times New Roman" w:hAnsi="Times New Roman" w:cs="Times New Roman"/>
        </w:rPr>
        <w:t>/</w:t>
      </w:r>
      <w:r w:rsidRPr="003A4536">
        <w:rPr>
          <w:rFonts w:ascii="Times New Roman" w:hAnsi="Times New Roman" w:cs="Times New Roman"/>
          <w:lang w:val="en-US"/>
        </w:rPr>
        <w:t>marketingovoe</w:t>
      </w:r>
      <w:r w:rsidRPr="003A4536">
        <w:rPr>
          <w:rFonts w:ascii="Times New Roman" w:hAnsi="Times New Roman" w:cs="Times New Roman"/>
        </w:rPr>
        <w:t>-</w:t>
      </w:r>
      <w:r w:rsidRPr="003A4536">
        <w:rPr>
          <w:rFonts w:ascii="Times New Roman" w:hAnsi="Times New Roman" w:cs="Times New Roman"/>
          <w:lang w:val="en-US"/>
        </w:rPr>
        <w:t>issledovanie</w:t>
      </w:r>
      <w:r w:rsidRPr="003A4536">
        <w:rPr>
          <w:rFonts w:ascii="Times New Roman" w:hAnsi="Times New Roman" w:cs="Times New Roman"/>
        </w:rPr>
        <w:t>-</w:t>
      </w:r>
      <w:r w:rsidRPr="003A4536">
        <w:rPr>
          <w:rFonts w:ascii="Times New Roman" w:hAnsi="Times New Roman" w:cs="Times New Roman"/>
          <w:lang w:val="en-US"/>
        </w:rPr>
        <w:t>potrebiteley</w:t>
      </w:r>
      <w:r w:rsidRPr="003A4536">
        <w:rPr>
          <w:rFonts w:ascii="Times New Roman" w:hAnsi="Times New Roman" w:cs="Times New Roman"/>
        </w:rPr>
        <w:t>-</w:t>
      </w:r>
      <w:r w:rsidRPr="003A4536">
        <w:rPr>
          <w:rFonts w:ascii="Times New Roman" w:hAnsi="Times New Roman" w:cs="Times New Roman"/>
          <w:lang w:val="en-US"/>
        </w:rPr>
        <w:t>khleba</w:t>
      </w:r>
      <w:r w:rsidRPr="003A4536">
        <w:rPr>
          <w:rFonts w:ascii="Times New Roman" w:hAnsi="Times New Roman" w:cs="Times New Roman"/>
        </w:rPr>
        <w:t>/ (дата обращения: 23.03.2020)</w:t>
      </w:r>
    </w:p>
  </w:footnote>
  <w:footnote w:id="33">
    <w:p w:rsidR="00EC266B" w:rsidRPr="00325B34" w:rsidRDefault="00EC266B">
      <w:pPr>
        <w:pStyle w:val="af0"/>
        <w:rPr>
          <w:rFonts w:ascii="Times New Roman" w:hAnsi="Times New Roman" w:cs="Times New Roman"/>
        </w:rPr>
      </w:pPr>
      <w:r w:rsidRPr="00325B34">
        <w:rPr>
          <w:rStyle w:val="af2"/>
          <w:rFonts w:ascii="Times New Roman" w:hAnsi="Times New Roman" w:cs="Times New Roman"/>
        </w:rPr>
        <w:footnoteRef/>
      </w:r>
      <w:r w:rsidRPr="00325B34">
        <w:rPr>
          <w:rFonts w:ascii="Times New Roman" w:hAnsi="Times New Roman" w:cs="Times New Roman"/>
        </w:rPr>
        <w:t xml:space="preserve"> </w:t>
      </w:r>
      <w:r>
        <w:rPr>
          <w:rFonts w:ascii="Times New Roman" w:hAnsi="Times New Roman" w:cs="Times New Roman"/>
          <w:lang w:val="en-US"/>
        </w:rPr>
        <w:t>URL</w:t>
      </w:r>
      <w:r w:rsidRPr="00602A9D">
        <w:rPr>
          <w:rFonts w:ascii="Times New Roman" w:hAnsi="Times New Roman" w:cs="Times New Roman"/>
        </w:rPr>
        <w:t xml:space="preserve"> : </w:t>
      </w:r>
      <w:r w:rsidRPr="00325B34">
        <w:rPr>
          <w:rFonts w:ascii="Times New Roman" w:hAnsi="Times New Roman" w:cs="Times New Roman"/>
        </w:rPr>
        <w:t>https://www.retail.ru/vote/ (дата обращения: 15.05.2020)</w:t>
      </w:r>
    </w:p>
  </w:footnote>
  <w:footnote w:id="34">
    <w:p w:rsidR="00EC266B" w:rsidRPr="009F70C0" w:rsidRDefault="00EC266B">
      <w:pPr>
        <w:pStyle w:val="af0"/>
        <w:rPr>
          <w:rFonts w:ascii="Times New Roman" w:hAnsi="Times New Roman" w:cs="Times New Roman"/>
        </w:rPr>
      </w:pPr>
      <w:r w:rsidRPr="009F70C0">
        <w:rPr>
          <w:rStyle w:val="af2"/>
          <w:rFonts w:ascii="Times New Roman" w:hAnsi="Times New Roman" w:cs="Times New Roman"/>
        </w:rPr>
        <w:footnoteRef/>
      </w:r>
      <w:r w:rsidRPr="009F70C0">
        <w:rPr>
          <w:rFonts w:ascii="Times New Roman" w:hAnsi="Times New Roman" w:cs="Times New Roman"/>
        </w:rPr>
        <w:t xml:space="preserve"> </w:t>
      </w:r>
      <w:r w:rsidRPr="009F70C0">
        <w:rPr>
          <w:rFonts w:ascii="Times New Roman" w:hAnsi="Times New Roman" w:cs="Times New Roman"/>
          <w:lang w:val="en-US"/>
        </w:rPr>
        <w:t>URL</w:t>
      </w:r>
      <w:r w:rsidRPr="009F70C0">
        <w:rPr>
          <w:rFonts w:ascii="Times New Roman" w:hAnsi="Times New Roman" w:cs="Times New Roman"/>
        </w:rPr>
        <w:t xml:space="preserve"> : </w:t>
      </w:r>
      <w:r w:rsidRPr="009F70C0">
        <w:rPr>
          <w:rFonts w:ascii="Times New Roman" w:hAnsi="Times New Roman" w:cs="Times New Roman"/>
          <w:lang w:val="en-US"/>
        </w:rPr>
        <w:t>https</w:t>
      </w:r>
      <w:r w:rsidRPr="009F70C0">
        <w:rPr>
          <w:rFonts w:ascii="Times New Roman" w:hAnsi="Times New Roman" w:cs="Times New Roman"/>
        </w:rPr>
        <w:t>://</w:t>
      </w:r>
      <w:r w:rsidRPr="009F70C0">
        <w:rPr>
          <w:rFonts w:ascii="Times New Roman" w:hAnsi="Times New Roman" w:cs="Times New Roman"/>
          <w:lang w:val="en-US"/>
        </w:rPr>
        <w:t>www</w:t>
      </w:r>
      <w:r w:rsidRPr="009F70C0">
        <w:rPr>
          <w:rFonts w:ascii="Times New Roman" w:hAnsi="Times New Roman" w:cs="Times New Roman"/>
        </w:rPr>
        <w:t>.</w:t>
      </w:r>
      <w:r w:rsidRPr="009F70C0">
        <w:rPr>
          <w:rFonts w:ascii="Times New Roman" w:hAnsi="Times New Roman" w:cs="Times New Roman"/>
          <w:lang w:val="en-US"/>
        </w:rPr>
        <w:t>vedomosti</w:t>
      </w:r>
      <w:r w:rsidRPr="009F70C0">
        <w:rPr>
          <w:rFonts w:ascii="Times New Roman" w:hAnsi="Times New Roman" w:cs="Times New Roman"/>
        </w:rPr>
        <w:t>.</w:t>
      </w:r>
      <w:r w:rsidRPr="009F70C0">
        <w:rPr>
          <w:rFonts w:ascii="Times New Roman" w:hAnsi="Times New Roman" w:cs="Times New Roman"/>
          <w:lang w:val="en-US"/>
        </w:rPr>
        <w:t>ru</w:t>
      </w:r>
      <w:r w:rsidRPr="009F70C0">
        <w:rPr>
          <w:rFonts w:ascii="Times New Roman" w:hAnsi="Times New Roman" w:cs="Times New Roman"/>
        </w:rPr>
        <w:t>/</w:t>
      </w:r>
      <w:r w:rsidRPr="009F70C0">
        <w:rPr>
          <w:rFonts w:ascii="Times New Roman" w:hAnsi="Times New Roman" w:cs="Times New Roman"/>
          <w:lang w:val="en-US"/>
        </w:rPr>
        <w:t>business</w:t>
      </w:r>
      <w:r w:rsidRPr="009F70C0">
        <w:rPr>
          <w:rFonts w:ascii="Times New Roman" w:hAnsi="Times New Roman" w:cs="Times New Roman"/>
        </w:rPr>
        <w:t>/</w:t>
      </w:r>
      <w:r w:rsidRPr="009F70C0">
        <w:rPr>
          <w:rFonts w:ascii="Times New Roman" w:hAnsi="Times New Roman" w:cs="Times New Roman"/>
          <w:lang w:val="en-US"/>
        </w:rPr>
        <w:t>articles</w:t>
      </w:r>
      <w:r w:rsidRPr="009F70C0">
        <w:rPr>
          <w:rFonts w:ascii="Times New Roman" w:hAnsi="Times New Roman" w:cs="Times New Roman"/>
        </w:rPr>
        <w:t>/2020/04/22/828744-</w:t>
      </w:r>
      <w:r w:rsidRPr="009F70C0">
        <w:rPr>
          <w:rFonts w:ascii="Times New Roman" w:hAnsi="Times New Roman" w:cs="Times New Roman"/>
          <w:lang w:val="en-US"/>
        </w:rPr>
        <w:t>zabudut</w:t>
      </w:r>
      <w:r w:rsidRPr="009F70C0">
        <w:rPr>
          <w:rFonts w:ascii="Times New Roman" w:hAnsi="Times New Roman" w:cs="Times New Roman"/>
        </w:rPr>
        <w:t>-</w:t>
      </w:r>
      <w:r w:rsidRPr="009F70C0">
        <w:rPr>
          <w:rFonts w:ascii="Times New Roman" w:hAnsi="Times New Roman" w:cs="Times New Roman"/>
          <w:lang w:val="en-US"/>
        </w:rPr>
        <w:t>tratah</w:t>
      </w:r>
      <w:r w:rsidRPr="009F70C0">
        <w:rPr>
          <w:rFonts w:ascii="Times New Roman" w:hAnsi="Times New Roman" w:cs="Times New Roman"/>
        </w:rPr>
        <w:t xml:space="preserve"> (дата обращения: 16.05.2020)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189250"/>
      <w:docPartObj>
        <w:docPartGallery w:val="Page Numbers (Top of Page)"/>
        <w:docPartUnique/>
      </w:docPartObj>
    </w:sdtPr>
    <w:sdtContent>
      <w:p w:rsidR="00EC266B" w:rsidRDefault="00EC266B">
        <w:pPr>
          <w:pStyle w:val="ab"/>
          <w:jc w:val="right"/>
        </w:pPr>
        <w:r>
          <w:fldChar w:fldCharType="begin"/>
        </w:r>
        <w:r>
          <w:instrText>PAGE   \* MERGEFORMAT</w:instrText>
        </w:r>
        <w:r>
          <w:fldChar w:fldCharType="separate"/>
        </w:r>
        <w:r w:rsidR="007F45C6">
          <w:rPr>
            <w:noProof/>
          </w:rPr>
          <w:t>3</w:t>
        </w:r>
        <w:r>
          <w:fldChar w:fldCharType="end"/>
        </w:r>
      </w:p>
    </w:sdtContent>
  </w:sdt>
  <w:p w:rsidR="00EC266B" w:rsidRDefault="00EC266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38"/>
    <w:rsid w:val="000015C8"/>
    <w:rsid w:val="0000182F"/>
    <w:rsid w:val="00003828"/>
    <w:rsid w:val="00020640"/>
    <w:rsid w:val="00021F81"/>
    <w:rsid w:val="0002735E"/>
    <w:rsid w:val="00031C7A"/>
    <w:rsid w:val="00033738"/>
    <w:rsid w:val="000345EF"/>
    <w:rsid w:val="00037704"/>
    <w:rsid w:val="0006041D"/>
    <w:rsid w:val="00066E22"/>
    <w:rsid w:val="0007421E"/>
    <w:rsid w:val="00080391"/>
    <w:rsid w:val="00084C6F"/>
    <w:rsid w:val="00090A00"/>
    <w:rsid w:val="000940C4"/>
    <w:rsid w:val="000A5E09"/>
    <w:rsid w:val="000B3ED4"/>
    <w:rsid w:val="000C3E12"/>
    <w:rsid w:val="000E2604"/>
    <w:rsid w:val="000E36B4"/>
    <w:rsid w:val="000E6682"/>
    <w:rsid w:val="000E75A5"/>
    <w:rsid w:val="000F1C56"/>
    <w:rsid w:val="000F2109"/>
    <w:rsid w:val="000F4509"/>
    <w:rsid w:val="00123D8E"/>
    <w:rsid w:val="0012683D"/>
    <w:rsid w:val="001324CC"/>
    <w:rsid w:val="00137C86"/>
    <w:rsid w:val="0014113C"/>
    <w:rsid w:val="001432E1"/>
    <w:rsid w:val="001452E0"/>
    <w:rsid w:val="001569AD"/>
    <w:rsid w:val="0016421B"/>
    <w:rsid w:val="00187437"/>
    <w:rsid w:val="0019368D"/>
    <w:rsid w:val="00196551"/>
    <w:rsid w:val="001A5ADE"/>
    <w:rsid w:val="001A68EF"/>
    <w:rsid w:val="001D59A8"/>
    <w:rsid w:val="001E0B2E"/>
    <w:rsid w:val="001E103D"/>
    <w:rsid w:val="001E2B23"/>
    <w:rsid w:val="001E72C6"/>
    <w:rsid w:val="001F2BB2"/>
    <w:rsid w:val="001F4452"/>
    <w:rsid w:val="001F44B0"/>
    <w:rsid w:val="00204860"/>
    <w:rsid w:val="00204B87"/>
    <w:rsid w:val="00205FF9"/>
    <w:rsid w:val="00206A2F"/>
    <w:rsid w:val="00213093"/>
    <w:rsid w:val="00217811"/>
    <w:rsid w:val="00222B44"/>
    <w:rsid w:val="00232585"/>
    <w:rsid w:val="0023262B"/>
    <w:rsid w:val="002358AE"/>
    <w:rsid w:val="0024348B"/>
    <w:rsid w:val="002603F5"/>
    <w:rsid w:val="00262DBD"/>
    <w:rsid w:val="00271EE0"/>
    <w:rsid w:val="00274C18"/>
    <w:rsid w:val="00277CC5"/>
    <w:rsid w:val="00283827"/>
    <w:rsid w:val="00290677"/>
    <w:rsid w:val="002A37E5"/>
    <w:rsid w:val="002A7F2D"/>
    <w:rsid w:val="002B085B"/>
    <w:rsid w:val="002B26A8"/>
    <w:rsid w:val="002B29E4"/>
    <w:rsid w:val="002B34DA"/>
    <w:rsid w:val="002C3E48"/>
    <w:rsid w:val="002C5CA7"/>
    <w:rsid w:val="002C742B"/>
    <w:rsid w:val="002D298E"/>
    <w:rsid w:val="002D2F91"/>
    <w:rsid w:val="002D69FD"/>
    <w:rsid w:val="002E4599"/>
    <w:rsid w:val="002E7A1B"/>
    <w:rsid w:val="00303C87"/>
    <w:rsid w:val="00313643"/>
    <w:rsid w:val="003214AB"/>
    <w:rsid w:val="003238EA"/>
    <w:rsid w:val="00325B34"/>
    <w:rsid w:val="0033046B"/>
    <w:rsid w:val="003310F7"/>
    <w:rsid w:val="00331752"/>
    <w:rsid w:val="00343EA5"/>
    <w:rsid w:val="003616A2"/>
    <w:rsid w:val="00363092"/>
    <w:rsid w:val="00396107"/>
    <w:rsid w:val="00396D03"/>
    <w:rsid w:val="00397B94"/>
    <w:rsid w:val="003A4DBC"/>
    <w:rsid w:val="003A4F7C"/>
    <w:rsid w:val="003B05FD"/>
    <w:rsid w:val="003B2921"/>
    <w:rsid w:val="003B61BC"/>
    <w:rsid w:val="003B7381"/>
    <w:rsid w:val="003B78DF"/>
    <w:rsid w:val="003D305F"/>
    <w:rsid w:val="003D3AD3"/>
    <w:rsid w:val="003D6A76"/>
    <w:rsid w:val="003E7F09"/>
    <w:rsid w:val="003F36AD"/>
    <w:rsid w:val="003F4CFE"/>
    <w:rsid w:val="00404E34"/>
    <w:rsid w:val="004052E6"/>
    <w:rsid w:val="004060FA"/>
    <w:rsid w:val="00406161"/>
    <w:rsid w:val="00413B19"/>
    <w:rsid w:val="00414ED1"/>
    <w:rsid w:val="00420B85"/>
    <w:rsid w:val="00421486"/>
    <w:rsid w:val="004236A5"/>
    <w:rsid w:val="00424FB5"/>
    <w:rsid w:val="004278AB"/>
    <w:rsid w:val="004372D9"/>
    <w:rsid w:val="00447C57"/>
    <w:rsid w:val="00451EB8"/>
    <w:rsid w:val="0046143E"/>
    <w:rsid w:val="00483CE2"/>
    <w:rsid w:val="00490DD9"/>
    <w:rsid w:val="00492038"/>
    <w:rsid w:val="004A0F25"/>
    <w:rsid w:val="004B480A"/>
    <w:rsid w:val="004B4F96"/>
    <w:rsid w:val="004B7D51"/>
    <w:rsid w:val="004C0E12"/>
    <w:rsid w:val="004C7663"/>
    <w:rsid w:val="004D0596"/>
    <w:rsid w:val="004D20DB"/>
    <w:rsid w:val="004E1AB3"/>
    <w:rsid w:val="004E7BC3"/>
    <w:rsid w:val="004F2874"/>
    <w:rsid w:val="004F35F9"/>
    <w:rsid w:val="004F73A8"/>
    <w:rsid w:val="0051194B"/>
    <w:rsid w:val="005146B8"/>
    <w:rsid w:val="00520143"/>
    <w:rsid w:val="00541C80"/>
    <w:rsid w:val="00545E24"/>
    <w:rsid w:val="00546C5F"/>
    <w:rsid w:val="00552122"/>
    <w:rsid w:val="00565B9D"/>
    <w:rsid w:val="005763C9"/>
    <w:rsid w:val="00591DB5"/>
    <w:rsid w:val="005923E6"/>
    <w:rsid w:val="005A733C"/>
    <w:rsid w:val="005B3C1A"/>
    <w:rsid w:val="005B5D5C"/>
    <w:rsid w:val="005C774E"/>
    <w:rsid w:val="005D2C5C"/>
    <w:rsid w:val="005F2679"/>
    <w:rsid w:val="005F2F76"/>
    <w:rsid w:val="00600049"/>
    <w:rsid w:val="00601E56"/>
    <w:rsid w:val="00602A9D"/>
    <w:rsid w:val="0061027A"/>
    <w:rsid w:val="006112DA"/>
    <w:rsid w:val="00612F66"/>
    <w:rsid w:val="006344E7"/>
    <w:rsid w:val="00634B70"/>
    <w:rsid w:val="00634FD8"/>
    <w:rsid w:val="00636498"/>
    <w:rsid w:val="00637D07"/>
    <w:rsid w:val="0064225F"/>
    <w:rsid w:val="006473AA"/>
    <w:rsid w:val="00653274"/>
    <w:rsid w:val="00656ABC"/>
    <w:rsid w:val="00657F25"/>
    <w:rsid w:val="00660631"/>
    <w:rsid w:val="006629D7"/>
    <w:rsid w:val="0067202A"/>
    <w:rsid w:val="006734C3"/>
    <w:rsid w:val="00683AA7"/>
    <w:rsid w:val="00687352"/>
    <w:rsid w:val="006A4654"/>
    <w:rsid w:val="006A57AE"/>
    <w:rsid w:val="006A6CCF"/>
    <w:rsid w:val="006B1C8D"/>
    <w:rsid w:val="006B237E"/>
    <w:rsid w:val="006B5E68"/>
    <w:rsid w:val="006B5F09"/>
    <w:rsid w:val="006C1632"/>
    <w:rsid w:val="006C3210"/>
    <w:rsid w:val="006C6A6E"/>
    <w:rsid w:val="006C79F2"/>
    <w:rsid w:val="006D61CB"/>
    <w:rsid w:val="006D6263"/>
    <w:rsid w:val="006D759C"/>
    <w:rsid w:val="006E2B48"/>
    <w:rsid w:val="006E3D32"/>
    <w:rsid w:val="006E6645"/>
    <w:rsid w:val="006E7B57"/>
    <w:rsid w:val="006F60F0"/>
    <w:rsid w:val="006F7375"/>
    <w:rsid w:val="00704191"/>
    <w:rsid w:val="00706AD0"/>
    <w:rsid w:val="00715BFD"/>
    <w:rsid w:val="00716A16"/>
    <w:rsid w:val="00731484"/>
    <w:rsid w:val="007330B6"/>
    <w:rsid w:val="0073627D"/>
    <w:rsid w:val="00736AA0"/>
    <w:rsid w:val="00745EA5"/>
    <w:rsid w:val="00746ADF"/>
    <w:rsid w:val="00747C83"/>
    <w:rsid w:val="00752A1D"/>
    <w:rsid w:val="00753FCB"/>
    <w:rsid w:val="0076133F"/>
    <w:rsid w:val="00761F95"/>
    <w:rsid w:val="0077539D"/>
    <w:rsid w:val="0079407D"/>
    <w:rsid w:val="007A55C0"/>
    <w:rsid w:val="007C5157"/>
    <w:rsid w:val="007D3561"/>
    <w:rsid w:val="007D6D88"/>
    <w:rsid w:val="007E1738"/>
    <w:rsid w:val="007E301F"/>
    <w:rsid w:val="007E37DC"/>
    <w:rsid w:val="007E67FD"/>
    <w:rsid w:val="007F0C87"/>
    <w:rsid w:val="007F1735"/>
    <w:rsid w:val="007F45C6"/>
    <w:rsid w:val="007F4B1F"/>
    <w:rsid w:val="007F5DBE"/>
    <w:rsid w:val="0080575A"/>
    <w:rsid w:val="00807DB0"/>
    <w:rsid w:val="00812506"/>
    <w:rsid w:val="00814FB7"/>
    <w:rsid w:val="00815850"/>
    <w:rsid w:val="0083081C"/>
    <w:rsid w:val="008310E3"/>
    <w:rsid w:val="00831192"/>
    <w:rsid w:val="00831790"/>
    <w:rsid w:val="0083508E"/>
    <w:rsid w:val="00835FEE"/>
    <w:rsid w:val="008508DC"/>
    <w:rsid w:val="008536EC"/>
    <w:rsid w:val="00856554"/>
    <w:rsid w:val="008700F8"/>
    <w:rsid w:val="008766C7"/>
    <w:rsid w:val="00881E27"/>
    <w:rsid w:val="00883730"/>
    <w:rsid w:val="00894D0F"/>
    <w:rsid w:val="008A16A8"/>
    <w:rsid w:val="008A1EC0"/>
    <w:rsid w:val="008A49AC"/>
    <w:rsid w:val="008A613D"/>
    <w:rsid w:val="008A6EC6"/>
    <w:rsid w:val="008A770C"/>
    <w:rsid w:val="008B3214"/>
    <w:rsid w:val="008C3B81"/>
    <w:rsid w:val="008D01E3"/>
    <w:rsid w:val="008D147D"/>
    <w:rsid w:val="008D164D"/>
    <w:rsid w:val="008D1E88"/>
    <w:rsid w:val="008D3EDB"/>
    <w:rsid w:val="008D7D33"/>
    <w:rsid w:val="008E2ED4"/>
    <w:rsid w:val="008F2914"/>
    <w:rsid w:val="00902DE4"/>
    <w:rsid w:val="009071B4"/>
    <w:rsid w:val="00923628"/>
    <w:rsid w:val="00923C29"/>
    <w:rsid w:val="0092718E"/>
    <w:rsid w:val="00931A06"/>
    <w:rsid w:val="00942A37"/>
    <w:rsid w:val="00954BD8"/>
    <w:rsid w:val="00960DAD"/>
    <w:rsid w:val="00962B34"/>
    <w:rsid w:val="009725B3"/>
    <w:rsid w:val="00984EBF"/>
    <w:rsid w:val="00986B1E"/>
    <w:rsid w:val="009B29C2"/>
    <w:rsid w:val="009B6701"/>
    <w:rsid w:val="009C7A71"/>
    <w:rsid w:val="009D0BCD"/>
    <w:rsid w:val="009D5291"/>
    <w:rsid w:val="009E147E"/>
    <w:rsid w:val="009E3004"/>
    <w:rsid w:val="009F627D"/>
    <w:rsid w:val="009F70C0"/>
    <w:rsid w:val="00A01E6E"/>
    <w:rsid w:val="00A02C81"/>
    <w:rsid w:val="00A0652C"/>
    <w:rsid w:val="00A1288D"/>
    <w:rsid w:val="00A14CD1"/>
    <w:rsid w:val="00A157A4"/>
    <w:rsid w:val="00A15D1A"/>
    <w:rsid w:val="00A22B35"/>
    <w:rsid w:val="00A27D46"/>
    <w:rsid w:val="00A330D1"/>
    <w:rsid w:val="00A358CB"/>
    <w:rsid w:val="00A52D85"/>
    <w:rsid w:val="00A617A8"/>
    <w:rsid w:val="00A624CB"/>
    <w:rsid w:val="00A9026A"/>
    <w:rsid w:val="00AC0849"/>
    <w:rsid w:val="00AC1CF6"/>
    <w:rsid w:val="00AC481F"/>
    <w:rsid w:val="00AD3AFF"/>
    <w:rsid w:val="00AD41E9"/>
    <w:rsid w:val="00AE68B5"/>
    <w:rsid w:val="00AF250A"/>
    <w:rsid w:val="00AF3A60"/>
    <w:rsid w:val="00AF6C0E"/>
    <w:rsid w:val="00B11930"/>
    <w:rsid w:val="00B2147E"/>
    <w:rsid w:val="00B231C9"/>
    <w:rsid w:val="00B257F0"/>
    <w:rsid w:val="00B25F01"/>
    <w:rsid w:val="00B262CD"/>
    <w:rsid w:val="00B30DAE"/>
    <w:rsid w:val="00B36D45"/>
    <w:rsid w:val="00B370A5"/>
    <w:rsid w:val="00B40707"/>
    <w:rsid w:val="00B42A29"/>
    <w:rsid w:val="00B4347D"/>
    <w:rsid w:val="00B55DD1"/>
    <w:rsid w:val="00B57650"/>
    <w:rsid w:val="00B57EC5"/>
    <w:rsid w:val="00B60B74"/>
    <w:rsid w:val="00B61156"/>
    <w:rsid w:val="00B72E43"/>
    <w:rsid w:val="00B80F89"/>
    <w:rsid w:val="00B8707F"/>
    <w:rsid w:val="00B908EC"/>
    <w:rsid w:val="00B917AF"/>
    <w:rsid w:val="00BA114B"/>
    <w:rsid w:val="00BA3CA1"/>
    <w:rsid w:val="00BA65E0"/>
    <w:rsid w:val="00BB5710"/>
    <w:rsid w:val="00BB6161"/>
    <w:rsid w:val="00BB6DE5"/>
    <w:rsid w:val="00BC0B91"/>
    <w:rsid w:val="00BC2195"/>
    <w:rsid w:val="00BC7D4C"/>
    <w:rsid w:val="00BD1BA9"/>
    <w:rsid w:val="00BD35D9"/>
    <w:rsid w:val="00BD3C38"/>
    <w:rsid w:val="00BD7B2F"/>
    <w:rsid w:val="00BE183B"/>
    <w:rsid w:val="00BE7E7B"/>
    <w:rsid w:val="00BF6F1F"/>
    <w:rsid w:val="00BF7642"/>
    <w:rsid w:val="00C00AB2"/>
    <w:rsid w:val="00C06B9C"/>
    <w:rsid w:val="00C072FD"/>
    <w:rsid w:val="00C205A6"/>
    <w:rsid w:val="00C46AA5"/>
    <w:rsid w:val="00C51836"/>
    <w:rsid w:val="00C52675"/>
    <w:rsid w:val="00C549D5"/>
    <w:rsid w:val="00C56EE1"/>
    <w:rsid w:val="00C60C1D"/>
    <w:rsid w:val="00C65204"/>
    <w:rsid w:val="00C903F0"/>
    <w:rsid w:val="00C9043F"/>
    <w:rsid w:val="00C90E6C"/>
    <w:rsid w:val="00CA1EFA"/>
    <w:rsid w:val="00CA6B31"/>
    <w:rsid w:val="00CA79AE"/>
    <w:rsid w:val="00CB2E07"/>
    <w:rsid w:val="00CC7D25"/>
    <w:rsid w:val="00CD08D5"/>
    <w:rsid w:val="00CD3E9E"/>
    <w:rsid w:val="00CE40FA"/>
    <w:rsid w:val="00CE4736"/>
    <w:rsid w:val="00CE7697"/>
    <w:rsid w:val="00CF0486"/>
    <w:rsid w:val="00D03103"/>
    <w:rsid w:val="00D04ED3"/>
    <w:rsid w:val="00D05D02"/>
    <w:rsid w:val="00D141AB"/>
    <w:rsid w:val="00D170E2"/>
    <w:rsid w:val="00D173D8"/>
    <w:rsid w:val="00D27739"/>
    <w:rsid w:val="00D30F34"/>
    <w:rsid w:val="00D378A4"/>
    <w:rsid w:val="00D4727B"/>
    <w:rsid w:val="00D52B35"/>
    <w:rsid w:val="00D557AD"/>
    <w:rsid w:val="00D64C4F"/>
    <w:rsid w:val="00D661E6"/>
    <w:rsid w:val="00D71A75"/>
    <w:rsid w:val="00D71D4D"/>
    <w:rsid w:val="00D81C61"/>
    <w:rsid w:val="00D83634"/>
    <w:rsid w:val="00D854FF"/>
    <w:rsid w:val="00D863D0"/>
    <w:rsid w:val="00D8644A"/>
    <w:rsid w:val="00D96481"/>
    <w:rsid w:val="00D97E56"/>
    <w:rsid w:val="00DA0FBC"/>
    <w:rsid w:val="00DA1BCA"/>
    <w:rsid w:val="00DA529A"/>
    <w:rsid w:val="00DA7900"/>
    <w:rsid w:val="00DB1AFC"/>
    <w:rsid w:val="00DD34FC"/>
    <w:rsid w:val="00DD3FC1"/>
    <w:rsid w:val="00DE1802"/>
    <w:rsid w:val="00DE4007"/>
    <w:rsid w:val="00DE6F03"/>
    <w:rsid w:val="00DF11FA"/>
    <w:rsid w:val="00DF49F4"/>
    <w:rsid w:val="00DF4A64"/>
    <w:rsid w:val="00DF7C54"/>
    <w:rsid w:val="00E06E76"/>
    <w:rsid w:val="00E075AE"/>
    <w:rsid w:val="00E13AF5"/>
    <w:rsid w:val="00E23433"/>
    <w:rsid w:val="00E25025"/>
    <w:rsid w:val="00E26D46"/>
    <w:rsid w:val="00E367EB"/>
    <w:rsid w:val="00E368CA"/>
    <w:rsid w:val="00E407D0"/>
    <w:rsid w:val="00E55879"/>
    <w:rsid w:val="00E56A3F"/>
    <w:rsid w:val="00E57261"/>
    <w:rsid w:val="00E736FA"/>
    <w:rsid w:val="00E8164C"/>
    <w:rsid w:val="00E825B1"/>
    <w:rsid w:val="00E84691"/>
    <w:rsid w:val="00E97F6E"/>
    <w:rsid w:val="00EA12CD"/>
    <w:rsid w:val="00EA283E"/>
    <w:rsid w:val="00EC01B8"/>
    <w:rsid w:val="00EC266B"/>
    <w:rsid w:val="00ED09EC"/>
    <w:rsid w:val="00ED3CBF"/>
    <w:rsid w:val="00ED4DC1"/>
    <w:rsid w:val="00EE2697"/>
    <w:rsid w:val="00EE2E32"/>
    <w:rsid w:val="00F06161"/>
    <w:rsid w:val="00F14E8E"/>
    <w:rsid w:val="00F20A87"/>
    <w:rsid w:val="00F20B4E"/>
    <w:rsid w:val="00F256C1"/>
    <w:rsid w:val="00F265FD"/>
    <w:rsid w:val="00F26D5E"/>
    <w:rsid w:val="00F37ACC"/>
    <w:rsid w:val="00F406AA"/>
    <w:rsid w:val="00F441C9"/>
    <w:rsid w:val="00F53BF8"/>
    <w:rsid w:val="00F5752C"/>
    <w:rsid w:val="00F6476D"/>
    <w:rsid w:val="00F66388"/>
    <w:rsid w:val="00F70B51"/>
    <w:rsid w:val="00F74439"/>
    <w:rsid w:val="00F74C1D"/>
    <w:rsid w:val="00F75004"/>
    <w:rsid w:val="00F75632"/>
    <w:rsid w:val="00F77E20"/>
    <w:rsid w:val="00F811DF"/>
    <w:rsid w:val="00F833E0"/>
    <w:rsid w:val="00F85680"/>
    <w:rsid w:val="00F86FB7"/>
    <w:rsid w:val="00F9701D"/>
    <w:rsid w:val="00F9763D"/>
    <w:rsid w:val="00FA3B96"/>
    <w:rsid w:val="00FB1126"/>
    <w:rsid w:val="00FB3642"/>
    <w:rsid w:val="00FB604F"/>
    <w:rsid w:val="00FC4037"/>
    <w:rsid w:val="00FC6115"/>
    <w:rsid w:val="00FC614D"/>
    <w:rsid w:val="00FD2669"/>
    <w:rsid w:val="00FD5670"/>
    <w:rsid w:val="00FE36D4"/>
    <w:rsid w:val="00FF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175D"/>
  <w15:docId w15:val="{0EC14D7E-D406-4C53-82D3-984AE11A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3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30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30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4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47D"/>
    <w:rPr>
      <w:rFonts w:ascii="Tahoma" w:hAnsi="Tahoma" w:cs="Tahoma"/>
      <w:sz w:val="16"/>
      <w:szCs w:val="16"/>
    </w:rPr>
  </w:style>
  <w:style w:type="paragraph" w:styleId="a5">
    <w:name w:val="caption"/>
    <w:basedOn w:val="a"/>
    <w:next w:val="a"/>
    <w:uiPriority w:val="35"/>
    <w:unhideWhenUsed/>
    <w:qFormat/>
    <w:rsid w:val="00F9701D"/>
    <w:pPr>
      <w:spacing w:line="240" w:lineRule="auto"/>
    </w:pPr>
    <w:rPr>
      <w:b/>
      <w:bCs/>
      <w:color w:val="4F81BD" w:themeColor="accent1"/>
      <w:sz w:val="18"/>
      <w:szCs w:val="18"/>
    </w:rPr>
  </w:style>
  <w:style w:type="character" w:styleId="a6">
    <w:name w:val="Placeholder Text"/>
    <w:basedOn w:val="a0"/>
    <w:uiPriority w:val="99"/>
    <w:semiHidden/>
    <w:rsid w:val="0014113C"/>
    <w:rPr>
      <w:color w:val="808080"/>
    </w:rPr>
  </w:style>
  <w:style w:type="table" w:styleId="a7">
    <w:name w:val="Table Grid"/>
    <w:basedOn w:val="a1"/>
    <w:uiPriority w:val="59"/>
    <w:rsid w:val="003B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8164C"/>
    <w:rPr>
      <w:color w:val="0000FF" w:themeColor="hyperlink"/>
      <w:u w:val="single"/>
    </w:rPr>
  </w:style>
  <w:style w:type="paragraph" w:styleId="a9">
    <w:name w:val="Normal (Web)"/>
    <w:basedOn w:val="a"/>
    <w:rsid w:val="003A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3A4DBC"/>
    <w:rPr>
      <w:b/>
      <w:bCs/>
    </w:rPr>
  </w:style>
  <w:style w:type="character" w:customStyle="1" w:styleId="10">
    <w:name w:val="Заголовок 1 Знак"/>
    <w:basedOn w:val="a0"/>
    <w:link w:val="1"/>
    <w:uiPriority w:val="9"/>
    <w:rsid w:val="007E30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E301F"/>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7E30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E301F"/>
  </w:style>
  <w:style w:type="paragraph" w:styleId="ad">
    <w:name w:val="footer"/>
    <w:basedOn w:val="a"/>
    <w:link w:val="ae"/>
    <w:uiPriority w:val="99"/>
    <w:unhideWhenUsed/>
    <w:rsid w:val="007E30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E301F"/>
  </w:style>
  <w:style w:type="paragraph" w:styleId="af">
    <w:name w:val="TOC Heading"/>
    <w:basedOn w:val="1"/>
    <w:next w:val="a"/>
    <w:uiPriority w:val="39"/>
    <w:semiHidden/>
    <w:unhideWhenUsed/>
    <w:qFormat/>
    <w:rsid w:val="007E301F"/>
    <w:pPr>
      <w:outlineLvl w:val="9"/>
    </w:pPr>
    <w:rPr>
      <w:lang w:eastAsia="ru-RU"/>
    </w:rPr>
  </w:style>
  <w:style w:type="paragraph" w:styleId="11">
    <w:name w:val="toc 1"/>
    <w:basedOn w:val="a"/>
    <w:next w:val="a"/>
    <w:autoRedefine/>
    <w:uiPriority w:val="39"/>
    <w:unhideWhenUsed/>
    <w:rsid w:val="001324CC"/>
    <w:pPr>
      <w:tabs>
        <w:tab w:val="right" w:leader="dot" w:pos="9628"/>
      </w:tabs>
      <w:spacing w:after="100" w:line="240" w:lineRule="auto"/>
    </w:pPr>
  </w:style>
  <w:style w:type="paragraph" w:styleId="21">
    <w:name w:val="toc 2"/>
    <w:basedOn w:val="a"/>
    <w:next w:val="a"/>
    <w:autoRedefine/>
    <w:uiPriority w:val="39"/>
    <w:unhideWhenUsed/>
    <w:rsid w:val="00E26D46"/>
    <w:pPr>
      <w:tabs>
        <w:tab w:val="right" w:leader="dot" w:pos="9628"/>
      </w:tabs>
      <w:spacing w:after="100" w:line="240" w:lineRule="auto"/>
      <w:ind w:left="220"/>
    </w:pPr>
  </w:style>
  <w:style w:type="paragraph" w:styleId="af0">
    <w:name w:val="footnote text"/>
    <w:basedOn w:val="a"/>
    <w:link w:val="af1"/>
    <w:uiPriority w:val="99"/>
    <w:semiHidden/>
    <w:unhideWhenUsed/>
    <w:rsid w:val="002C5CA7"/>
    <w:pPr>
      <w:spacing w:after="0" w:line="240" w:lineRule="auto"/>
    </w:pPr>
    <w:rPr>
      <w:sz w:val="20"/>
      <w:szCs w:val="20"/>
    </w:rPr>
  </w:style>
  <w:style w:type="character" w:customStyle="1" w:styleId="af1">
    <w:name w:val="Текст сноски Знак"/>
    <w:basedOn w:val="a0"/>
    <w:link w:val="af0"/>
    <w:uiPriority w:val="99"/>
    <w:semiHidden/>
    <w:rsid w:val="002C5CA7"/>
    <w:rPr>
      <w:sz w:val="20"/>
      <w:szCs w:val="20"/>
    </w:rPr>
  </w:style>
  <w:style w:type="character" w:styleId="af2">
    <w:name w:val="footnote reference"/>
    <w:basedOn w:val="a0"/>
    <w:uiPriority w:val="99"/>
    <w:semiHidden/>
    <w:unhideWhenUsed/>
    <w:rsid w:val="002C5CA7"/>
    <w:rPr>
      <w:vertAlign w:val="superscript"/>
    </w:rPr>
  </w:style>
  <w:style w:type="character" w:customStyle="1" w:styleId="30">
    <w:name w:val="Заголовок 3 Знак"/>
    <w:basedOn w:val="a0"/>
    <w:link w:val="3"/>
    <w:uiPriority w:val="9"/>
    <w:semiHidden/>
    <w:rsid w:val="007330B6"/>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3B78DF"/>
    <w:pPr>
      <w:spacing w:after="100"/>
      <w:ind w:left="440"/>
    </w:pPr>
  </w:style>
  <w:style w:type="table" w:customStyle="1" w:styleId="12">
    <w:name w:val="Сетка таблицы1"/>
    <w:basedOn w:val="a1"/>
    <w:next w:val="a7"/>
    <w:uiPriority w:val="59"/>
    <w:rsid w:val="00AF2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3509">
      <w:bodyDiv w:val="1"/>
      <w:marLeft w:val="0"/>
      <w:marRight w:val="0"/>
      <w:marTop w:val="0"/>
      <w:marBottom w:val="0"/>
      <w:divBdr>
        <w:top w:val="none" w:sz="0" w:space="0" w:color="auto"/>
        <w:left w:val="none" w:sz="0" w:space="0" w:color="auto"/>
        <w:bottom w:val="none" w:sz="0" w:space="0" w:color="auto"/>
        <w:right w:val="none" w:sz="0" w:space="0" w:color="auto"/>
      </w:divBdr>
    </w:div>
    <w:div w:id="9691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913D-D08D-461A-8CC7-4360E1DE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5171</TotalTime>
  <Pages>72</Pages>
  <Words>19984</Words>
  <Characters>113913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242</cp:revision>
  <dcterms:created xsi:type="dcterms:W3CDTF">2019-10-04T09:31:00Z</dcterms:created>
  <dcterms:modified xsi:type="dcterms:W3CDTF">2020-05-27T09:24:00Z</dcterms:modified>
</cp:coreProperties>
</file>