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291" w:rsidRDefault="00842291" w:rsidP="003541F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Санкт-Петербургский государственный университет</w:t>
      </w:r>
    </w:p>
    <w:p w:rsidR="00842291" w:rsidRDefault="00842291" w:rsidP="003541F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42291" w:rsidRDefault="00842291" w:rsidP="003541F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42291" w:rsidRDefault="00842291" w:rsidP="003541F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42291" w:rsidRDefault="00842291" w:rsidP="003541F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42291" w:rsidRPr="00A967AE" w:rsidRDefault="00842291" w:rsidP="003541F1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A967AE">
        <w:rPr>
          <w:rFonts w:ascii="Times New Roman" w:hAnsi="Times New Roman" w:cs="Times New Roman"/>
          <w:b/>
          <w:sz w:val="28"/>
          <w:szCs w:val="28"/>
        </w:rPr>
        <w:t>Бусин Федор Алексеевич</w:t>
      </w:r>
    </w:p>
    <w:p w:rsidR="00842291" w:rsidRPr="00A967AE" w:rsidRDefault="00842291" w:rsidP="003541F1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A967AE">
        <w:rPr>
          <w:rFonts w:ascii="Times New Roman" w:hAnsi="Times New Roman" w:cs="Times New Roman"/>
          <w:b/>
          <w:sz w:val="28"/>
          <w:szCs w:val="28"/>
        </w:rPr>
        <w:t xml:space="preserve">                          Выпускная квалификационная работа</w:t>
      </w:r>
    </w:p>
    <w:p w:rsidR="00F80CB9" w:rsidRPr="00A967AE" w:rsidRDefault="000C666E" w:rsidP="003541F1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A967AE">
        <w:rPr>
          <w:rFonts w:ascii="Times New Roman" w:hAnsi="Times New Roman" w:cs="Times New Roman"/>
          <w:b/>
          <w:sz w:val="28"/>
          <w:szCs w:val="28"/>
        </w:rPr>
        <w:t>«</w:t>
      </w:r>
      <w:r w:rsidRPr="00A967AE">
        <w:rPr>
          <w:rFonts w:ascii="Times New Roman" w:hAnsi="Times New Roman" w:cs="Times New Roman"/>
          <w:b/>
          <w:sz w:val="28"/>
          <w:szCs w:val="28"/>
          <w:lang w:val="en-US"/>
        </w:rPr>
        <w:t>Government</w:t>
      </w:r>
      <w:r w:rsidRPr="00A967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67AE">
        <w:rPr>
          <w:rFonts w:ascii="Times New Roman" w:hAnsi="Times New Roman" w:cs="Times New Roman"/>
          <w:b/>
          <w:sz w:val="28"/>
          <w:szCs w:val="28"/>
          <w:lang w:val="en-US"/>
        </w:rPr>
        <w:t>Relations</w:t>
      </w:r>
      <w:r w:rsidRPr="00A967AE">
        <w:rPr>
          <w:rFonts w:ascii="Times New Roman" w:hAnsi="Times New Roman" w:cs="Times New Roman"/>
          <w:b/>
          <w:sz w:val="28"/>
          <w:szCs w:val="28"/>
        </w:rPr>
        <w:t xml:space="preserve"> как общественно-политический институт в современной России»</w:t>
      </w:r>
    </w:p>
    <w:p w:rsidR="00F80CB9" w:rsidRPr="00F80CB9" w:rsidRDefault="00F80CB9" w:rsidP="00F80CB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80CB9">
        <w:rPr>
          <w:rFonts w:ascii="Times New Roman" w:hAnsi="Times New Roman" w:cs="Times New Roman"/>
          <w:sz w:val="28"/>
          <w:szCs w:val="28"/>
        </w:rPr>
        <w:t>Уровень образования: бакалавриат</w:t>
      </w:r>
    </w:p>
    <w:p w:rsidR="00F80CB9" w:rsidRPr="00F80CB9" w:rsidRDefault="00F80CB9" w:rsidP="00F80CB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80CB9">
        <w:rPr>
          <w:rFonts w:ascii="Times New Roman" w:hAnsi="Times New Roman" w:cs="Times New Roman"/>
          <w:sz w:val="28"/>
          <w:szCs w:val="28"/>
        </w:rPr>
        <w:t>Направление 41.03.04 «Политология»</w:t>
      </w:r>
    </w:p>
    <w:p w:rsidR="006742D5" w:rsidRDefault="00F80CB9" w:rsidP="00F80CB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80CB9"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 СВ.5027* «Политология» </w:t>
      </w:r>
    </w:p>
    <w:p w:rsidR="006742D5" w:rsidRDefault="006742D5" w:rsidP="00F80CB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742D5" w:rsidRDefault="006742D5" w:rsidP="00F80CB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742D5" w:rsidRPr="006742D5" w:rsidRDefault="006742D5" w:rsidP="006742D5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</w:p>
    <w:p w:rsidR="006742D5" w:rsidRPr="006742D5" w:rsidRDefault="006742D5" w:rsidP="006742D5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6742D5">
        <w:rPr>
          <w:rFonts w:ascii="Times New Roman" w:hAnsi="Times New Roman" w:cs="Times New Roman"/>
          <w:sz w:val="28"/>
          <w:szCs w:val="28"/>
        </w:rPr>
        <w:t>Доктор политических наук</w:t>
      </w:r>
    </w:p>
    <w:p w:rsidR="006742D5" w:rsidRDefault="006742D5" w:rsidP="006742D5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6742D5">
        <w:rPr>
          <w:rFonts w:ascii="Times New Roman" w:hAnsi="Times New Roman" w:cs="Times New Roman"/>
          <w:sz w:val="28"/>
          <w:szCs w:val="28"/>
        </w:rPr>
        <w:t>Профессор кафедры российской политики</w:t>
      </w:r>
    </w:p>
    <w:p w:rsidR="00330CF8" w:rsidRDefault="006742D5" w:rsidP="006742D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Павроз Александр Васильевич </w:t>
      </w:r>
    </w:p>
    <w:p w:rsidR="006742D5" w:rsidRDefault="006742D5" w:rsidP="006742D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24A33" w:rsidRPr="00924A33" w:rsidRDefault="006742D5" w:rsidP="00924A33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Рецензент</w:t>
      </w:r>
      <w:r w:rsidR="00330CF8">
        <w:rPr>
          <w:rFonts w:ascii="Times New Roman" w:hAnsi="Times New Roman" w:cs="Times New Roman"/>
          <w:sz w:val="28"/>
          <w:szCs w:val="28"/>
        </w:rPr>
        <w:t xml:space="preserve">: </w:t>
      </w:r>
      <w:r w:rsidR="00924A33" w:rsidRPr="00924A33">
        <w:rPr>
          <w:rFonts w:ascii="Times New Roman" w:hAnsi="Times New Roman" w:cs="Times New Roman"/>
          <w:sz w:val="28"/>
          <w:szCs w:val="28"/>
        </w:rPr>
        <w:t>Кандидат политических наук</w:t>
      </w:r>
    </w:p>
    <w:p w:rsidR="00330CF8" w:rsidRDefault="00924A33" w:rsidP="00924A33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924A33">
        <w:rPr>
          <w:rFonts w:ascii="Times New Roman" w:hAnsi="Times New Roman" w:cs="Times New Roman"/>
          <w:sz w:val="28"/>
          <w:szCs w:val="28"/>
        </w:rPr>
        <w:t>Доцент кафедры политических институтов и прикл</w:t>
      </w:r>
      <w:r>
        <w:rPr>
          <w:rFonts w:ascii="Times New Roman" w:hAnsi="Times New Roman" w:cs="Times New Roman"/>
          <w:sz w:val="28"/>
          <w:szCs w:val="28"/>
        </w:rPr>
        <w:t>адных политических</w:t>
      </w:r>
      <w:r w:rsidR="00330CF8">
        <w:rPr>
          <w:rFonts w:ascii="Times New Roman" w:hAnsi="Times New Roman" w:cs="Times New Roman"/>
          <w:sz w:val="28"/>
          <w:szCs w:val="28"/>
        </w:rPr>
        <w:t xml:space="preserve"> </w:t>
      </w:r>
      <w:r w:rsidRPr="00924A33">
        <w:rPr>
          <w:rFonts w:ascii="Times New Roman" w:hAnsi="Times New Roman" w:cs="Times New Roman"/>
          <w:sz w:val="28"/>
          <w:szCs w:val="28"/>
        </w:rPr>
        <w:t>исследований</w:t>
      </w:r>
    </w:p>
    <w:p w:rsidR="00330CF8" w:rsidRDefault="00330CF8" w:rsidP="00924A33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Лагутин Олег Владимирович</w:t>
      </w:r>
    </w:p>
    <w:p w:rsidR="00330CF8" w:rsidRDefault="00330CF8" w:rsidP="00924A33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30CF8" w:rsidRDefault="00330CF8" w:rsidP="00924A33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742D5" w:rsidRDefault="006742D5" w:rsidP="00924A33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6742D5" w:rsidRDefault="006742D5" w:rsidP="006742D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742D5" w:rsidRDefault="006742D5" w:rsidP="006742D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742D5" w:rsidRDefault="00330CF8" w:rsidP="006742D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Санкт-Петербург </w:t>
      </w:r>
    </w:p>
    <w:p w:rsidR="00330CF8" w:rsidRDefault="00330CF8" w:rsidP="006742D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2020</w:t>
      </w:r>
    </w:p>
    <w:p w:rsidR="006742D5" w:rsidRDefault="00330CF8" w:rsidP="00330CF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</w:t>
      </w:r>
    </w:p>
    <w:p w:rsidR="00330CF8" w:rsidRPr="00330CF8" w:rsidRDefault="00330CF8" w:rsidP="00330CF8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045E8" w:rsidRDefault="009045E8" w:rsidP="003B7BEA">
      <w:pPr>
        <w:spacing w:after="200" w:line="276" w:lineRule="auto"/>
        <w:ind w:right="282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5E8">
        <w:rPr>
          <w:rFonts w:ascii="Times New Roman" w:hAnsi="Times New Roman" w:cs="Times New Roman"/>
          <w:b/>
          <w:sz w:val="28"/>
          <w:szCs w:val="28"/>
        </w:rPr>
        <w:t xml:space="preserve">Оглавление </w:t>
      </w:r>
    </w:p>
    <w:p w:rsidR="006742D5" w:rsidRDefault="006742D5" w:rsidP="003B7BEA">
      <w:pPr>
        <w:spacing w:after="200" w:line="276" w:lineRule="auto"/>
        <w:ind w:right="282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42D5" w:rsidRPr="009045E8" w:rsidRDefault="006742D5" w:rsidP="003B7BEA">
      <w:pPr>
        <w:spacing w:after="200" w:line="276" w:lineRule="auto"/>
        <w:ind w:right="282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45E8" w:rsidRPr="009045E8" w:rsidRDefault="009045E8" w:rsidP="003B7BEA">
      <w:pPr>
        <w:spacing w:after="200" w:line="276" w:lineRule="auto"/>
        <w:ind w:right="282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45E8"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Введение………………………………………………………………………….</w:t>
      </w:r>
      <w:r w:rsidR="00EA2D1B">
        <w:rPr>
          <w:rFonts w:ascii="Times New Roman" w:hAnsi="Times New Roman" w:cs="Times New Roman"/>
          <w:sz w:val="28"/>
          <w:szCs w:val="28"/>
        </w:rPr>
        <w:t>.</w:t>
      </w:r>
      <w:r w:rsidRPr="009045E8">
        <w:rPr>
          <w:rFonts w:ascii="Times New Roman" w:hAnsi="Times New Roman" w:cs="Times New Roman"/>
          <w:sz w:val="28"/>
          <w:szCs w:val="28"/>
        </w:rPr>
        <w:t>3</w:t>
      </w:r>
    </w:p>
    <w:p w:rsidR="009045E8" w:rsidRPr="009045E8" w:rsidRDefault="009045E8" w:rsidP="003B7BEA">
      <w:pPr>
        <w:spacing w:after="200" w:line="276" w:lineRule="auto"/>
        <w:ind w:right="282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45E8">
        <w:rPr>
          <w:rFonts w:ascii="Times New Roman" w:hAnsi="Times New Roman" w:cs="Times New Roman"/>
          <w:sz w:val="28"/>
          <w:szCs w:val="28"/>
        </w:rPr>
        <w:t xml:space="preserve">Глава 1. </w:t>
      </w:r>
      <w:r w:rsidRPr="009045E8">
        <w:rPr>
          <w:rFonts w:ascii="Times New Roman" w:hAnsi="Times New Roman" w:cs="Times New Roman"/>
          <w:sz w:val="28"/>
          <w:szCs w:val="28"/>
          <w:lang w:val="en-US"/>
        </w:rPr>
        <w:t>Government</w:t>
      </w:r>
      <w:r w:rsidRPr="009045E8">
        <w:rPr>
          <w:rFonts w:ascii="Times New Roman" w:hAnsi="Times New Roman" w:cs="Times New Roman"/>
          <w:sz w:val="28"/>
          <w:szCs w:val="28"/>
        </w:rPr>
        <w:t xml:space="preserve"> </w:t>
      </w:r>
      <w:r w:rsidRPr="009045E8">
        <w:rPr>
          <w:rFonts w:ascii="Times New Roman" w:hAnsi="Times New Roman" w:cs="Times New Roman"/>
          <w:sz w:val="28"/>
          <w:szCs w:val="28"/>
          <w:lang w:val="en-US"/>
        </w:rPr>
        <w:t>relations</w:t>
      </w:r>
      <w:r w:rsidRPr="009045E8">
        <w:rPr>
          <w:rFonts w:ascii="Times New Roman" w:hAnsi="Times New Roman" w:cs="Times New Roman"/>
          <w:sz w:val="28"/>
          <w:szCs w:val="28"/>
        </w:rPr>
        <w:t>, как политическое и экономическое явление…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9045E8" w:rsidRPr="009045E8" w:rsidRDefault="009045E8" w:rsidP="003B7BEA">
      <w:pPr>
        <w:numPr>
          <w:ilvl w:val="1"/>
          <w:numId w:val="9"/>
        </w:numPr>
        <w:spacing w:after="200" w:line="276" w:lineRule="auto"/>
        <w:ind w:right="28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Основы </w:t>
      </w:r>
      <w:r w:rsidRPr="009045E8">
        <w:rPr>
          <w:rFonts w:ascii="Times New Roman" w:hAnsi="Times New Roman" w:cs="Times New Roman"/>
          <w:sz w:val="28"/>
          <w:szCs w:val="28"/>
          <w:lang w:val="en-US"/>
        </w:rPr>
        <w:t>GR</w:t>
      </w:r>
      <w:r>
        <w:rPr>
          <w:rFonts w:ascii="Times New Roman" w:hAnsi="Times New Roman" w:cs="Times New Roman"/>
          <w:sz w:val="28"/>
          <w:szCs w:val="28"/>
        </w:rPr>
        <w:t>……………………………………</w:t>
      </w:r>
      <w:r w:rsidRPr="009045E8">
        <w:rPr>
          <w:rFonts w:ascii="Times New Roman" w:hAnsi="Times New Roman" w:cs="Times New Roman"/>
          <w:sz w:val="28"/>
          <w:szCs w:val="28"/>
        </w:rPr>
        <w:t>………………………5</w:t>
      </w:r>
    </w:p>
    <w:p w:rsidR="009045E8" w:rsidRPr="009045E8" w:rsidRDefault="009045E8" w:rsidP="003B7BEA">
      <w:pPr>
        <w:numPr>
          <w:ilvl w:val="1"/>
          <w:numId w:val="9"/>
        </w:numPr>
        <w:spacing w:after="200" w:line="276" w:lineRule="auto"/>
        <w:ind w:right="28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Субъекты</w:t>
      </w:r>
      <w:r w:rsidRPr="009045E8">
        <w:rPr>
          <w:rFonts w:ascii="Times New Roman" w:hAnsi="Times New Roman" w:cs="Times New Roman"/>
          <w:sz w:val="28"/>
          <w:szCs w:val="28"/>
        </w:rPr>
        <w:t xml:space="preserve"> </w:t>
      </w:r>
      <w:r w:rsidRPr="009045E8">
        <w:rPr>
          <w:rFonts w:ascii="Times New Roman" w:hAnsi="Times New Roman" w:cs="Times New Roman"/>
          <w:sz w:val="28"/>
          <w:szCs w:val="28"/>
          <w:lang w:val="en-US"/>
        </w:rPr>
        <w:t>GR</w:t>
      </w:r>
      <w:r>
        <w:rPr>
          <w:rFonts w:ascii="Times New Roman" w:hAnsi="Times New Roman" w:cs="Times New Roman"/>
          <w:sz w:val="28"/>
          <w:szCs w:val="28"/>
        </w:rPr>
        <w:t xml:space="preserve"> и их деятельность …......</w:t>
      </w:r>
      <w:r w:rsidRPr="009045E8"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EA2D1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9045E8" w:rsidRPr="009045E8" w:rsidRDefault="009045E8" w:rsidP="003B7BEA">
      <w:pPr>
        <w:spacing w:after="200" w:line="276" w:lineRule="auto"/>
        <w:ind w:right="282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45E8">
        <w:rPr>
          <w:rFonts w:ascii="Times New Roman" w:hAnsi="Times New Roman" w:cs="Times New Roman"/>
          <w:sz w:val="28"/>
          <w:szCs w:val="28"/>
        </w:rPr>
        <w:t>Глава 2. Особенности GR в России</w:t>
      </w:r>
      <w:r>
        <w:rPr>
          <w:rFonts w:ascii="Times New Roman" w:hAnsi="Times New Roman" w:cs="Times New Roman"/>
          <w:sz w:val="28"/>
          <w:szCs w:val="28"/>
        </w:rPr>
        <w:t>………………</w:t>
      </w:r>
      <w:r w:rsidRPr="009045E8">
        <w:rPr>
          <w:rFonts w:ascii="Times New Roman" w:hAnsi="Times New Roman" w:cs="Times New Roman"/>
          <w:sz w:val="28"/>
          <w:szCs w:val="28"/>
        </w:rPr>
        <w:t>…………………………….1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9045E8" w:rsidRPr="009045E8" w:rsidRDefault="009045E8" w:rsidP="003B7BEA">
      <w:pPr>
        <w:spacing w:after="200" w:line="276" w:lineRule="auto"/>
        <w:ind w:right="282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45E8">
        <w:rPr>
          <w:rFonts w:ascii="Times New Roman" w:hAnsi="Times New Roman" w:cs="Times New Roman"/>
          <w:sz w:val="28"/>
          <w:szCs w:val="28"/>
        </w:rPr>
        <w:t xml:space="preserve">            2.1 </w:t>
      </w:r>
      <w:r>
        <w:rPr>
          <w:rFonts w:ascii="Times New Roman" w:hAnsi="Times New Roman" w:cs="Times New Roman"/>
          <w:sz w:val="28"/>
          <w:szCs w:val="28"/>
        </w:rPr>
        <w:t xml:space="preserve">Институционализация </w:t>
      </w:r>
      <w:r w:rsidR="00577C0C">
        <w:rPr>
          <w:rFonts w:ascii="Times New Roman" w:hAnsi="Times New Roman" w:cs="Times New Roman"/>
          <w:sz w:val="28"/>
          <w:szCs w:val="28"/>
          <w:lang w:val="en-US"/>
        </w:rPr>
        <w:t>GR</w:t>
      </w:r>
      <w:r w:rsidR="00577C0C" w:rsidRPr="006D6B87">
        <w:rPr>
          <w:rFonts w:ascii="Times New Roman" w:hAnsi="Times New Roman" w:cs="Times New Roman"/>
          <w:sz w:val="28"/>
          <w:szCs w:val="28"/>
        </w:rPr>
        <w:t xml:space="preserve"> в </w:t>
      </w:r>
      <w:r w:rsidR="006D6B87">
        <w:rPr>
          <w:rFonts w:ascii="Times New Roman" w:hAnsi="Times New Roman" w:cs="Times New Roman"/>
          <w:sz w:val="28"/>
          <w:szCs w:val="28"/>
        </w:rPr>
        <w:t>России…………………………..</w:t>
      </w:r>
      <w:r w:rsidRPr="009045E8">
        <w:rPr>
          <w:rFonts w:ascii="Times New Roman" w:hAnsi="Times New Roman" w:cs="Times New Roman"/>
          <w:sz w:val="28"/>
          <w:szCs w:val="28"/>
        </w:rPr>
        <w:t>…...</w:t>
      </w:r>
      <w:r w:rsidR="00EA2D1B">
        <w:rPr>
          <w:rFonts w:ascii="Times New Roman" w:hAnsi="Times New Roman" w:cs="Times New Roman"/>
          <w:sz w:val="28"/>
          <w:szCs w:val="28"/>
        </w:rPr>
        <w:t>.</w:t>
      </w:r>
      <w:r w:rsidRPr="009045E8">
        <w:rPr>
          <w:rFonts w:ascii="Times New Roman" w:hAnsi="Times New Roman" w:cs="Times New Roman"/>
          <w:sz w:val="28"/>
          <w:szCs w:val="28"/>
        </w:rPr>
        <w:t>1</w:t>
      </w:r>
      <w:r w:rsidR="006D6B87">
        <w:rPr>
          <w:rFonts w:ascii="Times New Roman" w:hAnsi="Times New Roman" w:cs="Times New Roman"/>
          <w:sz w:val="28"/>
          <w:szCs w:val="28"/>
        </w:rPr>
        <w:t>1</w:t>
      </w:r>
    </w:p>
    <w:p w:rsidR="009045E8" w:rsidRPr="009045E8" w:rsidRDefault="009045E8" w:rsidP="003B7BEA">
      <w:pPr>
        <w:spacing w:after="200" w:line="276" w:lineRule="auto"/>
        <w:ind w:right="282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45E8">
        <w:rPr>
          <w:rFonts w:ascii="Times New Roman" w:hAnsi="Times New Roman" w:cs="Times New Roman"/>
          <w:sz w:val="28"/>
          <w:szCs w:val="28"/>
        </w:rPr>
        <w:t xml:space="preserve">            2.2 </w:t>
      </w:r>
      <w:r w:rsidR="006D6B87">
        <w:rPr>
          <w:rFonts w:ascii="Times New Roman" w:hAnsi="Times New Roman" w:cs="Times New Roman"/>
          <w:sz w:val="28"/>
          <w:szCs w:val="28"/>
        </w:rPr>
        <w:t xml:space="preserve">Социально-политическое значение </w:t>
      </w:r>
      <w:r w:rsidR="006D6B87">
        <w:rPr>
          <w:rFonts w:ascii="Times New Roman" w:hAnsi="Times New Roman" w:cs="Times New Roman"/>
          <w:sz w:val="28"/>
          <w:szCs w:val="28"/>
          <w:lang w:val="en-US"/>
        </w:rPr>
        <w:t>GR</w:t>
      </w:r>
      <w:r w:rsidR="006D6B87" w:rsidRPr="006D6B87">
        <w:rPr>
          <w:rFonts w:ascii="Times New Roman" w:hAnsi="Times New Roman" w:cs="Times New Roman"/>
          <w:sz w:val="28"/>
          <w:szCs w:val="28"/>
        </w:rPr>
        <w:t xml:space="preserve"> </w:t>
      </w:r>
      <w:r w:rsidR="006D6B87">
        <w:rPr>
          <w:rFonts w:ascii="Times New Roman" w:hAnsi="Times New Roman" w:cs="Times New Roman"/>
          <w:sz w:val="28"/>
          <w:szCs w:val="28"/>
        </w:rPr>
        <w:t>в России ….</w:t>
      </w:r>
      <w:r w:rsidRPr="009045E8">
        <w:rPr>
          <w:rFonts w:ascii="Times New Roman" w:hAnsi="Times New Roman" w:cs="Times New Roman"/>
          <w:sz w:val="28"/>
          <w:szCs w:val="28"/>
        </w:rPr>
        <w:t>……………..</w:t>
      </w:r>
      <w:r w:rsidR="006D6B87">
        <w:rPr>
          <w:rFonts w:ascii="Times New Roman" w:hAnsi="Times New Roman" w:cs="Times New Roman"/>
          <w:sz w:val="28"/>
          <w:szCs w:val="28"/>
        </w:rPr>
        <w:t>33</w:t>
      </w:r>
    </w:p>
    <w:p w:rsidR="009045E8" w:rsidRPr="009045E8" w:rsidRDefault="009045E8" w:rsidP="003B7BEA">
      <w:pPr>
        <w:spacing w:after="200" w:line="276" w:lineRule="auto"/>
        <w:ind w:right="282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45E8">
        <w:rPr>
          <w:rFonts w:ascii="Times New Roman" w:hAnsi="Times New Roman" w:cs="Times New Roman"/>
          <w:sz w:val="28"/>
          <w:szCs w:val="28"/>
        </w:rPr>
        <w:t>Заключение………………………………………………………………………</w:t>
      </w:r>
      <w:r w:rsidR="006D6B87">
        <w:rPr>
          <w:rFonts w:ascii="Times New Roman" w:hAnsi="Times New Roman" w:cs="Times New Roman"/>
          <w:sz w:val="28"/>
          <w:szCs w:val="28"/>
        </w:rPr>
        <w:t>41</w:t>
      </w:r>
    </w:p>
    <w:p w:rsidR="009045E8" w:rsidRPr="009045E8" w:rsidRDefault="009045E8" w:rsidP="003B7BEA">
      <w:pPr>
        <w:spacing w:after="200" w:line="276" w:lineRule="auto"/>
        <w:ind w:right="282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45E8">
        <w:rPr>
          <w:rFonts w:ascii="Times New Roman" w:hAnsi="Times New Roman" w:cs="Times New Roman"/>
          <w:sz w:val="28"/>
          <w:szCs w:val="28"/>
        </w:rPr>
        <w:t>Список используем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9045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источников…</w:t>
      </w:r>
      <w:r w:rsidR="006D6B87">
        <w:rPr>
          <w:rFonts w:ascii="Times New Roman" w:hAnsi="Times New Roman" w:cs="Times New Roman"/>
          <w:sz w:val="28"/>
          <w:szCs w:val="28"/>
        </w:rPr>
        <w:t>………………………………………….44</w:t>
      </w:r>
    </w:p>
    <w:p w:rsidR="00874B43" w:rsidRDefault="00780414" w:rsidP="00874B43">
      <w:pPr>
        <w:pStyle w:val="11"/>
        <w:tabs>
          <w:tab w:val="right" w:leader="dot" w:pos="9628"/>
        </w:tabs>
        <w:rPr>
          <w:rFonts w:eastAsiaTheme="minorEastAsia"/>
          <w:noProof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TOC \o "1-3" \h \z \u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874B43" w:rsidRDefault="00874B43" w:rsidP="00874B43">
      <w:pPr>
        <w:pStyle w:val="11"/>
        <w:tabs>
          <w:tab w:val="right" w:leader="dot" w:pos="9628"/>
        </w:tabs>
        <w:rPr>
          <w:rFonts w:eastAsiaTheme="minorEastAsia"/>
          <w:noProof/>
          <w:lang w:eastAsia="ru-RU"/>
        </w:rPr>
      </w:pPr>
    </w:p>
    <w:p w:rsidR="00780414" w:rsidRDefault="00780414">
      <w:pPr>
        <w:pStyle w:val="11"/>
        <w:tabs>
          <w:tab w:val="right" w:leader="dot" w:pos="9628"/>
        </w:tabs>
        <w:rPr>
          <w:rFonts w:eastAsiaTheme="minorEastAsia"/>
          <w:noProof/>
          <w:lang w:eastAsia="ru-RU"/>
        </w:rPr>
      </w:pPr>
    </w:p>
    <w:p w:rsidR="00E56AC6" w:rsidRDefault="00780414" w:rsidP="006766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E56AC6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342AA1" w:rsidRDefault="001A52BE" w:rsidP="006766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B43" w:rsidRPr="00874B43" w:rsidRDefault="00342AA1" w:rsidP="00874B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874B43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874B43">
        <w:rPr>
          <w:rFonts w:ascii="Times New Roman" w:hAnsi="Times New Roman" w:cs="Times New Roman"/>
          <w:b/>
          <w:sz w:val="28"/>
          <w:szCs w:val="28"/>
        </w:rPr>
        <w:instrText xml:space="preserve"> TOC \o "1-3" \f \h \z \u </w:instrText>
      </w:r>
      <w:r w:rsidR="00874B43">
        <w:rPr>
          <w:rFonts w:ascii="Times New Roman" w:hAnsi="Times New Roman" w:cs="Times New Roman"/>
          <w:b/>
          <w:sz w:val="28"/>
          <w:szCs w:val="28"/>
        </w:rPr>
        <w:fldChar w:fldCharType="separate"/>
      </w:r>
    </w:p>
    <w:p w:rsidR="00874B43" w:rsidRPr="006D6B87" w:rsidRDefault="00874B43">
      <w:pPr>
        <w:pStyle w:val="11"/>
        <w:tabs>
          <w:tab w:val="right" w:leader="dot" w:pos="9628"/>
        </w:tabs>
        <w:rPr>
          <w:rFonts w:eastAsiaTheme="minorEastAsia"/>
          <w:noProof/>
          <w:lang w:eastAsia="ru-RU"/>
        </w:rPr>
      </w:pPr>
    </w:p>
    <w:p w:rsidR="002F502E" w:rsidRDefault="00874B43" w:rsidP="009D67D8">
      <w:pPr>
        <w:pStyle w:val="1"/>
        <w:tabs>
          <w:tab w:val="left" w:pos="709"/>
        </w:tabs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fldChar w:fldCharType="end"/>
      </w:r>
      <w:r w:rsidR="00FC15D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</w:t>
      </w:r>
      <w:bookmarkStart w:id="1" w:name="_Toc41026800"/>
      <w:bookmarkStart w:id="2" w:name="_Toc41026826"/>
      <w:bookmarkStart w:id="3" w:name="_Toc41027006"/>
      <w:r w:rsidR="003D2A9A" w:rsidRPr="00E9120D">
        <w:rPr>
          <w:rFonts w:ascii="Times New Roman" w:hAnsi="Times New Roman" w:cs="Times New Roman"/>
          <w:b/>
          <w:color w:val="auto"/>
          <w:sz w:val="28"/>
          <w:szCs w:val="28"/>
        </w:rPr>
        <w:t>Введение</w:t>
      </w:r>
      <w:bookmarkEnd w:id="1"/>
      <w:bookmarkEnd w:id="2"/>
      <w:bookmarkEnd w:id="3"/>
      <w:r w:rsidR="003D2A9A" w:rsidRPr="00E9120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FC15DD" w:rsidRDefault="00FC15DD" w:rsidP="00FC15DD"/>
    <w:p w:rsidR="00FC15DD" w:rsidRDefault="00FC15DD" w:rsidP="00FC15DD"/>
    <w:p w:rsidR="00FC15DD" w:rsidRPr="00FC15DD" w:rsidRDefault="00FC15DD" w:rsidP="00FC15DD"/>
    <w:p w:rsidR="00194FF2" w:rsidRDefault="008311B4" w:rsidP="00D03235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879F6">
        <w:rPr>
          <w:rFonts w:ascii="Times New Roman" w:hAnsi="Times New Roman" w:cs="Times New Roman"/>
          <w:b/>
          <w:sz w:val="28"/>
          <w:szCs w:val="28"/>
        </w:rPr>
        <w:t>Актуальность темы.</w:t>
      </w:r>
      <w:r>
        <w:rPr>
          <w:rFonts w:ascii="Times New Roman" w:hAnsi="Times New Roman" w:cs="Times New Roman"/>
          <w:sz w:val="28"/>
          <w:szCs w:val="28"/>
        </w:rPr>
        <w:t xml:space="preserve">  Явление, которое будет нами рассмотрено, </w:t>
      </w:r>
      <w:r w:rsidRPr="008311B4">
        <w:rPr>
          <w:rFonts w:ascii="Times New Roman" w:hAnsi="Times New Roman" w:cs="Times New Roman"/>
          <w:sz w:val="28"/>
          <w:szCs w:val="28"/>
        </w:rPr>
        <w:t>относител</w:t>
      </w:r>
      <w:r>
        <w:rPr>
          <w:rFonts w:ascii="Times New Roman" w:hAnsi="Times New Roman" w:cs="Times New Roman"/>
          <w:sz w:val="28"/>
          <w:szCs w:val="28"/>
        </w:rPr>
        <w:t xml:space="preserve">ьно новое для российских реалий. </w:t>
      </w:r>
      <w:r w:rsidRPr="008311B4">
        <w:rPr>
          <w:rFonts w:ascii="Times New Roman" w:hAnsi="Times New Roman" w:cs="Times New Roman"/>
          <w:sz w:val="28"/>
          <w:szCs w:val="28"/>
        </w:rPr>
        <w:t>Это связано прежде</w:t>
      </w:r>
      <w:r w:rsidR="008E587A" w:rsidRPr="008E587A">
        <w:rPr>
          <w:rFonts w:ascii="Times New Roman" w:hAnsi="Times New Roman" w:cs="Times New Roman"/>
          <w:sz w:val="28"/>
          <w:szCs w:val="28"/>
        </w:rPr>
        <w:t xml:space="preserve"> всего с переходом к рыночной экономике, где с государством взаимодействуют независимые экономические субъекты, которым необходимо налаживать с ним связи для отстаивания своих интересов.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0F5B">
        <w:rPr>
          <w:rFonts w:ascii="Times New Roman" w:hAnsi="Times New Roman" w:cs="Times New Roman"/>
          <w:sz w:val="28"/>
          <w:szCs w:val="28"/>
        </w:rPr>
        <w:t>П</w:t>
      </w:r>
      <w:r w:rsidR="004A3EA3">
        <w:rPr>
          <w:rFonts w:ascii="Times New Roman" w:hAnsi="Times New Roman" w:cs="Times New Roman"/>
          <w:sz w:val="28"/>
          <w:szCs w:val="28"/>
        </w:rPr>
        <w:t>роцесс выделения</w:t>
      </w:r>
      <w:r w:rsidRPr="008311B4">
        <w:rPr>
          <w:rFonts w:ascii="Times New Roman" w:hAnsi="Times New Roman" w:cs="Times New Roman"/>
          <w:sz w:val="28"/>
          <w:szCs w:val="28"/>
        </w:rPr>
        <w:t xml:space="preserve"> Government Relations в отдельный институт</w:t>
      </w:r>
      <w:r w:rsidR="004A3EA3">
        <w:rPr>
          <w:rFonts w:ascii="Times New Roman" w:hAnsi="Times New Roman" w:cs="Times New Roman"/>
          <w:sz w:val="28"/>
          <w:szCs w:val="28"/>
        </w:rPr>
        <w:t xml:space="preserve"> и его профессионализацию </w:t>
      </w:r>
      <w:r w:rsidR="00AD0F5B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4A3EA3">
        <w:rPr>
          <w:rFonts w:ascii="Times New Roman" w:hAnsi="Times New Roman" w:cs="Times New Roman"/>
          <w:sz w:val="28"/>
          <w:szCs w:val="28"/>
        </w:rPr>
        <w:t>нельзя назвать окончательно завешенными</w:t>
      </w:r>
      <w:r w:rsidRPr="008311B4">
        <w:rPr>
          <w:rFonts w:ascii="Times New Roman" w:hAnsi="Times New Roman" w:cs="Times New Roman"/>
          <w:sz w:val="28"/>
          <w:szCs w:val="28"/>
        </w:rPr>
        <w:t xml:space="preserve">. </w:t>
      </w:r>
      <w:r w:rsidR="0075352B" w:rsidRPr="00AD0F5B">
        <w:rPr>
          <w:rFonts w:ascii="Times New Roman" w:hAnsi="Times New Roman" w:cs="Times New Roman"/>
          <w:sz w:val="28"/>
          <w:szCs w:val="28"/>
        </w:rPr>
        <w:t xml:space="preserve">Данное явление имеет множество аспектов, </w:t>
      </w:r>
      <w:r w:rsidR="0075352B">
        <w:rPr>
          <w:rFonts w:ascii="Times New Roman" w:hAnsi="Times New Roman" w:cs="Times New Roman"/>
          <w:sz w:val="28"/>
          <w:szCs w:val="28"/>
        </w:rPr>
        <w:t>некоторые из которых</w:t>
      </w:r>
      <w:r w:rsidR="0075352B" w:rsidRPr="00AD0F5B">
        <w:rPr>
          <w:rFonts w:ascii="Times New Roman" w:hAnsi="Times New Roman" w:cs="Times New Roman"/>
          <w:sz w:val="28"/>
          <w:szCs w:val="28"/>
        </w:rPr>
        <w:t xml:space="preserve"> только начинают оформляться</w:t>
      </w:r>
      <w:r w:rsidR="0075352B">
        <w:rPr>
          <w:rFonts w:ascii="Times New Roman" w:hAnsi="Times New Roman" w:cs="Times New Roman"/>
          <w:sz w:val="28"/>
          <w:szCs w:val="28"/>
        </w:rPr>
        <w:t xml:space="preserve"> на практике</w:t>
      </w:r>
      <w:r w:rsidR="0075352B" w:rsidRPr="00AD0F5B">
        <w:rPr>
          <w:rFonts w:ascii="Times New Roman" w:hAnsi="Times New Roman" w:cs="Times New Roman"/>
          <w:sz w:val="28"/>
          <w:szCs w:val="28"/>
        </w:rPr>
        <w:t xml:space="preserve"> в современной России.</w:t>
      </w:r>
      <w:r w:rsidR="0075352B">
        <w:rPr>
          <w:rFonts w:ascii="Times New Roman" w:hAnsi="Times New Roman" w:cs="Times New Roman"/>
          <w:sz w:val="28"/>
          <w:szCs w:val="28"/>
        </w:rPr>
        <w:t xml:space="preserve"> </w:t>
      </w:r>
      <w:r w:rsidRPr="008311B4">
        <w:rPr>
          <w:rFonts w:ascii="Times New Roman" w:hAnsi="Times New Roman" w:cs="Times New Roman"/>
          <w:sz w:val="28"/>
          <w:szCs w:val="28"/>
        </w:rPr>
        <w:t>G</w:t>
      </w:r>
      <w:r w:rsidR="00AD0F5B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AD0F5B" w:rsidRPr="00AD0F5B">
        <w:rPr>
          <w:rFonts w:ascii="Times New Roman" w:hAnsi="Times New Roman" w:cs="Times New Roman"/>
          <w:sz w:val="28"/>
          <w:szCs w:val="28"/>
        </w:rPr>
        <w:t xml:space="preserve"> </w:t>
      </w:r>
      <w:r w:rsidRPr="008311B4">
        <w:rPr>
          <w:rFonts w:ascii="Times New Roman" w:hAnsi="Times New Roman" w:cs="Times New Roman"/>
          <w:sz w:val="28"/>
          <w:szCs w:val="28"/>
        </w:rPr>
        <w:t>можно рассматривать как с позиций экономики, менеджмента, так и с позиций политологии.</w:t>
      </w:r>
      <w:r w:rsidR="00AD0F5B" w:rsidRPr="00AD0F5B">
        <w:rPr>
          <w:rFonts w:ascii="Times New Roman" w:hAnsi="Times New Roman" w:cs="Times New Roman"/>
          <w:sz w:val="28"/>
          <w:szCs w:val="28"/>
        </w:rPr>
        <w:t xml:space="preserve"> </w:t>
      </w:r>
      <w:r w:rsidR="00BB7D6B" w:rsidRPr="00BB7D6B">
        <w:rPr>
          <w:rFonts w:ascii="Times New Roman" w:hAnsi="Times New Roman" w:cs="Times New Roman"/>
          <w:sz w:val="28"/>
          <w:szCs w:val="28"/>
        </w:rPr>
        <w:t>Стоит отметить, что GR – комплекс мероприятий, как компаний, так и их объединений, первостепенную роль в котором играет принцип законности.</w:t>
      </w:r>
      <w:r w:rsidR="00BB7D6B">
        <w:rPr>
          <w:rFonts w:ascii="Times New Roman" w:hAnsi="Times New Roman" w:cs="Times New Roman"/>
          <w:sz w:val="28"/>
          <w:szCs w:val="28"/>
        </w:rPr>
        <w:t xml:space="preserve"> Это в первую очередь означает, что коррупционные, либо </w:t>
      </w:r>
      <w:r w:rsidR="000D54B6">
        <w:rPr>
          <w:rFonts w:ascii="Times New Roman" w:hAnsi="Times New Roman" w:cs="Times New Roman"/>
          <w:sz w:val="28"/>
          <w:szCs w:val="28"/>
        </w:rPr>
        <w:t xml:space="preserve">иные незаконные средства отстаивания и продвижения собственных интересов перестают быть рабочими. На первый план выходят разнообразные виды коммуникаций, которые и составляют </w:t>
      </w:r>
      <w:r w:rsidR="000D54B6">
        <w:rPr>
          <w:rFonts w:ascii="Times New Roman" w:hAnsi="Times New Roman" w:cs="Times New Roman"/>
          <w:sz w:val="28"/>
          <w:szCs w:val="28"/>
          <w:lang w:val="en-US"/>
        </w:rPr>
        <w:t>GR</w:t>
      </w:r>
      <w:r w:rsidR="000D54B6" w:rsidRPr="000D54B6">
        <w:rPr>
          <w:rFonts w:ascii="Times New Roman" w:hAnsi="Times New Roman" w:cs="Times New Roman"/>
          <w:sz w:val="28"/>
          <w:szCs w:val="28"/>
        </w:rPr>
        <w:t xml:space="preserve">. </w:t>
      </w:r>
      <w:r w:rsidR="00D07788" w:rsidRPr="00D07788">
        <w:rPr>
          <w:rFonts w:ascii="Times New Roman" w:hAnsi="Times New Roman" w:cs="Times New Roman"/>
          <w:sz w:val="28"/>
          <w:szCs w:val="28"/>
        </w:rPr>
        <w:t>Не все из видов и инструментов данных коммуникаций все еще удалось глубоко изучить. Дальнейшее исследование Government Relations в России следует признать очень актуальным.</w:t>
      </w:r>
      <w:r w:rsidR="00D077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801" w:rsidRDefault="00194FF2" w:rsidP="00D032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879F6">
        <w:rPr>
          <w:rFonts w:ascii="Times New Roman" w:hAnsi="Times New Roman" w:cs="Times New Roman"/>
          <w:b/>
          <w:sz w:val="28"/>
          <w:szCs w:val="28"/>
        </w:rPr>
        <w:t>Степень научной разработанности проблемы.</w:t>
      </w:r>
      <w:r>
        <w:rPr>
          <w:rFonts w:ascii="Times New Roman" w:hAnsi="Times New Roman" w:cs="Times New Roman"/>
          <w:sz w:val="28"/>
          <w:szCs w:val="28"/>
        </w:rPr>
        <w:t xml:space="preserve"> При выполнении работы использовались труды </w:t>
      </w:r>
      <w:r w:rsidR="00D626A3">
        <w:rPr>
          <w:rFonts w:ascii="Times New Roman" w:hAnsi="Times New Roman" w:cs="Times New Roman"/>
          <w:sz w:val="28"/>
          <w:szCs w:val="28"/>
        </w:rPr>
        <w:t xml:space="preserve">П. А. </w:t>
      </w:r>
      <w:r>
        <w:rPr>
          <w:rFonts w:ascii="Times New Roman" w:hAnsi="Times New Roman" w:cs="Times New Roman"/>
          <w:sz w:val="28"/>
          <w:szCs w:val="28"/>
        </w:rPr>
        <w:t>Толстых, В. А. Ачкасовой, И. Е. Минтусова, Л. В. Сморгунова,</w:t>
      </w:r>
      <w:r w:rsidR="00D626A3" w:rsidRPr="00D626A3">
        <w:rPr>
          <w:rFonts w:ascii="Times New Roman" w:hAnsi="Times New Roman" w:cs="Times New Roman"/>
          <w:sz w:val="28"/>
          <w:szCs w:val="28"/>
        </w:rPr>
        <w:t xml:space="preserve"> </w:t>
      </w:r>
      <w:r w:rsidR="00D626A3">
        <w:rPr>
          <w:rFonts w:ascii="Times New Roman" w:hAnsi="Times New Roman" w:cs="Times New Roman"/>
          <w:sz w:val="28"/>
          <w:szCs w:val="28"/>
        </w:rPr>
        <w:t>А. В.</w:t>
      </w:r>
      <w:r>
        <w:rPr>
          <w:rFonts w:ascii="Times New Roman" w:hAnsi="Times New Roman" w:cs="Times New Roman"/>
          <w:sz w:val="28"/>
          <w:szCs w:val="28"/>
        </w:rPr>
        <w:t xml:space="preserve"> Павроза,</w:t>
      </w:r>
      <w:r w:rsidR="00D626A3" w:rsidRPr="00D626A3">
        <w:rPr>
          <w:rFonts w:ascii="Times New Roman" w:hAnsi="Times New Roman" w:cs="Times New Roman"/>
          <w:sz w:val="28"/>
          <w:szCs w:val="28"/>
        </w:rPr>
        <w:t xml:space="preserve"> </w:t>
      </w:r>
      <w:r w:rsidR="00D626A3">
        <w:rPr>
          <w:rFonts w:ascii="Times New Roman" w:hAnsi="Times New Roman" w:cs="Times New Roman"/>
          <w:sz w:val="28"/>
          <w:szCs w:val="28"/>
        </w:rPr>
        <w:t>С. П.</w:t>
      </w:r>
      <w:r>
        <w:rPr>
          <w:rFonts w:ascii="Times New Roman" w:hAnsi="Times New Roman" w:cs="Times New Roman"/>
          <w:sz w:val="28"/>
          <w:szCs w:val="28"/>
        </w:rPr>
        <w:t xml:space="preserve"> Перегудова</w:t>
      </w:r>
      <w:r w:rsidR="00787562">
        <w:rPr>
          <w:rFonts w:ascii="Times New Roman" w:hAnsi="Times New Roman" w:cs="Times New Roman"/>
          <w:sz w:val="28"/>
          <w:szCs w:val="28"/>
        </w:rPr>
        <w:t>,</w:t>
      </w:r>
      <w:r w:rsidR="00D626A3" w:rsidRPr="00D626A3">
        <w:rPr>
          <w:rFonts w:ascii="Times New Roman" w:hAnsi="Times New Roman" w:cs="Times New Roman"/>
          <w:sz w:val="28"/>
          <w:szCs w:val="28"/>
        </w:rPr>
        <w:t xml:space="preserve"> </w:t>
      </w:r>
      <w:r w:rsidR="00D626A3">
        <w:rPr>
          <w:rFonts w:ascii="Times New Roman" w:hAnsi="Times New Roman" w:cs="Times New Roman"/>
          <w:sz w:val="28"/>
          <w:szCs w:val="28"/>
        </w:rPr>
        <w:t>Т. А.</w:t>
      </w:r>
      <w:r w:rsidR="00787562">
        <w:rPr>
          <w:rFonts w:ascii="Times New Roman" w:hAnsi="Times New Roman" w:cs="Times New Roman"/>
          <w:sz w:val="28"/>
          <w:szCs w:val="28"/>
        </w:rPr>
        <w:t xml:space="preserve"> Кулаковой</w:t>
      </w:r>
      <w:r w:rsidR="004C4F7F">
        <w:rPr>
          <w:rFonts w:ascii="Times New Roman" w:hAnsi="Times New Roman" w:cs="Times New Roman"/>
          <w:sz w:val="28"/>
          <w:szCs w:val="28"/>
        </w:rPr>
        <w:t xml:space="preserve">, М. Шишкиной, </w:t>
      </w:r>
      <w:r w:rsidR="00D626A3">
        <w:rPr>
          <w:rFonts w:ascii="Times New Roman" w:hAnsi="Times New Roman" w:cs="Times New Roman"/>
          <w:sz w:val="28"/>
          <w:szCs w:val="28"/>
        </w:rPr>
        <w:t xml:space="preserve">Д. О. </w:t>
      </w:r>
      <w:r w:rsidR="004C4F7F">
        <w:rPr>
          <w:rFonts w:ascii="Times New Roman" w:hAnsi="Times New Roman" w:cs="Times New Roman"/>
          <w:sz w:val="28"/>
          <w:szCs w:val="28"/>
        </w:rPr>
        <w:t xml:space="preserve">Матвеенкова, </w:t>
      </w:r>
      <w:r w:rsidR="00D626A3">
        <w:rPr>
          <w:rFonts w:ascii="Times New Roman" w:hAnsi="Times New Roman" w:cs="Times New Roman"/>
          <w:sz w:val="28"/>
          <w:szCs w:val="28"/>
        </w:rPr>
        <w:t xml:space="preserve">О. Г. </w:t>
      </w:r>
      <w:r w:rsidR="004C4F7F">
        <w:rPr>
          <w:rFonts w:ascii="Times New Roman" w:hAnsi="Times New Roman" w:cs="Times New Roman"/>
          <w:sz w:val="28"/>
          <w:szCs w:val="28"/>
        </w:rPr>
        <w:t>Филатовой,</w:t>
      </w:r>
      <w:r w:rsidR="00D626A3" w:rsidRPr="00D626A3">
        <w:rPr>
          <w:rFonts w:ascii="Times New Roman" w:hAnsi="Times New Roman" w:cs="Times New Roman"/>
          <w:sz w:val="28"/>
          <w:szCs w:val="28"/>
        </w:rPr>
        <w:t xml:space="preserve"> </w:t>
      </w:r>
      <w:r w:rsidR="00D626A3">
        <w:rPr>
          <w:rFonts w:ascii="Times New Roman" w:hAnsi="Times New Roman" w:cs="Times New Roman"/>
          <w:sz w:val="28"/>
          <w:szCs w:val="28"/>
        </w:rPr>
        <w:t>Л. Н.</w:t>
      </w:r>
      <w:r w:rsidR="004C4F7F">
        <w:rPr>
          <w:rFonts w:ascii="Times New Roman" w:hAnsi="Times New Roman" w:cs="Times New Roman"/>
          <w:sz w:val="28"/>
          <w:szCs w:val="28"/>
        </w:rPr>
        <w:t xml:space="preserve"> Тимофеевой, </w:t>
      </w:r>
      <w:r w:rsidR="00D626A3">
        <w:rPr>
          <w:rFonts w:ascii="Times New Roman" w:hAnsi="Times New Roman" w:cs="Times New Roman"/>
          <w:sz w:val="28"/>
          <w:szCs w:val="28"/>
        </w:rPr>
        <w:t xml:space="preserve">Е. А. </w:t>
      </w:r>
      <w:r w:rsidR="004C4F7F">
        <w:rPr>
          <w:rFonts w:ascii="Times New Roman" w:hAnsi="Times New Roman" w:cs="Times New Roman"/>
          <w:sz w:val="28"/>
          <w:szCs w:val="28"/>
        </w:rPr>
        <w:t xml:space="preserve">Куценко </w:t>
      </w:r>
      <w:r>
        <w:rPr>
          <w:rFonts w:ascii="Times New Roman" w:hAnsi="Times New Roman" w:cs="Times New Roman"/>
          <w:sz w:val="28"/>
          <w:szCs w:val="28"/>
        </w:rPr>
        <w:t xml:space="preserve">и др. </w:t>
      </w:r>
      <w:r w:rsidR="00787562">
        <w:rPr>
          <w:rFonts w:ascii="Times New Roman" w:hAnsi="Times New Roman" w:cs="Times New Roman"/>
          <w:sz w:val="28"/>
          <w:szCs w:val="28"/>
        </w:rPr>
        <w:t xml:space="preserve">В их работах глубоко проработаны теоретические основы </w:t>
      </w:r>
      <w:r w:rsidR="00787562">
        <w:rPr>
          <w:rFonts w:ascii="Times New Roman" w:hAnsi="Times New Roman" w:cs="Times New Roman"/>
          <w:sz w:val="28"/>
          <w:szCs w:val="28"/>
          <w:lang w:val="en-US"/>
        </w:rPr>
        <w:t>GR</w:t>
      </w:r>
      <w:r w:rsidR="00787562" w:rsidRPr="00787562">
        <w:rPr>
          <w:rFonts w:ascii="Times New Roman" w:hAnsi="Times New Roman" w:cs="Times New Roman"/>
          <w:sz w:val="28"/>
          <w:szCs w:val="28"/>
        </w:rPr>
        <w:t xml:space="preserve">, </w:t>
      </w:r>
      <w:r w:rsidR="00787562">
        <w:rPr>
          <w:rFonts w:ascii="Times New Roman" w:hAnsi="Times New Roman" w:cs="Times New Roman"/>
          <w:sz w:val="28"/>
          <w:szCs w:val="28"/>
        </w:rPr>
        <w:t>а также анализ институционализации данного явления в отечественной политологии. В работе использу</w:t>
      </w:r>
      <w:r w:rsidR="00004C8B">
        <w:rPr>
          <w:rFonts w:ascii="Times New Roman" w:hAnsi="Times New Roman" w:cs="Times New Roman"/>
          <w:sz w:val="28"/>
          <w:szCs w:val="28"/>
        </w:rPr>
        <w:t xml:space="preserve">ются также материалы </w:t>
      </w:r>
      <w:r w:rsidR="00004C8B">
        <w:rPr>
          <w:rFonts w:ascii="Times New Roman" w:hAnsi="Times New Roman" w:cs="Times New Roman"/>
          <w:sz w:val="28"/>
          <w:szCs w:val="28"/>
        </w:rPr>
        <w:lastRenderedPageBreak/>
        <w:t>интервью эк</w:t>
      </w:r>
      <w:r w:rsidR="00F24CA5">
        <w:rPr>
          <w:rFonts w:ascii="Times New Roman" w:hAnsi="Times New Roman" w:cs="Times New Roman"/>
          <w:sz w:val="28"/>
          <w:szCs w:val="28"/>
        </w:rPr>
        <w:t>спертов</w:t>
      </w:r>
      <w:r w:rsidR="006E1F58">
        <w:rPr>
          <w:rFonts w:ascii="Times New Roman" w:hAnsi="Times New Roman" w:cs="Times New Roman"/>
          <w:sz w:val="28"/>
          <w:szCs w:val="28"/>
        </w:rPr>
        <w:t xml:space="preserve"> и практикующих</w:t>
      </w:r>
      <w:r w:rsidR="00F24CA5">
        <w:rPr>
          <w:rFonts w:ascii="Times New Roman" w:hAnsi="Times New Roman" w:cs="Times New Roman"/>
          <w:sz w:val="28"/>
          <w:szCs w:val="28"/>
        </w:rPr>
        <w:t xml:space="preserve"> </w:t>
      </w:r>
      <w:r w:rsidR="00F24CA5">
        <w:rPr>
          <w:rFonts w:ascii="Times New Roman" w:hAnsi="Times New Roman" w:cs="Times New Roman"/>
          <w:sz w:val="28"/>
          <w:szCs w:val="28"/>
          <w:lang w:val="en-US"/>
        </w:rPr>
        <w:t>GR</w:t>
      </w:r>
      <w:r w:rsidR="006E1F58">
        <w:rPr>
          <w:rFonts w:ascii="Times New Roman" w:hAnsi="Times New Roman" w:cs="Times New Roman"/>
          <w:sz w:val="28"/>
          <w:szCs w:val="28"/>
        </w:rPr>
        <w:t xml:space="preserve">-специалистов. </w:t>
      </w:r>
      <w:r w:rsidR="00F24CA5">
        <w:rPr>
          <w:rFonts w:ascii="Times New Roman" w:hAnsi="Times New Roman" w:cs="Times New Roman"/>
          <w:sz w:val="28"/>
          <w:szCs w:val="28"/>
        </w:rPr>
        <w:t xml:space="preserve">Для иллюстрации и детального обзора уровня развития института были использованы материалы новостных порталов: РБК </w:t>
      </w:r>
      <w:r w:rsidR="00F24CA5">
        <w:rPr>
          <w:rFonts w:ascii="Times New Roman" w:hAnsi="Times New Roman" w:cs="Times New Roman"/>
          <w:sz w:val="28"/>
          <w:szCs w:val="28"/>
          <w:lang w:val="en-US"/>
        </w:rPr>
        <w:t>Pro</w:t>
      </w:r>
      <w:r w:rsidR="00F24CA5" w:rsidRPr="00F24CA5">
        <w:rPr>
          <w:rFonts w:ascii="Times New Roman" w:hAnsi="Times New Roman" w:cs="Times New Roman"/>
          <w:sz w:val="28"/>
          <w:szCs w:val="28"/>
        </w:rPr>
        <w:t xml:space="preserve">, </w:t>
      </w:r>
      <w:r w:rsidR="00F24CA5">
        <w:rPr>
          <w:rFonts w:ascii="Times New Roman" w:hAnsi="Times New Roman" w:cs="Times New Roman"/>
          <w:sz w:val="28"/>
          <w:szCs w:val="28"/>
          <w:lang w:val="en-US"/>
        </w:rPr>
        <w:t>GR</w:t>
      </w:r>
      <w:r w:rsidR="00F24CA5" w:rsidRPr="00F24CA5">
        <w:rPr>
          <w:rFonts w:ascii="Times New Roman" w:hAnsi="Times New Roman" w:cs="Times New Roman"/>
          <w:sz w:val="28"/>
          <w:szCs w:val="28"/>
        </w:rPr>
        <w:t xml:space="preserve"> </w:t>
      </w:r>
      <w:r w:rsidR="00F24CA5">
        <w:rPr>
          <w:rFonts w:ascii="Times New Roman" w:hAnsi="Times New Roman" w:cs="Times New Roman"/>
          <w:sz w:val="28"/>
          <w:szCs w:val="28"/>
          <w:lang w:val="en-US"/>
        </w:rPr>
        <w:t>News</w:t>
      </w:r>
      <w:r w:rsidR="00F24CA5" w:rsidRPr="00F24CA5">
        <w:rPr>
          <w:rFonts w:ascii="Times New Roman" w:hAnsi="Times New Roman" w:cs="Times New Roman"/>
          <w:sz w:val="28"/>
          <w:szCs w:val="28"/>
        </w:rPr>
        <w:t xml:space="preserve">, </w:t>
      </w:r>
      <w:r w:rsidR="00F24CA5">
        <w:rPr>
          <w:rFonts w:ascii="Times New Roman" w:hAnsi="Times New Roman" w:cs="Times New Roman"/>
          <w:sz w:val="28"/>
          <w:szCs w:val="28"/>
        </w:rPr>
        <w:t xml:space="preserve">ИА </w:t>
      </w:r>
      <w:r w:rsidR="00F24CA5">
        <w:rPr>
          <w:rFonts w:ascii="Times New Roman" w:hAnsi="Times New Roman" w:cs="Times New Roman"/>
          <w:sz w:val="28"/>
          <w:szCs w:val="28"/>
          <w:lang w:val="en-US"/>
        </w:rPr>
        <w:t>REGNUM</w:t>
      </w:r>
      <w:r w:rsidR="00F24CA5">
        <w:rPr>
          <w:rFonts w:ascii="Times New Roman" w:hAnsi="Times New Roman" w:cs="Times New Roman"/>
          <w:sz w:val="28"/>
          <w:szCs w:val="28"/>
        </w:rPr>
        <w:t xml:space="preserve"> и др. </w:t>
      </w:r>
      <w:r w:rsidR="00F24CA5" w:rsidRPr="00F24C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1856" w:rsidRDefault="009D67D8" w:rsidP="00D032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1856" w:rsidRPr="002879F6">
        <w:rPr>
          <w:rFonts w:ascii="Times New Roman" w:hAnsi="Times New Roman" w:cs="Times New Roman"/>
          <w:b/>
          <w:sz w:val="28"/>
          <w:szCs w:val="28"/>
        </w:rPr>
        <w:t>Объектом исследования</w:t>
      </w:r>
      <w:r w:rsidR="00171856">
        <w:rPr>
          <w:rFonts w:ascii="Times New Roman" w:hAnsi="Times New Roman" w:cs="Times New Roman"/>
          <w:sz w:val="28"/>
          <w:szCs w:val="28"/>
        </w:rPr>
        <w:t xml:space="preserve"> выступает </w:t>
      </w:r>
      <w:r w:rsidR="005D07CE">
        <w:rPr>
          <w:rFonts w:ascii="Times New Roman" w:hAnsi="Times New Roman" w:cs="Times New Roman"/>
          <w:sz w:val="28"/>
          <w:szCs w:val="28"/>
        </w:rPr>
        <w:t xml:space="preserve">институт </w:t>
      </w:r>
      <w:r w:rsidR="00171856">
        <w:rPr>
          <w:rFonts w:ascii="Times New Roman" w:hAnsi="Times New Roman" w:cs="Times New Roman"/>
          <w:sz w:val="28"/>
          <w:szCs w:val="28"/>
          <w:lang w:val="en-US"/>
        </w:rPr>
        <w:t>Government</w:t>
      </w:r>
      <w:r w:rsidR="00171856" w:rsidRPr="00171856">
        <w:rPr>
          <w:rFonts w:ascii="Times New Roman" w:hAnsi="Times New Roman" w:cs="Times New Roman"/>
          <w:sz w:val="28"/>
          <w:szCs w:val="28"/>
        </w:rPr>
        <w:t xml:space="preserve"> </w:t>
      </w:r>
      <w:r w:rsidR="00171856">
        <w:rPr>
          <w:rFonts w:ascii="Times New Roman" w:hAnsi="Times New Roman" w:cs="Times New Roman"/>
          <w:sz w:val="28"/>
          <w:szCs w:val="28"/>
          <w:lang w:val="en-US"/>
        </w:rPr>
        <w:t>Relations</w:t>
      </w:r>
      <w:r w:rsidR="00171856" w:rsidRPr="00171856">
        <w:rPr>
          <w:rFonts w:ascii="Times New Roman" w:hAnsi="Times New Roman" w:cs="Times New Roman"/>
          <w:sz w:val="28"/>
          <w:szCs w:val="28"/>
        </w:rPr>
        <w:t xml:space="preserve"> </w:t>
      </w:r>
      <w:r w:rsidR="00171856">
        <w:rPr>
          <w:rFonts w:ascii="Times New Roman" w:hAnsi="Times New Roman" w:cs="Times New Roman"/>
          <w:sz w:val="28"/>
          <w:szCs w:val="28"/>
        </w:rPr>
        <w:t xml:space="preserve">в России. </w:t>
      </w:r>
    </w:p>
    <w:p w:rsidR="00171856" w:rsidRDefault="00171856" w:rsidP="00D03235">
      <w:pPr>
        <w:jc w:val="both"/>
        <w:rPr>
          <w:rFonts w:ascii="Times New Roman" w:hAnsi="Times New Roman" w:cs="Times New Roman"/>
          <w:sz w:val="28"/>
          <w:szCs w:val="28"/>
        </w:rPr>
      </w:pPr>
      <w:r w:rsidRPr="002879F6">
        <w:rPr>
          <w:rFonts w:ascii="Times New Roman" w:hAnsi="Times New Roman" w:cs="Times New Roman"/>
          <w:b/>
          <w:sz w:val="28"/>
          <w:szCs w:val="28"/>
        </w:rPr>
        <w:t>Предметом исследования</w:t>
      </w:r>
      <w:r w:rsidR="00A16B40">
        <w:rPr>
          <w:rFonts w:ascii="Times New Roman" w:hAnsi="Times New Roman" w:cs="Times New Roman"/>
          <w:sz w:val="28"/>
          <w:szCs w:val="28"/>
        </w:rPr>
        <w:t xml:space="preserve"> являе</w:t>
      </w:r>
      <w:r>
        <w:rPr>
          <w:rFonts w:ascii="Times New Roman" w:hAnsi="Times New Roman" w:cs="Times New Roman"/>
          <w:sz w:val="28"/>
          <w:szCs w:val="28"/>
        </w:rPr>
        <w:t>тся</w:t>
      </w:r>
      <w:r w:rsidR="005D07CE">
        <w:rPr>
          <w:rFonts w:ascii="Times New Roman" w:hAnsi="Times New Roman" w:cs="Times New Roman"/>
          <w:sz w:val="28"/>
          <w:szCs w:val="28"/>
        </w:rPr>
        <w:t xml:space="preserve"> </w:t>
      </w:r>
      <w:r w:rsidR="006E1F58">
        <w:rPr>
          <w:rFonts w:ascii="Times New Roman" w:hAnsi="Times New Roman" w:cs="Times New Roman"/>
          <w:sz w:val="28"/>
          <w:szCs w:val="28"/>
        </w:rPr>
        <w:t>социально-политические</w:t>
      </w:r>
      <w:r w:rsidR="00A16B40">
        <w:rPr>
          <w:rFonts w:ascii="Times New Roman" w:hAnsi="Times New Roman" w:cs="Times New Roman"/>
          <w:sz w:val="28"/>
          <w:szCs w:val="28"/>
        </w:rPr>
        <w:t xml:space="preserve"> аспект</w:t>
      </w:r>
      <w:r w:rsidR="006E1F58">
        <w:rPr>
          <w:rFonts w:ascii="Times New Roman" w:hAnsi="Times New Roman" w:cs="Times New Roman"/>
          <w:sz w:val="28"/>
          <w:szCs w:val="28"/>
        </w:rPr>
        <w:t>ы</w:t>
      </w:r>
      <w:r w:rsidR="00A16B40">
        <w:rPr>
          <w:rFonts w:ascii="Times New Roman" w:hAnsi="Times New Roman" w:cs="Times New Roman"/>
          <w:sz w:val="28"/>
          <w:szCs w:val="28"/>
        </w:rPr>
        <w:t xml:space="preserve"> </w:t>
      </w:r>
      <w:r w:rsidR="00A16B40">
        <w:rPr>
          <w:rFonts w:ascii="Times New Roman" w:hAnsi="Times New Roman" w:cs="Times New Roman"/>
          <w:sz w:val="28"/>
          <w:szCs w:val="28"/>
          <w:lang w:val="en-US"/>
        </w:rPr>
        <w:t>GR</w:t>
      </w:r>
      <w:r w:rsidR="006E1F58">
        <w:rPr>
          <w:rFonts w:ascii="Times New Roman" w:hAnsi="Times New Roman" w:cs="Times New Roman"/>
          <w:sz w:val="28"/>
          <w:szCs w:val="28"/>
        </w:rPr>
        <w:t>-деятельности</w:t>
      </w:r>
      <w:r w:rsidR="00A16B40">
        <w:rPr>
          <w:rFonts w:ascii="Times New Roman" w:hAnsi="Times New Roman" w:cs="Times New Roman"/>
          <w:sz w:val="28"/>
          <w:szCs w:val="28"/>
        </w:rPr>
        <w:t xml:space="preserve"> в России. </w:t>
      </w:r>
    </w:p>
    <w:p w:rsidR="00AA57EE" w:rsidRDefault="00171856" w:rsidP="00D03235">
      <w:pPr>
        <w:jc w:val="both"/>
        <w:rPr>
          <w:rFonts w:ascii="Times New Roman" w:hAnsi="Times New Roman" w:cs="Times New Roman"/>
          <w:sz w:val="28"/>
          <w:szCs w:val="28"/>
        </w:rPr>
      </w:pPr>
      <w:r w:rsidRPr="002879F6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6D71">
        <w:rPr>
          <w:rFonts w:ascii="Times New Roman" w:hAnsi="Times New Roman" w:cs="Times New Roman"/>
          <w:sz w:val="28"/>
          <w:szCs w:val="28"/>
        </w:rPr>
        <w:t>выявит</w:t>
      </w:r>
      <w:r w:rsidR="00AA57EE">
        <w:rPr>
          <w:rFonts w:ascii="Times New Roman" w:hAnsi="Times New Roman" w:cs="Times New Roman"/>
          <w:sz w:val="28"/>
          <w:szCs w:val="28"/>
        </w:rPr>
        <w:t xml:space="preserve">ь характерные особенности </w:t>
      </w:r>
      <w:r w:rsidR="00AA57EE">
        <w:rPr>
          <w:rFonts w:ascii="Times New Roman" w:hAnsi="Times New Roman" w:cs="Times New Roman"/>
          <w:sz w:val="28"/>
          <w:szCs w:val="28"/>
          <w:lang w:val="en-US"/>
        </w:rPr>
        <w:t>GR</w:t>
      </w:r>
      <w:r w:rsidR="00AA57EE">
        <w:rPr>
          <w:rFonts w:ascii="Times New Roman" w:hAnsi="Times New Roman" w:cs="Times New Roman"/>
          <w:sz w:val="28"/>
          <w:szCs w:val="28"/>
        </w:rPr>
        <w:t xml:space="preserve"> как общественно-политического института в современной России. </w:t>
      </w:r>
    </w:p>
    <w:p w:rsidR="00F41F67" w:rsidRDefault="00F41F67" w:rsidP="00D032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необходимо решить следующие задачи: </w:t>
      </w:r>
    </w:p>
    <w:p w:rsidR="00F41F67" w:rsidRDefault="009B6FEA" w:rsidP="00D03235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41F67" w:rsidRPr="00F41F67">
        <w:rPr>
          <w:rFonts w:ascii="Times New Roman" w:hAnsi="Times New Roman" w:cs="Times New Roman"/>
          <w:sz w:val="28"/>
          <w:szCs w:val="28"/>
        </w:rPr>
        <w:t>бъяснить</w:t>
      </w:r>
      <w:r w:rsidR="007A2E89">
        <w:rPr>
          <w:rFonts w:ascii="Times New Roman" w:hAnsi="Times New Roman" w:cs="Times New Roman"/>
          <w:sz w:val="28"/>
          <w:szCs w:val="28"/>
        </w:rPr>
        <w:t xml:space="preserve"> основные понятия</w:t>
      </w:r>
      <w:r w:rsidR="00645671">
        <w:rPr>
          <w:rFonts w:ascii="Times New Roman" w:hAnsi="Times New Roman" w:cs="Times New Roman"/>
          <w:sz w:val="28"/>
          <w:szCs w:val="28"/>
        </w:rPr>
        <w:t xml:space="preserve"> GR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5671" w:rsidRPr="00F41F67" w:rsidRDefault="009B6FEA" w:rsidP="00D03235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45671">
        <w:rPr>
          <w:rFonts w:ascii="Times New Roman" w:hAnsi="Times New Roman" w:cs="Times New Roman"/>
          <w:sz w:val="28"/>
          <w:szCs w:val="28"/>
        </w:rPr>
        <w:t xml:space="preserve">босновать отличие </w:t>
      </w:r>
      <w:r w:rsidR="00645671">
        <w:rPr>
          <w:rFonts w:ascii="Times New Roman" w:hAnsi="Times New Roman" w:cs="Times New Roman"/>
          <w:sz w:val="28"/>
          <w:szCs w:val="28"/>
          <w:lang w:val="en-US"/>
        </w:rPr>
        <w:t>GR</w:t>
      </w:r>
      <w:r w:rsidR="00645671" w:rsidRPr="00645671">
        <w:rPr>
          <w:rFonts w:ascii="Times New Roman" w:hAnsi="Times New Roman" w:cs="Times New Roman"/>
          <w:sz w:val="28"/>
          <w:szCs w:val="28"/>
        </w:rPr>
        <w:t xml:space="preserve"> </w:t>
      </w:r>
      <w:r w:rsidR="00645671">
        <w:rPr>
          <w:rFonts w:ascii="Times New Roman" w:hAnsi="Times New Roman" w:cs="Times New Roman"/>
          <w:sz w:val="28"/>
          <w:szCs w:val="28"/>
        </w:rPr>
        <w:t>от</w:t>
      </w:r>
      <w:r w:rsidR="00645671" w:rsidRPr="00645671">
        <w:rPr>
          <w:rFonts w:ascii="Times New Roman" w:hAnsi="Times New Roman" w:cs="Times New Roman"/>
          <w:sz w:val="28"/>
          <w:szCs w:val="28"/>
        </w:rPr>
        <w:t xml:space="preserve"> лоббиз</w:t>
      </w:r>
      <w:r w:rsidR="00645671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2E89" w:rsidRDefault="00AA57EE" w:rsidP="00D03235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описать типологию </w:t>
      </w:r>
      <w:r w:rsidR="007A2E89" w:rsidRPr="007A2E89">
        <w:rPr>
          <w:rFonts w:ascii="Times New Roman" w:hAnsi="Times New Roman" w:cs="Times New Roman"/>
          <w:sz w:val="28"/>
          <w:szCs w:val="28"/>
        </w:rPr>
        <w:t>субъект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7A2E89" w:rsidRPr="007A2E89">
        <w:rPr>
          <w:rFonts w:ascii="Times New Roman" w:hAnsi="Times New Roman" w:cs="Times New Roman"/>
          <w:sz w:val="28"/>
          <w:szCs w:val="28"/>
        </w:rPr>
        <w:t xml:space="preserve"> </w:t>
      </w:r>
      <w:r w:rsidR="009B6FEA">
        <w:rPr>
          <w:rFonts w:ascii="Times New Roman" w:hAnsi="Times New Roman" w:cs="Times New Roman"/>
          <w:sz w:val="28"/>
          <w:szCs w:val="28"/>
        </w:rPr>
        <w:t>GR-деятельности;</w:t>
      </w:r>
      <w:r w:rsidR="00F41F67" w:rsidRPr="007A2E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1F67" w:rsidRDefault="00F41F67" w:rsidP="00D03235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проанализировать эволюцию института </w:t>
      </w:r>
      <w:r>
        <w:rPr>
          <w:rFonts w:ascii="Times New Roman" w:hAnsi="Times New Roman" w:cs="Times New Roman"/>
          <w:sz w:val="28"/>
          <w:szCs w:val="28"/>
          <w:lang w:val="en-US"/>
        </w:rPr>
        <w:t>GR</w:t>
      </w:r>
      <w:r w:rsidRPr="00F41F67">
        <w:rPr>
          <w:rFonts w:ascii="Times New Roman" w:hAnsi="Times New Roman" w:cs="Times New Roman"/>
          <w:sz w:val="28"/>
          <w:szCs w:val="28"/>
        </w:rPr>
        <w:t xml:space="preserve"> в России</w:t>
      </w:r>
      <w:r w:rsidR="009B6FEA">
        <w:rPr>
          <w:rFonts w:ascii="Times New Roman" w:hAnsi="Times New Roman" w:cs="Times New Roman"/>
          <w:sz w:val="28"/>
          <w:szCs w:val="28"/>
        </w:rPr>
        <w:t>;</w:t>
      </w:r>
    </w:p>
    <w:p w:rsidR="003857E6" w:rsidRPr="00F41F67" w:rsidRDefault="003857E6" w:rsidP="00D03235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857E6">
        <w:rPr>
          <w:rFonts w:ascii="Times New Roman" w:hAnsi="Times New Roman" w:cs="Times New Roman"/>
          <w:sz w:val="28"/>
          <w:szCs w:val="28"/>
        </w:rPr>
        <w:t>ыявить специфические черты и особенности российского GR- менеджмента</w:t>
      </w:r>
      <w:r w:rsidR="009B6FEA">
        <w:rPr>
          <w:rFonts w:ascii="Times New Roman" w:hAnsi="Times New Roman" w:cs="Times New Roman"/>
          <w:sz w:val="28"/>
          <w:szCs w:val="28"/>
        </w:rPr>
        <w:t>;</w:t>
      </w:r>
    </w:p>
    <w:p w:rsidR="00F41F67" w:rsidRDefault="00F41F67" w:rsidP="00D03235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описать успешные примеры реализации </w:t>
      </w:r>
      <w:r>
        <w:rPr>
          <w:rFonts w:ascii="Times New Roman" w:hAnsi="Times New Roman" w:cs="Times New Roman"/>
          <w:sz w:val="28"/>
          <w:szCs w:val="28"/>
          <w:lang w:val="en-US"/>
        </w:rPr>
        <w:t>GR</w:t>
      </w:r>
      <w:r w:rsidRPr="00F41F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российскими бизнес-структурами</w:t>
      </w:r>
      <w:r w:rsidR="00F83D66">
        <w:rPr>
          <w:rFonts w:ascii="Times New Roman" w:hAnsi="Times New Roman" w:cs="Times New Roman"/>
          <w:sz w:val="28"/>
          <w:szCs w:val="28"/>
        </w:rPr>
        <w:t>.</w:t>
      </w:r>
    </w:p>
    <w:p w:rsidR="0014361A" w:rsidRPr="0014361A" w:rsidRDefault="0014361A" w:rsidP="00D0323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4361A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Pr="002879F6">
        <w:rPr>
          <w:rFonts w:ascii="Times New Roman" w:hAnsi="Times New Roman" w:cs="Times New Roman"/>
          <w:b/>
          <w:sz w:val="28"/>
          <w:szCs w:val="28"/>
        </w:rPr>
        <w:t>теоретико-методологической основы</w:t>
      </w:r>
      <w:r w:rsidRPr="0014361A">
        <w:rPr>
          <w:rFonts w:ascii="Times New Roman" w:hAnsi="Times New Roman" w:cs="Times New Roman"/>
          <w:sz w:val="28"/>
          <w:szCs w:val="28"/>
        </w:rPr>
        <w:t xml:space="preserve"> исследования использованы институциональный анализ. Институциональный анализ позволяет точнее описать GR, как особое социальное явление, определить характерные признаки и особенности. Взаимодействие государства и бизнеса описывается через призму функциональной модели репрезентации интересов, описываемой как плюралистической, так и корпоративистской теорией представительства интересов. Плюралистическая теория предполагает, что группы давления образованы и действуют вне зависимости от государства, они самостоятельно определяют свои интересы, выбирают лидеров. Ни одна из таких групп не обладает исключительным правом (монополией) на представительство интересов социальных </w:t>
      </w:r>
      <w:r w:rsidRPr="0014361A">
        <w:rPr>
          <w:rFonts w:ascii="Times New Roman" w:hAnsi="Times New Roman" w:cs="Times New Roman"/>
          <w:sz w:val="28"/>
          <w:szCs w:val="28"/>
        </w:rPr>
        <w:lastRenderedPageBreak/>
        <w:t>сообществ, а характер влияния на власть определяется в результате жесткой конкурентной борьбы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14361A">
        <w:rPr>
          <w:rFonts w:ascii="Times New Roman" w:hAnsi="Times New Roman" w:cs="Times New Roman"/>
          <w:sz w:val="28"/>
          <w:szCs w:val="28"/>
        </w:rPr>
        <w:t>. В рамках корпоративистской теории группы интересов организованы в несколько неконкурентных, иерархически упорядоченных, функционально различных уровней. Они официально признаны или разрешены (иногда созданы) государством, наделяющим их монопольным правом на представительство в своей области в обмен на контроль за выбором и выдвижением требований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Pr="0014361A">
        <w:rPr>
          <w:rFonts w:ascii="Times New Roman" w:hAnsi="Times New Roman" w:cs="Times New Roman"/>
          <w:sz w:val="28"/>
          <w:szCs w:val="28"/>
        </w:rPr>
        <w:t xml:space="preserve">. Данные теории являются идеально-типическими конструкциями, что также доказывается на примере России, где можно обнаружить проявления обеих моделей. </w:t>
      </w:r>
    </w:p>
    <w:p w:rsidR="0014361A" w:rsidRPr="0014361A" w:rsidRDefault="0014361A" w:rsidP="00D0323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4361A">
        <w:rPr>
          <w:rFonts w:ascii="Times New Roman" w:hAnsi="Times New Roman" w:cs="Times New Roman"/>
          <w:sz w:val="28"/>
          <w:szCs w:val="28"/>
        </w:rPr>
        <w:t>Кроме того, применялась ресурсная концепция власти, в рамках которой GR – инструмент обмена ресурсами. Взаимодействие бизнес-субъектов с органами государственной власти основано на взаимной выгоде, ради которой данные связи устанавливаются. Это м</w:t>
      </w:r>
      <w:r w:rsidR="00333B81">
        <w:rPr>
          <w:rFonts w:ascii="Times New Roman" w:hAnsi="Times New Roman" w:cs="Times New Roman"/>
          <w:sz w:val="28"/>
          <w:szCs w:val="28"/>
        </w:rPr>
        <w:t>ы сможем увидеть на примере част</w:t>
      </w:r>
      <w:r w:rsidRPr="0014361A">
        <w:rPr>
          <w:rFonts w:ascii="Times New Roman" w:hAnsi="Times New Roman" w:cs="Times New Roman"/>
          <w:sz w:val="28"/>
          <w:szCs w:val="28"/>
        </w:rPr>
        <w:t xml:space="preserve">но-государственного партнерства и корпоративной социальной ответственности. </w:t>
      </w:r>
    </w:p>
    <w:p w:rsidR="00F41F67" w:rsidRDefault="0014361A" w:rsidP="00D0323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4361A">
        <w:rPr>
          <w:rFonts w:ascii="Times New Roman" w:hAnsi="Times New Roman" w:cs="Times New Roman"/>
          <w:sz w:val="28"/>
          <w:szCs w:val="28"/>
        </w:rPr>
        <w:t>В работе применялся системный и исторический подход: рассматривалось формирования GR в России, эволюция, современное состояние. Также были приведены в пример кейсы того, как GR организуется на отдельных предприятиях, в отдельных отраслях и интерпретация соответствующих управленческих решений.</w:t>
      </w:r>
    </w:p>
    <w:p w:rsidR="00BB4AC5" w:rsidRPr="00BB4AC5" w:rsidRDefault="002879F6" w:rsidP="00D0323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879F6">
        <w:rPr>
          <w:rFonts w:ascii="Times New Roman" w:hAnsi="Times New Roman" w:cs="Times New Roman"/>
          <w:b/>
          <w:sz w:val="28"/>
          <w:szCs w:val="28"/>
        </w:rPr>
        <w:t>Структура работы.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4AC5">
        <w:rPr>
          <w:rFonts w:ascii="Times New Roman" w:hAnsi="Times New Roman" w:cs="Times New Roman"/>
          <w:sz w:val="28"/>
          <w:szCs w:val="28"/>
        </w:rPr>
        <w:t>Работа состоит из двух</w:t>
      </w:r>
      <w:r w:rsidR="00BB4AC5" w:rsidRPr="00BB4AC5">
        <w:rPr>
          <w:rFonts w:ascii="Times New Roman" w:hAnsi="Times New Roman" w:cs="Times New Roman"/>
          <w:sz w:val="28"/>
          <w:szCs w:val="28"/>
        </w:rPr>
        <w:t xml:space="preserve"> глав, заключения, списка литературы. В первой главе работы рассмотрены теоретические основы </w:t>
      </w:r>
      <w:r w:rsidR="00BB4AC5" w:rsidRPr="00BB4AC5">
        <w:rPr>
          <w:rFonts w:ascii="Times New Roman" w:hAnsi="Times New Roman" w:cs="Times New Roman"/>
          <w:sz w:val="28"/>
          <w:szCs w:val="28"/>
          <w:lang w:val="en-US"/>
        </w:rPr>
        <w:t>GR</w:t>
      </w:r>
      <w:r w:rsidR="00BB4AC5">
        <w:rPr>
          <w:rFonts w:ascii="Times New Roman" w:hAnsi="Times New Roman" w:cs="Times New Roman"/>
          <w:sz w:val="28"/>
          <w:szCs w:val="28"/>
        </w:rPr>
        <w:t xml:space="preserve"> общие как для России, так и для других государств. Проведен анализ ключевых понятий. Описаны группы субъектов </w:t>
      </w:r>
      <w:r w:rsidR="00BB4AC5">
        <w:rPr>
          <w:rFonts w:ascii="Times New Roman" w:hAnsi="Times New Roman" w:cs="Times New Roman"/>
          <w:sz w:val="28"/>
          <w:szCs w:val="28"/>
          <w:lang w:val="en-US"/>
        </w:rPr>
        <w:t>GR</w:t>
      </w:r>
      <w:r w:rsidR="00BB4AC5" w:rsidRPr="00BB4AC5">
        <w:rPr>
          <w:rFonts w:ascii="Times New Roman" w:hAnsi="Times New Roman" w:cs="Times New Roman"/>
          <w:sz w:val="28"/>
          <w:szCs w:val="28"/>
        </w:rPr>
        <w:t>-</w:t>
      </w:r>
      <w:r w:rsidR="00BB4AC5">
        <w:rPr>
          <w:rFonts w:ascii="Times New Roman" w:hAnsi="Times New Roman" w:cs="Times New Roman"/>
          <w:sz w:val="28"/>
          <w:szCs w:val="28"/>
        </w:rPr>
        <w:t xml:space="preserve">деятельности. </w:t>
      </w:r>
    </w:p>
    <w:p w:rsidR="001E3560" w:rsidRPr="00BB4AC5" w:rsidRDefault="00BB4AC5" w:rsidP="00D0323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4AC5">
        <w:rPr>
          <w:rFonts w:ascii="Times New Roman" w:hAnsi="Times New Roman" w:cs="Times New Roman"/>
          <w:sz w:val="28"/>
          <w:szCs w:val="28"/>
        </w:rPr>
        <w:t xml:space="preserve">Вторая глава посвящена изучению особенностей развития </w:t>
      </w:r>
      <w:r>
        <w:rPr>
          <w:rFonts w:ascii="Times New Roman" w:hAnsi="Times New Roman" w:cs="Times New Roman"/>
          <w:sz w:val="28"/>
          <w:szCs w:val="28"/>
        </w:rPr>
        <w:t xml:space="preserve">института </w:t>
      </w:r>
      <w:r w:rsidRPr="00BB4AC5">
        <w:rPr>
          <w:rFonts w:ascii="Times New Roman" w:hAnsi="Times New Roman" w:cs="Times New Roman"/>
          <w:sz w:val="28"/>
          <w:szCs w:val="28"/>
          <w:lang w:val="en-US"/>
        </w:rPr>
        <w:t>GR</w:t>
      </w:r>
      <w:r w:rsidRPr="00BB4A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России. Описываются эволюция и </w:t>
      </w:r>
      <w:r w:rsidRPr="00BB4AC5">
        <w:rPr>
          <w:rFonts w:ascii="Times New Roman" w:hAnsi="Times New Roman" w:cs="Times New Roman"/>
          <w:sz w:val="28"/>
          <w:szCs w:val="28"/>
        </w:rPr>
        <w:t>практик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B4A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ведения </w:t>
      </w:r>
      <w:r w:rsidRPr="00BB4AC5">
        <w:rPr>
          <w:rFonts w:ascii="Times New Roman" w:hAnsi="Times New Roman" w:cs="Times New Roman"/>
          <w:sz w:val="28"/>
          <w:szCs w:val="28"/>
          <w:lang w:val="en-US"/>
        </w:rPr>
        <w:t>GR</w:t>
      </w:r>
      <w:r>
        <w:rPr>
          <w:rFonts w:ascii="Times New Roman" w:hAnsi="Times New Roman" w:cs="Times New Roman"/>
          <w:sz w:val="28"/>
          <w:szCs w:val="28"/>
        </w:rPr>
        <w:t xml:space="preserve"> в нашей стране</w:t>
      </w:r>
      <w:r w:rsidRPr="00BB4AC5">
        <w:rPr>
          <w:rFonts w:ascii="Times New Roman" w:hAnsi="Times New Roman" w:cs="Times New Roman"/>
          <w:sz w:val="28"/>
          <w:szCs w:val="28"/>
        </w:rPr>
        <w:t>.</w:t>
      </w:r>
    </w:p>
    <w:p w:rsidR="008311B4" w:rsidRDefault="002F502E" w:rsidP="00D032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42AA1" w:rsidRDefault="00E9120D" w:rsidP="00D03235">
      <w:pPr>
        <w:pStyle w:val="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4" w:name="_Toc41026801"/>
      <w:bookmarkStart w:id="5" w:name="_Toc41026827"/>
      <w:bookmarkStart w:id="6" w:name="_Toc41027007"/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1. </w:t>
      </w:r>
      <w:r w:rsidR="00342AA1" w:rsidRPr="00E9120D">
        <w:rPr>
          <w:rFonts w:ascii="Times New Roman" w:hAnsi="Times New Roman" w:cs="Times New Roman"/>
          <w:b/>
          <w:color w:val="auto"/>
          <w:sz w:val="28"/>
          <w:szCs w:val="28"/>
        </w:rPr>
        <w:t>Government relations, как политическое и экономическое явление</w:t>
      </w:r>
      <w:bookmarkEnd w:id="4"/>
      <w:bookmarkEnd w:id="5"/>
      <w:bookmarkEnd w:id="6"/>
    </w:p>
    <w:p w:rsidR="00FC15DD" w:rsidRDefault="00FC15DD" w:rsidP="00D03235">
      <w:pPr>
        <w:jc w:val="both"/>
      </w:pPr>
    </w:p>
    <w:p w:rsidR="00FC15DD" w:rsidRPr="00FC15DD" w:rsidRDefault="00FC15DD" w:rsidP="00D03235">
      <w:pPr>
        <w:jc w:val="both"/>
      </w:pPr>
    </w:p>
    <w:p w:rsidR="00E0216B" w:rsidRDefault="00C1600A" w:rsidP="00D03235">
      <w:pPr>
        <w:pStyle w:val="1"/>
        <w:tabs>
          <w:tab w:val="left" w:pos="1843"/>
        </w:tabs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t xml:space="preserve"> </w:t>
      </w:r>
      <w:r w:rsidR="00342AA1" w:rsidRPr="000B373C">
        <w:t xml:space="preserve">          </w:t>
      </w:r>
      <w:r>
        <w:t xml:space="preserve"> </w:t>
      </w:r>
      <w:bookmarkStart w:id="7" w:name="_Toc41026802"/>
      <w:bookmarkStart w:id="8" w:name="_Toc41026828"/>
      <w:bookmarkStart w:id="9" w:name="_Toc41027008"/>
      <w:r w:rsidRPr="00C160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E9120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.1 </w:t>
      </w:r>
      <w:r w:rsidR="003772D1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Основы </w:t>
      </w:r>
      <w:r w:rsidR="00342AA1" w:rsidRPr="00623FE4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GR</w:t>
      </w:r>
      <w:bookmarkEnd w:id="7"/>
      <w:bookmarkEnd w:id="8"/>
      <w:bookmarkEnd w:id="9"/>
    </w:p>
    <w:p w:rsidR="00FC15DD" w:rsidRDefault="00FC15DD" w:rsidP="00D03235">
      <w:pPr>
        <w:jc w:val="both"/>
      </w:pPr>
    </w:p>
    <w:p w:rsidR="00FC15DD" w:rsidRDefault="00FC15DD" w:rsidP="00D03235">
      <w:pPr>
        <w:jc w:val="both"/>
      </w:pPr>
    </w:p>
    <w:p w:rsidR="00FC15DD" w:rsidRPr="00FC15DD" w:rsidRDefault="00FC15DD" w:rsidP="00D03235">
      <w:pPr>
        <w:jc w:val="both"/>
      </w:pPr>
    </w:p>
    <w:p w:rsidR="00342AA1" w:rsidRDefault="00211331" w:rsidP="00D03235">
      <w:pPr>
        <w:jc w:val="both"/>
        <w:rPr>
          <w:rFonts w:ascii="Times New Roman" w:hAnsi="Times New Roman" w:cs="Times New Roman"/>
          <w:sz w:val="28"/>
          <w:szCs w:val="28"/>
        </w:rPr>
      </w:pPr>
      <w:r w:rsidRPr="00EB7669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В данной главе в первую очередь необходимо раскрыть </w:t>
      </w:r>
      <w:r w:rsidR="00EB7669">
        <w:rPr>
          <w:rFonts w:ascii="Times New Roman" w:hAnsi="Times New Roman" w:cs="Times New Roman"/>
          <w:sz w:val="28"/>
          <w:szCs w:val="28"/>
        </w:rPr>
        <w:t xml:space="preserve">ключевые понятия, которые помогут нам как можно глубже изучить такое явление, как </w:t>
      </w:r>
      <w:r w:rsidR="00EB7669">
        <w:rPr>
          <w:rFonts w:ascii="Times New Roman" w:hAnsi="Times New Roman" w:cs="Times New Roman"/>
          <w:sz w:val="28"/>
          <w:szCs w:val="28"/>
          <w:lang w:val="en-US"/>
        </w:rPr>
        <w:t>Government</w:t>
      </w:r>
      <w:r w:rsidR="00EB7669" w:rsidRPr="00EB7669">
        <w:rPr>
          <w:rFonts w:ascii="Times New Roman" w:hAnsi="Times New Roman" w:cs="Times New Roman"/>
          <w:sz w:val="28"/>
          <w:szCs w:val="28"/>
        </w:rPr>
        <w:t xml:space="preserve"> </w:t>
      </w:r>
      <w:r w:rsidR="00A41A5C">
        <w:rPr>
          <w:rFonts w:ascii="Times New Roman" w:hAnsi="Times New Roman" w:cs="Times New Roman"/>
          <w:sz w:val="28"/>
          <w:szCs w:val="28"/>
          <w:lang w:val="en-US"/>
        </w:rPr>
        <w:t>rel</w:t>
      </w:r>
      <w:r w:rsidR="00EB7669">
        <w:rPr>
          <w:rFonts w:ascii="Times New Roman" w:hAnsi="Times New Roman" w:cs="Times New Roman"/>
          <w:sz w:val="28"/>
          <w:szCs w:val="28"/>
          <w:lang w:val="en-US"/>
        </w:rPr>
        <w:t>ations</w:t>
      </w:r>
      <w:r w:rsidR="00EB7669" w:rsidRPr="00EB7669">
        <w:rPr>
          <w:rFonts w:ascii="Times New Roman" w:hAnsi="Times New Roman" w:cs="Times New Roman"/>
          <w:sz w:val="28"/>
          <w:szCs w:val="28"/>
        </w:rPr>
        <w:t xml:space="preserve">. </w:t>
      </w:r>
      <w:r w:rsidR="00EB7669">
        <w:rPr>
          <w:rFonts w:ascii="Times New Roman" w:hAnsi="Times New Roman" w:cs="Times New Roman"/>
          <w:sz w:val="28"/>
          <w:szCs w:val="28"/>
        </w:rPr>
        <w:t>Говоря об определении данного понятия, стоит отметить, что в научной и практической литературе можно встретить множество его вариаций.</w:t>
      </w:r>
      <w:r w:rsidR="00522C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2C7E" w:rsidRDefault="00522C7E" w:rsidP="00D032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Приведем примеры некоторых из них: </w:t>
      </w:r>
    </w:p>
    <w:p w:rsidR="00F57857" w:rsidRDefault="00522C7E" w:rsidP="00D032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42AA1" w:rsidRPr="00342AA1">
        <w:rPr>
          <w:rFonts w:ascii="Times New Roman" w:hAnsi="Times New Roman" w:cs="Times New Roman"/>
          <w:sz w:val="28"/>
          <w:szCs w:val="28"/>
        </w:rPr>
        <w:t xml:space="preserve"> «GR представляет собой деятельность по выстраиванию отношений между различными общественными группами (бизнес-структурами, профессиональными союзами, добровольческими организациями и пр.) и государственной властью, включающую в себя сбор и обработку информации о деятельности правительства, подготовку и распространение информации о позициях представляемых групп, влияние на процессы принятия политических и административных решений (лоббизм)»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0DEE" w:rsidRDefault="00F57857" w:rsidP="00D032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«</w:t>
      </w:r>
      <w:r w:rsidR="00BA0DEE" w:rsidRPr="00BA0DEE">
        <w:rPr>
          <w:rFonts w:ascii="Times New Roman" w:hAnsi="Times New Roman" w:cs="Times New Roman"/>
          <w:sz w:val="28"/>
          <w:szCs w:val="28"/>
        </w:rPr>
        <w:t>Government Relations или «связи с правительством» - это стратегия коммуникативного менеджмента, направленная на формирование позитивного восприятия какого-либо объекта с целью укрепления доверия и налаживания взаимовыгодного результативного сотрудничества бизнес-корпорации, социального института или общественной организации с органами государственной власти (правительством)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62B2" w:rsidRDefault="00F57857" w:rsidP="00D032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835622" w:rsidRPr="00835622">
        <w:rPr>
          <w:rFonts w:ascii="Times New Roman" w:hAnsi="Times New Roman" w:cs="Times New Roman"/>
          <w:sz w:val="28"/>
          <w:szCs w:val="28"/>
        </w:rPr>
        <w:t xml:space="preserve"> «GR — сознательная организация коммуникации, установление эффективных коммуникаций с </w:t>
      </w:r>
      <w:r w:rsidR="007962B2">
        <w:rPr>
          <w:rFonts w:ascii="Times New Roman" w:hAnsi="Times New Roman" w:cs="Times New Roman"/>
          <w:sz w:val="28"/>
          <w:szCs w:val="28"/>
        </w:rPr>
        <w:t>органами государственной власти»</w:t>
      </w:r>
      <w:r w:rsidR="007962B2">
        <w:rPr>
          <w:rStyle w:val="a5"/>
          <w:rFonts w:ascii="Times New Roman" w:hAnsi="Times New Roman" w:cs="Times New Roman"/>
          <w:sz w:val="28"/>
          <w:szCs w:val="28"/>
        </w:rPr>
        <w:footnoteReference w:id="5"/>
      </w:r>
      <w:r w:rsidR="007962B2">
        <w:rPr>
          <w:rFonts w:ascii="Times New Roman" w:hAnsi="Times New Roman" w:cs="Times New Roman"/>
          <w:sz w:val="28"/>
          <w:szCs w:val="28"/>
        </w:rPr>
        <w:t>.</w:t>
      </w:r>
    </w:p>
    <w:p w:rsidR="00835622" w:rsidRDefault="007962B2" w:rsidP="00D032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35622" w:rsidRPr="00835622">
        <w:rPr>
          <w:rFonts w:ascii="Times New Roman" w:hAnsi="Times New Roman" w:cs="Times New Roman"/>
          <w:sz w:val="28"/>
          <w:szCs w:val="28"/>
        </w:rPr>
        <w:t>«Связи с государством» — это особая организация взаимодействия негосударственных структур (ассоциаций гражданского общества, бизнеса) с государством для влияния на власть с целью согласования интересов и принятия эффективных решений»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6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2C62" w:rsidRDefault="00EB2C62" w:rsidP="00D032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B2C62">
        <w:rPr>
          <w:rFonts w:ascii="Times New Roman" w:hAnsi="Times New Roman" w:cs="Times New Roman"/>
          <w:sz w:val="28"/>
          <w:szCs w:val="28"/>
        </w:rPr>
        <w:t>«Government Relations (GR, дословно: взаимодействие с органами государственной власти) — это деятельность специально уполномоченных сотрудников крупных коммерческих структур (GR-специалистов) по сопровождению деятельности компа</w:t>
      </w:r>
      <w:r>
        <w:rPr>
          <w:rFonts w:ascii="Times New Roman" w:hAnsi="Times New Roman" w:cs="Times New Roman"/>
          <w:sz w:val="28"/>
          <w:szCs w:val="28"/>
        </w:rPr>
        <w:t>нии в политической среде»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7"/>
      </w:r>
    </w:p>
    <w:p w:rsidR="00EB2C62" w:rsidRDefault="001B3DF9" w:rsidP="00D03235">
      <w:pPr>
        <w:jc w:val="both"/>
        <w:rPr>
          <w:rFonts w:ascii="Times New Roman" w:hAnsi="Times New Roman" w:cs="Times New Roman"/>
          <w:sz w:val="28"/>
          <w:szCs w:val="28"/>
        </w:rPr>
      </w:pPr>
      <w:r w:rsidRPr="001B3DF9">
        <w:rPr>
          <w:rFonts w:ascii="Times New Roman" w:hAnsi="Times New Roman" w:cs="Times New Roman"/>
          <w:sz w:val="28"/>
          <w:szCs w:val="28"/>
        </w:rPr>
        <w:t xml:space="preserve">    Исходя из данных определений, мы можем утверждать, что </w:t>
      </w:r>
      <w:r>
        <w:rPr>
          <w:rFonts w:ascii="Times New Roman" w:hAnsi="Times New Roman" w:cs="Times New Roman"/>
          <w:sz w:val="28"/>
          <w:szCs w:val="28"/>
          <w:lang w:val="en-US"/>
        </w:rPr>
        <w:t>GR</w:t>
      </w:r>
      <w:r w:rsidRPr="001B3D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деятельность - прежде всего взаимодействие негосударственных организаций и институтов с государственными органами. </w:t>
      </w:r>
      <w:r w:rsidR="002A0E85">
        <w:rPr>
          <w:rFonts w:ascii="Times New Roman" w:hAnsi="Times New Roman" w:cs="Times New Roman"/>
          <w:sz w:val="28"/>
          <w:szCs w:val="28"/>
        </w:rPr>
        <w:t xml:space="preserve">Ключевым аспектом такого взаимодействия является налаживание коммуникаций с органами власти и формирование сотруднических отношений. </w:t>
      </w:r>
      <w:r w:rsidR="00072273">
        <w:rPr>
          <w:rFonts w:ascii="Times New Roman" w:hAnsi="Times New Roman" w:cs="Times New Roman"/>
          <w:sz w:val="28"/>
          <w:szCs w:val="28"/>
        </w:rPr>
        <w:t xml:space="preserve">В наиболее общем виде можно выделить следующие ключевые задачи для субъектов </w:t>
      </w:r>
      <w:r w:rsidR="00072273">
        <w:rPr>
          <w:rFonts w:ascii="Times New Roman" w:hAnsi="Times New Roman" w:cs="Times New Roman"/>
          <w:sz w:val="28"/>
          <w:szCs w:val="28"/>
          <w:lang w:val="en-US"/>
        </w:rPr>
        <w:t>Government</w:t>
      </w:r>
      <w:r w:rsidR="00072273" w:rsidRPr="00072273">
        <w:rPr>
          <w:rFonts w:ascii="Times New Roman" w:hAnsi="Times New Roman" w:cs="Times New Roman"/>
          <w:sz w:val="28"/>
          <w:szCs w:val="28"/>
        </w:rPr>
        <w:t xml:space="preserve"> </w:t>
      </w:r>
      <w:r w:rsidR="00072273">
        <w:rPr>
          <w:rFonts w:ascii="Times New Roman" w:hAnsi="Times New Roman" w:cs="Times New Roman"/>
          <w:sz w:val="28"/>
          <w:szCs w:val="28"/>
          <w:lang w:val="en-US"/>
        </w:rPr>
        <w:t>relations</w:t>
      </w:r>
      <w:r w:rsidR="0007227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72273" w:rsidRPr="00072273" w:rsidRDefault="00072273" w:rsidP="00D03235">
      <w:pPr>
        <w:jc w:val="both"/>
        <w:rPr>
          <w:rFonts w:ascii="Times New Roman" w:hAnsi="Times New Roman" w:cs="Times New Roman"/>
          <w:sz w:val="28"/>
          <w:szCs w:val="28"/>
        </w:rPr>
      </w:pPr>
      <w:r w:rsidRPr="00072273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устанавливать и поддерживать контакты с сотрудниками </w:t>
      </w:r>
      <w:r w:rsidRPr="00072273">
        <w:rPr>
          <w:rFonts w:ascii="Times New Roman" w:hAnsi="Times New Roman" w:cs="Times New Roman"/>
          <w:sz w:val="28"/>
          <w:szCs w:val="28"/>
        </w:rPr>
        <w:t>правительственных учреждений;</w:t>
      </w:r>
    </w:p>
    <w:p w:rsidR="00072273" w:rsidRPr="00072273" w:rsidRDefault="00072273" w:rsidP="00D03235">
      <w:pPr>
        <w:jc w:val="both"/>
        <w:rPr>
          <w:rFonts w:ascii="Times New Roman" w:hAnsi="Times New Roman" w:cs="Times New Roman"/>
          <w:sz w:val="28"/>
          <w:szCs w:val="28"/>
        </w:rPr>
      </w:pPr>
      <w:r w:rsidRPr="00072273">
        <w:rPr>
          <w:rFonts w:ascii="Times New Roman" w:hAnsi="Times New Roman" w:cs="Times New Roman"/>
          <w:sz w:val="28"/>
          <w:szCs w:val="28"/>
        </w:rPr>
        <w:t>2. осуществлять мониторинг работы правительственных органов, а также определять насколько данная работа может затронуть интересы представляемых групп;</w:t>
      </w:r>
    </w:p>
    <w:p w:rsidR="00072273" w:rsidRPr="00072273" w:rsidRDefault="00072273" w:rsidP="00D03235">
      <w:pPr>
        <w:jc w:val="both"/>
        <w:rPr>
          <w:rFonts w:ascii="Times New Roman" w:hAnsi="Times New Roman" w:cs="Times New Roman"/>
          <w:sz w:val="28"/>
          <w:szCs w:val="28"/>
        </w:rPr>
      </w:pPr>
      <w:r w:rsidRPr="00072273">
        <w:rPr>
          <w:rFonts w:ascii="Times New Roman" w:hAnsi="Times New Roman" w:cs="Times New Roman"/>
          <w:sz w:val="28"/>
          <w:szCs w:val="28"/>
        </w:rPr>
        <w:t>3. оказывать влияние на формирование законодательства, которое может</w:t>
      </w:r>
    </w:p>
    <w:p w:rsidR="00072273" w:rsidRPr="00072273" w:rsidRDefault="00072273" w:rsidP="00D03235">
      <w:pPr>
        <w:jc w:val="both"/>
        <w:rPr>
          <w:rFonts w:ascii="Times New Roman" w:hAnsi="Times New Roman" w:cs="Times New Roman"/>
          <w:sz w:val="28"/>
          <w:szCs w:val="28"/>
        </w:rPr>
      </w:pPr>
      <w:r w:rsidRPr="00072273">
        <w:rPr>
          <w:rFonts w:ascii="Times New Roman" w:hAnsi="Times New Roman" w:cs="Times New Roman"/>
          <w:sz w:val="28"/>
          <w:szCs w:val="28"/>
        </w:rPr>
        <w:t>отразиться на интересах представляемых групп;</w:t>
      </w:r>
    </w:p>
    <w:p w:rsidR="00072273" w:rsidRPr="00072273" w:rsidRDefault="00072273" w:rsidP="00D03235">
      <w:pPr>
        <w:jc w:val="both"/>
        <w:rPr>
          <w:rFonts w:ascii="Times New Roman" w:hAnsi="Times New Roman" w:cs="Times New Roman"/>
          <w:sz w:val="28"/>
          <w:szCs w:val="28"/>
        </w:rPr>
      </w:pPr>
      <w:r w:rsidRPr="00072273">
        <w:rPr>
          <w:rFonts w:ascii="Times New Roman" w:hAnsi="Times New Roman" w:cs="Times New Roman"/>
          <w:sz w:val="28"/>
          <w:szCs w:val="28"/>
        </w:rPr>
        <w:t>4. способствовать участию представляемых групп в работе правительства на</w:t>
      </w:r>
      <w:r w:rsidR="003002AE">
        <w:rPr>
          <w:rFonts w:ascii="Times New Roman" w:hAnsi="Times New Roman" w:cs="Times New Roman"/>
          <w:sz w:val="28"/>
          <w:szCs w:val="28"/>
        </w:rPr>
        <w:t xml:space="preserve"> </w:t>
      </w:r>
      <w:r w:rsidRPr="00072273">
        <w:rPr>
          <w:rFonts w:ascii="Times New Roman" w:hAnsi="Times New Roman" w:cs="Times New Roman"/>
          <w:sz w:val="28"/>
          <w:szCs w:val="28"/>
        </w:rPr>
        <w:t xml:space="preserve">всех уровнях; </w:t>
      </w:r>
    </w:p>
    <w:p w:rsidR="00072273" w:rsidRDefault="00072273" w:rsidP="00D032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Pr="00072273">
        <w:rPr>
          <w:rFonts w:ascii="Times New Roman" w:hAnsi="Times New Roman" w:cs="Times New Roman"/>
          <w:sz w:val="28"/>
          <w:szCs w:val="28"/>
        </w:rPr>
        <w:t>разъяснять представителям правительственных учреждений, в чем состоит деятельность представляемых групп.</w:t>
      </w:r>
    </w:p>
    <w:p w:rsidR="008972DA" w:rsidRDefault="008972DA" w:rsidP="00D032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Важным понятием, которое необходимо рассмотреть в данной работе является «лоббизм». Он непосредственным образом связан с </w:t>
      </w:r>
      <w:r>
        <w:rPr>
          <w:rFonts w:ascii="Times New Roman" w:hAnsi="Times New Roman" w:cs="Times New Roman"/>
          <w:sz w:val="28"/>
          <w:szCs w:val="28"/>
          <w:lang w:val="en-US"/>
        </w:rPr>
        <w:t>GR</w:t>
      </w:r>
      <w:r>
        <w:rPr>
          <w:rFonts w:ascii="Times New Roman" w:hAnsi="Times New Roman" w:cs="Times New Roman"/>
          <w:sz w:val="28"/>
          <w:szCs w:val="28"/>
        </w:rPr>
        <w:t xml:space="preserve">, являясь важным его аспектом. Существует точка зрения по которой лоббизм и </w:t>
      </w:r>
      <w:r>
        <w:rPr>
          <w:rFonts w:ascii="Times New Roman" w:hAnsi="Times New Roman" w:cs="Times New Roman"/>
          <w:sz w:val="28"/>
          <w:szCs w:val="28"/>
          <w:lang w:val="en-US"/>
        </w:rPr>
        <w:t>GR</w:t>
      </w:r>
      <w:r w:rsidRPr="008972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отождествляются. Однако во многом такая позиция является ошибочной. Обратимся к специальным источникам и приведем несколько примеров определения лоббизма: </w:t>
      </w:r>
    </w:p>
    <w:p w:rsidR="0048505C" w:rsidRDefault="0048505C" w:rsidP="00D032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</w:t>
      </w:r>
      <w:r w:rsidRPr="0048505C">
        <w:rPr>
          <w:rFonts w:ascii="Times New Roman" w:hAnsi="Times New Roman" w:cs="Times New Roman"/>
          <w:sz w:val="28"/>
          <w:szCs w:val="28"/>
        </w:rPr>
        <w:t>оббизм — стратегия деятельности групп интересов, цель которой — влияние на процесс принятия решений и формирование политического результата (policy outcome), а также процесс воздействия на реализуемый политический курс.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8"/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879F2" w:rsidRDefault="00F879F2" w:rsidP="00D032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«Лоббизм - действие представителей не</w:t>
      </w:r>
      <w:r w:rsidRPr="00F879F2">
        <w:rPr>
          <w:rFonts w:ascii="Times New Roman" w:hAnsi="Times New Roman" w:cs="Times New Roman"/>
          <w:sz w:val="28"/>
          <w:szCs w:val="28"/>
        </w:rPr>
        <w:t>государственных организаций в ходе контактов с представителями</w:t>
      </w:r>
      <w:r w:rsidRPr="00F879F2">
        <w:t xml:space="preserve"> </w:t>
      </w:r>
      <w:r w:rsidRPr="00F879F2">
        <w:rPr>
          <w:rFonts w:ascii="Times New Roman" w:hAnsi="Times New Roman" w:cs="Times New Roman"/>
          <w:sz w:val="28"/>
          <w:szCs w:val="28"/>
        </w:rPr>
        <w:t>государственных органов и органов местного самоуправления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9F2">
        <w:rPr>
          <w:rFonts w:ascii="Times New Roman" w:hAnsi="Times New Roman" w:cs="Times New Roman"/>
          <w:sz w:val="28"/>
          <w:szCs w:val="28"/>
        </w:rPr>
        <w:t xml:space="preserve">целью добиться принятия (или </w:t>
      </w:r>
      <w:r>
        <w:rPr>
          <w:rFonts w:ascii="Times New Roman" w:hAnsi="Times New Roman" w:cs="Times New Roman"/>
          <w:sz w:val="28"/>
          <w:szCs w:val="28"/>
        </w:rPr>
        <w:t>непринятия) органами власти ре</w:t>
      </w:r>
      <w:r w:rsidRPr="00F879F2">
        <w:rPr>
          <w:rFonts w:ascii="Times New Roman" w:hAnsi="Times New Roman" w:cs="Times New Roman"/>
          <w:sz w:val="28"/>
          <w:szCs w:val="28"/>
        </w:rPr>
        <w:t>шений в соответствии с интере</w:t>
      </w:r>
      <w:r>
        <w:rPr>
          <w:rFonts w:ascii="Times New Roman" w:hAnsi="Times New Roman" w:cs="Times New Roman"/>
          <w:sz w:val="28"/>
          <w:szCs w:val="28"/>
        </w:rPr>
        <w:t>сами специальных групп, выража</w:t>
      </w:r>
      <w:r w:rsidRPr="00F879F2">
        <w:rPr>
          <w:rFonts w:ascii="Times New Roman" w:hAnsi="Times New Roman" w:cs="Times New Roman"/>
          <w:sz w:val="28"/>
          <w:szCs w:val="28"/>
        </w:rPr>
        <w:t>емыми указанными организациями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9"/>
      </w:r>
      <w:r w:rsidRPr="00F879F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79F2" w:rsidRPr="00F879F2" w:rsidRDefault="001F253C" w:rsidP="00D03235">
      <w:pPr>
        <w:jc w:val="both"/>
        <w:rPr>
          <w:rFonts w:ascii="Times New Roman" w:hAnsi="Times New Roman" w:cs="Times New Roman"/>
          <w:sz w:val="28"/>
          <w:szCs w:val="28"/>
        </w:rPr>
      </w:pPr>
      <w:r w:rsidRPr="001F253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Лоббизм - </w:t>
      </w:r>
      <w:r w:rsidRPr="001F253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заимодействие юридических и фи</w:t>
      </w:r>
      <w:r w:rsidRPr="001F253C">
        <w:rPr>
          <w:rFonts w:ascii="Times New Roman" w:hAnsi="Times New Roman" w:cs="Times New Roman"/>
          <w:sz w:val="28"/>
          <w:szCs w:val="28"/>
        </w:rPr>
        <w:t xml:space="preserve">зических лиц с федеральными </w:t>
      </w:r>
      <w:r>
        <w:rPr>
          <w:rFonts w:ascii="Times New Roman" w:hAnsi="Times New Roman" w:cs="Times New Roman"/>
          <w:sz w:val="28"/>
          <w:szCs w:val="28"/>
        </w:rPr>
        <w:t xml:space="preserve">органами государственной власти </w:t>
      </w:r>
      <w:r w:rsidRPr="001F253C">
        <w:rPr>
          <w:rFonts w:ascii="Times New Roman" w:hAnsi="Times New Roman" w:cs="Times New Roman"/>
          <w:sz w:val="28"/>
          <w:szCs w:val="28"/>
        </w:rPr>
        <w:t>и их представителями с целью</w:t>
      </w:r>
      <w:r>
        <w:rPr>
          <w:rFonts w:ascii="Times New Roman" w:hAnsi="Times New Roman" w:cs="Times New Roman"/>
          <w:sz w:val="28"/>
          <w:szCs w:val="28"/>
        </w:rPr>
        <w:t xml:space="preserve"> оказания влияния на разработку </w:t>
      </w:r>
      <w:r w:rsidRPr="001F253C">
        <w:rPr>
          <w:rFonts w:ascii="Times New Roman" w:hAnsi="Times New Roman" w:cs="Times New Roman"/>
          <w:sz w:val="28"/>
          <w:szCs w:val="28"/>
        </w:rPr>
        <w:t>и принятие указанными орган</w:t>
      </w:r>
      <w:r>
        <w:rPr>
          <w:rFonts w:ascii="Times New Roman" w:hAnsi="Times New Roman" w:cs="Times New Roman"/>
          <w:sz w:val="28"/>
          <w:szCs w:val="28"/>
        </w:rPr>
        <w:t>ами законодательных актов, адми</w:t>
      </w:r>
      <w:r w:rsidRPr="001F253C">
        <w:rPr>
          <w:rFonts w:ascii="Times New Roman" w:hAnsi="Times New Roman" w:cs="Times New Roman"/>
          <w:sz w:val="28"/>
          <w:szCs w:val="28"/>
        </w:rPr>
        <w:t>нистративных, политических и иных решений в своих интересах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253C">
        <w:rPr>
          <w:rFonts w:ascii="Times New Roman" w:hAnsi="Times New Roman" w:cs="Times New Roman"/>
          <w:sz w:val="28"/>
          <w:szCs w:val="28"/>
        </w:rPr>
        <w:t>или в интересах конкретных клиентов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0"/>
      </w:r>
      <w:r w:rsidRPr="001F253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45C0" w:rsidRPr="002E45C0" w:rsidRDefault="002E45C0" w:rsidP="00D032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«Лоб</w:t>
      </w:r>
      <w:r w:rsidRPr="002E45C0">
        <w:rPr>
          <w:rFonts w:ascii="Times New Roman" w:hAnsi="Times New Roman" w:cs="Times New Roman"/>
          <w:sz w:val="28"/>
          <w:szCs w:val="28"/>
        </w:rPr>
        <w:t>бизм — это «любая деятельность организаций, влияющая на</w:t>
      </w:r>
    </w:p>
    <w:p w:rsidR="00F879F2" w:rsidRPr="00F879F2" w:rsidRDefault="002E45C0" w:rsidP="00D03235">
      <w:pPr>
        <w:jc w:val="both"/>
        <w:rPr>
          <w:rFonts w:ascii="Times New Roman" w:hAnsi="Times New Roman" w:cs="Times New Roman"/>
          <w:sz w:val="28"/>
          <w:szCs w:val="28"/>
        </w:rPr>
      </w:pPr>
      <w:r w:rsidRPr="002E45C0">
        <w:rPr>
          <w:rFonts w:ascii="Times New Roman" w:hAnsi="Times New Roman" w:cs="Times New Roman"/>
          <w:sz w:val="28"/>
          <w:szCs w:val="28"/>
        </w:rPr>
        <w:lastRenderedPageBreak/>
        <w:t>органы государственной влас</w:t>
      </w:r>
      <w:r>
        <w:rPr>
          <w:rFonts w:ascii="Times New Roman" w:hAnsi="Times New Roman" w:cs="Times New Roman"/>
          <w:sz w:val="28"/>
          <w:szCs w:val="28"/>
        </w:rPr>
        <w:t>ти в целях содействия собствен</w:t>
      </w:r>
      <w:r w:rsidRPr="002E45C0">
        <w:rPr>
          <w:rFonts w:ascii="Times New Roman" w:hAnsi="Times New Roman" w:cs="Times New Roman"/>
          <w:sz w:val="28"/>
          <w:szCs w:val="28"/>
        </w:rPr>
        <w:t>ным интересам, причем э</w:t>
      </w:r>
      <w:r>
        <w:rPr>
          <w:rFonts w:ascii="Times New Roman" w:hAnsi="Times New Roman" w:cs="Times New Roman"/>
          <w:sz w:val="28"/>
          <w:szCs w:val="28"/>
        </w:rPr>
        <w:t>ти организации, в противополож</w:t>
      </w:r>
      <w:r w:rsidRPr="002E45C0">
        <w:rPr>
          <w:rFonts w:ascii="Times New Roman" w:hAnsi="Times New Roman" w:cs="Times New Roman"/>
          <w:sz w:val="28"/>
          <w:szCs w:val="28"/>
        </w:rPr>
        <w:t xml:space="preserve">ность партиям, не готовы </w:t>
      </w:r>
      <w:r>
        <w:rPr>
          <w:rFonts w:ascii="Times New Roman" w:hAnsi="Times New Roman" w:cs="Times New Roman"/>
          <w:sz w:val="28"/>
          <w:szCs w:val="28"/>
        </w:rPr>
        <w:t xml:space="preserve">сами принять ответственность за </w:t>
      </w:r>
      <w:r w:rsidRPr="002E45C0">
        <w:rPr>
          <w:rFonts w:ascii="Times New Roman" w:hAnsi="Times New Roman" w:cs="Times New Roman"/>
          <w:sz w:val="28"/>
          <w:szCs w:val="28"/>
        </w:rPr>
        <w:t>власть в стране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1"/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86AEB" w:rsidRDefault="00686AEB" w:rsidP="00D032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961C3">
        <w:rPr>
          <w:rFonts w:ascii="Times New Roman" w:hAnsi="Times New Roman" w:cs="Times New Roman"/>
          <w:sz w:val="28"/>
          <w:szCs w:val="28"/>
        </w:rPr>
        <w:t xml:space="preserve">Стоит также отметить, что в российском дискурсе суще существует более широкое понимание термина «лоббизм». Некоторые исследователи </w:t>
      </w:r>
      <w:r w:rsidR="002F798E">
        <w:rPr>
          <w:rFonts w:ascii="Times New Roman" w:hAnsi="Times New Roman" w:cs="Times New Roman"/>
          <w:sz w:val="28"/>
          <w:szCs w:val="28"/>
        </w:rPr>
        <w:t xml:space="preserve">относят к нему также продвижение своих интересов представителями государственных и силовых структур, реализацию своей фактической власти и влияние на другие органы и институты. Однако такая точка зрения менее популярна и широко не рассматривается. Также и в данной работе мы сосредоточимся на понимании лоббизма, как отношениях между негосударственным субъектом в основном экономическим и государством. </w:t>
      </w:r>
    </w:p>
    <w:p w:rsidR="009C2283" w:rsidRPr="00A80253" w:rsidRDefault="00193DE5" w:rsidP="00D032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можем на основе практической литературы прове</w:t>
      </w:r>
      <w:r w:rsidR="006B38A3" w:rsidRPr="006B38A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ти сравнительную характеристику между лоббизмом и </w:t>
      </w:r>
      <w:r>
        <w:rPr>
          <w:rFonts w:ascii="Times New Roman" w:hAnsi="Times New Roman" w:cs="Times New Roman"/>
          <w:sz w:val="28"/>
          <w:szCs w:val="28"/>
          <w:lang w:val="en-US"/>
        </w:rPr>
        <w:t>GR</w:t>
      </w:r>
      <w:r>
        <w:rPr>
          <w:rFonts w:ascii="Times New Roman" w:hAnsi="Times New Roman" w:cs="Times New Roman"/>
          <w:sz w:val="28"/>
          <w:szCs w:val="28"/>
        </w:rPr>
        <w:t>.</w:t>
      </w:r>
      <w:r w:rsidR="002D1956">
        <w:rPr>
          <w:rFonts w:ascii="Times New Roman" w:hAnsi="Times New Roman" w:cs="Times New Roman"/>
          <w:sz w:val="28"/>
          <w:szCs w:val="28"/>
        </w:rPr>
        <w:t xml:space="preserve"> Первое отличие заключается в направленности деятельности: </w:t>
      </w:r>
      <w:r w:rsidR="002D1956">
        <w:rPr>
          <w:rFonts w:ascii="Times New Roman" w:hAnsi="Times New Roman" w:cs="Times New Roman"/>
          <w:sz w:val="28"/>
          <w:szCs w:val="28"/>
          <w:lang w:val="en-US"/>
        </w:rPr>
        <w:t>GR</w:t>
      </w:r>
      <w:r w:rsidR="002D1956" w:rsidRPr="002D1956">
        <w:rPr>
          <w:rFonts w:ascii="Times New Roman" w:hAnsi="Times New Roman" w:cs="Times New Roman"/>
          <w:sz w:val="28"/>
          <w:szCs w:val="28"/>
        </w:rPr>
        <w:t xml:space="preserve"> </w:t>
      </w:r>
      <w:r w:rsidR="002D1956">
        <w:rPr>
          <w:rFonts w:ascii="Times New Roman" w:hAnsi="Times New Roman" w:cs="Times New Roman"/>
          <w:sz w:val="28"/>
          <w:szCs w:val="28"/>
        </w:rPr>
        <w:t>предполагае</w:t>
      </w:r>
      <w:r w:rsidR="00346758">
        <w:rPr>
          <w:rFonts w:ascii="Times New Roman" w:hAnsi="Times New Roman" w:cs="Times New Roman"/>
          <w:sz w:val="28"/>
          <w:szCs w:val="28"/>
        </w:rPr>
        <w:t>т</w:t>
      </w:r>
      <w:r w:rsidR="002D1956">
        <w:rPr>
          <w:rFonts w:ascii="Times New Roman" w:hAnsi="Times New Roman" w:cs="Times New Roman"/>
          <w:sz w:val="28"/>
          <w:szCs w:val="28"/>
        </w:rPr>
        <w:t xml:space="preserve"> перманентные отношения социальных </w:t>
      </w:r>
      <w:r w:rsidR="00346758">
        <w:rPr>
          <w:rFonts w:ascii="Times New Roman" w:hAnsi="Times New Roman" w:cs="Times New Roman"/>
          <w:sz w:val="28"/>
          <w:szCs w:val="28"/>
        </w:rPr>
        <w:t>субъектов с государством, а также работу по их установлению, тогда как лоббизм – решение конкретных вопросов, как правило коммерческого характера, заинтересованными лицами в государственных органах власти. В научной литературе можно встретить следующую параллель: «</w:t>
      </w:r>
      <w:r w:rsidR="00835622" w:rsidRPr="00835622">
        <w:rPr>
          <w:rFonts w:ascii="Times New Roman" w:hAnsi="Times New Roman" w:cs="Times New Roman"/>
          <w:sz w:val="28"/>
          <w:szCs w:val="28"/>
        </w:rPr>
        <w:t>специалисты в области GR —люди, которые строят мост между властью и бизнесом (или иными общественными организациями), для того чтобы по этому мосту могли свободно пройти лоббисты для решения своих вопросов с властью</w:t>
      </w:r>
      <w:r w:rsidR="00346758">
        <w:rPr>
          <w:rFonts w:ascii="Times New Roman" w:hAnsi="Times New Roman" w:cs="Times New Roman"/>
          <w:sz w:val="28"/>
          <w:szCs w:val="28"/>
        </w:rPr>
        <w:t>»</w:t>
      </w:r>
      <w:r w:rsidR="00346758">
        <w:rPr>
          <w:rStyle w:val="a5"/>
          <w:rFonts w:ascii="Times New Roman" w:hAnsi="Times New Roman" w:cs="Times New Roman"/>
          <w:sz w:val="28"/>
          <w:szCs w:val="28"/>
        </w:rPr>
        <w:footnoteReference w:id="12"/>
      </w:r>
      <w:r w:rsidR="00835622" w:rsidRPr="00835622">
        <w:rPr>
          <w:rFonts w:ascii="Times New Roman" w:hAnsi="Times New Roman" w:cs="Times New Roman"/>
          <w:sz w:val="28"/>
          <w:szCs w:val="28"/>
        </w:rPr>
        <w:t xml:space="preserve">. </w:t>
      </w:r>
      <w:r w:rsidR="009C2283">
        <w:rPr>
          <w:rFonts w:ascii="Times New Roman" w:hAnsi="Times New Roman" w:cs="Times New Roman"/>
          <w:sz w:val="28"/>
          <w:szCs w:val="28"/>
        </w:rPr>
        <w:t xml:space="preserve"> Следующее отличие состоит в характере деятельности. Как уже говорилось ранее, </w:t>
      </w:r>
      <w:r w:rsidR="009C2283">
        <w:rPr>
          <w:rFonts w:ascii="Times New Roman" w:hAnsi="Times New Roman" w:cs="Times New Roman"/>
          <w:sz w:val="28"/>
          <w:szCs w:val="28"/>
          <w:lang w:val="en-US"/>
        </w:rPr>
        <w:t>GR</w:t>
      </w:r>
      <w:r w:rsidR="009C2283" w:rsidRPr="009C2283">
        <w:rPr>
          <w:rFonts w:ascii="Times New Roman" w:hAnsi="Times New Roman" w:cs="Times New Roman"/>
          <w:sz w:val="28"/>
          <w:szCs w:val="28"/>
        </w:rPr>
        <w:t xml:space="preserve"> </w:t>
      </w:r>
      <w:r w:rsidR="009C2283">
        <w:rPr>
          <w:rFonts w:ascii="Times New Roman" w:hAnsi="Times New Roman" w:cs="Times New Roman"/>
          <w:sz w:val="28"/>
          <w:szCs w:val="28"/>
        </w:rPr>
        <w:t>это системная работа, включающая в себя множество процедур и этапов, которая направлена на долгосрочную перспективу,</w:t>
      </w:r>
      <w:r w:rsidR="002054E8">
        <w:rPr>
          <w:rFonts w:ascii="Times New Roman" w:hAnsi="Times New Roman" w:cs="Times New Roman"/>
          <w:sz w:val="28"/>
          <w:szCs w:val="28"/>
        </w:rPr>
        <w:t xml:space="preserve"> задачи, выполняемые в рамках данной деятельности актуальны для субъекта всегда, либо очень долгое время, в свою очередь лоббирование – единичный проект, который в зависимости от масштаба и иных сложностей может включать множество операций и занимать разное количество времени, однако всегда </w:t>
      </w:r>
      <w:r w:rsidR="002054E8">
        <w:rPr>
          <w:rFonts w:ascii="Times New Roman" w:hAnsi="Times New Roman" w:cs="Times New Roman"/>
          <w:sz w:val="28"/>
          <w:szCs w:val="28"/>
        </w:rPr>
        <w:lastRenderedPageBreak/>
        <w:t>ограничен временем, либо результатом.</w:t>
      </w:r>
      <w:r w:rsidR="00F6219F">
        <w:rPr>
          <w:rFonts w:ascii="Times New Roman" w:hAnsi="Times New Roman" w:cs="Times New Roman"/>
          <w:sz w:val="28"/>
          <w:szCs w:val="28"/>
        </w:rPr>
        <w:t xml:space="preserve"> Следующее различие можно обозначить как технологическое: лоббист обязан знать конкретные детали принимаемых нормативных актов</w:t>
      </w:r>
      <w:r w:rsidR="004C303B">
        <w:rPr>
          <w:rFonts w:ascii="Times New Roman" w:hAnsi="Times New Roman" w:cs="Times New Roman"/>
          <w:sz w:val="28"/>
          <w:szCs w:val="28"/>
        </w:rPr>
        <w:t>, а так</w:t>
      </w:r>
      <w:r w:rsidR="00F6219F">
        <w:rPr>
          <w:rFonts w:ascii="Times New Roman" w:hAnsi="Times New Roman" w:cs="Times New Roman"/>
          <w:sz w:val="28"/>
          <w:szCs w:val="28"/>
        </w:rPr>
        <w:t>же процедуры их принятия, име</w:t>
      </w:r>
      <w:r w:rsidR="00462B8D">
        <w:rPr>
          <w:rFonts w:ascii="Times New Roman" w:hAnsi="Times New Roman" w:cs="Times New Roman"/>
          <w:sz w:val="28"/>
          <w:szCs w:val="28"/>
        </w:rPr>
        <w:t xml:space="preserve">ть четко выстроенный контакт с </w:t>
      </w:r>
      <w:r w:rsidR="00F6219F">
        <w:rPr>
          <w:rFonts w:ascii="Times New Roman" w:hAnsi="Times New Roman" w:cs="Times New Roman"/>
          <w:sz w:val="28"/>
          <w:szCs w:val="28"/>
        </w:rPr>
        <w:t>лицом принимающим решения</w:t>
      </w:r>
      <w:r w:rsidR="00462B8D">
        <w:rPr>
          <w:rFonts w:ascii="Times New Roman" w:hAnsi="Times New Roman" w:cs="Times New Roman"/>
          <w:sz w:val="28"/>
          <w:szCs w:val="28"/>
        </w:rPr>
        <w:t xml:space="preserve"> для оказания на них влияния. </w:t>
      </w:r>
      <w:r w:rsidR="00936C7B">
        <w:rPr>
          <w:rFonts w:ascii="Times New Roman" w:hAnsi="Times New Roman" w:cs="Times New Roman"/>
          <w:sz w:val="28"/>
          <w:szCs w:val="28"/>
        </w:rPr>
        <w:t xml:space="preserve">Специалисту </w:t>
      </w:r>
      <w:r w:rsidR="00936C7B">
        <w:rPr>
          <w:rFonts w:ascii="Times New Roman" w:hAnsi="Times New Roman" w:cs="Times New Roman"/>
          <w:sz w:val="28"/>
          <w:szCs w:val="28"/>
          <w:lang w:val="en-US"/>
        </w:rPr>
        <w:t>GR</w:t>
      </w:r>
      <w:r w:rsidR="00936C7B" w:rsidRPr="00936C7B">
        <w:rPr>
          <w:rFonts w:ascii="Times New Roman" w:hAnsi="Times New Roman" w:cs="Times New Roman"/>
          <w:sz w:val="28"/>
          <w:szCs w:val="28"/>
        </w:rPr>
        <w:t xml:space="preserve"> </w:t>
      </w:r>
      <w:r w:rsidR="00936C7B">
        <w:rPr>
          <w:rFonts w:ascii="Times New Roman" w:hAnsi="Times New Roman" w:cs="Times New Roman"/>
          <w:sz w:val="28"/>
          <w:szCs w:val="28"/>
        </w:rPr>
        <w:t xml:space="preserve">деятельности не обязательно знать все юридические детали принимаемых органами власти решений, его задача </w:t>
      </w:r>
      <w:r w:rsidR="00936C7B" w:rsidRPr="00936C7B">
        <w:rPr>
          <w:rFonts w:ascii="Times New Roman" w:hAnsi="Times New Roman" w:cs="Times New Roman"/>
          <w:sz w:val="28"/>
          <w:szCs w:val="28"/>
        </w:rPr>
        <w:t>выстраивать доверительные отношения с властью</w:t>
      </w:r>
      <w:r w:rsidR="00936C7B">
        <w:rPr>
          <w:rFonts w:ascii="Times New Roman" w:hAnsi="Times New Roman" w:cs="Times New Roman"/>
          <w:sz w:val="28"/>
          <w:szCs w:val="28"/>
        </w:rPr>
        <w:t xml:space="preserve"> и иной целевой аудиторией, налаживать контакт. </w:t>
      </w:r>
      <w:r w:rsidR="00C241E5">
        <w:rPr>
          <w:rFonts w:ascii="Times New Roman" w:hAnsi="Times New Roman" w:cs="Times New Roman"/>
          <w:sz w:val="28"/>
          <w:szCs w:val="28"/>
        </w:rPr>
        <w:t xml:space="preserve">Следует отметить, что </w:t>
      </w:r>
      <w:r w:rsidR="00936C7B">
        <w:rPr>
          <w:rFonts w:ascii="Times New Roman" w:hAnsi="Times New Roman" w:cs="Times New Roman"/>
          <w:sz w:val="28"/>
          <w:szCs w:val="28"/>
        </w:rPr>
        <w:t xml:space="preserve">деятельность лоббиста не редко может находиться в тени, иметь неформальный </w:t>
      </w:r>
      <w:r w:rsidR="00C241E5">
        <w:rPr>
          <w:rFonts w:ascii="Times New Roman" w:hAnsi="Times New Roman" w:cs="Times New Roman"/>
          <w:sz w:val="28"/>
          <w:szCs w:val="28"/>
        </w:rPr>
        <w:t xml:space="preserve">характер. </w:t>
      </w:r>
      <w:r w:rsidR="005A3613">
        <w:rPr>
          <w:rFonts w:ascii="Times New Roman" w:hAnsi="Times New Roman" w:cs="Times New Roman"/>
          <w:sz w:val="28"/>
          <w:szCs w:val="28"/>
        </w:rPr>
        <w:t xml:space="preserve">Также стоит отметить, что лоббист может не иметь профессиональных отношений с тем субъектом, в чьих интересах он работает и оказывает услуги точечно. </w:t>
      </w:r>
      <w:r w:rsidR="00A80253">
        <w:rPr>
          <w:rFonts w:ascii="Times New Roman" w:hAnsi="Times New Roman" w:cs="Times New Roman"/>
          <w:sz w:val="28"/>
          <w:szCs w:val="28"/>
        </w:rPr>
        <w:t xml:space="preserve">В свою очередь </w:t>
      </w:r>
      <w:r w:rsidR="00A80253">
        <w:rPr>
          <w:rFonts w:ascii="Times New Roman" w:hAnsi="Times New Roman" w:cs="Times New Roman"/>
          <w:sz w:val="28"/>
          <w:szCs w:val="28"/>
          <w:lang w:val="en-US"/>
        </w:rPr>
        <w:t>GR</w:t>
      </w:r>
      <w:r w:rsidR="00A80253" w:rsidRPr="00A80253">
        <w:rPr>
          <w:rFonts w:ascii="Times New Roman" w:hAnsi="Times New Roman" w:cs="Times New Roman"/>
          <w:sz w:val="28"/>
          <w:szCs w:val="28"/>
        </w:rPr>
        <w:t>-</w:t>
      </w:r>
      <w:r w:rsidR="00A80253">
        <w:rPr>
          <w:rFonts w:ascii="Times New Roman" w:hAnsi="Times New Roman" w:cs="Times New Roman"/>
          <w:sz w:val="28"/>
          <w:szCs w:val="28"/>
        </w:rPr>
        <w:t xml:space="preserve"> </w:t>
      </w:r>
      <w:r w:rsidR="00A80253" w:rsidRPr="00A80253">
        <w:rPr>
          <w:rFonts w:ascii="Times New Roman" w:hAnsi="Times New Roman" w:cs="Times New Roman"/>
          <w:sz w:val="28"/>
          <w:szCs w:val="28"/>
        </w:rPr>
        <w:t>специ</w:t>
      </w:r>
      <w:r w:rsidR="00A80253">
        <w:rPr>
          <w:rFonts w:ascii="Times New Roman" w:hAnsi="Times New Roman" w:cs="Times New Roman"/>
          <w:sz w:val="28"/>
          <w:szCs w:val="28"/>
        </w:rPr>
        <w:t>а</w:t>
      </w:r>
      <w:r w:rsidR="00A80253" w:rsidRPr="00A80253">
        <w:rPr>
          <w:rFonts w:ascii="Times New Roman" w:hAnsi="Times New Roman" w:cs="Times New Roman"/>
          <w:sz w:val="28"/>
          <w:szCs w:val="28"/>
        </w:rPr>
        <w:t xml:space="preserve">лист </w:t>
      </w:r>
      <w:r w:rsidR="00A80253">
        <w:rPr>
          <w:rFonts w:ascii="Times New Roman" w:hAnsi="Times New Roman" w:cs="Times New Roman"/>
          <w:sz w:val="28"/>
          <w:szCs w:val="28"/>
        </w:rPr>
        <w:t xml:space="preserve">– работник субъекта на постоянной основе, для которого </w:t>
      </w:r>
      <w:r w:rsidR="00A80253">
        <w:rPr>
          <w:rFonts w:ascii="Times New Roman" w:hAnsi="Times New Roman" w:cs="Times New Roman"/>
          <w:sz w:val="28"/>
          <w:szCs w:val="28"/>
          <w:lang w:val="en-US"/>
        </w:rPr>
        <w:t>GR</w:t>
      </w:r>
      <w:r w:rsidR="00A80253" w:rsidRPr="00A80253">
        <w:rPr>
          <w:rFonts w:ascii="Times New Roman" w:hAnsi="Times New Roman" w:cs="Times New Roman"/>
          <w:sz w:val="28"/>
          <w:szCs w:val="28"/>
        </w:rPr>
        <w:t xml:space="preserve"> </w:t>
      </w:r>
      <w:r w:rsidR="00A80253">
        <w:rPr>
          <w:rFonts w:ascii="Times New Roman" w:hAnsi="Times New Roman" w:cs="Times New Roman"/>
          <w:sz w:val="28"/>
          <w:szCs w:val="28"/>
        </w:rPr>
        <w:t xml:space="preserve">является трудовой деятельностью, а не разовым проектом. </w:t>
      </w:r>
    </w:p>
    <w:p w:rsidR="00835622" w:rsidRDefault="007B21F1" w:rsidP="00D032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Приведенные различия и составляют разницу между двумя понятиями, отождествление которых некорректно с научной и практической точки зрения. Однако не стоит забывать и тот факт, что эти явления непосредственно связаны друг с другом, так как часто</w:t>
      </w:r>
      <w:r w:rsidR="00663580">
        <w:rPr>
          <w:rFonts w:ascii="Times New Roman" w:hAnsi="Times New Roman" w:cs="Times New Roman"/>
          <w:sz w:val="28"/>
          <w:szCs w:val="28"/>
        </w:rPr>
        <w:t xml:space="preserve"> коммерческим и некоммерческим организациям приходится выполнять задачи непосредственно связанные с лоббированием собственных интересов. Как было замечено ранее, для того чтобы цель лоббирования была реализована нужны специальные навыки, которыми обладает ограниченное колличество человек. На этом этапе перед </w:t>
      </w:r>
      <w:r w:rsidR="00663580">
        <w:rPr>
          <w:rFonts w:ascii="Times New Roman" w:hAnsi="Times New Roman" w:cs="Times New Roman"/>
          <w:sz w:val="28"/>
          <w:szCs w:val="28"/>
          <w:lang w:val="en-US"/>
        </w:rPr>
        <w:t>GR</w:t>
      </w:r>
      <w:r w:rsidR="00663580" w:rsidRPr="00663580">
        <w:rPr>
          <w:rFonts w:ascii="Times New Roman" w:hAnsi="Times New Roman" w:cs="Times New Roman"/>
          <w:sz w:val="28"/>
          <w:szCs w:val="28"/>
        </w:rPr>
        <w:t>-</w:t>
      </w:r>
      <w:r w:rsidR="00663580">
        <w:rPr>
          <w:rFonts w:ascii="Times New Roman" w:hAnsi="Times New Roman" w:cs="Times New Roman"/>
          <w:sz w:val="28"/>
          <w:szCs w:val="28"/>
        </w:rPr>
        <w:t xml:space="preserve">менеджментом организации встает обязанность: </w:t>
      </w:r>
      <w:r w:rsidR="00835622" w:rsidRPr="00835622">
        <w:rPr>
          <w:rFonts w:ascii="Times New Roman" w:hAnsi="Times New Roman" w:cs="Times New Roman"/>
          <w:sz w:val="28"/>
          <w:szCs w:val="28"/>
        </w:rPr>
        <w:t>подобрать и организовать специалистов</w:t>
      </w:r>
      <w:r w:rsidR="00663580">
        <w:rPr>
          <w:rFonts w:ascii="Times New Roman" w:hAnsi="Times New Roman" w:cs="Times New Roman"/>
          <w:sz w:val="28"/>
          <w:szCs w:val="28"/>
        </w:rPr>
        <w:t>,</w:t>
      </w:r>
      <w:r w:rsidR="00835622" w:rsidRPr="00835622">
        <w:rPr>
          <w:rFonts w:ascii="Times New Roman" w:hAnsi="Times New Roman" w:cs="Times New Roman"/>
          <w:sz w:val="28"/>
          <w:szCs w:val="28"/>
        </w:rPr>
        <w:t xml:space="preserve"> которые обладают необходимыми </w:t>
      </w:r>
      <w:r w:rsidR="00663580">
        <w:rPr>
          <w:rFonts w:ascii="Times New Roman" w:hAnsi="Times New Roman" w:cs="Times New Roman"/>
          <w:sz w:val="28"/>
          <w:szCs w:val="28"/>
        </w:rPr>
        <w:t>для профессиональных лоббистов</w:t>
      </w:r>
      <w:r w:rsidR="00663580" w:rsidRPr="00835622">
        <w:rPr>
          <w:rFonts w:ascii="Times New Roman" w:hAnsi="Times New Roman" w:cs="Times New Roman"/>
          <w:sz w:val="28"/>
          <w:szCs w:val="28"/>
        </w:rPr>
        <w:t xml:space="preserve"> </w:t>
      </w:r>
      <w:r w:rsidR="00835622" w:rsidRPr="00835622">
        <w:rPr>
          <w:rFonts w:ascii="Times New Roman" w:hAnsi="Times New Roman" w:cs="Times New Roman"/>
          <w:sz w:val="28"/>
          <w:szCs w:val="28"/>
        </w:rPr>
        <w:t>компетен</w:t>
      </w:r>
      <w:r w:rsidR="00663580">
        <w:rPr>
          <w:rFonts w:ascii="Times New Roman" w:hAnsi="Times New Roman" w:cs="Times New Roman"/>
          <w:sz w:val="28"/>
          <w:szCs w:val="28"/>
        </w:rPr>
        <w:t>циями,</w:t>
      </w:r>
      <w:r w:rsidR="00835622" w:rsidRPr="00835622">
        <w:rPr>
          <w:rFonts w:ascii="Times New Roman" w:hAnsi="Times New Roman" w:cs="Times New Roman"/>
          <w:sz w:val="28"/>
          <w:szCs w:val="28"/>
        </w:rPr>
        <w:t xml:space="preserve"> личностными характеристиками</w:t>
      </w:r>
      <w:r w:rsidR="00663580">
        <w:rPr>
          <w:rFonts w:ascii="Times New Roman" w:hAnsi="Times New Roman" w:cs="Times New Roman"/>
          <w:sz w:val="28"/>
          <w:szCs w:val="28"/>
        </w:rPr>
        <w:t xml:space="preserve"> и практическим опытом</w:t>
      </w:r>
      <w:r w:rsidR="00835622" w:rsidRPr="00835622">
        <w:rPr>
          <w:rFonts w:ascii="Times New Roman" w:hAnsi="Times New Roman" w:cs="Times New Roman"/>
          <w:sz w:val="28"/>
          <w:szCs w:val="28"/>
        </w:rPr>
        <w:t>.</w:t>
      </w:r>
    </w:p>
    <w:p w:rsidR="00F503A4" w:rsidRDefault="000513ED" w:rsidP="00D032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данной главе считаю необходимым раскрыть понятие «стейкхолдер»</w:t>
      </w:r>
      <w:r w:rsidR="00A821BD">
        <w:rPr>
          <w:rFonts w:ascii="Times New Roman" w:hAnsi="Times New Roman" w:cs="Times New Roman"/>
          <w:sz w:val="28"/>
          <w:szCs w:val="28"/>
        </w:rPr>
        <w:t xml:space="preserve">. Дословно понятие означает и означало раньше владельца доли, акций, дольщик имущества, получатель процента или ренты. На данный момент понятие эволюционировало и стало означать совокупность всех лиц, интересы которых так или иначе могут быть затронуты деятельностью организации. </w:t>
      </w:r>
      <w:r w:rsidR="00A821BD">
        <w:rPr>
          <w:rFonts w:ascii="Times New Roman" w:hAnsi="Times New Roman" w:cs="Times New Roman"/>
          <w:sz w:val="28"/>
          <w:szCs w:val="28"/>
        </w:rPr>
        <w:lastRenderedPageBreak/>
        <w:t xml:space="preserve">Стейкхолдеров можно разделить на внешних и внутренних. Внешние: органы государственной власти, </w:t>
      </w:r>
      <w:r w:rsidR="00A821BD" w:rsidRPr="00A821BD">
        <w:rPr>
          <w:rFonts w:ascii="Times New Roman" w:hAnsi="Times New Roman" w:cs="Times New Roman"/>
          <w:sz w:val="28"/>
          <w:szCs w:val="28"/>
        </w:rPr>
        <w:t>СМИ, общественные организации и структуры гражданского общества, инвесторы, конкуренты, поставщики, покупатели и т.д.</w:t>
      </w:r>
      <w:r w:rsidR="00A821BD">
        <w:rPr>
          <w:rFonts w:ascii="Times New Roman" w:hAnsi="Times New Roman" w:cs="Times New Roman"/>
          <w:sz w:val="28"/>
          <w:szCs w:val="28"/>
        </w:rPr>
        <w:t xml:space="preserve"> Внутренние: </w:t>
      </w:r>
      <w:r w:rsidR="00A821BD" w:rsidRPr="00A821BD">
        <w:rPr>
          <w:rFonts w:ascii="Times New Roman" w:hAnsi="Times New Roman" w:cs="Times New Roman"/>
          <w:sz w:val="28"/>
          <w:szCs w:val="28"/>
        </w:rPr>
        <w:t>сотрудники компании, акционеры, совет директоров</w:t>
      </w:r>
      <w:r w:rsidR="00A821BD">
        <w:rPr>
          <w:rFonts w:ascii="Times New Roman" w:hAnsi="Times New Roman" w:cs="Times New Roman"/>
          <w:sz w:val="28"/>
          <w:szCs w:val="28"/>
        </w:rPr>
        <w:t xml:space="preserve">. </w:t>
      </w:r>
      <w:r w:rsidR="000870EC">
        <w:rPr>
          <w:rFonts w:ascii="Times New Roman" w:hAnsi="Times New Roman" w:cs="Times New Roman"/>
          <w:sz w:val="28"/>
          <w:szCs w:val="28"/>
        </w:rPr>
        <w:t xml:space="preserve">По правилам ведения </w:t>
      </w:r>
      <w:r w:rsidR="004D6E5D">
        <w:rPr>
          <w:rFonts w:ascii="Times New Roman" w:hAnsi="Times New Roman" w:cs="Times New Roman"/>
          <w:sz w:val="28"/>
          <w:szCs w:val="28"/>
          <w:lang w:val="en-US"/>
        </w:rPr>
        <w:t>GR</w:t>
      </w:r>
      <w:r w:rsidR="004D6E5D" w:rsidRPr="004D6E5D">
        <w:rPr>
          <w:rFonts w:ascii="Times New Roman" w:hAnsi="Times New Roman" w:cs="Times New Roman"/>
          <w:sz w:val="28"/>
          <w:szCs w:val="28"/>
        </w:rPr>
        <w:t>-</w:t>
      </w:r>
      <w:r w:rsidR="004D6E5D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4D6E5D" w:rsidRPr="004D6E5D">
        <w:rPr>
          <w:rFonts w:ascii="Times New Roman" w:hAnsi="Times New Roman" w:cs="Times New Roman"/>
          <w:sz w:val="28"/>
          <w:szCs w:val="28"/>
        </w:rPr>
        <w:t xml:space="preserve">интересы и требования </w:t>
      </w:r>
      <w:r w:rsidR="004D6E5D">
        <w:rPr>
          <w:rFonts w:ascii="Times New Roman" w:hAnsi="Times New Roman" w:cs="Times New Roman"/>
          <w:sz w:val="28"/>
          <w:szCs w:val="28"/>
        </w:rPr>
        <w:t xml:space="preserve">стейкхолдеров </w:t>
      </w:r>
      <w:r w:rsidR="004D6E5D" w:rsidRPr="004D6E5D">
        <w:rPr>
          <w:rFonts w:ascii="Times New Roman" w:hAnsi="Times New Roman" w:cs="Times New Roman"/>
          <w:sz w:val="28"/>
          <w:szCs w:val="28"/>
        </w:rPr>
        <w:t>фирмы должны принимать во внимание и удовлетворять</w:t>
      </w:r>
      <w:r w:rsidR="004D6E5D">
        <w:rPr>
          <w:rFonts w:ascii="Times New Roman" w:hAnsi="Times New Roman" w:cs="Times New Roman"/>
          <w:sz w:val="28"/>
          <w:szCs w:val="28"/>
        </w:rPr>
        <w:t>. Считается, что у</w:t>
      </w:r>
      <w:r w:rsidR="004D6E5D" w:rsidRPr="004D6E5D">
        <w:rPr>
          <w:rFonts w:ascii="Times New Roman" w:hAnsi="Times New Roman" w:cs="Times New Roman"/>
          <w:sz w:val="28"/>
          <w:szCs w:val="28"/>
        </w:rPr>
        <w:t>стойчивых конкурентных преимуществ организация может достичь, только активно взаимодействуя всеми заинтересованными сторонами, поскольку их поддержка необходима при реализации стратегии компании в целом</w:t>
      </w:r>
      <w:r w:rsidR="004D6E5D">
        <w:rPr>
          <w:rStyle w:val="a5"/>
          <w:rFonts w:ascii="Times New Roman" w:hAnsi="Times New Roman" w:cs="Times New Roman"/>
          <w:sz w:val="28"/>
          <w:szCs w:val="28"/>
        </w:rPr>
        <w:footnoteReference w:id="13"/>
      </w:r>
      <w:r w:rsidR="004D6E5D" w:rsidRPr="004D6E5D">
        <w:rPr>
          <w:rFonts w:ascii="Times New Roman" w:hAnsi="Times New Roman" w:cs="Times New Roman"/>
          <w:sz w:val="28"/>
          <w:szCs w:val="28"/>
        </w:rPr>
        <w:t xml:space="preserve">. </w:t>
      </w:r>
      <w:r w:rsidR="004D6E5D">
        <w:rPr>
          <w:rFonts w:ascii="Times New Roman" w:hAnsi="Times New Roman" w:cs="Times New Roman"/>
          <w:sz w:val="28"/>
          <w:szCs w:val="28"/>
        </w:rPr>
        <w:t xml:space="preserve">Следовательно грамотный </w:t>
      </w:r>
      <w:r w:rsidR="004D6E5D">
        <w:rPr>
          <w:rFonts w:ascii="Times New Roman" w:hAnsi="Times New Roman" w:cs="Times New Roman"/>
          <w:sz w:val="28"/>
          <w:szCs w:val="28"/>
          <w:lang w:val="en-US"/>
        </w:rPr>
        <w:t>GR</w:t>
      </w:r>
      <w:r w:rsidR="004D6E5D" w:rsidRPr="004D6E5D">
        <w:rPr>
          <w:rFonts w:ascii="Times New Roman" w:hAnsi="Times New Roman" w:cs="Times New Roman"/>
          <w:sz w:val="28"/>
          <w:szCs w:val="28"/>
        </w:rPr>
        <w:t xml:space="preserve">- </w:t>
      </w:r>
      <w:r w:rsidR="004D6E5D">
        <w:rPr>
          <w:rFonts w:ascii="Times New Roman" w:hAnsi="Times New Roman" w:cs="Times New Roman"/>
          <w:sz w:val="28"/>
          <w:szCs w:val="28"/>
        </w:rPr>
        <w:t xml:space="preserve">менеджмент исключает игнорирование интересов стейкхолдеров. </w:t>
      </w:r>
    </w:p>
    <w:p w:rsidR="00BA5E1C" w:rsidRPr="009E0CE6" w:rsidRDefault="00BA5E1C" w:rsidP="00D032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параграфа делаем выводы о том, что </w:t>
      </w:r>
      <w:r>
        <w:rPr>
          <w:rFonts w:ascii="Times New Roman" w:hAnsi="Times New Roman" w:cs="Times New Roman"/>
          <w:sz w:val="28"/>
          <w:szCs w:val="28"/>
          <w:lang w:val="en-US"/>
        </w:rPr>
        <w:t>Government</w:t>
      </w:r>
      <w:r w:rsidRPr="00BA5E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relations</w:t>
      </w:r>
      <w:r>
        <w:rPr>
          <w:rFonts w:ascii="Times New Roman" w:hAnsi="Times New Roman" w:cs="Times New Roman"/>
          <w:sz w:val="28"/>
          <w:szCs w:val="28"/>
        </w:rPr>
        <w:t xml:space="preserve"> представляет целый комплекс процедур и технологий, призванных установить долгосрочную связь субъекта с государством. </w:t>
      </w:r>
      <w:r w:rsidR="009E0CE6">
        <w:rPr>
          <w:rFonts w:ascii="Times New Roman" w:hAnsi="Times New Roman" w:cs="Times New Roman"/>
          <w:sz w:val="28"/>
          <w:szCs w:val="28"/>
          <w:lang w:val="en-US"/>
        </w:rPr>
        <w:t>GR</w:t>
      </w:r>
      <w:r w:rsidR="009E0CE6" w:rsidRPr="009E0CE6">
        <w:rPr>
          <w:rFonts w:ascii="Times New Roman" w:hAnsi="Times New Roman" w:cs="Times New Roman"/>
          <w:sz w:val="28"/>
          <w:szCs w:val="28"/>
        </w:rPr>
        <w:t xml:space="preserve"> не является </w:t>
      </w:r>
      <w:r w:rsidR="009E0CE6">
        <w:rPr>
          <w:rFonts w:ascii="Times New Roman" w:hAnsi="Times New Roman" w:cs="Times New Roman"/>
          <w:sz w:val="28"/>
          <w:szCs w:val="28"/>
        </w:rPr>
        <w:t>«теневой», либо неформальной практико</w:t>
      </w:r>
      <w:r w:rsidR="009E2C45">
        <w:rPr>
          <w:rFonts w:ascii="Times New Roman" w:hAnsi="Times New Roman" w:cs="Times New Roman"/>
          <w:sz w:val="28"/>
          <w:szCs w:val="28"/>
        </w:rPr>
        <w:t xml:space="preserve">й взаимодействия с чиновниками, представляя полноценный вид менеджмента, который характеризуется законностью методов. </w:t>
      </w:r>
      <w:r w:rsidR="009E0C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150" w:rsidRDefault="00CA2150" w:rsidP="00D032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15DD" w:rsidRPr="00835622" w:rsidRDefault="00FC15DD" w:rsidP="00D032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3602" w:rsidRDefault="00BA6C85" w:rsidP="00D03235">
      <w:pPr>
        <w:pStyle w:val="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0" w:name="_Toc41026803"/>
      <w:bookmarkStart w:id="11" w:name="_Toc41026829"/>
      <w:bookmarkStart w:id="12" w:name="_Toc41027009"/>
      <w:r>
        <w:rPr>
          <w:rFonts w:ascii="Times New Roman" w:hAnsi="Times New Roman" w:cs="Times New Roman"/>
          <w:b/>
          <w:color w:val="auto"/>
          <w:sz w:val="28"/>
          <w:szCs w:val="28"/>
        </w:rPr>
        <w:t>1.2</w:t>
      </w:r>
      <w:r w:rsidR="00D63602" w:rsidRPr="00623FE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Субъекты </w:t>
      </w:r>
      <w:r w:rsidR="005A6C3F" w:rsidRPr="00623FE4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GR</w:t>
      </w:r>
      <w:r w:rsidR="005A6C3F" w:rsidRPr="00623FE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D63602" w:rsidRPr="00623FE4">
        <w:rPr>
          <w:rFonts w:ascii="Times New Roman" w:hAnsi="Times New Roman" w:cs="Times New Roman"/>
          <w:b/>
          <w:color w:val="auto"/>
          <w:sz w:val="28"/>
          <w:szCs w:val="28"/>
        </w:rPr>
        <w:t>и их деятельность</w:t>
      </w:r>
      <w:bookmarkEnd w:id="10"/>
      <w:bookmarkEnd w:id="11"/>
      <w:bookmarkEnd w:id="12"/>
    </w:p>
    <w:p w:rsidR="00FC15DD" w:rsidRDefault="00FC15DD" w:rsidP="00D03235">
      <w:pPr>
        <w:jc w:val="both"/>
      </w:pPr>
    </w:p>
    <w:p w:rsidR="00FC15DD" w:rsidRPr="00FC15DD" w:rsidRDefault="00FC15DD" w:rsidP="00D03235">
      <w:pPr>
        <w:jc w:val="both"/>
      </w:pPr>
    </w:p>
    <w:p w:rsidR="00254131" w:rsidRDefault="00036CD7" w:rsidP="00D032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данной главе перейдем от базовых понятий к субъектам, тем, кто непосредственно осуществляет </w:t>
      </w:r>
      <w:r>
        <w:rPr>
          <w:rFonts w:ascii="Times New Roman" w:hAnsi="Times New Roman" w:cs="Times New Roman"/>
          <w:sz w:val="28"/>
          <w:szCs w:val="28"/>
          <w:lang w:val="en-US"/>
        </w:rPr>
        <w:t>GR</w:t>
      </w:r>
      <w:r w:rsidRPr="00036CD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деятельность. </w:t>
      </w:r>
      <w:r w:rsidR="00C67E24">
        <w:rPr>
          <w:rFonts w:ascii="Times New Roman" w:hAnsi="Times New Roman" w:cs="Times New Roman"/>
          <w:sz w:val="28"/>
          <w:szCs w:val="28"/>
        </w:rPr>
        <w:t xml:space="preserve"> В наиболее общем виде определение субъектов </w:t>
      </w:r>
      <w:r w:rsidR="00C67E24">
        <w:rPr>
          <w:rFonts w:ascii="Times New Roman" w:hAnsi="Times New Roman" w:cs="Times New Roman"/>
          <w:sz w:val="28"/>
          <w:szCs w:val="28"/>
          <w:lang w:val="en-US"/>
        </w:rPr>
        <w:t>GR</w:t>
      </w:r>
      <w:r w:rsidR="00C67E24" w:rsidRPr="00C67E24">
        <w:rPr>
          <w:rFonts w:ascii="Times New Roman" w:hAnsi="Times New Roman" w:cs="Times New Roman"/>
          <w:sz w:val="28"/>
          <w:szCs w:val="28"/>
        </w:rPr>
        <w:t xml:space="preserve"> </w:t>
      </w:r>
      <w:r w:rsidR="00C67E24">
        <w:rPr>
          <w:rFonts w:ascii="Times New Roman" w:hAnsi="Times New Roman" w:cs="Times New Roman"/>
          <w:sz w:val="28"/>
          <w:szCs w:val="28"/>
        </w:rPr>
        <w:t>звучит так: социальные субъекты, целенаправленно устанавливающие отношения с органами государственной власти</w:t>
      </w:r>
      <w:r w:rsidR="00C67E24">
        <w:rPr>
          <w:rStyle w:val="a5"/>
          <w:rFonts w:ascii="Times New Roman" w:hAnsi="Times New Roman" w:cs="Times New Roman"/>
          <w:sz w:val="28"/>
          <w:szCs w:val="28"/>
        </w:rPr>
        <w:footnoteReference w:id="14"/>
      </w:r>
      <w:r w:rsidR="00C67E24">
        <w:rPr>
          <w:rFonts w:ascii="Times New Roman" w:hAnsi="Times New Roman" w:cs="Times New Roman"/>
          <w:sz w:val="28"/>
          <w:szCs w:val="28"/>
        </w:rPr>
        <w:t>.</w:t>
      </w:r>
      <w:r w:rsidR="008B1299">
        <w:rPr>
          <w:rFonts w:ascii="Times New Roman" w:hAnsi="Times New Roman" w:cs="Times New Roman"/>
          <w:sz w:val="28"/>
          <w:szCs w:val="28"/>
        </w:rPr>
        <w:t xml:space="preserve"> Потенциальных субъектов может быть достаточно много, поэтому нам необходимо конкретизировать и классифицировать их по группам. </w:t>
      </w:r>
      <w:r w:rsidR="00264BCD">
        <w:rPr>
          <w:rFonts w:ascii="Times New Roman" w:hAnsi="Times New Roman" w:cs="Times New Roman"/>
          <w:sz w:val="28"/>
          <w:szCs w:val="28"/>
        </w:rPr>
        <w:lastRenderedPageBreak/>
        <w:t xml:space="preserve">Основываясь на теории Петербургской школы </w:t>
      </w:r>
      <w:r w:rsidR="00264BCD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="00264BCD" w:rsidRPr="00264BCD">
        <w:rPr>
          <w:rFonts w:ascii="Times New Roman" w:hAnsi="Times New Roman" w:cs="Times New Roman"/>
          <w:sz w:val="28"/>
          <w:szCs w:val="28"/>
        </w:rPr>
        <w:t>, мы выделим две большие группы</w:t>
      </w:r>
      <w:r w:rsidR="00264BCD">
        <w:rPr>
          <w:rFonts w:ascii="Times New Roman" w:hAnsi="Times New Roman" w:cs="Times New Roman"/>
          <w:sz w:val="28"/>
          <w:szCs w:val="28"/>
        </w:rPr>
        <w:t>,</w:t>
      </w:r>
      <w:r w:rsidR="00264BCD" w:rsidRPr="00264BCD">
        <w:rPr>
          <w:rFonts w:ascii="Times New Roman" w:hAnsi="Times New Roman" w:cs="Times New Roman"/>
          <w:sz w:val="28"/>
          <w:szCs w:val="28"/>
        </w:rPr>
        <w:t xml:space="preserve"> на </w:t>
      </w:r>
      <w:r w:rsidR="00264BCD">
        <w:rPr>
          <w:rFonts w:ascii="Times New Roman" w:hAnsi="Times New Roman" w:cs="Times New Roman"/>
          <w:sz w:val="28"/>
          <w:szCs w:val="28"/>
        </w:rPr>
        <w:t xml:space="preserve">которые делятся все субъекты </w:t>
      </w:r>
      <w:r w:rsidR="00264BCD">
        <w:rPr>
          <w:rFonts w:ascii="Times New Roman" w:hAnsi="Times New Roman" w:cs="Times New Roman"/>
          <w:sz w:val="28"/>
          <w:szCs w:val="28"/>
          <w:lang w:val="en-US"/>
        </w:rPr>
        <w:t>GR</w:t>
      </w:r>
      <w:r w:rsidR="00264BCD">
        <w:rPr>
          <w:rFonts w:ascii="Times New Roman" w:hAnsi="Times New Roman" w:cs="Times New Roman"/>
          <w:sz w:val="28"/>
          <w:szCs w:val="28"/>
        </w:rPr>
        <w:t xml:space="preserve">: базисные и технологические. Базисные субъекты те, в чьих интересах и по чьим указаниям осуществляется </w:t>
      </w:r>
      <w:r w:rsidR="00264BCD">
        <w:rPr>
          <w:rFonts w:ascii="Times New Roman" w:hAnsi="Times New Roman" w:cs="Times New Roman"/>
          <w:sz w:val="28"/>
          <w:szCs w:val="28"/>
          <w:lang w:val="en-US"/>
        </w:rPr>
        <w:t>GR</w:t>
      </w:r>
      <w:r w:rsidR="0018197A">
        <w:rPr>
          <w:rFonts w:ascii="Times New Roman" w:hAnsi="Times New Roman" w:cs="Times New Roman"/>
          <w:sz w:val="28"/>
          <w:szCs w:val="28"/>
        </w:rPr>
        <w:t xml:space="preserve">. Технологические – исполнители </w:t>
      </w:r>
      <w:r w:rsidR="0018197A">
        <w:rPr>
          <w:rFonts w:ascii="Times New Roman" w:hAnsi="Times New Roman" w:cs="Times New Roman"/>
          <w:sz w:val="28"/>
          <w:szCs w:val="28"/>
          <w:lang w:val="en-US"/>
        </w:rPr>
        <w:t>GR</w:t>
      </w:r>
      <w:r w:rsidR="0018197A" w:rsidRPr="0010062F">
        <w:rPr>
          <w:rFonts w:ascii="Times New Roman" w:hAnsi="Times New Roman" w:cs="Times New Roman"/>
          <w:sz w:val="28"/>
          <w:szCs w:val="28"/>
        </w:rPr>
        <w:t>-</w:t>
      </w:r>
      <w:r w:rsidR="0018197A">
        <w:rPr>
          <w:rFonts w:ascii="Times New Roman" w:hAnsi="Times New Roman" w:cs="Times New Roman"/>
          <w:sz w:val="28"/>
          <w:szCs w:val="28"/>
        </w:rPr>
        <w:t xml:space="preserve">деятельности, реализуют инициативу базисных субъектов. </w:t>
      </w:r>
      <w:r w:rsidR="0010062F">
        <w:rPr>
          <w:rFonts w:ascii="Times New Roman" w:hAnsi="Times New Roman" w:cs="Times New Roman"/>
          <w:sz w:val="28"/>
          <w:szCs w:val="28"/>
        </w:rPr>
        <w:t xml:space="preserve">На следующей ступени данной классификации базисные субъекты делятся на </w:t>
      </w:r>
      <w:r w:rsidR="00C96D8A">
        <w:rPr>
          <w:rFonts w:ascii="Times New Roman" w:hAnsi="Times New Roman" w:cs="Times New Roman"/>
          <w:sz w:val="28"/>
          <w:szCs w:val="28"/>
        </w:rPr>
        <w:t>коммерческие и некоммерческие. К коммерческим мы можем отнести корпорации, компании, деловые ассоциации. Они отстаивают в органах власти исключительно экономические корпоративные интересы. Некомме</w:t>
      </w:r>
      <w:r w:rsidR="00CE12B9">
        <w:rPr>
          <w:rFonts w:ascii="Times New Roman" w:hAnsi="Times New Roman" w:cs="Times New Roman"/>
          <w:sz w:val="28"/>
          <w:szCs w:val="28"/>
        </w:rPr>
        <w:t>рческие – общественные объединения, фонды, общества, союзы, отстаивающие интересы</w:t>
      </w:r>
      <w:r w:rsidR="00D87003">
        <w:rPr>
          <w:rFonts w:ascii="Times New Roman" w:hAnsi="Times New Roman" w:cs="Times New Roman"/>
          <w:sz w:val="28"/>
          <w:szCs w:val="28"/>
        </w:rPr>
        <w:t>,</w:t>
      </w:r>
      <w:r w:rsidR="00CE12B9">
        <w:rPr>
          <w:rFonts w:ascii="Times New Roman" w:hAnsi="Times New Roman" w:cs="Times New Roman"/>
          <w:sz w:val="28"/>
          <w:szCs w:val="28"/>
        </w:rPr>
        <w:t xml:space="preserve"> не связанные с экономической выгодой. Например, гражданские права и свободы, свободы и интересы конкретных социальных групп и организаций, защита или расширение собственных возможностей. В целом их можно определить, как гражданского общества. В силу того, что рычаги управления обществом и политическая власть принадлежат государству, некоммерческим субъектам важен и необходим грамотный </w:t>
      </w:r>
      <w:r w:rsidR="00CE12B9">
        <w:rPr>
          <w:rFonts w:ascii="Times New Roman" w:hAnsi="Times New Roman" w:cs="Times New Roman"/>
          <w:sz w:val="28"/>
          <w:szCs w:val="28"/>
          <w:lang w:val="en-US"/>
        </w:rPr>
        <w:t>GR</w:t>
      </w:r>
      <w:r w:rsidR="00CE12B9">
        <w:rPr>
          <w:rFonts w:ascii="Times New Roman" w:hAnsi="Times New Roman" w:cs="Times New Roman"/>
          <w:sz w:val="28"/>
          <w:szCs w:val="28"/>
        </w:rPr>
        <w:t xml:space="preserve">, чтобы быть услышанными. </w:t>
      </w:r>
    </w:p>
    <w:p w:rsidR="00254131" w:rsidRDefault="00254131" w:rsidP="00D032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Как мы уже выяснили, технологические субъекты – те, кто осуществляет </w:t>
      </w:r>
      <w:r>
        <w:rPr>
          <w:rFonts w:ascii="Times New Roman" w:hAnsi="Times New Roman" w:cs="Times New Roman"/>
          <w:sz w:val="28"/>
          <w:szCs w:val="28"/>
          <w:lang w:val="en-US"/>
        </w:rPr>
        <w:t>GR</w:t>
      </w:r>
      <w:r w:rsidRPr="002541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интересах базисного субъекта. </w:t>
      </w:r>
      <w:r w:rsidR="009F04D8">
        <w:rPr>
          <w:rFonts w:ascii="Times New Roman" w:hAnsi="Times New Roman" w:cs="Times New Roman"/>
          <w:sz w:val="28"/>
          <w:szCs w:val="28"/>
        </w:rPr>
        <w:t xml:space="preserve">Их тоже можно разделить на два типа. Первый – </w:t>
      </w:r>
      <w:r w:rsidR="009F04D8">
        <w:rPr>
          <w:rFonts w:ascii="Times New Roman" w:hAnsi="Times New Roman" w:cs="Times New Roman"/>
          <w:sz w:val="28"/>
          <w:szCs w:val="28"/>
          <w:lang w:val="en-US"/>
        </w:rPr>
        <w:t>GR</w:t>
      </w:r>
      <w:r w:rsidR="00E8161E">
        <w:rPr>
          <w:rFonts w:ascii="Times New Roman" w:hAnsi="Times New Roman" w:cs="Times New Roman"/>
          <w:sz w:val="28"/>
          <w:szCs w:val="28"/>
        </w:rPr>
        <w:t>-</w:t>
      </w:r>
      <w:r w:rsidR="009F04D8">
        <w:rPr>
          <w:rFonts w:ascii="Times New Roman" w:hAnsi="Times New Roman" w:cs="Times New Roman"/>
          <w:sz w:val="28"/>
          <w:szCs w:val="28"/>
        </w:rPr>
        <w:t xml:space="preserve">департамент или департамент по связям с органами государственной власти – структурные подразделения внутри корпорации, решающие задачи по коммуникации с государством. Подобные департаменты есть во многих крупных коммерческих корпорациях. </w:t>
      </w:r>
    </w:p>
    <w:p w:rsidR="00E8161E" w:rsidRDefault="00E8161E" w:rsidP="00D032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– профессиональные компании в сфере </w:t>
      </w:r>
      <w:r>
        <w:rPr>
          <w:rFonts w:ascii="Times New Roman" w:hAnsi="Times New Roman" w:cs="Times New Roman"/>
          <w:sz w:val="28"/>
          <w:szCs w:val="28"/>
          <w:lang w:val="en-US"/>
        </w:rPr>
        <w:t>GR</w:t>
      </w:r>
      <w:r w:rsidRPr="00E81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81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организации, привлекаемые в особом порядке компаниями для осуществления </w:t>
      </w:r>
      <w:r>
        <w:rPr>
          <w:rFonts w:ascii="Times New Roman" w:hAnsi="Times New Roman" w:cs="Times New Roman"/>
          <w:sz w:val="28"/>
          <w:szCs w:val="28"/>
          <w:lang w:val="en-US"/>
        </w:rPr>
        <w:t>GR</w:t>
      </w:r>
      <w:r>
        <w:rPr>
          <w:rFonts w:ascii="Times New Roman" w:hAnsi="Times New Roman" w:cs="Times New Roman"/>
          <w:sz w:val="28"/>
          <w:szCs w:val="28"/>
        </w:rPr>
        <w:t xml:space="preserve">-компании. Также можем отнести к данному типу частнопрактикующих консультантов. </w:t>
      </w:r>
      <w:r w:rsidR="00EA27BE">
        <w:rPr>
          <w:rFonts w:ascii="Times New Roman" w:hAnsi="Times New Roman" w:cs="Times New Roman"/>
          <w:sz w:val="28"/>
          <w:szCs w:val="28"/>
        </w:rPr>
        <w:t xml:space="preserve">Подобной деятельностью занимаются консалтинговые, юридические, лоббистские фирмы, </w:t>
      </w:r>
      <w:r w:rsidR="00EA27BE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="00EA27BE" w:rsidRPr="00EA27BE">
        <w:rPr>
          <w:rFonts w:ascii="Times New Roman" w:hAnsi="Times New Roman" w:cs="Times New Roman"/>
          <w:sz w:val="28"/>
          <w:szCs w:val="28"/>
        </w:rPr>
        <w:t>-</w:t>
      </w:r>
      <w:r w:rsidR="00EA27BE">
        <w:rPr>
          <w:rFonts w:ascii="Times New Roman" w:hAnsi="Times New Roman" w:cs="Times New Roman"/>
          <w:sz w:val="28"/>
          <w:szCs w:val="28"/>
        </w:rPr>
        <w:t>агентства (КРОС, «Румянцев и партнеры», «Минченко консалтинг», «Николо М»</w:t>
      </w:r>
      <w:r w:rsidR="003F786F">
        <w:rPr>
          <w:rFonts w:ascii="Times New Roman" w:hAnsi="Times New Roman" w:cs="Times New Roman"/>
          <w:sz w:val="28"/>
          <w:szCs w:val="28"/>
        </w:rPr>
        <w:t xml:space="preserve"> и т.д.). </w:t>
      </w:r>
    </w:p>
    <w:p w:rsidR="003F786F" w:rsidRDefault="003F786F" w:rsidP="00D032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Очень часто первый и второй тип технологических субъектов работают в связке: </w:t>
      </w:r>
      <w:r>
        <w:rPr>
          <w:rFonts w:ascii="Times New Roman" w:hAnsi="Times New Roman" w:cs="Times New Roman"/>
          <w:sz w:val="28"/>
          <w:szCs w:val="28"/>
          <w:lang w:val="en-US"/>
        </w:rPr>
        <w:t>GR</w:t>
      </w:r>
      <w:r w:rsidRPr="003F786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департаменты нанимают для реализации крупного проекта лоббистские, консалтинговые, </w:t>
      </w:r>
      <w:r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3F78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фирмы. </w:t>
      </w:r>
    </w:p>
    <w:p w:rsidR="00CE1B69" w:rsidRPr="00CE1B69" w:rsidRDefault="00CE1B69" w:rsidP="00D032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17976">
        <w:rPr>
          <w:rFonts w:ascii="Times New Roman" w:hAnsi="Times New Roman" w:cs="Times New Roman"/>
          <w:sz w:val="28"/>
          <w:szCs w:val="28"/>
        </w:rPr>
        <w:t xml:space="preserve">Поговорим о технологических субъектах подробнее. </w:t>
      </w:r>
      <w:r w:rsidRPr="00CE1B69">
        <w:rPr>
          <w:rFonts w:ascii="Times New Roman" w:hAnsi="Times New Roman" w:cs="Times New Roman"/>
          <w:sz w:val="28"/>
          <w:szCs w:val="28"/>
        </w:rPr>
        <w:t xml:space="preserve">Как уже было отмечено в предыдущем параграфе, для того, чтобы эффективно взаимодействовать с государственными органами власти, корпорации создают специальные структурные подразделения – GR-департаменты. </w:t>
      </w:r>
    </w:p>
    <w:p w:rsidR="00CE1B69" w:rsidRPr="00CE1B69" w:rsidRDefault="00CE1B69" w:rsidP="00D03235">
      <w:pPr>
        <w:jc w:val="both"/>
        <w:rPr>
          <w:rFonts w:ascii="Times New Roman" w:hAnsi="Times New Roman" w:cs="Times New Roman"/>
          <w:sz w:val="28"/>
          <w:szCs w:val="28"/>
        </w:rPr>
      </w:pPr>
      <w:r w:rsidRPr="00CE1B69">
        <w:rPr>
          <w:rFonts w:ascii="Times New Roman" w:hAnsi="Times New Roman" w:cs="Times New Roman"/>
          <w:sz w:val="28"/>
          <w:szCs w:val="28"/>
        </w:rPr>
        <w:t xml:space="preserve">  Выбор модели организации GR-деятельности в компании зависит от нескольких основных факторов:</w:t>
      </w:r>
    </w:p>
    <w:p w:rsidR="00CE1B69" w:rsidRPr="00CE1B69" w:rsidRDefault="00CE1B69" w:rsidP="00D03235">
      <w:pPr>
        <w:jc w:val="both"/>
        <w:rPr>
          <w:rFonts w:ascii="Times New Roman" w:hAnsi="Times New Roman" w:cs="Times New Roman"/>
          <w:sz w:val="28"/>
          <w:szCs w:val="28"/>
        </w:rPr>
      </w:pPr>
      <w:r w:rsidRPr="00CE1B69">
        <w:rPr>
          <w:rFonts w:ascii="Times New Roman" w:hAnsi="Times New Roman" w:cs="Times New Roman"/>
          <w:sz w:val="28"/>
          <w:szCs w:val="28"/>
        </w:rPr>
        <w:t>- степени государственного регулирования бизнеса компании;</w:t>
      </w:r>
    </w:p>
    <w:p w:rsidR="00CE1B69" w:rsidRPr="00CE1B69" w:rsidRDefault="00CE1B69" w:rsidP="00D03235">
      <w:pPr>
        <w:jc w:val="both"/>
        <w:rPr>
          <w:rFonts w:ascii="Times New Roman" w:hAnsi="Times New Roman" w:cs="Times New Roman"/>
          <w:sz w:val="28"/>
          <w:szCs w:val="28"/>
        </w:rPr>
      </w:pPr>
      <w:r w:rsidRPr="00CE1B69">
        <w:rPr>
          <w:rFonts w:ascii="Times New Roman" w:hAnsi="Times New Roman" w:cs="Times New Roman"/>
          <w:sz w:val="28"/>
          <w:szCs w:val="28"/>
        </w:rPr>
        <w:t>- масштабности деятельности компании;</w:t>
      </w:r>
    </w:p>
    <w:p w:rsidR="00CE1B69" w:rsidRPr="003F786F" w:rsidRDefault="00CE1B69" w:rsidP="00D03235">
      <w:pPr>
        <w:jc w:val="both"/>
        <w:rPr>
          <w:rFonts w:ascii="Times New Roman" w:hAnsi="Times New Roman" w:cs="Times New Roman"/>
          <w:sz w:val="28"/>
          <w:szCs w:val="28"/>
        </w:rPr>
      </w:pPr>
      <w:r w:rsidRPr="00CE1B69">
        <w:rPr>
          <w:rFonts w:ascii="Times New Roman" w:hAnsi="Times New Roman" w:cs="Times New Roman"/>
          <w:sz w:val="28"/>
          <w:szCs w:val="28"/>
        </w:rPr>
        <w:t>- связью компании с государственными закупками</w:t>
      </w:r>
      <w:r w:rsidR="00A17976">
        <w:rPr>
          <w:rStyle w:val="a5"/>
          <w:rFonts w:ascii="Times New Roman" w:hAnsi="Times New Roman" w:cs="Times New Roman"/>
          <w:sz w:val="28"/>
          <w:szCs w:val="28"/>
        </w:rPr>
        <w:footnoteReference w:id="15"/>
      </w:r>
      <w:r w:rsidR="00A17976">
        <w:rPr>
          <w:rFonts w:ascii="Times New Roman" w:hAnsi="Times New Roman" w:cs="Times New Roman"/>
          <w:sz w:val="28"/>
          <w:szCs w:val="28"/>
        </w:rPr>
        <w:t>.</w:t>
      </w:r>
    </w:p>
    <w:p w:rsidR="00000857" w:rsidRPr="00000857" w:rsidRDefault="00D25186" w:rsidP="00D03235">
      <w:pPr>
        <w:jc w:val="both"/>
        <w:rPr>
          <w:rFonts w:ascii="Times New Roman" w:hAnsi="Times New Roman" w:cs="Times New Roman"/>
          <w:sz w:val="28"/>
          <w:szCs w:val="28"/>
        </w:rPr>
      </w:pPr>
      <w:r w:rsidRPr="00D25186">
        <w:rPr>
          <w:rFonts w:ascii="Times New Roman" w:hAnsi="Times New Roman" w:cs="Times New Roman"/>
          <w:sz w:val="28"/>
          <w:szCs w:val="28"/>
        </w:rPr>
        <w:t>В спектр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департамента</w:t>
      </w:r>
      <w:r w:rsidRPr="00D25186">
        <w:rPr>
          <w:rFonts w:ascii="Times New Roman" w:hAnsi="Times New Roman" w:cs="Times New Roman"/>
          <w:sz w:val="28"/>
          <w:szCs w:val="28"/>
        </w:rPr>
        <w:t xml:space="preserve"> входит прежде всего поддержание репутации в глазах государственной власти, а также общества, ведение переговоров с представителями власти по созданию комфортных для корпорации законодательных и институциональных условий ведения бизнеса.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25186">
        <w:rPr>
          <w:rFonts w:ascii="Times New Roman" w:hAnsi="Times New Roman" w:cs="Times New Roman"/>
          <w:sz w:val="28"/>
          <w:szCs w:val="28"/>
        </w:rPr>
        <w:t>чевидн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25186">
        <w:rPr>
          <w:rFonts w:ascii="Times New Roman" w:hAnsi="Times New Roman" w:cs="Times New Roman"/>
          <w:sz w:val="28"/>
          <w:szCs w:val="28"/>
        </w:rPr>
        <w:t xml:space="preserve">, что подобную работу способен проделать специально подготовленный коллектив. </w:t>
      </w:r>
      <w:r w:rsidR="0094019C">
        <w:rPr>
          <w:rFonts w:ascii="Times New Roman" w:hAnsi="Times New Roman" w:cs="Times New Roman"/>
          <w:sz w:val="28"/>
          <w:szCs w:val="28"/>
        </w:rPr>
        <w:t>Наиболее распространенной</w:t>
      </w:r>
      <w:r w:rsidRPr="00D25186">
        <w:rPr>
          <w:rFonts w:ascii="Times New Roman" w:hAnsi="Times New Roman" w:cs="Times New Roman"/>
          <w:sz w:val="28"/>
          <w:szCs w:val="28"/>
        </w:rPr>
        <w:t xml:space="preserve"> можно считать схему, при которой GR-менеджер договаривается о принципиальных моментах возможного сотрудничества, а затем ведущая роль передаётся</w:t>
      </w:r>
      <w:r w:rsidR="0094019C">
        <w:rPr>
          <w:rFonts w:ascii="Times New Roman" w:hAnsi="Times New Roman" w:cs="Times New Roman"/>
          <w:sz w:val="28"/>
          <w:szCs w:val="28"/>
        </w:rPr>
        <w:t xml:space="preserve"> коммерческому отделу</w:t>
      </w:r>
      <w:r w:rsidRPr="00D25186">
        <w:rPr>
          <w:rFonts w:ascii="Times New Roman" w:hAnsi="Times New Roman" w:cs="Times New Roman"/>
          <w:sz w:val="28"/>
          <w:szCs w:val="28"/>
        </w:rPr>
        <w:t xml:space="preserve">, который оговаривает финансовую сторону и заключает сделку, то есть GR- менеджер не только создаёт персонализированные каналы взаимодействия, облегчающие решение ряда вопросов с органами государственной власти, </w:t>
      </w:r>
      <w:r w:rsidR="0094019C">
        <w:rPr>
          <w:rFonts w:ascii="Times New Roman" w:hAnsi="Times New Roman" w:cs="Times New Roman"/>
          <w:sz w:val="28"/>
          <w:szCs w:val="28"/>
        </w:rPr>
        <w:t xml:space="preserve">но и </w:t>
      </w:r>
      <w:r w:rsidRPr="00D25186">
        <w:rPr>
          <w:rFonts w:ascii="Times New Roman" w:hAnsi="Times New Roman" w:cs="Times New Roman"/>
          <w:sz w:val="28"/>
          <w:szCs w:val="28"/>
        </w:rPr>
        <w:t>способствует выработке в диалоге с властью новых формальных институтов, адекватным задачам бизнеса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6"/>
      </w:r>
      <w:r>
        <w:rPr>
          <w:rFonts w:ascii="Times New Roman" w:hAnsi="Times New Roman" w:cs="Times New Roman"/>
          <w:sz w:val="28"/>
          <w:szCs w:val="28"/>
        </w:rPr>
        <w:t>.</w:t>
      </w:r>
      <w:r w:rsidR="00000857">
        <w:rPr>
          <w:rFonts w:ascii="Times New Roman" w:hAnsi="Times New Roman" w:cs="Times New Roman"/>
          <w:sz w:val="28"/>
          <w:szCs w:val="28"/>
        </w:rPr>
        <w:t xml:space="preserve"> Размер, структура и функционал департамента определяются прежде всего размером фирмы. Естественно, чем бизнес крупнее, тем больше интереса к нему приковано со стороны СМИ, общественности и государства. </w:t>
      </w:r>
      <w:r w:rsidR="00000857" w:rsidRPr="00000857">
        <w:rPr>
          <w:rFonts w:ascii="Times New Roman" w:hAnsi="Times New Roman" w:cs="Times New Roman"/>
          <w:sz w:val="28"/>
          <w:szCs w:val="28"/>
        </w:rPr>
        <w:t xml:space="preserve"> По данным современных иссле</w:t>
      </w:r>
      <w:r w:rsidR="00000857">
        <w:rPr>
          <w:rFonts w:ascii="Times New Roman" w:hAnsi="Times New Roman" w:cs="Times New Roman"/>
          <w:sz w:val="28"/>
          <w:szCs w:val="28"/>
        </w:rPr>
        <w:t>дований хорошо развиты GR-</w:t>
      </w:r>
      <w:r w:rsidR="00000857">
        <w:rPr>
          <w:rFonts w:ascii="Times New Roman" w:hAnsi="Times New Roman" w:cs="Times New Roman"/>
          <w:sz w:val="28"/>
          <w:szCs w:val="28"/>
        </w:rPr>
        <w:lastRenderedPageBreak/>
        <w:t>депар</w:t>
      </w:r>
      <w:r w:rsidR="00000857" w:rsidRPr="00000857">
        <w:rPr>
          <w:rFonts w:ascii="Times New Roman" w:hAnsi="Times New Roman" w:cs="Times New Roman"/>
          <w:sz w:val="28"/>
          <w:szCs w:val="28"/>
        </w:rPr>
        <w:t>таменты в отраслях с преобладанием иностранных инвесторов и повышенной государственной регуляторикой, таких как табачная, пивная, автомобилестроительная, фармацевтическая, нефтегазовая, металлургическая и телекоммуникационная отрасли</w:t>
      </w:r>
      <w:r w:rsidR="00204487">
        <w:rPr>
          <w:rStyle w:val="a5"/>
          <w:rFonts w:ascii="Times New Roman" w:hAnsi="Times New Roman" w:cs="Times New Roman"/>
          <w:sz w:val="28"/>
          <w:szCs w:val="28"/>
        </w:rPr>
        <w:footnoteReference w:id="17"/>
      </w:r>
      <w:r w:rsidR="00000857" w:rsidRPr="00000857">
        <w:rPr>
          <w:rFonts w:ascii="Times New Roman" w:hAnsi="Times New Roman" w:cs="Times New Roman"/>
          <w:sz w:val="28"/>
          <w:szCs w:val="28"/>
        </w:rPr>
        <w:t>. Востребованы в компаниях, зависящих от контролирующих и разрешающих органов, в частности когда требуются регулярные продления лицензий на право ведения деятельности компании, сертификатов в компаниях, желающих получать ресурсы (разрешения) государства (на площадки под застройку, вывоз ресурсов, контролируемых государством, и т.д.), а также в компаниях, которые:</w:t>
      </w:r>
    </w:p>
    <w:p w:rsidR="00000857" w:rsidRPr="00000857" w:rsidRDefault="00000857" w:rsidP="00D03235">
      <w:pPr>
        <w:jc w:val="both"/>
        <w:rPr>
          <w:rFonts w:ascii="Times New Roman" w:hAnsi="Times New Roman" w:cs="Times New Roman"/>
          <w:sz w:val="28"/>
          <w:szCs w:val="28"/>
        </w:rPr>
      </w:pPr>
      <w:r w:rsidRPr="00000857">
        <w:rPr>
          <w:rFonts w:ascii="Times New Roman" w:hAnsi="Times New Roman" w:cs="Times New Roman"/>
          <w:sz w:val="28"/>
          <w:szCs w:val="28"/>
        </w:rPr>
        <w:tab/>
        <w:t>• являются градообразующими;</w:t>
      </w:r>
    </w:p>
    <w:p w:rsidR="00000857" w:rsidRPr="00000857" w:rsidRDefault="00000857" w:rsidP="00D03235">
      <w:pPr>
        <w:jc w:val="both"/>
        <w:rPr>
          <w:rFonts w:ascii="Times New Roman" w:hAnsi="Times New Roman" w:cs="Times New Roman"/>
          <w:sz w:val="28"/>
          <w:szCs w:val="28"/>
        </w:rPr>
      </w:pPr>
      <w:r w:rsidRPr="00000857">
        <w:rPr>
          <w:rFonts w:ascii="Times New Roman" w:hAnsi="Times New Roman" w:cs="Times New Roman"/>
          <w:sz w:val="28"/>
          <w:szCs w:val="28"/>
        </w:rPr>
        <w:tab/>
        <w:t>• хотят быть поставщиком для государства и государственных органов;</w:t>
      </w:r>
    </w:p>
    <w:p w:rsidR="00000857" w:rsidRPr="00000857" w:rsidRDefault="00000857" w:rsidP="00D03235">
      <w:pPr>
        <w:jc w:val="both"/>
        <w:rPr>
          <w:rFonts w:ascii="Times New Roman" w:hAnsi="Times New Roman" w:cs="Times New Roman"/>
          <w:sz w:val="28"/>
          <w:szCs w:val="28"/>
        </w:rPr>
      </w:pPr>
      <w:r w:rsidRPr="00000857">
        <w:rPr>
          <w:rFonts w:ascii="Times New Roman" w:hAnsi="Times New Roman" w:cs="Times New Roman"/>
          <w:sz w:val="28"/>
          <w:szCs w:val="28"/>
        </w:rPr>
        <w:tab/>
        <w:t>• считаются наиболее богатыми в регионах;</w:t>
      </w:r>
    </w:p>
    <w:p w:rsidR="00000857" w:rsidRPr="00000857" w:rsidRDefault="00000857" w:rsidP="00D03235">
      <w:pPr>
        <w:jc w:val="both"/>
        <w:rPr>
          <w:rFonts w:ascii="Times New Roman" w:hAnsi="Times New Roman" w:cs="Times New Roman"/>
          <w:sz w:val="28"/>
          <w:szCs w:val="28"/>
        </w:rPr>
      </w:pPr>
      <w:r w:rsidRPr="00000857">
        <w:rPr>
          <w:rFonts w:ascii="Times New Roman" w:hAnsi="Times New Roman" w:cs="Times New Roman"/>
          <w:sz w:val="28"/>
          <w:szCs w:val="28"/>
        </w:rPr>
        <w:tab/>
        <w:t>• владеют долей государственной собственности;</w:t>
      </w:r>
    </w:p>
    <w:p w:rsidR="00C10E66" w:rsidRDefault="00000857" w:rsidP="00D03235">
      <w:pPr>
        <w:jc w:val="both"/>
        <w:rPr>
          <w:rFonts w:ascii="Times New Roman" w:hAnsi="Times New Roman" w:cs="Times New Roman"/>
          <w:sz w:val="28"/>
          <w:szCs w:val="28"/>
        </w:rPr>
      </w:pPr>
      <w:r w:rsidRPr="00000857">
        <w:rPr>
          <w:rFonts w:ascii="Times New Roman" w:hAnsi="Times New Roman" w:cs="Times New Roman"/>
          <w:sz w:val="28"/>
          <w:szCs w:val="28"/>
        </w:rPr>
        <w:tab/>
        <w:t>• являются участниками рынка, чья деятельность связана с</w:t>
      </w:r>
      <w:r>
        <w:rPr>
          <w:rFonts w:ascii="Times New Roman" w:hAnsi="Times New Roman" w:cs="Times New Roman"/>
          <w:sz w:val="28"/>
          <w:szCs w:val="28"/>
        </w:rPr>
        <w:t xml:space="preserve"> получением международных квот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8"/>
      </w:r>
      <w:r>
        <w:rPr>
          <w:rFonts w:ascii="Times New Roman" w:hAnsi="Times New Roman" w:cs="Times New Roman"/>
          <w:sz w:val="28"/>
          <w:szCs w:val="28"/>
        </w:rPr>
        <w:t>.</w:t>
      </w:r>
      <w:r w:rsidR="00C10E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857" w:rsidRDefault="00C10E66" w:rsidP="00D032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Департаменты по связям с органами государственной власти часто могут входить в департамент по корпоративным отношениям (</w:t>
      </w:r>
      <w:r w:rsidR="00E02621">
        <w:rPr>
          <w:rFonts w:ascii="Times New Roman" w:hAnsi="Times New Roman" w:cs="Times New Roman"/>
          <w:sz w:val="28"/>
          <w:szCs w:val="28"/>
          <w:lang w:val="en-US"/>
        </w:rPr>
        <w:t>Corporate</w:t>
      </w:r>
      <w:r w:rsidR="00E02621" w:rsidRPr="00E02621">
        <w:rPr>
          <w:rFonts w:ascii="Times New Roman" w:hAnsi="Times New Roman" w:cs="Times New Roman"/>
          <w:sz w:val="28"/>
          <w:szCs w:val="28"/>
        </w:rPr>
        <w:t xml:space="preserve"> </w:t>
      </w:r>
      <w:r w:rsidR="00E02621">
        <w:rPr>
          <w:rFonts w:ascii="Times New Roman" w:hAnsi="Times New Roman" w:cs="Times New Roman"/>
          <w:sz w:val="28"/>
          <w:szCs w:val="28"/>
          <w:lang w:val="en-US"/>
        </w:rPr>
        <w:t>Affairse</w:t>
      </w:r>
      <w:r w:rsidR="00E02621" w:rsidRPr="00E02621">
        <w:rPr>
          <w:rFonts w:ascii="Times New Roman" w:hAnsi="Times New Roman" w:cs="Times New Roman"/>
          <w:sz w:val="28"/>
          <w:szCs w:val="28"/>
        </w:rPr>
        <w:t xml:space="preserve"> </w:t>
      </w:r>
      <w:r w:rsidR="00E02621">
        <w:rPr>
          <w:rFonts w:ascii="Times New Roman" w:hAnsi="Times New Roman" w:cs="Times New Roman"/>
          <w:sz w:val="28"/>
          <w:szCs w:val="28"/>
          <w:lang w:val="en-US"/>
        </w:rPr>
        <w:t>Departament</w:t>
      </w:r>
      <w:r w:rsidR="00E02621">
        <w:rPr>
          <w:rFonts w:ascii="Times New Roman" w:hAnsi="Times New Roman" w:cs="Times New Roman"/>
          <w:sz w:val="28"/>
          <w:szCs w:val="28"/>
        </w:rPr>
        <w:t>)</w:t>
      </w:r>
      <w:r w:rsidR="00E02621" w:rsidRPr="00E02621">
        <w:rPr>
          <w:rFonts w:ascii="Times New Roman" w:hAnsi="Times New Roman" w:cs="Times New Roman"/>
          <w:sz w:val="28"/>
          <w:szCs w:val="28"/>
        </w:rPr>
        <w:t xml:space="preserve"> наряду с отделами по </w:t>
      </w:r>
      <w:r w:rsidR="00E02621">
        <w:rPr>
          <w:rFonts w:ascii="Times New Roman" w:hAnsi="Times New Roman" w:cs="Times New Roman"/>
          <w:sz w:val="28"/>
          <w:szCs w:val="28"/>
        </w:rPr>
        <w:t>связям с общественностью</w:t>
      </w:r>
      <w:r w:rsidR="00E02621" w:rsidRPr="00E02621">
        <w:rPr>
          <w:rFonts w:ascii="Times New Roman" w:hAnsi="Times New Roman" w:cs="Times New Roman"/>
          <w:sz w:val="28"/>
          <w:szCs w:val="28"/>
        </w:rPr>
        <w:t xml:space="preserve"> (</w:t>
      </w:r>
      <w:r w:rsidR="00E02621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="00E02621" w:rsidRPr="00E02621">
        <w:rPr>
          <w:rFonts w:ascii="Times New Roman" w:hAnsi="Times New Roman" w:cs="Times New Roman"/>
          <w:sz w:val="28"/>
          <w:szCs w:val="28"/>
        </w:rPr>
        <w:t>)</w:t>
      </w:r>
      <w:r w:rsidR="00E02621">
        <w:rPr>
          <w:rFonts w:ascii="Times New Roman" w:hAnsi="Times New Roman" w:cs="Times New Roman"/>
          <w:sz w:val="28"/>
          <w:szCs w:val="28"/>
        </w:rPr>
        <w:t>, внутренних коммуникаций</w:t>
      </w:r>
      <w:r w:rsidR="00E02621" w:rsidRPr="00E02621">
        <w:rPr>
          <w:rFonts w:ascii="Times New Roman" w:hAnsi="Times New Roman" w:cs="Times New Roman"/>
          <w:sz w:val="28"/>
          <w:szCs w:val="28"/>
        </w:rPr>
        <w:t xml:space="preserve"> (</w:t>
      </w:r>
      <w:r w:rsidR="00E02621">
        <w:rPr>
          <w:rFonts w:ascii="Times New Roman" w:hAnsi="Times New Roman" w:cs="Times New Roman"/>
          <w:sz w:val="28"/>
          <w:szCs w:val="28"/>
          <w:lang w:val="en-US"/>
        </w:rPr>
        <w:t>IC</w:t>
      </w:r>
      <w:r w:rsidR="00E02621" w:rsidRPr="00E02621">
        <w:rPr>
          <w:rFonts w:ascii="Times New Roman" w:hAnsi="Times New Roman" w:cs="Times New Roman"/>
          <w:sz w:val="28"/>
          <w:szCs w:val="28"/>
        </w:rPr>
        <w:t>)</w:t>
      </w:r>
      <w:r w:rsidR="00E02621">
        <w:rPr>
          <w:rFonts w:ascii="Times New Roman" w:hAnsi="Times New Roman" w:cs="Times New Roman"/>
          <w:sz w:val="28"/>
          <w:szCs w:val="28"/>
        </w:rPr>
        <w:t>, связям с инвесторами</w:t>
      </w:r>
      <w:r w:rsidR="00E02621" w:rsidRPr="00E02621">
        <w:rPr>
          <w:rFonts w:ascii="Times New Roman" w:hAnsi="Times New Roman" w:cs="Times New Roman"/>
          <w:sz w:val="28"/>
          <w:szCs w:val="28"/>
        </w:rPr>
        <w:t xml:space="preserve"> (</w:t>
      </w:r>
      <w:r w:rsidR="00E02621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E02621" w:rsidRPr="00E02621">
        <w:rPr>
          <w:rFonts w:ascii="Times New Roman" w:hAnsi="Times New Roman" w:cs="Times New Roman"/>
          <w:sz w:val="28"/>
          <w:szCs w:val="28"/>
        </w:rPr>
        <w:t>)</w:t>
      </w:r>
      <w:r w:rsidR="00E02621">
        <w:rPr>
          <w:rFonts w:ascii="Times New Roman" w:hAnsi="Times New Roman" w:cs="Times New Roman"/>
          <w:sz w:val="28"/>
          <w:szCs w:val="28"/>
        </w:rPr>
        <w:t>, корпоративной социальной ответственности</w:t>
      </w:r>
      <w:r w:rsidR="00E02621" w:rsidRPr="00E02621">
        <w:rPr>
          <w:rFonts w:ascii="Times New Roman" w:hAnsi="Times New Roman" w:cs="Times New Roman"/>
          <w:sz w:val="28"/>
          <w:szCs w:val="28"/>
        </w:rPr>
        <w:t xml:space="preserve"> (</w:t>
      </w:r>
      <w:r w:rsidR="00E02621">
        <w:rPr>
          <w:rFonts w:ascii="Times New Roman" w:hAnsi="Times New Roman" w:cs="Times New Roman"/>
          <w:sz w:val="28"/>
          <w:szCs w:val="28"/>
          <w:lang w:val="en-US"/>
        </w:rPr>
        <w:t>CSR</w:t>
      </w:r>
      <w:r w:rsidR="00E02621" w:rsidRPr="00E02621">
        <w:rPr>
          <w:rFonts w:ascii="Times New Roman" w:hAnsi="Times New Roman" w:cs="Times New Roman"/>
          <w:sz w:val="28"/>
          <w:szCs w:val="28"/>
        </w:rPr>
        <w:t>)</w:t>
      </w:r>
      <w:r w:rsidR="00E026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663E" w:rsidRPr="00CD663E" w:rsidRDefault="00CD663E" w:rsidP="00D03235">
      <w:pPr>
        <w:jc w:val="both"/>
        <w:rPr>
          <w:rFonts w:ascii="Times New Roman" w:hAnsi="Times New Roman" w:cs="Times New Roman"/>
          <w:sz w:val="28"/>
          <w:szCs w:val="28"/>
        </w:rPr>
      </w:pPr>
      <w:r w:rsidRPr="00CD663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П. А. Толстых в профессиональном словаре лоббистской деятельности к главным </w:t>
      </w:r>
      <w:r w:rsidRPr="00CD663E">
        <w:rPr>
          <w:rFonts w:ascii="Times New Roman" w:hAnsi="Times New Roman" w:cs="Times New Roman"/>
          <w:sz w:val="28"/>
          <w:szCs w:val="28"/>
        </w:rPr>
        <w:t xml:space="preserve">функциям </w:t>
      </w:r>
      <w:r>
        <w:rPr>
          <w:rFonts w:ascii="Times New Roman" w:hAnsi="Times New Roman" w:cs="Times New Roman"/>
          <w:sz w:val="28"/>
          <w:szCs w:val="28"/>
          <w:lang w:val="en-US"/>
        </w:rPr>
        <w:t>GR</w:t>
      </w:r>
      <w:r w:rsidRPr="00CD663E">
        <w:rPr>
          <w:rFonts w:ascii="Times New Roman" w:hAnsi="Times New Roman" w:cs="Times New Roman"/>
          <w:sz w:val="28"/>
          <w:szCs w:val="28"/>
        </w:rPr>
        <w:t xml:space="preserve">-департамента относит: </w:t>
      </w:r>
    </w:p>
    <w:p w:rsidR="00CD663E" w:rsidRPr="00CD663E" w:rsidRDefault="00CD663E" w:rsidP="00D03235">
      <w:pPr>
        <w:jc w:val="both"/>
        <w:rPr>
          <w:rFonts w:ascii="Times New Roman" w:hAnsi="Times New Roman" w:cs="Times New Roman"/>
          <w:sz w:val="28"/>
          <w:szCs w:val="28"/>
        </w:rPr>
      </w:pPr>
      <w:r w:rsidRPr="00CD663E">
        <w:rPr>
          <w:rFonts w:ascii="Times New Roman" w:hAnsi="Times New Roman" w:cs="Times New Roman"/>
          <w:sz w:val="28"/>
          <w:szCs w:val="28"/>
        </w:rPr>
        <w:tab/>
        <w:t xml:space="preserve">• определение и анализ потребностей компании в сфере взаимодействия с органами государственной власти. В крупной компании взаимодействие с органами власти осуществляется на различном иерархическом, функциональном и региональном уровне. В то же время для </w:t>
      </w:r>
      <w:r w:rsidRPr="00CD663E">
        <w:rPr>
          <w:rFonts w:ascii="Times New Roman" w:hAnsi="Times New Roman" w:cs="Times New Roman"/>
          <w:sz w:val="28"/>
          <w:szCs w:val="28"/>
        </w:rPr>
        <w:lastRenderedPageBreak/>
        <w:t>руководства компании важным моментом является возможность иметь общий взгляд на происходящие в этой сфере процессы и потребности компании;</w:t>
      </w:r>
    </w:p>
    <w:p w:rsidR="00CD663E" w:rsidRPr="00CD663E" w:rsidRDefault="00CD663E" w:rsidP="00D03235">
      <w:pPr>
        <w:jc w:val="both"/>
        <w:rPr>
          <w:rFonts w:ascii="Times New Roman" w:hAnsi="Times New Roman" w:cs="Times New Roman"/>
          <w:sz w:val="28"/>
          <w:szCs w:val="28"/>
        </w:rPr>
      </w:pPr>
      <w:r w:rsidRPr="00CD663E">
        <w:rPr>
          <w:rFonts w:ascii="Times New Roman" w:hAnsi="Times New Roman" w:cs="Times New Roman"/>
          <w:sz w:val="28"/>
          <w:szCs w:val="28"/>
        </w:rPr>
        <w:tab/>
        <w:t>• отслеживание деятельности органов государственной власти и прогнозирование их влияния на компанию;</w:t>
      </w:r>
    </w:p>
    <w:p w:rsidR="00CD663E" w:rsidRPr="00CD663E" w:rsidRDefault="00CD663E" w:rsidP="00D03235">
      <w:pPr>
        <w:jc w:val="both"/>
        <w:rPr>
          <w:rFonts w:ascii="Times New Roman" w:hAnsi="Times New Roman" w:cs="Times New Roman"/>
          <w:sz w:val="28"/>
          <w:szCs w:val="28"/>
        </w:rPr>
      </w:pPr>
      <w:r w:rsidRPr="00CD663E">
        <w:rPr>
          <w:rFonts w:ascii="Times New Roman" w:hAnsi="Times New Roman" w:cs="Times New Roman"/>
          <w:sz w:val="28"/>
          <w:szCs w:val="28"/>
        </w:rPr>
        <w:tab/>
        <w:t>• координация выстраивания отношений компаний с органами государственной власти. Часто взаимодействие с органами власти осуществляют различные подразделения компании. При этом важным моментом признается координация общей направленности процесса взаимодействия единым центром, каким может являться департамент по отношениям с органами власти;</w:t>
      </w:r>
    </w:p>
    <w:p w:rsidR="00CD663E" w:rsidRPr="00CD663E" w:rsidRDefault="00CD663E" w:rsidP="00D03235">
      <w:pPr>
        <w:jc w:val="both"/>
        <w:rPr>
          <w:rFonts w:ascii="Times New Roman" w:hAnsi="Times New Roman" w:cs="Times New Roman"/>
          <w:sz w:val="28"/>
          <w:szCs w:val="28"/>
        </w:rPr>
      </w:pPr>
      <w:r w:rsidRPr="00CD663E">
        <w:rPr>
          <w:rFonts w:ascii="Times New Roman" w:hAnsi="Times New Roman" w:cs="Times New Roman"/>
          <w:sz w:val="28"/>
          <w:szCs w:val="28"/>
        </w:rPr>
        <w:tab/>
        <w:t>• воздействие на органы государственной власти, корректировка, предложения о внесении изменений в блок экономического законодательства, регулирующего отношения государства и бизнеса. Ряд крупных и средних компаний осуществляет активное взаимодействие с органами власти, при этом оказывая на них определенное воздействие;</w:t>
      </w:r>
    </w:p>
    <w:p w:rsidR="00CD663E" w:rsidRDefault="00CD663E" w:rsidP="00D03235">
      <w:pPr>
        <w:jc w:val="both"/>
        <w:rPr>
          <w:rFonts w:ascii="Times New Roman" w:hAnsi="Times New Roman" w:cs="Times New Roman"/>
          <w:sz w:val="28"/>
          <w:szCs w:val="28"/>
        </w:rPr>
      </w:pPr>
      <w:r w:rsidRPr="00CD663E">
        <w:rPr>
          <w:rFonts w:ascii="Times New Roman" w:hAnsi="Times New Roman" w:cs="Times New Roman"/>
          <w:sz w:val="28"/>
          <w:szCs w:val="28"/>
        </w:rPr>
        <w:tab/>
        <w:t>• обеспечение преференций и государственных заказов для компаний. Последняя задача актуальна для компаний, рассматривающих государство как крупного покупателя своих товаров или услуг. Речь идет о компаниях, специфика бизнеса которых состоит в государственных заказах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9"/>
      </w:r>
      <w:r w:rsidRPr="00CD663E">
        <w:rPr>
          <w:rFonts w:ascii="Times New Roman" w:hAnsi="Times New Roman" w:cs="Times New Roman"/>
          <w:sz w:val="28"/>
          <w:szCs w:val="28"/>
        </w:rPr>
        <w:t>.</w:t>
      </w:r>
      <w:r w:rsidR="00A545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5886" w:rsidRDefault="00F47224" w:rsidP="00D032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47224">
        <w:rPr>
          <w:rFonts w:ascii="Times New Roman" w:hAnsi="Times New Roman" w:cs="Times New Roman"/>
          <w:sz w:val="28"/>
          <w:szCs w:val="28"/>
        </w:rPr>
        <w:t>Говоря о GR</w:t>
      </w:r>
      <w:r>
        <w:rPr>
          <w:rFonts w:ascii="Times New Roman" w:hAnsi="Times New Roman" w:cs="Times New Roman"/>
          <w:sz w:val="28"/>
          <w:szCs w:val="28"/>
        </w:rPr>
        <w:t>-департаментах</w:t>
      </w:r>
      <w:r w:rsidRPr="00F47224">
        <w:rPr>
          <w:rFonts w:ascii="Times New Roman" w:hAnsi="Times New Roman" w:cs="Times New Roman"/>
          <w:sz w:val="28"/>
          <w:szCs w:val="28"/>
        </w:rPr>
        <w:t xml:space="preserve">, важно затронуть проблему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F47224">
        <w:rPr>
          <w:rFonts w:ascii="Times New Roman" w:hAnsi="Times New Roman" w:cs="Times New Roman"/>
          <w:sz w:val="28"/>
          <w:szCs w:val="28"/>
        </w:rPr>
        <w:t>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и способах ее оценки. </w:t>
      </w:r>
      <w:r w:rsidR="00047D7E">
        <w:rPr>
          <w:rFonts w:ascii="Times New Roman" w:hAnsi="Times New Roman" w:cs="Times New Roman"/>
          <w:sz w:val="28"/>
          <w:szCs w:val="28"/>
        </w:rPr>
        <w:t xml:space="preserve">Важно понимать, что эффективность </w:t>
      </w:r>
      <w:r w:rsidR="00C00A42">
        <w:rPr>
          <w:rFonts w:ascii="Times New Roman" w:hAnsi="Times New Roman" w:cs="Times New Roman"/>
          <w:sz w:val="28"/>
          <w:szCs w:val="28"/>
        </w:rPr>
        <w:t xml:space="preserve">в данном вопросе </w:t>
      </w:r>
      <w:r w:rsidR="00047D7E">
        <w:rPr>
          <w:rFonts w:ascii="Times New Roman" w:hAnsi="Times New Roman" w:cs="Times New Roman"/>
          <w:sz w:val="28"/>
          <w:szCs w:val="28"/>
        </w:rPr>
        <w:t>может рассматриваться, как польза для внешних стейкхолдеров</w:t>
      </w:r>
      <w:r w:rsidR="00C00A42">
        <w:rPr>
          <w:rFonts w:ascii="Times New Roman" w:hAnsi="Times New Roman" w:cs="Times New Roman"/>
          <w:sz w:val="28"/>
          <w:szCs w:val="28"/>
        </w:rPr>
        <w:t xml:space="preserve"> (общества, государства и т.д.)</w:t>
      </w:r>
      <w:r w:rsidR="00047D7E">
        <w:rPr>
          <w:rFonts w:ascii="Times New Roman" w:hAnsi="Times New Roman" w:cs="Times New Roman"/>
          <w:sz w:val="28"/>
          <w:szCs w:val="28"/>
        </w:rPr>
        <w:t>, так и для не</w:t>
      </w:r>
      <w:r w:rsidR="00C00A42">
        <w:rPr>
          <w:rFonts w:ascii="Times New Roman" w:hAnsi="Times New Roman" w:cs="Times New Roman"/>
          <w:sz w:val="28"/>
          <w:szCs w:val="28"/>
        </w:rPr>
        <w:t xml:space="preserve">посредственно самой корпорации, исходя из ее экономических интересов. Саму эффективность можно разделить на три вида: </w:t>
      </w:r>
    </w:p>
    <w:p w:rsidR="00E65886" w:rsidRPr="00E65886" w:rsidRDefault="00E65886" w:rsidP="00D03235">
      <w:pPr>
        <w:jc w:val="both"/>
        <w:rPr>
          <w:rFonts w:ascii="Times New Roman" w:hAnsi="Times New Roman" w:cs="Times New Roman"/>
          <w:sz w:val="28"/>
          <w:szCs w:val="28"/>
        </w:rPr>
      </w:pPr>
      <w:r w:rsidRPr="00E65886">
        <w:rPr>
          <w:rFonts w:ascii="Times New Roman" w:hAnsi="Times New Roman" w:cs="Times New Roman"/>
          <w:sz w:val="28"/>
          <w:szCs w:val="28"/>
        </w:rPr>
        <w:tab/>
        <w:t xml:space="preserve"> • результативность — отношение достигнутого результата к изначально поставленной цели;</w:t>
      </w:r>
    </w:p>
    <w:p w:rsidR="00E65886" w:rsidRPr="00E65886" w:rsidRDefault="00E65886" w:rsidP="00D03235">
      <w:pPr>
        <w:jc w:val="both"/>
        <w:rPr>
          <w:rFonts w:ascii="Times New Roman" w:hAnsi="Times New Roman" w:cs="Times New Roman"/>
          <w:sz w:val="28"/>
          <w:szCs w:val="28"/>
        </w:rPr>
      </w:pPr>
      <w:r w:rsidRPr="00E65886">
        <w:rPr>
          <w:rFonts w:ascii="Times New Roman" w:hAnsi="Times New Roman" w:cs="Times New Roman"/>
          <w:sz w:val="28"/>
          <w:szCs w:val="28"/>
        </w:rPr>
        <w:lastRenderedPageBreak/>
        <w:tab/>
        <w:t>• экономичность — отношение результатов к затратам ресурсов: более эффективная деятельность позволяет получить тот же результат с меньшими затратами;</w:t>
      </w:r>
    </w:p>
    <w:p w:rsidR="00E65886" w:rsidRDefault="00E65886" w:rsidP="00D03235">
      <w:pPr>
        <w:jc w:val="both"/>
        <w:rPr>
          <w:rFonts w:ascii="Times New Roman" w:hAnsi="Times New Roman" w:cs="Times New Roman"/>
          <w:sz w:val="28"/>
          <w:szCs w:val="28"/>
        </w:rPr>
      </w:pPr>
      <w:r w:rsidRPr="00E65886">
        <w:rPr>
          <w:rFonts w:ascii="Times New Roman" w:hAnsi="Times New Roman" w:cs="Times New Roman"/>
          <w:sz w:val="28"/>
          <w:szCs w:val="28"/>
        </w:rPr>
        <w:tab/>
        <w:t>• целесообразность — более эффективной считается деятельность, которая позволяет решить конкретные социальные проблемы</w:t>
      </w:r>
      <w:r w:rsidR="000F5272">
        <w:rPr>
          <w:rStyle w:val="a5"/>
          <w:rFonts w:ascii="Times New Roman" w:hAnsi="Times New Roman" w:cs="Times New Roman"/>
          <w:sz w:val="28"/>
          <w:szCs w:val="28"/>
        </w:rPr>
        <w:footnoteReference w:id="20"/>
      </w:r>
      <w:r w:rsidRPr="00E65886">
        <w:rPr>
          <w:rFonts w:ascii="Times New Roman" w:hAnsi="Times New Roman" w:cs="Times New Roman"/>
          <w:sz w:val="28"/>
          <w:szCs w:val="28"/>
        </w:rPr>
        <w:t>.</w:t>
      </w:r>
      <w:r w:rsidR="00EC28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3131" w:rsidRDefault="00103131" w:rsidP="00D032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Следующим вопросом будет являться уже оценка эффективности, то какими методами и критериями ее высчитывать. </w:t>
      </w:r>
      <w:r w:rsidR="00C965DB">
        <w:rPr>
          <w:rFonts w:ascii="Times New Roman" w:hAnsi="Times New Roman" w:cs="Times New Roman"/>
          <w:sz w:val="28"/>
          <w:szCs w:val="28"/>
        </w:rPr>
        <w:t>Не существует единственной системы оценивания, однако есть те, на которые в большей степени обращают внимание при оценивании. К так</w:t>
      </w:r>
      <w:r w:rsidR="001209EC">
        <w:rPr>
          <w:rFonts w:ascii="Times New Roman" w:hAnsi="Times New Roman" w:cs="Times New Roman"/>
          <w:sz w:val="28"/>
          <w:szCs w:val="28"/>
        </w:rPr>
        <w:t>овы</w:t>
      </w:r>
      <w:r w:rsidR="00C965DB">
        <w:rPr>
          <w:rFonts w:ascii="Times New Roman" w:hAnsi="Times New Roman" w:cs="Times New Roman"/>
          <w:sz w:val="28"/>
          <w:szCs w:val="28"/>
        </w:rPr>
        <w:t>м относится система оценки</w:t>
      </w:r>
      <w:r w:rsidR="001209EC">
        <w:rPr>
          <w:rFonts w:ascii="Times New Roman" w:hAnsi="Times New Roman" w:cs="Times New Roman"/>
          <w:sz w:val="28"/>
          <w:szCs w:val="28"/>
        </w:rPr>
        <w:t>,</w:t>
      </w:r>
      <w:r w:rsidR="00C965DB">
        <w:rPr>
          <w:rFonts w:ascii="Times New Roman" w:hAnsi="Times New Roman" w:cs="Times New Roman"/>
          <w:sz w:val="28"/>
          <w:szCs w:val="28"/>
        </w:rPr>
        <w:t xml:space="preserve"> разработанна</w:t>
      </w:r>
      <w:r w:rsidR="001209EC">
        <w:rPr>
          <w:rFonts w:ascii="Times New Roman" w:hAnsi="Times New Roman" w:cs="Times New Roman"/>
          <w:sz w:val="28"/>
          <w:szCs w:val="28"/>
        </w:rPr>
        <w:t xml:space="preserve">я Ассоциацией менеджеров России, в ней перечислены основные критерии. </w:t>
      </w:r>
      <w:r w:rsidR="004D42F1">
        <w:rPr>
          <w:rFonts w:ascii="Times New Roman" w:hAnsi="Times New Roman" w:cs="Times New Roman"/>
          <w:sz w:val="28"/>
          <w:szCs w:val="28"/>
        </w:rPr>
        <w:t>К их числу относятся следующие</w:t>
      </w:r>
      <w:r w:rsidR="00581856">
        <w:rPr>
          <w:rStyle w:val="a5"/>
          <w:rFonts w:ascii="Times New Roman" w:hAnsi="Times New Roman" w:cs="Times New Roman"/>
          <w:sz w:val="28"/>
          <w:szCs w:val="28"/>
        </w:rPr>
        <w:footnoteReference w:id="21"/>
      </w:r>
      <w:r w:rsidR="004D42F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209EC" w:rsidRPr="00581856" w:rsidRDefault="001209EC" w:rsidP="00D03235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1856">
        <w:rPr>
          <w:rFonts w:ascii="Times New Roman" w:hAnsi="Times New Roman" w:cs="Times New Roman"/>
          <w:sz w:val="28"/>
          <w:szCs w:val="28"/>
        </w:rPr>
        <w:t xml:space="preserve">Колличество реализованных в органах государственной власти ключевых корпоративных и (или) отраслевых задач; </w:t>
      </w:r>
    </w:p>
    <w:p w:rsidR="001209EC" w:rsidRPr="00581856" w:rsidRDefault="001209EC" w:rsidP="00D03235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1856">
        <w:rPr>
          <w:rFonts w:ascii="Times New Roman" w:hAnsi="Times New Roman" w:cs="Times New Roman"/>
          <w:sz w:val="28"/>
          <w:szCs w:val="28"/>
        </w:rPr>
        <w:t xml:space="preserve">количество предотвращенных и урегулированных нежелательных для компании/ассоциации ситуаций, возникающих в результате действия властей, и эффективность осуществления мероприятий по их предотвращению; </w:t>
      </w:r>
    </w:p>
    <w:p w:rsidR="00581856" w:rsidRPr="00581856" w:rsidRDefault="001209EC" w:rsidP="00D03235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1856">
        <w:rPr>
          <w:rFonts w:ascii="Times New Roman" w:hAnsi="Times New Roman" w:cs="Times New Roman"/>
          <w:sz w:val="28"/>
          <w:szCs w:val="28"/>
        </w:rPr>
        <w:t>формирование позитивного имиджа компании/отраслевого объединения в органах государственной власти;</w:t>
      </w:r>
    </w:p>
    <w:p w:rsidR="00581856" w:rsidRPr="00581856" w:rsidRDefault="001209EC" w:rsidP="00D03235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1856">
        <w:rPr>
          <w:rFonts w:ascii="Times New Roman" w:hAnsi="Times New Roman" w:cs="Times New Roman"/>
          <w:sz w:val="28"/>
          <w:szCs w:val="28"/>
        </w:rPr>
        <w:t>интеракции с институциональными субъектами воздействия (отраслевыми союзами и ассоциациями);</w:t>
      </w:r>
    </w:p>
    <w:p w:rsidR="00581856" w:rsidRPr="00581856" w:rsidRDefault="001209EC" w:rsidP="00D03235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1856">
        <w:rPr>
          <w:rFonts w:ascii="Times New Roman" w:hAnsi="Times New Roman" w:cs="Times New Roman"/>
          <w:sz w:val="28"/>
          <w:szCs w:val="28"/>
        </w:rPr>
        <w:t>обеспечение конструктивных взаимодействий с другими отраслевыми субъектами экономического процесса;</w:t>
      </w:r>
    </w:p>
    <w:p w:rsidR="00581856" w:rsidRPr="00581856" w:rsidRDefault="001209EC" w:rsidP="00D03235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1856">
        <w:rPr>
          <w:rFonts w:ascii="Times New Roman" w:hAnsi="Times New Roman" w:cs="Times New Roman"/>
          <w:sz w:val="28"/>
          <w:szCs w:val="28"/>
        </w:rPr>
        <w:t>координация деятельности других подразделений компании и оказание им содействия при взаимодействии с органами государственной власти;</w:t>
      </w:r>
    </w:p>
    <w:p w:rsidR="001209EC" w:rsidRDefault="001209EC" w:rsidP="00D03235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1856">
        <w:rPr>
          <w:rFonts w:ascii="Times New Roman" w:hAnsi="Times New Roman" w:cs="Times New Roman"/>
          <w:sz w:val="28"/>
          <w:szCs w:val="28"/>
        </w:rPr>
        <w:lastRenderedPageBreak/>
        <w:t>оценка и признание эффективности работы GR-специалиста коллегами в области Government Relations посредством включения в професс</w:t>
      </w:r>
      <w:r w:rsidR="00581856">
        <w:rPr>
          <w:rFonts w:ascii="Times New Roman" w:hAnsi="Times New Roman" w:cs="Times New Roman"/>
          <w:sz w:val="28"/>
          <w:szCs w:val="28"/>
        </w:rPr>
        <w:t>иональные рейтинги.</w:t>
      </w:r>
    </w:p>
    <w:p w:rsidR="00731499" w:rsidRPr="00731499" w:rsidRDefault="00844CB3" w:rsidP="00D032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Ценность данной системы в том, что она может быть применима ко всем технологическим субъектам </w:t>
      </w:r>
      <w:r>
        <w:rPr>
          <w:rFonts w:ascii="Times New Roman" w:hAnsi="Times New Roman" w:cs="Times New Roman"/>
          <w:sz w:val="28"/>
          <w:szCs w:val="28"/>
          <w:lang w:val="en-US"/>
        </w:rPr>
        <w:t>GR</w:t>
      </w:r>
      <w:r>
        <w:rPr>
          <w:rFonts w:ascii="Times New Roman" w:hAnsi="Times New Roman" w:cs="Times New Roman"/>
          <w:sz w:val="28"/>
          <w:szCs w:val="28"/>
        </w:rPr>
        <w:t xml:space="preserve">, работающих в абсолютно разных государствах и регионах, в разных отраслях. </w:t>
      </w:r>
      <w:r w:rsidR="007709A1" w:rsidRPr="007709A1">
        <w:rPr>
          <w:rFonts w:ascii="Times New Roman" w:hAnsi="Times New Roman" w:cs="Times New Roman"/>
          <w:sz w:val="28"/>
          <w:szCs w:val="28"/>
        </w:rPr>
        <w:t xml:space="preserve"> </w:t>
      </w:r>
      <w:r w:rsidR="00731499">
        <w:rPr>
          <w:rFonts w:ascii="Times New Roman" w:hAnsi="Times New Roman" w:cs="Times New Roman"/>
          <w:sz w:val="28"/>
          <w:szCs w:val="28"/>
        </w:rPr>
        <w:t xml:space="preserve">Глобально же эффективность </w:t>
      </w:r>
      <w:r w:rsidR="00731499">
        <w:rPr>
          <w:rFonts w:ascii="Times New Roman" w:hAnsi="Times New Roman" w:cs="Times New Roman"/>
          <w:sz w:val="28"/>
          <w:szCs w:val="28"/>
          <w:lang w:val="en-US"/>
        </w:rPr>
        <w:t>GR</w:t>
      </w:r>
      <w:r w:rsidR="00731499" w:rsidRPr="00731499">
        <w:rPr>
          <w:rFonts w:ascii="Times New Roman" w:hAnsi="Times New Roman" w:cs="Times New Roman"/>
          <w:sz w:val="28"/>
          <w:szCs w:val="28"/>
        </w:rPr>
        <w:t xml:space="preserve"> </w:t>
      </w:r>
      <w:r w:rsidR="00731499">
        <w:rPr>
          <w:rFonts w:ascii="Times New Roman" w:hAnsi="Times New Roman" w:cs="Times New Roman"/>
          <w:sz w:val="28"/>
          <w:szCs w:val="28"/>
        </w:rPr>
        <w:t xml:space="preserve">держится на двух столпах: </w:t>
      </w:r>
      <w:r w:rsidR="00731499" w:rsidRPr="00731499">
        <w:rPr>
          <w:rFonts w:ascii="Times New Roman" w:hAnsi="Times New Roman" w:cs="Times New Roman"/>
          <w:sz w:val="28"/>
          <w:szCs w:val="28"/>
        </w:rPr>
        <w:t>пони</w:t>
      </w:r>
      <w:r w:rsidR="00731499">
        <w:rPr>
          <w:rFonts w:ascii="Times New Roman" w:hAnsi="Times New Roman" w:cs="Times New Roman"/>
          <w:sz w:val="28"/>
          <w:szCs w:val="28"/>
        </w:rPr>
        <w:t>мании процессов выработки госу</w:t>
      </w:r>
      <w:r w:rsidR="00731499" w:rsidRPr="00731499">
        <w:rPr>
          <w:rFonts w:ascii="Times New Roman" w:hAnsi="Times New Roman" w:cs="Times New Roman"/>
          <w:sz w:val="28"/>
          <w:szCs w:val="28"/>
        </w:rPr>
        <w:t>дарственной политики и знан</w:t>
      </w:r>
      <w:r w:rsidR="00731499">
        <w:rPr>
          <w:rFonts w:ascii="Times New Roman" w:hAnsi="Times New Roman" w:cs="Times New Roman"/>
          <w:sz w:val="28"/>
          <w:szCs w:val="28"/>
        </w:rPr>
        <w:t xml:space="preserve">ии (в том числе и практическом) механизмов влияния </w:t>
      </w:r>
      <w:r w:rsidR="00731499" w:rsidRPr="00731499">
        <w:rPr>
          <w:rFonts w:ascii="Times New Roman" w:hAnsi="Times New Roman" w:cs="Times New Roman"/>
          <w:sz w:val="28"/>
          <w:szCs w:val="28"/>
        </w:rPr>
        <w:t>на процессы выработки государственной политики (технологий лоббирования)</w:t>
      </w:r>
      <w:r w:rsidR="00731499">
        <w:rPr>
          <w:rStyle w:val="a5"/>
          <w:rFonts w:ascii="Times New Roman" w:hAnsi="Times New Roman" w:cs="Times New Roman"/>
          <w:sz w:val="28"/>
          <w:szCs w:val="28"/>
        </w:rPr>
        <w:footnoteReference w:id="22"/>
      </w:r>
      <w:r w:rsidR="00731499" w:rsidRPr="00731499">
        <w:rPr>
          <w:rFonts w:ascii="Times New Roman" w:hAnsi="Times New Roman" w:cs="Times New Roman"/>
          <w:sz w:val="28"/>
          <w:szCs w:val="28"/>
        </w:rPr>
        <w:t>.</w:t>
      </w:r>
    </w:p>
    <w:p w:rsidR="00844CB3" w:rsidRDefault="007709A1" w:rsidP="00D032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709A1">
        <w:rPr>
          <w:rFonts w:ascii="Times New Roman" w:hAnsi="Times New Roman" w:cs="Times New Roman"/>
          <w:sz w:val="28"/>
          <w:szCs w:val="28"/>
        </w:rPr>
        <w:t>Что касается инструментов измерения эффективности GR, то аналитикам чаще всего приходится прибегать к использованию отдельных качественных и экспертных методов анализа деятельности. К экспертным методам следует отнести, прежде всего: 1) индивидуальное экспертное интервью; 2) групповой экспертный опрос; 3) комплексирование экспертных конце</w:t>
      </w:r>
      <w:r>
        <w:rPr>
          <w:rFonts w:ascii="Times New Roman" w:hAnsi="Times New Roman" w:cs="Times New Roman"/>
          <w:sz w:val="28"/>
          <w:szCs w:val="28"/>
        </w:rPr>
        <w:t>пций; 4) саму экспертную оценку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23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2A5B" w:rsidRDefault="00204BBE" w:rsidP="00D032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Вторая группа технологических субъектов – консалтинговые агентства </w:t>
      </w:r>
      <w:r w:rsidR="00CF7AFE">
        <w:rPr>
          <w:rFonts w:ascii="Times New Roman" w:hAnsi="Times New Roman" w:cs="Times New Roman"/>
          <w:sz w:val="28"/>
          <w:szCs w:val="28"/>
        </w:rPr>
        <w:t>(</w:t>
      </w:r>
      <w:r w:rsidR="00CF7AFE">
        <w:rPr>
          <w:rFonts w:ascii="Times New Roman" w:hAnsi="Times New Roman" w:cs="Times New Roman"/>
          <w:sz w:val="28"/>
          <w:szCs w:val="28"/>
          <w:lang w:val="en-US"/>
        </w:rPr>
        <w:t>GR</w:t>
      </w:r>
      <w:r w:rsidR="00CF7AFE" w:rsidRPr="00CF7AFE">
        <w:rPr>
          <w:rFonts w:ascii="Times New Roman" w:hAnsi="Times New Roman" w:cs="Times New Roman"/>
          <w:sz w:val="28"/>
          <w:szCs w:val="28"/>
        </w:rPr>
        <w:t>-</w:t>
      </w:r>
      <w:r w:rsidR="00CF7AFE">
        <w:rPr>
          <w:rFonts w:ascii="Times New Roman" w:hAnsi="Times New Roman" w:cs="Times New Roman"/>
          <w:sz w:val="28"/>
          <w:szCs w:val="28"/>
        </w:rPr>
        <w:t xml:space="preserve">агентства, </w:t>
      </w:r>
      <w:r w:rsidR="00CF7AFE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="00CF7AFE" w:rsidRPr="00CF7AFE">
        <w:rPr>
          <w:rFonts w:ascii="Times New Roman" w:hAnsi="Times New Roman" w:cs="Times New Roman"/>
          <w:sz w:val="28"/>
          <w:szCs w:val="28"/>
        </w:rPr>
        <w:t>-</w:t>
      </w:r>
      <w:r w:rsidR="00CF7AFE">
        <w:rPr>
          <w:rFonts w:ascii="Times New Roman" w:hAnsi="Times New Roman" w:cs="Times New Roman"/>
          <w:sz w:val="28"/>
          <w:szCs w:val="28"/>
        </w:rPr>
        <w:t xml:space="preserve">агентства и др.). Консалтинговый бизнес имеет свои особенности, которые важно раскрыть. Первое, самое явное отличие данного вида субъектов от департаментов заключается в полной самостоятельности компании от каких-либо конкретных бизнес-корпораций, это самостоятельные единицы бизнеса, имеющие свои собственные корпоративные и финансовые интересы. </w:t>
      </w:r>
      <w:r w:rsidR="001F1B98">
        <w:rPr>
          <w:rFonts w:ascii="Times New Roman" w:hAnsi="Times New Roman" w:cs="Times New Roman"/>
          <w:sz w:val="28"/>
          <w:szCs w:val="28"/>
        </w:rPr>
        <w:t>Консалтинговые фирмы в отличии от департаментов б</w:t>
      </w:r>
      <w:r w:rsidR="00CF7AFE" w:rsidRPr="001F1B98">
        <w:rPr>
          <w:rFonts w:ascii="Times New Roman" w:hAnsi="Times New Roman" w:cs="Times New Roman"/>
          <w:sz w:val="28"/>
          <w:szCs w:val="28"/>
        </w:rPr>
        <w:t>олее автономны и свободны в своих действиях, так как не являются частью и</w:t>
      </w:r>
      <w:r w:rsidR="001F1B98" w:rsidRPr="001F1B98">
        <w:rPr>
          <w:rFonts w:ascii="Times New Roman" w:hAnsi="Times New Roman" w:cs="Times New Roman"/>
          <w:sz w:val="28"/>
          <w:szCs w:val="28"/>
        </w:rPr>
        <w:t>ерархии конкретной корпорации,</w:t>
      </w:r>
      <w:r w:rsidR="001F1B98">
        <w:rPr>
          <w:rFonts w:ascii="Times New Roman" w:hAnsi="Times New Roman" w:cs="Times New Roman"/>
          <w:sz w:val="28"/>
          <w:szCs w:val="28"/>
        </w:rPr>
        <w:t xml:space="preserve"> следовательно, </w:t>
      </w:r>
      <w:r w:rsidR="001F1B98" w:rsidRPr="001F1B98">
        <w:rPr>
          <w:rFonts w:ascii="Times New Roman" w:hAnsi="Times New Roman" w:cs="Times New Roman"/>
          <w:sz w:val="28"/>
          <w:szCs w:val="28"/>
        </w:rPr>
        <w:t xml:space="preserve">неподконтрольны ей напрямую, что </w:t>
      </w:r>
      <w:r w:rsidR="00FC03A0">
        <w:rPr>
          <w:rFonts w:ascii="Times New Roman" w:hAnsi="Times New Roman" w:cs="Times New Roman"/>
          <w:sz w:val="28"/>
          <w:szCs w:val="28"/>
        </w:rPr>
        <w:t>делает невозможным давление высшего менеджмента компании-клиента в решени</w:t>
      </w:r>
      <w:r w:rsidR="00666B66">
        <w:rPr>
          <w:rFonts w:ascii="Times New Roman" w:hAnsi="Times New Roman" w:cs="Times New Roman"/>
          <w:sz w:val="28"/>
          <w:szCs w:val="28"/>
        </w:rPr>
        <w:t>и</w:t>
      </w:r>
      <w:r w:rsidR="00FC03A0">
        <w:rPr>
          <w:rFonts w:ascii="Times New Roman" w:hAnsi="Times New Roman" w:cs="Times New Roman"/>
          <w:sz w:val="28"/>
          <w:szCs w:val="28"/>
        </w:rPr>
        <w:t xml:space="preserve"> тактических</w:t>
      </w:r>
      <w:r w:rsidR="00666B66">
        <w:rPr>
          <w:rFonts w:ascii="Times New Roman" w:hAnsi="Times New Roman" w:cs="Times New Roman"/>
          <w:sz w:val="28"/>
          <w:szCs w:val="28"/>
        </w:rPr>
        <w:t xml:space="preserve"> задач.</w:t>
      </w:r>
      <w:r w:rsidR="00E64D6B">
        <w:rPr>
          <w:rFonts w:ascii="Times New Roman" w:hAnsi="Times New Roman" w:cs="Times New Roman"/>
          <w:sz w:val="28"/>
          <w:szCs w:val="28"/>
        </w:rPr>
        <w:t xml:space="preserve"> Однако, есть факторы, которые несмотря на собственную субъектность и автономность не делают консалтинговые аг</w:t>
      </w:r>
      <w:r w:rsidR="009530B2">
        <w:rPr>
          <w:rFonts w:ascii="Times New Roman" w:hAnsi="Times New Roman" w:cs="Times New Roman"/>
          <w:sz w:val="28"/>
          <w:szCs w:val="28"/>
        </w:rPr>
        <w:t xml:space="preserve">ентства полностью независимыми. Можем привести слова </w:t>
      </w:r>
      <w:r w:rsidR="009530B2">
        <w:rPr>
          <w:rFonts w:ascii="Times New Roman" w:hAnsi="Times New Roman" w:cs="Times New Roman"/>
          <w:sz w:val="28"/>
          <w:szCs w:val="28"/>
        </w:rPr>
        <w:lastRenderedPageBreak/>
        <w:t xml:space="preserve">президента </w:t>
      </w:r>
      <w:r w:rsidR="009530B2" w:rsidRPr="009530B2">
        <w:rPr>
          <w:rFonts w:ascii="Times New Roman" w:hAnsi="Times New Roman" w:cs="Times New Roman"/>
          <w:sz w:val="28"/>
          <w:szCs w:val="28"/>
        </w:rPr>
        <w:t>Ассоциаци</w:t>
      </w:r>
      <w:r w:rsidR="009530B2">
        <w:rPr>
          <w:rFonts w:ascii="Times New Roman" w:hAnsi="Times New Roman" w:cs="Times New Roman"/>
          <w:sz w:val="28"/>
          <w:szCs w:val="28"/>
        </w:rPr>
        <w:t>и</w:t>
      </w:r>
      <w:r w:rsidR="009530B2" w:rsidRPr="009530B2">
        <w:rPr>
          <w:rFonts w:ascii="Times New Roman" w:hAnsi="Times New Roman" w:cs="Times New Roman"/>
          <w:sz w:val="28"/>
          <w:szCs w:val="28"/>
        </w:rPr>
        <w:t xml:space="preserve"> специалистов по связям бизнеса и государства «GR-Лига»</w:t>
      </w:r>
      <w:r w:rsidR="00463765">
        <w:rPr>
          <w:rFonts w:ascii="Times New Roman" w:hAnsi="Times New Roman" w:cs="Times New Roman"/>
          <w:sz w:val="28"/>
          <w:szCs w:val="28"/>
        </w:rPr>
        <w:t>, управляющего</w:t>
      </w:r>
      <w:r w:rsidR="009530B2" w:rsidRPr="009530B2">
        <w:rPr>
          <w:rFonts w:ascii="Times New Roman" w:hAnsi="Times New Roman" w:cs="Times New Roman"/>
          <w:sz w:val="28"/>
          <w:szCs w:val="28"/>
        </w:rPr>
        <w:t xml:space="preserve"> партнер</w:t>
      </w:r>
      <w:r w:rsidR="00463765">
        <w:rPr>
          <w:rFonts w:ascii="Times New Roman" w:hAnsi="Times New Roman" w:cs="Times New Roman"/>
          <w:sz w:val="28"/>
          <w:szCs w:val="28"/>
        </w:rPr>
        <w:t>а</w:t>
      </w:r>
      <w:r w:rsidR="009530B2" w:rsidRPr="009530B2">
        <w:rPr>
          <w:rFonts w:ascii="Times New Roman" w:hAnsi="Times New Roman" w:cs="Times New Roman"/>
          <w:sz w:val="28"/>
          <w:szCs w:val="28"/>
        </w:rPr>
        <w:t xml:space="preserve"> консалтингового а</w:t>
      </w:r>
      <w:r w:rsidR="00463765">
        <w:rPr>
          <w:rFonts w:ascii="Times New Roman" w:hAnsi="Times New Roman" w:cs="Times New Roman"/>
          <w:sz w:val="28"/>
          <w:szCs w:val="28"/>
        </w:rPr>
        <w:t>гентства «Румянцев и партнеры», к</w:t>
      </w:r>
      <w:r w:rsidR="009530B2" w:rsidRPr="009530B2">
        <w:rPr>
          <w:rFonts w:ascii="Times New Roman" w:hAnsi="Times New Roman" w:cs="Times New Roman"/>
          <w:sz w:val="28"/>
          <w:szCs w:val="28"/>
        </w:rPr>
        <w:t>андидат</w:t>
      </w:r>
      <w:r w:rsidR="00463765">
        <w:rPr>
          <w:rFonts w:ascii="Times New Roman" w:hAnsi="Times New Roman" w:cs="Times New Roman"/>
          <w:sz w:val="28"/>
          <w:szCs w:val="28"/>
        </w:rPr>
        <w:t>а юридических наук</w:t>
      </w:r>
      <w:r w:rsidR="0091690F">
        <w:rPr>
          <w:rFonts w:ascii="Times New Roman" w:hAnsi="Times New Roman" w:cs="Times New Roman"/>
          <w:sz w:val="28"/>
          <w:szCs w:val="28"/>
        </w:rPr>
        <w:t xml:space="preserve"> Олега </w:t>
      </w:r>
      <w:r w:rsidR="00364CD8">
        <w:rPr>
          <w:rFonts w:ascii="Times New Roman" w:hAnsi="Times New Roman" w:cs="Times New Roman"/>
          <w:sz w:val="28"/>
          <w:szCs w:val="28"/>
        </w:rPr>
        <w:t>Румянцева</w:t>
      </w:r>
      <w:r w:rsidR="00463765">
        <w:rPr>
          <w:rFonts w:ascii="Times New Roman" w:hAnsi="Times New Roman" w:cs="Times New Roman"/>
          <w:sz w:val="28"/>
          <w:szCs w:val="28"/>
        </w:rPr>
        <w:t>: «к</w:t>
      </w:r>
      <w:r w:rsidR="00463765" w:rsidRPr="00463765">
        <w:rPr>
          <w:rFonts w:ascii="Times New Roman" w:hAnsi="Times New Roman" w:cs="Times New Roman"/>
          <w:sz w:val="28"/>
          <w:szCs w:val="28"/>
        </w:rPr>
        <w:t>онсалтинговое агентство должно уметь быть представителем бизнеса в органах государственной власти, и отчасти, представителем государства в бизнесе — не только как внешний коммуникатор, но и как субъект, который пытается установить баланс интересов, в стратегических интересах найти наилучшее для клиента решение с учетом интересов государства и, з</w:t>
      </w:r>
      <w:r w:rsidR="00463765">
        <w:rPr>
          <w:rFonts w:ascii="Times New Roman" w:hAnsi="Times New Roman" w:cs="Times New Roman"/>
          <w:sz w:val="28"/>
          <w:szCs w:val="28"/>
        </w:rPr>
        <w:t>ачастую в сотрудничестве с ним»</w:t>
      </w:r>
      <w:r w:rsidR="00463765">
        <w:rPr>
          <w:rStyle w:val="a5"/>
          <w:rFonts w:ascii="Times New Roman" w:hAnsi="Times New Roman" w:cs="Times New Roman"/>
          <w:sz w:val="28"/>
          <w:szCs w:val="28"/>
        </w:rPr>
        <w:footnoteReference w:id="24"/>
      </w:r>
      <w:r w:rsidR="00463765">
        <w:rPr>
          <w:rFonts w:ascii="Times New Roman" w:hAnsi="Times New Roman" w:cs="Times New Roman"/>
          <w:sz w:val="28"/>
          <w:szCs w:val="28"/>
        </w:rPr>
        <w:t xml:space="preserve">. </w:t>
      </w:r>
      <w:r w:rsidR="0091690F">
        <w:rPr>
          <w:rFonts w:ascii="Times New Roman" w:hAnsi="Times New Roman" w:cs="Times New Roman"/>
          <w:sz w:val="28"/>
          <w:szCs w:val="28"/>
        </w:rPr>
        <w:t xml:space="preserve"> </w:t>
      </w:r>
      <w:r w:rsidR="00364CD8">
        <w:rPr>
          <w:rFonts w:ascii="Times New Roman" w:hAnsi="Times New Roman" w:cs="Times New Roman"/>
          <w:sz w:val="28"/>
          <w:szCs w:val="28"/>
        </w:rPr>
        <w:t xml:space="preserve">На консалтинговые агентства ложится </w:t>
      </w:r>
      <w:r w:rsidR="001B2521">
        <w:rPr>
          <w:rFonts w:ascii="Times New Roman" w:hAnsi="Times New Roman" w:cs="Times New Roman"/>
          <w:sz w:val="28"/>
          <w:szCs w:val="28"/>
        </w:rPr>
        <w:t xml:space="preserve">ответственность по поддержанию доверия общества и бизнеса к принимаемым государством решениям, а также </w:t>
      </w:r>
      <w:r w:rsidR="00E45248">
        <w:rPr>
          <w:rFonts w:ascii="Times New Roman" w:hAnsi="Times New Roman" w:cs="Times New Roman"/>
          <w:sz w:val="28"/>
          <w:szCs w:val="28"/>
        </w:rPr>
        <w:t xml:space="preserve">по </w:t>
      </w:r>
      <w:r w:rsidR="001B2521">
        <w:rPr>
          <w:rFonts w:ascii="Times New Roman" w:hAnsi="Times New Roman" w:cs="Times New Roman"/>
          <w:sz w:val="28"/>
          <w:szCs w:val="28"/>
        </w:rPr>
        <w:t>повыш</w:t>
      </w:r>
      <w:r w:rsidR="00E45248">
        <w:rPr>
          <w:rFonts w:ascii="Times New Roman" w:hAnsi="Times New Roman" w:cs="Times New Roman"/>
          <w:sz w:val="28"/>
          <w:szCs w:val="28"/>
        </w:rPr>
        <w:t>ению</w:t>
      </w:r>
      <w:r w:rsidR="001B2521">
        <w:rPr>
          <w:rFonts w:ascii="Times New Roman" w:hAnsi="Times New Roman" w:cs="Times New Roman"/>
          <w:sz w:val="28"/>
          <w:szCs w:val="28"/>
        </w:rPr>
        <w:t xml:space="preserve"> довери</w:t>
      </w:r>
      <w:r w:rsidR="00E45248">
        <w:rPr>
          <w:rFonts w:ascii="Times New Roman" w:hAnsi="Times New Roman" w:cs="Times New Roman"/>
          <w:sz w:val="28"/>
          <w:szCs w:val="28"/>
        </w:rPr>
        <w:t>я</w:t>
      </w:r>
      <w:r w:rsidR="001B2521"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 при сотрудничестве с бизнесом. </w:t>
      </w:r>
      <w:r w:rsidR="00B10117">
        <w:rPr>
          <w:rFonts w:ascii="Times New Roman" w:hAnsi="Times New Roman" w:cs="Times New Roman"/>
          <w:sz w:val="28"/>
          <w:szCs w:val="28"/>
        </w:rPr>
        <w:t xml:space="preserve">Таким образом, резюмируя, мы можем выделить следующие ключевые функции </w:t>
      </w:r>
      <w:r w:rsidR="00B10117">
        <w:rPr>
          <w:rFonts w:ascii="Times New Roman" w:hAnsi="Times New Roman" w:cs="Times New Roman"/>
          <w:sz w:val="28"/>
          <w:szCs w:val="28"/>
          <w:lang w:val="en-US"/>
        </w:rPr>
        <w:t>GR</w:t>
      </w:r>
      <w:r w:rsidR="00B10117" w:rsidRPr="00B10117">
        <w:rPr>
          <w:rFonts w:ascii="Times New Roman" w:hAnsi="Times New Roman" w:cs="Times New Roman"/>
          <w:sz w:val="28"/>
          <w:szCs w:val="28"/>
        </w:rPr>
        <w:t>-</w:t>
      </w:r>
      <w:r w:rsidR="00B10117">
        <w:rPr>
          <w:rFonts w:ascii="Times New Roman" w:hAnsi="Times New Roman" w:cs="Times New Roman"/>
          <w:sz w:val="28"/>
          <w:szCs w:val="28"/>
        </w:rPr>
        <w:t xml:space="preserve">консалтинга: 1) канал прямой и обратной связи бизнеса и государства; </w:t>
      </w:r>
      <w:r w:rsidR="00FC2804">
        <w:rPr>
          <w:rFonts w:ascii="Times New Roman" w:hAnsi="Times New Roman" w:cs="Times New Roman"/>
          <w:sz w:val="28"/>
          <w:szCs w:val="28"/>
        </w:rPr>
        <w:t xml:space="preserve">2) обеспечение баланса интересов между представителями бизнеса и органами государственной власти при разработке решений; 3) повышение прозрачности, коммуникативности, договороспособности бизнеса; 4) </w:t>
      </w:r>
      <w:r w:rsidR="006D3C2C">
        <w:rPr>
          <w:rFonts w:ascii="Times New Roman" w:hAnsi="Times New Roman" w:cs="Times New Roman"/>
          <w:sz w:val="28"/>
          <w:szCs w:val="28"/>
        </w:rPr>
        <w:t xml:space="preserve">обеспечивать соблюдение законности и правоприменения. </w:t>
      </w:r>
      <w:r w:rsidR="00CF0DC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F0DC7" w:rsidRDefault="001D02D4" w:rsidP="00D032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Типичными з</w:t>
      </w:r>
      <w:r w:rsidR="00CF0DC7">
        <w:rPr>
          <w:rFonts w:ascii="Times New Roman" w:hAnsi="Times New Roman" w:cs="Times New Roman"/>
          <w:sz w:val="28"/>
          <w:szCs w:val="28"/>
        </w:rPr>
        <w:t>адачами,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0DC7">
        <w:rPr>
          <w:rFonts w:ascii="Times New Roman" w:hAnsi="Times New Roman" w:cs="Times New Roman"/>
          <w:sz w:val="28"/>
          <w:szCs w:val="28"/>
        </w:rPr>
        <w:t>которы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F0DC7">
        <w:rPr>
          <w:rFonts w:ascii="Times New Roman" w:hAnsi="Times New Roman" w:cs="Times New Roman"/>
          <w:sz w:val="28"/>
          <w:szCs w:val="28"/>
        </w:rPr>
        <w:t xml:space="preserve"> необходимо выполнять </w:t>
      </w:r>
      <w:r w:rsidR="00CF0DC7">
        <w:rPr>
          <w:rFonts w:ascii="Times New Roman" w:hAnsi="Times New Roman" w:cs="Times New Roman"/>
          <w:sz w:val="28"/>
          <w:szCs w:val="28"/>
          <w:lang w:val="en-US"/>
        </w:rPr>
        <w:t>GR</w:t>
      </w:r>
      <w:r w:rsidR="00CF0DC7" w:rsidRPr="00CF0DC7">
        <w:rPr>
          <w:rFonts w:ascii="Times New Roman" w:hAnsi="Times New Roman" w:cs="Times New Roman"/>
          <w:sz w:val="28"/>
          <w:szCs w:val="28"/>
        </w:rPr>
        <w:t>-</w:t>
      </w:r>
      <w:r w:rsidR="00CF0DC7">
        <w:rPr>
          <w:rFonts w:ascii="Times New Roman" w:hAnsi="Times New Roman" w:cs="Times New Roman"/>
          <w:sz w:val="28"/>
          <w:szCs w:val="28"/>
        </w:rPr>
        <w:t xml:space="preserve">агентству, являются: </w:t>
      </w:r>
    </w:p>
    <w:p w:rsidR="00CF0DC7" w:rsidRPr="001D02D4" w:rsidRDefault="00CF0DC7" w:rsidP="00D03235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02D4">
        <w:rPr>
          <w:rFonts w:ascii="Times New Roman" w:hAnsi="Times New Roman" w:cs="Times New Roman"/>
          <w:sz w:val="28"/>
          <w:szCs w:val="28"/>
        </w:rPr>
        <w:t>Составление технического задания</w:t>
      </w:r>
    </w:p>
    <w:p w:rsidR="00CF0DC7" w:rsidRPr="001D02D4" w:rsidRDefault="00CF0DC7" w:rsidP="00D03235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02D4">
        <w:rPr>
          <w:rFonts w:ascii="Times New Roman" w:hAnsi="Times New Roman" w:cs="Times New Roman"/>
          <w:sz w:val="28"/>
          <w:szCs w:val="28"/>
        </w:rPr>
        <w:t>Составление карты стейкхолдеров</w:t>
      </w:r>
    </w:p>
    <w:p w:rsidR="00CF0DC7" w:rsidRPr="001D02D4" w:rsidRDefault="00CF0DC7" w:rsidP="00D03235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02D4">
        <w:rPr>
          <w:rFonts w:ascii="Times New Roman" w:hAnsi="Times New Roman" w:cs="Times New Roman"/>
          <w:sz w:val="28"/>
          <w:szCs w:val="28"/>
        </w:rPr>
        <w:t>Разработка стратегии реализации проектов и тактики исполнения задач</w:t>
      </w:r>
    </w:p>
    <w:p w:rsidR="00CF0DC7" w:rsidRPr="001D02D4" w:rsidRDefault="00CF0DC7" w:rsidP="00D03235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02D4">
        <w:rPr>
          <w:rFonts w:ascii="Times New Roman" w:hAnsi="Times New Roman" w:cs="Times New Roman"/>
          <w:sz w:val="28"/>
          <w:szCs w:val="28"/>
        </w:rPr>
        <w:t xml:space="preserve">Анализ юридической базы для эффективного и правильного ведения лоббистской и в целом </w:t>
      </w:r>
      <w:r w:rsidRPr="001D02D4">
        <w:rPr>
          <w:rFonts w:ascii="Times New Roman" w:hAnsi="Times New Roman" w:cs="Times New Roman"/>
          <w:sz w:val="28"/>
          <w:szCs w:val="28"/>
          <w:lang w:val="en-US"/>
        </w:rPr>
        <w:t>GR</w:t>
      </w:r>
      <w:r w:rsidRPr="001D02D4">
        <w:rPr>
          <w:rFonts w:ascii="Times New Roman" w:hAnsi="Times New Roman" w:cs="Times New Roman"/>
          <w:sz w:val="28"/>
          <w:szCs w:val="28"/>
        </w:rPr>
        <w:t xml:space="preserve">-компании. Стоит заметить, что важен также анализ того, потенциальных изменений в законодательстве. </w:t>
      </w:r>
    </w:p>
    <w:p w:rsidR="00CF0DC7" w:rsidRDefault="00DC0E94" w:rsidP="00D03235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02D4">
        <w:rPr>
          <w:rFonts w:ascii="Times New Roman" w:hAnsi="Times New Roman" w:cs="Times New Roman"/>
          <w:sz w:val="28"/>
          <w:szCs w:val="28"/>
        </w:rPr>
        <w:lastRenderedPageBreak/>
        <w:t xml:space="preserve">Сотрудничество с органами государственной власти и другими стейкхолдерами, так называемая «кабинетно-коридорная» часть </w:t>
      </w:r>
      <w:r w:rsidRPr="001D02D4">
        <w:rPr>
          <w:rFonts w:ascii="Times New Roman" w:hAnsi="Times New Roman" w:cs="Times New Roman"/>
          <w:sz w:val="28"/>
          <w:szCs w:val="28"/>
          <w:lang w:val="en-US"/>
        </w:rPr>
        <w:t>GR</w:t>
      </w:r>
      <w:r w:rsidRPr="001D02D4">
        <w:rPr>
          <w:rFonts w:ascii="Times New Roman" w:hAnsi="Times New Roman" w:cs="Times New Roman"/>
          <w:sz w:val="28"/>
          <w:szCs w:val="28"/>
        </w:rPr>
        <w:t>-</w:t>
      </w:r>
      <w:r w:rsidR="001D02D4" w:rsidRPr="001D02D4">
        <w:rPr>
          <w:rFonts w:ascii="Times New Roman" w:hAnsi="Times New Roman" w:cs="Times New Roman"/>
          <w:sz w:val="28"/>
          <w:szCs w:val="28"/>
        </w:rPr>
        <w:t xml:space="preserve">консалтинга </w:t>
      </w:r>
    </w:p>
    <w:p w:rsidR="00F13F49" w:rsidRPr="00BA5C5D" w:rsidRDefault="00F13F49" w:rsidP="00D032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101010"/>
          <w:sz w:val="28"/>
          <w:szCs w:val="28"/>
        </w:rPr>
      </w:pPr>
      <w:r>
        <w:rPr>
          <w:rFonts w:ascii="Times New Roman" w:hAnsi="Times New Roman" w:cs="Times New Roman"/>
          <w:color w:val="101010"/>
          <w:sz w:val="28"/>
          <w:szCs w:val="28"/>
        </w:rPr>
        <w:t xml:space="preserve">Данный параграф показывает нам, что </w:t>
      </w:r>
      <w:r>
        <w:rPr>
          <w:rFonts w:ascii="Times New Roman" w:hAnsi="Times New Roman" w:cs="Times New Roman"/>
          <w:color w:val="101010"/>
          <w:sz w:val="28"/>
          <w:szCs w:val="28"/>
          <w:lang w:val="en-US"/>
        </w:rPr>
        <w:t>Government</w:t>
      </w:r>
      <w:r w:rsidRPr="00BA5C5D">
        <w:rPr>
          <w:rFonts w:ascii="Times New Roman" w:hAnsi="Times New Roman" w:cs="Times New Roman"/>
          <w:color w:val="1010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01010"/>
          <w:sz w:val="28"/>
          <w:szCs w:val="28"/>
          <w:lang w:val="en-US"/>
        </w:rPr>
        <w:t>Relations</w:t>
      </w:r>
      <w:r>
        <w:rPr>
          <w:rFonts w:ascii="Times New Roman" w:hAnsi="Times New Roman" w:cs="Times New Roman"/>
          <w:color w:val="101010"/>
          <w:sz w:val="28"/>
          <w:szCs w:val="28"/>
        </w:rPr>
        <w:t xml:space="preserve"> не ограничен какой-либо конкретной отраслью и может быть реализован разными субъектами, для которых необходим способ коммуникаций с государственными органами. Также из параграфа мы увидели, что взаимодействие с государством может успешно осуществляться не только крупными корпорациями, но и в рамках независимого консалтинга.  </w:t>
      </w:r>
    </w:p>
    <w:p w:rsidR="00DB09BB" w:rsidRDefault="00DB09BB" w:rsidP="00D03235">
      <w:pPr>
        <w:pStyle w:val="a6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B09BB" w:rsidRDefault="00DB09BB" w:rsidP="00D03235">
      <w:pPr>
        <w:pStyle w:val="a6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E55CC" w:rsidRDefault="003E55CC" w:rsidP="00D032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4722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47224" w:rsidRPr="00F47224" w:rsidRDefault="00F47224" w:rsidP="00D032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72C6B" w:rsidRDefault="00372A5B" w:rsidP="00D03235">
      <w:pPr>
        <w:jc w:val="both"/>
        <w:rPr>
          <w:rFonts w:ascii="Times New Roman" w:hAnsi="Times New Roman" w:cs="Times New Roman"/>
          <w:sz w:val="28"/>
          <w:szCs w:val="28"/>
        </w:rPr>
        <w:sectPr w:rsidR="00672C6B" w:rsidSect="00780414">
          <w:headerReference w:type="default" r:id="rId8"/>
          <w:type w:val="continuous"/>
          <w:pgSz w:w="11906" w:h="16838" w:code="9"/>
          <w:pgMar w:top="1134" w:right="567" w:bottom="1134" w:left="1701" w:header="709" w:footer="709" w:gutter="0"/>
          <w:pgNumType w:chapStyle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E65" w:rsidRDefault="00372A5B" w:rsidP="00D032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p w:rsidR="00E72E65" w:rsidRDefault="00FC15DD" w:rsidP="00D03235">
      <w:pPr>
        <w:pStyle w:val="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</w:t>
      </w:r>
      <w:bookmarkStart w:id="13" w:name="_Toc41026804"/>
      <w:bookmarkStart w:id="14" w:name="_Toc41026830"/>
      <w:bookmarkStart w:id="15" w:name="_Toc41027010"/>
      <w:r w:rsidR="00672C6B" w:rsidRPr="00672C6B">
        <w:rPr>
          <w:rFonts w:ascii="Times New Roman" w:hAnsi="Times New Roman" w:cs="Times New Roman"/>
          <w:b/>
          <w:color w:val="auto"/>
          <w:sz w:val="28"/>
          <w:szCs w:val="28"/>
        </w:rPr>
        <w:t>2. Особеннос</w:t>
      </w:r>
      <w:r w:rsidR="000E69D5">
        <w:rPr>
          <w:rFonts w:ascii="Times New Roman" w:hAnsi="Times New Roman" w:cs="Times New Roman"/>
          <w:b/>
          <w:color w:val="auto"/>
          <w:sz w:val="28"/>
          <w:szCs w:val="28"/>
        </w:rPr>
        <w:t>т</w:t>
      </w:r>
      <w:r w:rsidR="00672C6B" w:rsidRPr="00672C6B">
        <w:rPr>
          <w:rFonts w:ascii="Times New Roman" w:hAnsi="Times New Roman" w:cs="Times New Roman"/>
          <w:b/>
          <w:color w:val="auto"/>
          <w:sz w:val="28"/>
          <w:szCs w:val="28"/>
        </w:rPr>
        <w:t>и</w:t>
      </w:r>
      <w:r w:rsidR="000E69D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0E69D5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GR</w:t>
      </w:r>
      <w:r w:rsidR="00672C6B" w:rsidRPr="00672C6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в России</w:t>
      </w:r>
      <w:bookmarkEnd w:id="13"/>
      <w:bookmarkEnd w:id="14"/>
      <w:bookmarkEnd w:id="15"/>
    </w:p>
    <w:p w:rsidR="00FC15DD" w:rsidRDefault="00FC15DD" w:rsidP="00D03235">
      <w:pPr>
        <w:jc w:val="both"/>
      </w:pPr>
    </w:p>
    <w:p w:rsidR="00FC15DD" w:rsidRPr="00FC15DD" w:rsidRDefault="00FC15DD" w:rsidP="00D03235">
      <w:pPr>
        <w:jc w:val="both"/>
      </w:pPr>
    </w:p>
    <w:p w:rsidR="004A130D" w:rsidRDefault="00FC15DD" w:rsidP="00D03235">
      <w:pPr>
        <w:pStyle w:val="1"/>
        <w:jc w:val="both"/>
        <w:rPr>
          <w:rFonts w:ascii="Times New Roman" w:eastAsia="ArialNarrow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ArialNarrow" w:hAnsi="Times New Roman" w:cs="Times New Roman"/>
          <w:b/>
          <w:color w:val="auto"/>
          <w:sz w:val="28"/>
          <w:szCs w:val="28"/>
        </w:rPr>
        <w:t xml:space="preserve">                 </w:t>
      </w:r>
      <w:bookmarkStart w:id="16" w:name="_Toc41026805"/>
      <w:bookmarkStart w:id="17" w:name="_Toc41026831"/>
      <w:bookmarkStart w:id="18" w:name="_Toc41027011"/>
      <w:r w:rsidR="004A130D" w:rsidRPr="00623FE4">
        <w:rPr>
          <w:rFonts w:ascii="Times New Roman" w:eastAsia="ArialNarrow" w:hAnsi="Times New Roman" w:cs="Times New Roman"/>
          <w:b/>
          <w:color w:val="auto"/>
          <w:sz w:val="28"/>
          <w:szCs w:val="28"/>
        </w:rPr>
        <w:t xml:space="preserve">2.1 Институционализация </w:t>
      </w:r>
      <w:r w:rsidR="004A130D" w:rsidRPr="00623FE4">
        <w:rPr>
          <w:rFonts w:ascii="Times New Roman" w:eastAsia="ArialNarrow" w:hAnsi="Times New Roman" w:cs="Times New Roman"/>
          <w:b/>
          <w:color w:val="auto"/>
          <w:sz w:val="28"/>
          <w:szCs w:val="28"/>
          <w:lang w:val="en-US"/>
        </w:rPr>
        <w:t>GR</w:t>
      </w:r>
      <w:r w:rsidR="004A130D" w:rsidRPr="00623FE4">
        <w:rPr>
          <w:rFonts w:ascii="Times New Roman" w:eastAsia="ArialNarrow" w:hAnsi="Times New Roman" w:cs="Times New Roman"/>
          <w:b/>
          <w:color w:val="auto"/>
          <w:sz w:val="28"/>
          <w:szCs w:val="28"/>
        </w:rPr>
        <w:t xml:space="preserve"> в России</w:t>
      </w:r>
      <w:bookmarkEnd w:id="16"/>
      <w:bookmarkEnd w:id="17"/>
      <w:bookmarkEnd w:id="18"/>
    </w:p>
    <w:p w:rsidR="00FC15DD" w:rsidRPr="00FC15DD" w:rsidRDefault="00FC15DD" w:rsidP="00D03235">
      <w:pPr>
        <w:jc w:val="both"/>
      </w:pPr>
    </w:p>
    <w:p w:rsidR="004A130D" w:rsidRDefault="004A130D" w:rsidP="00D03235">
      <w:pPr>
        <w:autoSpaceDE w:val="0"/>
        <w:autoSpaceDN w:val="0"/>
        <w:adjustRightInd w:val="0"/>
        <w:jc w:val="both"/>
        <w:rPr>
          <w:rFonts w:ascii="Times New Roman" w:eastAsia="ArialNarrow" w:hAnsi="Times New Roman" w:cs="Times New Roman"/>
          <w:b/>
          <w:sz w:val="28"/>
          <w:szCs w:val="28"/>
        </w:rPr>
      </w:pPr>
    </w:p>
    <w:p w:rsidR="00EB5DF4" w:rsidRDefault="004A130D" w:rsidP="00D03235">
      <w:pPr>
        <w:autoSpaceDE w:val="0"/>
        <w:autoSpaceDN w:val="0"/>
        <w:adjustRightInd w:val="0"/>
        <w:jc w:val="both"/>
        <w:rPr>
          <w:rFonts w:ascii="Times New Roman" w:eastAsia="ArialNarrow" w:hAnsi="Times New Roman" w:cs="Times New Roman"/>
          <w:sz w:val="28"/>
          <w:szCs w:val="28"/>
        </w:rPr>
      </w:pPr>
      <w:r>
        <w:rPr>
          <w:rFonts w:ascii="Times New Roman" w:eastAsia="ArialNarrow" w:hAnsi="Times New Roman" w:cs="Times New Roman"/>
          <w:sz w:val="28"/>
          <w:szCs w:val="28"/>
        </w:rPr>
        <w:t xml:space="preserve">   </w:t>
      </w:r>
      <w:r w:rsidR="00224F22">
        <w:rPr>
          <w:rFonts w:ascii="Times New Roman" w:eastAsia="ArialNarrow" w:hAnsi="Times New Roman" w:cs="Times New Roman"/>
          <w:sz w:val="28"/>
          <w:szCs w:val="28"/>
        </w:rPr>
        <w:t>В данной главе нами будет рассматриваться генезис</w:t>
      </w:r>
      <w:r w:rsidR="00224F22" w:rsidRPr="00224F22">
        <w:rPr>
          <w:rFonts w:ascii="Times New Roman" w:eastAsia="ArialNarrow" w:hAnsi="Times New Roman" w:cs="Times New Roman"/>
          <w:sz w:val="28"/>
          <w:szCs w:val="28"/>
        </w:rPr>
        <w:t xml:space="preserve"> </w:t>
      </w:r>
      <w:r w:rsidR="00224F22">
        <w:rPr>
          <w:rFonts w:ascii="Times New Roman" w:eastAsia="ArialNarrow" w:hAnsi="Times New Roman" w:cs="Times New Roman"/>
          <w:sz w:val="28"/>
          <w:szCs w:val="28"/>
          <w:lang w:val="en-US"/>
        </w:rPr>
        <w:t>Government</w:t>
      </w:r>
      <w:r w:rsidR="00224F22" w:rsidRPr="00224F22">
        <w:rPr>
          <w:rFonts w:ascii="Times New Roman" w:eastAsia="ArialNarrow" w:hAnsi="Times New Roman" w:cs="Times New Roman"/>
          <w:sz w:val="28"/>
          <w:szCs w:val="28"/>
        </w:rPr>
        <w:t xml:space="preserve"> </w:t>
      </w:r>
      <w:r w:rsidR="00224F22">
        <w:rPr>
          <w:rFonts w:ascii="Times New Roman" w:eastAsia="ArialNarrow" w:hAnsi="Times New Roman" w:cs="Times New Roman"/>
          <w:sz w:val="28"/>
          <w:szCs w:val="28"/>
          <w:lang w:val="en-US"/>
        </w:rPr>
        <w:t>Relations</w:t>
      </w:r>
      <w:r w:rsidR="00224F22" w:rsidRPr="00224F22">
        <w:rPr>
          <w:rFonts w:ascii="Times New Roman" w:eastAsia="ArialNarrow" w:hAnsi="Times New Roman" w:cs="Times New Roman"/>
          <w:sz w:val="28"/>
          <w:szCs w:val="28"/>
        </w:rPr>
        <w:t xml:space="preserve"> </w:t>
      </w:r>
      <w:r w:rsidR="00224F22">
        <w:rPr>
          <w:rFonts w:ascii="Times New Roman" w:eastAsia="ArialNarrow" w:hAnsi="Times New Roman" w:cs="Times New Roman"/>
          <w:sz w:val="28"/>
          <w:szCs w:val="28"/>
        </w:rPr>
        <w:t xml:space="preserve">в отечественной среде. </w:t>
      </w:r>
      <w:r w:rsidR="00EE4A41" w:rsidRPr="00EE4A41">
        <w:rPr>
          <w:rFonts w:ascii="Times New Roman" w:eastAsia="ArialNarrow" w:hAnsi="Times New Roman" w:cs="Times New Roman"/>
          <w:sz w:val="28"/>
          <w:szCs w:val="28"/>
        </w:rPr>
        <w:t xml:space="preserve">Стоит отметить важность данного вопроса, его мы частично затрагивали в предыдущей главе. </w:t>
      </w:r>
      <w:r>
        <w:rPr>
          <w:rFonts w:ascii="Times New Roman" w:eastAsia="ArialNarrow" w:hAnsi="Times New Roman" w:cs="Times New Roman"/>
          <w:sz w:val="28"/>
          <w:szCs w:val="28"/>
        </w:rPr>
        <w:t xml:space="preserve">В первую очередь, говоря о становлении института </w:t>
      </w:r>
      <w:r w:rsidR="00892388">
        <w:rPr>
          <w:rFonts w:ascii="Times New Roman" w:eastAsia="ArialNarrow" w:hAnsi="Times New Roman" w:cs="Times New Roman"/>
          <w:sz w:val="28"/>
          <w:szCs w:val="28"/>
          <w:lang w:val="en-US"/>
        </w:rPr>
        <w:t>Government</w:t>
      </w:r>
      <w:r w:rsidR="00892388" w:rsidRPr="00892388">
        <w:rPr>
          <w:rFonts w:ascii="Times New Roman" w:eastAsia="ArialNarrow" w:hAnsi="Times New Roman" w:cs="Times New Roman"/>
          <w:sz w:val="28"/>
          <w:szCs w:val="28"/>
        </w:rPr>
        <w:t xml:space="preserve"> </w:t>
      </w:r>
      <w:r w:rsidR="00892388">
        <w:rPr>
          <w:rFonts w:ascii="Times New Roman" w:eastAsia="ArialNarrow" w:hAnsi="Times New Roman" w:cs="Times New Roman"/>
          <w:sz w:val="28"/>
          <w:szCs w:val="28"/>
          <w:lang w:val="en-US"/>
        </w:rPr>
        <w:t>relations</w:t>
      </w:r>
      <w:r w:rsidR="00892388" w:rsidRPr="00892388">
        <w:rPr>
          <w:rFonts w:ascii="Times New Roman" w:eastAsia="ArialNarrow" w:hAnsi="Times New Roman" w:cs="Times New Roman"/>
          <w:sz w:val="28"/>
          <w:szCs w:val="28"/>
        </w:rPr>
        <w:t xml:space="preserve"> </w:t>
      </w:r>
      <w:r w:rsidR="00892388">
        <w:rPr>
          <w:rFonts w:ascii="Times New Roman" w:eastAsia="ArialNarrow" w:hAnsi="Times New Roman" w:cs="Times New Roman"/>
          <w:sz w:val="28"/>
          <w:szCs w:val="28"/>
        </w:rPr>
        <w:t xml:space="preserve">в </w:t>
      </w:r>
      <w:r w:rsidR="00892388" w:rsidRPr="00892388">
        <w:rPr>
          <w:rFonts w:ascii="Times New Roman" w:eastAsia="ArialNarrow" w:hAnsi="Times New Roman" w:cs="Times New Roman"/>
          <w:sz w:val="28"/>
          <w:szCs w:val="28"/>
        </w:rPr>
        <w:t>современной Ро</w:t>
      </w:r>
      <w:r w:rsidR="00892388">
        <w:rPr>
          <w:rFonts w:ascii="Times New Roman" w:eastAsia="ArialNarrow" w:hAnsi="Times New Roman" w:cs="Times New Roman"/>
          <w:sz w:val="28"/>
          <w:szCs w:val="28"/>
        </w:rPr>
        <w:t xml:space="preserve">ссии, нам нужно проанализировать насколько вообще получили развитие механизмы функционального представительства. </w:t>
      </w:r>
      <w:r w:rsidR="00EE4A41">
        <w:rPr>
          <w:rFonts w:ascii="Times New Roman" w:eastAsia="ArialNarrow" w:hAnsi="Times New Roman" w:cs="Times New Roman"/>
          <w:sz w:val="28"/>
          <w:szCs w:val="28"/>
        </w:rPr>
        <w:t xml:space="preserve">Из этого вытекает вопрос </w:t>
      </w:r>
      <w:r w:rsidR="00892388">
        <w:rPr>
          <w:rFonts w:ascii="Times New Roman" w:eastAsia="ArialNarrow" w:hAnsi="Times New Roman" w:cs="Times New Roman"/>
          <w:sz w:val="28"/>
          <w:szCs w:val="28"/>
        </w:rPr>
        <w:t xml:space="preserve">о модели взаимодействия российских властей с представителями бизнеса и гражданского общества. </w:t>
      </w:r>
      <w:r w:rsidR="00EE4A41" w:rsidRPr="00EE4A41">
        <w:rPr>
          <w:rFonts w:ascii="Times New Roman" w:eastAsia="ArialNarrow" w:hAnsi="Times New Roman" w:cs="Times New Roman"/>
          <w:sz w:val="28"/>
          <w:szCs w:val="28"/>
        </w:rPr>
        <w:t xml:space="preserve">Множество экспертов имеют разные точки зрения и видение на то, как и в каком направлении данное </w:t>
      </w:r>
      <w:r w:rsidR="00EE4A41" w:rsidRPr="009126D1">
        <w:rPr>
          <w:rFonts w:ascii="Times New Roman" w:eastAsia="ArialNarrow" w:hAnsi="Times New Roman" w:cs="Times New Roman"/>
          <w:sz w:val="28"/>
          <w:szCs w:val="28"/>
        </w:rPr>
        <w:t>явление развивается.</w:t>
      </w:r>
      <w:r w:rsidR="009126D1" w:rsidRPr="009126D1">
        <w:rPr>
          <w:rFonts w:ascii="Times New Roman" w:eastAsia="ArialNarrow" w:hAnsi="Times New Roman" w:cs="Times New Roman"/>
          <w:sz w:val="28"/>
          <w:szCs w:val="28"/>
        </w:rPr>
        <w:t xml:space="preserve"> Многие исследователи считают, что в России модель взаимоотношений государства и бизнеса носит редистрибутивный характер. Ей присущи такие свойства, как отсутствие универсальных институциональных норм, условия жестокой нерыночной конкуренции, бизнес-субъекты регулярно апеллируют к государству, добиваясь дополнительных привилегий, разрешения административных коллизий. Сложившиеся правила игры не позволяют отдельным экономическим агентам использовать другую стратегию, не апеллируя к политической власти, потому что это ставит их в заведомо проигрышное положение. При этом отмечается труднодостижимость согласования интересов в предпринимательской среде. Среди главных причин координационные сложности, отсутствие внутрикорпоративного доверия, неразвитость существующих институтов. Однако, существует точка зрения, что «в настоящее время в российском бизнес-сообществе, особенно в его неолигархических и относительно слабо связанных </w:t>
      </w:r>
      <w:r w:rsidR="009126D1" w:rsidRPr="009126D1">
        <w:rPr>
          <w:rFonts w:ascii="Times New Roman" w:eastAsia="ArialNarrow" w:hAnsi="Times New Roman" w:cs="Times New Roman"/>
          <w:sz w:val="28"/>
          <w:szCs w:val="28"/>
        </w:rPr>
        <w:lastRenderedPageBreak/>
        <w:t>с государством частях, зреет понимание неадекватности сложившейся политико-экономической системы отношений и формируется потребность в построении цивилизованной модели взаимодействия как внутри предпринимательского класса, так и между представителями бизнеса и государством»</w:t>
      </w:r>
      <w:r w:rsidR="009126D1" w:rsidRPr="009126D1">
        <w:rPr>
          <w:rFonts w:ascii="Times New Roman" w:eastAsia="ArialNarrow" w:hAnsi="Times New Roman" w:cs="Times New Roman"/>
          <w:sz w:val="28"/>
          <w:szCs w:val="28"/>
          <w:vertAlign w:val="superscript"/>
        </w:rPr>
        <w:footnoteReference w:id="25"/>
      </w:r>
      <w:r w:rsidR="009126D1" w:rsidRPr="009126D1">
        <w:rPr>
          <w:rFonts w:ascii="Times New Roman" w:eastAsia="ArialNarrow" w:hAnsi="Times New Roman" w:cs="Times New Roman"/>
          <w:sz w:val="28"/>
          <w:szCs w:val="28"/>
        </w:rPr>
        <w:t>. В этой связи принципиальное значение в настоящее время приобретает институт Government Relations, миссия которого на современном этапе заключается не столько в представительстве отдельных экономических интересов, сколько в создании площадки для эффективного диалога между бизнесом и государством с целью выработки новых правил игры, построения эффективных экономических и политических институтов в России</w:t>
      </w:r>
      <w:r w:rsidR="009126D1" w:rsidRPr="009126D1">
        <w:rPr>
          <w:rFonts w:ascii="Times New Roman" w:eastAsia="ArialNarrow" w:hAnsi="Times New Roman" w:cs="Times New Roman"/>
          <w:sz w:val="28"/>
          <w:szCs w:val="28"/>
          <w:vertAlign w:val="superscript"/>
        </w:rPr>
        <w:footnoteReference w:id="26"/>
      </w:r>
      <w:r w:rsidR="009126D1" w:rsidRPr="009126D1">
        <w:rPr>
          <w:rFonts w:ascii="Times New Roman" w:eastAsia="ArialNarrow" w:hAnsi="Times New Roman" w:cs="Times New Roman"/>
          <w:sz w:val="28"/>
          <w:szCs w:val="28"/>
        </w:rPr>
        <w:t xml:space="preserve">. </w:t>
      </w:r>
      <w:r w:rsidR="00EE4A41">
        <w:rPr>
          <w:rFonts w:ascii="Times New Roman" w:eastAsia="ArialNarrow" w:hAnsi="Times New Roman" w:cs="Times New Roman"/>
          <w:sz w:val="28"/>
          <w:szCs w:val="28"/>
        </w:rPr>
        <w:t xml:space="preserve"> </w:t>
      </w:r>
      <w:r w:rsidRPr="004A130D">
        <w:rPr>
          <w:rFonts w:ascii="Times New Roman" w:eastAsia="ArialNarrow" w:hAnsi="Times New Roman" w:cs="Times New Roman"/>
          <w:sz w:val="28"/>
          <w:szCs w:val="28"/>
        </w:rPr>
        <w:t xml:space="preserve">Принцип минимального вмешательства государства </w:t>
      </w:r>
      <w:r w:rsidR="00892388">
        <w:rPr>
          <w:rFonts w:ascii="Times New Roman" w:eastAsia="ArialNarrow" w:hAnsi="Times New Roman" w:cs="Times New Roman"/>
          <w:sz w:val="28"/>
          <w:szCs w:val="28"/>
        </w:rPr>
        <w:t>на данный момент сложно отнести к современным реалиям, когда государство с начала века стремиться не управлять, а как минимум доминировать во взаимоотношениях с бизнесом и гражданским обществом. При этом нельзя говорить о полном подчинении данных субъектов.</w:t>
      </w:r>
    </w:p>
    <w:p w:rsidR="00AC0C05" w:rsidRPr="006C6FB0" w:rsidRDefault="00CE03F4" w:rsidP="00D03235">
      <w:pPr>
        <w:autoSpaceDE w:val="0"/>
        <w:autoSpaceDN w:val="0"/>
        <w:adjustRightInd w:val="0"/>
        <w:jc w:val="both"/>
        <w:rPr>
          <w:rFonts w:ascii="Times New Roman" w:eastAsia="ArialNarrow" w:hAnsi="Times New Roman" w:cs="Times New Roman"/>
          <w:sz w:val="28"/>
          <w:szCs w:val="28"/>
        </w:rPr>
      </w:pPr>
      <w:r>
        <w:rPr>
          <w:rFonts w:ascii="Times New Roman" w:eastAsia="ArialNarrow" w:hAnsi="Times New Roman" w:cs="Times New Roman"/>
          <w:sz w:val="28"/>
          <w:szCs w:val="28"/>
        </w:rPr>
        <w:t xml:space="preserve"> </w:t>
      </w:r>
      <w:r w:rsidR="006C6FB0">
        <w:rPr>
          <w:rFonts w:ascii="Times New Roman" w:eastAsia="ArialNarrow" w:hAnsi="Times New Roman" w:cs="Times New Roman"/>
          <w:sz w:val="28"/>
          <w:szCs w:val="28"/>
        </w:rPr>
        <w:t xml:space="preserve">В первую очередь поговорим о бизнес субъектах.  </w:t>
      </w:r>
      <w:r w:rsidR="006C6FB0" w:rsidRPr="006C6FB0">
        <w:rPr>
          <w:rFonts w:ascii="Times New Roman" w:eastAsia="ArialNarrow" w:hAnsi="Times New Roman" w:cs="Times New Roman"/>
          <w:sz w:val="28"/>
          <w:szCs w:val="28"/>
        </w:rPr>
        <w:t>В России нет четкого законод</w:t>
      </w:r>
      <w:r w:rsidR="006C6FB0">
        <w:rPr>
          <w:rFonts w:ascii="Times New Roman" w:eastAsia="ArialNarrow" w:hAnsi="Times New Roman" w:cs="Times New Roman"/>
          <w:sz w:val="28"/>
          <w:szCs w:val="28"/>
        </w:rPr>
        <w:t>ательного регулирования GR-</w:t>
      </w:r>
      <w:r w:rsidR="006C6FB0" w:rsidRPr="006C6FB0">
        <w:rPr>
          <w:rFonts w:ascii="Times New Roman" w:eastAsia="ArialNarrow" w:hAnsi="Times New Roman" w:cs="Times New Roman"/>
          <w:sz w:val="28"/>
          <w:szCs w:val="28"/>
        </w:rPr>
        <w:t>деятельности. Даже механизмы частно-государственного партнерства не могут быть задействованы в полную силу из-за недостаточного нормативного регулирования</w:t>
      </w:r>
      <w:r w:rsidR="006C6FB0">
        <w:rPr>
          <w:rFonts w:ascii="Times New Roman" w:eastAsia="ArialNarrow" w:hAnsi="Times New Roman" w:cs="Times New Roman"/>
          <w:sz w:val="28"/>
          <w:szCs w:val="28"/>
        </w:rPr>
        <w:t>.</w:t>
      </w:r>
      <w:r w:rsidR="006C6FB0">
        <w:rPr>
          <w:rStyle w:val="a5"/>
          <w:rFonts w:ascii="Times New Roman" w:eastAsia="ArialNarrow" w:hAnsi="Times New Roman" w:cs="Times New Roman"/>
          <w:sz w:val="28"/>
          <w:szCs w:val="28"/>
        </w:rPr>
        <w:footnoteReference w:id="27"/>
      </w:r>
      <w:r w:rsidR="006C6FB0">
        <w:rPr>
          <w:rFonts w:ascii="Times New Roman" w:eastAsia="ArialNarrow" w:hAnsi="Times New Roman" w:cs="Times New Roman"/>
          <w:sz w:val="28"/>
          <w:szCs w:val="28"/>
        </w:rPr>
        <w:t xml:space="preserve"> В России сложилась </w:t>
      </w:r>
      <w:r w:rsidR="006C6FB0" w:rsidRPr="006C6FB0">
        <w:rPr>
          <w:rFonts w:ascii="Times New Roman" w:eastAsia="ArialNarrow" w:hAnsi="Times New Roman" w:cs="Times New Roman"/>
          <w:sz w:val="28"/>
          <w:szCs w:val="28"/>
        </w:rPr>
        <w:t>парадоксальная ситуация: специал</w:t>
      </w:r>
      <w:r w:rsidR="006C6FB0">
        <w:rPr>
          <w:rFonts w:ascii="Times New Roman" w:eastAsia="ArialNarrow" w:hAnsi="Times New Roman" w:cs="Times New Roman"/>
          <w:sz w:val="28"/>
          <w:szCs w:val="28"/>
        </w:rPr>
        <w:t xml:space="preserve">исты, которые взаимодействуют с </w:t>
      </w:r>
      <w:r w:rsidR="006C6FB0" w:rsidRPr="006C6FB0">
        <w:rPr>
          <w:rFonts w:ascii="Times New Roman" w:eastAsia="ArialNarrow" w:hAnsi="Times New Roman" w:cs="Times New Roman"/>
          <w:sz w:val="28"/>
          <w:szCs w:val="28"/>
        </w:rPr>
        <w:t>органами влас</w:t>
      </w:r>
      <w:r w:rsidR="006C6FB0">
        <w:rPr>
          <w:rFonts w:ascii="Times New Roman" w:eastAsia="ArialNarrow" w:hAnsi="Times New Roman" w:cs="Times New Roman"/>
          <w:sz w:val="28"/>
          <w:szCs w:val="28"/>
        </w:rPr>
        <w:t xml:space="preserve">ти и продвигают необходимые для </w:t>
      </w:r>
      <w:r w:rsidR="006C6FB0" w:rsidRPr="006C6FB0">
        <w:rPr>
          <w:rFonts w:ascii="Times New Roman" w:eastAsia="ArialNarrow" w:hAnsi="Times New Roman" w:cs="Times New Roman"/>
          <w:sz w:val="28"/>
          <w:szCs w:val="28"/>
        </w:rPr>
        <w:t>компании решения, — есть, а соответствующего нормативного регулирования — нет. Во многом поэтому большинство российских менеджер</w:t>
      </w:r>
      <w:r w:rsidR="006C6FB0">
        <w:rPr>
          <w:rFonts w:ascii="Times New Roman" w:eastAsia="ArialNarrow" w:hAnsi="Times New Roman" w:cs="Times New Roman"/>
          <w:sz w:val="28"/>
          <w:szCs w:val="28"/>
        </w:rPr>
        <w:t xml:space="preserve">ов называют самыми эффективными средствами во </w:t>
      </w:r>
      <w:r w:rsidR="006C6FB0" w:rsidRPr="006C6FB0">
        <w:rPr>
          <w:rFonts w:ascii="Times New Roman" w:eastAsia="ArialNarrow" w:hAnsi="Times New Roman" w:cs="Times New Roman"/>
          <w:sz w:val="28"/>
          <w:szCs w:val="28"/>
        </w:rPr>
        <w:t>взаимоотношениях с чиновниками знакомств</w:t>
      </w:r>
      <w:r w:rsidR="006C6FB0">
        <w:rPr>
          <w:rFonts w:ascii="Times New Roman" w:eastAsia="ArialNarrow" w:hAnsi="Times New Roman" w:cs="Times New Roman"/>
          <w:sz w:val="28"/>
          <w:szCs w:val="28"/>
        </w:rPr>
        <w:t xml:space="preserve">о с нужными людьми и </w:t>
      </w:r>
      <w:r w:rsidR="006C6FB0" w:rsidRPr="006C6FB0">
        <w:rPr>
          <w:rFonts w:ascii="Times New Roman" w:eastAsia="ArialNarrow" w:hAnsi="Times New Roman" w:cs="Times New Roman"/>
          <w:sz w:val="28"/>
          <w:szCs w:val="28"/>
        </w:rPr>
        <w:t>материальную заинтересованность чиновников.</w:t>
      </w:r>
      <w:r w:rsidR="006C6FB0">
        <w:rPr>
          <w:rStyle w:val="a5"/>
          <w:rFonts w:ascii="Times New Roman" w:eastAsia="ArialNarrow" w:hAnsi="Times New Roman" w:cs="Times New Roman"/>
          <w:sz w:val="28"/>
          <w:szCs w:val="28"/>
        </w:rPr>
        <w:footnoteReference w:id="28"/>
      </w:r>
      <w:r w:rsidR="00D06750">
        <w:rPr>
          <w:rFonts w:ascii="Times New Roman" w:eastAsia="ArialNarrow" w:hAnsi="Times New Roman" w:cs="Times New Roman"/>
          <w:sz w:val="28"/>
          <w:szCs w:val="28"/>
        </w:rPr>
        <w:t xml:space="preserve"> </w:t>
      </w:r>
    </w:p>
    <w:p w:rsidR="00D22F60" w:rsidRPr="00D22F60" w:rsidRDefault="00D06750" w:rsidP="00D03235">
      <w:pPr>
        <w:autoSpaceDE w:val="0"/>
        <w:autoSpaceDN w:val="0"/>
        <w:adjustRightInd w:val="0"/>
        <w:jc w:val="both"/>
        <w:rPr>
          <w:rFonts w:ascii="Times New Roman" w:eastAsia="ArialNarrow" w:hAnsi="Times New Roman" w:cs="Times New Roman"/>
          <w:sz w:val="28"/>
          <w:szCs w:val="28"/>
        </w:rPr>
      </w:pPr>
      <w:r w:rsidRPr="00D06750">
        <w:rPr>
          <w:rFonts w:ascii="Times New Roman" w:eastAsia="ArialNarrow" w:hAnsi="Times New Roman" w:cs="Times New Roman"/>
          <w:sz w:val="28"/>
          <w:szCs w:val="28"/>
        </w:rPr>
        <w:lastRenderedPageBreak/>
        <w:t>С момента перехода на рыночную экономику механизмы взаимодейс</w:t>
      </w:r>
      <w:r w:rsidR="0056412D">
        <w:rPr>
          <w:rFonts w:ascii="Times New Roman" w:eastAsia="ArialNarrow" w:hAnsi="Times New Roman" w:cs="Times New Roman"/>
          <w:sz w:val="28"/>
          <w:szCs w:val="28"/>
        </w:rPr>
        <w:t xml:space="preserve">твия власти и крупного бизнеса </w:t>
      </w:r>
      <w:r w:rsidRPr="00D06750">
        <w:rPr>
          <w:rFonts w:ascii="Times New Roman" w:eastAsia="ArialNarrow" w:hAnsi="Times New Roman" w:cs="Times New Roman"/>
          <w:sz w:val="28"/>
          <w:szCs w:val="28"/>
        </w:rPr>
        <w:t>претерпели множество изменений. В</w:t>
      </w:r>
      <w:r>
        <w:rPr>
          <w:rFonts w:ascii="Times New Roman" w:eastAsia="ArialNarrow" w:hAnsi="Times New Roman" w:cs="Times New Roman"/>
          <w:sz w:val="28"/>
          <w:szCs w:val="28"/>
        </w:rPr>
        <w:t xml:space="preserve"> последнее десятилетие прошлого </w:t>
      </w:r>
      <w:r w:rsidRPr="00D06750">
        <w:rPr>
          <w:rFonts w:ascii="Times New Roman" w:eastAsia="ArialNarrow" w:hAnsi="Times New Roman" w:cs="Times New Roman"/>
          <w:sz w:val="28"/>
          <w:szCs w:val="28"/>
        </w:rPr>
        <w:t>века способы продвижения интересов отличались чрезмерной непрозрачностью и н</w:t>
      </w:r>
      <w:r>
        <w:rPr>
          <w:rFonts w:ascii="Times New Roman" w:eastAsia="ArialNarrow" w:hAnsi="Times New Roman" w:cs="Times New Roman"/>
          <w:sz w:val="28"/>
          <w:szCs w:val="28"/>
        </w:rPr>
        <w:t xml:space="preserve">осили откровенно криминальные и </w:t>
      </w:r>
      <w:r w:rsidRPr="00D06750">
        <w:rPr>
          <w:rFonts w:ascii="Times New Roman" w:eastAsia="ArialNarrow" w:hAnsi="Times New Roman" w:cs="Times New Roman"/>
          <w:sz w:val="28"/>
          <w:szCs w:val="28"/>
        </w:rPr>
        <w:t>коррупционные связи между представителями власти и бизнеса.</w:t>
      </w:r>
      <w:r>
        <w:rPr>
          <w:rStyle w:val="a5"/>
          <w:rFonts w:ascii="Times New Roman" w:eastAsia="ArialNarrow" w:hAnsi="Times New Roman" w:cs="Times New Roman"/>
          <w:sz w:val="28"/>
          <w:szCs w:val="28"/>
        </w:rPr>
        <w:footnoteReference w:id="29"/>
      </w:r>
      <w:r w:rsidR="00981E33" w:rsidRPr="00981E33">
        <w:rPr>
          <w:rFonts w:ascii="Times New Roman" w:eastAsia="ArialNarrow" w:hAnsi="Times New Roman" w:cs="Times New Roman"/>
          <w:sz w:val="28"/>
          <w:szCs w:val="28"/>
        </w:rPr>
        <w:t xml:space="preserve"> Данное взаимодействие происходило через Думу. Фактически учет интересов экономических субъектов рынка происходил за счет включения представителей бизнеса или </w:t>
      </w:r>
      <w:r w:rsidR="00981E33" w:rsidRPr="00981E33">
        <w:rPr>
          <w:rFonts w:ascii="Times New Roman" w:eastAsia="ArialNarrow" w:hAnsi="Times New Roman" w:cs="Times New Roman"/>
          <w:sz w:val="28"/>
          <w:szCs w:val="28"/>
          <w:lang w:val="en-US"/>
        </w:rPr>
        <w:t>GR</w:t>
      </w:r>
      <w:r w:rsidR="00981E33" w:rsidRPr="00981E33">
        <w:rPr>
          <w:rFonts w:ascii="Times New Roman" w:eastAsia="ArialNarrow" w:hAnsi="Times New Roman" w:cs="Times New Roman"/>
          <w:sz w:val="28"/>
          <w:szCs w:val="28"/>
        </w:rPr>
        <w:t>-менеджеров в число экспертов, дорабатывающих предл</w:t>
      </w:r>
      <w:r w:rsidR="00981E33">
        <w:rPr>
          <w:rFonts w:ascii="Times New Roman" w:eastAsia="ArialNarrow" w:hAnsi="Times New Roman" w:cs="Times New Roman"/>
          <w:sz w:val="28"/>
          <w:szCs w:val="28"/>
        </w:rPr>
        <w:t>агаемый Правительством закон.</w:t>
      </w:r>
      <w:r w:rsidR="00817F5A">
        <w:rPr>
          <w:rStyle w:val="a5"/>
          <w:rFonts w:ascii="Times New Roman" w:eastAsia="ArialNarrow" w:hAnsi="Times New Roman" w:cs="Times New Roman"/>
          <w:sz w:val="28"/>
          <w:szCs w:val="28"/>
        </w:rPr>
        <w:footnoteReference w:id="30"/>
      </w:r>
      <w:r w:rsidR="00981E33">
        <w:rPr>
          <w:rFonts w:ascii="Times New Roman" w:eastAsia="ArialNarrow" w:hAnsi="Times New Roman" w:cs="Times New Roman"/>
          <w:sz w:val="28"/>
          <w:szCs w:val="28"/>
        </w:rPr>
        <w:t xml:space="preserve"> </w:t>
      </w:r>
      <w:r w:rsidR="00981E33" w:rsidRPr="00981E33">
        <w:rPr>
          <w:rFonts w:ascii="Times New Roman" w:eastAsia="ArialNarrow" w:hAnsi="Times New Roman" w:cs="Times New Roman"/>
          <w:sz w:val="28"/>
          <w:szCs w:val="28"/>
        </w:rPr>
        <w:t xml:space="preserve">С началом нового века вектор взаимодействия бизнеса с властью поменялся от парламента в сторону министерств и ведомств. Процедура протекает следующим образом: профильное министерство вносит предложения и изменения в нижнюю палату парламента, которая голосует выгодным для бизнес-структур образом. Таким образом, кардинально меняются задачи </w:t>
      </w:r>
      <w:r w:rsidR="00981E33" w:rsidRPr="00981E33">
        <w:rPr>
          <w:rFonts w:ascii="Times New Roman" w:eastAsia="ArialNarrow" w:hAnsi="Times New Roman" w:cs="Times New Roman"/>
          <w:sz w:val="28"/>
          <w:szCs w:val="28"/>
          <w:lang w:val="en-US"/>
        </w:rPr>
        <w:t>GR</w:t>
      </w:r>
      <w:r w:rsidR="00981E33" w:rsidRPr="00981E33">
        <w:rPr>
          <w:rFonts w:ascii="Times New Roman" w:eastAsia="ArialNarrow" w:hAnsi="Times New Roman" w:cs="Times New Roman"/>
          <w:sz w:val="28"/>
          <w:szCs w:val="28"/>
        </w:rPr>
        <w:t xml:space="preserve">-менеджмента компании. Если прежде ответственность </w:t>
      </w:r>
      <w:r w:rsidR="00981E33" w:rsidRPr="00981E33">
        <w:rPr>
          <w:rFonts w:ascii="Times New Roman" w:eastAsia="ArialNarrow" w:hAnsi="Times New Roman" w:cs="Times New Roman"/>
          <w:sz w:val="28"/>
          <w:szCs w:val="28"/>
          <w:lang w:val="en-US"/>
        </w:rPr>
        <w:t>GR</w:t>
      </w:r>
      <w:r w:rsidR="00981E33" w:rsidRPr="00981E33">
        <w:rPr>
          <w:rFonts w:ascii="Times New Roman" w:eastAsia="ArialNarrow" w:hAnsi="Times New Roman" w:cs="Times New Roman"/>
          <w:sz w:val="28"/>
          <w:szCs w:val="28"/>
        </w:rPr>
        <w:t>-руководителя состояла в том, чтобы обеспечить возможность работы своего представителя в составе экспертного совета, то теперь больший эффект достигается при диалоге с министерствами и ведомствами. По ряду вопросов последние охотно обращаются за консультациями и разъяснениями к представителям бизнеса, учитывая сложность решаемых задач.</w:t>
      </w:r>
      <w:r w:rsidR="00817F5A">
        <w:rPr>
          <w:rStyle w:val="a5"/>
          <w:rFonts w:ascii="Times New Roman" w:eastAsia="ArialNarrow" w:hAnsi="Times New Roman" w:cs="Times New Roman"/>
          <w:sz w:val="28"/>
          <w:szCs w:val="28"/>
        </w:rPr>
        <w:footnoteReference w:id="31"/>
      </w:r>
      <w:r w:rsidR="00981E33" w:rsidRPr="00981E33">
        <w:rPr>
          <w:rFonts w:ascii="Times New Roman" w:eastAsia="ArialNarrow" w:hAnsi="Times New Roman" w:cs="Times New Roman"/>
          <w:sz w:val="28"/>
          <w:szCs w:val="28"/>
        </w:rPr>
        <w:t xml:space="preserve">  Целенаправленное движение </w:t>
      </w:r>
      <w:r w:rsidR="00981E33" w:rsidRPr="00981E33">
        <w:rPr>
          <w:rFonts w:ascii="Times New Roman" w:eastAsia="ArialNarrow" w:hAnsi="Times New Roman" w:cs="Times New Roman"/>
          <w:sz w:val="28"/>
          <w:szCs w:val="28"/>
          <w:lang w:val="en-US"/>
        </w:rPr>
        <w:t>GR</w:t>
      </w:r>
      <w:r w:rsidR="00981E33" w:rsidRPr="00981E33">
        <w:rPr>
          <w:rFonts w:ascii="Times New Roman" w:eastAsia="ArialNarrow" w:hAnsi="Times New Roman" w:cs="Times New Roman"/>
          <w:sz w:val="28"/>
          <w:szCs w:val="28"/>
        </w:rPr>
        <w:t xml:space="preserve"> в сторону министерств и ведо</w:t>
      </w:r>
      <w:r w:rsidR="00817F5A">
        <w:rPr>
          <w:rFonts w:ascii="Times New Roman" w:eastAsia="ArialNarrow" w:hAnsi="Times New Roman" w:cs="Times New Roman"/>
          <w:sz w:val="28"/>
          <w:szCs w:val="28"/>
        </w:rPr>
        <w:t xml:space="preserve">мств, сокращение влияния Думы в </w:t>
      </w:r>
      <w:r w:rsidR="00981E33" w:rsidRPr="00981E33">
        <w:rPr>
          <w:rFonts w:ascii="Times New Roman" w:eastAsia="ArialNarrow" w:hAnsi="Times New Roman" w:cs="Times New Roman"/>
          <w:sz w:val="28"/>
          <w:szCs w:val="28"/>
        </w:rPr>
        <w:t xml:space="preserve">конструировании экономического законодательства приводится к тому, что прежняя практика выращивания «своих» депутатов как составная часть </w:t>
      </w:r>
      <w:r w:rsidR="00981E33" w:rsidRPr="00981E33">
        <w:rPr>
          <w:rFonts w:ascii="Times New Roman" w:eastAsia="ArialNarrow" w:hAnsi="Times New Roman" w:cs="Times New Roman"/>
          <w:sz w:val="28"/>
          <w:szCs w:val="28"/>
          <w:lang w:val="en-US"/>
        </w:rPr>
        <w:t>GR</w:t>
      </w:r>
      <w:r w:rsidR="00981E33" w:rsidRPr="00981E33">
        <w:rPr>
          <w:rFonts w:ascii="Times New Roman" w:eastAsia="ArialNarrow" w:hAnsi="Times New Roman" w:cs="Times New Roman"/>
          <w:sz w:val="28"/>
          <w:szCs w:val="28"/>
        </w:rPr>
        <w:t>-функции крупных компаний потеряла актуальность</w:t>
      </w:r>
      <w:r w:rsidR="00A75E37">
        <w:rPr>
          <w:rFonts w:ascii="Times New Roman" w:eastAsia="ArialNarrow" w:hAnsi="Times New Roman" w:cs="Times New Roman"/>
          <w:sz w:val="28"/>
          <w:szCs w:val="28"/>
        </w:rPr>
        <w:t>.</w:t>
      </w:r>
      <w:r w:rsidR="00817F5A">
        <w:rPr>
          <w:rStyle w:val="a5"/>
          <w:rFonts w:ascii="Times New Roman" w:eastAsia="ArialNarrow" w:hAnsi="Times New Roman" w:cs="Times New Roman"/>
          <w:sz w:val="28"/>
          <w:szCs w:val="28"/>
        </w:rPr>
        <w:footnoteReference w:id="32"/>
      </w:r>
      <w:r w:rsidR="00D22F60">
        <w:rPr>
          <w:rFonts w:ascii="Times New Roman" w:eastAsia="ArialNarrow" w:hAnsi="Times New Roman" w:cs="Times New Roman"/>
          <w:sz w:val="28"/>
          <w:szCs w:val="28"/>
        </w:rPr>
        <w:t xml:space="preserve"> </w:t>
      </w:r>
      <w:r w:rsidR="00D22F60" w:rsidRPr="00D22F60">
        <w:rPr>
          <w:rFonts w:ascii="Times New Roman" w:eastAsia="ArialNarrow" w:hAnsi="Times New Roman" w:cs="Times New Roman"/>
          <w:sz w:val="28"/>
          <w:szCs w:val="28"/>
        </w:rPr>
        <w:t xml:space="preserve">Сегодня </w:t>
      </w:r>
      <w:r w:rsidR="00D22F60">
        <w:rPr>
          <w:rFonts w:ascii="Times New Roman" w:eastAsia="ArialNarrow" w:hAnsi="Times New Roman" w:cs="Times New Roman"/>
          <w:sz w:val="28"/>
          <w:szCs w:val="28"/>
        </w:rPr>
        <w:t xml:space="preserve"> в крупных российских корпорациях, </w:t>
      </w:r>
      <w:r w:rsidR="00D22F60" w:rsidRPr="00D22F60">
        <w:rPr>
          <w:rFonts w:ascii="Times New Roman" w:eastAsia="ArialNarrow" w:hAnsi="Times New Roman" w:cs="Times New Roman"/>
          <w:sz w:val="28"/>
          <w:szCs w:val="28"/>
        </w:rPr>
        <w:t xml:space="preserve">например, ОАО «Газпром», ОАО «Российские железные дороги», ОАО Сбербанк», ОАО «Норильский никель, ОАО «Нефтяная компания «Лукойл», а также ряда градообразующих предприятий, деятельность которых </w:t>
      </w:r>
      <w:r w:rsidR="00D22F60" w:rsidRPr="00D22F60">
        <w:rPr>
          <w:rFonts w:ascii="Times New Roman" w:eastAsia="ArialNarrow" w:hAnsi="Times New Roman" w:cs="Times New Roman"/>
          <w:sz w:val="28"/>
          <w:szCs w:val="28"/>
        </w:rPr>
        <w:lastRenderedPageBreak/>
        <w:t>находится под контролем и пристальным вниманием государства</w:t>
      </w:r>
      <w:r w:rsidR="00D22F60">
        <w:rPr>
          <w:rFonts w:ascii="Times New Roman" w:eastAsia="ArialNarrow" w:hAnsi="Times New Roman" w:cs="Times New Roman"/>
          <w:sz w:val="28"/>
          <w:szCs w:val="28"/>
        </w:rPr>
        <w:t xml:space="preserve">, </w:t>
      </w:r>
      <w:r w:rsidR="00D22F60" w:rsidRPr="00D22F60">
        <w:rPr>
          <w:rFonts w:ascii="Times New Roman" w:eastAsia="ArialNarrow" w:hAnsi="Times New Roman" w:cs="Times New Roman"/>
          <w:sz w:val="28"/>
          <w:szCs w:val="28"/>
        </w:rPr>
        <w:t>существуют департаменты по взаимодействию с органами власти. Они, в силу масштабов своей деятельности, вынуждены выстраивать эффективную систему GR-менеджмента</w:t>
      </w:r>
      <w:r w:rsidR="00D22F60">
        <w:rPr>
          <w:rFonts w:ascii="Times New Roman" w:eastAsia="ArialNarrow" w:hAnsi="Times New Roman" w:cs="Times New Roman"/>
          <w:sz w:val="28"/>
          <w:szCs w:val="28"/>
        </w:rPr>
        <w:t>,</w:t>
      </w:r>
      <w:r w:rsidR="00D22F60" w:rsidRPr="00D22F60">
        <w:rPr>
          <w:rFonts w:ascii="Times New Roman" w:eastAsia="ArialNarrow" w:hAnsi="Times New Roman" w:cs="Times New Roman"/>
          <w:sz w:val="28"/>
          <w:szCs w:val="28"/>
        </w:rPr>
        <w:t xml:space="preserve"> создаются GR-департаменты по работе с органами власти, кото</w:t>
      </w:r>
      <w:r w:rsidR="00D22F60">
        <w:rPr>
          <w:rFonts w:ascii="Times New Roman" w:eastAsia="ArialNarrow" w:hAnsi="Times New Roman" w:cs="Times New Roman"/>
          <w:sz w:val="28"/>
          <w:szCs w:val="28"/>
        </w:rPr>
        <w:t xml:space="preserve">рые проводят полномасштабную GR- </w:t>
      </w:r>
      <w:r w:rsidR="00D22F60" w:rsidRPr="00D22F60">
        <w:rPr>
          <w:rFonts w:ascii="Times New Roman" w:eastAsia="ArialNarrow" w:hAnsi="Times New Roman" w:cs="Times New Roman"/>
          <w:sz w:val="28"/>
          <w:szCs w:val="28"/>
        </w:rPr>
        <w:t>деятельность, за каждое направление деятельности отвечает отдель</w:t>
      </w:r>
      <w:r w:rsidR="00D22F60">
        <w:rPr>
          <w:rFonts w:ascii="Times New Roman" w:eastAsia="ArialNarrow" w:hAnsi="Times New Roman" w:cs="Times New Roman"/>
          <w:sz w:val="28"/>
          <w:szCs w:val="28"/>
        </w:rPr>
        <w:t xml:space="preserve">ный </w:t>
      </w:r>
      <w:r w:rsidR="00D22F60" w:rsidRPr="00D22F60">
        <w:rPr>
          <w:rFonts w:ascii="Times New Roman" w:eastAsia="ArialNarrow" w:hAnsi="Times New Roman" w:cs="Times New Roman"/>
          <w:sz w:val="28"/>
          <w:szCs w:val="28"/>
        </w:rPr>
        <w:t>сотрудник</w:t>
      </w:r>
      <w:r w:rsidR="001C785B">
        <w:rPr>
          <w:rStyle w:val="a5"/>
          <w:rFonts w:ascii="Times New Roman" w:eastAsia="ArialNarrow" w:hAnsi="Times New Roman" w:cs="Times New Roman"/>
          <w:sz w:val="28"/>
          <w:szCs w:val="28"/>
        </w:rPr>
        <w:footnoteReference w:id="33"/>
      </w:r>
      <w:r w:rsidR="00D22F60" w:rsidRPr="00D22F60">
        <w:rPr>
          <w:rFonts w:ascii="Times New Roman" w:eastAsia="ArialNarrow" w:hAnsi="Times New Roman" w:cs="Times New Roman"/>
          <w:sz w:val="28"/>
          <w:szCs w:val="28"/>
        </w:rPr>
        <w:t xml:space="preserve">. </w:t>
      </w:r>
    </w:p>
    <w:p w:rsidR="005F241B" w:rsidRDefault="00D22F60" w:rsidP="00D03235">
      <w:pPr>
        <w:autoSpaceDE w:val="0"/>
        <w:autoSpaceDN w:val="0"/>
        <w:adjustRightInd w:val="0"/>
        <w:jc w:val="both"/>
        <w:rPr>
          <w:rFonts w:ascii="Times New Roman" w:eastAsia="ArialNarrow" w:hAnsi="Times New Roman" w:cs="Times New Roman"/>
          <w:sz w:val="28"/>
          <w:szCs w:val="28"/>
        </w:rPr>
      </w:pPr>
      <w:r w:rsidRPr="00D22F60">
        <w:rPr>
          <w:rFonts w:ascii="Times New Roman" w:eastAsia="ArialNarrow" w:hAnsi="Times New Roman" w:cs="Times New Roman"/>
          <w:sz w:val="28"/>
          <w:szCs w:val="28"/>
        </w:rPr>
        <w:t>За последние годы ситуация в России претерпела существенные изменения. Представители государства все менее и менее склонны принимать очевидные решения в пользу одной определенной компании или корпорации. Во-первых, это не отвечает цели государственных органов, которые должны работать на общее благо и действуют, исходя из своей логики. Вторая причина – рост профессионализма и активности GR- служб компаний: компании-конкуренты четко отслеживают информацию о работе органов власти. В таких условиях принятие решения явно в пользу одного из игроков будет быстро отслежено и последует ряд действий по противодействию неправомерно принятому решению. Все это может привести к негативным последствиям как для самих чиновников, так и для компании, стремящейся пролоббировать определённое решение</w:t>
      </w:r>
      <w:r w:rsidR="001C785B">
        <w:rPr>
          <w:rStyle w:val="a5"/>
          <w:rFonts w:ascii="Times New Roman" w:eastAsia="ArialNarrow" w:hAnsi="Times New Roman" w:cs="Times New Roman"/>
          <w:sz w:val="28"/>
          <w:szCs w:val="28"/>
        </w:rPr>
        <w:footnoteReference w:id="34"/>
      </w:r>
      <w:r w:rsidRPr="00D22F60">
        <w:rPr>
          <w:rFonts w:ascii="Times New Roman" w:eastAsia="ArialNarrow" w:hAnsi="Times New Roman" w:cs="Times New Roman"/>
          <w:sz w:val="28"/>
          <w:szCs w:val="28"/>
        </w:rPr>
        <w:t>.</w:t>
      </w:r>
      <w:r w:rsidR="001B437A" w:rsidRPr="001B437A">
        <w:rPr>
          <w:rFonts w:ascii="Times New Roman" w:eastAsia="ArialNarrow" w:hAnsi="Times New Roman" w:cs="Times New Roman"/>
          <w:sz w:val="28"/>
          <w:szCs w:val="28"/>
        </w:rPr>
        <w:t xml:space="preserve"> Представители крупного бизнеса, а именно </w:t>
      </w:r>
      <w:r w:rsidR="001B437A">
        <w:rPr>
          <w:rFonts w:ascii="Times New Roman" w:eastAsia="ArialNarrow" w:hAnsi="Times New Roman" w:cs="Times New Roman"/>
          <w:sz w:val="28"/>
          <w:szCs w:val="28"/>
        </w:rPr>
        <w:t>крупные корпорации</w:t>
      </w:r>
      <w:r w:rsidR="001B437A" w:rsidRPr="001B437A">
        <w:rPr>
          <w:rFonts w:ascii="Times New Roman" w:eastAsia="ArialNarrow" w:hAnsi="Times New Roman" w:cs="Times New Roman"/>
          <w:sz w:val="28"/>
          <w:szCs w:val="28"/>
        </w:rPr>
        <w:t xml:space="preserve"> предпочитают не прибегать к помощи подобных посредников. Во-первых, данные компании могут прибегать неправомерным методам решения задач, что способно нанести урон репутации компании. Во-вторых, крупные корпорации боятся утечки каких-либо данных о компании и ее работе, поэтому предпочитают не передавать ее сторонним структ</w:t>
      </w:r>
      <w:r w:rsidR="00F257AD">
        <w:rPr>
          <w:rFonts w:ascii="Times New Roman" w:eastAsia="ArialNarrow" w:hAnsi="Times New Roman" w:cs="Times New Roman"/>
          <w:sz w:val="28"/>
          <w:szCs w:val="28"/>
        </w:rPr>
        <w:t>урам, а иметь собственный отдел,</w:t>
      </w:r>
      <w:r w:rsidR="001B437A" w:rsidRPr="001B437A">
        <w:rPr>
          <w:rFonts w:ascii="Times New Roman" w:eastAsia="ArialNarrow" w:hAnsi="Times New Roman" w:cs="Times New Roman"/>
          <w:sz w:val="28"/>
          <w:szCs w:val="28"/>
        </w:rPr>
        <w:t xml:space="preserve"> выполняющий их функции. Так же стоит отметить тот факт, что крупные российские корпорации так или иначе связаны с государством, поэтому им выгоднее иметь свой отдел на постоянной основе</w:t>
      </w:r>
      <w:r w:rsidR="00955438">
        <w:rPr>
          <w:rFonts w:ascii="Times New Roman" w:eastAsia="ArialNarrow" w:hAnsi="Times New Roman" w:cs="Times New Roman"/>
          <w:sz w:val="28"/>
          <w:szCs w:val="28"/>
        </w:rPr>
        <w:t>.</w:t>
      </w:r>
      <w:r w:rsidR="00955438" w:rsidRPr="00955438">
        <w:rPr>
          <w:rFonts w:ascii="Times New Roman" w:eastAsia="ArialNarrow" w:hAnsi="Times New Roman" w:cs="Times New Roman"/>
          <w:sz w:val="28"/>
          <w:szCs w:val="28"/>
        </w:rPr>
        <w:t xml:space="preserve"> </w:t>
      </w:r>
      <w:r w:rsidR="00955438" w:rsidRPr="006E0EC8">
        <w:rPr>
          <w:rFonts w:ascii="Times New Roman" w:eastAsia="ArialNarrow" w:hAnsi="Times New Roman" w:cs="Times New Roman"/>
          <w:sz w:val="28"/>
          <w:szCs w:val="28"/>
        </w:rPr>
        <w:t>В авангарде формирования такого рода профессиональных структур -</w:t>
      </w:r>
      <w:r w:rsidR="00955438">
        <w:rPr>
          <w:rFonts w:ascii="Times New Roman" w:eastAsia="ArialNarrow" w:hAnsi="Times New Roman" w:cs="Times New Roman"/>
          <w:sz w:val="28"/>
          <w:szCs w:val="28"/>
        </w:rPr>
        <w:t xml:space="preserve"> отрасли с </w:t>
      </w:r>
      <w:r w:rsidR="00955438" w:rsidRPr="006E0EC8">
        <w:rPr>
          <w:rFonts w:ascii="Times New Roman" w:eastAsia="ArialNarrow" w:hAnsi="Times New Roman" w:cs="Times New Roman"/>
          <w:sz w:val="28"/>
          <w:szCs w:val="28"/>
        </w:rPr>
        <w:t>повышенной госуда</w:t>
      </w:r>
      <w:r w:rsidR="00955438">
        <w:rPr>
          <w:rFonts w:ascii="Times New Roman" w:eastAsia="ArialNarrow" w:hAnsi="Times New Roman" w:cs="Times New Roman"/>
          <w:sz w:val="28"/>
          <w:szCs w:val="28"/>
        </w:rPr>
        <w:t xml:space="preserve">рственной регуляторикой - ТЭК и </w:t>
      </w:r>
      <w:r w:rsidR="00955438" w:rsidRPr="006E0EC8">
        <w:rPr>
          <w:rFonts w:ascii="Times New Roman" w:eastAsia="ArialNarrow" w:hAnsi="Times New Roman" w:cs="Times New Roman"/>
          <w:sz w:val="28"/>
          <w:szCs w:val="28"/>
        </w:rPr>
        <w:t>металлургия, а также те, где в</w:t>
      </w:r>
      <w:r w:rsidR="00955438">
        <w:rPr>
          <w:rFonts w:ascii="Times New Roman" w:eastAsia="ArialNarrow" w:hAnsi="Times New Roman" w:cs="Times New Roman"/>
          <w:sz w:val="28"/>
          <w:szCs w:val="28"/>
        </w:rPr>
        <w:t xml:space="preserve"> </w:t>
      </w:r>
      <w:r w:rsidR="00955438">
        <w:rPr>
          <w:rFonts w:ascii="Times New Roman" w:eastAsia="ArialNarrow" w:hAnsi="Times New Roman" w:cs="Times New Roman"/>
          <w:sz w:val="28"/>
          <w:szCs w:val="28"/>
        </w:rPr>
        <w:lastRenderedPageBreak/>
        <w:t xml:space="preserve">значительной мере присутствует </w:t>
      </w:r>
      <w:r w:rsidR="00955438" w:rsidRPr="006E0EC8">
        <w:rPr>
          <w:rFonts w:ascii="Times New Roman" w:eastAsia="ArialNarrow" w:hAnsi="Times New Roman" w:cs="Times New Roman"/>
          <w:sz w:val="28"/>
          <w:szCs w:val="28"/>
        </w:rPr>
        <w:t xml:space="preserve">международный капитал - пивная, </w:t>
      </w:r>
      <w:r w:rsidR="00955438">
        <w:rPr>
          <w:rFonts w:ascii="Times New Roman" w:eastAsia="ArialNarrow" w:hAnsi="Times New Roman" w:cs="Times New Roman"/>
          <w:sz w:val="28"/>
          <w:szCs w:val="28"/>
        </w:rPr>
        <w:t xml:space="preserve">табачная и телекоммуникационные </w:t>
      </w:r>
      <w:r w:rsidR="00955438" w:rsidRPr="006E0EC8">
        <w:rPr>
          <w:rFonts w:ascii="Times New Roman" w:eastAsia="ArialNarrow" w:hAnsi="Times New Roman" w:cs="Times New Roman"/>
          <w:sz w:val="28"/>
          <w:szCs w:val="28"/>
        </w:rPr>
        <w:t>отрасли</w:t>
      </w:r>
      <w:r w:rsidR="00955438">
        <w:rPr>
          <w:rStyle w:val="a5"/>
          <w:rFonts w:ascii="Times New Roman" w:eastAsia="ArialNarrow" w:hAnsi="Times New Roman" w:cs="Times New Roman"/>
          <w:sz w:val="28"/>
          <w:szCs w:val="28"/>
        </w:rPr>
        <w:footnoteReference w:id="35"/>
      </w:r>
      <w:r w:rsidR="00955438">
        <w:rPr>
          <w:rFonts w:ascii="Times New Roman" w:eastAsia="ArialNarrow" w:hAnsi="Times New Roman" w:cs="Times New Roman"/>
          <w:sz w:val="28"/>
          <w:szCs w:val="28"/>
        </w:rPr>
        <w:t>.</w:t>
      </w:r>
      <w:r w:rsidR="001B437A" w:rsidRPr="001B437A">
        <w:rPr>
          <w:rFonts w:ascii="Times New Roman" w:eastAsia="ArialNarrow" w:hAnsi="Times New Roman" w:cs="Times New Roman"/>
          <w:sz w:val="28"/>
          <w:szCs w:val="28"/>
        </w:rPr>
        <w:t xml:space="preserve"> Еще одной причиной в пользу </w:t>
      </w:r>
      <w:r w:rsidR="001B437A" w:rsidRPr="001B437A">
        <w:rPr>
          <w:rFonts w:ascii="Times New Roman" w:eastAsia="ArialNarrow" w:hAnsi="Times New Roman" w:cs="Times New Roman"/>
          <w:sz w:val="28"/>
          <w:szCs w:val="28"/>
          <w:lang w:val="en-US"/>
        </w:rPr>
        <w:t>GR</w:t>
      </w:r>
      <w:r w:rsidR="001B437A" w:rsidRPr="001B437A">
        <w:rPr>
          <w:rFonts w:ascii="Times New Roman" w:eastAsia="ArialNarrow" w:hAnsi="Times New Roman" w:cs="Times New Roman"/>
          <w:sz w:val="28"/>
          <w:szCs w:val="28"/>
        </w:rPr>
        <w:t>- департамента, как структурного элемента компании, можно назвать тесные связи высшего руководства крупных корпораций с представителями органов власти, в особенности, то что сами руководители и представители высшего звена корпорации зачастую являются крупными чиновниками</w:t>
      </w:r>
      <w:r w:rsidR="00955438">
        <w:rPr>
          <w:rFonts w:ascii="Times New Roman" w:eastAsia="ArialNarrow" w:hAnsi="Times New Roman" w:cs="Times New Roman"/>
          <w:sz w:val="28"/>
          <w:szCs w:val="28"/>
        </w:rPr>
        <w:t>, либо их родственниками</w:t>
      </w:r>
      <w:r w:rsidR="001B437A" w:rsidRPr="001B437A">
        <w:rPr>
          <w:rFonts w:ascii="Times New Roman" w:eastAsia="ArialNarrow" w:hAnsi="Times New Roman" w:cs="Times New Roman"/>
          <w:sz w:val="28"/>
          <w:szCs w:val="28"/>
        </w:rPr>
        <w:t>.</w:t>
      </w:r>
      <w:r w:rsidR="006E0EC8">
        <w:rPr>
          <w:rFonts w:ascii="Times New Roman" w:eastAsia="ArialNarrow" w:hAnsi="Times New Roman" w:cs="Times New Roman"/>
          <w:sz w:val="28"/>
          <w:szCs w:val="28"/>
        </w:rPr>
        <w:t xml:space="preserve"> </w:t>
      </w:r>
      <w:r w:rsidR="007D4956" w:rsidRPr="00C00AC4">
        <w:rPr>
          <w:rFonts w:ascii="Times New Roman" w:eastAsia="ArialNarrow" w:hAnsi="Times New Roman" w:cs="Times New Roman"/>
          <w:sz w:val="28"/>
          <w:szCs w:val="28"/>
        </w:rPr>
        <w:t xml:space="preserve">Примером может служить нахождение на посту </w:t>
      </w:r>
      <w:r w:rsidR="007D4956">
        <w:rPr>
          <w:rFonts w:ascii="Times New Roman" w:eastAsia="ArialNarrow" w:hAnsi="Times New Roman" w:cs="Times New Roman"/>
          <w:sz w:val="28"/>
          <w:szCs w:val="28"/>
        </w:rPr>
        <w:t>ви</w:t>
      </w:r>
      <w:r w:rsidR="007D4956" w:rsidRPr="007D4956">
        <w:rPr>
          <w:rFonts w:ascii="Times New Roman" w:eastAsia="ArialNarrow" w:hAnsi="Times New Roman" w:cs="Times New Roman"/>
          <w:sz w:val="28"/>
          <w:szCs w:val="28"/>
        </w:rPr>
        <w:t>це-президент</w:t>
      </w:r>
      <w:r w:rsidR="007D4956">
        <w:rPr>
          <w:rFonts w:ascii="Times New Roman" w:eastAsia="ArialNarrow" w:hAnsi="Times New Roman" w:cs="Times New Roman"/>
          <w:sz w:val="28"/>
          <w:szCs w:val="28"/>
        </w:rPr>
        <w:t>а</w:t>
      </w:r>
      <w:r w:rsidR="007D4956" w:rsidRPr="007D4956">
        <w:rPr>
          <w:rFonts w:ascii="Times New Roman" w:eastAsia="ArialNarrow" w:hAnsi="Times New Roman" w:cs="Times New Roman"/>
          <w:sz w:val="28"/>
          <w:szCs w:val="28"/>
        </w:rPr>
        <w:t xml:space="preserve"> по внешним связям и взаимодействию с акционерами АвтоВАЗа</w:t>
      </w:r>
      <w:r w:rsidR="007D4956">
        <w:rPr>
          <w:rFonts w:ascii="Times New Roman" w:eastAsia="ArialNarrow" w:hAnsi="Times New Roman" w:cs="Times New Roman"/>
          <w:sz w:val="28"/>
          <w:szCs w:val="28"/>
        </w:rPr>
        <w:t xml:space="preserve"> от</w:t>
      </w:r>
      <w:r w:rsidR="007D4956" w:rsidRPr="007D4956">
        <w:rPr>
          <w:rFonts w:ascii="Times New Roman" w:eastAsia="ArialNarrow" w:hAnsi="Times New Roman" w:cs="Times New Roman"/>
          <w:sz w:val="28"/>
          <w:szCs w:val="28"/>
        </w:rPr>
        <w:t>ц</w:t>
      </w:r>
      <w:r w:rsidR="007D4956">
        <w:rPr>
          <w:rFonts w:ascii="Times New Roman" w:eastAsia="ArialNarrow" w:hAnsi="Times New Roman" w:cs="Times New Roman"/>
          <w:sz w:val="28"/>
          <w:szCs w:val="28"/>
        </w:rPr>
        <w:t>а</w:t>
      </w:r>
      <w:r w:rsidR="007D4956" w:rsidRPr="007D4956">
        <w:rPr>
          <w:rFonts w:ascii="Times New Roman" w:eastAsia="ArialNarrow" w:hAnsi="Times New Roman" w:cs="Times New Roman"/>
          <w:sz w:val="28"/>
          <w:szCs w:val="28"/>
        </w:rPr>
        <w:t xml:space="preserve"> </w:t>
      </w:r>
      <w:r w:rsidR="007D4956">
        <w:rPr>
          <w:rFonts w:ascii="Times New Roman" w:eastAsia="ArialNarrow" w:hAnsi="Times New Roman" w:cs="Times New Roman"/>
          <w:sz w:val="28"/>
          <w:szCs w:val="28"/>
        </w:rPr>
        <w:t xml:space="preserve">действующего </w:t>
      </w:r>
      <w:r w:rsidR="007D4956" w:rsidRPr="007D4956">
        <w:rPr>
          <w:rFonts w:ascii="Times New Roman" w:eastAsia="ArialNarrow" w:hAnsi="Times New Roman" w:cs="Times New Roman"/>
          <w:sz w:val="28"/>
          <w:szCs w:val="28"/>
        </w:rPr>
        <w:t xml:space="preserve">главы администрации </w:t>
      </w:r>
      <w:r w:rsidR="007D4956">
        <w:rPr>
          <w:rFonts w:ascii="Times New Roman" w:eastAsia="ArialNarrow" w:hAnsi="Times New Roman" w:cs="Times New Roman"/>
          <w:sz w:val="28"/>
          <w:szCs w:val="28"/>
        </w:rPr>
        <w:t>Президента Российской Федерации (Антон Вайно с 2016 года)</w:t>
      </w:r>
      <w:r w:rsidR="007D4956" w:rsidRPr="007D4956">
        <w:rPr>
          <w:rFonts w:ascii="Times New Roman" w:eastAsia="ArialNarrow" w:hAnsi="Times New Roman" w:cs="Times New Roman"/>
          <w:sz w:val="28"/>
          <w:szCs w:val="28"/>
        </w:rPr>
        <w:t xml:space="preserve"> Эдуард</w:t>
      </w:r>
      <w:r w:rsidR="007D4956">
        <w:rPr>
          <w:rFonts w:ascii="Times New Roman" w:eastAsia="ArialNarrow" w:hAnsi="Times New Roman" w:cs="Times New Roman"/>
          <w:sz w:val="28"/>
          <w:szCs w:val="28"/>
        </w:rPr>
        <w:t>а</w:t>
      </w:r>
      <w:r w:rsidR="007D4956" w:rsidRPr="007D4956">
        <w:rPr>
          <w:rFonts w:ascii="Times New Roman" w:eastAsia="ArialNarrow" w:hAnsi="Times New Roman" w:cs="Times New Roman"/>
          <w:sz w:val="28"/>
          <w:szCs w:val="28"/>
        </w:rPr>
        <w:t xml:space="preserve"> Вайно </w:t>
      </w:r>
      <w:r w:rsidR="007D4956">
        <w:rPr>
          <w:rFonts w:ascii="Times New Roman" w:eastAsia="ArialNarrow" w:hAnsi="Times New Roman" w:cs="Times New Roman"/>
          <w:sz w:val="28"/>
          <w:szCs w:val="28"/>
        </w:rPr>
        <w:t xml:space="preserve">до </w:t>
      </w:r>
      <w:r w:rsidR="007D4956" w:rsidRPr="007D4956">
        <w:rPr>
          <w:rFonts w:ascii="Times New Roman" w:eastAsia="ArialNarrow" w:hAnsi="Times New Roman" w:cs="Times New Roman"/>
          <w:sz w:val="28"/>
          <w:szCs w:val="28"/>
        </w:rPr>
        <w:t>1 ноября 2019 год</w:t>
      </w:r>
      <w:r w:rsidR="007D4956">
        <w:rPr>
          <w:rFonts w:ascii="Times New Roman" w:eastAsia="ArialNarrow" w:hAnsi="Times New Roman" w:cs="Times New Roman"/>
          <w:sz w:val="28"/>
          <w:szCs w:val="28"/>
        </w:rPr>
        <w:t>а</w:t>
      </w:r>
      <w:r w:rsidR="00C00AC4">
        <w:rPr>
          <w:rFonts w:ascii="Times New Roman" w:eastAsia="ArialNarrow" w:hAnsi="Times New Roman" w:cs="Times New Roman"/>
          <w:sz w:val="28"/>
          <w:szCs w:val="28"/>
        </w:rPr>
        <w:t xml:space="preserve">. </w:t>
      </w:r>
      <w:r w:rsidR="00C00AC4" w:rsidRPr="00C00AC4">
        <w:rPr>
          <w:rFonts w:ascii="Times New Roman" w:eastAsia="ArialNarrow" w:hAnsi="Times New Roman" w:cs="Times New Roman"/>
          <w:sz w:val="28"/>
          <w:szCs w:val="28"/>
        </w:rPr>
        <w:t>АвтоВАЗ занимает 20% российского рынка автомобилей, по итогам 2018 года компания впервые за несколько лет вышла в плюс, получив</w:t>
      </w:r>
      <w:r w:rsidR="00C00AC4">
        <w:rPr>
          <w:rFonts w:ascii="Times New Roman" w:eastAsia="ArialNarrow" w:hAnsi="Times New Roman" w:cs="Times New Roman"/>
          <w:sz w:val="28"/>
          <w:szCs w:val="28"/>
        </w:rPr>
        <w:t xml:space="preserve"> 5,86 млрд руб. чистой прибыли</w:t>
      </w:r>
      <w:r w:rsidR="00C00AC4">
        <w:rPr>
          <w:rStyle w:val="a5"/>
          <w:rFonts w:ascii="Times New Roman" w:eastAsia="ArialNarrow" w:hAnsi="Times New Roman" w:cs="Times New Roman"/>
          <w:sz w:val="28"/>
          <w:szCs w:val="28"/>
        </w:rPr>
        <w:footnoteReference w:id="36"/>
      </w:r>
      <w:r w:rsidR="00C00AC4">
        <w:rPr>
          <w:rFonts w:ascii="Times New Roman" w:eastAsia="ArialNarrow" w:hAnsi="Times New Roman" w:cs="Times New Roman"/>
          <w:sz w:val="28"/>
          <w:szCs w:val="28"/>
        </w:rPr>
        <w:t xml:space="preserve">. Это свидетельствует о ключевой роли предприятия в отрасли. </w:t>
      </w:r>
      <w:r w:rsidR="005F241B" w:rsidRPr="005F241B">
        <w:rPr>
          <w:rFonts w:ascii="Times New Roman" w:eastAsia="ArialNarrow" w:hAnsi="Times New Roman" w:cs="Times New Roman"/>
          <w:sz w:val="28"/>
          <w:szCs w:val="28"/>
        </w:rPr>
        <w:t>С сентября 2012 в России функционировало свыше 200 компаний, в которых было создано подразделение GR. Как правило, GR-департамент в российских компан</w:t>
      </w:r>
      <w:r w:rsidR="005F241B">
        <w:rPr>
          <w:rFonts w:ascii="Times New Roman" w:eastAsia="ArialNarrow" w:hAnsi="Times New Roman" w:cs="Times New Roman"/>
          <w:sz w:val="28"/>
          <w:szCs w:val="28"/>
        </w:rPr>
        <w:t>иях насчитывает около 5 человек</w:t>
      </w:r>
      <w:r w:rsidR="005F241B">
        <w:rPr>
          <w:rStyle w:val="a5"/>
          <w:rFonts w:ascii="Times New Roman" w:eastAsia="ArialNarrow" w:hAnsi="Times New Roman" w:cs="Times New Roman"/>
          <w:sz w:val="28"/>
          <w:szCs w:val="28"/>
        </w:rPr>
        <w:footnoteReference w:id="37"/>
      </w:r>
      <w:r w:rsidR="005F241B">
        <w:rPr>
          <w:rFonts w:ascii="Times New Roman" w:eastAsia="ArialNarrow" w:hAnsi="Times New Roman" w:cs="Times New Roman"/>
          <w:sz w:val="28"/>
          <w:szCs w:val="28"/>
        </w:rPr>
        <w:t xml:space="preserve">. </w:t>
      </w:r>
    </w:p>
    <w:p w:rsidR="007E6EC6" w:rsidRDefault="007E6EC6" w:rsidP="00D03235">
      <w:pPr>
        <w:autoSpaceDE w:val="0"/>
        <w:autoSpaceDN w:val="0"/>
        <w:adjustRightInd w:val="0"/>
        <w:jc w:val="both"/>
        <w:rPr>
          <w:rFonts w:ascii="Times New Roman" w:eastAsia="ArialNarrow" w:hAnsi="Times New Roman" w:cs="Times New Roman"/>
          <w:sz w:val="28"/>
          <w:szCs w:val="28"/>
        </w:rPr>
      </w:pPr>
      <w:r w:rsidRPr="007E6EC6">
        <w:rPr>
          <w:rFonts w:ascii="Times New Roman" w:eastAsia="ArialNarrow" w:hAnsi="Times New Roman" w:cs="Times New Roman"/>
          <w:sz w:val="28"/>
          <w:szCs w:val="28"/>
        </w:rPr>
        <w:t>GR-деятельность охватывает как создание условий развития бизнеса в целом,</w:t>
      </w:r>
      <w:r>
        <w:rPr>
          <w:rFonts w:ascii="Times New Roman" w:eastAsia="ArialNarrow" w:hAnsi="Times New Roman" w:cs="Times New Roman"/>
          <w:sz w:val="28"/>
          <w:szCs w:val="28"/>
        </w:rPr>
        <w:t xml:space="preserve"> </w:t>
      </w:r>
      <w:r w:rsidRPr="007E6EC6">
        <w:rPr>
          <w:rFonts w:ascii="Times New Roman" w:eastAsia="ArialNarrow" w:hAnsi="Times New Roman" w:cs="Times New Roman"/>
          <w:sz w:val="28"/>
          <w:szCs w:val="28"/>
        </w:rPr>
        <w:t>участвуя в диалоге с властью по поводу формирования институционально-правовой среды, так и создание условий проведения конкретных сделок с государственными органами</w:t>
      </w:r>
      <w:r w:rsidRPr="007E6EC6">
        <w:rPr>
          <w:rFonts w:ascii="Times New Roman" w:eastAsia="ArialNarrow" w:hAnsi="Times New Roman" w:cs="Times New Roman"/>
          <w:sz w:val="28"/>
          <w:szCs w:val="28"/>
          <w:vertAlign w:val="superscript"/>
        </w:rPr>
        <w:footnoteReference w:id="38"/>
      </w:r>
      <w:r>
        <w:rPr>
          <w:rFonts w:ascii="Times New Roman" w:eastAsia="ArialNarrow" w:hAnsi="Times New Roman" w:cs="Times New Roman"/>
          <w:sz w:val="28"/>
          <w:szCs w:val="28"/>
        </w:rPr>
        <w:t xml:space="preserve">. </w:t>
      </w:r>
      <w:r w:rsidR="006E0EC8" w:rsidRPr="006E0EC8">
        <w:rPr>
          <w:rFonts w:ascii="Times New Roman" w:eastAsia="ArialNarrow" w:hAnsi="Times New Roman" w:cs="Times New Roman"/>
          <w:sz w:val="28"/>
          <w:szCs w:val="28"/>
        </w:rPr>
        <w:t xml:space="preserve">Положительное влияние на развитие </w:t>
      </w:r>
      <w:r w:rsidR="00F257AD">
        <w:rPr>
          <w:rFonts w:ascii="Times New Roman" w:eastAsia="ArialNarrow" w:hAnsi="Times New Roman" w:cs="Times New Roman"/>
          <w:sz w:val="28"/>
          <w:szCs w:val="28"/>
        </w:rPr>
        <w:t xml:space="preserve">института </w:t>
      </w:r>
      <w:r w:rsidR="006E0EC8" w:rsidRPr="006E0EC8">
        <w:rPr>
          <w:rFonts w:ascii="Times New Roman" w:eastAsia="ArialNarrow" w:hAnsi="Times New Roman" w:cs="Times New Roman"/>
          <w:sz w:val="28"/>
          <w:szCs w:val="28"/>
        </w:rPr>
        <w:t>оказало появление GR-комитетов в Российской Ассоциации по связям с общественностью и в Ассоциации менеджеров России, которые объединили специалистов отрасли, заинтересованных в профессионализации GR в России</w:t>
      </w:r>
      <w:r w:rsidR="00C864EC">
        <w:rPr>
          <w:rStyle w:val="a5"/>
          <w:rFonts w:ascii="Times New Roman" w:eastAsia="ArialNarrow" w:hAnsi="Times New Roman" w:cs="Times New Roman"/>
          <w:sz w:val="28"/>
          <w:szCs w:val="28"/>
        </w:rPr>
        <w:footnoteReference w:id="39"/>
      </w:r>
      <w:r w:rsidR="006E0EC8" w:rsidRPr="006E0EC8">
        <w:rPr>
          <w:rFonts w:ascii="Times New Roman" w:eastAsia="ArialNarrow" w:hAnsi="Times New Roman" w:cs="Times New Roman"/>
          <w:sz w:val="28"/>
          <w:szCs w:val="28"/>
        </w:rPr>
        <w:t>.</w:t>
      </w:r>
      <w:r w:rsidR="00B20F41" w:rsidRPr="00B20F41">
        <w:rPr>
          <w:rFonts w:ascii="Times New Roman" w:eastAsia="ArialNarrow" w:hAnsi="Times New Roman" w:cs="Times New Roman"/>
          <w:sz w:val="28"/>
          <w:szCs w:val="28"/>
        </w:rPr>
        <w:t xml:space="preserve"> </w:t>
      </w:r>
      <w:r w:rsidR="00D0769B" w:rsidRPr="00D0769B">
        <w:rPr>
          <w:rFonts w:ascii="Times New Roman" w:eastAsia="ArialNarrow" w:hAnsi="Times New Roman" w:cs="Times New Roman"/>
          <w:sz w:val="28"/>
          <w:szCs w:val="28"/>
        </w:rPr>
        <w:t xml:space="preserve">Нельзя не отметить и организации, через которые транслируется интерес некоммерческих групп. Одной из таких является Общественная палата Российской Федерации (ОП РФ) — консультативно-совещательный орган в </w:t>
      </w:r>
      <w:r w:rsidR="00D0769B" w:rsidRPr="00D0769B">
        <w:rPr>
          <w:rFonts w:ascii="Times New Roman" w:eastAsia="ArialNarrow" w:hAnsi="Times New Roman" w:cs="Times New Roman"/>
          <w:sz w:val="28"/>
          <w:szCs w:val="28"/>
        </w:rPr>
        <w:lastRenderedPageBreak/>
        <w:t>Российской Федерации, созданный в 2005 году, проводящая общественную экспертизу социально значимых проектов федеральных законов, проектов законов субъектов РФ, проектов нормативных правовых актов органов исполнительной власти РФ и проектов правовых актов органов местного самоуправления, касающихся социального и экономического развития.</w:t>
      </w:r>
    </w:p>
    <w:p w:rsidR="00917B9A" w:rsidRDefault="00917B9A" w:rsidP="00D03235">
      <w:pPr>
        <w:autoSpaceDE w:val="0"/>
        <w:autoSpaceDN w:val="0"/>
        <w:adjustRightInd w:val="0"/>
        <w:jc w:val="both"/>
        <w:rPr>
          <w:rFonts w:ascii="Times New Roman" w:eastAsia="ArialNarrow" w:hAnsi="Times New Roman" w:cs="Times New Roman"/>
          <w:sz w:val="28"/>
          <w:szCs w:val="28"/>
        </w:rPr>
      </w:pPr>
      <w:r>
        <w:rPr>
          <w:rFonts w:ascii="Times New Roman" w:eastAsia="ArialNarrow" w:hAnsi="Times New Roman" w:cs="Times New Roman"/>
          <w:sz w:val="28"/>
          <w:szCs w:val="28"/>
        </w:rPr>
        <w:t>Нам также важно в текущем параграфе проследить, к</w:t>
      </w:r>
      <w:r w:rsidR="001C12E2">
        <w:rPr>
          <w:rFonts w:ascii="Times New Roman" w:eastAsia="ArialNarrow" w:hAnsi="Times New Roman" w:cs="Times New Roman"/>
          <w:sz w:val="28"/>
          <w:szCs w:val="28"/>
        </w:rPr>
        <w:t xml:space="preserve">ак </w:t>
      </w:r>
      <w:r>
        <w:rPr>
          <w:rFonts w:ascii="Times New Roman" w:eastAsia="ArialNarrow" w:hAnsi="Times New Roman" w:cs="Times New Roman"/>
          <w:sz w:val="28"/>
          <w:szCs w:val="28"/>
          <w:lang w:val="en-US"/>
        </w:rPr>
        <w:t>Government</w:t>
      </w:r>
      <w:r w:rsidRPr="00917B9A">
        <w:rPr>
          <w:rFonts w:ascii="Times New Roman" w:eastAsia="ArialNarrow" w:hAnsi="Times New Roman" w:cs="Times New Roman"/>
          <w:sz w:val="28"/>
          <w:szCs w:val="28"/>
        </w:rPr>
        <w:t xml:space="preserve"> </w:t>
      </w:r>
      <w:r>
        <w:rPr>
          <w:rFonts w:ascii="Times New Roman" w:eastAsia="ArialNarrow" w:hAnsi="Times New Roman" w:cs="Times New Roman"/>
          <w:sz w:val="28"/>
          <w:szCs w:val="28"/>
          <w:lang w:val="en-US"/>
        </w:rPr>
        <w:t>relations</w:t>
      </w:r>
      <w:r>
        <w:rPr>
          <w:rFonts w:ascii="Times New Roman" w:eastAsia="ArialNarrow" w:hAnsi="Times New Roman" w:cs="Times New Roman"/>
          <w:sz w:val="28"/>
          <w:szCs w:val="28"/>
        </w:rPr>
        <w:t xml:space="preserve"> воспринимался и воспри</w:t>
      </w:r>
      <w:r w:rsidR="001C12E2">
        <w:rPr>
          <w:rFonts w:ascii="Times New Roman" w:eastAsia="ArialNarrow" w:hAnsi="Times New Roman" w:cs="Times New Roman"/>
          <w:sz w:val="28"/>
          <w:szCs w:val="28"/>
        </w:rPr>
        <w:t xml:space="preserve">нимается в современном российском </w:t>
      </w:r>
      <w:r w:rsidR="0013642F">
        <w:rPr>
          <w:rFonts w:ascii="Times New Roman" w:eastAsia="ArialNarrow" w:hAnsi="Times New Roman" w:cs="Times New Roman"/>
          <w:sz w:val="28"/>
          <w:szCs w:val="28"/>
        </w:rPr>
        <w:t>бизнес-со</w:t>
      </w:r>
      <w:r w:rsidR="001C12E2">
        <w:rPr>
          <w:rFonts w:ascii="Times New Roman" w:eastAsia="ArialNarrow" w:hAnsi="Times New Roman" w:cs="Times New Roman"/>
          <w:sz w:val="28"/>
          <w:szCs w:val="28"/>
        </w:rPr>
        <w:t>обществе</w:t>
      </w:r>
      <w:r>
        <w:rPr>
          <w:rFonts w:ascii="Times New Roman" w:eastAsia="ArialNarrow" w:hAnsi="Times New Roman" w:cs="Times New Roman"/>
          <w:sz w:val="28"/>
          <w:szCs w:val="28"/>
        </w:rPr>
        <w:t xml:space="preserve"> на протяжении последних десятилетий и до сегодняшнего дня.</w:t>
      </w:r>
      <w:r w:rsidR="001C12E2">
        <w:rPr>
          <w:rFonts w:ascii="Times New Roman" w:eastAsia="ArialNarrow" w:hAnsi="Times New Roman" w:cs="Times New Roman"/>
          <w:sz w:val="28"/>
          <w:szCs w:val="28"/>
        </w:rPr>
        <w:t xml:space="preserve"> </w:t>
      </w:r>
    </w:p>
    <w:p w:rsidR="00C0561D" w:rsidRDefault="000D5736" w:rsidP="00D03235">
      <w:pPr>
        <w:autoSpaceDE w:val="0"/>
        <w:autoSpaceDN w:val="0"/>
        <w:adjustRightInd w:val="0"/>
        <w:jc w:val="both"/>
        <w:rPr>
          <w:rFonts w:ascii="Times New Roman" w:eastAsia="ArialNarrow" w:hAnsi="Times New Roman" w:cs="Times New Roman"/>
          <w:sz w:val="28"/>
          <w:szCs w:val="28"/>
        </w:rPr>
      </w:pPr>
      <w:r w:rsidRPr="00C0561D">
        <w:rPr>
          <w:rFonts w:ascii="Times New Roman" w:eastAsia="ArialNarrow" w:hAnsi="Times New Roman" w:cs="Times New Roman"/>
          <w:sz w:val="28"/>
          <w:szCs w:val="28"/>
        </w:rPr>
        <w:t>Большинство исследователей</w:t>
      </w:r>
      <w:r>
        <w:rPr>
          <w:rFonts w:ascii="Times New Roman" w:eastAsia="ArialNarrow" w:hAnsi="Times New Roman" w:cs="Times New Roman"/>
          <w:sz w:val="28"/>
          <w:szCs w:val="28"/>
        </w:rPr>
        <w:t xml:space="preserve"> данной проблемы нулевых годов имели точку зрения, что в России GR лишь форма лоббизма. Во многих статьях можно было встретить следующую риторику: </w:t>
      </w:r>
      <w:r w:rsidRPr="000D5736">
        <w:rPr>
          <w:rFonts w:ascii="Times New Roman" w:eastAsia="ArialNarrow" w:hAnsi="Times New Roman" w:cs="Times New Roman"/>
          <w:sz w:val="28"/>
          <w:szCs w:val="28"/>
        </w:rPr>
        <w:t>«</w:t>
      </w:r>
      <w:r w:rsidR="00035C4E" w:rsidRPr="000D5736">
        <w:rPr>
          <w:rFonts w:ascii="Times New Roman" w:eastAsia="ArialNarrow" w:hAnsi="Times New Roman" w:cs="Times New Roman"/>
          <w:sz w:val="28"/>
          <w:szCs w:val="28"/>
        </w:rPr>
        <w:t>Фактически, GR в сегодняшнем понимании нацелен либо, что чаще, на оказание влияния на позицию органов законодательной или исполнительной власти при принятии важных в коммерческом плане законодательных актов, либо встраивание конкретных коммерческих интересов коммерческих структур в государственную политику по тому или иному экономическому вопросу</w:t>
      </w:r>
      <w:r w:rsidRPr="000D5736">
        <w:rPr>
          <w:rFonts w:ascii="Times New Roman" w:eastAsia="ArialNarrow" w:hAnsi="Times New Roman" w:cs="Times New Roman"/>
          <w:sz w:val="28"/>
          <w:szCs w:val="28"/>
        </w:rPr>
        <w:t>»</w:t>
      </w:r>
      <w:r>
        <w:rPr>
          <w:rStyle w:val="a5"/>
          <w:rFonts w:ascii="Times New Roman" w:eastAsia="ArialNarrow" w:hAnsi="Times New Roman" w:cs="Times New Roman"/>
          <w:sz w:val="28"/>
          <w:szCs w:val="28"/>
        </w:rPr>
        <w:footnoteReference w:id="40"/>
      </w:r>
      <w:r w:rsidR="00035C4E" w:rsidRPr="00035C4E">
        <w:rPr>
          <w:rFonts w:ascii="Times New Roman" w:eastAsia="ArialNarrow" w:hAnsi="Times New Roman" w:cs="Times New Roman"/>
          <w:sz w:val="28"/>
          <w:szCs w:val="28"/>
        </w:rPr>
        <w:t xml:space="preserve">. </w:t>
      </w:r>
      <w:r w:rsidR="00DC56C9">
        <w:rPr>
          <w:rFonts w:ascii="Times New Roman" w:eastAsia="ArialNarrow" w:hAnsi="Times New Roman" w:cs="Times New Roman"/>
          <w:sz w:val="28"/>
          <w:szCs w:val="28"/>
        </w:rPr>
        <w:t xml:space="preserve">Подобное восприятие </w:t>
      </w:r>
      <w:r w:rsidR="00035C4E" w:rsidRPr="00035C4E">
        <w:rPr>
          <w:rFonts w:ascii="Times New Roman" w:eastAsia="ArialNarrow" w:hAnsi="Times New Roman" w:cs="Times New Roman"/>
          <w:sz w:val="28"/>
          <w:szCs w:val="28"/>
        </w:rPr>
        <w:t xml:space="preserve">GR является </w:t>
      </w:r>
      <w:r w:rsidR="004F101D">
        <w:rPr>
          <w:rFonts w:ascii="Times New Roman" w:eastAsia="ArialNarrow" w:hAnsi="Times New Roman" w:cs="Times New Roman"/>
          <w:sz w:val="28"/>
          <w:szCs w:val="28"/>
        </w:rPr>
        <w:t>следствием специфических черт постсоветской модели рыночной экономики в России</w:t>
      </w:r>
      <w:r w:rsidR="00035C4E" w:rsidRPr="00035C4E">
        <w:rPr>
          <w:rFonts w:ascii="Times New Roman" w:eastAsia="ArialNarrow" w:hAnsi="Times New Roman" w:cs="Times New Roman"/>
          <w:sz w:val="28"/>
          <w:szCs w:val="28"/>
        </w:rPr>
        <w:t xml:space="preserve">, когда </w:t>
      </w:r>
      <w:r w:rsidR="004F101D">
        <w:rPr>
          <w:rFonts w:ascii="Times New Roman" w:eastAsia="ArialNarrow" w:hAnsi="Times New Roman" w:cs="Times New Roman"/>
          <w:sz w:val="28"/>
          <w:szCs w:val="28"/>
        </w:rPr>
        <w:t xml:space="preserve">крупный </w:t>
      </w:r>
      <w:r w:rsidR="00035C4E" w:rsidRPr="00035C4E">
        <w:rPr>
          <w:rFonts w:ascii="Times New Roman" w:eastAsia="ArialNarrow" w:hAnsi="Times New Roman" w:cs="Times New Roman"/>
          <w:sz w:val="28"/>
          <w:szCs w:val="28"/>
        </w:rPr>
        <w:t xml:space="preserve">бизнес </w:t>
      </w:r>
      <w:r w:rsidR="004F101D">
        <w:rPr>
          <w:rFonts w:ascii="Times New Roman" w:eastAsia="ArialNarrow" w:hAnsi="Times New Roman" w:cs="Times New Roman"/>
          <w:sz w:val="28"/>
          <w:szCs w:val="28"/>
        </w:rPr>
        <w:t>был плотно аффилирован с государственными органами и чиновниками и был главным бенефициаром данного сотрудничества</w:t>
      </w:r>
      <w:r w:rsidR="00035C4E" w:rsidRPr="00035C4E">
        <w:rPr>
          <w:rFonts w:ascii="Times New Roman" w:eastAsia="ArialNarrow" w:hAnsi="Times New Roman" w:cs="Times New Roman"/>
          <w:sz w:val="28"/>
          <w:szCs w:val="28"/>
        </w:rPr>
        <w:t>.</w:t>
      </w:r>
      <w:r w:rsidR="004F101D">
        <w:rPr>
          <w:rFonts w:ascii="Times New Roman" w:eastAsia="ArialNarrow" w:hAnsi="Times New Roman" w:cs="Times New Roman"/>
          <w:sz w:val="28"/>
          <w:szCs w:val="28"/>
        </w:rPr>
        <w:t xml:space="preserve"> </w:t>
      </w:r>
      <w:r w:rsidR="0025451D">
        <w:rPr>
          <w:rFonts w:ascii="Times New Roman" w:eastAsia="ArialNarrow" w:hAnsi="Times New Roman" w:cs="Times New Roman"/>
          <w:sz w:val="28"/>
          <w:szCs w:val="28"/>
        </w:rPr>
        <w:t>Интересна также на наш взгляд интерпретация данного явления среди непосредственных представителей данной сферы. Так, в начал</w:t>
      </w:r>
      <w:r w:rsidR="00AB0D52">
        <w:rPr>
          <w:rFonts w:ascii="Times New Roman" w:eastAsia="ArialNarrow" w:hAnsi="Times New Roman" w:cs="Times New Roman"/>
          <w:sz w:val="28"/>
          <w:szCs w:val="28"/>
        </w:rPr>
        <w:t xml:space="preserve">е нулевых бывший </w:t>
      </w:r>
      <w:r w:rsidR="0025451D" w:rsidRPr="0025451D">
        <w:rPr>
          <w:rFonts w:ascii="Times New Roman" w:eastAsia="ArialNarrow" w:hAnsi="Times New Roman" w:cs="Times New Roman"/>
          <w:sz w:val="28"/>
          <w:szCs w:val="28"/>
        </w:rPr>
        <w:t xml:space="preserve">Директор по взаимодействию с </w:t>
      </w:r>
      <w:r w:rsidR="00AB0D52">
        <w:rPr>
          <w:rFonts w:ascii="Times New Roman" w:eastAsia="ArialNarrow" w:hAnsi="Times New Roman" w:cs="Times New Roman"/>
          <w:sz w:val="28"/>
          <w:szCs w:val="28"/>
        </w:rPr>
        <w:t>органами государственной власти,</w:t>
      </w:r>
      <w:r w:rsidR="0025451D" w:rsidRPr="0025451D">
        <w:rPr>
          <w:rFonts w:ascii="Times New Roman" w:eastAsia="ArialNarrow" w:hAnsi="Times New Roman" w:cs="Times New Roman"/>
          <w:sz w:val="28"/>
          <w:szCs w:val="28"/>
        </w:rPr>
        <w:t xml:space="preserve"> чл</w:t>
      </w:r>
      <w:r w:rsidR="00AB0D52">
        <w:rPr>
          <w:rFonts w:ascii="Times New Roman" w:eastAsia="ArialNarrow" w:hAnsi="Times New Roman" w:cs="Times New Roman"/>
          <w:sz w:val="28"/>
          <w:szCs w:val="28"/>
        </w:rPr>
        <w:t xml:space="preserve">ен исполнительного комитета Х5 </w:t>
      </w:r>
      <w:r w:rsidR="0025451D" w:rsidRPr="0025451D">
        <w:rPr>
          <w:rFonts w:ascii="Times New Roman" w:eastAsia="ArialNarrow" w:hAnsi="Times New Roman" w:cs="Times New Roman"/>
          <w:sz w:val="28"/>
          <w:szCs w:val="28"/>
        </w:rPr>
        <w:t>Retail Group</w:t>
      </w:r>
      <w:r w:rsidR="00AB0D52">
        <w:rPr>
          <w:rFonts w:ascii="Times New Roman" w:eastAsia="ArialNarrow" w:hAnsi="Times New Roman" w:cs="Times New Roman"/>
          <w:sz w:val="28"/>
          <w:szCs w:val="28"/>
        </w:rPr>
        <w:t xml:space="preserve">-крупнейшей компании розничной торговли в России, а сегодня </w:t>
      </w:r>
      <w:r w:rsidR="00AB0D52" w:rsidRPr="00AB0D52">
        <w:rPr>
          <w:rFonts w:ascii="Times New Roman" w:eastAsia="ArialNarrow" w:hAnsi="Times New Roman" w:cs="Times New Roman"/>
          <w:sz w:val="28"/>
          <w:szCs w:val="28"/>
        </w:rPr>
        <w:t>Президент Российской ассоциации по связям с общественностью (РАСО)</w:t>
      </w:r>
      <w:r w:rsidR="00AB0D52">
        <w:rPr>
          <w:rFonts w:ascii="Times New Roman" w:eastAsia="ArialNarrow" w:hAnsi="Times New Roman" w:cs="Times New Roman"/>
          <w:sz w:val="28"/>
          <w:szCs w:val="28"/>
        </w:rPr>
        <w:t xml:space="preserve"> – Станислав Наумов отмечал, что </w:t>
      </w:r>
      <w:r w:rsidR="00F3760C">
        <w:rPr>
          <w:rFonts w:ascii="Times New Roman" w:eastAsia="ArialNarrow" w:hAnsi="Times New Roman" w:cs="Times New Roman"/>
          <w:sz w:val="28"/>
          <w:szCs w:val="28"/>
        </w:rPr>
        <w:t xml:space="preserve">для эпохи формирования частного бизнеса и предпринимательства, то есть от конца 80-х до конца 90-х годов двадцатого века, было присуще не понимание различий между </w:t>
      </w:r>
      <w:r w:rsidR="00F3760C">
        <w:rPr>
          <w:rFonts w:ascii="Times New Roman" w:eastAsia="ArialNarrow" w:hAnsi="Times New Roman" w:cs="Times New Roman"/>
          <w:sz w:val="28"/>
          <w:szCs w:val="28"/>
          <w:lang w:val="en-US"/>
        </w:rPr>
        <w:t>PR</w:t>
      </w:r>
      <w:r w:rsidR="00F3760C" w:rsidRPr="00F3760C">
        <w:rPr>
          <w:rFonts w:ascii="Times New Roman" w:eastAsia="ArialNarrow" w:hAnsi="Times New Roman" w:cs="Times New Roman"/>
          <w:sz w:val="28"/>
          <w:szCs w:val="28"/>
        </w:rPr>
        <w:t xml:space="preserve"> </w:t>
      </w:r>
      <w:r w:rsidR="00F3760C">
        <w:rPr>
          <w:rFonts w:ascii="Times New Roman" w:eastAsia="ArialNarrow" w:hAnsi="Times New Roman" w:cs="Times New Roman"/>
          <w:sz w:val="28"/>
          <w:szCs w:val="28"/>
        </w:rPr>
        <w:t xml:space="preserve">и </w:t>
      </w:r>
      <w:r w:rsidR="00F3760C">
        <w:rPr>
          <w:rFonts w:ascii="Times New Roman" w:eastAsia="ArialNarrow" w:hAnsi="Times New Roman" w:cs="Times New Roman"/>
          <w:sz w:val="28"/>
          <w:szCs w:val="28"/>
          <w:lang w:val="en-US"/>
        </w:rPr>
        <w:t>GR</w:t>
      </w:r>
      <w:r w:rsidR="00F3760C">
        <w:rPr>
          <w:rFonts w:ascii="Times New Roman" w:eastAsia="ArialNarrow" w:hAnsi="Times New Roman" w:cs="Times New Roman"/>
          <w:sz w:val="28"/>
          <w:szCs w:val="28"/>
        </w:rPr>
        <w:t xml:space="preserve">. Однако, ситуация </w:t>
      </w:r>
      <w:r w:rsidR="00F3760C">
        <w:rPr>
          <w:rFonts w:ascii="Times New Roman" w:eastAsia="ArialNarrow" w:hAnsi="Times New Roman" w:cs="Times New Roman"/>
          <w:sz w:val="28"/>
          <w:szCs w:val="28"/>
        </w:rPr>
        <w:lastRenderedPageBreak/>
        <w:t>сменялась на противополож</w:t>
      </w:r>
      <w:r w:rsidR="003C5074">
        <w:rPr>
          <w:rFonts w:ascii="Times New Roman" w:eastAsia="ArialNarrow" w:hAnsi="Times New Roman" w:cs="Times New Roman"/>
          <w:sz w:val="28"/>
          <w:szCs w:val="28"/>
        </w:rPr>
        <w:t xml:space="preserve">ную уже в начале нулевых годов: «в сфере политических технологий </w:t>
      </w:r>
      <w:r w:rsidR="003C5074" w:rsidRPr="003C5074">
        <w:rPr>
          <w:rFonts w:ascii="Times New Roman" w:eastAsia="ArialNarrow" w:hAnsi="Times New Roman" w:cs="Times New Roman"/>
          <w:sz w:val="28"/>
          <w:szCs w:val="28"/>
        </w:rPr>
        <w:t xml:space="preserve">происходит и другой весьма значимый сдвиг — если раньше все называли пиаром, </w:t>
      </w:r>
      <w:r w:rsidR="003C5074">
        <w:rPr>
          <w:rFonts w:ascii="Times New Roman" w:eastAsia="ArialNarrow" w:hAnsi="Times New Roman" w:cs="Times New Roman"/>
          <w:sz w:val="28"/>
          <w:szCs w:val="28"/>
        </w:rPr>
        <w:t>то сейчас предпочитают называть «</w:t>
      </w:r>
      <w:r w:rsidR="003C5074" w:rsidRPr="003C5074">
        <w:rPr>
          <w:rFonts w:ascii="Times New Roman" w:eastAsia="ArialNarrow" w:hAnsi="Times New Roman" w:cs="Times New Roman"/>
          <w:sz w:val="28"/>
          <w:szCs w:val="28"/>
        </w:rPr>
        <w:t>джиаром</w:t>
      </w:r>
      <w:r w:rsidR="003C5074">
        <w:rPr>
          <w:rFonts w:ascii="Times New Roman" w:eastAsia="ArialNarrow" w:hAnsi="Times New Roman" w:cs="Times New Roman"/>
          <w:sz w:val="28"/>
          <w:szCs w:val="28"/>
        </w:rPr>
        <w:t>»</w:t>
      </w:r>
      <w:r w:rsidR="003C5074" w:rsidRPr="003C5074">
        <w:rPr>
          <w:rFonts w:ascii="Times New Roman" w:eastAsia="ArialNarrow" w:hAnsi="Times New Roman" w:cs="Times New Roman"/>
          <w:sz w:val="28"/>
          <w:szCs w:val="28"/>
        </w:rPr>
        <w:t>. Коммуникации, имеющие своей целью продвижение в публичном пространстве тех или иных интересов организации (прежде всего такого стратегического интереса, как наличие репутации), все чаще маркируются как GR — «government relations»</w:t>
      </w:r>
      <w:r w:rsidR="003C5074">
        <w:rPr>
          <w:rStyle w:val="a5"/>
          <w:rFonts w:ascii="Times New Roman" w:eastAsia="ArialNarrow" w:hAnsi="Times New Roman" w:cs="Times New Roman"/>
          <w:sz w:val="28"/>
          <w:szCs w:val="28"/>
        </w:rPr>
        <w:footnoteReference w:id="41"/>
      </w:r>
      <w:r w:rsidR="003C5074">
        <w:rPr>
          <w:rFonts w:ascii="Times New Roman" w:eastAsia="ArialNarrow" w:hAnsi="Times New Roman" w:cs="Times New Roman"/>
          <w:sz w:val="28"/>
          <w:szCs w:val="28"/>
        </w:rPr>
        <w:t>.</w:t>
      </w:r>
      <w:r w:rsidR="00AD3E97">
        <w:rPr>
          <w:rFonts w:ascii="Times New Roman" w:eastAsia="ArialNarrow" w:hAnsi="Times New Roman" w:cs="Times New Roman"/>
          <w:sz w:val="28"/>
          <w:szCs w:val="28"/>
        </w:rPr>
        <w:t xml:space="preserve"> В его статье говориться о том, что </w:t>
      </w:r>
      <w:r w:rsidR="00AD3E97">
        <w:rPr>
          <w:rFonts w:ascii="Times New Roman" w:eastAsia="ArialNarrow" w:hAnsi="Times New Roman" w:cs="Times New Roman"/>
          <w:sz w:val="28"/>
          <w:szCs w:val="28"/>
          <w:lang w:val="en-US"/>
        </w:rPr>
        <w:t>Government</w:t>
      </w:r>
      <w:r w:rsidR="00AD3E97" w:rsidRPr="00AD3E97">
        <w:rPr>
          <w:rFonts w:ascii="Times New Roman" w:eastAsia="ArialNarrow" w:hAnsi="Times New Roman" w:cs="Times New Roman"/>
          <w:sz w:val="28"/>
          <w:szCs w:val="28"/>
        </w:rPr>
        <w:t xml:space="preserve"> </w:t>
      </w:r>
      <w:r w:rsidR="00AD3E97">
        <w:rPr>
          <w:rFonts w:ascii="Times New Roman" w:eastAsia="ArialNarrow" w:hAnsi="Times New Roman" w:cs="Times New Roman"/>
          <w:sz w:val="28"/>
          <w:szCs w:val="28"/>
          <w:lang w:val="en-US"/>
        </w:rPr>
        <w:t>Relations</w:t>
      </w:r>
      <w:r w:rsidR="00AD3E97" w:rsidRPr="00AD3E97">
        <w:rPr>
          <w:rFonts w:ascii="Times New Roman" w:eastAsia="ArialNarrow" w:hAnsi="Times New Roman" w:cs="Times New Roman"/>
          <w:sz w:val="28"/>
          <w:szCs w:val="28"/>
        </w:rPr>
        <w:t xml:space="preserve"> понимается не только</w:t>
      </w:r>
      <w:r w:rsidR="00AD3E97">
        <w:rPr>
          <w:rFonts w:ascii="Times New Roman" w:eastAsia="ArialNarrow" w:hAnsi="Times New Roman" w:cs="Times New Roman"/>
          <w:sz w:val="28"/>
          <w:szCs w:val="28"/>
        </w:rPr>
        <w:t xml:space="preserve"> в контексте коммуникаций</w:t>
      </w:r>
      <w:r w:rsidR="00AD3E97" w:rsidRPr="00AD3E97">
        <w:rPr>
          <w:rFonts w:ascii="Times New Roman" w:eastAsia="ArialNarrow" w:hAnsi="Times New Roman" w:cs="Times New Roman"/>
          <w:sz w:val="28"/>
          <w:szCs w:val="28"/>
        </w:rPr>
        <w:t xml:space="preserve"> с федеральными</w:t>
      </w:r>
      <w:r w:rsidR="00AD3E97">
        <w:rPr>
          <w:rFonts w:ascii="Times New Roman" w:eastAsia="ArialNarrow" w:hAnsi="Times New Roman" w:cs="Times New Roman"/>
          <w:sz w:val="28"/>
          <w:szCs w:val="28"/>
        </w:rPr>
        <w:t xml:space="preserve"> органами исполнительной власти, но также и с органами местного самоуправления, </w:t>
      </w:r>
      <w:r w:rsidR="00AD3E97" w:rsidRPr="00AD3E97">
        <w:rPr>
          <w:rFonts w:ascii="Times New Roman" w:eastAsia="ArialNarrow" w:hAnsi="Times New Roman" w:cs="Times New Roman"/>
          <w:sz w:val="28"/>
          <w:szCs w:val="28"/>
        </w:rPr>
        <w:t>руководством областной организации правящей партии, и даже с высшими органами судебной власти</w:t>
      </w:r>
      <w:r w:rsidR="00AD3E97">
        <w:rPr>
          <w:rFonts w:ascii="Times New Roman" w:eastAsia="ArialNarrow" w:hAnsi="Times New Roman" w:cs="Times New Roman"/>
          <w:sz w:val="28"/>
          <w:szCs w:val="28"/>
        </w:rPr>
        <w:t>. В пример приводятся даже, общественные организации, такие как союз кинематографистов, который</w:t>
      </w:r>
      <w:r w:rsidR="00AD3E97" w:rsidRPr="00AD3E97">
        <w:rPr>
          <w:rFonts w:ascii="Times New Roman" w:eastAsia="ArialNarrow" w:hAnsi="Times New Roman" w:cs="Times New Roman"/>
          <w:sz w:val="28"/>
          <w:szCs w:val="28"/>
        </w:rPr>
        <w:t xml:space="preserve"> </w:t>
      </w:r>
      <w:r w:rsidR="00AD3E97">
        <w:rPr>
          <w:rFonts w:ascii="Times New Roman" w:eastAsia="ArialNarrow" w:hAnsi="Times New Roman" w:cs="Times New Roman"/>
          <w:sz w:val="28"/>
          <w:szCs w:val="28"/>
        </w:rPr>
        <w:t xml:space="preserve">будет </w:t>
      </w:r>
      <w:r w:rsidR="00AD3E97" w:rsidRPr="00AD3E97">
        <w:rPr>
          <w:rFonts w:ascii="Times New Roman" w:eastAsia="ArialNarrow" w:hAnsi="Times New Roman" w:cs="Times New Roman"/>
          <w:sz w:val="28"/>
          <w:szCs w:val="28"/>
        </w:rPr>
        <w:t xml:space="preserve">адресатом GR </w:t>
      </w:r>
      <w:r w:rsidR="00AD3E97">
        <w:rPr>
          <w:rFonts w:ascii="Times New Roman" w:eastAsia="ArialNarrow" w:hAnsi="Times New Roman" w:cs="Times New Roman"/>
          <w:sz w:val="28"/>
          <w:szCs w:val="28"/>
        </w:rPr>
        <w:t xml:space="preserve">для кинокомпаний. </w:t>
      </w:r>
    </w:p>
    <w:p w:rsidR="00C0561D" w:rsidRDefault="00C0561D" w:rsidP="00D03235">
      <w:pPr>
        <w:autoSpaceDE w:val="0"/>
        <w:autoSpaceDN w:val="0"/>
        <w:adjustRightInd w:val="0"/>
        <w:jc w:val="both"/>
        <w:rPr>
          <w:rFonts w:ascii="Times New Roman" w:eastAsia="ArialNarrow" w:hAnsi="Times New Roman" w:cs="Times New Roman"/>
          <w:sz w:val="28"/>
          <w:szCs w:val="28"/>
        </w:rPr>
      </w:pPr>
      <w:r w:rsidRPr="00C0561D">
        <w:rPr>
          <w:rFonts w:ascii="Times New Roman" w:eastAsia="ArialNarrow" w:hAnsi="Times New Roman" w:cs="Times New Roman"/>
          <w:sz w:val="28"/>
          <w:szCs w:val="28"/>
        </w:rPr>
        <w:t xml:space="preserve">  </w:t>
      </w:r>
      <w:r w:rsidR="002849B9">
        <w:rPr>
          <w:rFonts w:ascii="Times New Roman" w:eastAsia="ArialNarrow" w:hAnsi="Times New Roman" w:cs="Times New Roman"/>
          <w:sz w:val="28"/>
          <w:szCs w:val="28"/>
        </w:rPr>
        <w:t xml:space="preserve">Известный российский политолог и политтехнолог, </w:t>
      </w:r>
      <w:r w:rsidR="002849B9" w:rsidRPr="002849B9">
        <w:rPr>
          <w:rFonts w:ascii="Times New Roman" w:eastAsia="ArialNarrow" w:hAnsi="Times New Roman" w:cs="Times New Roman"/>
          <w:sz w:val="28"/>
          <w:szCs w:val="28"/>
        </w:rPr>
        <w:t>президент European Association of Political Consultants</w:t>
      </w:r>
      <w:r w:rsidR="002849B9">
        <w:rPr>
          <w:rFonts w:ascii="Times New Roman" w:eastAsia="ArialNarrow" w:hAnsi="Times New Roman" w:cs="Times New Roman"/>
          <w:sz w:val="28"/>
          <w:szCs w:val="28"/>
        </w:rPr>
        <w:t>, экс-</w:t>
      </w:r>
      <w:r w:rsidR="002849B9" w:rsidRPr="002849B9">
        <w:rPr>
          <w:rFonts w:ascii="Times New Roman" w:eastAsia="ArialNarrow" w:hAnsi="Times New Roman" w:cs="Times New Roman"/>
          <w:sz w:val="28"/>
          <w:szCs w:val="28"/>
        </w:rPr>
        <w:t xml:space="preserve">вице-президент по GR </w:t>
      </w:r>
      <w:r w:rsidR="002849B9">
        <w:rPr>
          <w:rFonts w:ascii="Times New Roman" w:eastAsia="ArialNarrow" w:hAnsi="Times New Roman" w:cs="Times New Roman"/>
          <w:sz w:val="28"/>
          <w:szCs w:val="28"/>
        </w:rPr>
        <w:t>Р</w:t>
      </w:r>
      <w:r w:rsidR="002849B9" w:rsidRPr="002849B9">
        <w:rPr>
          <w:rFonts w:ascii="Times New Roman" w:eastAsia="ArialNarrow" w:hAnsi="Times New Roman" w:cs="Times New Roman"/>
          <w:sz w:val="28"/>
          <w:szCs w:val="28"/>
        </w:rPr>
        <w:t>АСО (Российская ассоциа</w:t>
      </w:r>
      <w:r w:rsidR="002849B9">
        <w:rPr>
          <w:rFonts w:ascii="Times New Roman" w:eastAsia="ArialNarrow" w:hAnsi="Times New Roman" w:cs="Times New Roman"/>
          <w:sz w:val="28"/>
          <w:szCs w:val="28"/>
        </w:rPr>
        <w:t xml:space="preserve">ция по связям с общественностью, </w:t>
      </w:r>
      <w:r w:rsidR="002849B9" w:rsidRPr="002849B9">
        <w:rPr>
          <w:rFonts w:ascii="Times New Roman" w:eastAsia="ArialNarrow" w:hAnsi="Times New Roman" w:cs="Times New Roman"/>
          <w:sz w:val="28"/>
          <w:szCs w:val="28"/>
        </w:rPr>
        <w:t>член Совета, вице-президент по коммуникациям</w:t>
      </w:r>
      <w:r w:rsidR="002849B9">
        <w:rPr>
          <w:rFonts w:ascii="Times New Roman" w:eastAsia="ArialNarrow" w:hAnsi="Times New Roman" w:cs="Times New Roman"/>
          <w:sz w:val="28"/>
          <w:szCs w:val="28"/>
        </w:rPr>
        <w:t xml:space="preserve"> </w:t>
      </w:r>
      <w:r w:rsidR="002849B9">
        <w:rPr>
          <w:rFonts w:ascii="Times New Roman" w:eastAsia="ArialNarrow" w:hAnsi="Times New Roman" w:cs="Times New Roman"/>
          <w:sz w:val="28"/>
          <w:szCs w:val="28"/>
          <w:lang w:val="en-US"/>
        </w:rPr>
        <w:t>GR</w:t>
      </w:r>
      <w:r w:rsidR="002849B9" w:rsidRPr="002849B9">
        <w:rPr>
          <w:rFonts w:ascii="Times New Roman" w:eastAsia="ArialNarrow" w:hAnsi="Times New Roman" w:cs="Times New Roman"/>
          <w:sz w:val="28"/>
          <w:szCs w:val="28"/>
        </w:rPr>
        <w:t xml:space="preserve">- </w:t>
      </w:r>
      <w:r w:rsidR="002849B9">
        <w:rPr>
          <w:rFonts w:ascii="Times New Roman" w:eastAsia="ArialNarrow" w:hAnsi="Times New Roman" w:cs="Times New Roman"/>
          <w:sz w:val="28"/>
          <w:szCs w:val="28"/>
        </w:rPr>
        <w:t xml:space="preserve">лиги </w:t>
      </w:r>
      <w:r w:rsidR="002849B9" w:rsidRPr="002849B9">
        <w:rPr>
          <w:rFonts w:ascii="Times New Roman" w:eastAsia="ArialNarrow" w:hAnsi="Times New Roman" w:cs="Times New Roman"/>
          <w:sz w:val="28"/>
          <w:szCs w:val="28"/>
        </w:rPr>
        <w:t>«Национальная лига специалистов по связям бизнеса и государства»</w:t>
      </w:r>
      <w:r w:rsidR="002849B9">
        <w:rPr>
          <w:rFonts w:ascii="Times New Roman" w:eastAsia="ArialNarrow" w:hAnsi="Times New Roman" w:cs="Times New Roman"/>
          <w:sz w:val="28"/>
          <w:szCs w:val="28"/>
        </w:rPr>
        <w:t xml:space="preserve"> отмечал в середине нулевых годов следующие тенденции и характерные особенности.  </w:t>
      </w:r>
      <w:r w:rsidR="00DF7078" w:rsidRPr="00DF7078">
        <w:rPr>
          <w:rFonts w:ascii="Times New Roman" w:eastAsia="ArialNarrow" w:hAnsi="Times New Roman" w:cs="Times New Roman"/>
          <w:sz w:val="28"/>
          <w:szCs w:val="28"/>
        </w:rPr>
        <w:t>Он говорил, что в разных компаниях, специализирующихся на пиар-услугах, даются разные определ</w:t>
      </w:r>
      <w:r w:rsidR="00DF7078">
        <w:rPr>
          <w:rFonts w:ascii="Times New Roman" w:eastAsia="ArialNarrow" w:hAnsi="Times New Roman" w:cs="Times New Roman"/>
          <w:sz w:val="28"/>
          <w:szCs w:val="28"/>
        </w:rPr>
        <w:t>ения GR</w:t>
      </w:r>
      <w:r w:rsidR="00DF7078" w:rsidRPr="00DF7078">
        <w:rPr>
          <w:rFonts w:ascii="Times New Roman" w:eastAsia="ArialNarrow" w:hAnsi="Times New Roman" w:cs="Times New Roman"/>
          <w:sz w:val="28"/>
          <w:szCs w:val="28"/>
        </w:rPr>
        <w:t>,</w:t>
      </w:r>
      <w:r w:rsidR="00DF7078">
        <w:rPr>
          <w:rFonts w:ascii="Times New Roman" w:eastAsia="ArialNarrow" w:hAnsi="Times New Roman" w:cs="Times New Roman"/>
          <w:sz w:val="28"/>
          <w:szCs w:val="28"/>
        </w:rPr>
        <w:t xml:space="preserve"> приводя в пример следующее:</w:t>
      </w:r>
      <w:r w:rsidR="00DF7078" w:rsidRPr="00DF7078">
        <w:rPr>
          <w:rFonts w:ascii="Times New Roman" w:eastAsia="ArialNarrow" w:hAnsi="Times New Roman" w:cs="Times New Roman"/>
          <w:sz w:val="28"/>
          <w:szCs w:val="28"/>
        </w:rPr>
        <w:t xml:space="preserve"> </w:t>
      </w:r>
      <w:r w:rsidR="00DF7078">
        <w:rPr>
          <w:rFonts w:ascii="Times New Roman" w:eastAsia="ArialNarrow" w:hAnsi="Times New Roman" w:cs="Times New Roman"/>
          <w:sz w:val="28"/>
          <w:szCs w:val="28"/>
        </w:rPr>
        <w:t>«</w:t>
      </w:r>
      <w:r w:rsidR="00DF7078" w:rsidRPr="00DF7078">
        <w:rPr>
          <w:rFonts w:ascii="Times New Roman" w:eastAsia="ArialNarrow" w:hAnsi="Times New Roman" w:cs="Times New Roman"/>
          <w:sz w:val="28"/>
          <w:szCs w:val="28"/>
        </w:rPr>
        <w:t xml:space="preserve">одна из самых больших компаний в России, которая занимается бизнес-GR, описывает услуги очень скромно и лапидарно. Они занимаются «лоббированием, подготовкой и распространением информационных материалов, организацией совместных мероприятий». Еще одна известная компания подчеркивает, что они занимаются «межэлитными коммуникациями», где GR — «организация эффективного взаимодействия с органами власти РФ — от региональных структур до администрации Президента РФ». В данном случае уточняется объект воздействия — администрация Президента или региональные структуры. А вот определение </w:t>
      </w:r>
      <w:r w:rsidR="00DF7078" w:rsidRPr="00DF7078">
        <w:rPr>
          <w:rFonts w:ascii="Times New Roman" w:eastAsia="ArialNarrow" w:hAnsi="Times New Roman" w:cs="Times New Roman"/>
          <w:sz w:val="28"/>
          <w:szCs w:val="28"/>
        </w:rPr>
        <w:lastRenderedPageBreak/>
        <w:t>данной деятельности, размещенное на сайте одного специализированного агентства: «Сознательно и последовательно [агентство] строит отношения с государственными и властными структурами, оказывающими влияние на принятие экономических решений, выработку социальных концепций, развитие региональных связей», реализуя принцип «от бизнеса «равноудаленного» к бизнесу «равноприближенному». Еще одна компания предлагает GR-менеджмент, целью которого является повышение интегральной прибыльности компании как в краткосрочной, так и в долгосрочной перспективе. Следующее агентство предлагает на рынке создание позитивного имиджа компании с учетом позиции власти — как центральной, так и региональной</w:t>
      </w:r>
      <w:r w:rsidR="00DF7078">
        <w:rPr>
          <w:rFonts w:ascii="Times New Roman" w:eastAsia="ArialNarrow" w:hAnsi="Times New Roman" w:cs="Times New Roman"/>
          <w:sz w:val="28"/>
          <w:szCs w:val="28"/>
        </w:rPr>
        <w:t>»</w:t>
      </w:r>
      <w:r w:rsidR="00DF7078">
        <w:rPr>
          <w:rStyle w:val="a5"/>
          <w:rFonts w:ascii="Times New Roman" w:eastAsia="ArialNarrow" w:hAnsi="Times New Roman" w:cs="Times New Roman"/>
          <w:sz w:val="28"/>
          <w:szCs w:val="28"/>
        </w:rPr>
        <w:footnoteReference w:id="42"/>
      </w:r>
      <w:r w:rsidR="00DF7078" w:rsidRPr="00DF7078">
        <w:rPr>
          <w:rFonts w:ascii="Times New Roman" w:eastAsia="ArialNarrow" w:hAnsi="Times New Roman" w:cs="Times New Roman"/>
          <w:sz w:val="28"/>
          <w:szCs w:val="28"/>
        </w:rPr>
        <w:t>.</w:t>
      </w:r>
      <w:r w:rsidR="0041616A">
        <w:rPr>
          <w:rFonts w:ascii="Times New Roman" w:eastAsia="ArialNarrow" w:hAnsi="Times New Roman" w:cs="Times New Roman"/>
          <w:sz w:val="28"/>
          <w:szCs w:val="28"/>
        </w:rPr>
        <w:t xml:space="preserve"> </w:t>
      </w:r>
    </w:p>
    <w:p w:rsidR="00C0561D" w:rsidRDefault="00C0561D" w:rsidP="00D03235">
      <w:pPr>
        <w:autoSpaceDE w:val="0"/>
        <w:autoSpaceDN w:val="0"/>
        <w:adjustRightInd w:val="0"/>
        <w:jc w:val="both"/>
        <w:rPr>
          <w:rFonts w:ascii="Times New Roman" w:eastAsia="ArialNarrow" w:hAnsi="Times New Roman" w:cs="Times New Roman"/>
          <w:sz w:val="28"/>
          <w:szCs w:val="28"/>
        </w:rPr>
      </w:pPr>
      <w:r w:rsidRPr="00C0561D">
        <w:rPr>
          <w:rFonts w:ascii="Times New Roman" w:eastAsia="ArialNarrow" w:hAnsi="Times New Roman" w:cs="Times New Roman"/>
          <w:sz w:val="28"/>
          <w:szCs w:val="28"/>
        </w:rPr>
        <w:t xml:space="preserve">  </w:t>
      </w:r>
      <w:r w:rsidR="0041616A" w:rsidRPr="0041616A">
        <w:rPr>
          <w:rFonts w:ascii="Times New Roman" w:eastAsia="ArialNarrow" w:hAnsi="Times New Roman" w:cs="Times New Roman"/>
          <w:sz w:val="28"/>
          <w:szCs w:val="28"/>
        </w:rPr>
        <w:t>Интересным представляется мнение М. Дворковича, советника председателя совета директоров по специальным проектам МIRAX Group в 2006-2010 годах, который не делает различия между лоббизмом и GR, именно этим (лоббизмом) во всем мире занимаются специалисты по GR, «которые мыслят так же, как чиновники». Но нужно четко разделять цивилизованный лоббизм и банальное взяточничеств</w:t>
      </w:r>
      <w:r w:rsidR="0041616A">
        <w:rPr>
          <w:rFonts w:ascii="Times New Roman" w:eastAsia="ArialNarrow" w:hAnsi="Times New Roman" w:cs="Times New Roman"/>
          <w:sz w:val="28"/>
          <w:szCs w:val="28"/>
        </w:rPr>
        <w:t>о, хотя и то, и другое — это GR</w:t>
      </w:r>
      <w:r w:rsidR="0041616A">
        <w:rPr>
          <w:rStyle w:val="a5"/>
          <w:rFonts w:ascii="Times New Roman" w:eastAsia="ArialNarrow" w:hAnsi="Times New Roman" w:cs="Times New Roman"/>
          <w:sz w:val="28"/>
          <w:szCs w:val="28"/>
        </w:rPr>
        <w:footnoteReference w:id="43"/>
      </w:r>
      <w:r w:rsidR="0041616A" w:rsidRPr="0041616A">
        <w:rPr>
          <w:rFonts w:ascii="Times New Roman" w:eastAsia="ArialNarrow" w:hAnsi="Times New Roman" w:cs="Times New Roman"/>
          <w:sz w:val="28"/>
          <w:szCs w:val="28"/>
        </w:rPr>
        <w:t>.</w:t>
      </w:r>
      <w:r w:rsidR="008F7B10">
        <w:rPr>
          <w:rFonts w:ascii="Times New Roman" w:eastAsia="ArialNarrow" w:hAnsi="Times New Roman" w:cs="Times New Roman"/>
          <w:sz w:val="28"/>
          <w:szCs w:val="28"/>
        </w:rPr>
        <w:t xml:space="preserve"> </w:t>
      </w:r>
    </w:p>
    <w:p w:rsidR="00C0561D" w:rsidRDefault="00C0561D" w:rsidP="00D03235">
      <w:pPr>
        <w:autoSpaceDE w:val="0"/>
        <w:autoSpaceDN w:val="0"/>
        <w:adjustRightInd w:val="0"/>
        <w:jc w:val="both"/>
        <w:rPr>
          <w:rFonts w:ascii="Times New Roman" w:eastAsia="ArialNarrow" w:hAnsi="Times New Roman" w:cs="Times New Roman"/>
          <w:sz w:val="28"/>
          <w:szCs w:val="28"/>
        </w:rPr>
      </w:pPr>
      <w:r w:rsidRPr="00C0561D">
        <w:rPr>
          <w:rFonts w:ascii="Times New Roman" w:eastAsia="ArialNarrow" w:hAnsi="Times New Roman" w:cs="Times New Roman"/>
          <w:sz w:val="28"/>
          <w:szCs w:val="28"/>
        </w:rPr>
        <w:t xml:space="preserve">  </w:t>
      </w:r>
      <w:r w:rsidR="008F7B10" w:rsidRPr="008F7B10">
        <w:rPr>
          <w:rFonts w:ascii="Times New Roman" w:eastAsia="ArialNarrow" w:hAnsi="Times New Roman" w:cs="Times New Roman"/>
          <w:sz w:val="28"/>
          <w:szCs w:val="28"/>
        </w:rPr>
        <w:t xml:space="preserve">Интересное мнение того времени можно найти у </w:t>
      </w:r>
      <w:r w:rsidR="007A308D">
        <w:rPr>
          <w:rFonts w:ascii="Times New Roman" w:eastAsia="ArialNarrow" w:hAnsi="Times New Roman" w:cs="Times New Roman"/>
          <w:sz w:val="28"/>
          <w:szCs w:val="28"/>
        </w:rPr>
        <w:t>экс-</w:t>
      </w:r>
      <w:r w:rsidR="008F7B10" w:rsidRPr="008F7B10">
        <w:rPr>
          <w:rFonts w:ascii="Times New Roman" w:eastAsia="ArialNarrow" w:hAnsi="Times New Roman" w:cs="Times New Roman"/>
          <w:sz w:val="28"/>
          <w:szCs w:val="28"/>
        </w:rPr>
        <w:t xml:space="preserve">президента коммуникационной компании «Михайлов и партнеры. Управление стратегическими коммуникациями» Юлины </w:t>
      </w:r>
      <w:r w:rsidR="00963B43">
        <w:rPr>
          <w:rFonts w:ascii="Times New Roman" w:eastAsia="ArialNarrow" w:hAnsi="Times New Roman" w:cs="Times New Roman"/>
          <w:sz w:val="28"/>
          <w:szCs w:val="28"/>
        </w:rPr>
        <w:t xml:space="preserve">Слащевой, которая считала, что </w:t>
      </w:r>
      <w:r w:rsidR="008F7B10" w:rsidRPr="008F7B10">
        <w:rPr>
          <w:rFonts w:ascii="Times New Roman" w:eastAsia="ArialNarrow" w:hAnsi="Times New Roman" w:cs="Times New Roman"/>
          <w:sz w:val="28"/>
          <w:szCs w:val="28"/>
        </w:rPr>
        <w:t>Government relations — составная часть PR. По ее же мнению, нельзя вступать в контакт с чиновником, не имея конкретного повода или темы, так как попытка просто завести знакомство «на будущее», скорее всего, произведет негативное впечатление и осложнит наведение мостов в дальнейшем. Вместе с тем GR, в особенности в форме политического лоббизма, — достаточно традиционный для западных демократий</w:t>
      </w:r>
      <w:r w:rsidR="00D0769B">
        <w:rPr>
          <w:rFonts w:ascii="Times New Roman" w:eastAsia="ArialNarrow" w:hAnsi="Times New Roman" w:cs="Times New Roman"/>
          <w:sz w:val="28"/>
          <w:szCs w:val="28"/>
        </w:rPr>
        <w:t xml:space="preserve"> </w:t>
      </w:r>
      <w:r w:rsidR="008F7B10" w:rsidRPr="008F7B10">
        <w:rPr>
          <w:rFonts w:ascii="Times New Roman" w:eastAsia="ArialNarrow" w:hAnsi="Times New Roman" w:cs="Times New Roman"/>
          <w:sz w:val="28"/>
          <w:szCs w:val="28"/>
        </w:rPr>
        <w:t>вид деятельности</w:t>
      </w:r>
      <w:r w:rsidR="008F7B10">
        <w:rPr>
          <w:rStyle w:val="a5"/>
          <w:rFonts w:ascii="Times New Roman" w:eastAsia="ArialNarrow" w:hAnsi="Times New Roman" w:cs="Times New Roman"/>
          <w:sz w:val="28"/>
          <w:szCs w:val="28"/>
        </w:rPr>
        <w:footnoteReference w:id="44"/>
      </w:r>
      <w:r w:rsidR="008F7B10">
        <w:rPr>
          <w:rFonts w:ascii="Times New Roman" w:eastAsia="ArialNarrow" w:hAnsi="Times New Roman" w:cs="Times New Roman"/>
          <w:sz w:val="28"/>
          <w:szCs w:val="28"/>
        </w:rPr>
        <w:t>.</w:t>
      </w:r>
      <w:r w:rsidR="00232569">
        <w:rPr>
          <w:rFonts w:ascii="Times New Roman" w:eastAsia="ArialNarrow" w:hAnsi="Times New Roman" w:cs="Times New Roman"/>
          <w:sz w:val="28"/>
          <w:szCs w:val="28"/>
        </w:rPr>
        <w:t xml:space="preserve"> </w:t>
      </w:r>
    </w:p>
    <w:p w:rsidR="002818A7" w:rsidRDefault="00C0561D" w:rsidP="00D03235">
      <w:pPr>
        <w:autoSpaceDE w:val="0"/>
        <w:autoSpaceDN w:val="0"/>
        <w:adjustRightInd w:val="0"/>
        <w:jc w:val="both"/>
        <w:rPr>
          <w:rFonts w:ascii="Times New Roman" w:eastAsia="ArialNarrow" w:hAnsi="Times New Roman" w:cs="Times New Roman"/>
          <w:sz w:val="28"/>
          <w:szCs w:val="28"/>
        </w:rPr>
      </w:pPr>
      <w:r w:rsidRPr="00C0561D">
        <w:rPr>
          <w:rFonts w:ascii="Times New Roman" w:eastAsia="ArialNarrow" w:hAnsi="Times New Roman" w:cs="Times New Roman"/>
          <w:sz w:val="28"/>
          <w:szCs w:val="28"/>
        </w:rPr>
        <w:t xml:space="preserve">  </w:t>
      </w:r>
      <w:r w:rsidR="00232569">
        <w:rPr>
          <w:rFonts w:ascii="Times New Roman" w:eastAsia="ArialNarrow" w:hAnsi="Times New Roman" w:cs="Times New Roman"/>
          <w:sz w:val="28"/>
          <w:szCs w:val="28"/>
        </w:rPr>
        <w:t xml:space="preserve">На основании этих оценок можно утверждать, что </w:t>
      </w:r>
      <w:r w:rsidR="003C6179">
        <w:rPr>
          <w:rFonts w:ascii="Times New Roman" w:eastAsia="ArialNarrow" w:hAnsi="Times New Roman" w:cs="Times New Roman"/>
          <w:sz w:val="28"/>
          <w:szCs w:val="28"/>
        </w:rPr>
        <w:t xml:space="preserve">понимание </w:t>
      </w:r>
      <w:r w:rsidR="003C6179">
        <w:rPr>
          <w:rFonts w:ascii="Times New Roman" w:eastAsia="ArialNarrow" w:hAnsi="Times New Roman" w:cs="Times New Roman"/>
          <w:sz w:val="28"/>
          <w:szCs w:val="28"/>
          <w:lang w:val="en-US"/>
        </w:rPr>
        <w:t>GR</w:t>
      </w:r>
      <w:r w:rsidR="003C6179">
        <w:rPr>
          <w:rFonts w:ascii="Times New Roman" w:eastAsia="ArialNarrow" w:hAnsi="Times New Roman" w:cs="Times New Roman"/>
          <w:sz w:val="28"/>
          <w:szCs w:val="28"/>
        </w:rPr>
        <w:t xml:space="preserve">, границы данного понятия в нулевые годы были достаточно размыты, не было единого консенсусного определения, что такое </w:t>
      </w:r>
      <w:r w:rsidR="003C6179">
        <w:rPr>
          <w:rFonts w:ascii="Times New Roman" w:eastAsia="ArialNarrow" w:hAnsi="Times New Roman" w:cs="Times New Roman"/>
          <w:sz w:val="28"/>
          <w:szCs w:val="28"/>
          <w:lang w:val="en-US"/>
        </w:rPr>
        <w:t>Government</w:t>
      </w:r>
      <w:r w:rsidR="003C6179" w:rsidRPr="003C6179">
        <w:rPr>
          <w:rFonts w:ascii="Times New Roman" w:eastAsia="ArialNarrow" w:hAnsi="Times New Roman" w:cs="Times New Roman"/>
          <w:sz w:val="28"/>
          <w:szCs w:val="28"/>
        </w:rPr>
        <w:t xml:space="preserve"> </w:t>
      </w:r>
      <w:r w:rsidR="003C6179">
        <w:rPr>
          <w:rFonts w:ascii="Times New Roman" w:eastAsia="ArialNarrow" w:hAnsi="Times New Roman" w:cs="Times New Roman"/>
          <w:sz w:val="28"/>
          <w:szCs w:val="28"/>
          <w:lang w:val="en-US"/>
        </w:rPr>
        <w:t>relations</w:t>
      </w:r>
      <w:r w:rsidR="003C6179" w:rsidRPr="003C6179">
        <w:rPr>
          <w:rFonts w:ascii="Times New Roman" w:eastAsia="ArialNarrow" w:hAnsi="Times New Roman" w:cs="Times New Roman"/>
          <w:sz w:val="28"/>
          <w:szCs w:val="28"/>
        </w:rPr>
        <w:t xml:space="preserve"> </w:t>
      </w:r>
      <w:r w:rsidR="003C6179">
        <w:rPr>
          <w:rFonts w:ascii="Times New Roman" w:eastAsia="ArialNarrow" w:hAnsi="Times New Roman" w:cs="Times New Roman"/>
          <w:sz w:val="28"/>
          <w:szCs w:val="28"/>
        </w:rPr>
        <w:t xml:space="preserve">и чем </w:t>
      </w:r>
      <w:r w:rsidR="003C6179">
        <w:rPr>
          <w:rFonts w:ascii="Times New Roman" w:eastAsia="ArialNarrow" w:hAnsi="Times New Roman" w:cs="Times New Roman"/>
          <w:sz w:val="28"/>
          <w:szCs w:val="28"/>
        </w:rPr>
        <w:lastRenderedPageBreak/>
        <w:t xml:space="preserve">отличается от таких понятий, как «лоббизм», </w:t>
      </w:r>
      <w:r w:rsidR="003C6179">
        <w:rPr>
          <w:rFonts w:ascii="Times New Roman" w:eastAsia="ArialNarrow" w:hAnsi="Times New Roman" w:cs="Times New Roman"/>
          <w:sz w:val="28"/>
          <w:szCs w:val="28"/>
          <w:lang w:val="en-US"/>
        </w:rPr>
        <w:t>PR</w:t>
      </w:r>
      <w:r w:rsidR="003C6179" w:rsidRPr="003C6179">
        <w:rPr>
          <w:rFonts w:ascii="Times New Roman" w:eastAsia="ArialNarrow" w:hAnsi="Times New Roman" w:cs="Times New Roman"/>
          <w:sz w:val="28"/>
          <w:szCs w:val="28"/>
        </w:rPr>
        <w:t xml:space="preserve"> </w:t>
      </w:r>
      <w:r w:rsidR="003C6179">
        <w:rPr>
          <w:rFonts w:ascii="Times New Roman" w:eastAsia="ArialNarrow" w:hAnsi="Times New Roman" w:cs="Times New Roman"/>
          <w:sz w:val="28"/>
          <w:szCs w:val="28"/>
        </w:rPr>
        <w:t xml:space="preserve">и прочих. </w:t>
      </w:r>
      <w:r w:rsidR="001F7FA2">
        <w:rPr>
          <w:rFonts w:ascii="Times New Roman" w:eastAsia="ArialNarrow" w:hAnsi="Times New Roman" w:cs="Times New Roman"/>
          <w:sz w:val="28"/>
          <w:szCs w:val="28"/>
        </w:rPr>
        <w:t xml:space="preserve">Однако, уже тогда у определенных представителей бизнеса начало складываться представление о границах этих понятий. Так, бывший </w:t>
      </w:r>
      <w:r w:rsidR="001F7FA2" w:rsidRPr="001F7FA2">
        <w:rPr>
          <w:rFonts w:ascii="Times New Roman" w:eastAsia="ArialNarrow" w:hAnsi="Times New Roman" w:cs="Times New Roman"/>
          <w:sz w:val="28"/>
          <w:szCs w:val="28"/>
        </w:rPr>
        <w:t>директор по исследованиям и специальным проектам агентства «Имиджленд Public Relations»</w:t>
      </w:r>
      <w:r w:rsidR="001F7FA2">
        <w:rPr>
          <w:rFonts w:ascii="Times New Roman" w:eastAsia="ArialNarrow" w:hAnsi="Times New Roman" w:cs="Times New Roman"/>
          <w:sz w:val="28"/>
          <w:szCs w:val="28"/>
        </w:rPr>
        <w:t xml:space="preserve"> </w:t>
      </w:r>
      <w:r w:rsidR="001F7FA2" w:rsidRPr="001F7FA2">
        <w:rPr>
          <w:rFonts w:ascii="Times New Roman" w:eastAsia="ArialNarrow" w:hAnsi="Times New Roman" w:cs="Times New Roman"/>
          <w:sz w:val="28"/>
          <w:szCs w:val="28"/>
        </w:rPr>
        <w:t xml:space="preserve">Е. Кузнецов, </w:t>
      </w:r>
      <w:r w:rsidR="001F7FA2">
        <w:rPr>
          <w:rFonts w:ascii="Times New Roman" w:eastAsia="ArialNarrow" w:hAnsi="Times New Roman" w:cs="Times New Roman"/>
          <w:sz w:val="28"/>
          <w:szCs w:val="28"/>
        </w:rPr>
        <w:t xml:space="preserve">говорил о том, что </w:t>
      </w:r>
      <w:r w:rsidR="001F7FA2" w:rsidRPr="001F7FA2">
        <w:rPr>
          <w:rFonts w:ascii="Times New Roman" w:eastAsia="ArialNarrow" w:hAnsi="Times New Roman" w:cs="Times New Roman"/>
          <w:sz w:val="28"/>
          <w:szCs w:val="28"/>
        </w:rPr>
        <w:t>понятие GR следует отделять от понятия «лоббирование». «Лоббирование — это один из достаточно специфических и специальных видов GR. В то время как GR в целом включает в себя намного более широкий комплекс понятий: обмен информацией, письмами, взаимодействие с целью получения неких разрешительных документов и пр. В широком смысле под понятием GR понимают проведение специальных мероприятий, направленных на доведение определенной информации до органов власти»</w:t>
      </w:r>
      <w:r w:rsidR="001F7FA2">
        <w:rPr>
          <w:rStyle w:val="a5"/>
          <w:rFonts w:ascii="Times New Roman" w:eastAsia="ArialNarrow" w:hAnsi="Times New Roman" w:cs="Times New Roman"/>
          <w:sz w:val="28"/>
          <w:szCs w:val="28"/>
        </w:rPr>
        <w:footnoteReference w:id="45"/>
      </w:r>
      <w:r w:rsidR="001F7FA2">
        <w:rPr>
          <w:rFonts w:ascii="Times New Roman" w:eastAsia="ArialNarrow" w:hAnsi="Times New Roman" w:cs="Times New Roman"/>
          <w:sz w:val="28"/>
          <w:szCs w:val="28"/>
        </w:rPr>
        <w:t xml:space="preserve">. В целом данное понимание </w:t>
      </w:r>
      <w:r w:rsidR="001F7FA2">
        <w:rPr>
          <w:rFonts w:ascii="Times New Roman" w:eastAsia="ArialNarrow" w:hAnsi="Times New Roman" w:cs="Times New Roman"/>
          <w:sz w:val="28"/>
          <w:szCs w:val="28"/>
          <w:lang w:val="en-US"/>
        </w:rPr>
        <w:t>GR</w:t>
      </w:r>
      <w:r w:rsidR="001F7FA2" w:rsidRPr="001F7FA2">
        <w:rPr>
          <w:rFonts w:ascii="Times New Roman" w:eastAsia="ArialNarrow" w:hAnsi="Times New Roman" w:cs="Times New Roman"/>
          <w:sz w:val="28"/>
          <w:szCs w:val="28"/>
        </w:rPr>
        <w:t xml:space="preserve"> соотве</w:t>
      </w:r>
      <w:r w:rsidR="001F7FA2">
        <w:rPr>
          <w:rFonts w:ascii="Times New Roman" w:eastAsia="ArialNarrow" w:hAnsi="Times New Roman" w:cs="Times New Roman"/>
          <w:sz w:val="28"/>
          <w:szCs w:val="28"/>
        </w:rPr>
        <w:t>тствует тому, как его</w:t>
      </w:r>
      <w:r w:rsidR="001F7FA2" w:rsidRPr="001F7FA2">
        <w:rPr>
          <w:rFonts w:ascii="Times New Roman" w:eastAsia="ArialNarrow" w:hAnsi="Times New Roman" w:cs="Times New Roman"/>
          <w:sz w:val="28"/>
          <w:szCs w:val="28"/>
        </w:rPr>
        <w:t xml:space="preserve"> </w:t>
      </w:r>
      <w:r w:rsidR="003E1ABF">
        <w:rPr>
          <w:rFonts w:ascii="Times New Roman" w:eastAsia="ArialNarrow" w:hAnsi="Times New Roman" w:cs="Times New Roman"/>
          <w:sz w:val="28"/>
          <w:szCs w:val="28"/>
        </w:rPr>
        <w:t>интерпре</w:t>
      </w:r>
      <w:r w:rsidR="001F7FA2">
        <w:rPr>
          <w:rFonts w:ascii="Times New Roman" w:eastAsia="ArialNarrow" w:hAnsi="Times New Roman" w:cs="Times New Roman"/>
          <w:sz w:val="28"/>
          <w:szCs w:val="28"/>
        </w:rPr>
        <w:t xml:space="preserve">тируют </w:t>
      </w:r>
      <w:r w:rsidR="001F7FA2" w:rsidRPr="001F7FA2">
        <w:rPr>
          <w:rFonts w:ascii="Times New Roman" w:eastAsia="ArialNarrow" w:hAnsi="Times New Roman" w:cs="Times New Roman"/>
          <w:sz w:val="28"/>
          <w:szCs w:val="28"/>
        </w:rPr>
        <w:t>сейчас</w:t>
      </w:r>
      <w:r w:rsidR="001F7FA2">
        <w:rPr>
          <w:rFonts w:ascii="Times New Roman" w:eastAsia="ArialNarrow" w:hAnsi="Times New Roman" w:cs="Times New Roman"/>
          <w:sz w:val="28"/>
          <w:szCs w:val="28"/>
        </w:rPr>
        <w:t xml:space="preserve">. </w:t>
      </w:r>
    </w:p>
    <w:p w:rsidR="002818A7" w:rsidRDefault="002818A7" w:rsidP="00D03235">
      <w:pPr>
        <w:autoSpaceDE w:val="0"/>
        <w:autoSpaceDN w:val="0"/>
        <w:adjustRightInd w:val="0"/>
        <w:jc w:val="both"/>
        <w:rPr>
          <w:rFonts w:ascii="Times New Roman" w:eastAsia="ArialNarrow" w:hAnsi="Times New Roman" w:cs="Times New Roman"/>
          <w:sz w:val="28"/>
          <w:szCs w:val="28"/>
        </w:rPr>
      </w:pPr>
      <w:r>
        <w:rPr>
          <w:rFonts w:ascii="Times New Roman" w:eastAsia="ArialNarrow" w:hAnsi="Times New Roman" w:cs="Times New Roman"/>
          <w:sz w:val="28"/>
          <w:szCs w:val="28"/>
        </w:rPr>
        <w:t xml:space="preserve">  </w:t>
      </w:r>
      <w:r w:rsidR="00381A13">
        <w:rPr>
          <w:rFonts w:ascii="Times New Roman" w:eastAsia="ArialNarrow" w:hAnsi="Times New Roman" w:cs="Times New Roman"/>
          <w:sz w:val="28"/>
          <w:szCs w:val="28"/>
        </w:rPr>
        <w:t xml:space="preserve">Схожее мнение высказывал также и </w:t>
      </w:r>
      <w:r w:rsidR="00A44878">
        <w:rPr>
          <w:rFonts w:ascii="Times New Roman" w:eastAsia="ArialNarrow" w:hAnsi="Times New Roman" w:cs="Times New Roman"/>
          <w:sz w:val="28"/>
          <w:szCs w:val="28"/>
        </w:rPr>
        <w:t xml:space="preserve">М. Баширов - бывший </w:t>
      </w:r>
      <w:r w:rsidR="00A44878" w:rsidRPr="00A44878">
        <w:rPr>
          <w:rFonts w:ascii="Times New Roman" w:eastAsia="ArialNarrow" w:hAnsi="Times New Roman" w:cs="Times New Roman"/>
          <w:sz w:val="28"/>
          <w:szCs w:val="28"/>
        </w:rPr>
        <w:t>директор по региональным проектам Института корпоративного развития группы компаний «Ренова»</w:t>
      </w:r>
      <w:r w:rsidR="00A44878">
        <w:rPr>
          <w:rFonts w:ascii="Times New Roman" w:eastAsia="ArialNarrow" w:hAnsi="Times New Roman" w:cs="Times New Roman"/>
          <w:sz w:val="28"/>
          <w:szCs w:val="28"/>
        </w:rPr>
        <w:t xml:space="preserve">, </w:t>
      </w:r>
      <w:r w:rsidR="00A44878" w:rsidRPr="00A44878">
        <w:rPr>
          <w:rFonts w:ascii="Times New Roman" w:eastAsia="ArialNarrow" w:hAnsi="Times New Roman" w:cs="Times New Roman"/>
          <w:sz w:val="28"/>
          <w:szCs w:val="28"/>
        </w:rPr>
        <w:t>президент Некоммерческого партнёрства «Национальная лига специалистов по связям бизнеса и государства» (GR-лига)</w:t>
      </w:r>
      <w:r w:rsidR="00A44878">
        <w:rPr>
          <w:rFonts w:ascii="Times New Roman" w:eastAsia="ArialNarrow" w:hAnsi="Times New Roman" w:cs="Times New Roman"/>
          <w:sz w:val="28"/>
          <w:szCs w:val="28"/>
        </w:rPr>
        <w:t xml:space="preserve">, лучший GR-менеджер 2013 </w:t>
      </w:r>
      <w:r w:rsidR="00A44878" w:rsidRPr="00A44878">
        <w:rPr>
          <w:rFonts w:ascii="Times New Roman" w:eastAsia="ArialNarrow" w:hAnsi="Times New Roman" w:cs="Times New Roman"/>
          <w:sz w:val="28"/>
          <w:szCs w:val="28"/>
        </w:rPr>
        <w:t>года среди всех бизнесов Группы компаний «Ренова»</w:t>
      </w:r>
      <w:r w:rsidR="00A44878">
        <w:rPr>
          <w:rFonts w:ascii="Times New Roman" w:eastAsia="ArialNarrow" w:hAnsi="Times New Roman" w:cs="Times New Roman"/>
          <w:sz w:val="28"/>
          <w:szCs w:val="28"/>
        </w:rPr>
        <w:t xml:space="preserve">, который говорил следующее: </w:t>
      </w:r>
      <w:r w:rsidR="00A44878" w:rsidRPr="00A44878">
        <w:rPr>
          <w:rFonts w:ascii="Times New Roman" w:eastAsia="ArialNarrow" w:hAnsi="Times New Roman" w:cs="Times New Roman"/>
          <w:sz w:val="28"/>
          <w:szCs w:val="28"/>
        </w:rPr>
        <w:t>«GR-менеджеры четко позиционируют с</w:t>
      </w:r>
      <w:r w:rsidR="00A44878">
        <w:rPr>
          <w:rFonts w:ascii="Times New Roman" w:eastAsia="ArialNarrow" w:hAnsi="Times New Roman" w:cs="Times New Roman"/>
          <w:sz w:val="28"/>
          <w:szCs w:val="28"/>
        </w:rPr>
        <w:t xml:space="preserve">ебя: мы не занимаемся политикой </w:t>
      </w:r>
      <w:r w:rsidR="00A44878" w:rsidRPr="00A44878">
        <w:rPr>
          <w:rFonts w:ascii="Times New Roman" w:eastAsia="ArialNarrow" w:hAnsi="Times New Roman" w:cs="Times New Roman"/>
          <w:sz w:val="28"/>
          <w:szCs w:val="28"/>
        </w:rPr>
        <w:t>как механизмом влияния общества на власть и не подменяем собой государство, мы решаем задачи бизнеса, в основе которых лежит извлечение прибыли. И GR в нашем понимании — это организация цивилизованной формы взаимодействия государства и бизнеса»</w:t>
      </w:r>
      <w:r w:rsidR="00A44878">
        <w:rPr>
          <w:rStyle w:val="a5"/>
          <w:rFonts w:ascii="Times New Roman" w:eastAsia="ArialNarrow" w:hAnsi="Times New Roman" w:cs="Times New Roman"/>
          <w:sz w:val="28"/>
          <w:szCs w:val="28"/>
        </w:rPr>
        <w:footnoteReference w:id="46"/>
      </w:r>
      <w:r w:rsidR="00A44878">
        <w:rPr>
          <w:rFonts w:ascii="Times New Roman" w:eastAsia="ArialNarrow" w:hAnsi="Times New Roman" w:cs="Times New Roman"/>
          <w:sz w:val="28"/>
          <w:szCs w:val="28"/>
        </w:rPr>
        <w:t>.</w:t>
      </w:r>
      <w:r w:rsidR="00376659" w:rsidRPr="00376659">
        <w:rPr>
          <w:rFonts w:ascii="Times New Roman" w:eastAsia="ArialNarrow" w:hAnsi="Times New Roman" w:cs="Times New Roman"/>
          <w:sz w:val="28"/>
          <w:szCs w:val="28"/>
        </w:rPr>
        <w:t xml:space="preserve"> </w:t>
      </w:r>
      <w:r w:rsidR="00D04D36">
        <w:rPr>
          <w:rFonts w:ascii="Times New Roman" w:eastAsia="ArialNarrow" w:hAnsi="Times New Roman" w:cs="Times New Roman"/>
          <w:sz w:val="28"/>
          <w:szCs w:val="28"/>
        </w:rPr>
        <w:t xml:space="preserve"> </w:t>
      </w:r>
    </w:p>
    <w:p w:rsidR="002A1ACC" w:rsidRDefault="002818A7" w:rsidP="00D03235">
      <w:pPr>
        <w:autoSpaceDE w:val="0"/>
        <w:autoSpaceDN w:val="0"/>
        <w:adjustRightInd w:val="0"/>
        <w:jc w:val="both"/>
        <w:rPr>
          <w:rFonts w:ascii="Times New Roman" w:eastAsia="ArialNarrow" w:hAnsi="Times New Roman" w:cs="Times New Roman"/>
          <w:sz w:val="28"/>
          <w:szCs w:val="28"/>
        </w:rPr>
      </w:pPr>
      <w:r>
        <w:rPr>
          <w:rFonts w:ascii="Times New Roman" w:eastAsia="ArialNarrow" w:hAnsi="Times New Roman" w:cs="Times New Roman"/>
          <w:sz w:val="28"/>
          <w:szCs w:val="28"/>
        </w:rPr>
        <w:t xml:space="preserve">  </w:t>
      </w:r>
      <w:r w:rsidR="00D04D36">
        <w:rPr>
          <w:rFonts w:ascii="Times New Roman" w:eastAsia="ArialNarrow" w:hAnsi="Times New Roman" w:cs="Times New Roman"/>
          <w:sz w:val="28"/>
          <w:szCs w:val="28"/>
        </w:rPr>
        <w:t xml:space="preserve">Вместе с постепенным пониманием, что такое </w:t>
      </w:r>
      <w:r w:rsidR="00D04D36">
        <w:rPr>
          <w:rFonts w:ascii="Times New Roman" w:eastAsia="ArialNarrow" w:hAnsi="Times New Roman" w:cs="Times New Roman"/>
          <w:sz w:val="28"/>
          <w:szCs w:val="28"/>
          <w:lang w:val="en-US"/>
        </w:rPr>
        <w:t>GR</w:t>
      </w:r>
      <w:r w:rsidR="00D04D36" w:rsidRPr="00D04D36">
        <w:rPr>
          <w:rFonts w:ascii="Times New Roman" w:eastAsia="ArialNarrow" w:hAnsi="Times New Roman" w:cs="Times New Roman"/>
          <w:sz w:val="28"/>
          <w:szCs w:val="28"/>
        </w:rPr>
        <w:t xml:space="preserve"> </w:t>
      </w:r>
      <w:r w:rsidR="00D04D36">
        <w:rPr>
          <w:rFonts w:ascii="Times New Roman" w:eastAsia="ArialNarrow" w:hAnsi="Times New Roman" w:cs="Times New Roman"/>
          <w:sz w:val="28"/>
          <w:szCs w:val="28"/>
        </w:rPr>
        <w:t>и для чего он нужен в России окончательно закрепилась рыночная модель экономики. Появилась тенденция на «формализацию» отношений власти и бизнеса</w:t>
      </w:r>
      <w:r w:rsidR="00D04D36" w:rsidRPr="00715F37">
        <w:rPr>
          <w:rFonts w:ascii="Times New Roman" w:eastAsia="ArialNarrow" w:hAnsi="Times New Roman" w:cs="Times New Roman"/>
          <w:sz w:val="28"/>
          <w:szCs w:val="28"/>
        </w:rPr>
        <w:t xml:space="preserve">. </w:t>
      </w:r>
      <w:r w:rsidR="00715F37">
        <w:rPr>
          <w:rFonts w:ascii="Times New Roman" w:eastAsia="ArialNarrow" w:hAnsi="Times New Roman" w:cs="Times New Roman"/>
          <w:sz w:val="28"/>
          <w:szCs w:val="28"/>
        </w:rPr>
        <w:t>До этого отношения компаний и органов власти строились на неформальных связях. Ни чиновники, ни главы круп</w:t>
      </w:r>
      <w:r w:rsidR="00AA4B22">
        <w:rPr>
          <w:rFonts w:ascii="Times New Roman" w:eastAsia="ArialNarrow" w:hAnsi="Times New Roman" w:cs="Times New Roman"/>
          <w:sz w:val="28"/>
          <w:szCs w:val="28"/>
        </w:rPr>
        <w:t>ных компаний не желали коммуници</w:t>
      </w:r>
      <w:r w:rsidR="00715F37">
        <w:rPr>
          <w:rFonts w:ascii="Times New Roman" w:eastAsia="ArialNarrow" w:hAnsi="Times New Roman" w:cs="Times New Roman"/>
          <w:sz w:val="28"/>
          <w:szCs w:val="28"/>
        </w:rPr>
        <w:t xml:space="preserve">ровать без посредников, предпочитая решать вопросы в межличностном общении. </w:t>
      </w:r>
      <w:r w:rsidR="000F1892">
        <w:rPr>
          <w:rFonts w:ascii="Times New Roman" w:eastAsia="ArialNarrow" w:hAnsi="Times New Roman" w:cs="Times New Roman"/>
          <w:sz w:val="28"/>
          <w:szCs w:val="28"/>
        </w:rPr>
        <w:t xml:space="preserve">Это </w:t>
      </w:r>
      <w:r w:rsidR="000F1892">
        <w:rPr>
          <w:rFonts w:ascii="Times New Roman" w:eastAsia="ArialNarrow" w:hAnsi="Times New Roman" w:cs="Times New Roman"/>
          <w:sz w:val="28"/>
          <w:szCs w:val="28"/>
        </w:rPr>
        <w:lastRenderedPageBreak/>
        <w:t xml:space="preserve">определяло кадровый и функциональный состав </w:t>
      </w:r>
      <w:r w:rsidR="000F1892">
        <w:rPr>
          <w:rFonts w:ascii="Times New Roman" w:eastAsia="ArialNarrow" w:hAnsi="Times New Roman" w:cs="Times New Roman"/>
          <w:sz w:val="28"/>
          <w:szCs w:val="28"/>
          <w:lang w:val="en-US"/>
        </w:rPr>
        <w:t>GR</w:t>
      </w:r>
      <w:r w:rsidR="000F1892" w:rsidRPr="000F1892">
        <w:rPr>
          <w:rFonts w:ascii="Times New Roman" w:eastAsia="ArialNarrow" w:hAnsi="Times New Roman" w:cs="Times New Roman"/>
          <w:sz w:val="28"/>
          <w:szCs w:val="28"/>
        </w:rPr>
        <w:t>-</w:t>
      </w:r>
      <w:r w:rsidR="000F1892">
        <w:rPr>
          <w:rFonts w:ascii="Times New Roman" w:eastAsia="ArialNarrow" w:hAnsi="Times New Roman" w:cs="Times New Roman"/>
          <w:sz w:val="28"/>
          <w:szCs w:val="28"/>
        </w:rPr>
        <w:t>менеджмента в компании. Как правило, их задачи выполнялись либо главой компании, либо бывшим государственным чиновником, у которого сохранилось множество связей в административном аппарате, а также имелось понимание специфики их работы, следовательно, им легче подобрать наиболее эффектив</w:t>
      </w:r>
      <w:r w:rsidR="00F04E91">
        <w:rPr>
          <w:rFonts w:ascii="Times New Roman" w:eastAsia="ArialNarrow" w:hAnsi="Times New Roman" w:cs="Times New Roman"/>
          <w:sz w:val="28"/>
          <w:szCs w:val="28"/>
        </w:rPr>
        <w:t xml:space="preserve">ную тактику воздействия на них. Характерной была практика, которая в теории </w:t>
      </w:r>
      <w:r w:rsidR="00F04E91">
        <w:rPr>
          <w:rFonts w:ascii="Times New Roman" w:eastAsia="ArialNarrow" w:hAnsi="Times New Roman" w:cs="Times New Roman"/>
          <w:sz w:val="28"/>
          <w:szCs w:val="28"/>
          <w:lang w:val="en-US"/>
        </w:rPr>
        <w:t>GR</w:t>
      </w:r>
      <w:r w:rsidR="00F04E91" w:rsidRPr="00F04E91">
        <w:rPr>
          <w:rFonts w:ascii="Times New Roman" w:eastAsia="ArialNarrow" w:hAnsi="Times New Roman" w:cs="Times New Roman"/>
          <w:sz w:val="28"/>
          <w:szCs w:val="28"/>
        </w:rPr>
        <w:t xml:space="preserve"> </w:t>
      </w:r>
      <w:r w:rsidR="00F04E91">
        <w:rPr>
          <w:rFonts w:ascii="Times New Roman" w:eastAsia="ArialNarrow" w:hAnsi="Times New Roman" w:cs="Times New Roman"/>
          <w:sz w:val="28"/>
          <w:szCs w:val="28"/>
        </w:rPr>
        <w:t xml:space="preserve">и лоббизма называется </w:t>
      </w:r>
      <w:r w:rsidR="00F04E91">
        <w:rPr>
          <w:rFonts w:ascii="Times New Roman" w:eastAsia="ArialNarrow" w:hAnsi="Times New Roman" w:cs="Times New Roman"/>
          <w:sz w:val="28"/>
          <w:szCs w:val="28"/>
          <w:lang w:val="en-US"/>
        </w:rPr>
        <w:t>influence</w:t>
      </w:r>
      <w:r w:rsidR="00F04E91" w:rsidRPr="00F04E91">
        <w:rPr>
          <w:rFonts w:ascii="Times New Roman" w:eastAsia="ArialNarrow" w:hAnsi="Times New Roman" w:cs="Times New Roman"/>
          <w:sz w:val="28"/>
          <w:szCs w:val="28"/>
        </w:rPr>
        <w:t xml:space="preserve"> </w:t>
      </w:r>
      <w:r w:rsidR="00F04E91">
        <w:rPr>
          <w:rFonts w:ascii="Times New Roman" w:eastAsia="ArialNarrow" w:hAnsi="Times New Roman" w:cs="Times New Roman"/>
          <w:sz w:val="28"/>
          <w:szCs w:val="28"/>
          <w:lang w:val="en-US"/>
        </w:rPr>
        <w:t>peddling</w:t>
      </w:r>
      <w:r w:rsidR="00F04E91">
        <w:rPr>
          <w:rFonts w:ascii="Times New Roman" w:eastAsia="ArialNarrow" w:hAnsi="Times New Roman" w:cs="Times New Roman"/>
          <w:sz w:val="28"/>
          <w:szCs w:val="28"/>
        </w:rPr>
        <w:t xml:space="preserve"> или «торговля влиянием». Суть ее заключается в использовании политического капитала </w:t>
      </w:r>
      <w:r w:rsidR="00C376CD">
        <w:rPr>
          <w:rFonts w:ascii="Times New Roman" w:eastAsia="ArialNarrow" w:hAnsi="Times New Roman" w:cs="Times New Roman"/>
          <w:sz w:val="28"/>
          <w:szCs w:val="28"/>
        </w:rPr>
        <w:t xml:space="preserve">в лоббистских целях. Ярким примером </w:t>
      </w:r>
      <w:r w:rsidR="00C376CD" w:rsidRPr="00C376CD">
        <w:rPr>
          <w:rFonts w:ascii="Times New Roman" w:eastAsia="ArialNarrow" w:hAnsi="Times New Roman" w:cs="Times New Roman"/>
          <w:sz w:val="28"/>
          <w:szCs w:val="28"/>
        </w:rPr>
        <w:t>influence peddling</w:t>
      </w:r>
      <w:r w:rsidR="00C376CD">
        <w:rPr>
          <w:rFonts w:ascii="Times New Roman" w:eastAsia="ArialNarrow" w:hAnsi="Times New Roman" w:cs="Times New Roman"/>
          <w:sz w:val="28"/>
          <w:szCs w:val="28"/>
        </w:rPr>
        <w:t xml:space="preserve"> можно считать кейс Бориса Немцова, который после поражения на парламентских выборах в 2003 году занял ключевые должности в концерне «Нефтяной» и компании «Ростик Групп»</w:t>
      </w:r>
      <w:r w:rsidR="00B7705A">
        <w:rPr>
          <w:rFonts w:ascii="Times New Roman" w:eastAsia="ArialNarrow" w:hAnsi="Times New Roman" w:cs="Times New Roman"/>
          <w:sz w:val="28"/>
          <w:szCs w:val="28"/>
        </w:rPr>
        <w:t xml:space="preserve">. </w:t>
      </w:r>
      <w:r w:rsidR="00B7705A" w:rsidRPr="00B7705A">
        <w:rPr>
          <w:rFonts w:ascii="Times New Roman" w:eastAsia="ArialNarrow" w:hAnsi="Times New Roman" w:cs="Times New Roman"/>
          <w:sz w:val="28"/>
          <w:szCs w:val="28"/>
        </w:rPr>
        <w:t>Пост</w:t>
      </w:r>
      <w:r w:rsidR="00B7705A">
        <w:rPr>
          <w:rFonts w:ascii="Times New Roman" w:eastAsia="ArialNarrow" w:hAnsi="Times New Roman" w:cs="Times New Roman"/>
          <w:sz w:val="28"/>
          <w:szCs w:val="28"/>
        </w:rPr>
        <w:t>епенно бизнес-сообщество, а так</w:t>
      </w:r>
      <w:r w:rsidR="00B7705A" w:rsidRPr="00B7705A">
        <w:rPr>
          <w:rFonts w:ascii="Times New Roman" w:eastAsia="ArialNarrow" w:hAnsi="Times New Roman" w:cs="Times New Roman"/>
          <w:sz w:val="28"/>
          <w:szCs w:val="28"/>
        </w:rPr>
        <w:t>же экспер</w:t>
      </w:r>
      <w:r w:rsidR="00B7705A">
        <w:rPr>
          <w:rFonts w:ascii="Times New Roman" w:eastAsia="ArialNarrow" w:hAnsi="Times New Roman" w:cs="Times New Roman"/>
          <w:sz w:val="28"/>
          <w:szCs w:val="28"/>
        </w:rPr>
        <w:t>т</w:t>
      </w:r>
      <w:r w:rsidR="00B7705A" w:rsidRPr="00B7705A">
        <w:rPr>
          <w:rFonts w:ascii="Times New Roman" w:eastAsia="ArialNarrow" w:hAnsi="Times New Roman" w:cs="Times New Roman"/>
          <w:sz w:val="28"/>
          <w:szCs w:val="28"/>
        </w:rPr>
        <w:t xml:space="preserve">ное сообщество </w:t>
      </w:r>
      <w:r w:rsidR="00B7705A">
        <w:rPr>
          <w:rFonts w:ascii="Times New Roman" w:eastAsia="ArialNarrow" w:hAnsi="Times New Roman" w:cs="Times New Roman"/>
          <w:sz w:val="28"/>
          <w:szCs w:val="28"/>
        </w:rPr>
        <w:t>начали приходить к пониманию того, что связи с органами власти нужно институцио</w:t>
      </w:r>
      <w:r w:rsidR="002A1ACC">
        <w:rPr>
          <w:rFonts w:ascii="Times New Roman" w:eastAsia="ArialNarrow" w:hAnsi="Times New Roman" w:cs="Times New Roman"/>
          <w:sz w:val="28"/>
          <w:szCs w:val="28"/>
        </w:rPr>
        <w:t>на</w:t>
      </w:r>
      <w:r w:rsidR="00B7705A">
        <w:rPr>
          <w:rFonts w:ascii="Times New Roman" w:eastAsia="ArialNarrow" w:hAnsi="Times New Roman" w:cs="Times New Roman"/>
          <w:sz w:val="28"/>
          <w:szCs w:val="28"/>
        </w:rPr>
        <w:t xml:space="preserve">лизировать и выводить на более профессиональный уровень. В крупных корпорациях начали появляться </w:t>
      </w:r>
      <w:r w:rsidR="00B7705A">
        <w:rPr>
          <w:rFonts w:ascii="Times New Roman" w:eastAsia="ArialNarrow" w:hAnsi="Times New Roman" w:cs="Times New Roman"/>
          <w:sz w:val="28"/>
          <w:szCs w:val="28"/>
          <w:lang w:val="en-US"/>
        </w:rPr>
        <w:t>GR</w:t>
      </w:r>
      <w:r w:rsidR="00B7705A" w:rsidRPr="00B7705A">
        <w:rPr>
          <w:rFonts w:ascii="Times New Roman" w:eastAsia="ArialNarrow" w:hAnsi="Times New Roman" w:cs="Times New Roman"/>
          <w:sz w:val="28"/>
          <w:szCs w:val="28"/>
        </w:rPr>
        <w:t>-</w:t>
      </w:r>
      <w:r w:rsidR="00B7705A">
        <w:rPr>
          <w:rFonts w:ascii="Times New Roman" w:eastAsia="ArialNarrow" w:hAnsi="Times New Roman" w:cs="Times New Roman"/>
          <w:sz w:val="28"/>
          <w:szCs w:val="28"/>
        </w:rPr>
        <w:t xml:space="preserve">департаменты, должность </w:t>
      </w:r>
      <w:r w:rsidR="00B7705A">
        <w:rPr>
          <w:rFonts w:ascii="Times New Roman" w:eastAsia="ArialNarrow" w:hAnsi="Times New Roman" w:cs="Times New Roman"/>
          <w:sz w:val="28"/>
          <w:szCs w:val="28"/>
          <w:lang w:val="en-US"/>
        </w:rPr>
        <w:t>GR</w:t>
      </w:r>
      <w:r w:rsidR="00B7705A" w:rsidRPr="00B7705A">
        <w:rPr>
          <w:rFonts w:ascii="Times New Roman" w:eastAsia="ArialNarrow" w:hAnsi="Times New Roman" w:cs="Times New Roman"/>
          <w:sz w:val="28"/>
          <w:szCs w:val="28"/>
        </w:rPr>
        <w:t>-</w:t>
      </w:r>
      <w:r w:rsidR="00B7705A">
        <w:rPr>
          <w:rFonts w:ascii="Times New Roman" w:eastAsia="ArialNarrow" w:hAnsi="Times New Roman" w:cs="Times New Roman"/>
          <w:sz w:val="28"/>
          <w:szCs w:val="28"/>
        </w:rPr>
        <w:t xml:space="preserve">менеджера отделялась от других ключевых постов. </w:t>
      </w:r>
      <w:r w:rsidR="006750A5">
        <w:rPr>
          <w:rFonts w:ascii="Times New Roman" w:eastAsia="ArialNarrow" w:hAnsi="Times New Roman" w:cs="Times New Roman"/>
          <w:sz w:val="28"/>
          <w:szCs w:val="28"/>
        </w:rPr>
        <w:t xml:space="preserve">По мнению И. Юнгерса, в прошлом первого вице-президента и руководителя </w:t>
      </w:r>
      <w:r w:rsidR="006750A5" w:rsidRPr="006750A5">
        <w:rPr>
          <w:rFonts w:ascii="Times New Roman" w:eastAsia="ArialNarrow" w:hAnsi="Times New Roman" w:cs="Times New Roman"/>
          <w:sz w:val="28"/>
          <w:szCs w:val="28"/>
        </w:rPr>
        <w:t>направления по работе с правительственными и государственными органи</w:t>
      </w:r>
      <w:r w:rsidR="006750A5">
        <w:rPr>
          <w:rFonts w:ascii="Times New Roman" w:eastAsia="ArialNarrow" w:hAnsi="Times New Roman" w:cs="Times New Roman"/>
          <w:sz w:val="28"/>
          <w:szCs w:val="28"/>
        </w:rPr>
        <w:t>зациями ЗАО «Ренессанс Капитал», эта эволюция прослеживалась с середины нулевых. В частности</w:t>
      </w:r>
      <w:r w:rsidR="002F38C1">
        <w:rPr>
          <w:rFonts w:ascii="Times New Roman" w:eastAsia="ArialNarrow" w:hAnsi="Times New Roman" w:cs="Times New Roman"/>
          <w:sz w:val="28"/>
          <w:szCs w:val="28"/>
        </w:rPr>
        <w:t>,</w:t>
      </w:r>
      <w:r w:rsidR="006750A5">
        <w:rPr>
          <w:rFonts w:ascii="Times New Roman" w:eastAsia="ArialNarrow" w:hAnsi="Times New Roman" w:cs="Times New Roman"/>
          <w:sz w:val="28"/>
          <w:szCs w:val="28"/>
        </w:rPr>
        <w:t xml:space="preserve"> его слова: «</w:t>
      </w:r>
      <w:r w:rsidR="006750A5" w:rsidRPr="006750A5">
        <w:rPr>
          <w:rFonts w:ascii="Times New Roman" w:eastAsia="ArialNarrow" w:hAnsi="Times New Roman" w:cs="Times New Roman"/>
          <w:sz w:val="28"/>
          <w:szCs w:val="28"/>
        </w:rPr>
        <w:t>GR был дипломатией, построением вежливых отношений с государством, и этим занимался, как правило, руководитель компании. Сейчас эта работа переходит в прикладную плоскость — поиска источников для развития компании из государственных денег (венчурный фонд, инвестфонд, фонд IT-технологий и т.д.), а это уже специальность</w:t>
      </w:r>
      <w:r w:rsidR="006750A5">
        <w:rPr>
          <w:rStyle w:val="a5"/>
          <w:rFonts w:ascii="Times New Roman" w:eastAsia="ArialNarrow" w:hAnsi="Times New Roman" w:cs="Times New Roman"/>
          <w:sz w:val="28"/>
          <w:szCs w:val="28"/>
        </w:rPr>
        <w:footnoteReference w:id="47"/>
      </w:r>
      <w:r w:rsidR="006750A5">
        <w:rPr>
          <w:rFonts w:ascii="Times New Roman" w:eastAsia="ArialNarrow" w:hAnsi="Times New Roman" w:cs="Times New Roman"/>
          <w:sz w:val="28"/>
          <w:szCs w:val="28"/>
        </w:rPr>
        <w:t xml:space="preserve">. </w:t>
      </w:r>
    </w:p>
    <w:p w:rsidR="002A1ACC" w:rsidRDefault="002A1ACC" w:rsidP="00D03235">
      <w:pPr>
        <w:autoSpaceDE w:val="0"/>
        <w:autoSpaceDN w:val="0"/>
        <w:adjustRightInd w:val="0"/>
        <w:jc w:val="both"/>
        <w:rPr>
          <w:rFonts w:ascii="Times New Roman" w:eastAsia="ArialNarrow" w:hAnsi="Times New Roman" w:cs="Times New Roman"/>
          <w:sz w:val="28"/>
          <w:szCs w:val="28"/>
        </w:rPr>
      </w:pPr>
      <w:r>
        <w:rPr>
          <w:rFonts w:ascii="Times New Roman" w:eastAsia="ArialNarrow" w:hAnsi="Times New Roman" w:cs="Times New Roman"/>
          <w:sz w:val="28"/>
          <w:szCs w:val="28"/>
        </w:rPr>
        <w:t xml:space="preserve">  </w:t>
      </w:r>
      <w:r w:rsidR="008C51CF">
        <w:rPr>
          <w:rFonts w:ascii="Times New Roman" w:eastAsia="ArialNarrow" w:hAnsi="Times New Roman" w:cs="Times New Roman"/>
          <w:sz w:val="28"/>
          <w:szCs w:val="28"/>
        </w:rPr>
        <w:t>Как уже говорилось ранее, и</w:t>
      </w:r>
      <w:r w:rsidR="00A71636" w:rsidRPr="00A71636">
        <w:rPr>
          <w:rFonts w:ascii="Times New Roman" w:eastAsia="ArialNarrow" w:hAnsi="Times New Roman" w:cs="Times New Roman"/>
          <w:sz w:val="28"/>
          <w:szCs w:val="28"/>
        </w:rPr>
        <w:t xml:space="preserve">нституционализация GR-деятельности в определенной степени </w:t>
      </w:r>
      <w:r w:rsidR="008C51CF">
        <w:rPr>
          <w:rFonts w:ascii="Times New Roman" w:eastAsia="ArialNarrow" w:hAnsi="Times New Roman" w:cs="Times New Roman"/>
          <w:sz w:val="28"/>
          <w:szCs w:val="28"/>
        </w:rPr>
        <w:t xml:space="preserve">связана с </w:t>
      </w:r>
      <w:r w:rsidR="00A71636" w:rsidRPr="00A71636">
        <w:rPr>
          <w:rFonts w:ascii="Times New Roman" w:eastAsia="ArialNarrow" w:hAnsi="Times New Roman" w:cs="Times New Roman"/>
          <w:sz w:val="28"/>
          <w:szCs w:val="28"/>
        </w:rPr>
        <w:t>изменени</w:t>
      </w:r>
      <w:r w:rsidR="00D528FB">
        <w:rPr>
          <w:rFonts w:ascii="Times New Roman" w:eastAsia="ArialNarrow" w:hAnsi="Times New Roman" w:cs="Times New Roman"/>
          <w:sz w:val="28"/>
          <w:szCs w:val="28"/>
        </w:rPr>
        <w:t>ями</w:t>
      </w:r>
      <w:r w:rsidR="00A71636" w:rsidRPr="00A71636">
        <w:rPr>
          <w:rFonts w:ascii="Times New Roman" w:eastAsia="ArialNarrow" w:hAnsi="Times New Roman" w:cs="Times New Roman"/>
          <w:sz w:val="28"/>
          <w:szCs w:val="28"/>
        </w:rPr>
        <w:t xml:space="preserve"> социально-экономических условий</w:t>
      </w:r>
      <w:r w:rsidR="00D528FB">
        <w:rPr>
          <w:rFonts w:ascii="Times New Roman" w:eastAsia="ArialNarrow" w:hAnsi="Times New Roman" w:cs="Times New Roman"/>
          <w:sz w:val="28"/>
          <w:szCs w:val="28"/>
        </w:rPr>
        <w:t xml:space="preserve"> и обновлением</w:t>
      </w:r>
      <w:r w:rsidR="00D528FB" w:rsidRPr="00A71636">
        <w:rPr>
          <w:rFonts w:ascii="Times New Roman" w:eastAsia="ArialNarrow" w:hAnsi="Times New Roman" w:cs="Times New Roman"/>
          <w:sz w:val="28"/>
          <w:szCs w:val="28"/>
        </w:rPr>
        <w:t xml:space="preserve"> политико-экономических отношений</w:t>
      </w:r>
      <w:r w:rsidR="00D528FB">
        <w:rPr>
          <w:rFonts w:ascii="Times New Roman" w:eastAsia="ArialNarrow" w:hAnsi="Times New Roman" w:cs="Times New Roman"/>
          <w:sz w:val="28"/>
          <w:szCs w:val="28"/>
        </w:rPr>
        <w:t xml:space="preserve"> в стране</w:t>
      </w:r>
      <w:r w:rsidR="00A71636" w:rsidRPr="00A71636">
        <w:rPr>
          <w:rFonts w:ascii="Times New Roman" w:eastAsia="ArialNarrow" w:hAnsi="Times New Roman" w:cs="Times New Roman"/>
          <w:sz w:val="28"/>
          <w:szCs w:val="28"/>
        </w:rPr>
        <w:t xml:space="preserve">. </w:t>
      </w:r>
      <w:r w:rsidR="00F811E5">
        <w:rPr>
          <w:rFonts w:ascii="Times New Roman" w:eastAsia="ArialNarrow" w:hAnsi="Times New Roman" w:cs="Times New Roman"/>
          <w:sz w:val="28"/>
          <w:szCs w:val="28"/>
        </w:rPr>
        <w:t xml:space="preserve">Дополнительным фактором, подтолкнувшим многие отрасли к развитию </w:t>
      </w:r>
      <w:r w:rsidR="00F811E5">
        <w:rPr>
          <w:rFonts w:ascii="Times New Roman" w:eastAsia="ArialNarrow" w:hAnsi="Times New Roman" w:cs="Times New Roman"/>
          <w:sz w:val="28"/>
          <w:szCs w:val="28"/>
          <w:lang w:val="en-US"/>
        </w:rPr>
        <w:t>GR</w:t>
      </w:r>
      <w:r w:rsidR="00F811E5" w:rsidRPr="00F811E5">
        <w:rPr>
          <w:rFonts w:ascii="Times New Roman" w:eastAsia="ArialNarrow" w:hAnsi="Times New Roman" w:cs="Times New Roman"/>
          <w:sz w:val="28"/>
          <w:szCs w:val="28"/>
        </w:rPr>
        <w:t xml:space="preserve">, </w:t>
      </w:r>
      <w:r w:rsidR="00F811E5">
        <w:rPr>
          <w:rFonts w:ascii="Times New Roman" w:eastAsia="ArialNarrow" w:hAnsi="Times New Roman" w:cs="Times New Roman"/>
          <w:sz w:val="28"/>
          <w:szCs w:val="28"/>
        </w:rPr>
        <w:lastRenderedPageBreak/>
        <w:t>стало вступление в 2012 году России в ВТО.</w:t>
      </w:r>
      <w:r w:rsidR="00CD63B7" w:rsidRPr="00CD63B7">
        <w:t xml:space="preserve"> </w:t>
      </w:r>
      <w:r w:rsidR="004A5EEE">
        <w:rPr>
          <w:rFonts w:ascii="Times New Roman" w:eastAsia="ArialNarrow" w:hAnsi="Times New Roman" w:cs="Times New Roman"/>
          <w:sz w:val="28"/>
          <w:szCs w:val="28"/>
        </w:rPr>
        <w:t xml:space="preserve">Если </w:t>
      </w:r>
      <w:r w:rsidR="00CD63B7" w:rsidRPr="00CD63B7">
        <w:rPr>
          <w:rFonts w:ascii="Times New Roman" w:eastAsia="ArialNarrow" w:hAnsi="Times New Roman" w:cs="Times New Roman"/>
          <w:sz w:val="28"/>
          <w:szCs w:val="28"/>
        </w:rPr>
        <w:t xml:space="preserve">изначально </w:t>
      </w:r>
      <w:r w:rsidR="004A5EEE">
        <w:rPr>
          <w:rFonts w:ascii="Times New Roman" w:eastAsia="ArialNarrow" w:hAnsi="Times New Roman" w:cs="Times New Roman"/>
          <w:sz w:val="28"/>
          <w:szCs w:val="28"/>
          <w:lang w:val="en-US"/>
        </w:rPr>
        <w:t>GR</w:t>
      </w:r>
      <w:r w:rsidR="004A5EEE" w:rsidRPr="004A5EEE">
        <w:rPr>
          <w:rFonts w:ascii="Times New Roman" w:eastAsia="ArialNarrow" w:hAnsi="Times New Roman" w:cs="Times New Roman"/>
          <w:sz w:val="28"/>
          <w:szCs w:val="28"/>
        </w:rPr>
        <w:t>-</w:t>
      </w:r>
      <w:r w:rsidR="004A5EEE">
        <w:rPr>
          <w:rFonts w:ascii="Times New Roman" w:eastAsia="ArialNarrow" w:hAnsi="Times New Roman" w:cs="Times New Roman"/>
          <w:sz w:val="28"/>
          <w:szCs w:val="28"/>
        </w:rPr>
        <w:t xml:space="preserve">департаменты функционировали в компаниях, </w:t>
      </w:r>
      <w:r w:rsidR="00CD63B7" w:rsidRPr="00CD63B7">
        <w:rPr>
          <w:rFonts w:ascii="Times New Roman" w:eastAsia="ArialNarrow" w:hAnsi="Times New Roman" w:cs="Times New Roman"/>
          <w:sz w:val="28"/>
          <w:szCs w:val="28"/>
        </w:rPr>
        <w:t>работающи</w:t>
      </w:r>
      <w:r w:rsidR="004A5EEE">
        <w:rPr>
          <w:rFonts w:ascii="Times New Roman" w:eastAsia="ArialNarrow" w:hAnsi="Times New Roman" w:cs="Times New Roman"/>
          <w:sz w:val="28"/>
          <w:szCs w:val="28"/>
        </w:rPr>
        <w:t>х</w:t>
      </w:r>
      <w:r w:rsidR="00CD63B7" w:rsidRPr="00CD63B7">
        <w:rPr>
          <w:rFonts w:ascii="Times New Roman" w:eastAsia="ArialNarrow" w:hAnsi="Times New Roman" w:cs="Times New Roman"/>
          <w:sz w:val="28"/>
          <w:szCs w:val="28"/>
        </w:rPr>
        <w:t xml:space="preserve"> с гос</w:t>
      </w:r>
      <w:r w:rsidR="004A5EEE">
        <w:rPr>
          <w:rFonts w:ascii="Times New Roman" w:eastAsia="ArialNarrow" w:hAnsi="Times New Roman" w:cs="Times New Roman"/>
          <w:sz w:val="28"/>
          <w:szCs w:val="28"/>
        </w:rPr>
        <w:t xml:space="preserve">ударственными </w:t>
      </w:r>
      <w:r w:rsidR="00CD63B7" w:rsidRPr="00CD63B7">
        <w:rPr>
          <w:rFonts w:ascii="Times New Roman" w:eastAsia="ArialNarrow" w:hAnsi="Times New Roman" w:cs="Times New Roman"/>
          <w:sz w:val="28"/>
          <w:szCs w:val="28"/>
        </w:rPr>
        <w:t xml:space="preserve">ресурсами, </w:t>
      </w:r>
      <w:r w:rsidR="004A5EEE">
        <w:rPr>
          <w:rFonts w:ascii="Times New Roman" w:eastAsia="ArialNarrow" w:hAnsi="Times New Roman" w:cs="Times New Roman"/>
          <w:sz w:val="28"/>
          <w:szCs w:val="28"/>
        </w:rPr>
        <w:t xml:space="preserve">работающие на </w:t>
      </w:r>
      <w:r w:rsidR="004A5EEE" w:rsidRPr="00CD63B7">
        <w:rPr>
          <w:rFonts w:ascii="Times New Roman" w:eastAsia="ArialNarrow" w:hAnsi="Times New Roman" w:cs="Times New Roman"/>
          <w:sz w:val="28"/>
          <w:szCs w:val="28"/>
        </w:rPr>
        <w:t>госзаказ</w:t>
      </w:r>
      <w:r w:rsidR="004A5EEE">
        <w:rPr>
          <w:rFonts w:ascii="Times New Roman" w:eastAsia="ArialNarrow" w:hAnsi="Times New Roman" w:cs="Times New Roman"/>
          <w:sz w:val="28"/>
          <w:szCs w:val="28"/>
        </w:rPr>
        <w:t>ы</w:t>
      </w:r>
      <w:r w:rsidR="004A5EEE" w:rsidRPr="00CD63B7">
        <w:rPr>
          <w:rFonts w:ascii="Times New Roman" w:eastAsia="ArialNarrow" w:hAnsi="Times New Roman" w:cs="Times New Roman"/>
          <w:sz w:val="28"/>
          <w:szCs w:val="28"/>
        </w:rPr>
        <w:t xml:space="preserve">, </w:t>
      </w:r>
      <w:r w:rsidR="00CD63B7" w:rsidRPr="00CD63B7">
        <w:rPr>
          <w:rFonts w:ascii="Times New Roman" w:eastAsia="ArialNarrow" w:hAnsi="Times New Roman" w:cs="Times New Roman"/>
          <w:sz w:val="28"/>
          <w:szCs w:val="28"/>
        </w:rPr>
        <w:t xml:space="preserve">имеющие в своих активах долю госсобственности, получающие квоты на экспорт продукции, </w:t>
      </w:r>
      <w:r w:rsidR="004A5EEE">
        <w:rPr>
          <w:rFonts w:ascii="Times New Roman" w:eastAsia="ArialNarrow" w:hAnsi="Times New Roman" w:cs="Times New Roman"/>
          <w:sz w:val="28"/>
          <w:szCs w:val="28"/>
        </w:rPr>
        <w:t xml:space="preserve">либо </w:t>
      </w:r>
      <w:r w:rsidR="00CD63B7" w:rsidRPr="00CD63B7">
        <w:rPr>
          <w:rFonts w:ascii="Times New Roman" w:eastAsia="ArialNarrow" w:hAnsi="Times New Roman" w:cs="Times New Roman"/>
          <w:sz w:val="28"/>
          <w:szCs w:val="28"/>
        </w:rPr>
        <w:t>с</w:t>
      </w:r>
      <w:r w:rsidR="004A5EEE">
        <w:rPr>
          <w:rFonts w:ascii="Times New Roman" w:eastAsia="ArialNarrow" w:hAnsi="Times New Roman" w:cs="Times New Roman"/>
          <w:sz w:val="28"/>
          <w:szCs w:val="28"/>
        </w:rPr>
        <w:t xml:space="preserve">вязанные с безопасностью и обороной, то в последующем список отрослей, которым пришлось развивать отношения с властью расширился. Примеры: IT, фармацевтическая отрасль, </w:t>
      </w:r>
      <w:r w:rsidR="00CD63B7" w:rsidRPr="00CD63B7">
        <w:rPr>
          <w:rFonts w:ascii="Times New Roman" w:eastAsia="ArialNarrow" w:hAnsi="Times New Roman" w:cs="Times New Roman"/>
          <w:sz w:val="28"/>
          <w:szCs w:val="28"/>
        </w:rPr>
        <w:t xml:space="preserve">автомобилестроительная, энергетическая, финансово-банковская. </w:t>
      </w:r>
      <w:r w:rsidR="004A5EEE">
        <w:rPr>
          <w:rFonts w:ascii="Times New Roman" w:eastAsia="ArialNarrow" w:hAnsi="Times New Roman" w:cs="Times New Roman"/>
          <w:sz w:val="28"/>
          <w:szCs w:val="28"/>
        </w:rPr>
        <w:t xml:space="preserve">Именно они быстрее всего развивались федеральных до масштабов. </w:t>
      </w:r>
      <w:r w:rsidR="00C94ABF" w:rsidRPr="00C94ABF">
        <w:rPr>
          <w:rFonts w:ascii="Times New Roman" w:eastAsia="ArialNarrow" w:hAnsi="Times New Roman" w:cs="Times New Roman"/>
          <w:sz w:val="28"/>
          <w:szCs w:val="28"/>
        </w:rPr>
        <w:t>Изменился GR-менеджмент и на местах. Заняв</w:t>
      </w:r>
      <w:r w:rsidR="00C94ABF">
        <w:rPr>
          <w:rFonts w:ascii="Times New Roman" w:eastAsia="ArialNarrow" w:hAnsi="Times New Roman" w:cs="Times New Roman"/>
          <w:sz w:val="28"/>
          <w:szCs w:val="28"/>
        </w:rPr>
        <w:t xml:space="preserve"> обширный отраслевой ареал, его </w:t>
      </w:r>
      <w:r w:rsidR="00C94ABF" w:rsidRPr="00C94ABF">
        <w:rPr>
          <w:rFonts w:ascii="Times New Roman" w:eastAsia="ArialNarrow" w:hAnsi="Times New Roman" w:cs="Times New Roman"/>
          <w:sz w:val="28"/>
          <w:szCs w:val="28"/>
        </w:rPr>
        <w:t>популяризация быстро движется вглубь - теперь важность осознают уже компании регионального и местного масштаба. При этом поменялись и цели GR. Если раньше бизнес хотел, чтобы государство не "вставляло палки в колёса", то сейчас уже ждёт, чтобы оно оказывало ему повсеместную поддержку</w:t>
      </w:r>
      <w:r w:rsidR="00C94ABF">
        <w:rPr>
          <w:rStyle w:val="a5"/>
          <w:rFonts w:ascii="Times New Roman" w:eastAsia="ArialNarrow" w:hAnsi="Times New Roman" w:cs="Times New Roman"/>
          <w:sz w:val="28"/>
          <w:szCs w:val="28"/>
        </w:rPr>
        <w:footnoteReference w:id="48"/>
      </w:r>
      <w:r w:rsidR="0081240A">
        <w:rPr>
          <w:rFonts w:ascii="Times New Roman" w:eastAsia="ArialNarrow" w:hAnsi="Times New Roman" w:cs="Times New Roman"/>
          <w:sz w:val="28"/>
          <w:szCs w:val="28"/>
        </w:rPr>
        <w:t>.</w:t>
      </w:r>
      <w:r w:rsidR="0081240A" w:rsidRPr="0081240A">
        <w:rPr>
          <w:rFonts w:ascii="Times New Roman" w:eastAsia="ArialNarrow" w:hAnsi="Times New Roman" w:cs="Times New Roman"/>
          <w:sz w:val="28"/>
          <w:szCs w:val="28"/>
        </w:rPr>
        <w:t xml:space="preserve"> </w:t>
      </w:r>
    </w:p>
    <w:p w:rsidR="00B848E6" w:rsidRDefault="002A1ACC" w:rsidP="00D03235">
      <w:pPr>
        <w:autoSpaceDE w:val="0"/>
        <w:autoSpaceDN w:val="0"/>
        <w:adjustRightInd w:val="0"/>
        <w:jc w:val="both"/>
        <w:rPr>
          <w:rFonts w:ascii="Times New Roman" w:eastAsia="ArialNarrow" w:hAnsi="Times New Roman" w:cs="Times New Roman"/>
          <w:sz w:val="28"/>
          <w:szCs w:val="28"/>
        </w:rPr>
      </w:pPr>
      <w:r>
        <w:rPr>
          <w:rFonts w:ascii="Times New Roman" w:eastAsia="ArialNarrow" w:hAnsi="Times New Roman" w:cs="Times New Roman"/>
          <w:sz w:val="28"/>
          <w:szCs w:val="28"/>
        </w:rPr>
        <w:t xml:space="preserve">   </w:t>
      </w:r>
      <w:r w:rsidR="0081240A" w:rsidRPr="0081240A">
        <w:rPr>
          <w:rFonts w:ascii="Times New Roman" w:eastAsia="ArialNarrow" w:hAnsi="Times New Roman" w:cs="Times New Roman"/>
          <w:sz w:val="28"/>
          <w:szCs w:val="28"/>
        </w:rPr>
        <w:t xml:space="preserve">Как уже было отмечено, </w:t>
      </w:r>
      <w:r w:rsidR="0081240A">
        <w:rPr>
          <w:rFonts w:ascii="Times New Roman" w:eastAsia="ArialNarrow" w:hAnsi="Times New Roman" w:cs="Times New Roman"/>
          <w:sz w:val="28"/>
          <w:szCs w:val="28"/>
        </w:rPr>
        <w:t xml:space="preserve">бизнес расширил спектр функций, которые ложились на GR-менеджмент, можно сказать изменил вектор взаимодействия с государством. </w:t>
      </w:r>
      <w:r w:rsidR="0078152C">
        <w:rPr>
          <w:rFonts w:ascii="Times New Roman" w:eastAsia="ArialNarrow" w:hAnsi="Times New Roman" w:cs="Times New Roman"/>
          <w:sz w:val="28"/>
          <w:szCs w:val="28"/>
        </w:rPr>
        <w:t>«</w:t>
      </w:r>
      <w:r w:rsidR="00C94ABF" w:rsidRPr="00C94ABF">
        <w:rPr>
          <w:rFonts w:ascii="Times New Roman" w:eastAsia="ArialNarrow" w:hAnsi="Times New Roman" w:cs="Times New Roman"/>
          <w:sz w:val="28"/>
          <w:szCs w:val="28"/>
        </w:rPr>
        <w:t>Основной проблемой, которую долгое время были вынуждены решать GR-менеджеры, было разрешение спорных ситуаций с надзорными органами в случае проверки или давления</w:t>
      </w:r>
      <w:r w:rsidR="00E42B1D">
        <w:rPr>
          <w:rFonts w:ascii="Times New Roman" w:eastAsia="ArialNarrow" w:hAnsi="Times New Roman" w:cs="Times New Roman"/>
          <w:sz w:val="28"/>
          <w:szCs w:val="28"/>
        </w:rPr>
        <w:t>.</w:t>
      </w:r>
      <w:r w:rsidR="00C94ABF" w:rsidRPr="00C94ABF">
        <w:rPr>
          <w:rFonts w:ascii="Times New Roman" w:eastAsia="ArialNarrow" w:hAnsi="Times New Roman" w:cs="Times New Roman"/>
          <w:sz w:val="28"/>
          <w:szCs w:val="28"/>
        </w:rPr>
        <w:t xml:space="preserve"> Нужно было сделать так, чтобы о компании "забыли". Сегодня же задача GR-менеджера - постоянно напоминать о компании. Что уже гораздо ближе к общепринятому понятию раб</w:t>
      </w:r>
      <w:r w:rsidR="0078152C">
        <w:rPr>
          <w:rFonts w:ascii="Times New Roman" w:eastAsia="ArialNarrow" w:hAnsi="Times New Roman" w:cs="Times New Roman"/>
          <w:sz w:val="28"/>
          <w:szCs w:val="28"/>
        </w:rPr>
        <w:t>оты по связям с общественностью»</w:t>
      </w:r>
      <w:r w:rsidR="00E42B1D">
        <w:rPr>
          <w:rStyle w:val="a5"/>
          <w:rFonts w:ascii="Times New Roman" w:eastAsia="ArialNarrow" w:hAnsi="Times New Roman" w:cs="Times New Roman"/>
          <w:sz w:val="28"/>
          <w:szCs w:val="28"/>
        </w:rPr>
        <w:footnoteReference w:id="49"/>
      </w:r>
      <w:r w:rsidR="00C94ABF" w:rsidRPr="00C94ABF">
        <w:rPr>
          <w:rFonts w:ascii="Times New Roman" w:eastAsia="ArialNarrow" w:hAnsi="Times New Roman" w:cs="Times New Roman"/>
          <w:sz w:val="28"/>
          <w:szCs w:val="28"/>
        </w:rPr>
        <w:t>.</w:t>
      </w:r>
      <w:r w:rsidR="00DB61C7">
        <w:rPr>
          <w:rFonts w:ascii="Times New Roman" w:eastAsia="ArialNarrow" w:hAnsi="Times New Roman" w:cs="Times New Roman"/>
          <w:sz w:val="28"/>
          <w:szCs w:val="28"/>
        </w:rPr>
        <w:t xml:space="preserve"> </w:t>
      </w:r>
    </w:p>
    <w:p w:rsidR="00B848E6" w:rsidRDefault="00B848E6" w:rsidP="00D03235">
      <w:pPr>
        <w:autoSpaceDE w:val="0"/>
        <w:autoSpaceDN w:val="0"/>
        <w:adjustRightInd w:val="0"/>
        <w:jc w:val="both"/>
        <w:rPr>
          <w:rFonts w:ascii="Times New Roman" w:eastAsia="ArialNarrow" w:hAnsi="Times New Roman" w:cs="Times New Roman"/>
          <w:sz w:val="28"/>
          <w:szCs w:val="28"/>
        </w:rPr>
      </w:pPr>
      <w:r>
        <w:rPr>
          <w:rFonts w:ascii="Times New Roman" w:eastAsia="ArialNarrow" w:hAnsi="Times New Roman" w:cs="Times New Roman"/>
          <w:sz w:val="28"/>
          <w:szCs w:val="28"/>
        </w:rPr>
        <w:t xml:space="preserve">  </w:t>
      </w:r>
      <w:r w:rsidR="00B3387A">
        <w:rPr>
          <w:rFonts w:ascii="Times New Roman" w:eastAsia="ArialNarrow" w:hAnsi="Times New Roman" w:cs="Times New Roman"/>
          <w:sz w:val="28"/>
          <w:szCs w:val="28"/>
        </w:rPr>
        <w:t xml:space="preserve">В данной главе мы рассматриваем не только экономическую, но и социально-политическую сторону </w:t>
      </w:r>
      <w:r w:rsidR="00B3387A">
        <w:rPr>
          <w:rFonts w:ascii="Times New Roman" w:eastAsia="ArialNarrow" w:hAnsi="Times New Roman" w:cs="Times New Roman"/>
          <w:sz w:val="28"/>
          <w:szCs w:val="28"/>
          <w:lang w:val="en-US"/>
        </w:rPr>
        <w:t>GR</w:t>
      </w:r>
      <w:r w:rsidR="00B3387A">
        <w:rPr>
          <w:rFonts w:ascii="Times New Roman" w:eastAsia="ArialNarrow" w:hAnsi="Times New Roman" w:cs="Times New Roman"/>
          <w:sz w:val="28"/>
          <w:szCs w:val="28"/>
        </w:rPr>
        <w:t xml:space="preserve">. </w:t>
      </w:r>
      <w:r w:rsidR="00B3387A" w:rsidRPr="00B3387A">
        <w:rPr>
          <w:rFonts w:ascii="Times New Roman" w:eastAsia="ArialNarrow" w:hAnsi="Times New Roman" w:cs="Times New Roman"/>
          <w:sz w:val="28"/>
          <w:szCs w:val="28"/>
        </w:rPr>
        <w:t>Говоря об институционализации данного явления, невозможно игнорировать социально политический контекст.</w:t>
      </w:r>
      <w:r w:rsidR="00B3387A">
        <w:rPr>
          <w:rFonts w:ascii="Times New Roman" w:eastAsia="ArialNarrow" w:hAnsi="Times New Roman" w:cs="Times New Roman"/>
          <w:sz w:val="28"/>
          <w:szCs w:val="28"/>
        </w:rPr>
        <w:t xml:space="preserve"> </w:t>
      </w:r>
      <w:r w:rsidR="00B3387A" w:rsidRPr="00B3387A">
        <w:rPr>
          <w:rFonts w:ascii="Times New Roman" w:eastAsia="ArialNarrow" w:hAnsi="Times New Roman" w:cs="Times New Roman"/>
          <w:sz w:val="28"/>
          <w:szCs w:val="28"/>
        </w:rPr>
        <w:t xml:space="preserve"> </w:t>
      </w:r>
      <w:r w:rsidR="00B3387A" w:rsidRPr="00A71636">
        <w:rPr>
          <w:rFonts w:ascii="Times New Roman" w:eastAsia="ArialNarrow" w:hAnsi="Times New Roman" w:cs="Times New Roman"/>
          <w:sz w:val="28"/>
          <w:szCs w:val="28"/>
        </w:rPr>
        <w:t xml:space="preserve">Институциональное закрепление GR-деятельности является фактором, в значительной степени определяющим эффективность, прозрачность и легальность взаимодействия между деловым сообществом и органами государственной власти. Таким образом, значительная часть GR связана с </w:t>
      </w:r>
      <w:r w:rsidR="00B3387A" w:rsidRPr="00A71636">
        <w:rPr>
          <w:rFonts w:ascii="Times New Roman" w:eastAsia="ArialNarrow" w:hAnsi="Times New Roman" w:cs="Times New Roman"/>
          <w:sz w:val="28"/>
          <w:szCs w:val="28"/>
        </w:rPr>
        <w:lastRenderedPageBreak/>
        <w:t>изменением институциональной среды</w:t>
      </w:r>
      <w:r w:rsidR="00B3387A">
        <w:rPr>
          <w:rStyle w:val="a5"/>
          <w:rFonts w:ascii="Times New Roman" w:eastAsia="ArialNarrow" w:hAnsi="Times New Roman" w:cs="Times New Roman"/>
          <w:sz w:val="28"/>
          <w:szCs w:val="28"/>
        </w:rPr>
        <w:footnoteReference w:id="50"/>
      </w:r>
      <w:r w:rsidR="00B3387A" w:rsidRPr="00A71636">
        <w:rPr>
          <w:rFonts w:ascii="Times New Roman" w:eastAsia="ArialNarrow" w:hAnsi="Times New Roman" w:cs="Times New Roman"/>
          <w:sz w:val="28"/>
          <w:szCs w:val="28"/>
        </w:rPr>
        <w:t>.</w:t>
      </w:r>
      <w:r w:rsidR="00B3387A">
        <w:rPr>
          <w:rFonts w:ascii="Times New Roman" w:eastAsia="ArialNarrow" w:hAnsi="Times New Roman" w:cs="Times New Roman"/>
          <w:sz w:val="28"/>
          <w:szCs w:val="28"/>
        </w:rPr>
        <w:t xml:space="preserve"> </w:t>
      </w:r>
      <w:r w:rsidR="00B3387A" w:rsidRPr="000523F6">
        <w:rPr>
          <w:rFonts w:ascii="Times New Roman" w:eastAsia="ArialNarrow" w:hAnsi="Times New Roman" w:cs="Times New Roman"/>
          <w:sz w:val="28"/>
          <w:szCs w:val="28"/>
        </w:rPr>
        <w:t>GR-коммуникации должны быть включены в российский политический процесс, а</w:t>
      </w:r>
      <w:r>
        <w:rPr>
          <w:rFonts w:ascii="Times New Roman" w:eastAsia="ArialNarrow" w:hAnsi="Times New Roman" w:cs="Times New Roman"/>
          <w:sz w:val="28"/>
          <w:szCs w:val="28"/>
        </w:rPr>
        <w:t>,</w:t>
      </w:r>
      <w:r w:rsidR="00B3387A" w:rsidRPr="000523F6">
        <w:rPr>
          <w:rFonts w:ascii="Times New Roman" w:eastAsia="ArialNarrow" w:hAnsi="Times New Roman" w:cs="Times New Roman"/>
          <w:sz w:val="28"/>
          <w:szCs w:val="28"/>
        </w:rPr>
        <w:t xml:space="preserve"> следовательно, актуализироваться под общие социально-экономические преобразования. Невозможно обеспечить инструментальную технологическую модернизацию, не прибегая к изменению делового климата, инвестиционной политики, конкурентного режима</w:t>
      </w:r>
      <w:r w:rsidR="00B3387A" w:rsidRPr="000523F6">
        <w:rPr>
          <w:rStyle w:val="a5"/>
          <w:rFonts w:ascii="Times New Roman" w:eastAsia="ArialNarrow" w:hAnsi="Times New Roman" w:cs="Times New Roman"/>
          <w:sz w:val="28"/>
          <w:szCs w:val="28"/>
        </w:rPr>
        <w:footnoteReference w:id="51"/>
      </w:r>
      <w:r w:rsidR="001F0887">
        <w:rPr>
          <w:rFonts w:ascii="Times New Roman" w:eastAsia="ArialNarrow" w:hAnsi="Times New Roman" w:cs="Times New Roman"/>
          <w:sz w:val="28"/>
          <w:szCs w:val="28"/>
        </w:rPr>
        <w:t xml:space="preserve">.  </w:t>
      </w:r>
      <w:r w:rsidR="00664EF2" w:rsidRPr="00664EF2">
        <w:rPr>
          <w:rFonts w:ascii="Times New Roman" w:eastAsia="ArialNarrow" w:hAnsi="Times New Roman" w:cs="Times New Roman"/>
          <w:sz w:val="28"/>
          <w:szCs w:val="28"/>
        </w:rPr>
        <w:t>Анализ этого самого контекста и социально-политических условий мы можем сделать на основе научных статей. Экспертное мнение в нулевые годы акцентировало внимание на доминирующей роли государства и частных субъектов. «Важность GR в сегодняшней России состоит прежде всего в том, что несмотря на декларированную «равноудаленность», бизнес крупнейших компаний все еще во многом строится на благосклонности властей — как федеральных, так и местных. Это реальность, которую нельзя не учитывать. Но нормальный GR пока еще не стал прозрачной технологией, понятной и доступной и не самым сильным отраслевым ассоциациям, и среднему, и малому бизнесу, и гражданским объединениям»</w:t>
      </w:r>
      <w:r w:rsidR="00664EF2">
        <w:rPr>
          <w:rStyle w:val="a5"/>
          <w:rFonts w:ascii="Times New Roman" w:eastAsia="ArialNarrow" w:hAnsi="Times New Roman" w:cs="Times New Roman"/>
          <w:sz w:val="28"/>
          <w:szCs w:val="28"/>
        </w:rPr>
        <w:footnoteReference w:id="52"/>
      </w:r>
      <w:r w:rsidR="00664EF2" w:rsidRPr="00664EF2">
        <w:rPr>
          <w:rFonts w:ascii="Times New Roman" w:eastAsia="ArialNarrow" w:hAnsi="Times New Roman" w:cs="Times New Roman"/>
          <w:sz w:val="28"/>
          <w:szCs w:val="28"/>
        </w:rPr>
        <w:t>.</w:t>
      </w:r>
      <w:r w:rsidR="00F36153">
        <w:rPr>
          <w:rFonts w:ascii="Times New Roman" w:eastAsia="ArialNarrow" w:hAnsi="Times New Roman" w:cs="Times New Roman"/>
          <w:sz w:val="28"/>
          <w:szCs w:val="28"/>
        </w:rPr>
        <w:t xml:space="preserve"> </w:t>
      </w:r>
      <w:r w:rsidR="0005711D" w:rsidRPr="0005711D">
        <w:rPr>
          <w:rFonts w:ascii="Times New Roman" w:eastAsia="ArialNarrow" w:hAnsi="Times New Roman" w:cs="Times New Roman"/>
          <w:sz w:val="28"/>
          <w:szCs w:val="28"/>
        </w:rPr>
        <w:t>Представляется, что формирование контуров GR-технологии в России будет во многом определяться государственными органами управления, ориентированными на вовлечение в процесс принятия решений активных субъектов социально-политической жизни, в том числе зарождающихся институтов гражданского общества</w:t>
      </w:r>
      <w:r w:rsidR="0005711D">
        <w:rPr>
          <w:rStyle w:val="a5"/>
          <w:rFonts w:ascii="Times New Roman" w:eastAsia="ArialNarrow" w:hAnsi="Times New Roman" w:cs="Times New Roman"/>
          <w:sz w:val="28"/>
          <w:szCs w:val="28"/>
        </w:rPr>
        <w:footnoteReference w:id="53"/>
      </w:r>
      <w:r w:rsidR="0005711D">
        <w:rPr>
          <w:rFonts w:ascii="Times New Roman" w:eastAsia="ArialNarrow" w:hAnsi="Times New Roman" w:cs="Times New Roman"/>
          <w:sz w:val="28"/>
          <w:szCs w:val="28"/>
        </w:rPr>
        <w:t xml:space="preserve">. </w:t>
      </w:r>
    </w:p>
    <w:p w:rsidR="00CE331D" w:rsidRDefault="00B848E6" w:rsidP="00D03235">
      <w:pPr>
        <w:autoSpaceDE w:val="0"/>
        <w:autoSpaceDN w:val="0"/>
        <w:adjustRightInd w:val="0"/>
        <w:jc w:val="both"/>
        <w:rPr>
          <w:rFonts w:ascii="Times New Roman" w:eastAsia="ArialNarrow" w:hAnsi="Times New Roman" w:cs="Times New Roman"/>
          <w:sz w:val="28"/>
          <w:szCs w:val="28"/>
        </w:rPr>
      </w:pPr>
      <w:r>
        <w:rPr>
          <w:rFonts w:ascii="Times New Roman" w:eastAsia="ArialNarrow" w:hAnsi="Times New Roman" w:cs="Times New Roman"/>
          <w:sz w:val="28"/>
          <w:szCs w:val="28"/>
        </w:rPr>
        <w:t xml:space="preserve"> </w:t>
      </w:r>
      <w:r w:rsidR="003A5059">
        <w:rPr>
          <w:rFonts w:ascii="Times New Roman" w:eastAsia="ArialNarrow" w:hAnsi="Times New Roman" w:cs="Times New Roman"/>
          <w:sz w:val="28"/>
          <w:szCs w:val="28"/>
        </w:rPr>
        <w:t xml:space="preserve">В конце нулевых и десятых годах </w:t>
      </w:r>
      <w:r w:rsidR="003A5059" w:rsidRPr="003A5059">
        <w:rPr>
          <w:rFonts w:ascii="Times New Roman" w:eastAsia="ArialNarrow" w:hAnsi="Times New Roman" w:cs="Times New Roman"/>
          <w:sz w:val="28"/>
          <w:szCs w:val="28"/>
        </w:rPr>
        <w:t xml:space="preserve">в </w:t>
      </w:r>
      <w:r w:rsidR="00DB61C7" w:rsidRPr="003A5059">
        <w:rPr>
          <w:rFonts w:ascii="Times New Roman" w:eastAsia="ArialNarrow" w:hAnsi="Times New Roman" w:cs="Times New Roman"/>
          <w:sz w:val="28"/>
          <w:szCs w:val="28"/>
        </w:rPr>
        <w:t xml:space="preserve">научной литературе </w:t>
      </w:r>
      <w:r w:rsidR="00E61411" w:rsidRPr="003A5059">
        <w:rPr>
          <w:rFonts w:ascii="Times New Roman" w:eastAsia="ArialNarrow" w:hAnsi="Times New Roman" w:cs="Times New Roman"/>
          <w:sz w:val="28"/>
          <w:szCs w:val="28"/>
        </w:rPr>
        <w:t xml:space="preserve">можно встретить </w:t>
      </w:r>
      <w:r w:rsidR="003A5059" w:rsidRPr="003A5059">
        <w:rPr>
          <w:rFonts w:ascii="Times New Roman" w:eastAsia="ArialNarrow" w:hAnsi="Times New Roman" w:cs="Times New Roman"/>
          <w:sz w:val="28"/>
          <w:szCs w:val="28"/>
        </w:rPr>
        <w:t xml:space="preserve">более </w:t>
      </w:r>
      <w:r w:rsidR="00E61411" w:rsidRPr="003A5059">
        <w:rPr>
          <w:rFonts w:ascii="Times New Roman" w:eastAsia="ArialNarrow" w:hAnsi="Times New Roman" w:cs="Times New Roman"/>
          <w:sz w:val="28"/>
          <w:szCs w:val="28"/>
        </w:rPr>
        <w:t xml:space="preserve">оптимистичный взгляд на развитие </w:t>
      </w:r>
      <w:r w:rsidR="00E61411" w:rsidRPr="003A5059">
        <w:rPr>
          <w:rFonts w:ascii="Times New Roman" w:eastAsia="ArialNarrow" w:hAnsi="Times New Roman" w:cs="Times New Roman"/>
          <w:sz w:val="28"/>
          <w:szCs w:val="28"/>
          <w:lang w:val="en-US"/>
        </w:rPr>
        <w:t>GR</w:t>
      </w:r>
      <w:r w:rsidR="00E61411" w:rsidRPr="003A5059">
        <w:rPr>
          <w:rFonts w:ascii="Times New Roman" w:eastAsia="ArialNarrow" w:hAnsi="Times New Roman" w:cs="Times New Roman"/>
          <w:sz w:val="28"/>
          <w:szCs w:val="28"/>
        </w:rPr>
        <w:t>-сферы в России.</w:t>
      </w:r>
      <w:r w:rsidR="00E61411">
        <w:rPr>
          <w:rFonts w:ascii="Times New Roman" w:eastAsia="ArialNarrow" w:hAnsi="Times New Roman" w:cs="Times New Roman"/>
          <w:sz w:val="28"/>
          <w:szCs w:val="28"/>
        </w:rPr>
        <w:t xml:space="preserve"> </w:t>
      </w:r>
      <w:r w:rsidR="00E61411" w:rsidRPr="00E61411">
        <w:rPr>
          <w:rFonts w:ascii="Times New Roman" w:eastAsia="ArialNarrow" w:hAnsi="Times New Roman" w:cs="Times New Roman"/>
          <w:sz w:val="28"/>
          <w:szCs w:val="28"/>
        </w:rPr>
        <w:t>В первую очередь здесь отмечается взаимная заинтересованность государственной власти, бизнес-сообщества и общественных организаций в установлении понятной, стабильной системы отношений</w:t>
      </w:r>
      <w:r w:rsidR="00CE331D">
        <w:rPr>
          <w:rFonts w:ascii="Times New Roman" w:eastAsia="ArialNarrow" w:hAnsi="Times New Roman" w:cs="Times New Roman"/>
          <w:sz w:val="28"/>
          <w:szCs w:val="28"/>
        </w:rPr>
        <w:t>, которая</w:t>
      </w:r>
      <w:r w:rsidR="00E61411" w:rsidRPr="00E61411">
        <w:rPr>
          <w:rFonts w:ascii="Times New Roman" w:eastAsia="ArialNarrow" w:hAnsi="Times New Roman" w:cs="Times New Roman"/>
          <w:sz w:val="28"/>
          <w:szCs w:val="28"/>
        </w:rPr>
        <w:t xml:space="preserve"> привела к расширению </w:t>
      </w:r>
      <w:r w:rsidR="00E61411" w:rsidRPr="00E61411">
        <w:rPr>
          <w:rFonts w:ascii="Times New Roman" w:eastAsia="ArialNarrow" w:hAnsi="Times New Roman" w:cs="Times New Roman"/>
          <w:sz w:val="28"/>
          <w:szCs w:val="28"/>
        </w:rPr>
        <w:lastRenderedPageBreak/>
        <w:t>стратегического и тактического арсенала коммуникативного менеджмен</w:t>
      </w:r>
      <w:r w:rsidR="00E61411">
        <w:rPr>
          <w:rFonts w:ascii="Times New Roman" w:eastAsia="ArialNarrow" w:hAnsi="Times New Roman" w:cs="Times New Roman"/>
          <w:sz w:val="28"/>
          <w:szCs w:val="28"/>
        </w:rPr>
        <w:t xml:space="preserve">та в сфере </w:t>
      </w:r>
      <w:r w:rsidR="00E61411">
        <w:rPr>
          <w:rFonts w:ascii="Times New Roman" w:eastAsia="ArialNarrow" w:hAnsi="Times New Roman" w:cs="Times New Roman"/>
          <w:sz w:val="28"/>
          <w:szCs w:val="28"/>
          <w:lang w:val="en-US"/>
        </w:rPr>
        <w:t>G</w:t>
      </w:r>
      <w:r w:rsidR="00603C1F">
        <w:rPr>
          <w:rFonts w:ascii="Times New Roman" w:eastAsia="ArialNarrow" w:hAnsi="Times New Roman" w:cs="Times New Roman"/>
          <w:sz w:val="28"/>
          <w:szCs w:val="28"/>
        </w:rPr>
        <w:t xml:space="preserve">overnment </w:t>
      </w:r>
      <w:r w:rsidR="00E61411">
        <w:rPr>
          <w:rFonts w:ascii="Times New Roman" w:eastAsia="ArialNarrow" w:hAnsi="Times New Roman" w:cs="Times New Roman"/>
          <w:sz w:val="28"/>
          <w:szCs w:val="28"/>
        </w:rPr>
        <w:t>Relations</w:t>
      </w:r>
      <w:r w:rsidR="003B1F69">
        <w:rPr>
          <w:rStyle w:val="a5"/>
          <w:rFonts w:ascii="Times New Roman" w:eastAsia="ArialNarrow" w:hAnsi="Times New Roman" w:cs="Times New Roman"/>
          <w:sz w:val="28"/>
          <w:szCs w:val="28"/>
        </w:rPr>
        <w:footnoteReference w:id="54"/>
      </w:r>
      <w:r w:rsidR="00603C1F">
        <w:rPr>
          <w:rFonts w:ascii="Times New Roman" w:eastAsia="ArialNarrow" w:hAnsi="Times New Roman" w:cs="Times New Roman"/>
          <w:sz w:val="28"/>
          <w:szCs w:val="28"/>
        </w:rPr>
        <w:t xml:space="preserve">. </w:t>
      </w:r>
    </w:p>
    <w:p w:rsidR="00D31A1E" w:rsidRDefault="00CE331D" w:rsidP="00D03235">
      <w:pPr>
        <w:autoSpaceDE w:val="0"/>
        <w:autoSpaceDN w:val="0"/>
        <w:adjustRightInd w:val="0"/>
        <w:jc w:val="both"/>
        <w:rPr>
          <w:rFonts w:ascii="Times New Roman" w:eastAsia="ArialNarrow" w:hAnsi="Times New Roman" w:cs="Times New Roman"/>
          <w:sz w:val="28"/>
          <w:szCs w:val="28"/>
        </w:rPr>
      </w:pPr>
      <w:r w:rsidRPr="00CE331D">
        <w:rPr>
          <w:rFonts w:ascii="Times New Roman" w:eastAsia="ArialNarrow" w:hAnsi="Times New Roman" w:cs="Times New Roman"/>
          <w:sz w:val="28"/>
          <w:szCs w:val="28"/>
        </w:rPr>
        <w:t xml:space="preserve">В десятые годы научных статьях GR уже объяснялся экспертным сообществом в подобных категориях. Можно встретить мнения о том, что GR -  частно-государственное партнерство власти и бизнеса в политической сфере, которое основано на принципах устойчивого, двустороннего (двунаправленного), равноправного, взаимовыгодного и взаимозависимого сотрудничества, которое подразумевает делегирование государством бизнесу (саморегулирующимся организациям) части своих управленческих функций и полномочий на основе принципа субсидиарности. </w:t>
      </w:r>
      <w:r w:rsidR="00603C1F">
        <w:rPr>
          <w:rFonts w:ascii="Times New Roman" w:eastAsia="ArialNarrow" w:hAnsi="Times New Roman" w:cs="Times New Roman"/>
          <w:sz w:val="28"/>
          <w:szCs w:val="28"/>
        </w:rPr>
        <w:t>«П</w:t>
      </w:r>
      <w:r w:rsidR="00603C1F" w:rsidRPr="00603C1F">
        <w:rPr>
          <w:rFonts w:ascii="Times New Roman" w:eastAsia="ArialNarrow" w:hAnsi="Times New Roman" w:cs="Times New Roman"/>
          <w:sz w:val="28"/>
          <w:szCs w:val="28"/>
        </w:rPr>
        <w:t>рименительно к совреме</w:t>
      </w:r>
      <w:r w:rsidR="00603C1F">
        <w:rPr>
          <w:rFonts w:ascii="Times New Roman" w:eastAsia="ArialNarrow" w:hAnsi="Times New Roman" w:cs="Times New Roman"/>
          <w:sz w:val="28"/>
          <w:szCs w:val="28"/>
        </w:rPr>
        <w:t xml:space="preserve">нной ситуации в России мы можем </w:t>
      </w:r>
      <w:r w:rsidR="00603C1F" w:rsidRPr="00603C1F">
        <w:rPr>
          <w:rFonts w:ascii="Times New Roman" w:eastAsia="ArialNarrow" w:hAnsi="Times New Roman" w:cs="Times New Roman"/>
          <w:sz w:val="28"/>
          <w:szCs w:val="28"/>
        </w:rPr>
        <w:t>говорить о GR как о потенциальном средстве гармонизации отношений между бизнесом и властными структурами и встраивании средне- и долгосрочной «повестки дня» российского бизнеса в стратегические планы развития, реализуемые государством. Фактически, современный эффективный GR основан на формировании в органах государственной власти мнения о необходимости реализации того или иного проекта или программы как условия реализации долгосрочных общенациональных целей</w:t>
      </w:r>
      <w:r w:rsidR="00603C1F">
        <w:rPr>
          <w:rFonts w:ascii="Times New Roman" w:eastAsia="ArialNarrow" w:hAnsi="Times New Roman" w:cs="Times New Roman"/>
          <w:sz w:val="28"/>
          <w:szCs w:val="28"/>
        </w:rPr>
        <w:t>»</w:t>
      </w:r>
      <w:r w:rsidR="00603C1F">
        <w:rPr>
          <w:rStyle w:val="a5"/>
          <w:rFonts w:ascii="Times New Roman" w:eastAsia="ArialNarrow" w:hAnsi="Times New Roman" w:cs="Times New Roman"/>
          <w:sz w:val="28"/>
          <w:szCs w:val="28"/>
        </w:rPr>
        <w:footnoteReference w:id="55"/>
      </w:r>
      <w:r w:rsidR="00603C1F" w:rsidRPr="00603C1F">
        <w:rPr>
          <w:rFonts w:ascii="Times New Roman" w:eastAsia="ArialNarrow" w:hAnsi="Times New Roman" w:cs="Times New Roman"/>
          <w:sz w:val="28"/>
          <w:szCs w:val="28"/>
        </w:rPr>
        <w:t xml:space="preserve">. </w:t>
      </w:r>
      <w:r w:rsidR="000A460E" w:rsidRPr="000A460E">
        <w:rPr>
          <w:rFonts w:ascii="Times New Roman" w:eastAsia="ArialNarrow" w:hAnsi="Times New Roman" w:cs="Times New Roman"/>
          <w:sz w:val="28"/>
          <w:szCs w:val="28"/>
        </w:rPr>
        <w:t xml:space="preserve">Все это неизбежно стимулирует представителей государства и крупного бизнеса вступать в диалог и искать точки соприкосновения, как следствие расширяет возможности для развития GR-технологий. </w:t>
      </w:r>
      <w:r w:rsidR="00F578D8">
        <w:rPr>
          <w:rFonts w:ascii="Times New Roman" w:eastAsia="ArialNarrow" w:hAnsi="Times New Roman" w:cs="Times New Roman"/>
          <w:sz w:val="28"/>
          <w:szCs w:val="28"/>
        </w:rPr>
        <w:t xml:space="preserve"> </w:t>
      </w:r>
      <w:r w:rsidR="00F578D8" w:rsidRPr="00F578D8">
        <w:rPr>
          <w:rFonts w:ascii="Times New Roman" w:eastAsia="ArialNarrow" w:hAnsi="Times New Roman" w:cs="Times New Roman"/>
          <w:sz w:val="28"/>
          <w:szCs w:val="28"/>
        </w:rPr>
        <w:t>Важным шагом на пути к укреплению данного диалога стало учреждение в 201</w:t>
      </w:r>
      <w:r w:rsidR="00F578D8">
        <w:rPr>
          <w:rFonts w:ascii="Times New Roman" w:eastAsia="ArialNarrow" w:hAnsi="Times New Roman" w:cs="Times New Roman"/>
          <w:sz w:val="28"/>
          <w:szCs w:val="28"/>
        </w:rPr>
        <w:t>2</w:t>
      </w:r>
      <w:r w:rsidR="00F578D8" w:rsidRPr="00F578D8">
        <w:rPr>
          <w:rFonts w:ascii="Times New Roman" w:eastAsia="ArialNarrow" w:hAnsi="Times New Roman" w:cs="Times New Roman"/>
          <w:sz w:val="28"/>
          <w:szCs w:val="28"/>
        </w:rPr>
        <w:t xml:space="preserve"> </w:t>
      </w:r>
      <w:r w:rsidR="00057A53" w:rsidRPr="00F578D8">
        <w:rPr>
          <w:rFonts w:ascii="Times New Roman" w:eastAsia="ArialNarrow" w:hAnsi="Times New Roman" w:cs="Times New Roman"/>
          <w:sz w:val="28"/>
          <w:szCs w:val="28"/>
        </w:rPr>
        <w:t>году должности уполномоченного при Президенте РФ по защите прав предпринимате</w:t>
      </w:r>
      <w:r w:rsidR="00F578D8" w:rsidRPr="00F578D8">
        <w:rPr>
          <w:rFonts w:ascii="Times New Roman" w:eastAsia="ArialNarrow" w:hAnsi="Times New Roman" w:cs="Times New Roman"/>
          <w:sz w:val="28"/>
          <w:szCs w:val="28"/>
        </w:rPr>
        <w:t>лей. «Э</w:t>
      </w:r>
      <w:r w:rsidR="00057A53" w:rsidRPr="00F578D8">
        <w:rPr>
          <w:rFonts w:ascii="Times New Roman" w:eastAsia="ArialNarrow" w:hAnsi="Times New Roman" w:cs="Times New Roman"/>
          <w:sz w:val="28"/>
          <w:szCs w:val="28"/>
        </w:rPr>
        <w:t>тот факт стал сигналом того,</w:t>
      </w:r>
      <w:r w:rsidR="00F653B8">
        <w:rPr>
          <w:rFonts w:ascii="Times New Roman" w:eastAsia="ArialNarrow" w:hAnsi="Times New Roman" w:cs="Times New Roman"/>
          <w:sz w:val="28"/>
          <w:szCs w:val="28"/>
        </w:rPr>
        <w:t xml:space="preserve"> что государство признаёт и леги</w:t>
      </w:r>
      <w:r w:rsidR="00057A53" w:rsidRPr="00F578D8">
        <w:rPr>
          <w:rFonts w:ascii="Times New Roman" w:eastAsia="ArialNarrow" w:hAnsi="Times New Roman" w:cs="Times New Roman"/>
          <w:sz w:val="28"/>
          <w:szCs w:val="28"/>
        </w:rPr>
        <w:t>тимизирует понятие го</w:t>
      </w:r>
      <w:r w:rsidR="00616D72">
        <w:rPr>
          <w:rFonts w:ascii="Times New Roman" w:eastAsia="ArialNarrow" w:hAnsi="Times New Roman" w:cs="Times New Roman"/>
          <w:sz w:val="28"/>
          <w:szCs w:val="28"/>
        </w:rPr>
        <w:t xml:space="preserve">сударственно-частных отношений. </w:t>
      </w:r>
      <w:r w:rsidR="00057A53" w:rsidRPr="00F578D8">
        <w:rPr>
          <w:rFonts w:ascii="Times New Roman" w:eastAsia="ArialNarrow" w:hAnsi="Times New Roman" w:cs="Times New Roman"/>
          <w:sz w:val="28"/>
          <w:szCs w:val="28"/>
        </w:rPr>
        <w:t xml:space="preserve">Ранее отсутствие подобной должности, на мой взгляд, не давало нам полного права говорить о наличии узаконенных отношений бизнеса и </w:t>
      </w:r>
      <w:r w:rsidR="00057A53" w:rsidRPr="00F578D8">
        <w:rPr>
          <w:rFonts w:ascii="Times New Roman" w:eastAsia="ArialNarrow" w:hAnsi="Times New Roman" w:cs="Times New Roman"/>
          <w:sz w:val="28"/>
          <w:szCs w:val="28"/>
        </w:rPr>
        <w:lastRenderedPageBreak/>
        <w:t>государства и, как следствие, писать о</w:t>
      </w:r>
      <w:r w:rsidR="00F578D8" w:rsidRPr="00F578D8">
        <w:rPr>
          <w:rFonts w:ascii="Times New Roman" w:eastAsia="ArialNarrow" w:hAnsi="Times New Roman" w:cs="Times New Roman"/>
          <w:sz w:val="28"/>
          <w:szCs w:val="28"/>
        </w:rPr>
        <w:t xml:space="preserve"> проблемах этих взаимоотношений»</w:t>
      </w:r>
      <w:r w:rsidR="00F578D8">
        <w:rPr>
          <w:rStyle w:val="a5"/>
          <w:rFonts w:ascii="Times New Roman" w:eastAsia="ArialNarrow" w:hAnsi="Times New Roman" w:cs="Times New Roman"/>
          <w:sz w:val="28"/>
          <w:szCs w:val="28"/>
        </w:rPr>
        <w:footnoteReference w:id="56"/>
      </w:r>
      <w:r w:rsidR="00057A53" w:rsidRPr="00F578D8">
        <w:rPr>
          <w:rFonts w:ascii="Times New Roman" w:eastAsia="ArialNarrow" w:hAnsi="Times New Roman" w:cs="Times New Roman"/>
          <w:sz w:val="28"/>
          <w:szCs w:val="28"/>
        </w:rPr>
        <w:t>.</w:t>
      </w:r>
      <w:r w:rsidR="00844DE8">
        <w:rPr>
          <w:rFonts w:ascii="Times New Roman" w:eastAsia="ArialNarrow" w:hAnsi="Times New Roman" w:cs="Times New Roman"/>
          <w:sz w:val="28"/>
          <w:szCs w:val="28"/>
        </w:rPr>
        <w:t xml:space="preserve"> </w:t>
      </w:r>
      <w:r w:rsidR="00F578D8" w:rsidRPr="00844DE8">
        <w:rPr>
          <w:rFonts w:ascii="Times New Roman" w:eastAsia="ArialNarrow" w:hAnsi="Times New Roman" w:cs="Times New Roman"/>
          <w:sz w:val="28"/>
          <w:szCs w:val="28"/>
        </w:rPr>
        <w:t>Комментируя появление данной должности, Алексей Зобнин считает, что</w:t>
      </w:r>
      <w:r w:rsidR="00057A53" w:rsidRPr="00844DE8">
        <w:rPr>
          <w:rFonts w:ascii="Times New Roman" w:eastAsia="ArialNarrow" w:hAnsi="Times New Roman" w:cs="Times New Roman"/>
          <w:sz w:val="28"/>
          <w:szCs w:val="28"/>
        </w:rPr>
        <w:t xml:space="preserve"> этот </w:t>
      </w:r>
      <w:r w:rsidR="00F578D8" w:rsidRPr="00844DE8">
        <w:rPr>
          <w:rFonts w:ascii="Times New Roman" w:eastAsia="ArialNarrow" w:hAnsi="Times New Roman" w:cs="Times New Roman"/>
          <w:sz w:val="28"/>
          <w:szCs w:val="28"/>
        </w:rPr>
        <w:t xml:space="preserve">пост </w:t>
      </w:r>
      <w:r w:rsidR="00057A53" w:rsidRPr="00844DE8">
        <w:rPr>
          <w:rFonts w:ascii="Times New Roman" w:eastAsia="ArialNarrow" w:hAnsi="Times New Roman" w:cs="Times New Roman"/>
          <w:sz w:val="28"/>
          <w:szCs w:val="28"/>
        </w:rPr>
        <w:t xml:space="preserve">полностью держится на личности Бориса Титова, </w:t>
      </w:r>
      <w:r w:rsidR="00694CE4" w:rsidRPr="00844DE8">
        <w:rPr>
          <w:rFonts w:ascii="Times New Roman" w:eastAsia="ArialNarrow" w:hAnsi="Times New Roman" w:cs="Times New Roman"/>
          <w:sz w:val="28"/>
          <w:szCs w:val="28"/>
        </w:rPr>
        <w:t xml:space="preserve">имеющего большой опыт деятельности в </w:t>
      </w:r>
      <w:r w:rsidR="00057A53" w:rsidRPr="00844DE8">
        <w:rPr>
          <w:rFonts w:ascii="Times New Roman" w:eastAsia="ArialNarrow" w:hAnsi="Times New Roman" w:cs="Times New Roman"/>
          <w:sz w:val="28"/>
          <w:szCs w:val="28"/>
        </w:rPr>
        <w:t xml:space="preserve">общественных </w:t>
      </w:r>
      <w:r w:rsidR="00694CE4" w:rsidRPr="00844DE8">
        <w:rPr>
          <w:rFonts w:ascii="Times New Roman" w:eastAsia="ArialNarrow" w:hAnsi="Times New Roman" w:cs="Times New Roman"/>
          <w:sz w:val="28"/>
          <w:szCs w:val="28"/>
        </w:rPr>
        <w:t xml:space="preserve">организациях, политических партиях </w:t>
      </w:r>
      <w:r w:rsidR="00057A53" w:rsidRPr="00844DE8">
        <w:rPr>
          <w:rFonts w:ascii="Times New Roman" w:eastAsia="ArialNarrow" w:hAnsi="Times New Roman" w:cs="Times New Roman"/>
          <w:sz w:val="28"/>
          <w:szCs w:val="28"/>
        </w:rPr>
        <w:t>и бизнес-структур</w:t>
      </w:r>
      <w:r w:rsidR="00694CE4" w:rsidRPr="00844DE8">
        <w:rPr>
          <w:rFonts w:ascii="Times New Roman" w:eastAsia="ArialNarrow" w:hAnsi="Times New Roman" w:cs="Times New Roman"/>
          <w:sz w:val="28"/>
          <w:szCs w:val="28"/>
        </w:rPr>
        <w:t>ах, понимая правила их взаимодействия</w:t>
      </w:r>
      <w:r w:rsidR="00057A53" w:rsidRPr="00844DE8">
        <w:rPr>
          <w:rFonts w:ascii="Times New Roman" w:eastAsia="ArialNarrow" w:hAnsi="Times New Roman" w:cs="Times New Roman"/>
          <w:sz w:val="28"/>
          <w:szCs w:val="28"/>
        </w:rPr>
        <w:t>. А это</w:t>
      </w:r>
      <w:r w:rsidR="00694CE4" w:rsidRPr="00844DE8">
        <w:rPr>
          <w:rFonts w:ascii="Times New Roman" w:eastAsia="ArialNarrow" w:hAnsi="Times New Roman" w:cs="Times New Roman"/>
          <w:sz w:val="28"/>
          <w:szCs w:val="28"/>
        </w:rPr>
        <w:t xml:space="preserve">, как считают некоторые исследователи, </w:t>
      </w:r>
      <w:r w:rsidR="00057A53" w:rsidRPr="00844DE8">
        <w:rPr>
          <w:rFonts w:ascii="Times New Roman" w:eastAsia="ArialNarrow" w:hAnsi="Times New Roman" w:cs="Times New Roman"/>
          <w:sz w:val="28"/>
          <w:szCs w:val="28"/>
        </w:rPr>
        <w:t xml:space="preserve">лучшая иллюстрация положения GR в нашей стране. </w:t>
      </w:r>
      <w:r w:rsidR="00694CE4" w:rsidRPr="00844DE8">
        <w:rPr>
          <w:rFonts w:ascii="Times New Roman" w:eastAsia="ArialNarrow" w:hAnsi="Times New Roman" w:cs="Times New Roman"/>
          <w:sz w:val="28"/>
          <w:szCs w:val="28"/>
        </w:rPr>
        <w:t>«</w:t>
      </w:r>
      <w:r w:rsidR="00057A53" w:rsidRPr="00844DE8">
        <w:rPr>
          <w:rFonts w:ascii="Times New Roman" w:eastAsia="ArialNarrow" w:hAnsi="Times New Roman" w:cs="Times New Roman"/>
          <w:sz w:val="28"/>
          <w:szCs w:val="28"/>
        </w:rPr>
        <w:t>Он имеет место быть, и его признали на высшем государственном уровне. Но пока в его основе не правовые принципы, а личностные компетенции самих GR-менеджеров</w:t>
      </w:r>
      <w:r w:rsidR="00694CE4" w:rsidRPr="00844DE8">
        <w:rPr>
          <w:rFonts w:ascii="Times New Roman" w:eastAsia="ArialNarrow" w:hAnsi="Times New Roman" w:cs="Times New Roman"/>
          <w:sz w:val="28"/>
          <w:szCs w:val="28"/>
        </w:rPr>
        <w:t>»</w:t>
      </w:r>
      <w:r w:rsidR="00694CE4" w:rsidRPr="00844DE8">
        <w:rPr>
          <w:rStyle w:val="a5"/>
          <w:rFonts w:ascii="Times New Roman" w:eastAsia="ArialNarrow" w:hAnsi="Times New Roman" w:cs="Times New Roman"/>
          <w:sz w:val="28"/>
          <w:szCs w:val="28"/>
        </w:rPr>
        <w:footnoteReference w:id="57"/>
      </w:r>
      <w:r w:rsidR="00057A53" w:rsidRPr="00844DE8">
        <w:rPr>
          <w:rFonts w:ascii="Times New Roman" w:eastAsia="ArialNarrow" w:hAnsi="Times New Roman" w:cs="Times New Roman"/>
          <w:sz w:val="28"/>
          <w:szCs w:val="28"/>
        </w:rPr>
        <w:t>.</w:t>
      </w:r>
      <w:r w:rsidR="00B95159">
        <w:rPr>
          <w:rFonts w:ascii="Times New Roman" w:eastAsia="ArialNarrow" w:hAnsi="Times New Roman" w:cs="Times New Roman"/>
          <w:sz w:val="28"/>
          <w:szCs w:val="28"/>
        </w:rPr>
        <w:t xml:space="preserve"> </w:t>
      </w:r>
    </w:p>
    <w:p w:rsidR="004A130D" w:rsidRPr="00DD1F7D" w:rsidRDefault="00CE03F4" w:rsidP="00D03235">
      <w:pPr>
        <w:autoSpaceDE w:val="0"/>
        <w:autoSpaceDN w:val="0"/>
        <w:adjustRightInd w:val="0"/>
        <w:jc w:val="both"/>
        <w:rPr>
          <w:rFonts w:ascii="Times New Roman" w:eastAsia="ArialNarrow" w:hAnsi="Times New Roman" w:cs="Times New Roman"/>
          <w:sz w:val="28"/>
          <w:szCs w:val="28"/>
        </w:rPr>
      </w:pPr>
      <w:r>
        <w:rPr>
          <w:rFonts w:ascii="Times New Roman" w:eastAsia="ArialNarrow" w:hAnsi="Times New Roman" w:cs="Times New Roman"/>
          <w:sz w:val="28"/>
          <w:szCs w:val="28"/>
        </w:rPr>
        <w:t xml:space="preserve">  </w:t>
      </w:r>
      <w:r w:rsidR="00B95159">
        <w:rPr>
          <w:rFonts w:ascii="Times New Roman" w:eastAsia="ArialNarrow" w:hAnsi="Times New Roman" w:cs="Times New Roman"/>
          <w:sz w:val="28"/>
          <w:szCs w:val="28"/>
        </w:rPr>
        <w:t xml:space="preserve">Из </w:t>
      </w:r>
      <w:r w:rsidR="00D31A1E">
        <w:rPr>
          <w:rFonts w:ascii="Times New Roman" w:eastAsia="ArialNarrow" w:hAnsi="Times New Roman" w:cs="Times New Roman"/>
          <w:sz w:val="28"/>
          <w:szCs w:val="28"/>
        </w:rPr>
        <w:t xml:space="preserve">всего вышенаписанного </w:t>
      </w:r>
      <w:r w:rsidR="00B95159">
        <w:rPr>
          <w:rFonts w:ascii="Times New Roman" w:eastAsia="ArialNarrow" w:hAnsi="Times New Roman" w:cs="Times New Roman"/>
          <w:sz w:val="28"/>
          <w:szCs w:val="28"/>
        </w:rPr>
        <w:t>можно сделать вывод, что так или иначе существуют точки взаимодействия и налаживается связь межу государством и бизнес-сообществом</w:t>
      </w:r>
      <w:r w:rsidR="00D31A1E">
        <w:rPr>
          <w:rFonts w:ascii="Times New Roman" w:eastAsia="ArialNarrow" w:hAnsi="Times New Roman" w:cs="Times New Roman"/>
          <w:sz w:val="28"/>
          <w:szCs w:val="28"/>
        </w:rPr>
        <w:t xml:space="preserve">, что ведет к развитию института </w:t>
      </w:r>
      <w:r w:rsidR="00D31A1E">
        <w:rPr>
          <w:rFonts w:ascii="Times New Roman" w:eastAsia="ArialNarrow" w:hAnsi="Times New Roman" w:cs="Times New Roman"/>
          <w:sz w:val="28"/>
          <w:szCs w:val="28"/>
          <w:lang w:val="en-US"/>
        </w:rPr>
        <w:t>GR</w:t>
      </w:r>
      <w:r w:rsidR="00D31A1E" w:rsidRPr="00D31A1E">
        <w:rPr>
          <w:rFonts w:ascii="Times New Roman" w:eastAsia="ArialNarrow" w:hAnsi="Times New Roman" w:cs="Times New Roman"/>
          <w:sz w:val="28"/>
          <w:szCs w:val="28"/>
        </w:rPr>
        <w:t xml:space="preserve">. </w:t>
      </w:r>
      <w:r w:rsidR="00D31A1E">
        <w:rPr>
          <w:rFonts w:ascii="Times New Roman" w:eastAsia="ArialNarrow" w:hAnsi="Times New Roman" w:cs="Times New Roman"/>
          <w:sz w:val="28"/>
          <w:szCs w:val="28"/>
        </w:rPr>
        <w:t xml:space="preserve"> </w:t>
      </w:r>
      <w:r w:rsidR="00CE331D">
        <w:rPr>
          <w:rFonts w:ascii="Times New Roman" w:eastAsia="ArialNarrow" w:hAnsi="Times New Roman" w:cs="Times New Roman"/>
          <w:sz w:val="28"/>
          <w:szCs w:val="28"/>
        </w:rPr>
        <w:t xml:space="preserve"> </w:t>
      </w:r>
    </w:p>
    <w:p w:rsidR="004A130D" w:rsidRDefault="004A130D" w:rsidP="00D03235">
      <w:pPr>
        <w:autoSpaceDE w:val="0"/>
        <w:autoSpaceDN w:val="0"/>
        <w:adjustRightInd w:val="0"/>
        <w:jc w:val="both"/>
        <w:rPr>
          <w:rFonts w:ascii="Times New Roman" w:eastAsia="ArialNarrow" w:hAnsi="Times New Roman" w:cs="Times New Roman"/>
          <w:sz w:val="28"/>
          <w:szCs w:val="28"/>
          <w:highlight w:val="lightGray"/>
        </w:rPr>
      </w:pPr>
    </w:p>
    <w:p w:rsidR="00FC15DD" w:rsidRDefault="00FC15DD" w:rsidP="00D03235">
      <w:pPr>
        <w:autoSpaceDE w:val="0"/>
        <w:autoSpaceDN w:val="0"/>
        <w:adjustRightInd w:val="0"/>
        <w:jc w:val="both"/>
        <w:rPr>
          <w:rFonts w:ascii="Times New Roman" w:eastAsia="ArialNarrow" w:hAnsi="Times New Roman" w:cs="Times New Roman"/>
          <w:sz w:val="28"/>
          <w:szCs w:val="28"/>
          <w:highlight w:val="lightGray"/>
        </w:rPr>
      </w:pPr>
    </w:p>
    <w:p w:rsidR="007E0D25" w:rsidRPr="00EB1233" w:rsidRDefault="00FC15DD" w:rsidP="00D03235">
      <w:pPr>
        <w:pStyle w:val="1"/>
        <w:ind w:firstLine="851"/>
        <w:jc w:val="both"/>
        <w:rPr>
          <w:rFonts w:ascii="Times New Roman" w:eastAsia="ArialNarrow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ArialNarrow" w:hAnsi="Times New Roman" w:cs="Times New Roman"/>
          <w:b/>
          <w:color w:val="auto"/>
          <w:sz w:val="28"/>
          <w:szCs w:val="28"/>
        </w:rPr>
        <w:t xml:space="preserve">             </w:t>
      </w:r>
      <w:bookmarkStart w:id="19" w:name="_Toc41026806"/>
      <w:bookmarkStart w:id="20" w:name="_Toc41026832"/>
      <w:bookmarkStart w:id="21" w:name="_Toc41027012"/>
      <w:r w:rsidR="007E0D25" w:rsidRPr="00623FE4">
        <w:rPr>
          <w:rFonts w:ascii="Times New Roman" w:eastAsia="ArialNarrow" w:hAnsi="Times New Roman" w:cs="Times New Roman"/>
          <w:b/>
          <w:color w:val="auto"/>
          <w:sz w:val="28"/>
          <w:szCs w:val="28"/>
        </w:rPr>
        <w:t xml:space="preserve">2.2 Социально-политическое значение </w:t>
      </w:r>
      <w:r w:rsidR="00EB1233">
        <w:rPr>
          <w:rFonts w:ascii="Times New Roman" w:eastAsia="ArialNarrow" w:hAnsi="Times New Roman" w:cs="Times New Roman"/>
          <w:b/>
          <w:color w:val="auto"/>
          <w:sz w:val="28"/>
          <w:szCs w:val="28"/>
          <w:lang w:val="en-US"/>
        </w:rPr>
        <w:t>GR</w:t>
      </w:r>
      <w:r w:rsidR="00EB1233" w:rsidRPr="00EB1233">
        <w:rPr>
          <w:rFonts w:ascii="Times New Roman" w:eastAsia="ArialNarrow" w:hAnsi="Times New Roman" w:cs="Times New Roman"/>
          <w:b/>
          <w:color w:val="auto"/>
          <w:sz w:val="28"/>
          <w:szCs w:val="28"/>
        </w:rPr>
        <w:t xml:space="preserve"> </w:t>
      </w:r>
      <w:r w:rsidR="00EB1233">
        <w:rPr>
          <w:rFonts w:ascii="Times New Roman" w:eastAsia="ArialNarrow" w:hAnsi="Times New Roman" w:cs="Times New Roman"/>
          <w:b/>
          <w:color w:val="auto"/>
          <w:sz w:val="28"/>
          <w:szCs w:val="28"/>
        </w:rPr>
        <w:t>в России</w:t>
      </w:r>
      <w:bookmarkEnd w:id="19"/>
      <w:bookmarkEnd w:id="20"/>
      <w:bookmarkEnd w:id="21"/>
    </w:p>
    <w:p w:rsidR="0092347D" w:rsidRDefault="0092347D" w:rsidP="00D03235">
      <w:pPr>
        <w:autoSpaceDE w:val="0"/>
        <w:autoSpaceDN w:val="0"/>
        <w:adjustRightInd w:val="0"/>
        <w:jc w:val="both"/>
        <w:rPr>
          <w:rFonts w:ascii="Times New Roman" w:eastAsia="ArialNarrow" w:hAnsi="Times New Roman" w:cs="Times New Roman"/>
          <w:sz w:val="28"/>
          <w:szCs w:val="28"/>
        </w:rPr>
      </w:pPr>
    </w:p>
    <w:p w:rsidR="00FC15DD" w:rsidRDefault="00FC15DD" w:rsidP="00D03235">
      <w:pPr>
        <w:autoSpaceDE w:val="0"/>
        <w:autoSpaceDN w:val="0"/>
        <w:adjustRightInd w:val="0"/>
        <w:jc w:val="both"/>
        <w:rPr>
          <w:rFonts w:ascii="Times New Roman" w:eastAsia="ArialNarrow" w:hAnsi="Times New Roman" w:cs="Times New Roman"/>
          <w:sz w:val="28"/>
          <w:szCs w:val="28"/>
        </w:rPr>
      </w:pPr>
    </w:p>
    <w:p w:rsidR="00FC15DD" w:rsidRPr="007E0D25" w:rsidRDefault="00FC15DD" w:rsidP="00D03235">
      <w:pPr>
        <w:autoSpaceDE w:val="0"/>
        <w:autoSpaceDN w:val="0"/>
        <w:adjustRightInd w:val="0"/>
        <w:jc w:val="both"/>
        <w:rPr>
          <w:rFonts w:ascii="Times New Roman" w:eastAsia="ArialNarrow" w:hAnsi="Times New Roman" w:cs="Times New Roman"/>
          <w:sz w:val="28"/>
          <w:szCs w:val="28"/>
        </w:rPr>
      </w:pPr>
    </w:p>
    <w:p w:rsidR="00562D08" w:rsidRPr="00562D08" w:rsidRDefault="00D17DA2" w:rsidP="00D03235">
      <w:pPr>
        <w:autoSpaceDE w:val="0"/>
        <w:autoSpaceDN w:val="0"/>
        <w:adjustRightInd w:val="0"/>
        <w:jc w:val="both"/>
        <w:rPr>
          <w:rFonts w:ascii="Times New Roman" w:eastAsia="ArialNarrow" w:hAnsi="Times New Roman" w:cs="Times New Roman"/>
          <w:sz w:val="28"/>
          <w:szCs w:val="28"/>
        </w:rPr>
      </w:pPr>
      <w:r>
        <w:rPr>
          <w:rFonts w:ascii="Times New Roman" w:eastAsia="ArialNarrow" w:hAnsi="Times New Roman" w:cs="Times New Roman"/>
          <w:sz w:val="28"/>
          <w:szCs w:val="28"/>
        </w:rPr>
        <w:t>В п</w:t>
      </w:r>
      <w:r w:rsidR="0092347D">
        <w:rPr>
          <w:rFonts w:ascii="Times New Roman" w:eastAsia="ArialNarrow" w:hAnsi="Times New Roman" w:cs="Times New Roman"/>
          <w:sz w:val="28"/>
          <w:szCs w:val="28"/>
        </w:rPr>
        <w:t>р</w:t>
      </w:r>
      <w:r>
        <w:rPr>
          <w:rFonts w:ascii="Times New Roman" w:eastAsia="ArialNarrow" w:hAnsi="Times New Roman" w:cs="Times New Roman"/>
          <w:sz w:val="28"/>
          <w:szCs w:val="28"/>
        </w:rPr>
        <w:t>е</w:t>
      </w:r>
      <w:r w:rsidR="0092347D">
        <w:rPr>
          <w:rFonts w:ascii="Times New Roman" w:eastAsia="ArialNarrow" w:hAnsi="Times New Roman" w:cs="Times New Roman"/>
          <w:sz w:val="28"/>
          <w:szCs w:val="28"/>
        </w:rPr>
        <w:t xml:space="preserve">дыдущем параграфе мы проанализировали эволюцию самого института. Теперь же рассмотрим </w:t>
      </w:r>
      <w:r w:rsidR="00355EEE">
        <w:rPr>
          <w:rFonts w:ascii="Times New Roman" w:eastAsia="ArialNarrow" w:hAnsi="Times New Roman" w:cs="Times New Roman"/>
          <w:sz w:val="28"/>
          <w:szCs w:val="28"/>
        </w:rPr>
        <w:t xml:space="preserve">его </w:t>
      </w:r>
      <w:r w:rsidR="0092347D">
        <w:rPr>
          <w:rFonts w:ascii="Times New Roman" w:eastAsia="ArialNarrow" w:hAnsi="Times New Roman" w:cs="Times New Roman"/>
          <w:sz w:val="28"/>
          <w:szCs w:val="28"/>
        </w:rPr>
        <w:t>функционирование и то, какое значение он имеет.</w:t>
      </w:r>
      <w:r w:rsidR="004818B2">
        <w:rPr>
          <w:rFonts w:ascii="Times New Roman" w:eastAsia="ArialNarrow" w:hAnsi="Times New Roman" w:cs="Times New Roman"/>
          <w:sz w:val="28"/>
          <w:szCs w:val="28"/>
        </w:rPr>
        <w:t xml:space="preserve"> В чем его политический аспект, почему может рассматриваться не только как экономический феномен. </w:t>
      </w:r>
      <w:r w:rsidR="00562D08" w:rsidRPr="00562D08">
        <w:rPr>
          <w:rFonts w:ascii="Times New Roman" w:eastAsia="ArialNarrow" w:hAnsi="Times New Roman" w:cs="Times New Roman"/>
          <w:sz w:val="28"/>
          <w:szCs w:val="28"/>
        </w:rPr>
        <w:t>GR — это своего рода система взаимовыгодных отношений, которая усиливает эффективность взаимодействия власти и бизнеса путем перераспределения части государственных полномочий в пользу бизнес-структур</w:t>
      </w:r>
      <w:r w:rsidR="00562D08" w:rsidRPr="00562D08">
        <w:rPr>
          <w:rFonts w:ascii="Times New Roman" w:eastAsia="ArialNarrow" w:hAnsi="Times New Roman" w:cs="Times New Roman"/>
          <w:sz w:val="28"/>
          <w:szCs w:val="28"/>
          <w:vertAlign w:val="superscript"/>
        </w:rPr>
        <w:footnoteReference w:id="58"/>
      </w:r>
      <w:r w:rsidR="00562D08" w:rsidRPr="00562D08">
        <w:rPr>
          <w:rFonts w:ascii="Times New Roman" w:eastAsia="ArialNarrow" w:hAnsi="Times New Roman" w:cs="Times New Roman"/>
          <w:sz w:val="28"/>
          <w:szCs w:val="28"/>
        </w:rPr>
        <w:t xml:space="preserve">. Рассмотрим, что даёт такой симбиоз в плане социального развития. Социальное значение института связей с правительством (GR) заключается в том, что он, дополняя </w:t>
      </w:r>
      <w:r w:rsidR="00562D08" w:rsidRPr="00562D08">
        <w:rPr>
          <w:rFonts w:ascii="Times New Roman" w:eastAsia="ArialNarrow" w:hAnsi="Times New Roman" w:cs="Times New Roman"/>
          <w:sz w:val="28"/>
          <w:szCs w:val="28"/>
        </w:rPr>
        <w:lastRenderedPageBreak/>
        <w:t>традиционные для репрезентативной демократии системы территориального и партийного представительства, способствует вовлечению в процессы выработки и принятия политических решений всего множества самых разнообразных общественных групп интересов, что обеспечивает формирование гармоничной и максимально сбалансированной государственной политики</w:t>
      </w:r>
      <w:r w:rsidR="00562D08" w:rsidRPr="00562D08">
        <w:rPr>
          <w:rFonts w:ascii="Times New Roman" w:eastAsia="ArialNarrow" w:hAnsi="Times New Roman" w:cs="Times New Roman"/>
          <w:sz w:val="28"/>
          <w:szCs w:val="28"/>
          <w:vertAlign w:val="superscript"/>
        </w:rPr>
        <w:footnoteReference w:id="59"/>
      </w:r>
      <w:r w:rsidR="00562D08" w:rsidRPr="00562D08">
        <w:rPr>
          <w:rFonts w:ascii="Times New Roman" w:eastAsia="ArialNarrow" w:hAnsi="Times New Roman" w:cs="Times New Roman"/>
          <w:sz w:val="28"/>
          <w:szCs w:val="28"/>
        </w:rPr>
        <w:t xml:space="preserve">.  </w:t>
      </w:r>
    </w:p>
    <w:p w:rsidR="0092347D" w:rsidRPr="00884587" w:rsidRDefault="00955438" w:rsidP="00D03235">
      <w:pPr>
        <w:autoSpaceDE w:val="0"/>
        <w:autoSpaceDN w:val="0"/>
        <w:adjustRightInd w:val="0"/>
        <w:jc w:val="both"/>
        <w:rPr>
          <w:rFonts w:ascii="Times New Roman" w:eastAsia="ArialNarrow" w:hAnsi="Times New Roman" w:cs="Times New Roman"/>
          <w:sz w:val="28"/>
          <w:szCs w:val="28"/>
        </w:rPr>
      </w:pPr>
      <w:r w:rsidRPr="00955438">
        <w:rPr>
          <w:rFonts w:ascii="Times New Roman" w:eastAsia="ArialNarrow" w:hAnsi="Times New Roman" w:cs="Times New Roman"/>
          <w:sz w:val="28"/>
          <w:szCs w:val="28"/>
        </w:rPr>
        <w:t>В настоящее время в России бизнес и власть по-прежнему стремятся к партнерским отношениям в рамках делового альянса, так было и раньше. Но в настоящий момент стремление к развитию хозяйственно-экономических отношений, совместным социально-значимым проектам органов власти и бизнеса стало одним из трендов публичной повестки взаимодействия власти и бизнеса. Публичный диалог с органами власти — возможность построения партнерства и реализации корпоративных интересов</w:t>
      </w:r>
      <w:r w:rsidRPr="00955438">
        <w:rPr>
          <w:rFonts w:ascii="Times New Roman" w:eastAsia="ArialNarrow" w:hAnsi="Times New Roman" w:cs="Times New Roman"/>
          <w:sz w:val="28"/>
          <w:szCs w:val="28"/>
          <w:vertAlign w:val="superscript"/>
        </w:rPr>
        <w:footnoteReference w:id="60"/>
      </w:r>
      <w:r w:rsidRPr="00955438">
        <w:rPr>
          <w:rFonts w:ascii="Times New Roman" w:eastAsia="ArialNarrow" w:hAnsi="Times New Roman" w:cs="Times New Roman"/>
          <w:sz w:val="28"/>
          <w:szCs w:val="28"/>
        </w:rPr>
        <w:t>. При всей сложности и многоплановости отношений корпоративного капитала и власти, специфике этих отношений на разных уровнях можно констатировать глубокое проникновение корпоративных структур практически во все институты власти. Отношения «государство—корпорации» условно могут быть описаны двумя тенденциями: во-первых, отношениями партнерства, во-вторых, созданием на всех уровнях крупных государственно-частных корпораций полуавтономного характера</w:t>
      </w:r>
      <w:r w:rsidRPr="00955438">
        <w:rPr>
          <w:rFonts w:ascii="Times New Roman" w:eastAsia="ArialNarrow" w:hAnsi="Times New Roman" w:cs="Times New Roman"/>
          <w:sz w:val="28"/>
          <w:szCs w:val="28"/>
          <w:vertAlign w:val="superscript"/>
        </w:rPr>
        <w:footnoteReference w:id="61"/>
      </w:r>
      <w:r w:rsidRPr="00955438">
        <w:rPr>
          <w:rFonts w:ascii="Times New Roman" w:eastAsia="ArialNarrow" w:hAnsi="Times New Roman" w:cs="Times New Roman"/>
          <w:sz w:val="28"/>
          <w:szCs w:val="28"/>
        </w:rPr>
        <w:t>.</w:t>
      </w:r>
      <w:r w:rsidR="00FB67DA">
        <w:rPr>
          <w:rFonts w:ascii="Times New Roman" w:eastAsia="ArialNarrow" w:hAnsi="Times New Roman" w:cs="Times New Roman"/>
          <w:sz w:val="28"/>
          <w:szCs w:val="28"/>
        </w:rPr>
        <w:t xml:space="preserve"> Ярким примером может являться крупнейший энергетический холдинг ПАО «Газпром»</w:t>
      </w:r>
      <w:r w:rsidR="00A71728" w:rsidRPr="00A71728">
        <w:rPr>
          <w:rFonts w:ascii="Times New Roman" w:eastAsia="ArialNarrow" w:hAnsi="Times New Roman" w:cs="Times New Roman"/>
          <w:sz w:val="28"/>
          <w:szCs w:val="28"/>
        </w:rPr>
        <w:t xml:space="preserve">. С 2011 года компания активно сотрудничает с общественными организациями, основываясь на принципах партнерства и ведения конструктивного диалога. Следуя современным тенденциям прозрачной деятельности, «Газпром» формирует отчеты для публичного размещения и активно сотрудничает со СМИ. Компания – участник деятельности рабочих групп по разработке «Генеральной схемы нефтяной </w:t>
      </w:r>
      <w:r w:rsidR="00A71728" w:rsidRPr="00A71728">
        <w:rPr>
          <w:rFonts w:ascii="Times New Roman" w:eastAsia="ArialNarrow" w:hAnsi="Times New Roman" w:cs="Times New Roman"/>
          <w:sz w:val="28"/>
          <w:szCs w:val="28"/>
        </w:rPr>
        <w:lastRenderedPageBreak/>
        <w:t>отрасли до 2020 г.», а также принимала участие в редакции новой налоговой системы</w:t>
      </w:r>
      <w:r w:rsidR="00A71728" w:rsidRPr="00A71728">
        <w:rPr>
          <w:rFonts w:ascii="Times New Roman" w:eastAsia="ArialNarrow" w:hAnsi="Times New Roman" w:cs="Times New Roman"/>
          <w:sz w:val="28"/>
          <w:szCs w:val="28"/>
          <w:vertAlign w:val="superscript"/>
        </w:rPr>
        <w:footnoteReference w:id="62"/>
      </w:r>
      <w:r w:rsidR="00A71728" w:rsidRPr="00A71728">
        <w:rPr>
          <w:rFonts w:ascii="Times New Roman" w:eastAsia="ArialNarrow" w:hAnsi="Times New Roman" w:cs="Times New Roman"/>
          <w:sz w:val="28"/>
          <w:szCs w:val="28"/>
        </w:rPr>
        <w:t>.</w:t>
      </w:r>
      <w:r w:rsidR="00FB67DA">
        <w:rPr>
          <w:rFonts w:ascii="Times New Roman" w:eastAsia="ArialNarrow" w:hAnsi="Times New Roman" w:cs="Times New Roman"/>
          <w:sz w:val="28"/>
          <w:szCs w:val="28"/>
        </w:rPr>
        <w:t xml:space="preserve"> </w:t>
      </w:r>
      <w:r w:rsidR="0092347D" w:rsidRPr="0092347D">
        <w:rPr>
          <w:rFonts w:ascii="Times New Roman" w:eastAsia="ArialNarrow" w:hAnsi="Times New Roman" w:cs="Times New Roman"/>
          <w:sz w:val="28"/>
          <w:szCs w:val="28"/>
        </w:rPr>
        <w:t>Несмотря на</w:t>
      </w:r>
      <w:r w:rsidR="0092347D">
        <w:rPr>
          <w:rFonts w:ascii="Times New Roman" w:eastAsia="ArialNarrow" w:hAnsi="Times New Roman" w:cs="Times New Roman"/>
          <w:sz w:val="28"/>
          <w:szCs w:val="28"/>
        </w:rPr>
        <w:t xml:space="preserve"> относительную молодость института, GR </w:t>
      </w:r>
      <w:r w:rsidR="0092347D" w:rsidRPr="0092347D">
        <w:rPr>
          <w:rFonts w:ascii="Times New Roman" w:eastAsia="ArialNarrow" w:hAnsi="Times New Roman" w:cs="Times New Roman"/>
          <w:sz w:val="28"/>
          <w:szCs w:val="28"/>
        </w:rPr>
        <w:t xml:space="preserve">имеет хорошие перспективы развития. </w:t>
      </w:r>
      <w:r w:rsidR="00335944" w:rsidRPr="00335944">
        <w:rPr>
          <w:rFonts w:ascii="Times New Roman" w:eastAsia="ArialNarrow" w:hAnsi="Times New Roman" w:cs="Times New Roman"/>
          <w:sz w:val="28"/>
          <w:szCs w:val="28"/>
        </w:rPr>
        <w:t>Государство и бизнес осознали необходимость и создают пути совместного эффективного сотрудничества. Например, различные площадки, мероприятия, и программы от государства, направленные на поддержание деятельности бизнеса.</w:t>
      </w:r>
      <w:r w:rsidR="00335944">
        <w:rPr>
          <w:rFonts w:ascii="Times New Roman" w:eastAsia="ArialNarrow" w:hAnsi="Times New Roman" w:cs="Times New Roman"/>
          <w:sz w:val="28"/>
          <w:szCs w:val="28"/>
        </w:rPr>
        <w:t xml:space="preserve"> </w:t>
      </w:r>
      <w:r w:rsidR="008625A9">
        <w:rPr>
          <w:rFonts w:ascii="Times New Roman" w:eastAsia="ArialNarrow" w:hAnsi="Times New Roman" w:cs="Times New Roman"/>
          <w:sz w:val="28"/>
          <w:szCs w:val="28"/>
        </w:rPr>
        <w:t xml:space="preserve">Экспертами подчеркивается, что </w:t>
      </w:r>
      <w:r w:rsidR="00355EEE" w:rsidRPr="008625A9">
        <w:rPr>
          <w:rFonts w:ascii="Times New Roman" w:eastAsia="ArialNarrow" w:hAnsi="Times New Roman" w:cs="Times New Roman"/>
          <w:sz w:val="28"/>
          <w:szCs w:val="28"/>
        </w:rPr>
        <w:t>GR преследует, главным образом, не политические, а управленческие цели и задачи, направлен на повышение эффективности государственного управления и снижения уровня коррупции во взаимоотношениях власти и бизнеса в современной России</w:t>
      </w:r>
      <w:r w:rsidR="00D11463">
        <w:rPr>
          <w:rStyle w:val="a5"/>
          <w:rFonts w:ascii="Times New Roman" w:eastAsia="ArialNarrow" w:hAnsi="Times New Roman" w:cs="Times New Roman"/>
          <w:sz w:val="28"/>
          <w:szCs w:val="28"/>
        </w:rPr>
        <w:footnoteReference w:id="63"/>
      </w:r>
      <w:r w:rsidR="00355EEE" w:rsidRPr="008625A9">
        <w:rPr>
          <w:rFonts w:ascii="Times New Roman" w:eastAsia="ArialNarrow" w:hAnsi="Times New Roman" w:cs="Times New Roman"/>
          <w:sz w:val="28"/>
          <w:szCs w:val="28"/>
        </w:rPr>
        <w:t>.</w:t>
      </w:r>
      <w:r w:rsidR="00342B22">
        <w:rPr>
          <w:rFonts w:ascii="Times New Roman" w:eastAsia="ArialNarrow" w:hAnsi="Times New Roman" w:cs="Times New Roman"/>
          <w:sz w:val="28"/>
          <w:szCs w:val="28"/>
        </w:rPr>
        <w:t xml:space="preserve"> Мы можем привести в пример недавний кейс совместной борьбы с нелегальными таксистами представителей государственной власти субъекта и Свердловского филиала Яндекс.Такси. За короткий промежуток времени в 2018 году было заблокировано более тысячи нелегальных такси. Ключевую роль в этом сотрудничестве сыграл </w:t>
      </w:r>
      <w:r w:rsidR="00342B22">
        <w:rPr>
          <w:rFonts w:ascii="Times New Roman" w:eastAsia="ArialNarrow" w:hAnsi="Times New Roman" w:cs="Times New Roman"/>
          <w:sz w:val="28"/>
          <w:szCs w:val="28"/>
          <w:lang w:val="en-US"/>
        </w:rPr>
        <w:t>GR</w:t>
      </w:r>
      <w:r w:rsidR="00342B22" w:rsidRPr="00342B22">
        <w:rPr>
          <w:rFonts w:ascii="Times New Roman" w:eastAsia="ArialNarrow" w:hAnsi="Times New Roman" w:cs="Times New Roman"/>
          <w:sz w:val="28"/>
          <w:szCs w:val="28"/>
        </w:rPr>
        <w:t>-</w:t>
      </w:r>
      <w:r w:rsidR="00342B22">
        <w:rPr>
          <w:rFonts w:ascii="Times New Roman" w:eastAsia="ArialNarrow" w:hAnsi="Times New Roman" w:cs="Times New Roman"/>
          <w:sz w:val="28"/>
          <w:szCs w:val="28"/>
        </w:rPr>
        <w:t>департамент фирмы. Заместитель д</w:t>
      </w:r>
      <w:r w:rsidR="00342B22" w:rsidRPr="00342B22">
        <w:rPr>
          <w:rFonts w:ascii="Times New Roman" w:eastAsia="ArialNarrow" w:hAnsi="Times New Roman" w:cs="Times New Roman"/>
          <w:sz w:val="28"/>
          <w:szCs w:val="28"/>
        </w:rPr>
        <w:t>иректора Яндек</w:t>
      </w:r>
      <w:r w:rsidR="00342B22">
        <w:rPr>
          <w:rFonts w:ascii="Times New Roman" w:eastAsia="ArialNarrow" w:hAnsi="Times New Roman" w:cs="Times New Roman"/>
          <w:sz w:val="28"/>
          <w:szCs w:val="28"/>
        </w:rPr>
        <w:t>с.Такси по GR Евгений Хохлунов</w:t>
      </w:r>
      <w:r w:rsidR="00342B22" w:rsidRPr="00342B22">
        <w:rPr>
          <w:rFonts w:ascii="Times New Roman" w:eastAsia="ArialNarrow" w:hAnsi="Times New Roman" w:cs="Times New Roman"/>
          <w:sz w:val="28"/>
          <w:szCs w:val="28"/>
        </w:rPr>
        <w:t xml:space="preserve"> пояснил</w:t>
      </w:r>
      <w:r w:rsidR="00342B22">
        <w:rPr>
          <w:rFonts w:ascii="Times New Roman" w:eastAsia="ArialNarrow" w:hAnsi="Times New Roman" w:cs="Times New Roman"/>
          <w:sz w:val="28"/>
          <w:szCs w:val="28"/>
        </w:rPr>
        <w:t xml:space="preserve">: </w:t>
      </w:r>
      <w:r w:rsidR="00342B22" w:rsidRPr="00342B22">
        <w:rPr>
          <w:rFonts w:ascii="Times New Roman" w:eastAsia="ArialNarrow" w:hAnsi="Times New Roman" w:cs="Times New Roman"/>
          <w:sz w:val="28"/>
          <w:szCs w:val="28"/>
        </w:rPr>
        <w:t xml:space="preserve"> «Сейчас мы ежемесячно отчитываемся в рамках соглашения с областным минтрансом о том, сколько нелега</w:t>
      </w:r>
      <w:r w:rsidR="00342B22">
        <w:rPr>
          <w:rFonts w:ascii="Times New Roman" w:eastAsia="ArialNarrow" w:hAnsi="Times New Roman" w:cs="Times New Roman"/>
          <w:sz w:val="28"/>
          <w:szCs w:val="28"/>
        </w:rPr>
        <w:t>льных машин мы заблокировали»</w:t>
      </w:r>
      <w:r w:rsidR="00342B22">
        <w:rPr>
          <w:rStyle w:val="a5"/>
          <w:rFonts w:ascii="Times New Roman" w:eastAsia="ArialNarrow" w:hAnsi="Times New Roman" w:cs="Times New Roman"/>
          <w:sz w:val="28"/>
          <w:szCs w:val="28"/>
        </w:rPr>
        <w:footnoteReference w:id="64"/>
      </w:r>
      <w:r w:rsidR="00342B22">
        <w:rPr>
          <w:rFonts w:ascii="Times New Roman" w:eastAsia="ArialNarrow" w:hAnsi="Times New Roman" w:cs="Times New Roman"/>
          <w:sz w:val="28"/>
          <w:szCs w:val="28"/>
        </w:rPr>
        <w:t xml:space="preserve">. </w:t>
      </w:r>
      <w:r w:rsidR="00884587" w:rsidRPr="00884587">
        <w:rPr>
          <w:rFonts w:ascii="Times New Roman" w:eastAsia="ArialNarrow" w:hAnsi="Times New Roman" w:cs="Times New Roman"/>
          <w:sz w:val="28"/>
          <w:szCs w:val="28"/>
        </w:rPr>
        <w:t>Сегодня GR-менеджер может установить партнерские отношения с органами власти, доводя чиновникам через переписку, выступления на деловых и общественно-политических мероприятиях, в беседах свои интересы, если они соотносимы с государственной повесткой. Так, компании вступают в партнерские отношения с государством. Необходимо еще раз подчеркнуть, что доскональное знание процессов выработки государственной политики крайне важно для построения эффективных связей с правительством, так как позволяет, во-первых, выявить ключевые субъекты (персоны, институты) в процессах формирования и реализации полит</w:t>
      </w:r>
      <w:r w:rsidR="00884587">
        <w:rPr>
          <w:rFonts w:ascii="Times New Roman" w:eastAsia="ArialNarrow" w:hAnsi="Times New Roman" w:cs="Times New Roman"/>
          <w:sz w:val="28"/>
          <w:szCs w:val="28"/>
        </w:rPr>
        <w:t xml:space="preserve">ического курса по интересующему </w:t>
      </w:r>
      <w:r w:rsidR="00884587" w:rsidRPr="00884587">
        <w:rPr>
          <w:rFonts w:ascii="Times New Roman" w:eastAsia="ArialNarrow" w:hAnsi="Times New Roman" w:cs="Times New Roman"/>
          <w:sz w:val="28"/>
          <w:szCs w:val="28"/>
        </w:rPr>
        <w:t xml:space="preserve">вопросу, и, во-вторых, выбрать наиболее адекватные </w:t>
      </w:r>
      <w:r w:rsidR="00884587" w:rsidRPr="00884587">
        <w:rPr>
          <w:rFonts w:ascii="Times New Roman" w:eastAsia="ArialNarrow" w:hAnsi="Times New Roman" w:cs="Times New Roman"/>
          <w:sz w:val="28"/>
          <w:szCs w:val="28"/>
        </w:rPr>
        <w:lastRenderedPageBreak/>
        <w:t>формы и методы лоббирования указанных</w:t>
      </w:r>
      <w:r w:rsidR="00D0769B">
        <w:rPr>
          <w:rFonts w:ascii="Times New Roman" w:eastAsia="ArialNarrow" w:hAnsi="Times New Roman" w:cs="Times New Roman"/>
          <w:sz w:val="28"/>
          <w:szCs w:val="28"/>
        </w:rPr>
        <w:t xml:space="preserve"> </w:t>
      </w:r>
      <w:r w:rsidR="00884587" w:rsidRPr="00884587">
        <w:rPr>
          <w:rFonts w:ascii="Times New Roman" w:eastAsia="ArialNarrow" w:hAnsi="Times New Roman" w:cs="Times New Roman"/>
          <w:sz w:val="28"/>
          <w:szCs w:val="28"/>
        </w:rPr>
        <w:t>субъектов для достижения своих целей</w:t>
      </w:r>
      <w:r w:rsidR="00884587">
        <w:rPr>
          <w:rStyle w:val="a5"/>
          <w:rFonts w:ascii="Times New Roman" w:eastAsia="ArialNarrow" w:hAnsi="Times New Roman" w:cs="Times New Roman"/>
          <w:sz w:val="28"/>
          <w:szCs w:val="28"/>
        </w:rPr>
        <w:footnoteReference w:id="65"/>
      </w:r>
      <w:r w:rsidR="00884587" w:rsidRPr="00884587">
        <w:rPr>
          <w:rFonts w:ascii="Times New Roman" w:eastAsia="ArialNarrow" w:hAnsi="Times New Roman" w:cs="Times New Roman"/>
          <w:sz w:val="28"/>
          <w:szCs w:val="28"/>
        </w:rPr>
        <w:t>.</w:t>
      </w:r>
      <w:r w:rsidR="00884587">
        <w:rPr>
          <w:rFonts w:ascii="Times New Roman" w:eastAsia="ArialNarrow" w:hAnsi="Times New Roman" w:cs="Times New Roman"/>
          <w:sz w:val="28"/>
          <w:szCs w:val="28"/>
        </w:rPr>
        <w:t xml:space="preserve"> </w:t>
      </w:r>
      <w:r w:rsidR="00D22669" w:rsidRPr="00D22669">
        <w:rPr>
          <w:rFonts w:ascii="Times New Roman" w:eastAsia="ArialNarrow" w:hAnsi="Times New Roman" w:cs="Times New Roman"/>
          <w:sz w:val="28"/>
          <w:szCs w:val="28"/>
        </w:rPr>
        <w:t>Как уже упоминалось ранее,</w:t>
      </w:r>
      <w:r w:rsidR="00884587">
        <w:rPr>
          <w:rFonts w:ascii="Times New Roman" w:eastAsia="ArialNarrow" w:hAnsi="Times New Roman" w:cs="Times New Roman"/>
          <w:sz w:val="28"/>
          <w:szCs w:val="28"/>
        </w:rPr>
        <w:t xml:space="preserve"> </w:t>
      </w:r>
      <w:r w:rsidR="00D22669" w:rsidRPr="00D22669">
        <w:rPr>
          <w:rFonts w:ascii="Times New Roman" w:eastAsia="ArialNarrow" w:hAnsi="Times New Roman" w:cs="Times New Roman"/>
          <w:sz w:val="28"/>
          <w:szCs w:val="28"/>
        </w:rPr>
        <w:t>изначально GR был востребован только в компаниях, зависящих от органов власти на этапе начала своей деятельности (получение лицензии, сертификата, проверка законности ведения деятельности и т.д.), использующих ресурсы, контролируемые государством (земля, недра и т.д.), специализирующиеся на государственных заказах. Международные компании, работающие в том числе в России и вынужденные получать таможе</w:t>
      </w:r>
      <w:r w:rsidR="00D25061">
        <w:rPr>
          <w:rFonts w:ascii="Times New Roman" w:eastAsia="ArialNarrow" w:hAnsi="Times New Roman" w:cs="Times New Roman"/>
          <w:sz w:val="28"/>
          <w:szCs w:val="28"/>
        </w:rPr>
        <w:t>нные квоты, также имеют развитый GR-менеджмент</w:t>
      </w:r>
      <w:r w:rsidR="00D22669" w:rsidRPr="00D22669">
        <w:rPr>
          <w:rFonts w:ascii="Times New Roman" w:eastAsia="ArialNarrow" w:hAnsi="Times New Roman" w:cs="Times New Roman"/>
          <w:sz w:val="28"/>
          <w:szCs w:val="28"/>
        </w:rPr>
        <w:t xml:space="preserve">. </w:t>
      </w:r>
    </w:p>
    <w:p w:rsidR="00D25061" w:rsidRDefault="009C7FF3" w:rsidP="00D03235">
      <w:pPr>
        <w:jc w:val="both"/>
        <w:rPr>
          <w:rFonts w:ascii="Times New Roman" w:eastAsia="ArialNarrow" w:hAnsi="Times New Roman" w:cs="Times New Roman"/>
          <w:sz w:val="28"/>
          <w:szCs w:val="28"/>
        </w:rPr>
      </w:pPr>
      <w:r>
        <w:rPr>
          <w:rFonts w:ascii="Times New Roman" w:eastAsia="ArialNarrow" w:hAnsi="Times New Roman" w:cs="Times New Roman"/>
          <w:sz w:val="28"/>
          <w:szCs w:val="28"/>
        </w:rPr>
        <w:t xml:space="preserve">Говоря о социально-политическом аспекте </w:t>
      </w:r>
      <w:r>
        <w:rPr>
          <w:rFonts w:ascii="Times New Roman" w:eastAsia="ArialNarrow" w:hAnsi="Times New Roman" w:cs="Times New Roman"/>
          <w:sz w:val="28"/>
          <w:szCs w:val="28"/>
          <w:lang w:val="en-US"/>
        </w:rPr>
        <w:t>GR</w:t>
      </w:r>
      <w:r>
        <w:rPr>
          <w:rFonts w:ascii="Times New Roman" w:eastAsia="ArialNarrow" w:hAnsi="Times New Roman" w:cs="Times New Roman"/>
          <w:sz w:val="28"/>
          <w:szCs w:val="28"/>
        </w:rPr>
        <w:t xml:space="preserve"> мы должны отметить </w:t>
      </w:r>
      <w:r w:rsidRPr="009C7FF3">
        <w:rPr>
          <w:rFonts w:ascii="Times New Roman" w:eastAsia="ArialNarrow" w:hAnsi="Times New Roman" w:cs="Times New Roman"/>
          <w:sz w:val="28"/>
          <w:szCs w:val="28"/>
        </w:rPr>
        <w:t>площадки, выступающие посредником между государством и организацией</w:t>
      </w:r>
      <w:r w:rsidR="00756123">
        <w:rPr>
          <w:rFonts w:ascii="Times New Roman" w:eastAsia="ArialNarrow" w:hAnsi="Times New Roman" w:cs="Times New Roman"/>
          <w:sz w:val="28"/>
          <w:szCs w:val="28"/>
        </w:rPr>
        <w:t>, так как это также является важным аспектом в становлении рассматриваемого института.</w:t>
      </w:r>
      <w:r>
        <w:rPr>
          <w:rFonts w:ascii="Times New Roman" w:eastAsia="ArialNarrow" w:hAnsi="Times New Roman" w:cs="Times New Roman"/>
          <w:sz w:val="28"/>
          <w:szCs w:val="28"/>
        </w:rPr>
        <w:t xml:space="preserve"> В первую очередь это </w:t>
      </w:r>
      <w:r w:rsidRPr="009C7FF3">
        <w:rPr>
          <w:rFonts w:ascii="Times New Roman" w:eastAsia="ArialNarrow" w:hAnsi="Times New Roman" w:cs="Times New Roman"/>
          <w:sz w:val="28"/>
          <w:szCs w:val="28"/>
        </w:rPr>
        <w:t>общественные организации, которые объединяют коммерческие компании — деловые ассоциации.</w:t>
      </w:r>
      <w:r>
        <w:rPr>
          <w:rFonts w:ascii="Times New Roman" w:eastAsia="ArialNarrow" w:hAnsi="Times New Roman" w:cs="Times New Roman"/>
          <w:sz w:val="28"/>
          <w:szCs w:val="28"/>
        </w:rPr>
        <w:t xml:space="preserve"> Они </w:t>
      </w:r>
      <w:r w:rsidR="008D6442">
        <w:rPr>
          <w:rFonts w:ascii="Times New Roman" w:eastAsia="ArialNarrow" w:hAnsi="Times New Roman" w:cs="Times New Roman"/>
          <w:sz w:val="28"/>
          <w:szCs w:val="28"/>
        </w:rPr>
        <w:t xml:space="preserve">повышают эффективность коммуникаций с государственными органами, оказывают </w:t>
      </w:r>
      <w:r w:rsidR="008D6442" w:rsidRPr="008D6442">
        <w:rPr>
          <w:rFonts w:ascii="Times New Roman" w:eastAsia="ArialNarrow" w:hAnsi="Times New Roman" w:cs="Times New Roman"/>
          <w:sz w:val="28"/>
          <w:szCs w:val="28"/>
        </w:rPr>
        <w:t>поддержку GR-деятельности</w:t>
      </w:r>
      <w:r w:rsidR="008D6442">
        <w:rPr>
          <w:rFonts w:ascii="Times New Roman" w:eastAsia="ArialNarrow" w:hAnsi="Times New Roman" w:cs="Times New Roman"/>
          <w:sz w:val="28"/>
          <w:szCs w:val="28"/>
        </w:rPr>
        <w:t xml:space="preserve"> отдельных</w:t>
      </w:r>
      <w:r w:rsidR="008D6442" w:rsidRPr="008D6442">
        <w:rPr>
          <w:rFonts w:ascii="Times New Roman" w:eastAsia="ArialNarrow" w:hAnsi="Times New Roman" w:cs="Times New Roman"/>
          <w:sz w:val="28"/>
          <w:szCs w:val="28"/>
        </w:rPr>
        <w:t xml:space="preserve"> компаний</w:t>
      </w:r>
      <w:r w:rsidR="008D6442">
        <w:rPr>
          <w:rFonts w:ascii="Times New Roman" w:eastAsia="ArialNarrow" w:hAnsi="Times New Roman" w:cs="Times New Roman"/>
          <w:sz w:val="28"/>
          <w:szCs w:val="28"/>
        </w:rPr>
        <w:t>, укрепляют их переговорные поз</w:t>
      </w:r>
      <w:r w:rsidR="00F46EE6">
        <w:rPr>
          <w:rFonts w:ascii="Times New Roman" w:eastAsia="ArialNarrow" w:hAnsi="Times New Roman" w:cs="Times New Roman"/>
          <w:sz w:val="28"/>
          <w:szCs w:val="28"/>
        </w:rPr>
        <w:t>иции. Это происходит за счет того, что государству представляется консолидированное мнение бизнеса, а не отдельн</w:t>
      </w:r>
      <w:r w:rsidR="00B044E8">
        <w:rPr>
          <w:rFonts w:ascii="Times New Roman" w:eastAsia="ArialNarrow" w:hAnsi="Times New Roman" w:cs="Times New Roman"/>
          <w:sz w:val="28"/>
          <w:szCs w:val="28"/>
        </w:rPr>
        <w:t xml:space="preserve">ая позиция какой-либо компании, также это даёт государственным служащим понять значимость представляемого интереса. </w:t>
      </w:r>
      <w:r w:rsidR="007B2262">
        <w:rPr>
          <w:rFonts w:ascii="Times New Roman" w:eastAsia="ArialNarrow" w:hAnsi="Times New Roman" w:cs="Times New Roman"/>
          <w:sz w:val="28"/>
          <w:szCs w:val="28"/>
        </w:rPr>
        <w:t>Данные организации могут представлять либо в целом представителей бизнеса, либо представителей како</w:t>
      </w:r>
      <w:r w:rsidR="002407E2">
        <w:rPr>
          <w:rFonts w:ascii="Times New Roman" w:eastAsia="ArialNarrow" w:hAnsi="Times New Roman" w:cs="Times New Roman"/>
          <w:sz w:val="28"/>
          <w:szCs w:val="28"/>
        </w:rPr>
        <w:t xml:space="preserve">й-то конкретной отрасли. Пример первых: </w:t>
      </w:r>
      <w:r w:rsidR="007B2262" w:rsidRPr="007B2262">
        <w:rPr>
          <w:rFonts w:ascii="Times New Roman" w:eastAsia="ArialNarrow" w:hAnsi="Times New Roman" w:cs="Times New Roman"/>
          <w:sz w:val="28"/>
          <w:szCs w:val="28"/>
        </w:rPr>
        <w:t xml:space="preserve">Российский союз промышленников и предпринимателей </w:t>
      </w:r>
      <w:r w:rsidR="002407E2">
        <w:rPr>
          <w:rFonts w:ascii="Times New Roman" w:eastAsia="ArialNarrow" w:hAnsi="Times New Roman" w:cs="Times New Roman"/>
          <w:sz w:val="28"/>
          <w:szCs w:val="28"/>
        </w:rPr>
        <w:t>(</w:t>
      </w:r>
      <w:r w:rsidR="007B2262" w:rsidRPr="007B2262">
        <w:rPr>
          <w:rFonts w:ascii="Times New Roman" w:eastAsia="ArialNarrow" w:hAnsi="Times New Roman" w:cs="Times New Roman"/>
          <w:sz w:val="28"/>
          <w:szCs w:val="28"/>
        </w:rPr>
        <w:t>РСПП</w:t>
      </w:r>
      <w:r w:rsidR="002407E2">
        <w:rPr>
          <w:rFonts w:ascii="Times New Roman" w:eastAsia="ArialNarrow" w:hAnsi="Times New Roman" w:cs="Times New Roman"/>
          <w:sz w:val="28"/>
          <w:szCs w:val="28"/>
        </w:rPr>
        <w:t>)</w:t>
      </w:r>
      <w:r w:rsidR="007B2262" w:rsidRPr="007B2262">
        <w:rPr>
          <w:rFonts w:ascii="Times New Roman" w:eastAsia="ArialNarrow" w:hAnsi="Times New Roman" w:cs="Times New Roman"/>
          <w:sz w:val="28"/>
          <w:szCs w:val="28"/>
        </w:rPr>
        <w:t>, Торгово-промышленная палата, «Деловая Россия», «Опора России».</w:t>
      </w:r>
      <w:r w:rsidR="002407E2">
        <w:rPr>
          <w:rFonts w:ascii="Times New Roman" w:eastAsia="ArialNarrow" w:hAnsi="Times New Roman" w:cs="Times New Roman"/>
          <w:sz w:val="28"/>
          <w:szCs w:val="28"/>
        </w:rPr>
        <w:t xml:space="preserve"> Примерами </w:t>
      </w:r>
      <w:r w:rsidR="002407E2" w:rsidRPr="002407E2">
        <w:rPr>
          <w:rFonts w:ascii="Times New Roman" w:eastAsia="ArialNarrow" w:hAnsi="Times New Roman" w:cs="Times New Roman"/>
          <w:sz w:val="28"/>
          <w:szCs w:val="28"/>
        </w:rPr>
        <w:t>отраслев</w:t>
      </w:r>
      <w:r w:rsidR="002407E2">
        <w:rPr>
          <w:rFonts w:ascii="Times New Roman" w:eastAsia="ArialNarrow" w:hAnsi="Times New Roman" w:cs="Times New Roman"/>
          <w:sz w:val="28"/>
          <w:szCs w:val="28"/>
        </w:rPr>
        <w:t>ых</w:t>
      </w:r>
      <w:r w:rsidR="002407E2" w:rsidRPr="002407E2">
        <w:rPr>
          <w:rFonts w:ascii="Times New Roman" w:eastAsia="ArialNarrow" w:hAnsi="Times New Roman" w:cs="Times New Roman"/>
          <w:sz w:val="28"/>
          <w:szCs w:val="28"/>
        </w:rPr>
        <w:t xml:space="preserve"> субъект</w:t>
      </w:r>
      <w:r w:rsidR="002407E2">
        <w:rPr>
          <w:rFonts w:ascii="Times New Roman" w:eastAsia="ArialNarrow" w:hAnsi="Times New Roman" w:cs="Times New Roman"/>
          <w:sz w:val="28"/>
          <w:szCs w:val="28"/>
        </w:rPr>
        <w:t>ов</w:t>
      </w:r>
      <w:r w:rsidR="002407E2" w:rsidRPr="002407E2">
        <w:rPr>
          <w:rFonts w:ascii="Times New Roman" w:eastAsia="ArialNarrow" w:hAnsi="Times New Roman" w:cs="Times New Roman"/>
          <w:sz w:val="28"/>
          <w:szCs w:val="28"/>
        </w:rPr>
        <w:t xml:space="preserve"> GR </w:t>
      </w:r>
      <w:r w:rsidR="000222BA">
        <w:rPr>
          <w:rFonts w:ascii="Times New Roman" w:eastAsia="ArialNarrow" w:hAnsi="Times New Roman" w:cs="Times New Roman"/>
          <w:sz w:val="28"/>
          <w:szCs w:val="28"/>
        </w:rPr>
        <w:t xml:space="preserve">являются такие </w:t>
      </w:r>
      <w:r w:rsidR="002407E2" w:rsidRPr="002407E2">
        <w:rPr>
          <w:rFonts w:ascii="Times New Roman" w:eastAsia="ArialNarrow" w:hAnsi="Times New Roman" w:cs="Times New Roman"/>
          <w:sz w:val="28"/>
          <w:szCs w:val="28"/>
        </w:rPr>
        <w:t xml:space="preserve">организации, как Ассоциация Российских банков, Российская ассоциация автомобильных дилеров, </w:t>
      </w:r>
      <w:r w:rsidR="000222BA" w:rsidRPr="002407E2">
        <w:rPr>
          <w:rFonts w:ascii="Times New Roman" w:eastAsia="ArialNarrow" w:hAnsi="Times New Roman" w:cs="Times New Roman"/>
          <w:sz w:val="28"/>
          <w:szCs w:val="28"/>
        </w:rPr>
        <w:t>Ассоциация производственных и торговых предприятий рыбного рынка</w:t>
      </w:r>
      <w:r w:rsidR="000222BA">
        <w:rPr>
          <w:rFonts w:ascii="Times New Roman" w:eastAsia="ArialNarrow" w:hAnsi="Times New Roman" w:cs="Times New Roman"/>
          <w:sz w:val="28"/>
          <w:szCs w:val="28"/>
        </w:rPr>
        <w:t>,</w:t>
      </w:r>
      <w:r w:rsidR="000222BA" w:rsidRPr="002407E2">
        <w:rPr>
          <w:rFonts w:ascii="Times New Roman" w:eastAsia="ArialNarrow" w:hAnsi="Times New Roman" w:cs="Times New Roman"/>
          <w:sz w:val="28"/>
          <w:szCs w:val="28"/>
        </w:rPr>
        <w:t xml:space="preserve"> </w:t>
      </w:r>
      <w:r w:rsidR="002407E2" w:rsidRPr="002407E2">
        <w:rPr>
          <w:rFonts w:ascii="Times New Roman" w:eastAsia="ArialNarrow" w:hAnsi="Times New Roman" w:cs="Times New Roman"/>
          <w:sz w:val="28"/>
          <w:szCs w:val="28"/>
        </w:rPr>
        <w:t>Национальная ас</w:t>
      </w:r>
      <w:r w:rsidR="000222BA">
        <w:rPr>
          <w:rFonts w:ascii="Times New Roman" w:eastAsia="ArialNarrow" w:hAnsi="Times New Roman" w:cs="Times New Roman"/>
          <w:sz w:val="28"/>
          <w:szCs w:val="28"/>
        </w:rPr>
        <w:t>социация деловой авиации России</w:t>
      </w:r>
      <w:r w:rsidR="002407E2" w:rsidRPr="002407E2">
        <w:rPr>
          <w:rFonts w:ascii="Times New Roman" w:eastAsia="ArialNarrow" w:hAnsi="Times New Roman" w:cs="Times New Roman"/>
          <w:sz w:val="28"/>
          <w:szCs w:val="28"/>
        </w:rPr>
        <w:t xml:space="preserve"> и др.</w:t>
      </w:r>
      <w:r w:rsidR="00F604B0">
        <w:rPr>
          <w:rFonts w:ascii="Times New Roman" w:eastAsia="ArialNarrow" w:hAnsi="Times New Roman" w:cs="Times New Roman"/>
          <w:sz w:val="28"/>
          <w:szCs w:val="28"/>
        </w:rPr>
        <w:t xml:space="preserve"> </w:t>
      </w:r>
      <w:r w:rsidR="00383BF8" w:rsidRPr="00383BF8">
        <w:rPr>
          <w:rFonts w:ascii="Times New Roman" w:eastAsia="ArialNarrow" w:hAnsi="Times New Roman" w:cs="Times New Roman"/>
          <w:sz w:val="28"/>
          <w:szCs w:val="28"/>
        </w:rPr>
        <w:t>Все они акт</w:t>
      </w:r>
      <w:r w:rsidR="00383BF8">
        <w:rPr>
          <w:rFonts w:ascii="Times New Roman" w:eastAsia="ArialNarrow" w:hAnsi="Times New Roman" w:cs="Times New Roman"/>
          <w:sz w:val="28"/>
          <w:szCs w:val="28"/>
        </w:rPr>
        <w:t xml:space="preserve">ивно используют </w:t>
      </w:r>
      <w:r w:rsidR="00383BF8" w:rsidRPr="00383BF8">
        <w:rPr>
          <w:rFonts w:ascii="Times New Roman" w:eastAsia="ArialNarrow" w:hAnsi="Times New Roman" w:cs="Times New Roman"/>
          <w:sz w:val="28"/>
          <w:szCs w:val="28"/>
        </w:rPr>
        <w:t>правовые инструменты</w:t>
      </w:r>
      <w:r w:rsidR="00383BF8">
        <w:rPr>
          <w:rFonts w:ascii="Times New Roman" w:eastAsia="ArialNarrow" w:hAnsi="Times New Roman" w:cs="Times New Roman"/>
          <w:sz w:val="28"/>
          <w:szCs w:val="28"/>
        </w:rPr>
        <w:t xml:space="preserve"> в</w:t>
      </w:r>
      <w:r w:rsidR="00383BF8" w:rsidRPr="00383BF8">
        <w:rPr>
          <w:rFonts w:ascii="Times New Roman" w:eastAsia="ArialNarrow" w:hAnsi="Times New Roman" w:cs="Times New Roman"/>
          <w:sz w:val="28"/>
          <w:szCs w:val="28"/>
        </w:rPr>
        <w:t xml:space="preserve"> результате </w:t>
      </w:r>
      <w:r w:rsidR="00383BF8">
        <w:rPr>
          <w:rFonts w:ascii="Times New Roman" w:eastAsia="ArialNarrow" w:hAnsi="Times New Roman" w:cs="Times New Roman"/>
          <w:sz w:val="28"/>
          <w:szCs w:val="28"/>
        </w:rPr>
        <w:t xml:space="preserve">чего </w:t>
      </w:r>
      <w:r w:rsidR="000950C9">
        <w:rPr>
          <w:rFonts w:ascii="Times New Roman" w:eastAsia="ArialNarrow" w:hAnsi="Times New Roman" w:cs="Times New Roman"/>
          <w:sz w:val="28"/>
          <w:szCs w:val="28"/>
        </w:rPr>
        <w:t xml:space="preserve">формируется </w:t>
      </w:r>
      <w:r w:rsidR="000950C9" w:rsidRPr="00383BF8">
        <w:rPr>
          <w:rFonts w:ascii="Times New Roman" w:eastAsia="ArialNarrow" w:hAnsi="Times New Roman" w:cs="Times New Roman"/>
          <w:sz w:val="28"/>
          <w:szCs w:val="28"/>
        </w:rPr>
        <w:t>законодательство</w:t>
      </w:r>
      <w:r w:rsidR="000950C9">
        <w:rPr>
          <w:rFonts w:ascii="Times New Roman" w:eastAsia="ArialNarrow" w:hAnsi="Times New Roman" w:cs="Times New Roman"/>
          <w:sz w:val="28"/>
          <w:szCs w:val="28"/>
        </w:rPr>
        <w:t xml:space="preserve"> </w:t>
      </w:r>
      <w:r w:rsidR="00383BF8">
        <w:rPr>
          <w:rFonts w:ascii="Times New Roman" w:eastAsia="ArialNarrow" w:hAnsi="Times New Roman" w:cs="Times New Roman"/>
          <w:sz w:val="28"/>
          <w:szCs w:val="28"/>
        </w:rPr>
        <w:t xml:space="preserve">выгодное для бизнеса </w:t>
      </w:r>
      <w:r w:rsidR="00383BF8" w:rsidRPr="00383BF8">
        <w:rPr>
          <w:rFonts w:ascii="Times New Roman" w:eastAsia="ArialNarrow" w:hAnsi="Times New Roman" w:cs="Times New Roman"/>
          <w:sz w:val="28"/>
          <w:szCs w:val="28"/>
        </w:rPr>
        <w:t xml:space="preserve">и создаются новые </w:t>
      </w:r>
      <w:r w:rsidR="00383BF8" w:rsidRPr="00383BF8">
        <w:rPr>
          <w:rFonts w:ascii="Times New Roman" w:eastAsia="ArialNarrow" w:hAnsi="Times New Roman" w:cs="Times New Roman"/>
          <w:sz w:val="28"/>
          <w:szCs w:val="28"/>
        </w:rPr>
        <w:lastRenderedPageBreak/>
        <w:t>институты.</w:t>
      </w:r>
      <w:r w:rsidR="00215C75">
        <w:rPr>
          <w:rFonts w:ascii="Times New Roman" w:eastAsia="ArialNarrow" w:hAnsi="Times New Roman" w:cs="Times New Roman"/>
          <w:sz w:val="28"/>
          <w:szCs w:val="28"/>
        </w:rPr>
        <w:t xml:space="preserve"> Например, из интервью </w:t>
      </w:r>
      <w:r w:rsidR="00215C75" w:rsidRPr="00215C75">
        <w:rPr>
          <w:rFonts w:ascii="Times New Roman" w:eastAsia="ArialNarrow" w:hAnsi="Times New Roman" w:cs="Times New Roman"/>
          <w:sz w:val="28"/>
          <w:szCs w:val="28"/>
        </w:rPr>
        <w:t>глав</w:t>
      </w:r>
      <w:r w:rsidR="00215C75">
        <w:rPr>
          <w:rFonts w:ascii="Times New Roman" w:eastAsia="ArialNarrow" w:hAnsi="Times New Roman" w:cs="Times New Roman"/>
          <w:sz w:val="28"/>
          <w:szCs w:val="28"/>
        </w:rPr>
        <w:t>ы российской ТПП Сергея</w:t>
      </w:r>
      <w:r w:rsidR="00215C75" w:rsidRPr="00215C75">
        <w:rPr>
          <w:rFonts w:ascii="Times New Roman" w:eastAsia="ArialNarrow" w:hAnsi="Times New Roman" w:cs="Times New Roman"/>
          <w:sz w:val="28"/>
          <w:szCs w:val="28"/>
        </w:rPr>
        <w:t xml:space="preserve"> Катырин</w:t>
      </w:r>
      <w:r w:rsidR="00215C75">
        <w:rPr>
          <w:rFonts w:ascii="Times New Roman" w:eastAsia="ArialNarrow" w:hAnsi="Times New Roman" w:cs="Times New Roman"/>
          <w:sz w:val="28"/>
          <w:szCs w:val="28"/>
        </w:rPr>
        <w:t>а</w:t>
      </w:r>
      <w:r w:rsidR="00215C75" w:rsidRPr="00215C75">
        <w:rPr>
          <w:rFonts w:ascii="Times New Roman" w:eastAsia="ArialNarrow" w:hAnsi="Times New Roman" w:cs="Times New Roman"/>
          <w:sz w:val="28"/>
          <w:szCs w:val="28"/>
        </w:rPr>
        <w:t xml:space="preserve"> </w:t>
      </w:r>
      <w:r w:rsidR="00215C75">
        <w:rPr>
          <w:rFonts w:ascii="Times New Roman" w:eastAsia="ArialNarrow" w:hAnsi="Times New Roman" w:cs="Times New Roman"/>
          <w:sz w:val="28"/>
          <w:szCs w:val="28"/>
        </w:rPr>
        <w:t xml:space="preserve">ИА REGNUM </w:t>
      </w:r>
      <w:r w:rsidR="000B7E38">
        <w:rPr>
          <w:rFonts w:ascii="Times New Roman" w:eastAsia="ArialNarrow" w:hAnsi="Times New Roman" w:cs="Times New Roman"/>
          <w:sz w:val="28"/>
          <w:szCs w:val="28"/>
        </w:rPr>
        <w:t xml:space="preserve">можно узнать, что организация много сделала для того, чтобы </w:t>
      </w:r>
      <w:r w:rsidR="00A94D92" w:rsidRPr="00A94D92">
        <w:rPr>
          <w:rFonts w:ascii="Times New Roman" w:eastAsia="ArialNarrow" w:hAnsi="Times New Roman" w:cs="Times New Roman"/>
          <w:sz w:val="28"/>
          <w:szCs w:val="28"/>
        </w:rPr>
        <w:t>законопроект о неналоговых платежах</w:t>
      </w:r>
      <w:r w:rsidR="000B7E38">
        <w:rPr>
          <w:rFonts w:ascii="Times New Roman" w:eastAsia="ArialNarrow" w:hAnsi="Times New Roman" w:cs="Times New Roman"/>
          <w:sz w:val="28"/>
          <w:szCs w:val="28"/>
        </w:rPr>
        <w:t xml:space="preserve"> в большей степени отвечал интересам предпринимателей. «</w:t>
      </w:r>
      <w:r w:rsidR="00A94D92" w:rsidRPr="00A94D92">
        <w:rPr>
          <w:rFonts w:ascii="Times New Roman" w:eastAsia="ArialNarrow" w:hAnsi="Times New Roman" w:cs="Times New Roman"/>
          <w:sz w:val="28"/>
          <w:szCs w:val="28"/>
        </w:rPr>
        <w:t>Ряд положений нашего собственного законопроекта легли в основу правительственного документа, разработанного Минфином и</w:t>
      </w:r>
      <w:r w:rsidR="000B7E38">
        <w:rPr>
          <w:rFonts w:ascii="Times New Roman" w:eastAsia="ArialNarrow" w:hAnsi="Times New Roman" w:cs="Times New Roman"/>
          <w:sz w:val="28"/>
          <w:szCs w:val="28"/>
        </w:rPr>
        <w:t xml:space="preserve"> </w:t>
      </w:r>
      <w:r w:rsidR="00A94D92" w:rsidRPr="00A94D92">
        <w:rPr>
          <w:rFonts w:ascii="Times New Roman" w:eastAsia="ArialNarrow" w:hAnsi="Times New Roman" w:cs="Times New Roman"/>
          <w:sz w:val="28"/>
          <w:szCs w:val="28"/>
        </w:rPr>
        <w:t>Минэкономразвития совместно с Палатой и другими объединениями предпринимателей. Именно ТПП России выступала одним из инициаторов закрепления в законодательстве единых правил установления, исчисления и</w:t>
      </w:r>
      <w:r w:rsidR="000B7E38">
        <w:rPr>
          <w:rFonts w:ascii="Times New Roman" w:eastAsia="ArialNarrow" w:hAnsi="Times New Roman" w:cs="Times New Roman"/>
          <w:sz w:val="28"/>
          <w:szCs w:val="28"/>
        </w:rPr>
        <w:t xml:space="preserve"> взимания неналоговых платежей. </w:t>
      </w:r>
      <w:r w:rsidR="00A94D92" w:rsidRPr="00A94D92">
        <w:rPr>
          <w:rFonts w:ascii="Times New Roman" w:eastAsia="ArialNarrow" w:hAnsi="Times New Roman" w:cs="Times New Roman"/>
          <w:sz w:val="28"/>
          <w:szCs w:val="28"/>
        </w:rPr>
        <w:t>В законопроекте учтены практически все предложения Палаты. Например, сроки введения или изменения неналоговых платежей, а также введения или изменения форм и форматов отчётности по ним увеличены с трёх до шести месяцев. Это позволит заблаговременно подготовить всю нормативную базу для взимания платежей. Также закреплены не только права и обязанности плательщиков, но и администраторов платежей. Поддержана наша инициатива по включению в предмет регулирования законопроекта экологических платежей</w:t>
      </w:r>
      <w:r w:rsidR="000B7E38">
        <w:rPr>
          <w:rFonts w:ascii="Times New Roman" w:eastAsia="ArialNarrow" w:hAnsi="Times New Roman" w:cs="Times New Roman"/>
          <w:sz w:val="28"/>
          <w:szCs w:val="28"/>
        </w:rPr>
        <w:t>»</w:t>
      </w:r>
      <w:r w:rsidR="000B7E38">
        <w:rPr>
          <w:rStyle w:val="a5"/>
          <w:rFonts w:ascii="Times New Roman" w:eastAsia="ArialNarrow" w:hAnsi="Times New Roman" w:cs="Times New Roman"/>
          <w:sz w:val="28"/>
          <w:szCs w:val="28"/>
        </w:rPr>
        <w:footnoteReference w:id="66"/>
      </w:r>
      <w:r w:rsidR="00A94D92" w:rsidRPr="00A94D92">
        <w:rPr>
          <w:rFonts w:ascii="Times New Roman" w:eastAsia="ArialNarrow" w:hAnsi="Times New Roman" w:cs="Times New Roman"/>
          <w:sz w:val="28"/>
          <w:szCs w:val="28"/>
        </w:rPr>
        <w:t>.</w:t>
      </w:r>
      <w:r w:rsidR="000B7E38">
        <w:rPr>
          <w:rFonts w:ascii="Times New Roman" w:eastAsia="ArialNarrow" w:hAnsi="Times New Roman" w:cs="Times New Roman"/>
          <w:sz w:val="28"/>
          <w:szCs w:val="28"/>
        </w:rPr>
        <w:t xml:space="preserve"> Вступление закона в силу планируется в 2021 году.</w:t>
      </w:r>
    </w:p>
    <w:p w:rsidR="00C20CF3" w:rsidRPr="004B143F" w:rsidRDefault="004C2E1D" w:rsidP="00D03235">
      <w:pPr>
        <w:jc w:val="both"/>
        <w:rPr>
          <w:rFonts w:ascii="Times New Roman" w:eastAsia="ArialNarrow" w:hAnsi="Times New Roman" w:cs="Times New Roman"/>
          <w:sz w:val="28"/>
          <w:szCs w:val="28"/>
        </w:rPr>
      </w:pPr>
      <w:r w:rsidRPr="00510515">
        <w:rPr>
          <w:rFonts w:ascii="Times New Roman" w:eastAsia="ArialNarrow" w:hAnsi="Times New Roman" w:cs="Times New Roman"/>
          <w:sz w:val="28"/>
          <w:szCs w:val="28"/>
        </w:rPr>
        <w:t>Осуществление</w:t>
      </w:r>
      <w:r w:rsidR="00B81496" w:rsidRPr="00510515">
        <w:rPr>
          <w:rFonts w:ascii="Times New Roman" w:eastAsia="ArialNarrow" w:hAnsi="Times New Roman" w:cs="Times New Roman"/>
          <w:sz w:val="28"/>
          <w:szCs w:val="28"/>
        </w:rPr>
        <w:t xml:space="preserve"> эффективного</w:t>
      </w:r>
      <w:r w:rsidRPr="00510515">
        <w:rPr>
          <w:rFonts w:ascii="Times New Roman" w:eastAsia="ArialNarrow" w:hAnsi="Times New Roman" w:cs="Times New Roman"/>
          <w:sz w:val="28"/>
          <w:szCs w:val="28"/>
        </w:rPr>
        <w:t xml:space="preserve"> </w:t>
      </w:r>
      <w:r w:rsidR="00B81496" w:rsidRPr="00510515">
        <w:rPr>
          <w:rFonts w:ascii="Times New Roman" w:eastAsia="ArialNarrow" w:hAnsi="Times New Roman" w:cs="Times New Roman"/>
          <w:sz w:val="28"/>
          <w:szCs w:val="28"/>
          <w:lang w:val="en-US"/>
        </w:rPr>
        <w:t>GR</w:t>
      </w:r>
      <w:r w:rsidRPr="00510515">
        <w:rPr>
          <w:rFonts w:ascii="Times New Roman" w:eastAsia="ArialNarrow" w:hAnsi="Times New Roman" w:cs="Times New Roman"/>
          <w:sz w:val="28"/>
          <w:szCs w:val="28"/>
        </w:rPr>
        <w:t xml:space="preserve"> предполагает </w:t>
      </w:r>
      <w:r w:rsidR="00DD157B" w:rsidRPr="00510515">
        <w:rPr>
          <w:rFonts w:ascii="Times New Roman" w:eastAsia="ArialNarrow" w:hAnsi="Times New Roman" w:cs="Times New Roman"/>
          <w:sz w:val="28"/>
          <w:szCs w:val="28"/>
        </w:rPr>
        <w:t xml:space="preserve">не только продвижение собственных коммерческих интересов, но также </w:t>
      </w:r>
      <w:r w:rsidRPr="00510515">
        <w:rPr>
          <w:rFonts w:ascii="Times New Roman" w:eastAsia="ArialNarrow" w:hAnsi="Times New Roman" w:cs="Times New Roman"/>
          <w:sz w:val="28"/>
          <w:szCs w:val="28"/>
        </w:rPr>
        <w:t>участие</w:t>
      </w:r>
      <w:r w:rsidR="00DD157B" w:rsidRPr="00510515">
        <w:rPr>
          <w:rFonts w:ascii="Times New Roman" w:eastAsia="ArialNarrow" w:hAnsi="Times New Roman" w:cs="Times New Roman"/>
          <w:sz w:val="28"/>
          <w:szCs w:val="28"/>
        </w:rPr>
        <w:t xml:space="preserve"> в социальных проектах</w:t>
      </w:r>
      <w:r w:rsidR="007170AA">
        <w:rPr>
          <w:rFonts w:ascii="Times New Roman" w:eastAsia="ArialNarrow" w:hAnsi="Times New Roman" w:cs="Times New Roman"/>
          <w:sz w:val="28"/>
          <w:szCs w:val="28"/>
        </w:rPr>
        <w:t xml:space="preserve">. </w:t>
      </w:r>
      <w:r w:rsidR="007170AA" w:rsidRPr="007170AA">
        <w:rPr>
          <w:rFonts w:ascii="Times New Roman" w:eastAsia="ArialNarrow" w:hAnsi="Times New Roman" w:cs="Times New Roman"/>
          <w:sz w:val="28"/>
          <w:szCs w:val="28"/>
        </w:rPr>
        <w:t xml:space="preserve">В первой главе работы говорилось о том, что важнейшими задачами GR-департаментов являются, помимо прочего, формирование благоприятного для компании имиджа; внедрение и осуществление регионального GR (сотрудничество с органами власти регионов). </w:t>
      </w:r>
      <w:r w:rsidRPr="00510515">
        <w:rPr>
          <w:rFonts w:ascii="Times New Roman" w:eastAsia="ArialNarrow" w:hAnsi="Times New Roman" w:cs="Times New Roman"/>
          <w:sz w:val="28"/>
          <w:szCs w:val="28"/>
        </w:rPr>
        <w:t>Множество крупных компаний для положительного позиционирования</w:t>
      </w:r>
      <w:r w:rsidR="001710D7" w:rsidRPr="00510515">
        <w:rPr>
          <w:rFonts w:ascii="Times New Roman" w:eastAsia="ArialNarrow" w:hAnsi="Times New Roman" w:cs="Times New Roman"/>
          <w:sz w:val="28"/>
          <w:szCs w:val="28"/>
        </w:rPr>
        <w:t xml:space="preserve"> реализуют</w:t>
      </w:r>
      <w:r w:rsidR="00510515" w:rsidRPr="00510515">
        <w:rPr>
          <w:rFonts w:ascii="Times New Roman" w:eastAsia="ArialNarrow" w:hAnsi="Times New Roman" w:cs="Times New Roman"/>
          <w:sz w:val="28"/>
          <w:szCs w:val="28"/>
        </w:rPr>
        <w:t xml:space="preserve"> благотворительные</w:t>
      </w:r>
      <w:r w:rsidR="001710D7" w:rsidRPr="00510515">
        <w:rPr>
          <w:rFonts w:ascii="Times New Roman" w:eastAsia="ArialNarrow" w:hAnsi="Times New Roman" w:cs="Times New Roman"/>
          <w:sz w:val="28"/>
          <w:szCs w:val="28"/>
        </w:rPr>
        <w:t xml:space="preserve"> программы</w:t>
      </w:r>
      <w:r w:rsidR="00510515" w:rsidRPr="00510515">
        <w:rPr>
          <w:rFonts w:ascii="Times New Roman" w:eastAsia="ArialNarrow" w:hAnsi="Times New Roman" w:cs="Times New Roman"/>
          <w:sz w:val="28"/>
          <w:szCs w:val="28"/>
        </w:rPr>
        <w:t>, снимающие часть нагрузки с государства. Это позволяет укрепить партнерские отношения с органами государственной власти, либо наладить коммуникацию</w:t>
      </w:r>
      <w:r w:rsidRPr="00510515">
        <w:rPr>
          <w:rFonts w:ascii="Times New Roman" w:eastAsia="ArialNarrow" w:hAnsi="Times New Roman" w:cs="Times New Roman"/>
          <w:sz w:val="28"/>
          <w:szCs w:val="28"/>
        </w:rPr>
        <w:t>.</w:t>
      </w:r>
      <w:r w:rsidR="00B63BDC" w:rsidRPr="00510515">
        <w:rPr>
          <w:rFonts w:ascii="Times New Roman" w:eastAsia="ArialNarrow" w:hAnsi="Times New Roman" w:cs="Times New Roman"/>
          <w:sz w:val="28"/>
          <w:szCs w:val="28"/>
        </w:rPr>
        <w:t xml:space="preserve"> </w:t>
      </w:r>
      <w:r w:rsidR="00B63BDC" w:rsidRPr="00B63BDC">
        <w:rPr>
          <w:rFonts w:ascii="Times New Roman" w:eastAsia="ArialNarrow" w:hAnsi="Times New Roman" w:cs="Times New Roman"/>
          <w:sz w:val="28"/>
          <w:szCs w:val="28"/>
        </w:rPr>
        <w:t xml:space="preserve">Практически за каждой из тем государственной повестки уже стоят не одна программа, финансовые ресурсы и возможности для проектирования социально-значимых проектов. Сигнал властям о понимании и </w:t>
      </w:r>
      <w:r w:rsidR="00B63BDC" w:rsidRPr="00B63BDC">
        <w:rPr>
          <w:rFonts w:ascii="Times New Roman" w:eastAsia="ArialNarrow" w:hAnsi="Times New Roman" w:cs="Times New Roman"/>
          <w:sz w:val="28"/>
          <w:szCs w:val="28"/>
        </w:rPr>
        <w:lastRenderedPageBreak/>
        <w:t>готовности взаимодействовать в рамках повестки является своего рода рычагом и переводит отношения из политической плоскости в деловую плоскость — к совместным общественно-значимым проектам</w:t>
      </w:r>
      <w:r w:rsidR="00B63BDC">
        <w:rPr>
          <w:rStyle w:val="a5"/>
          <w:rFonts w:ascii="Times New Roman" w:eastAsia="ArialNarrow" w:hAnsi="Times New Roman" w:cs="Times New Roman"/>
          <w:sz w:val="28"/>
          <w:szCs w:val="28"/>
        </w:rPr>
        <w:footnoteReference w:id="67"/>
      </w:r>
      <w:r w:rsidR="00B63BDC" w:rsidRPr="00B63BDC">
        <w:rPr>
          <w:rFonts w:ascii="Times New Roman" w:eastAsia="ArialNarrow" w:hAnsi="Times New Roman" w:cs="Times New Roman"/>
          <w:sz w:val="28"/>
          <w:szCs w:val="28"/>
        </w:rPr>
        <w:t>.</w:t>
      </w:r>
      <w:r w:rsidR="00594C88">
        <w:t xml:space="preserve"> </w:t>
      </w:r>
      <w:r w:rsidR="00594C88">
        <w:rPr>
          <w:rFonts w:ascii="Times New Roman" w:hAnsi="Times New Roman" w:cs="Times New Roman"/>
          <w:sz w:val="28"/>
          <w:szCs w:val="28"/>
        </w:rPr>
        <w:t>Представители бизнеса в частности рассказывают: «</w:t>
      </w:r>
      <w:r w:rsidR="00085AD8">
        <w:rPr>
          <w:rFonts w:ascii="Times New Roman" w:hAnsi="Times New Roman" w:cs="Times New Roman"/>
          <w:sz w:val="28"/>
          <w:szCs w:val="28"/>
        </w:rPr>
        <w:t>Р</w:t>
      </w:r>
      <w:r w:rsidR="00453398" w:rsidRPr="00453398">
        <w:rPr>
          <w:rFonts w:ascii="Times New Roman" w:eastAsia="ArialNarrow" w:hAnsi="Times New Roman" w:cs="Times New Roman"/>
          <w:sz w:val="28"/>
          <w:szCs w:val="28"/>
        </w:rPr>
        <w:t>азработанная стратегия социального маркетинга, которая соответствует миссии компании и направлена на решение существующей в обществе проблемы, может помочь бизнесу стимулировать развитие сразу по нескольким направлениям.</w:t>
      </w:r>
      <w:r w:rsidR="00085AD8">
        <w:rPr>
          <w:rFonts w:ascii="Times New Roman" w:eastAsia="ArialNarrow" w:hAnsi="Times New Roman" w:cs="Times New Roman"/>
          <w:sz w:val="28"/>
          <w:szCs w:val="28"/>
        </w:rPr>
        <w:t xml:space="preserve"> </w:t>
      </w:r>
      <w:r w:rsidR="00085AD8" w:rsidRPr="00085AD8">
        <w:rPr>
          <w:rFonts w:ascii="Times New Roman" w:eastAsia="ArialNarrow" w:hAnsi="Times New Roman" w:cs="Times New Roman"/>
          <w:sz w:val="28"/>
          <w:szCs w:val="28"/>
        </w:rPr>
        <w:t>Заручиться поддержкой государственных министерств и ведомств: развитие общественно значимых проектов позволяет выстроить отношения с представителями власти, чтобы принимать участие в экспертных и профессиональных мероприятиях, войти в нужные советы и группы, быть в курсе важных для компании законодательных изменений</w:t>
      </w:r>
      <w:r w:rsidR="00085AD8">
        <w:rPr>
          <w:rFonts w:ascii="Times New Roman" w:eastAsia="ArialNarrow" w:hAnsi="Times New Roman" w:cs="Times New Roman"/>
          <w:sz w:val="28"/>
          <w:szCs w:val="28"/>
        </w:rPr>
        <w:t>»</w:t>
      </w:r>
      <w:r w:rsidR="00085AD8">
        <w:rPr>
          <w:rStyle w:val="a5"/>
          <w:rFonts w:ascii="Times New Roman" w:eastAsia="ArialNarrow" w:hAnsi="Times New Roman" w:cs="Times New Roman"/>
          <w:sz w:val="28"/>
          <w:szCs w:val="28"/>
        </w:rPr>
        <w:footnoteReference w:id="68"/>
      </w:r>
      <w:r w:rsidR="00085AD8">
        <w:rPr>
          <w:rFonts w:ascii="Times New Roman" w:eastAsia="ArialNarrow" w:hAnsi="Times New Roman" w:cs="Times New Roman"/>
          <w:sz w:val="28"/>
          <w:szCs w:val="28"/>
        </w:rPr>
        <w:t>.</w:t>
      </w:r>
      <w:r w:rsidR="00453398" w:rsidRPr="00453398">
        <w:rPr>
          <w:rFonts w:ascii="Times New Roman" w:eastAsia="ArialNarrow" w:hAnsi="Times New Roman" w:cs="Times New Roman"/>
          <w:sz w:val="28"/>
          <w:szCs w:val="28"/>
        </w:rPr>
        <w:t xml:space="preserve"> </w:t>
      </w:r>
      <w:r w:rsidR="00AF17D7" w:rsidRPr="00D17DA2">
        <w:rPr>
          <w:rFonts w:ascii="Times New Roman" w:eastAsia="ArialNarrow" w:hAnsi="Times New Roman" w:cs="Times New Roman"/>
          <w:sz w:val="28"/>
          <w:szCs w:val="28"/>
        </w:rPr>
        <w:t>Примером успешности подобной стратегии может служить</w:t>
      </w:r>
      <w:r w:rsidR="00335E4D">
        <w:rPr>
          <w:rFonts w:ascii="Times New Roman" w:eastAsia="ArialNarrow" w:hAnsi="Times New Roman" w:cs="Times New Roman"/>
          <w:sz w:val="28"/>
          <w:szCs w:val="28"/>
        </w:rPr>
        <w:t xml:space="preserve"> </w:t>
      </w:r>
      <w:r w:rsidR="00335E4D" w:rsidRPr="00335E4D">
        <w:rPr>
          <w:rFonts w:ascii="Times New Roman" w:eastAsia="ArialNarrow" w:hAnsi="Times New Roman" w:cs="Times New Roman"/>
          <w:sz w:val="28"/>
          <w:szCs w:val="28"/>
        </w:rPr>
        <w:t>«Филип Моррис Ижора»</w:t>
      </w:r>
      <w:r w:rsidR="00335E4D">
        <w:rPr>
          <w:rFonts w:ascii="Times New Roman" w:eastAsia="ArialNarrow" w:hAnsi="Times New Roman" w:cs="Times New Roman"/>
          <w:sz w:val="28"/>
          <w:szCs w:val="28"/>
        </w:rPr>
        <w:t xml:space="preserve"> - крупнейший в России производитель табачной продукции. Компания</w:t>
      </w:r>
      <w:r w:rsidR="00335E4D" w:rsidRPr="00335E4D">
        <w:rPr>
          <w:rFonts w:ascii="Times New Roman" w:eastAsia="ArialNarrow" w:hAnsi="Times New Roman" w:cs="Times New Roman"/>
          <w:sz w:val="28"/>
          <w:szCs w:val="28"/>
        </w:rPr>
        <w:t xml:space="preserve"> совместно с Ленинградским областным фондом социальной поддержки населения осуществляют благотворительную программу, направленную на оказание помощи жителям и защитникам города Ленинграда в годы Великой Отечественной войны, проживающих в Ломоносовском районе Ленинградской области. С момента начала программы более 7700 продуктовых наборов и подарков были переданы жителям и защитникам блокадного Ленинграда в качестве благотворительной помощи от нашей компании. Подарки, как правило, добровольно развозят сотру</w:t>
      </w:r>
      <w:r w:rsidR="00335E4D">
        <w:rPr>
          <w:rFonts w:ascii="Times New Roman" w:eastAsia="ArialNarrow" w:hAnsi="Times New Roman" w:cs="Times New Roman"/>
          <w:sz w:val="28"/>
          <w:szCs w:val="28"/>
        </w:rPr>
        <w:t>дники фабрики и члены их семей</w:t>
      </w:r>
      <w:r w:rsidR="00335E4D">
        <w:rPr>
          <w:rStyle w:val="a5"/>
          <w:rFonts w:ascii="Times New Roman" w:eastAsia="ArialNarrow" w:hAnsi="Times New Roman" w:cs="Times New Roman"/>
          <w:sz w:val="28"/>
          <w:szCs w:val="28"/>
        </w:rPr>
        <w:footnoteReference w:id="69"/>
      </w:r>
      <w:r w:rsidR="00335E4D">
        <w:rPr>
          <w:rFonts w:ascii="Times New Roman" w:eastAsia="ArialNarrow" w:hAnsi="Times New Roman" w:cs="Times New Roman"/>
          <w:sz w:val="28"/>
          <w:szCs w:val="28"/>
        </w:rPr>
        <w:t>.</w:t>
      </w:r>
      <w:r w:rsidR="00AF17D7">
        <w:rPr>
          <w:rFonts w:ascii="Times New Roman" w:eastAsia="ArialNarrow" w:hAnsi="Times New Roman" w:cs="Times New Roman"/>
          <w:sz w:val="28"/>
          <w:szCs w:val="28"/>
        </w:rPr>
        <w:t xml:space="preserve"> </w:t>
      </w:r>
    </w:p>
    <w:p w:rsidR="00BC6E44" w:rsidRPr="00BC6E44" w:rsidRDefault="00C20CF3" w:rsidP="00D03235">
      <w:pPr>
        <w:autoSpaceDE w:val="0"/>
        <w:autoSpaceDN w:val="0"/>
        <w:adjustRightInd w:val="0"/>
        <w:jc w:val="both"/>
        <w:rPr>
          <w:rFonts w:ascii="Times New Roman" w:eastAsia="ArialNarrow" w:hAnsi="Times New Roman" w:cs="Times New Roman"/>
          <w:sz w:val="28"/>
          <w:szCs w:val="28"/>
        </w:rPr>
      </w:pPr>
      <w:r>
        <w:rPr>
          <w:rFonts w:ascii="Times New Roman" w:eastAsia="ArialNarrow" w:hAnsi="Times New Roman" w:cs="Times New Roman"/>
          <w:sz w:val="28"/>
          <w:szCs w:val="28"/>
        </w:rPr>
        <w:t xml:space="preserve">Социальное взаимодействие государства и бизнеса может выходить за рамки простой благотворительности и </w:t>
      </w:r>
      <w:r w:rsidR="0082767F">
        <w:rPr>
          <w:rFonts w:ascii="Times New Roman" w:eastAsia="ArialNarrow" w:hAnsi="Times New Roman" w:cs="Times New Roman"/>
          <w:sz w:val="28"/>
          <w:szCs w:val="28"/>
        </w:rPr>
        <w:t xml:space="preserve">решать более комплексные задачи, обладать практической значимостью. Подобное сотрудничество можно увидеть в Республике Удмуртия. Там в рамках государственного проекта </w:t>
      </w:r>
      <w:r w:rsidR="0082767F" w:rsidRPr="0082767F">
        <w:rPr>
          <w:rFonts w:ascii="Times New Roman" w:eastAsia="ArialNarrow" w:hAnsi="Times New Roman" w:cs="Times New Roman"/>
          <w:sz w:val="28"/>
          <w:szCs w:val="28"/>
        </w:rPr>
        <w:t xml:space="preserve">«Доступное </w:t>
      </w:r>
      <w:r w:rsidR="0082767F" w:rsidRPr="0082767F">
        <w:rPr>
          <w:rFonts w:ascii="Times New Roman" w:eastAsia="ArialNarrow" w:hAnsi="Times New Roman" w:cs="Times New Roman"/>
          <w:sz w:val="28"/>
          <w:szCs w:val="28"/>
        </w:rPr>
        <w:lastRenderedPageBreak/>
        <w:t>дополн</w:t>
      </w:r>
      <w:r w:rsidR="0082767F">
        <w:rPr>
          <w:rFonts w:ascii="Times New Roman" w:eastAsia="ArialNarrow" w:hAnsi="Times New Roman" w:cs="Times New Roman"/>
          <w:sz w:val="28"/>
          <w:szCs w:val="28"/>
        </w:rPr>
        <w:t>ительное образование для детей»,</w:t>
      </w:r>
      <w:r w:rsidR="00BC6E44" w:rsidRPr="00BC6E44">
        <w:t xml:space="preserve"> </w:t>
      </w:r>
      <w:r w:rsidR="00BC6E44">
        <w:rPr>
          <w:rFonts w:ascii="Times New Roman" w:eastAsia="ArialNarrow" w:hAnsi="Times New Roman" w:cs="Times New Roman"/>
          <w:sz w:val="28"/>
          <w:szCs w:val="28"/>
        </w:rPr>
        <w:t>п</w:t>
      </w:r>
      <w:r w:rsidR="00BC6E44" w:rsidRPr="00BC6E44">
        <w:rPr>
          <w:rFonts w:ascii="Times New Roman" w:eastAsia="ArialNarrow" w:hAnsi="Times New Roman" w:cs="Times New Roman"/>
          <w:sz w:val="28"/>
          <w:szCs w:val="28"/>
        </w:rPr>
        <w:t>равительство ре</w:t>
      </w:r>
      <w:r w:rsidR="00BC6E44">
        <w:rPr>
          <w:rFonts w:ascii="Times New Roman" w:eastAsia="ArialNarrow" w:hAnsi="Times New Roman" w:cs="Times New Roman"/>
          <w:sz w:val="28"/>
          <w:szCs w:val="28"/>
        </w:rPr>
        <w:t>спублики</w:t>
      </w:r>
      <w:r w:rsidR="00BC6E44" w:rsidRPr="00BC6E44">
        <w:rPr>
          <w:rFonts w:ascii="Times New Roman" w:eastAsia="ArialNarrow" w:hAnsi="Times New Roman" w:cs="Times New Roman"/>
          <w:sz w:val="28"/>
          <w:szCs w:val="28"/>
        </w:rPr>
        <w:t xml:space="preserve"> </w:t>
      </w:r>
      <w:r w:rsidR="00BC6E44">
        <w:rPr>
          <w:rFonts w:ascii="Times New Roman" w:eastAsia="ArialNarrow" w:hAnsi="Times New Roman" w:cs="Times New Roman"/>
          <w:sz w:val="28"/>
          <w:szCs w:val="28"/>
        </w:rPr>
        <w:t>создает</w:t>
      </w:r>
      <w:r w:rsidR="00BC6E44" w:rsidRPr="00BC6E44">
        <w:rPr>
          <w:rFonts w:ascii="Times New Roman" w:eastAsia="ArialNarrow" w:hAnsi="Times New Roman" w:cs="Times New Roman"/>
          <w:sz w:val="28"/>
          <w:szCs w:val="28"/>
        </w:rPr>
        <w:t xml:space="preserve"> детски</w:t>
      </w:r>
      <w:r w:rsidR="00BC6E44">
        <w:rPr>
          <w:rFonts w:ascii="Times New Roman" w:eastAsia="ArialNarrow" w:hAnsi="Times New Roman" w:cs="Times New Roman"/>
          <w:sz w:val="28"/>
          <w:szCs w:val="28"/>
        </w:rPr>
        <w:t>е</w:t>
      </w:r>
      <w:r w:rsidR="00BC6E44" w:rsidRPr="00BC6E44">
        <w:rPr>
          <w:rFonts w:ascii="Times New Roman" w:eastAsia="ArialNarrow" w:hAnsi="Times New Roman" w:cs="Times New Roman"/>
          <w:sz w:val="28"/>
          <w:szCs w:val="28"/>
        </w:rPr>
        <w:t xml:space="preserve"> технопарк</w:t>
      </w:r>
      <w:r w:rsidR="00BC6E44">
        <w:rPr>
          <w:rFonts w:ascii="Times New Roman" w:eastAsia="ArialNarrow" w:hAnsi="Times New Roman" w:cs="Times New Roman"/>
          <w:sz w:val="28"/>
          <w:szCs w:val="28"/>
        </w:rPr>
        <w:t>и</w:t>
      </w:r>
      <w:r w:rsidR="00BC6E44" w:rsidRPr="00BC6E44">
        <w:rPr>
          <w:rFonts w:ascii="Times New Roman" w:eastAsia="ArialNarrow" w:hAnsi="Times New Roman" w:cs="Times New Roman"/>
          <w:sz w:val="28"/>
          <w:szCs w:val="28"/>
        </w:rPr>
        <w:t xml:space="preserve"> «Кванториум», </w:t>
      </w:r>
      <w:r w:rsidR="00BC6E44">
        <w:rPr>
          <w:rFonts w:ascii="Times New Roman" w:eastAsia="ArialNarrow" w:hAnsi="Times New Roman" w:cs="Times New Roman"/>
          <w:sz w:val="28"/>
          <w:szCs w:val="28"/>
        </w:rPr>
        <w:t xml:space="preserve">совместно с </w:t>
      </w:r>
      <w:r w:rsidR="00BC6E44" w:rsidRPr="00BC6E44">
        <w:rPr>
          <w:rFonts w:ascii="Times New Roman" w:eastAsia="ArialNarrow" w:hAnsi="Times New Roman" w:cs="Times New Roman"/>
          <w:sz w:val="28"/>
          <w:szCs w:val="28"/>
        </w:rPr>
        <w:t>концерн</w:t>
      </w:r>
      <w:r w:rsidR="00BC6E44">
        <w:rPr>
          <w:rFonts w:ascii="Times New Roman" w:eastAsia="ArialNarrow" w:hAnsi="Times New Roman" w:cs="Times New Roman"/>
          <w:sz w:val="28"/>
          <w:szCs w:val="28"/>
        </w:rPr>
        <w:t>ом</w:t>
      </w:r>
      <w:r w:rsidR="00BC6E44" w:rsidRPr="00BC6E44">
        <w:rPr>
          <w:rFonts w:ascii="Times New Roman" w:eastAsia="ArialNarrow" w:hAnsi="Times New Roman" w:cs="Times New Roman"/>
          <w:sz w:val="28"/>
          <w:szCs w:val="28"/>
        </w:rPr>
        <w:t xml:space="preserve"> «Калашников».</w:t>
      </w:r>
    </w:p>
    <w:p w:rsidR="00C844B5" w:rsidRPr="006F66D8" w:rsidRDefault="00FD3145" w:rsidP="00D03235">
      <w:pPr>
        <w:autoSpaceDE w:val="0"/>
        <w:autoSpaceDN w:val="0"/>
        <w:adjustRightInd w:val="0"/>
        <w:jc w:val="both"/>
        <w:rPr>
          <w:rFonts w:ascii="Times New Roman" w:eastAsia="ArialNarrow" w:hAnsi="Times New Roman" w:cs="Times New Roman"/>
          <w:sz w:val="28"/>
          <w:szCs w:val="28"/>
        </w:rPr>
      </w:pPr>
      <w:r>
        <w:rPr>
          <w:rFonts w:ascii="Times New Roman" w:eastAsia="ArialNarrow" w:hAnsi="Times New Roman" w:cs="Times New Roman"/>
          <w:sz w:val="28"/>
          <w:szCs w:val="28"/>
        </w:rPr>
        <w:t>Ц</w:t>
      </w:r>
      <w:r w:rsidR="0082767F" w:rsidRPr="0082767F">
        <w:rPr>
          <w:rFonts w:ascii="Times New Roman" w:eastAsia="ArialNarrow" w:hAnsi="Times New Roman" w:cs="Times New Roman"/>
          <w:sz w:val="28"/>
          <w:szCs w:val="28"/>
        </w:rPr>
        <w:t xml:space="preserve">елью </w:t>
      </w:r>
      <w:r>
        <w:rPr>
          <w:rFonts w:ascii="Times New Roman" w:eastAsia="ArialNarrow" w:hAnsi="Times New Roman" w:cs="Times New Roman"/>
          <w:sz w:val="28"/>
          <w:szCs w:val="28"/>
        </w:rPr>
        <w:t xml:space="preserve">программы </w:t>
      </w:r>
      <w:r w:rsidR="0082767F" w:rsidRPr="0082767F">
        <w:rPr>
          <w:rFonts w:ascii="Times New Roman" w:eastAsia="ArialNarrow" w:hAnsi="Times New Roman" w:cs="Times New Roman"/>
          <w:sz w:val="28"/>
          <w:szCs w:val="28"/>
        </w:rPr>
        <w:t>является создание и развитие системы сов</w:t>
      </w:r>
      <w:r w:rsidR="00BC6E44">
        <w:rPr>
          <w:rFonts w:ascii="Times New Roman" w:eastAsia="ArialNarrow" w:hAnsi="Times New Roman" w:cs="Times New Roman"/>
          <w:sz w:val="28"/>
          <w:szCs w:val="28"/>
        </w:rPr>
        <w:t xml:space="preserve">ременных инновационных площадок </w:t>
      </w:r>
      <w:r w:rsidR="0082767F" w:rsidRPr="0082767F">
        <w:rPr>
          <w:rFonts w:ascii="Times New Roman" w:eastAsia="ArialNarrow" w:hAnsi="Times New Roman" w:cs="Times New Roman"/>
          <w:sz w:val="28"/>
          <w:szCs w:val="28"/>
        </w:rPr>
        <w:t>интеллектуального развития и досуга для детей и подростков</w:t>
      </w:r>
      <w:r w:rsidR="00BC6E44">
        <w:rPr>
          <w:rFonts w:ascii="Times New Roman" w:eastAsia="ArialNarrow" w:hAnsi="Times New Roman" w:cs="Times New Roman"/>
          <w:sz w:val="28"/>
          <w:szCs w:val="28"/>
        </w:rPr>
        <w:t xml:space="preserve"> за счет бюджетных средств</w:t>
      </w:r>
      <w:r>
        <w:rPr>
          <w:rFonts w:ascii="Times New Roman" w:eastAsia="ArialNarrow" w:hAnsi="Times New Roman" w:cs="Times New Roman"/>
          <w:sz w:val="28"/>
          <w:szCs w:val="28"/>
        </w:rPr>
        <w:t>.</w:t>
      </w:r>
      <w:r w:rsidR="005072DB">
        <w:rPr>
          <w:rFonts w:ascii="Times New Roman" w:eastAsia="ArialNarrow" w:hAnsi="Times New Roman" w:cs="Times New Roman"/>
          <w:sz w:val="28"/>
          <w:szCs w:val="28"/>
        </w:rPr>
        <w:t xml:space="preserve"> В свою очередь </w:t>
      </w:r>
      <w:r w:rsidR="005072DB" w:rsidRPr="005072DB">
        <w:rPr>
          <w:rFonts w:ascii="Times New Roman" w:eastAsia="ArialNarrow" w:hAnsi="Times New Roman" w:cs="Times New Roman"/>
          <w:sz w:val="28"/>
          <w:szCs w:val="28"/>
        </w:rPr>
        <w:t>воспитанники детских технопарков «Кванториум» в Удмуртии будут разрабатывать проекты по заказу Концерна «Калашников», решать реальные инженерные задачи</w:t>
      </w:r>
      <w:r w:rsidR="005072DB">
        <w:rPr>
          <w:rStyle w:val="a5"/>
          <w:rFonts w:ascii="Times New Roman" w:eastAsia="ArialNarrow" w:hAnsi="Times New Roman" w:cs="Times New Roman"/>
          <w:sz w:val="28"/>
          <w:szCs w:val="28"/>
        </w:rPr>
        <w:footnoteReference w:id="70"/>
      </w:r>
      <w:r w:rsidR="005072DB" w:rsidRPr="005072DB">
        <w:rPr>
          <w:rFonts w:ascii="Times New Roman" w:eastAsia="ArialNarrow" w:hAnsi="Times New Roman" w:cs="Times New Roman"/>
          <w:sz w:val="28"/>
          <w:szCs w:val="28"/>
        </w:rPr>
        <w:t>.</w:t>
      </w:r>
      <w:r w:rsidR="00FA4121">
        <w:rPr>
          <w:rFonts w:ascii="Times New Roman" w:eastAsia="ArialNarrow" w:hAnsi="Times New Roman" w:cs="Times New Roman"/>
          <w:sz w:val="28"/>
          <w:szCs w:val="28"/>
        </w:rPr>
        <w:t xml:space="preserve"> Данный формат обучения, при котором выпускники уже будут обеспечены работой, стимулирует молодых специалистов оставаться в своём регионе, что повышает его экономический потенциал. </w:t>
      </w:r>
      <w:r w:rsidR="00573D77">
        <w:rPr>
          <w:rFonts w:ascii="Times New Roman" w:eastAsia="ArialNarrow" w:hAnsi="Times New Roman" w:cs="Times New Roman"/>
          <w:sz w:val="28"/>
          <w:szCs w:val="28"/>
        </w:rPr>
        <w:t xml:space="preserve">Таким образом, поддержка социального проекта со стороны экономического субъекта, в данном случае концерна «Калашников», не только помогает талантливым детям и подросткам в получении образования, но и приносит в перспективе практическую выгоду предприятию и государству. </w:t>
      </w:r>
    </w:p>
    <w:p w:rsidR="00EB5DF4" w:rsidRDefault="007E6246" w:rsidP="00D03235">
      <w:pPr>
        <w:autoSpaceDE w:val="0"/>
        <w:autoSpaceDN w:val="0"/>
        <w:adjustRightInd w:val="0"/>
        <w:jc w:val="both"/>
        <w:rPr>
          <w:rFonts w:ascii="Times New Roman" w:eastAsia="ArialNarrow" w:hAnsi="Times New Roman" w:cs="Times New Roman"/>
          <w:sz w:val="28"/>
          <w:szCs w:val="28"/>
        </w:rPr>
      </w:pPr>
      <w:r>
        <w:rPr>
          <w:rFonts w:ascii="Times New Roman" w:eastAsia="ArialNarrow" w:hAnsi="Times New Roman" w:cs="Times New Roman"/>
          <w:sz w:val="28"/>
          <w:szCs w:val="28"/>
        </w:rPr>
        <w:t>Важное политическое значение в связи с тесным взаимопроникновением государственных и корпоративных структур при сохранении доминирующей роли государства в экономике. Нами частично затрагивалась данная тема в прошлом параграфе. Г</w:t>
      </w:r>
      <w:r w:rsidR="006E173B">
        <w:rPr>
          <w:rFonts w:ascii="Times New Roman" w:eastAsia="ArialNarrow" w:hAnsi="Times New Roman" w:cs="Times New Roman"/>
          <w:sz w:val="28"/>
          <w:szCs w:val="28"/>
        </w:rPr>
        <w:t xml:space="preserve">осударство не хочет </w:t>
      </w:r>
      <w:r>
        <w:rPr>
          <w:rFonts w:ascii="Times New Roman" w:eastAsia="ArialNarrow" w:hAnsi="Times New Roman" w:cs="Times New Roman"/>
          <w:sz w:val="28"/>
          <w:szCs w:val="28"/>
        </w:rPr>
        <w:t xml:space="preserve">терять контроль над </w:t>
      </w:r>
      <w:r w:rsidR="006E173B">
        <w:rPr>
          <w:rFonts w:ascii="Times New Roman" w:eastAsia="ArialNarrow" w:hAnsi="Times New Roman" w:cs="Times New Roman"/>
          <w:sz w:val="28"/>
          <w:szCs w:val="28"/>
        </w:rPr>
        <w:t>стратегически</w:t>
      </w:r>
      <w:r>
        <w:rPr>
          <w:rFonts w:ascii="Times New Roman" w:eastAsia="ArialNarrow" w:hAnsi="Times New Roman" w:cs="Times New Roman"/>
          <w:sz w:val="28"/>
          <w:szCs w:val="28"/>
        </w:rPr>
        <w:t>ми</w:t>
      </w:r>
      <w:r w:rsidR="006E173B">
        <w:rPr>
          <w:rFonts w:ascii="Times New Roman" w:eastAsia="ArialNarrow" w:hAnsi="Times New Roman" w:cs="Times New Roman"/>
          <w:sz w:val="28"/>
          <w:szCs w:val="28"/>
        </w:rPr>
        <w:t xml:space="preserve"> </w:t>
      </w:r>
      <w:r>
        <w:rPr>
          <w:rFonts w:ascii="Times New Roman" w:eastAsia="ArialNarrow" w:hAnsi="Times New Roman" w:cs="Times New Roman"/>
          <w:sz w:val="28"/>
          <w:szCs w:val="28"/>
        </w:rPr>
        <w:t xml:space="preserve">отраслями, поэтому старается контролировать руководящее звено корпораций, в том числе </w:t>
      </w:r>
      <w:r>
        <w:rPr>
          <w:rFonts w:ascii="Times New Roman" w:eastAsia="ArialNarrow" w:hAnsi="Times New Roman" w:cs="Times New Roman"/>
          <w:sz w:val="28"/>
          <w:szCs w:val="28"/>
          <w:lang w:val="en-US"/>
        </w:rPr>
        <w:t>GR</w:t>
      </w:r>
      <w:r w:rsidRPr="007E6246">
        <w:rPr>
          <w:rFonts w:ascii="Times New Roman" w:eastAsia="ArialNarrow" w:hAnsi="Times New Roman" w:cs="Times New Roman"/>
          <w:sz w:val="28"/>
          <w:szCs w:val="28"/>
        </w:rPr>
        <w:t>-</w:t>
      </w:r>
      <w:r>
        <w:rPr>
          <w:rFonts w:ascii="Times New Roman" w:eastAsia="ArialNarrow" w:hAnsi="Times New Roman" w:cs="Times New Roman"/>
          <w:sz w:val="28"/>
          <w:szCs w:val="28"/>
        </w:rPr>
        <w:t>менеджмент через кадры так или иначе знакомые членам правительства. Подобная кадровая политика имеет обоюдную выгоду, так как человек знающий членов государственных органов лично, расклад сил и механизмы работы</w:t>
      </w:r>
      <w:r w:rsidR="009F50CB">
        <w:rPr>
          <w:rFonts w:ascii="Times New Roman" w:eastAsia="ArialNarrow" w:hAnsi="Times New Roman" w:cs="Times New Roman"/>
          <w:sz w:val="28"/>
          <w:szCs w:val="28"/>
        </w:rPr>
        <w:t xml:space="preserve"> наиболее эффективно сможет реализовать задачи </w:t>
      </w:r>
      <w:r w:rsidR="009F50CB">
        <w:rPr>
          <w:rFonts w:ascii="Times New Roman" w:eastAsia="ArialNarrow" w:hAnsi="Times New Roman" w:cs="Times New Roman"/>
          <w:sz w:val="28"/>
          <w:szCs w:val="28"/>
          <w:lang w:val="en-US"/>
        </w:rPr>
        <w:t>GR</w:t>
      </w:r>
      <w:r w:rsidR="009F50CB" w:rsidRPr="009F50CB">
        <w:rPr>
          <w:rFonts w:ascii="Times New Roman" w:eastAsia="ArialNarrow" w:hAnsi="Times New Roman" w:cs="Times New Roman"/>
          <w:sz w:val="28"/>
          <w:szCs w:val="28"/>
        </w:rPr>
        <w:t>-</w:t>
      </w:r>
      <w:r w:rsidR="009F50CB">
        <w:rPr>
          <w:rFonts w:ascii="Times New Roman" w:eastAsia="ArialNarrow" w:hAnsi="Times New Roman" w:cs="Times New Roman"/>
          <w:sz w:val="28"/>
          <w:szCs w:val="28"/>
        </w:rPr>
        <w:t xml:space="preserve">менеджера. </w:t>
      </w:r>
      <w:r w:rsidR="00A2208B">
        <w:rPr>
          <w:rFonts w:ascii="Times New Roman" w:eastAsia="ArialNarrow" w:hAnsi="Times New Roman" w:cs="Times New Roman"/>
          <w:sz w:val="28"/>
          <w:szCs w:val="28"/>
        </w:rPr>
        <w:t xml:space="preserve">Наглядным примером служит назначение экс-помощника </w:t>
      </w:r>
      <w:r w:rsidR="00A2208B" w:rsidRPr="00A2208B">
        <w:rPr>
          <w:rFonts w:ascii="Times New Roman" w:eastAsia="ArialNarrow" w:hAnsi="Times New Roman" w:cs="Times New Roman"/>
          <w:sz w:val="28"/>
          <w:szCs w:val="28"/>
        </w:rPr>
        <w:t>первого заместителя руководителя Аппарата Правительства</w:t>
      </w:r>
      <w:r w:rsidR="00A2208B">
        <w:rPr>
          <w:rFonts w:ascii="Times New Roman" w:eastAsia="ArialNarrow" w:hAnsi="Times New Roman" w:cs="Times New Roman"/>
          <w:sz w:val="28"/>
          <w:szCs w:val="28"/>
        </w:rPr>
        <w:t xml:space="preserve"> на момент назначения (Сергей Приходько) Эдуарда Гудкова на пост заместителя</w:t>
      </w:r>
      <w:r w:rsidR="00A2208B" w:rsidRPr="00A2208B">
        <w:rPr>
          <w:rFonts w:ascii="Times New Roman" w:eastAsia="ArialNarrow" w:hAnsi="Times New Roman" w:cs="Times New Roman"/>
          <w:sz w:val="28"/>
          <w:szCs w:val="28"/>
        </w:rPr>
        <w:t xml:space="preserve"> председателя правления компании НОВАТЭК</w:t>
      </w:r>
      <w:r w:rsidR="00A2208B">
        <w:rPr>
          <w:rFonts w:ascii="Times New Roman" w:eastAsia="ArialNarrow" w:hAnsi="Times New Roman" w:cs="Times New Roman"/>
          <w:sz w:val="28"/>
          <w:szCs w:val="28"/>
        </w:rPr>
        <w:t xml:space="preserve">. В крупнейшей газовой компании России Эдуард Гудков курирует связи с госорганами (GR). </w:t>
      </w:r>
      <w:r w:rsidR="00516426" w:rsidRPr="00562A63">
        <w:rPr>
          <w:rFonts w:ascii="Times New Roman" w:eastAsia="ArialNarrow" w:hAnsi="Times New Roman" w:cs="Times New Roman"/>
          <w:sz w:val="28"/>
          <w:szCs w:val="28"/>
        </w:rPr>
        <w:t xml:space="preserve">Приходько в разное время работал помощником президента, заместителем </w:t>
      </w:r>
      <w:r w:rsidR="00516426" w:rsidRPr="00562A63">
        <w:rPr>
          <w:rFonts w:ascii="Times New Roman" w:eastAsia="ArialNarrow" w:hAnsi="Times New Roman" w:cs="Times New Roman"/>
          <w:sz w:val="28"/>
          <w:szCs w:val="28"/>
        </w:rPr>
        <w:lastRenderedPageBreak/>
        <w:t>руководителя аппарата правительства. Последние пять лет возглавлял аппарат правительства, но в мае 2018 года уступил этот пост помощнику президента Константину Чуйченко, а сам стал первым замом руководителя аппарата</w:t>
      </w:r>
      <w:r w:rsidR="00A2208B" w:rsidRPr="00562A63">
        <w:rPr>
          <w:rStyle w:val="a5"/>
          <w:rFonts w:ascii="Times New Roman" w:eastAsia="ArialNarrow" w:hAnsi="Times New Roman" w:cs="Times New Roman"/>
          <w:sz w:val="28"/>
          <w:szCs w:val="28"/>
        </w:rPr>
        <w:footnoteReference w:id="71"/>
      </w:r>
      <w:r w:rsidR="00516426" w:rsidRPr="00562A63">
        <w:rPr>
          <w:rFonts w:ascii="Times New Roman" w:eastAsia="ArialNarrow" w:hAnsi="Times New Roman" w:cs="Times New Roman"/>
          <w:sz w:val="28"/>
          <w:szCs w:val="28"/>
        </w:rPr>
        <w:t>.</w:t>
      </w:r>
      <w:r w:rsidR="00562A63" w:rsidRPr="00562A63">
        <w:t xml:space="preserve"> </w:t>
      </w:r>
      <w:r w:rsidR="00562A63">
        <w:rPr>
          <w:rFonts w:ascii="Times New Roman" w:eastAsia="ArialNarrow" w:hAnsi="Times New Roman" w:cs="Times New Roman"/>
          <w:sz w:val="28"/>
          <w:szCs w:val="28"/>
        </w:rPr>
        <w:t xml:space="preserve">Сам же Э. </w:t>
      </w:r>
      <w:r w:rsidR="00562A63" w:rsidRPr="00562A63">
        <w:rPr>
          <w:rFonts w:ascii="Times New Roman" w:eastAsia="ArialNarrow" w:hAnsi="Times New Roman" w:cs="Times New Roman"/>
          <w:sz w:val="28"/>
          <w:szCs w:val="28"/>
        </w:rPr>
        <w:t xml:space="preserve">Гудков </w:t>
      </w:r>
      <w:r w:rsidR="00562A63">
        <w:rPr>
          <w:rFonts w:ascii="Times New Roman" w:eastAsia="ArialNarrow" w:hAnsi="Times New Roman" w:cs="Times New Roman"/>
          <w:sz w:val="28"/>
          <w:szCs w:val="28"/>
        </w:rPr>
        <w:t xml:space="preserve">осуществлял в правительстве </w:t>
      </w:r>
      <w:r w:rsidR="00562A63" w:rsidRPr="00562A63">
        <w:rPr>
          <w:rFonts w:ascii="Times New Roman" w:eastAsia="ArialNarrow" w:hAnsi="Times New Roman" w:cs="Times New Roman"/>
          <w:sz w:val="28"/>
          <w:szCs w:val="28"/>
        </w:rPr>
        <w:t>юридическую экспер</w:t>
      </w:r>
      <w:r w:rsidR="00562A63">
        <w:rPr>
          <w:rFonts w:ascii="Times New Roman" w:eastAsia="ArialNarrow" w:hAnsi="Times New Roman" w:cs="Times New Roman"/>
          <w:sz w:val="28"/>
          <w:szCs w:val="28"/>
        </w:rPr>
        <w:t>тизу н</w:t>
      </w:r>
      <w:r w:rsidR="00C82BC5">
        <w:rPr>
          <w:rFonts w:ascii="Times New Roman" w:eastAsia="ArialNarrow" w:hAnsi="Times New Roman" w:cs="Times New Roman"/>
          <w:sz w:val="28"/>
          <w:szCs w:val="28"/>
        </w:rPr>
        <w:t>ормативно-правовых актов, а так</w:t>
      </w:r>
      <w:r w:rsidR="00562A63">
        <w:rPr>
          <w:rFonts w:ascii="Times New Roman" w:eastAsia="ArialNarrow" w:hAnsi="Times New Roman" w:cs="Times New Roman"/>
          <w:sz w:val="28"/>
          <w:szCs w:val="28"/>
        </w:rPr>
        <w:t>же участвовал в</w:t>
      </w:r>
      <w:r w:rsidR="00562A63" w:rsidRPr="00562A63">
        <w:rPr>
          <w:rFonts w:ascii="Times New Roman" w:eastAsia="ArialNarrow" w:hAnsi="Times New Roman" w:cs="Times New Roman"/>
          <w:sz w:val="28"/>
          <w:szCs w:val="28"/>
        </w:rPr>
        <w:t xml:space="preserve"> </w:t>
      </w:r>
      <w:r w:rsidR="00562A63">
        <w:rPr>
          <w:rFonts w:ascii="Times New Roman" w:eastAsia="ArialNarrow" w:hAnsi="Times New Roman" w:cs="Times New Roman"/>
          <w:sz w:val="28"/>
          <w:szCs w:val="28"/>
        </w:rPr>
        <w:t xml:space="preserve">законопроектной деятельности. </w:t>
      </w:r>
      <w:r w:rsidR="00A2208B" w:rsidRPr="00562A63">
        <w:rPr>
          <w:rFonts w:ascii="Times New Roman" w:eastAsia="ArialNarrow" w:hAnsi="Times New Roman" w:cs="Times New Roman"/>
          <w:sz w:val="28"/>
          <w:szCs w:val="28"/>
        </w:rPr>
        <w:t xml:space="preserve">Примечательно, что </w:t>
      </w:r>
      <w:r w:rsidR="00516426" w:rsidRPr="00562A63">
        <w:rPr>
          <w:rFonts w:ascii="Times New Roman" w:eastAsia="ArialNarrow" w:hAnsi="Times New Roman" w:cs="Times New Roman"/>
          <w:sz w:val="28"/>
          <w:szCs w:val="28"/>
        </w:rPr>
        <w:t xml:space="preserve">НОВАТЭК </w:t>
      </w:r>
      <w:r w:rsidR="00562A63" w:rsidRPr="00562A63">
        <w:rPr>
          <w:rFonts w:ascii="Times New Roman" w:eastAsia="ArialNarrow" w:hAnsi="Times New Roman" w:cs="Times New Roman"/>
          <w:sz w:val="28"/>
          <w:szCs w:val="28"/>
        </w:rPr>
        <w:t xml:space="preserve">в 2018 году </w:t>
      </w:r>
      <w:r w:rsidR="00516426" w:rsidRPr="00562A63">
        <w:rPr>
          <w:rFonts w:ascii="Times New Roman" w:eastAsia="ArialNarrow" w:hAnsi="Times New Roman" w:cs="Times New Roman"/>
          <w:sz w:val="28"/>
          <w:szCs w:val="28"/>
        </w:rPr>
        <w:t>обош</w:t>
      </w:r>
      <w:r w:rsidR="00562A63" w:rsidRPr="00562A63">
        <w:rPr>
          <w:rFonts w:ascii="Times New Roman" w:eastAsia="ArialNarrow" w:hAnsi="Times New Roman" w:cs="Times New Roman"/>
          <w:sz w:val="28"/>
          <w:szCs w:val="28"/>
        </w:rPr>
        <w:t>е</w:t>
      </w:r>
      <w:r w:rsidR="00516426" w:rsidRPr="00562A63">
        <w:rPr>
          <w:rFonts w:ascii="Times New Roman" w:eastAsia="ArialNarrow" w:hAnsi="Times New Roman" w:cs="Times New Roman"/>
          <w:sz w:val="28"/>
          <w:szCs w:val="28"/>
        </w:rPr>
        <w:t xml:space="preserve">л </w:t>
      </w:r>
      <w:r w:rsidR="00562A63">
        <w:rPr>
          <w:rFonts w:ascii="Times New Roman" w:eastAsia="ArialNarrow" w:hAnsi="Times New Roman" w:cs="Times New Roman"/>
          <w:sz w:val="28"/>
          <w:szCs w:val="28"/>
        </w:rPr>
        <w:t xml:space="preserve">по капитализации «Газпром», что делает его ключевым субъектом в отрасли, имеющей стратегическое значение для государства, как с экономической, так и с политической точки зрения. </w:t>
      </w:r>
    </w:p>
    <w:p w:rsidR="00EB5DF4" w:rsidRDefault="00EC44CE" w:rsidP="00D03235">
      <w:pPr>
        <w:autoSpaceDE w:val="0"/>
        <w:autoSpaceDN w:val="0"/>
        <w:adjustRightInd w:val="0"/>
        <w:jc w:val="both"/>
        <w:rPr>
          <w:rFonts w:ascii="Times New Roman" w:eastAsia="ArialNarrow" w:hAnsi="Times New Roman" w:cs="Times New Roman"/>
          <w:sz w:val="28"/>
          <w:szCs w:val="28"/>
        </w:rPr>
      </w:pPr>
      <w:r>
        <w:rPr>
          <w:rFonts w:ascii="Times New Roman" w:eastAsia="ArialNarrow" w:hAnsi="Times New Roman" w:cs="Times New Roman"/>
          <w:sz w:val="28"/>
          <w:szCs w:val="28"/>
        </w:rPr>
        <w:t xml:space="preserve"> </w:t>
      </w:r>
      <w:r w:rsidR="00EB5DF4" w:rsidRPr="00EB5DF4">
        <w:rPr>
          <w:rFonts w:ascii="Times New Roman" w:eastAsia="ArialNarrow" w:hAnsi="Times New Roman" w:cs="Times New Roman"/>
          <w:sz w:val="28"/>
          <w:szCs w:val="28"/>
        </w:rPr>
        <w:t>Государство осознает пользу корпоративной социальной ответственности, поэтому значительно увеличивается количество совместных проектов между представителями бизнеса и власти. Это благотворно влияет на развитие института GR в современной России.</w:t>
      </w:r>
    </w:p>
    <w:p w:rsidR="00EB5DF4" w:rsidRDefault="00EB5DF4" w:rsidP="00D03235">
      <w:pPr>
        <w:autoSpaceDE w:val="0"/>
        <w:autoSpaceDN w:val="0"/>
        <w:adjustRightInd w:val="0"/>
        <w:jc w:val="both"/>
        <w:rPr>
          <w:rFonts w:ascii="Times New Roman" w:eastAsia="ArialNarrow" w:hAnsi="Times New Roman" w:cs="Times New Roman"/>
          <w:sz w:val="28"/>
          <w:szCs w:val="28"/>
        </w:rPr>
      </w:pPr>
    </w:p>
    <w:p w:rsidR="00EC44CE" w:rsidRDefault="00EC44CE" w:rsidP="00D03235">
      <w:pPr>
        <w:autoSpaceDE w:val="0"/>
        <w:autoSpaceDN w:val="0"/>
        <w:adjustRightInd w:val="0"/>
        <w:jc w:val="both"/>
        <w:rPr>
          <w:rFonts w:ascii="Times New Roman" w:eastAsia="ArialNarrow" w:hAnsi="Times New Roman" w:cs="Times New Roman"/>
          <w:sz w:val="28"/>
          <w:szCs w:val="28"/>
        </w:rPr>
      </w:pPr>
    </w:p>
    <w:p w:rsidR="00EC44CE" w:rsidRDefault="00EC44CE" w:rsidP="00D03235">
      <w:pPr>
        <w:autoSpaceDE w:val="0"/>
        <w:autoSpaceDN w:val="0"/>
        <w:adjustRightInd w:val="0"/>
        <w:jc w:val="both"/>
        <w:rPr>
          <w:rFonts w:ascii="Times New Roman" w:eastAsia="ArialNarrow" w:hAnsi="Times New Roman" w:cs="Times New Roman"/>
          <w:sz w:val="28"/>
          <w:szCs w:val="28"/>
        </w:rPr>
      </w:pPr>
    </w:p>
    <w:p w:rsidR="00EC44CE" w:rsidRDefault="00EC44CE" w:rsidP="00D03235">
      <w:pPr>
        <w:autoSpaceDE w:val="0"/>
        <w:autoSpaceDN w:val="0"/>
        <w:adjustRightInd w:val="0"/>
        <w:jc w:val="both"/>
        <w:rPr>
          <w:rFonts w:ascii="Times New Roman" w:eastAsia="ArialNarrow" w:hAnsi="Times New Roman" w:cs="Times New Roman"/>
          <w:sz w:val="28"/>
          <w:szCs w:val="28"/>
        </w:rPr>
      </w:pPr>
    </w:p>
    <w:p w:rsidR="00EC44CE" w:rsidRDefault="00EC44CE" w:rsidP="00D03235">
      <w:pPr>
        <w:autoSpaceDE w:val="0"/>
        <w:autoSpaceDN w:val="0"/>
        <w:adjustRightInd w:val="0"/>
        <w:jc w:val="both"/>
        <w:rPr>
          <w:rFonts w:ascii="Times New Roman" w:eastAsia="ArialNarrow" w:hAnsi="Times New Roman" w:cs="Times New Roman"/>
          <w:sz w:val="28"/>
          <w:szCs w:val="28"/>
        </w:rPr>
      </w:pPr>
    </w:p>
    <w:p w:rsidR="00EC44CE" w:rsidRDefault="00EC44CE" w:rsidP="00D03235">
      <w:pPr>
        <w:autoSpaceDE w:val="0"/>
        <w:autoSpaceDN w:val="0"/>
        <w:adjustRightInd w:val="0"/>
        <w:jc w:val="both"/>
        <w:rPr>
          <w:rFonts w:ascii="Times New Roman" w:eastAsia="ArialNarrow" w:hAnsi="Times New Roman" w:cs="Times New Roman"/>
          <w:sz w:val="28"/>
          <w:szCs w:val="28"/>
        </w:rPr>
      </w:pPr>
    </w:p>
    <w:p w:rsidR="00EC44CE" w:rsidRDefault="00EC44CE" w:rsidP="00D03235">
      <w:pPr>
        <w:autoSpaceDE w:val="0"/>
        <w:autoSpaceDN w:val="0"/>
        <w:adjustRightInd w:val="0"/>
        <w:jc w:val="both"/>
        <w:rPr>
          <w:rFonts w:ascii="Times New Roman" w:eastAsia="ArialNarrow" w:hAnsi="Times New Roman" w:cs="Times New Roman"/>
          <w:sz w:val="28"/>
          <w:szCs w:val="28"/>
        </w:rPr>
      </w:pPr>
    </w:p>
    <w:p w:rsidR="00EC44CE" w:rsidRDefault="00EC44CE" w:rsidP="00D03235">
      <w:pPr>
        <w:autoSpaceDE w:val="0"/>
        <w:autoSpaceDN w:val="0"/>
        <w:adjustRightInd w:val="0"/>
        <w:jc w:val="both"/>
        <w:rPr>
          <w:rFonts w:ascii="Times New Roman" w:eastAsia="ArialNarrow" w:hAnsi="Times New Roman" w:cs="Times New Roman"/>
          <w:sz w:val="28"/>
          <w:szCs w:val="28"/>
        </w:rPr>
      </w:pPr>
    </w:p>
    <w:p w:rsidR="00EC44CE" w:rsidRDefault="00EC44CE" w:rsidP="00D03235">
      <w:pPr>
        <w:autoSpaceDE w:val="0"/>
        <w:autoSpaceDN w:val="0"/>
        <w:adjustRightInd w:val="0"/>
        <w:jc w:val="both"/>
        <w:rPr>
          <w:rFonts w:ascii="Times New Roman" w:eastAsia="ArialNarrow" w:hAnsi="Times New Roman" w:cs="Times New Roman"/>
          <w:sz w:val="28"/>
          <w:szCs w:val="28"/>
        </w:rPr>
      </w:pPr>
    </w:p>
    <w:p w:rsidR="00672C6B" w:rsidRDefault="00672C6B" w:rsidP="00D03235">
      <w:pPr>
        <w:pStyle w:val="1"/>
        <w:jc w:val="both"/>
        <w:rPr>
          <w:rFonts w:ascii="Times New Roman" w:eastAsia="ArialNarrow" w:hAnsi="Times New Roman" w:cs="Times New Roman"/>
          <w:b/>
          <w:color w:val="auto"/>
          <w:sz w:val="28"/>
          <w:szCs w:val="28"/>
        </w:rPr>
        <w:sectPr w:rsidR="00672C6B" w:rsidSect="00C82BC5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EC44CE" w:rsidRDefault="00EC44CE" w:rsidP="00D03235">
      <w:pPr>
        <w:pStyle w:val="1"/>
        <w:ind w:firstLine="1843"/>
        <w:jc w:val="both"/>
        <w:rPr>
          <w:rFonts w:ascii="Times New Roman" w:eastAsia="ArialNarrow" w:hAnsi="Times New Roman" w:cs="Times New Roman"/>
          <w:b/>
          <w:color w:val="auto"/>
          <w:sz w:val="28"/>
          <w:szCs w:val="28"/>
        </w:rPr>
      </w:pPr>
      <w:bookmarkStart w:id="22" w:name="_Toc41026807"/>
      <w:bookmarkStart w:id="23" w:name="_Toc41026833"/>
      <w:bookmarkStart w:id="24" w:name="_Toc41027013"/>
      <w:r w:rsidRPr="00623FE4">
        <w:rPr>
          <w:rFonts w:ascii="Times New Roman" w:eastAsia="ArialNarrow" w:hAnsi="Times New Roman" w:cs="Times New Roman"/>
          <w:b/>
          <w:color w:val="auto"/>
          <w:sz w:val="28"/>
          <w:szCs w:val="28"/>
        </w:rPr>
        <w:lastRenderedPageBreak/>
        <w:t>Заключение</w:t>
      </w:r>
      <w:bookmarkEnd w:id="22"/>
      <w:bookmarkEnd w:id="23"/>
      <w:bookmarkEnd w:id="24"/>
      <w:r w:rsidRPr="00623FE4">
        <w:rPr>
          <w:rFonts w:ascii="Times New Roman" w:eastAsia="ArialNarrow" w:hAnsi="Times New Roman" w:cs="Times New Roman"/>
          <w:b/>
          <w:color w:val="auto"/>
          <w:sz w:val="28"/>
          <w:szCs w:val="28"/>
        </w:rPr>
        <w:t xml:space="preserve"> </w:t>
      </w:r>
    </w:p>
    <w:p w:rsidR="00416D7E" w:rsidRPr="007452CD" w:rsidRDefault="007452CD" w:rsidP="00D032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Government</w:t>
      </w:r>
      <w:r w:rsidRPr="007452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Relations</w:t>
      </w:r>
      <w:r w:rsidRPr="007452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России относительно новая сфера деятельности, которая не имеет повсеместного распространения и нуждается в исследовании. Целью нашего исследования являлось выявление</w:t>
      </w:r>
      <w:r w:rsidRPr="007452CD">
        <w:rPr>
          <w:rFonts w:ascii="Times New Roman" w:hAnsi="Times New Roman" w:cs="Times New Roman"/>
          <w:sz w:val="28"/>
          <w:szCs w:val="28"/>
        </w:rPr>
        <w:t xml:space="preserve"> характерны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452CD">
        <w:rPr>
          <w:rFonts w:ascii="Times New Roman" w:hAnsi="Times New Roman" w:cs="Times New Roman"/>
          <w:sz w:val="28"/>
          <w:szCs w:val="28"/>
        </w:rPr>
        <w:t xml:space="preserve"> особенност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7452CD">
        <w:rPr>
          <w:rFonts w:ascii="Times New Roman" w:hAnsi="Times New Roman" w:cs="Times New Roman"/>
          <w:sz w:val="28"/>
          <w:szCs w:val="28"/>
        </w:rPr>
        <w:t xml:space="preserve"> GR как общественно-политического института в современной России.</w:t>
      </w:r>
    </w:p>
    <w:p w:rsidR="00416D7E" w:rsidRPr="000A7B39" w:rsidRDefault="00116ABE" w:rsidP="00D03235">
      <w:pPr>
        <w:jc w:val="both"/>
        <w:rPr>
          <w:rFonts w:ascii="Times New Roman" w:hAnsi="Times New Roman" w:cs="Times New Roman"/>
          <w:sz w:val="28"/>
          <w:szCs w:val="28"/>
        </w:rPr>
      </w:pPr>
      <w:r w:rsidRPr="00116ABE">
        <w:rPr>
          <w:rFonts w:ascii="Times New Roman" w:hAnsi="Times New Roman" w:cs="Times New Roman"/>
          <w:sz w:val="28"/>
          <w:szCs w:val="28"/>
        </w:rPr>
        <w:t>В результате исследования теоретических основ GR-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 w:rsidRPr="00116ABE">
        <w:rPr>
          <w:rFonts w:ascii="Times New Roman" w:hAnsi="Times New Roman" w:cs="Times New Roman"/>
          <w:sz w:val="28"/>
          <w:szCs w:val="28"/>
        </w:rPr>
        <w:t xml:space="preserve"> было установлено,</w:t>
      </w:r>
      <w:r>
        <w:rPr>
          <w:rFonts w:ascii="Times New Roman" w:hAnsi="Times New Roman" w:cs="Times New Roman"/>
          <w:sz w:val="28"/>
          <w:szCs w:val="28"/>
        </w:rPr>
        <w:t xml:space="preserve"> что </w:t>
      </w:r>
      <w:r w:rsidR="000A7B39" w:rsidRPr="000A7B39">
        <w:rPr>
          <w:rFonts w:ascii="Times New Roman" w:hAnsi="Times New Roman" w:cs="Times New Roman"/>
          <w:sz w:val="28"/>
          <w:szCs w:val="28"/>
        </w:rPr>
        <w:t>Government Relations это прежде всего деятельность, направленная на налаживание коммуникативных связей с представителями государства, а также анализ их работы и намерений с целью сохранения выгодного для себя законодательного климата. Стоит заметить, что GR – широкая, разнонаправленная сфера, заключающая в себя контакты как с федеральными, региональными, муниципальными органами законодательной и исполнительной власти, так и с правоохранительными, судебными и налоговыми органами.</w:t>
      </w:r>
    </w:p>
    <w:p w:rsidR="001775E7" w:rsidRDefault="001775E7" w:rsidP="00D03235">
      <w:pPr>
        <w:autoSpaceDE w:val="0"/>
        <w:autoSpaceDN w:val="0"/>
        <w:adjustRightInd w:val="0"/>
        <w:ind w:firstLine="0"/>
        <w:jc w:val="both"/>
        <w:rPr>
          <w:rFonts w:ascii="Times New Roman" w:eastAsia="ArialNarrow" w:hAnsi="Times New Roman" w:cs="Times New Roman"/>
          <w:sz w:val="28"/>
          <w:szCs w:val="28"/>
        </w:rPr>
      </w:pPr>
      <w:r>
        <w:rPr>
          <w:rFonts w:ascii="Times New Roman" w:eastAsia="ArialNarrow" w:hAnsi="Times New Roman" w:cs="Times New Roman"/>
          <w:sz w:val="28"/>
          <w:szCs w:val="28"/>
        </w:rPr>
        <w:t xml:space="preserve">             </w:t>
      </w:r>
      <w:r w:rsidR="00116ABE">
        <w:rPr>
          <w:rFonts w:ascii="Times New Roman" w:eastAsia="ArialNarrow" w:hAnsi="Times New Roman" w:cs="Times New Roman"/>
          <w:sz w:val="28"/>
          <w:szCs w:val="28"/>
        </w:rPr>
        <w:t xml:space="preserve">В результате </w:t>
      </w:r>
      <w:r w:rsidR="00CA74B8">
        <w:rPr>
          <w:rFonts w:ascii="Times New Roman" w:eastAsia="ArialNarrow" w:hAnsi="Times New Roman" w:cs="Times New Roman"/>
          <w:sz w:val="28"/>
          <w:szCs w:val="28"/>
        </w:rPr>
        <w:t>сравнительн</w:t>
      </w:r>
      <w:r w:rsidR="00116ABE">
        <w:rPr>
          <w:rFonts w:ascii="Times New Roman" w:eastAsia="ArialNarrow" w:hAnsi="Times New Roman" w:cs="Times New Roman"/>
          <w:sz w:val="28"/>
          <w:szCs w:val="28"/>
        </w:rPr>
        <w:t>ого</w:t>
      </w:r>
      <w:r w:rsidR="00CA74B8">
        <w:rPr>
          <w:rFonts w:ascii="Times New Roman" w:eastAsia="ArialNarrow" w:hAnsi="Times New Roman" w:cs="Times New Roman"/>
          <w:sz w:val="28"/>
          <w:szCs w:val="28"/>
        </w:rPr>
        <w:t xml:space="preserve"> анализ</w:t>
      </w:r>
      <w:r w:rsidR="00116ABE">
        <w:rPr>
          <w:rFonts w:ascii="Times New Roman" w:eastAsia="ArialNarrow" w:hAnsi="Times New Roman" w:cs="Times New Roman"/>
          <w:sz w:val="28"/>
          <w:szCs w:val="28"/>
        </w:rPr>
        <w:t>а</w:t>
      </w:r>
      <w:r w:rsidR="00CA74B8">
        <w:rPr>
          <w:rFonts w:ascii="Times New Roman" w:eastAsia="ArialNarrow" w:hAnsi="Times New Roman" w:cs="Times New Roman"/>
          <w:sz w:val="28"/>
          <w:szCs w:val="28"/>
        </w:rPr>
        <w:t xml:space="preserve">, </w:t>
      </w:r>
      <w:r w:rsidR="00116ABE">
        <w:rPr>
          <w:rFonts w:ascii="Times New Roman" w:eastAsia="ArialNarrow" w:hAnsi="Times New Roman" w:cs="Times New Roman"/>
          <w:sz w:val="28"/>
          <w:szCs w:val="28"/>
        </w:rPr>
        <w:t>нами</w:t>
      </w:r>
      <w:r w:rsidR="00CA74B8">
        <w:rPr>
          <w:rFonts w:ascii="Times New Roman" w:eastAsia="ArialNarrow" w:hAnsi="Times New Roman" w:cs="Times New Roman"/>
          <w:sz w:val="28"/>
          <w:szCs w:val="28"/>
        </w:rPr>
        <w:t xml:space="preserve"> было доказано, что отождествлять понятия лоббизм и </w:t>
      </w:r>
      <w:r w:rsidR="00CA74B8">
        <w:rPr>
          <w:rFonts w:ascii="Times New Roman" w:eastAsia="ArialNarrow" w:hAnsi="Times New Roman" w:cs="Times New Roman"/>
          <w:sz w:val="28"/>
          <w:szCs w:val="28"/>
          <w:lang w:val="en-US"/>
        </w:rPr>
        <w:t>GR</w:t>
      </w:r>
      <w:r w:rsidR="00CA74B8" w:rsidRPr="00CA74B8">
        <w:rPr>
          <w:rFonts w:ascii="Times New Roman" w:eastAsia="ArialNarrow" w:hAnsi="Times New Roman" w:cs="Times New Roman"/>
          <w:sz w:val="28"/>
          <w:szCs w:val="28"/>
        </w:rPr>
        <w:t xml:space="preserve"> </w:t>
      </w:r>
      <w:r w:rsidR="00CA74B8">
        <w:rPr>
          <w:rFonts w:ascii="Times New Roman" w:eastAsia="ArialNarrow" w:hAnsi="Times New Roman" w:cs="Times New Roman"/>
          <w:sz w:val="28"/>
          <w:szCs w:val="28"/>
        </w:rPr>
        <w:t xml:space="preserve">ошибочно. </w:t>
      </w:r>
      <w:r w:rsidR="001F5CB8">
        <w:rPr>
          <w:rFonts w:ascii="Times New Roman" w:eastAsia="ArialNarrow" w:hAnsi="Times New Roman" w:cs="Times New Roman"/>
          <w:sz w:val="28"/>
          <w:szCs w:val="28"/>
        </w:rPr>
        <w:t xml:space="preserve">Лоббизм – отдельная технология, предназначенная для </w:t>
      </w:r>
      <w:r w:rsidR="0016564A">
        <w:rPr>
          <w:rFonts w:ascii="Times New Roman" w:eastAsia="ArialNarrow" w:hAnsi="Times New Roman" w:cs="Times New Roman"/>
          <w:sz w:val="28"/>
          <w:szCs w:val="28"/>
        </w:rPr>
        <w:t xml:space="preserve">непосредственного оказания </w:t>
      </w:r>
      <w:r w:rsidR="001F5CB8">
        <w:rPr>
          <w:rFonts w:ascii="Times New Roman" w:eastAsia="ArialNarrow" w:hAnsi="Times New Roman" w:cs="Times New Roman"/>
          <w:sz w:val="28"/>
          <w:szCs w:val="28"/>
        </w:rPr>
        <w:t>влияние на лиц</w:t>
      </w:r>
      <w:r w:rsidR="00116ABE">
        <w:rPr>
          <w:rFonts w:ascii="Times New Roman" w:eastAsia="ArialNarrow" w:hAnsi="Times New Roman" w:cs="Times New Roman"/>
          <w:sz w:val="28"/>
          <w:szCs w:val="28"/>
        </w:rPr>
        <w:t>,</w:t>
      </w:r>
      <w:r w:rsidR="001F5CB8">
        <w:rPr>
          <w:rFonts w:ascii="Times New Roman" w:eastAsia="ArialNarrow" w:hAnsi="Times New Roman" w:cs="Times New Roman"/>
          <w:sz w:val="28"/>
          <w:szCs w:val="28"/>
        </w:rPr>
        <w:t xml:space="preserve"> принимающих решения</w:t>
      </w:r>
      <w:r w:rsidR="00CA74B8">
        <w:rPr>
          <w:rFonts w:ascii="Times New Roman" w:eastAsia="ArialNarrow" w:hAnsi="Times New Roman" w:cs="Times New Roman"/>
          <w:sz w:val="28"/>
          <w:szCs w:val="28"/>
        </w:rPr>
        <w:t xml:space="preserve"> </w:t>
      </w:r>
      <w:r w:rsidR="0016564A">
        <w:rPr>
          <w:rFonts w:ascii="Times New Roman" w:eastAsia="ArialNarrow" w:hAnsi="Times New Roman" w:cs="Times New Roman"/>
          <w:sz w:val="28"/>
          <w:szCs w:val="28"/>
        </w:rPr>
        <w:t xml:space="preserve">в конкретной ситуации и времени. </w:t>
      </w:r>
      <w:r w:rsidR="0016564A">
        <w:rPr>
          <w:rFonts w:ascii="Times New Roman" w:eastAsia="ArialNarrow" w:hAnsi="Times New Roman" w:cs="Times New Roman"/>
          <w:sz w:val="28"/>
          <w:szCs w:val="28"/>
          <w:lang w:val="en-US"/>
        </w:rPr>
        <w:t>GR</w:t>
      </w:r>
      <w:r w:rsidR="0016564A" w:rsidRPr="0016564A">
        <w:rPr>
          <w:rFonts w:ascii="Times New Roman" w:eastAsia="ArialNarrow" w:hAnsi="Times New Roman" w:cs="Times New Roman"/>
          <w:sz w:val="28"/>
          <w:szCs w:val="28"/>
        </w:rPr>
        <w:t xml:space="preserve"> </w:t>
      </w:r>
      <w:r w:rsidR="0016564A">
        <w:rPr>
          <w:rFonts w:ascii="Times New Roman" w:eastAsia="ArialNarrow" w:hAnsi="Times New Roman" w:cs="Times New Roman"/>
          <w:sz w:val="28"/>
          <w:szCs w:val="28"/>
        </w:rPr>
        <w:t>предполагает длительное выстраивание отношений, формирование положительного имиджа, поиска каналов коммуникации с различными органами власти.</w:t>
      </w:r>
    </w:p>
    <w:p w:rsidR="002836A1" w:rsidRDefault="002836A1" w:rsidP="00D03235">
      <w:pPr>
        <w:autoSpaceDE w:val="0"/>
        <w:autoSpaceDN w:val="0"/>
        <w:adjustRightInd w:val="0"/>
        <w:ind w:firstLine="0"/>
        <w:jc w:val="both"/>
        <w:rPr>
          <w:rFonts w:ascii="Times New Roman" w:eastAsia="ArialNarrow" w:hAnsi="Times New Roman" w:cs="Times New Roman"/>
          <w:sz w:val="28"/>
          <w:szCs w:val="28"/>
        </w:rPr>
      </w:pPr>
      <w:r>
        <w:rPr>
          <w:rFonts w:ascii="Times New Roman" w:eastAsia="ArialNarrow" w:hAnsi="Times New Roman" w:cs="Times New Roman"/>
          <w:sz w:val="28"/>
          <w:szCs w:val="28"/>
        </w:rPr>
        <w:t xml:space="preserve">             </w:t>
      </w:r>
      <w:r w:rsidR="00116ABE">
        <w:rPr>
          <w:rFonts w:ascii="Times New Roman" w:eastAsia="ArialNarrow" w:hAnsi="Times New Roman" w:cs="Times New Roman"/>
          <w:sz w:val="28"/>
          <w:szCs w:val="28"/>
        </w:rPr>
        <w:t xml:space="preserve">Нами </w:t>
      </w:r>
      <w:r>
        <w:rPr>
          <w:rFonts w:ascii="Times New Roman" w:eastAsia="ArialNarrow" w:hAnsi="Times New Roman" w:cs="Times New Roman"/>
          <w:sz w:val="28"/>
          <w:szCs w:val="28"/>
        </w:rPr>
        <w:t>были описаны и классифицированы субъекты</w:t>
      </w:r>
      <w:r w:rsidRPr="002836A1">
        <w:t xml:space="preserve"> </w:t>
      </w:r>
      <w:r w:rsidRPr="002836A1">
        <w:rPr>
          <w:rFonts w:ascii="Times New Roman" w:eastAsia="ArialNarrow" w:hAnsi="Times New Roman" w:cs="Times New Roman"/>
          <w:sz w:val="28"/>
          <w:szCs w:val="28"/>
        </w:rPr>
        <w:t>GR</w:t>
      </w:r>
      <w:r>
        <w:rPr>
          <w:rFonts w:ascii="Times New Roman" w:eastAsia="ArialNarrow" w:hAnsi="Times New Roman" w:cs="Times New Roman"/>
          <w:sz w:val="28"/>
          <w:szCs w:val="28"/>
        </w:rPr>
        <w:t>.</w:t>
      </w:r>
      <w:r w:rsidR="00D974C5">
        <w:rPr>
          <w:rFonts w:ascii="Times New Roman" w:eastAsia="ArialNarrow" w:hAnsi="Times New Roman" w:cs="Times New Roman"/>
          <w:sz w:val="28"/>
          <w:szCs w:val="28"/>
        </w:rPr>
        <w:t xml:space="preserve"> Базисные субъекты, то есть те, кому необходимо налаживать взаимные связи с государственными органами, стремятся развивать </w:t>
      </w:r>
      <w:r w:rsidR="00D974C5">
        <w:rPr>
          <w:rFonts w:ascii="Times New Roman" w:eastAsia="ArialNarrow" w:hAnsi="Times New Roman" w:cs="Times New Roman"/>
          <w:sz w:val="28"/>
          <w:szCs w:val="28"/>
          <w:lang w:val="en-US"/>
        </w:rPr>
        <w:t>GR</w:t>
      </w:r>
      <w:r w:rsidR="00D974C5" w:rsidRPr="00D974C5">
        <w:rPr>
          <w:rFonts w:ascii="Times New Roman" w:eastAsia="ArialNarrow" w:hAnsi="Times New Roman" w:cs="Times New Roman"/>
          <w:sz w:val="28"/>
          <w:szCs w:val="28"/>
        </w:rPr>
        <w:t>-</w:t>
      </w:r>
      <w:r w:rsidR="00D974C5">
        <w:rPr>
          <w:rFonts w:ascii="Times New Roman" w:eastAsia="ArialNarrow" w:hAnsi="Times New Roman" w:cs="Times New Roman"/>
          <w:sz w:val="28"/>
          <w:szCs w:val="28"/>
        </w:rPr>
        <w:t xml:space="preserve">департаменты в рамках собственного штата. </w:t>
      </w:r>
      <w:r w:rsidR="00116ABE">
        <w:rPr>
          <w:rFonts w:ascii="Times New Roman" w:eastAsia="ArialNarrow" w:hAnsi="Times New Roman" w:cs="Times New Roman"/>
          <w:sz w:val="28"/>
          <w:szCs w:val="28"/>
        </w:rPr>
        <w:t xml:space="preserve">В результате мы выяснили, что </w:t>
      </w:r>
      <w:r w:rsidR="00D974C5">
        <w:rPr>
          <w:rFonts w:ascii="Times New Roman" w:eastAsia="ArialNarrow" w:hAnsi="Times New Roman" w:cs="Times New Roman"/>
          <w:sz w:val="28"/>
          <w:szCs w:val="28"/>
        </w:rPr>
        <w:t>с</w:t>
      </w:r>
      <w:r w:rsidR="008C3D49">
        <w:rPr>
          <w:rFonts w:ascii="Times New Roman" w:eastAsia="ArialNarrow" w:hAnsi="Times New Roman" w:cs="Times New Roman"/>
          <w:sz w:val="28"/>
          <w:szCs w:val="28"/>
        </w:rPr>
        <w:t xml:space="preserve">тратегия взаимодействия с органами государственной власти может </w:t>
      </w:r>
      <w:r w:rsidR="00D974C5">
        <w:rPr>
          <w:rFonts w:ascii="Times New Roman" w:eastAsia="ArialNarrow" w:hAnsi="Times New Roman" w:cs="Times New Roman"/>
          <w:sz w:val="28"/>
          <w:szCs w:val="28"/>
        </w:rPr>
        <w:t xml:space="preserve">успешно </w:t>
      </w:r>
      <w:r w:rsidR="008C3D49">
        <w:rPr>
          <w:rFonts w:ascii="Times New Roman" w:eastAsia="ArialNarrow" w:hAnsi="Times New Roman" w:cs="Times New Roman"/>
          <w:sz w:val="28"/>
          <w:szCs w:val="28"/>
        </w:rPr>
        <w:t>осуществляться</w:t>
      </w:r>
      <w:r w:rsidRPr="002836A1">
        <w:rPr>
          <w:rFonts w:ascii="Times New Roman" w:eastAsia="ArialNarrow" w:hAnsi="Times New Roman" w:cs="Times New Roman"/>
          <w:sz w:val="28"/>
          <w:szCs w:val="28"/>
        </w:rPr>
        <w:t xml:space="preserve"> не только крупными корпорациями, но и в рамках независимого консалтинга</w:t>
      </w:r>
      <w:r w:rsidR="008C3D49">
        <w:rPr>
          <w:rFonts w:ascii="Times New Roman" w:eastAsia="ArialNarrow" w:hAnsi="Times New Roman" w:cs="Times New Roman"/>
          <w:sz w:val="28"/>
          <w:szCs w:val="28"/>
        </w:rPr>
        <w:t>.</w:t>
      </w:r>
    </w:p>
    <w:p w:rsidR="00372FB3" w:rsidRDefault="00372FB3" w:rsidP="00D03235">
      <w:pPr>
        <w:autoSpaceDE w:val="0"/>
        <w:autoSpaceDN w:val="0"/>
        <w:adjustRightInd w:val="0"/>
        <w:ind w:firstLine="0"/>
        <w:jc w:val="both"/>
        <w:rPr>
          <w:rFonts w:ascii="Times New Roman" w:eastAsia="ArialNarrow" w:hAnsi="Times New Roman" w:cs="Times New Roman"/>
          <w:sz w:val="28"/>
          <w:szCs w:val="28"/>
        </w:rPr>
      </w:pPr>
      <w:r>
        <w:rPr>
          <w:rFonts w:ascii="Times New Roman" w:eastAsia="ArialNarrow" w:hAnsi="Times New Roman" w:cs="Times New Roman"/>
          <w:sz w:val="28"/>
          <w:szCs w:val="28"/>
        </w:rPr>
        <w:t xml:space="preserve">            </w:t>
      </w:r>
      <w:r w:rsidR="00EA2908">
        <w:rPr>
          <w:rFonts w:ascii="Times New Roman" w:eastAsia="ArialNarrow" w:hAnsi="Times New Roman" w:cs="Times New Roman"/>
          <w:sz w:val="28"/>
          <w:szCs w:val="28"/>
        </w:rPr>
        <w:t>По ходу нашего исследования, нам удалось в</w:t>
      </w:r>
      <w:r w:rsidRPr="00372FB3">
        <w:rPr>
          <w:rFonts w:ascii="Times New Roman" w:eastAsia="ArialNarrow" w:hAnsi="Times New Roman" w:cs="Times New Roman"/>
          <w:sz w:val="28"/>
          <w:szCs w:val="28"/>
        </w:rPr>
        <w:t>ыявить специфические чер</w:t>
      </w:r>
      <w:r w:rsidR="00EA2908">
        <w:rPr>
          <w:rFonts w:ascii="Times New Roman" w:eastAsia="ArialNarrow" w:hAnsi="Times New Roman" w:cs="Times New Roman"/>
          <w:sz w:val="28"/>
          <w:szCs w:val="28"/>
        </w:rPr>
        <w:t>ты и особенности российского GR</w:t>
      </w:r>
      <w:r w:rsidRPr="00372FB3">
        <w:rPr>
          <w:rFonts w:ascii="Times New Roman" w:eastAsia="ArialNarrow" w:hAnsi="Times New Roman" w:cs="Times New Roman"/>
          <w:sz w:val="28"/>
          <w:szCs w:val="28"/>
        </w:rPr>
        <w:t xml:space="preserve">. Самой главной особенностью всего российского GR является отсутствие должной законодательно-правовой базы, </w:t>
      </w:r>
      <w:r w:rsidRPr="00372FB3">
        <w:rPr>
          <w:rFonts w:ascii="Times New Roman" w:eastAsia="ArialNarrow" w:hAnsi="Times New Roman" w:cs="Times New Roman"/>
          <w:sz w:val="28"/>
          <w:szCs w:val="28"/>
        </w:rPr>
        <w:lastRenderedPageBreak/>
        <w:t xml:space="preserve">которая касалась бы конкретно </w:t>
      </w:r>
      <w:r w:rsidR="00EA2908">
        <w:rPr>
          <w:rFonts w:ascii="Times New Roman" w:eastAsia="ArialNarrow" w:hAnsi="Times New Roman" w:cs="Times New Roman"/>
          <w:sz w:val="28"/>
          <w:szCs w:val="28"/>
        </w:rPr>
        <w:t>данной сферы</w:t>
      </w:r>
      <w:r w:rsidRPr="00372FB3">
        <w:rPr>
          <w:rFonts w:ascii="Times New Roman" w:eastAsia="ArialNarrow" w:hAnsi="Times New Roman" w:cs="Times New Roman"/>
          <w:sz w:val="28"/>
          <w:szCs w:val="28"/>
        </w:rPr>
        <w:t xml:space="preserve">. </w:t>
      </w:r>
      <w:r w:rsidR="00EA2908">
        <w:rPr>
          <w:rFonts w:ascii="Times New Roman" w:eastAsia="ArialNarrow" w:hAnsi="Times New Roman" w:cs="Times New Roman"/>
          <w:sz w:val="28"/>
          <w:szCs w:val="28"/>
        </w:rPr>
        <w:t>Д</w:t>
      </w:r>
      <w:r w:rsidRPr="00372FB3">
        <w:rPr>
          <w:rFonts w:ascii="Times New Roman" w:eastAsia="ArialNarrow" w:hAnsi="Times New Roman" w:cs="Times New Roman"/>
          <w:sz w:val="28"/>
          <w:szCs w:val="28"/>
        </w:rPr>
        <w:t>ействовать крупным бизнес структурам приходится по негласным правилам, конструирующимися в зависимости от экономической и политической конъюнктуры. Следующ</w:t>
      </w:r>
      <w:r w:rsidR="00EA2908">
        <w:rPr>
          <w:rFonts w:ascii="Times New Roman" w:eastAsia="ArialNarrow" w:hAnsi="Times New Roman" w:cs="Times New Roman"/>
          <w:sz w:val="28"/>
          <w:szCs w:val="28"/>
        </w:rPr>
        <w:t>ими</w:t>
      </w:r>
      <w:r w:rsidRPr="00372FB3">
        <w:rPr>
          <w:rFonts w:ascii="Times New Roman" w:eastAsia="ArialNarrow" w:hAnsi="Times New Roman" w:cs="Times New Roman"/>
          <w:sz w:val="28"/>
          <w:szCs w:val="28"/>
        </w:rPr>
        <w:t xml:space="preserve"> не менее важн</w:t>
      </w:r>
      <w:r w:rsidR="00EA2908">
        <w:rPr>
          <w:rFonts w:ascii="Times New Roman" w:eastAsia="ArialNarrow" w:hAnsi="Times New Roman" w:cs="Times New Roman"/>
          <w:sz w:val="28"/>
          <w:szCs w:val="28"/>
        </w:rPr>
        <w:t>ыми</w:t>
      </w:r>
      <w:r w:rsidRPr="00372FB3">
        <w:rPr>
          <w:rFonts w:ascii="Times New Roman" w:eastAsia="ArialNarrow" w:hAnsi="Times New Roman" w:cs="Times New Roman"/>
          <w:sz w:val="28"/>
          <w:szCs w:val="28"/>
        </w:rPr>
        <w:t xml:space="preserve"> особенност</w:t>
      </w:r>
      <w:r w:rsidR="00EA2908">
        <w:rPr>
          <w:rFonts w:ascii="Times New Roman" w:eastAsia="ArialNarrow" w:hAnsi="Times New Roman" w:cs="Times New Roman"/>
          <w:sz w:val="28"/>
          <w:szCs w:val="28"/>
        </w:rPr>
        <w:t>ями</w:t>
      </w:r>
      <w:r w:rsidRPr="00372FB3">
        <w:rPr>
          <w:rFonts w:ascii="Times New Roman" w:eastAsia="ArialNarrow" w:hAnsi="Times New Roman" w:cs="Times New Roman"/>
          <w:sz w:val="28"/>
          <w:szCs w:val="28"/>
        </w:rPr>
        <w:t xml:space="preserve"> российского GR </w:t>
      </w:r>
      <w:r w:rsidR="00EA2908">
        <w:rPr>
          <w:rFonts w:ascii="Times New Roman" w:eastAsia="ArialNarrow" w:hAnsi="Times New Roman" w:cs="Times New Roman"/>
          <w:sz w:val="28"/>
          <w:szCs w:val="28"/>
        </w:rPr>
        <w:t xml:space="preserve">мы </w:t>
      </w:r>
      <w:r w:rsidRPr="00372FB3">
        <w:rPr>
          <w:rFonts w:ascii="Times New Roman" w:eastAsia="ArialNarrow" w:hAnsi="Times New Roman" w:cs="Times New Roman"/>
          <w:sz w:val="28"/>
          <w:szCs w:val="28"/>
        </w:rPr>
        <w:t>можем назвать малое количество крупных частных корпораций, заметную монополизацию многих отраслей, в первую очередь сырьевых. Это снижает конкуренцию внутри отраслей и делает положение существующих компаний наиболее выигрышным.</w:t>
      </w:r>
    </w:p>
    <w:p w:rsidR="00FC15DD" w:rsidRDefault="00262D3D" w:rsidP="00D03235">
      <w:pPr>
        <w:autoSpaceDE w:val="0"/>
        <w:autoSpaceDN w:val="0"/>
        <w:adjustRightInd w:val="0"/>
        <w:ind w:firstLine="0"/>
        <w:jc w:val="both"/>
        <w:rPr>
          <w:rFonts w:ascii="Times New Roman" w:eastAsia="ArialNarrow" w:hAnsi="Times New Roman" w:cs="Times New Roman"/>
          <w:sz w:val="28"/>
          <w:szCs w:val="28"/>
        </w:rPr>
      </w:pPr>
      <w:r>
        <w:rPr>
          <w:rFonts w:ascii="Times New Roman" w:eastAsia="ArialNarrow" w:hAnsi="Times New Roman" w:cs="Times New Roman"/>
          <w:sz w:val="28"/>
          <w:szCs w:val="28"/>
        </w:rPr>
        <w:t xml:space="preserve">             Проанализирова</w:t>
      </w:r>
      <w:r w:rsidR="004D045C">
        <w:rPr>
          <w:rFonts w:ascii="Times New Roman" w:eastAsia="ArialNarrow" w:hAnsi="Times New Roman" w:cs="Times New Roman"/>
          <w:sz w:val="28"/>
          <w:szCs w:val="28"/>
        </w:rPr>
        <w:t>в</w:t>
      </w:r>
      <w:r>
        <w:rPr>
          <w:rFonts w:ascii="Times New Roman" w:eastAsia="ArialNarrow" w:hAnsi="Times New Roman" w:cs="Times New Roman"/>
          <w:sz w:val="28"/>
          <w:szCs w:val="28"/>
        </w:rPr>
        <w:t xml:space="preserve"> эволюцию института </w:t>
      </w:r>
      <w:r>
        <w:rPr>
          <w:rFonts w:ascii="Times New Roman" w:eastAsia="ArialNarrow" w:hAnsi="Times New Roman" w:cs="Times New Roman"/>
          <w:sz w:val="28"/>
          <w:szCs w:val="28"/>
          <w:lang w:val="en-US"/>
        </w:rPr>
        <w:t>GR</w:t>
      </w:r>
      <w:r w:rsidR="004D045C">
        <w:rPr>
          <w:rFonts w:ascii="Times New Roman" w:eastAsia="ArialNarrow" w:hAnsi="Times New Roman" w:cs="Times New Roman"/>
          <w:sz w:val="28"/>
          <w:szCs w:val="28"/>
        </w:rPr>
        <w:t xml:space="preserve"> в России, м</w:t>
      </w:r>
      <w:r w:rsidR="009F02A6">
        <w:rPr>
          <w:rFonts w:ascii="Times New Roman" w:eastAsia="ArialNarrow" w:hAnsi="Times New Roman" w:cs="Times New Roman"/>
          <w:sz w:val="28"/>
          <w:szCs w:val="28"/>
        </w:rPr>
        <w:t xml:space="preserve">ы выяснили, что в силу неразвитости рыночных механизмов и незаконным методам ведения бизнеса, институт </w:t>
      </w:r>
      <w:r w:rsidR="009F02A6">
        <w:rPr>
          <w:rFonts w:ascii="Times New Roman" w:eastAsia="ArialNarrow" w:hAnsi="Times New Roman" w:cs="Times New Roman"/>
          <w:sz w:val="28"/>
          <w:szCs w:val="28"/>
          <w:lang w:val="en-US"/>
        </w:rPr>
        <w:t>GR</w:t>
      </w:r>
      <w:r w:rsidR="009F02A6" w:rsidRPr="009F02A6">
        <w:rPr>
          <w:rFonts w:ascii="Times New Roman" w:eastAsia="ArialNarrow" w:hAnsi="Times New Roman" w:cs="Times New Roman"/>
          <w:sz w:val="28"/>
          <w:szCs w:val="28"/>
        </w:rPr>
        <w:t xml:space="preserve"> де-факто отсут</w:t>
      </w:r>
      <w:r w:rsidR="009F02A6">
        <w:rPr>
          <w:rFonts w:ascii="Times New Roman" w:eastAsia="ArialNarrow" w:hAnsi="Times New Roman" w:cs="Times New Roman"/>
          <w:sz w:val="28"/>
          <w:szCs w:val="28"/>
        </w:rPr>
        <w:t>ствовал</w:t>
      </w:r>
      <w:r w:rsidR="002A65D6">
        <w:rPr>
          <w:rFonts w:ascii="Times New Roman" w:eastAsia="ArialNarrow" w:hAnsi="Times New Roman" w:cs="Times New Roman"/>
          <w:sz w:val="28"/>
          <w:szCs w:val="28"/>
        </w:rPr>
        <w:t xml:space="preserve">. Со временем, по мере изучения проблемы, начало складываться понимание, каким должен быть </w:t>
      </w:r>
      <w:r w:rsidR="002A65D6">
        <w:rPr>
          <w:rFonts w:ascii="Times New Roman" w:eastAsia="ArialNarrow" w:hAnsi="Times New Roman" w:cs="Times New Roman"/>
          <w:sz w:val="28"/>
          <w:szCs w:val="28"/>
          <w:lang w:val="en-US"/>
        </w:rPr>
        <w:t>GR</w:t>
      </w:r>
      <w:r w:rsidR="002A65D6" w:rsidRPr="002A65D6">
        <w:rPr>
          <w:rFonts w:ascii="Times New Roman" w:eastAsia="ArialNarrow" w:hAnsi="Times New Roman" w:cs="Times New Roman"/>
          <w:sz w:val="28"/>
          <w:szCs w:val="28"/>
        </w:rPr>
        <w:t>.</w:t>
      </w:r>
      <w:r w:rsidR="002A65D6">
        <w:rPr>
          <w:rFonts w:ascii="Times New Roman" w:eastAsia="ArialNarrow" w:hAnsi="Times New Roman" w:cs="Times New Roman"/>
          <w:sz w:val="28"/>
          <w:szCs w:val="28"/>
        </w:rPr>
        <w:t xml:space="preserve"> В коммерческих компаниях стали создаваться соответствующие департаменты, основной задачей которых стало не </w:t>
      </w:r>
      <w:r w:rsidR="009F02A6" w:rsidRPr="009F02A6">
        <w:rPr>
          <w:rFonts w:ascii="Times New Roman" w:eastAsia="ArialNarrow" w:hAnsi="Times New Roman" w:cs="Times New Roman"/>
          <w:sz w:val="28"/>
          <w:szCs w:val="28"/>
        </w:rPr>
        <w:t>разрешение спорных ситуаций с надзорными органами</w:t>
      </w:r>
      <w:r w:rsidR="002A65D6">
        <w:rPr>
          <w:rFonts w:ascii="Times New Roman" w:eastAsia="ArialNarrow" w:hAnsi="Times New Roman" w:cs="Times New Roman"/>
          <w:sz w:val="28"/>
          <w:szCs w:val="28"/>
        </w:rPr>
        <w:t>, а позиционирование компании, добровольное установление связей</w:t>
      </w:r>
      <w:r w:rsidR="009F02A6" w:rsidRPr="009F02A6">
        <w:rPr>
          <w:rFonts w:ascii="Times New Roman" w:eastAsia="ArialNarrow" w:hAnsi="Times New Roman" w:cs="Times New Roman"/>
          <w:sz w:val="28"/>
          <w:szCs w:val="28"/>
        </w:rPr>
        <w:t>.</w:t>
      </w:r>
      <w:r w:rsidR="002A65D6">
        <w:rPr>
          <w:rFonts w:ascii="Times New Roman" w:eastAsia="ArialNarrow" w:hAnsi="Times New Roman" w:cs="Times New Roman"/>
          <w:sz w:val="28"/>
          <w:szCs w:val="28"/>
        </w:rPr>
        <w:t xml:space="preserve"> </w:t>
      </w:r>
      <w:r w:rsidR="009E6B55">
        <w:rPr>
          <w:rFonts w:ascii="Times New Roman" w:eastAsia="ArialNarrow" w:hAnsi="Times New Roman" w:cs="Times New Roman"/>
          <w:sz w:val="28"/>
          <w:szCs w:val="28"/>
        </w:rPr>
        <w:t xml:space="preserve">С начала десятых годов </w:t>
      </w:r>
      <w:r w:rsidR="00406DA5">
        <w:rPr>
          <w:rFonts w:ascii="Times New Roman" w:eastAsia="ArialNarrow" w:hAnsi="Times New Roman" w:cs="Times New Roman"/>
          <w:sz w:val="28"/>
          <w:szCs w:val="28"/>
        </w:rPr>
        <w:t xml:space="preserve">развиваются такие точки </w:t>
      </w:r>
      <w:r w:rsidR="009E6B55" w:rsidRPr="009E6B55">
        <w:rPr>
          <w:rFonts w:ascii="Times New Roman" w:eastAsia="ArialNarrow" w:hAnsi="Times New Roman" w:cs="Times New Roman"/>
          <w:sz w:val="28"/>
          <w:szCs w:val="28"/>
        </w:rPr>
        <w:t xml:space="preserve">взаимодействия </w:t>
      </w:r>
      <w:r w:rsidR="00406DA5">
        <w:rPr>
          <w:rFonts w:ascii="Times New Roman" w:eastAsia="ArialNarrow" w:hAnsi="Times New Roman" w:cs="Times New Roman"/>
          <w:sz w:val="28"/>
          <w:szCs w:val="28"/>
        </w:rPr>
        <w:t>государства и бизнес-сообщества</w:t>
      </w:r>
      <w:r w:rsidR="009E6B55" w:rsidRPr="009E6B55">
        <w:rPr>
          <w:rFonts w:ascii="Times New Roman" w:eastAsia="ArialNarrow" w:hAnsi="Times New Roman" w:cs="Times New Roman"/>
          <w:sz w:val="28"/>
          <w:szCs w:val="28"/>
        </w:rPr>
        <w:t>,</w:t>
      </w:r>
      <w:r w:rsidR="00406DA5">
        <w:rPr>
          <w:rFonts w:ascii="Times New Roman" w:eastAsia="ArialNarrow" w:hAnsi="Times New Roman" w:cs="Times New Roman"/>
          <w:sz w:val="28"/>
          <w:szCs w:val="28"/>
        </w:rPr>
        <w:t xml:space="preserve"> как государственно-частное партнерство, корпоративное социальное инвести</w:t>
      </w:r>
      <w:r w:rsidR="004D045C">
        <w:rPr>
          <w:rFonts w:ascii="Times New Roman" w:eastAsia="ArialNarrow" w:hAnsi="Times New Roman" w:cs="Times New Roman"/>
          <w:sz w:val="28"/>
          <w:szCs w:val="28"/>
        </w:rPr>
        <w:t>рования, появляется бизнес-омбуд</w:t>
      </w:r>
      <w:r w:rsidR="00406DA5">
        <w:rPr>
          <w:rFonts w:ascii="Times New Roman" w:eastAsia="ArialNarrow" w:hAnsi="Times New Roman" w:cs="Times New Roman"/>
          <w:sz w:val="28"/>
          <w:szCs w:val="28"/>
        </w:rPr>
        <w:t>смен. Все это свидетельства</w:t>
      </w:r>
      <w:r w:rsidR="009E6B55" w:rsidRPr="009E6B55">
        <w:rPr>
          <w:rFonts w:ascii="Times New Roman" w:eastAsia="ArialNarrow" w:hAnsi="Times New Roman" w:cs="Times New Roman"/>
          <w:sz w:val="28"/>
          <w:szCs w:val="28"/>
        </w:rPr>
        <w:t xml:space="preserve"> развити</w:t>
      </w:r>
      <w:r w:rsidR="00406DA5">
        <w:rPr>
          <w:rFonts w:ascii="Times New Roman" w:eastAsia="ArialNarrow" w:hAnsi="Times New Roman" w:cs="Times New Roman"/>
          <w:sz w:val="28"/>
          <w:szCs w:val="28"/>
        </w:rPr>
        <w:t>я</w:t>
      </w:r>
      <w:r w:rsidR="009E6B55" w:rsidRPr="009E6B55">
        <w:rPr>
          <w:rFonts w:ascii="Times New Roman" w:eastAsia="ArialNarrow" w:hAnsi="Times New Roman" w:cs="Times New Roman"/>
          <w:sz w:val="28"/>
          <w:szCs w:val="28"/>
        </w:rPr>
        <w:t xml:space="preserve"> института GR</w:t>
      </w:r>
      <w:r w:rsidR="00406DA5">
        <w:rPr>
          <w:rFonts w:ascii="Times New Roman" w:eastAsia="ArialNarrow" w:hAnsi="Times New Roman" w:cs="Times New Roman"/>
          <w:sz w:val="28"/>
          <w:szCs w:val="28"/>
        </w:rPr>
        <w:t xml:space="preserve"> в России. </w:t>
      </w:r>
      <w:r w:rsidR="00DB2118">
        <w:rPr>
          <w:rFonts w:ascii="Times New Roman" w:eastAsia="ArialNarrow" w:hAnsi="Times New Roman" w:cs="Times New Roman"/>
          <w:sz w:val="28"/>
          <w:szCs w:val="28"/>
        </w:rPr>
        <w:t xml:space="preserve">   </w:t>
      </w:r>
    </w:p>
    <w:p w:rsidR="002839F9" w:rsidRPr="005236AF" w:rsidRDefault="002839F9" w:rsidP="00D03235">
      <w:pPr>
        <w:autoSpaceDE w:val="0"/>
        <w:autoSpaceDN w:val="0"/>
        <w:adjustRightInd w:val="0"/>
        <w:ind w:firstLine="0"/>
        <w:jc w:val="both"/>
        <w:rPr>
          <w:rFonts w:ascii="Times New Roman" w:eastAsia="ArialNarrow" w:hAnsi="Times New Roman" w:cs="Times New Roman"/>
          <w:sz w:val="28"/>
          <w:szCs w:val="28"/>
        </w:rPr>
      </w:pPr>
      <w:r>
        <w:rPr>
          <w:rFonts w:ascii="Times New Roman" w:eastAsia="ArialNarrow" w:hAnsi="Times New Roman" w:cs="Times New Roman"/>
          <w:sz w:val="28"/>
          <w:szCs w:val="28"/>
        </w:rPr>
        <w:t xml:space="preserve">          </w:t>
      </w:r>
      <w:r w:rsidR="00F3672E">
        <w:rPr>
          <w:rFonts w:ascii="Times New Roman" w:eastAsia="ArialNarrow" w:hAnsi="Times New Roman" w:cs="Times New Roman"/>
          <w:sz w:val="28"/>
          <w:szCs w:val="28"/>
        </w:rPr>
        <w:t xml:space="preserve">Нам удалось выяснить насколько эффективны используемые пути </w:t>
      </w:r>
      <w:r>
        <w:rPr>
          <w:rFonts w:ascii="Times New Roman" w:eastAsia="ArialNarrow" w:hAnsi="Times New Roman" w:cs="Times New Roman"/>
          <w:sz w:val="28"/>
          <w:szCs w:val="28"/>
        </w:rPr>
        <w:t xml:space="preserve">реализации </w:t>
      </w:r>
      <w:r>
        <w:rPr>
          <w:rFonts w:ascii="Times New Roman" w:eastAsia="ArialNarrow" w:hAnsi="Times New Roman" w:cs="Times New Roman"/>
          <w:sz w:val="28"/>
          <w:szCs w:val="28"/>
          <w:lang w:val="en-US"/>
        </w:rPr>
        <w:t>GR</w:t>
      </w:r>
      <w:r w:rsidRPr="002839F9">
        <w:rPr>
          <w:rFonts w:ascii="Times New Roman" w:eastAsia="ArialNarrow" w:hAnsi="Times New Roman" w:cs="Times New Roman"/>
          <w:sz w:val="28"/>
          <w:szCs w:val="28"/>
        </w:rPr>
        <w:t>-</w:t>
      </w:r>
      <w:r w:rsidR="00F3672E">
        <w:rPr>
          <w:rFonts w:ascii="Times New Roman" w:eastAsia="ArialNarrow" w:hAnsi="Times New Roman" w:cs="Times New Roman"/>
          <w:sz w:val="28"/>
          <w:szCs w:val="28"/>
        </w:rPr>
        <w:t>технологий бизнес-субъектами</w:t>
      </w:r>
      <w:r>
        <w:rPr>
          <w:rFonts w:ascii="Times New Roman" w:eastAsia="ArialNarrow" w:hAnsi="Times New Roman" w:cs="Times New Roman"/>
          <w:sz w:val="28"/>
          <w:szCs w:val="28"/>
        </w:rPr>
        <w:t xml:space="preserve">. Например, </w:t>
      </w:r>
      <w:r w:rsidR="006F66D8">
        <w:rPr>
          <w:rFonts w:ascii="Times New Roman" w:eastAsia="ArialNarrow" w:hAnsi="Times New Roman" w:cs="Times New Roman"/>
          <w:sz w:val="28"/>
          <w:szCs w:val="28"/>
        </w:rPr>
        <w:t xml:space="preserve">совместная кампания против нелегальных перевозчиков Яндекс.Такси и Министерством транспорта в Свердловской области; совместная постройка «Кванториума» в Удмуртии руководством республики и концерном «Калашников» и другие описанные во второй главе кейсы. </w:t>
      </w:r>
      <w:r w:rsidR="00E523C5">
        <w:rPr>
          <w:rFonts w:ascii="Times New Roman" w:eastAsia="ArialNarrow" w:hAnsi="Times New Roman" w:cs="Times New Roman"/>
          <w:sz w:val="28"/>
          <w:szCs w:val="28"/>
        </w:rPr>
        <w:t xml:space="preserve">Это свидетельствует об увеличении проектов корпоративной социальной ответственности и частно-государственного партнерства, что является показателем развития института </w:t>
      </w:r>
      <w:r w:rsidR="00E523C5">
        <w:rPr>
          <w:rFonts w:ascii="Times New Roman" w:eastAsia="ArialNarrow" w:hAnsi="Times New Roman" w:cs="Times New Roman"/>
          <w:sz w:val="28"/>
          <w:szCs w:val="28"/>
          <w:lang w:val="en-US"/>
        </w:rPr>
        <w:t>GR</w:t>
      </w:r>
      <w:r w:rsidR="00E523C5">
        <w:rPr>
          <w:rFonts w:ascii="Times New Roman" w:eastAsia="ArialNarrow" w:hAnsi="Times New Roman" w:cs="Times New Roman"/>
          <w:sz w:val="28"/>
          <w:szCs w:val="28"/>
        </w:rPr>
        <w:t xml:space="preserve"> в России и его роли </w:t>
      </w:r>
      <w:r w:rsidR="00E523C5" w:rsidRPr="00E523C5">
        <w:rPr>
          <w:rFonts w:ascii="Times New Roman" w:eastAsia="ArialNarrow" w:hAnsi="Times New Roman" w:cs="Times New Roman"/>
          <w:sz w:val="28"/>
          <w:szCs w:val="28"/>
        </w:rPr>
        <w:t xml:space="preserve">для бизнеса и общества. </w:t>
      </w:r>
      <w:r w:rsidR="001B3ED1">
        <w:rPr>
          <w:rFonts w:ascii="Times New Roman" w:eastAsia="ArialNarrow" w:hAnsi="Times New Roman" w:cs="Times New Roman"/>
          <w:sz w:val="28"/>
          <w:szCs w:val="28"/>
        </w:rPr>
        <w:t xml:space="preserve">Мы увидели, как подобные практики в перспективе смогут повлиять на принятие </w:t>
      </w:r>
      <w:r w:rsidR="001B3ED1" w:rsidRPr="001B3ED1">
        <w:rPr>
          <w:rFonts w:ascii="Times New Roman" w:eastAsia="ArialNarrow" w:hAnsi="Times New Roman" w:cs="Times New Roman"/>
          <w:sz w:val="28"/>
          <w:szCs w:val="28"/>
        </w:rPr>
        <w:t>взаимовыгодных политических решений</w:t>
      </w:r>
      <w:r w:rsidR="001B3ED1">
        <w:rPr>
          <w:rFonts w:ascii="Times New Roman" w:eastAsia="ArialNarrow" w:hAnsi="Times New Roman" w:cs="Times New Roman"/>
          <w:sz w:val="28"/>
          <w:szCs w:val="28"/>
        </w:rPr>
        <w:t>, способствующих экономическому росту,</w:t>
      </w:r>
      <w:r w:rsidR="001B3ED1" w:rsidRPr="001B3ED1">
        <w:rPr>
          <w:rFonts w:ascii="Times New Roman" w:eastAsia="ArialNarrow" w:hAnsi="Times New Roman" w:cs="Times New Roman"/>
          <w:sz w:val="28"/>
          <w:szCs w:val="28"/>
        </w:rPr>
        <w:t xml:space="preserve"> </w:t>
      </w:r>
      <w:r w:rsidR="00B3668F">
        <w:rPr>
          <w:rFonts w:ascii="Times New Roman" w:eastAsia="ArialNarrow" w:hAnsi="Times New Roman" w:cs="Times New Roman"/>
          <w:sz w:val="28"/>
          <w:szCs w:val="28"/>
        </w:rPr>
        <w:t xml:space="preserve">социальной стабильности, реализации большего количества общественных инициатив, увеличению </w:t>
      </w:r>
      <w:r w:rsidR="00B3668F">
        <w:rPr>
          <w:rFonts w:ascii="Times New Roman" w:eastAsia="ArialNarrow" w:hAnsi="Times New Roman" w:cs="Times New Roman"/>
          <w:sz w:val="28"/>
          <w:szCs w:val="28"/>
        </w:rPr>
        <w:lastRenderedPageBreak/>
        <w:t>возможностей для жителей России.</w:t>
      </w:r>
      <w:r w:rsidR="00C4319E" w:rsidRPr="00C4319E">
        <w:rPr>
          <w:rFonts w:ascii="Times New Roman" w:eastAsia="ArialNarrow" w:hAnsi="Times New Roman" w:cs="Times New Roman"/>
          <w:sz w:val="28"/>
          <w:szCs w:val="28"/>
        </w:rPr>
        <w:t xml:space="preserve"> </w:t>
      </w:r>
      <w:r w:rsidR="00C4319E">
        <w:rPr>
          <w:rFonts w:ascii="Times New Roman" w:eastAsia="ArialNarrow" w:hAnsi="Times New Roman" w:cs="Times New Roman"/>
          <w:sz w:val="28"/>
          <w:szCs w:val="28"/>
        </w:rPr>
        <w:t>На основании приведенных кейсов</w:t>
      </w:r>
      <w:r w:rsidR="00C4319E" w:rsidRPr="002839F9">
        <w:rPr>
          <w:rFonts w:ascii="Times New Roman" w:eastAsia="ArialNarrow" w:hAnsi="Times New Roman" w:cs="Times New Roman"/>
          <w:sz w:val="28"/>
          <w:szCs w:val="28"/>
        </w:rPr>
        <w:t>, мы</w:t>
      </w:r>
      <w:r w:rsidR="00C4319E">
        <w:rPr>
          <w:rFonts w:ascii="Times New Roman" w:eastAsia="ArialNarrow" w:hAnsi="Times New Roman" w:cs="Times New Roman"/>
          <w:sz w:val="28"/>
          <w:szCs w:val="28"/>
        </w:rPr>
        <w:t xml:space="preserve"> можем понять, н</w:t>
      </w:r>
      <w:r w:rsidR="00C4319E" w:rsidRPr="00A156AD">
        <w:rPr>
          <w:rFonts w:ascii="Times New Roman" w:eastAsia="ArialNarrow" w:hAnsi="Times New Roman" w:cs="Times New Roman"/>
          <w:sz w:val="28"/>
          <w:szCs w:val="28"/>
        </w:rPr>
        <w:t xml:space="preserve">асколько данный институт эффективен </w:t>
      </w:r>
      <w:r w:rsidR="00C4319E">
        <w:rPr>
          <w:rFonts w:ascii="Times New Roman" w:eastAsia="ArialNarrow" w:hAnsi="Times New Roman" w:cs="Times New Roman"/>
          <w:sz w:val="28"/>
          <w:szCs w:val="28"/>
        </w:rPr>
        <w:t>для реализации социально-значимых проектов.</w:t>
      </w:r>
      <w:r w:rsidR="005236AF" w:rsidRPr="005236AF">
        <w:rPr>
          <w:rFonts w:ascii="Times New Roman" w:eastAsia="ArialNarrow" w:hAnsi="Times New Roman" w:cs="Times New Roman"/>
          <w:sz w:val="28"/>
          <w:szCs w:val="28"/>
        </w:rPr>
        <w:t xml:space="preserve"> </w:t>
      </w:r>
    </w:p>
    <w:p w:rsidR="006F4369" w:rsidRPr="004D47CC" w:rsidRDefault="002839F9" w:rsidP="004D47CC">
      <w:pPr>
        <w:autoSpaceDE w:val="0"/>
        <w:autoSpaceDN w:val="0"/>
        <w:adjustRightInd w:val="0"/>
        <w:jc w:val="both"/>
        <w:rPr>
          <w:rFonts w:ascii="Times New Roman" w:eastAsia="ArialNarrow" w:hAnsi="Times New Roman" w:cs="Times New Roman"/>
          <w:sz w:val="28"/>
          <w:szCs w:val="28"/>
        </w:rPr>
        <w:sectPr w:rsidR="006F4369" w:rsidRPr="004D47CC" w:rsidSect="00C82BC5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  <w:r>
        <w:rPr>
          <w:rFonts w:ascii="Times New Roman" w:eastAsia="ArialNarrow" w:hAnsi="Times New Roman" w:cs="Times New Roman"/>
          <w:sz w:val="28"/>
          <w:szCs w:val="28"/>
        </w:rPr>
        <w:t xml:space="preserve">   </w:t>
      </w:r>
      <w:r w:rsidR="00C4319E">
        <w:rPr>
          <w:rFonts w:ascii="Times New Roman" w:eastAsia="ArialNarrow" w:hAnsi="Times New Roman" w:cs="Times New Roman"/>
          <w:sz w:val="28"/>
          <w:szCs w:val="28"/>
        </w:rPr>
        <w:t>Таким образом, в ходе нашего исследования мы убед</w:t>
      </w:r>
      <w:r w:rsidR="00A156AD">
        <w:rPr>
          <w:rFonts w:ascii="Times New Roman" w:eastAsia="ArialNarrow" w:hAnsi="Times New Roman" w:cs="Times New Roman"/>
          <w:sz w:val="28"/>
          <w:szCs w:val="28"/>
        </w:rPr>
        <w:t>ились, что</w:t>
      </w:r>
      <w:r w:rsidR="0053144C">
        <w:rPr>
          <w:rFonts w:ascii="Times New Roman" w:eastAsia="ArialNarrow" w:hAnsi="Times New Roman" w:cs="Times New Roman"/>
          <w:sz w:val="28"/>
          <w:szCs w:val="28"/>
        </w:rPr>
        <w:t xml:space="preserve"> институт GR </w:t>
      </w:r>
      <w:r w:rsidRPr="002839F9">
        <w:rPr>
          <w:rFonts w:ascii="Times New Roman" w:eastAsia="ArialNarrow" w:hAnsi="Times New Roman" w:cs="Times New Roman"/>
          <w:sz w:val="28"/>
          <w:szCs w:val="28"/>
        </w:rPr>
        <w:t>в России существует</w:t>
      </w:r>
      <w:r w:rsidR="001833CD">
        <w:rPr>
          <w:rFonts w:ascii="Times New Roman" w:eastAsia="ArialNarrow" w:hAnsi="Times New Roman" w:cs="Times New Roman"/>
          <w:sz w:val="28"/>
          <w:szCs w:val="28"/>
        </w:rPr>
        <w:t xml:space="preserve"> и способен проникать в новые сферы и приобретать новые формы</w:t>
      </w:r>
      <w:r w:rsidRPr="002839F9">
        <w:rPr>
          <w:rFonts w:ascii="Times New Roman" w:eastAsia="ArialNarrow" w:hAnsi="Times New Roman" w:cs="Times New Roman"/>
          <w:sz w:val="28"/>
          <w:szCs w:val="28"/>
        </w:rPr>
        <w:t xml:space="preserve">. </w:t>
      </w:r>
      <w:r w:rsidR="001833CD">
        <w:rPr>
          <w:rFonts w:ascii="Times New Roman" w:eastAsia="ArialNarrow" w:hAnsi="Times New Roman" w:cs="Times New Roman"/>
          <w:sz w:val="28"/>
          <w:szCs w:val="28"/>
        </w:rPr>
        <w:t>М</w:t>
      </w:r>
      <w:r w:rsidR="001833CD" w:rsidRPr="00A156AD">
        <w:rPr>
          <w:rFonts w:ascii="Times New Roman" w:eastAsia="ArialNarrow" w:hAnsi="Times New Roman" w:cs="Times New Roman"/>
          <w:sz w:val="28"/>
          <w:szCs w:val="28"/>
        </w:rPr>
        <w:t>ы можем</w:t>
      </w:r>
      <w:r w:rsidR="001833CD" w:rsidRPr="002839F9">
        <w:rPr>
          <w:rFonts w:ascii="Times New Roman" w:eastAsia="ArialNarrow" w:hAnsi="Times New Roman" w:cs="Times New Roman"/>
          <w:sz w:val="28"/>
          <w:szCs w:val="28"/>
        </w:rPr>
        <w:t xml:space="preserve"> судить</w:t>
      </w:r>
      <w:r w:rsidR="001833CD">
        <w:rPr>
          <w:rFonts w:ascii="Times New Roman" w:eastAsia="ArialNarrow" w:hAnsi="Times New Roman" w:cs="Times New Roman"/>
          <w:sz w:val="28"/>
          <w:szCs w:val="28"/>
        </w:rPr>
        <w:t xml:space="preserve"> об этом</w:t>
      </w:r>
      <w:r w:rsidR="001833CD" w:rsidRPr="002839F9">
        <w:rPr>
          <w:rFonts w:ascii="Times New Roman" w:eastAsia="ArialNarrow" w:hAnsi="Times New Roman" w:cs="Times New Roman"/>
          <w:sz w:val="28"/>
          <w:szCs w:val="28"/>
        </w:rPr>
        <w:t xml:space="preserve"> по тем кейсам, которые были приведены в нашей работе.</w:t>
      </w:r>
      <w:r w:rsidR="00315B6F">
        <w:rPr>
          <w:rFonts w:ascii="Times New Roman" w:eastAsia="ArialNarrow" w:hAnsi="Times New Roman" w:cs="Times New Roman"/>
          <w:sz w:val="28"/>
          <w:szCs w:val="28"/>
        </w:rPr>
        <w:t xml:space="preserve"> </w:t>
      </w:r>
      <w:r w:rsidR="004D47CC" w:rsidRPr="004D47CC">
        <w:rPr>
          <w:rFonts w:ascii="Times New Roman" w:eastAsia="ArialNarrow" w:hAnsi="Times New Roman" w:cs="Times New Roman"/>
          <w:sz w:val="28"/>
          <w:szCs w:val="28"/>
        </w:rPr>
        <w:t>При этом наиболее существенными характеристиками Government Relations в России следует признать следующие моменты: отсутствие закона о регулировании лоббистской дея</w:t>
      </w:r>
      <w:r w:rsidR="004D47CC">
        <w:rPr>
          <w:rFonts w:ascii="Times New Roman" w:eastAsia="ArialNarrow" w:hAnsi="Times New Roman" w:cs="Times New Roman"/>
          <w:sz w:val="28"/>
          <w:szCs w:val="28"/>
        </w:rPr>
        <w:t xml:space="preserve">тельности; наибольшее развитие </w:t>
      </w:r>
      <w:r w:rsidR="004D47CC">
        <w:rPr>
          <w:rFonts w:ascii="Times New Roman" w:eastAsia="ArialNarrow" w:hAnsi="Times New Roman" w:cs="Times New Roman"/>
          <w:sz w:val="28"/>
          <w:szCs w:val="28"/>
          <w:lang w:val="en-US"/>
        </w:rPr>
        <w:t>G</w:t>
      </w:r>
      <w:r w:rsidR="004D47CC" w:rsidRPr="004D47CC">
        <w:rPr>
          <w:rFonts w:ascii="Times New Roman" w:eastAsia="ArialNarrow" w:hAnsi="Times New Roman" w:cs="Times New Roman"/>
          <w:sz w:val="28"/>
          <w:szCs w:val="28"/>
        </w:rPr>
        <w:t>overnment Relations в крупных коммерческих корпорациях, структурно, либо кадрово связанных с государством;</w:t>
      </w:r>
      <w:r w:rsidR="004D47CC">
        <w:rPr>
          <w:rFonts w:ascii="Times New Roman" w:eastAsia="ArialNarrow" w:hAnsi="Times New Roman" w:cs="Times New Roman"/>
          <w:sz w:val="28"/>
          <w:szCs w:val="28"/>
        </w:rPr>
        <w:t xml:space="preserve"> </w:t>
      </w:r>
      <w:r w:rsidR="004F3579" w:rsidRPr="004D47CC">
        <w:rPr>
          <w:rFonts w:ascii="Times New Roman" w:eastAsia="ArialNarrow" w:hAnsi="Times New Roman" w:cs="Times New Roman"/>
          <w:sz w:val="28"/>
          <w:szCs w:val="28"/>
        </w:rPr>
        <w:t xml:space="preserve">широкое применение </w:t>
      </w:r>
      <w:r w:rsidR="00A156AD" w:rsidRPr="004D47CC">
        <w:rPr>
          <w:rFonts w:ascii="Times New Roman" w:eastAsia="ArialNarrow" w:hAnsi="Times New Roman" w:cs="Times New Roman"/>
          <w:sz w:val="28"/>
          <w:szCs w:val="28"/>
        </w:rPr>
        <w:t>таки</w:t>
      </w:r>
      <w:r w:rsidR="004F3579" w:rsidRPr="004D47CC">
        <w:rPr>
          <w:rFonts w:ascii="Times New Roman" w:eastAsia="ArialNarrow" w:hAnsi="Times New Roman" w:cs="Times New Roman"/>
          <w:sz w:val="28"/>
          <w:szCs w:val="28"/>
        </w:rPr>
        <w:t>х</w:t>
      </w:r>
      <w:r w:rsidR="00A156AD" w:rsidRPr="004D47CC">
        <w:rPr>
          <w:rFonts w:ascii="Times New Roman" w:eastAsia="ArialNarrow" w:hAnsi="Times New Roman" w:cs="Times New Roman"/>
          <w:sz w:val="28"/>
          <w:szCs w:val="28"/>
        </w:rPr>
        <w:t xml:space="preserve"> инструмент</w:t>
      </w:r>
      <w:r w:rsidR="004F3579" w:rsidRPr="004D47CC">
        <w:rPr>
          <w:rFonts w:ascii="Times New Roman" w:eastAsia="ArialNarrow" w:hAnsi="Times New Roman" w:cs="Times New Roman"/>
          <w:sz w:val="28"/>
          <w:szCs w:val="28"/>
        </w:rPr>
        <w:t>ов</w:t>
      </w:r>
      <w:r w:rsidR="00A156AD" w:rsidRPr="004D47CC">
        <w:rPr>
          <w:rFonts w:ascii="Times New Roman" w:eastAsia="ArialNarrow" w:hAnsi="Times New Roman" w:cs="Times New Roman"/>
          <w:sz w:val="28"/>
          <w:szCs w:val="28"/>
        </w:rPr>
        <w:t xml:space="preserve"> </w:t>
      </w:r>
      <w:r w:rsidR="00A156AD" w:rsidRPr="004D47CC">
        <w:rPr>
          <w:rFonts w:ascii="Times New Roman" w:eastAsia="ArialNarrow" w:hAnsi="Times New Roman" w:cs="Times New Roman"/>
          <w:sz w:val="28"/>
          <w:szCs w:val="28"/>
          <w:lang w:val="en-US"/>
        </w:rPr>
        <w:t>GR</w:t>
      </w:r>
      <w:r w:rsidR="00A156AD" w:rsidRPr="004D47CC">
        <w:rPr>
          <w:rFonts w:ascii="Times New Roman" w:eastAsia="ArialNarrow" w:hAnsi="Times New Roman" w:cs="Times New Roman"/>
          <w:sz w:val="28"/>
          <w:szCs w:val="28"/>
        </w:rPr>
        <w:t>, как государственно-частное партнерство и социальное инвестирование</w:t>
      </w:r>
      <w:r w:rsidR="004F3579" w:rsidRPr="004D47CC">
        <w:rPr>
          <w:rFonts w:ascii="Times New Roman" w:eastAsia="ArialNarrow" w:hAnsi="Times New Roman" w:cs="Times New Roman"/>
          <w:sz w:val="28"/>
          <w:szCs w:val="28"/>
        </w:rPr>
        <w:t>, что</w:t>
      </w:r>
      <w:r w:rsidR="00A156AD" w:rsidRPr="004D47CC">
        <w:rPr>
          <w:rFonts w:ascii="Times New Roman" w:eastAsia="ArialNarrow" w:hAnsi="Times New Roman" w:cs="Times New Roman"/>
          <w:sz w:val="28"/>
          <w:szCs w:val="28"/>
        </w:rPr>
        <w:t xml:space="preserve"> выгодно не только для экономических субъектов, такж</w:t>
      </w:r>
      <w:r w:rsidR="004F3579" w:rsidRPr="004D47CC">
        <w:rPr>
          <w:rFonts w:ascii="Times New Roman" w:eastAsia="ArialNarrow" w:hAnsi="Times New Roman" w:cs="Times New Roman"/>
          <w:sz w:val="28"/>
          <w:szCs w:val="28"/>
        </w:rPr>
        <w:t>е для государства и общества;</w:t>
      </w:r>
      <w:r w:rsidR="004D47CC" w:rsidRPr="004D47CC">
        <w:rPr>
          <w:rFonts w:ascii="Times New Roman" w:eastAsia="ArialNarrow" w:hAnsi="Times New Roman" w:cs="Times New Roman"/>
          <w:sz w:val="28"/>
          <w:szCs w:val="28"/>
        </w:rPr>
        <w:t xml:space="preserve"> </w:t>
      </w:r>
      <w:r w:rsidR="006F4369" w:rsidRPr="004D47CC">
        <w:rPr>
          <w:rFonts w:ascii="Times New Roman" w:eastAsia="ArialNarrow" w:hAnsi="Times New Roman" w:cs="Times New Roman"/>
          <w:sz w:val="28"/>
          <w:szCs w:val="28"/>
        </w:rPr>
        <w:t xml:space="preserve">часть институтов не готова к переходу от теневого лоббизма к </w:t>
      </w:r>
      <w:r w:rsidR="004D47CC" w:rsidRPr="004D47CC">
        <w:rPr>
          <w:rFonts w:ascii="Times New Roman" w:eastAsia="ArialNarrow" w:hAnsi="Times New Roman" w:cs="Times New Roman"/>
          <w:sz w:val="28"/>
          <w:szCs w:val="28"/>
        </w:rPr>
        <w:t xml:space="preserve">цивилизованному GR; </w:t>
      </w:r>
      <w:r w:rsidR="006F4369" w:rsidRPr="004D47CC">
        <w:rPr>
          <w:rFonts w:ascii="Times New Roman" w:eastAsia="ArialNarrow" w:hAnsi="Times New Roman" w:cs="Times New Roman"/>
          <w:sz w:val="28"/>
          <w:szCs w:val="28"/>
        </w:rPr>
        <w:t xml:space="preserve">стремление </w:t>
      </w:r>
      <w:r w:rsidR="004D47CC">
        <w:rPr>
          <w:rFonts w:ascii="Times New Roman" w:eastAsia="ArialNarrow" w:hAnsi="Times New Roman" w:cs="Times New Roman"/>
          <w:sz w:val="28"/>
          <w:szCs w:val="28"/>
        </w:rPr>
        <w:t>множе</w:t>
      </w:r>
      <w:r w:rsidR="006F4369" w:rsidRPr="004D47CC">
        <w:rPr>
          <w:rFonts w:ascii="Times New Roman" w:eastAsia="ArialNarrow" w:hAnsi="Times New Roman" w:cs="Times New Roman"/>
          <w:sz w:val="28"/>
          <w:szCs w:val="28"/>
        </w:rPr>
        <w:t xml:space="preserve">ства </w:t>
      </w:r>
      <w:r w:rsidR="004D47CC">
        <w:rPr>
          <w:rFonts w:ascii="Times New Roman" w:eastAsia="ArialNarrow" w:hAnsi="Times New Roman" w:cs="Times New Roman"/>
          <w:sz w:val="28"/>
          <w:szCs w:val="28"/>
        </w:rPr>
        <w:t>бизнес-субъектов</w:t>
      </w:r>
      <w:r w:rsidR="006F4369" w:rsidRPr="004D47CC">
        <w:rPr>
          <w:rFonts w:ascii="Times New Roman" w:eastAsia="ArialNarrow" w:hAnsi="Times New Roman" w:cs="Times New Roman"/>
          <w:sz w:val="28"/>
          <w:szCs w:val="28"/>
        </w:rPr>
        <w:t xml:space="preserve"> сотрудничать с органами </w:t>
      </w:r>
      <w:r w:rsidR="004D47CC">
        <w:rPr>
          <w:rFonts w:ascii="Times New Roman" w:eastAsia="ArialNarrow" w:hAnsi="Times New Roman" w:cs="Times New Roman"/>
          <w:sz w:val="28"/>
          <w:szCs w:val="28"/>
        </w:rPr>
        <w:t xml:space="preserve">не </w:t>
      </w:r>
      <w:r w:rsidR="004D47CC" w:rsidRPr="004D47CC">
        <w:rPr>
          <w:rFonts w:ascii="Times New Roman" w:eastAsia="ArialNarrow" w:hAnsi="Times New Roman" w:cs="Times New Roman"/>
          <w:sz w:val="28"/>
          <w:szCs w:val="28"/>
        </w:rPr>
        <w:t xml:space="preserve">законодательной, </w:t>
      </w:r>
      <w:r w:rsidR="004D47CC">
        <w:rPr>
          <w:rFonts w:ascii="Times New Roman" w:eastAsia="ArialNarrow" w:hAnsi="Times New Roman" w:cs="Times New Roman"/>
          <w:sz w:val="28"/>
          <w:szCs w:val="28"/>
        </w:rPr>
        <w:t xml:space="preserve">а </w:t>
      </w:r>
      <w:r w:rsidR="006F4369" w:rsidRPr="004D47CC">
        <w:rPr>
          <w:rFonts w:ascii="Times New Roman" w:eastAsia="ArialNarrow" w:hAnsi="Times New Roman" w:cs="Times New Roman"/>
          <w:sz w:val="28"/>
          <w:szCs w:val="28"/>
        </w:rPr>
        <w:t xml:space="preserve">исполнительной власти, </w:t>
      </w:r>
      <w:r w:rsidR="004D47CC">
        <w:rPr>
          <w:rFonts w:ascii="Times New Roman" w:eastAsia="ArialNarrow" w:hAnsi="Times New Roman" w:cs="Times New Roman"/>
          <w:sz w:val="28"/>
          <w:szCs w:val="28"/>
        </w:rPr>
        <w:t xml:space="preserve">без </w:t>
      </w:r>
      <w:r w:rsidR="006F4369" w:rsidRPr="004D47CC">
        <w:rPr>
          <w:rFonts w:ascii="Times New Roman" w:eastAsia="ArialNarrow" w:hAnsi="Times New Roman" w:cs="Times New Roman"/>
          <w:sz w:val="28"/>
          <w:szCs w:val="28"/>
        </w:rPr>
        <w:t>нормативно-правово</w:t>
      </w:r>
      <w:r w:rsidR="004D47CC">
        <w:rPr>
          <w:rFonts w:ascii="Times New Roman" w:eastAsia="ArialNarrow" w:hAnsi="Times New Roman" w:cs="Times New Roman"/>
          <w:sz w:val="28"/>
          <w:szCs w:val="28"/>
        </w:rPr>
        <w:t>го оформления решений</w:t>
      </w:r>
      <w:r w:rsidR="004F3579" w:rsidRPr="004D47CC">
        <w:rPr>
          <w:rFonts w:ascii="Times New Roman" w:eastAsia="ArialNarrow" w:hAnsi="Times New Roman" w:cs="Times New Roman"/>
          <w:sz w:val="28"/>
          <w:szCs w:val="28"/>
        </w:rPr>
        <w:t>.</w:t>
      </w:r>
    </w:p>
    <w:p w:rsidR="00CD5454" w:rsidRDefault="0017540B" w:rsidP="00D03235">
      <w:pPr>
        <w:pStyle w:val="1"/>
        <w:jc w:val="both"/>
        <w:rPr>
          <w:rFonts w:ascii="Times New Roman" w:eastAsia="ArialNarrow" w:hAnsi="Times New Roman" w:cs="Times New Roman"/>
          <w:b/>
          <w:color w:val="000000" w:themeColor="text1"/>
          <w:sz w:val="28"/>
          <w:szCs w:val="28"/>
        </w:rPr>
      </w:pPr>
      <w:bookmarkStart w:id="25" w:name="_Toc41026808"/>
      <w:bookmarkStart w:id="26" w:name="_Toc41026834"/>
      <w:bookmarkStart w:id="27" w:name="_Toc41027014"/>
      <w:r w:rsidRPr="0017540B">
        <w:rPr>
          <w:rFonts w:ascii="Times New Roman" w:eastAsia="ArialNarrow" w:hAnsi="Times New Roman" w:cs="Times New Roman"/>
          <w:b/>
          <w:color w:val="000000" w:themeColor="text1"/>
          <w:sz w:val="28"/>
          <w:szCs w:val="28"/>
        </w:rPr>
        <w:lastRenderedPageBreak/>
        <w:t xml:space="preserve">Список </w:t>
      </w:r>
      <w:r w:rsidR="00847EF9">
        <w:rPr>
          <w:rFonts w:ascii="Times New Roman" w:eastAsia="ArialNarrow" w:hAnsi="Times New Roman" w:cs="Times New Roman"/>
          <w:b/>
          <w:color w:val="000000" w:themeColor="text1"/>
          <w:sz w:val="28"/>
          <w:szCs w:val="28"/>
        </w:rPr>
        <w:t xml:space="preserve">использованных </w:t>
      </w:r>
      <w:bookmarkEnd w:id="25"/>
      <w:bookmarkEnd w:id="26"/>
      <w:bookmarkEnd w:id="27"/>
      <w:r w:rsidR="00847EF9">
        <w:rPr>
          <w:rFonts w:ascii="Times New Roman" w:eastAsia="ArialNarrow" w:hAnsi="Times New Roman" w:cs="Times New Roman"/>
          <w:b/>
          <w:color w:val="000000" w:themeColor="text1"/>
          <w:sz w:val="28"/>
          <w:szCs w:val="28"/>
        </w:rPr>
        <w:t>источников</w:t>
      </w:r>
      <w:r w:rsidRPr="0017540B">
        <w:rPr>
          <w:rFonts w:ascii="Times New Roman" w:eastAsia="ArialNarrow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7841C7" w:rsidRDefault="00EC7AB9" w:rsidP="00EC7AB9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7AB9">
        <w:rPr>
          <w:rFonts w:ascii="Times New Roman" w:hAnsi="Times New Roman" w:cs="Times New Roman"/>
          <w:sz w:val="28"/>
          <w:szCs w:val="28"/>
        </w:rPr>
        <w:t>Автономов А.С. Правовая онтология политики. К построению системы категорий. М.: ФРП, 1999. С.20.</w:t>
      </w:r>
    </w:p>
    <w:p w:rsidR="007841C7" w:rsidRPr="00EC7AB9" w:rsidRDefault="00EC7AB9" w:rsidP="00EC7AB9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C7AB9">
        <w:rPr>
          <w:rFonts w:ascii="Times New Roman" w:hAnsi="Times New Roman" w:cs="Times New Roman"/>
          <w:sz w:val="28"/>
          <w:szCs w:val="28"/>
        </w:rPr>
        <w:t>Аги У., Кэмерон Г., Олт Ф., Уилкокс Д. Самое главное в PR/ СПб. : Питер, 2004. С. 362-363.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841C7" w:rsidRPr="00EC7AB9" w:rsidRDefault="00EC7AB9" w:rsidP="00EC7AB9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C7AB9">
        <w:rPr>
          <w:rFonts w:ascii="Times New Roman" w:hAnsi="Times New Roman" w:cs="Times New Roman"/>
          <w:sz w:val="28"/>
          <w:szCs w:val="28"/>
        </w:rPr>
        <w:t xml:space="preserve"> Алеева Е. Джиар ошибается только раз // Коммерсантъ-Деньги. — 22.10.2007.</w:t>
      </w:r>
    </w:p>
    <w:p w:rsidR="007841C7" w:rsidRPr="00EC7AB9" w:rsidRDefault="00EC7AB9" w:rsidP="00EC7AB9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C7AB9">
        <w:rPr>
          <w:rFonts w:ascii="Times New Roman" w:hAnsi="Times New Roman" w:cs="Times New Roman"/>
          <w:sz w:val="28"/>
          <w:szCs w:val="28"/>
        </w:rPr>
        <w:t xml:space="preserve">Ачкасова В. А., Минтусов И. Е., Филатова О. Г.  GR и лоббизм: теория и технологии  / Москва : Издательство Юрайт, 2019. — 315 с.  </w:t>
      </w:r>
    </w:p>
    <w:p w:rsidR="007F1EAB" w:rsidRDefault="00EC7AB9" w:rsidP="00EC7AB9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7AB9">
        <w:rPr>
          <w:rFonts w:ascii="Times New Roman" w:hAnsi="Times New Roman" w:cs="Times New Roman"/>
          <w:sz w:val="28"/>
          <w:szCs w:val="28"/>
        </w:rPr>
        <w:t>Асеведо-Якубовская К., Богомолова Е.С. Вектор коммуникативной политики государства и перспективы развития института GR-деятельности в России. Неразрывна</w:t>
      </w:r>
      <w:r w:rsidRPr="00EC7A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C7AB9">
        <w:rPr>
          <w:rFonts w:ascii="Times New Roman" w:hAnsi="Times New Roman" w:cs="Times New Roman"/>
          <w:sz w:val="28"/>
          <w:szCs w:val="28"/>
        </w:rPr>
        <w:t>ли</w:t>
      </w:r>
      <w:r w:rsidRPr="00EC7A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C7AB9">
        <w:rPr>
          <w:rFonts w:ascii="Times New Roman" w:hAnsi="Times New Roman" w:cs="Times New Roman"/>
          <w:sz w:val="28"/>
          <w:szCs w:val="28"/>
        </w:rPr>
        <w:t>связь</w:t>
      </w:r>
      <w:r w:rsidRPr="00EC7AB9">
        <w:rPr>
          <w:rFonts w:ascii="Times New Roman" w:hAnsi="Times New Roman" w:cs="Times New Roman"/>
          <w:sz w:val="28"/>
          <w:szCs w:val="28"/>
          <w:lang w:val="en-US"/>
        </w:rPr>
        <w:t xml:space="preserve">?  </w:t>
      </w:r>
      <w:r w:rsidRPr="00EC7AB9">
        <w:rPr>
          <w:rFonts w:ascii="Times New Roman" w:hAnsi="Times New Roman" w:cs="Times New Roman"/>
          <w:sz w:val="28"/>
          <w:szCs w:val="28"/>
        </w:rPr>
        <w:t>В</w:t>
      </w:r>
      <w:r w:rsidRPr="00EC7A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C7AB9">
        <w:rPr>
          <w:rFonts w:ascii="Times New Roman" w:hAnsi="Times New Roman" w:cs="Times New Roman"/>
          <w:sz w:val="28"/>
          <w:szCs w:val="28"/>
        </w:rPr>
        <w:t>сборнике</w:t>
      </w:r>
      <w:r w:rsidRPr="00EC7AB9">
        <w:rPr>
          <w:rFonts w:ascii="Times New Roman" w:hAnsi="Times New Roman" w:cs="Times New Roman"/>
          <w:sz w:val="28"/>
          <w:szCs w:val="28"/>
          <w:lang w:val="en-US"/>
        </w:rPr>
        <w:t xml:space="preserve">: Global science. Development and novelty Collection of scientific papers on materials IV International Scientific Conference. </w:t>
      </w:r>
      <w:r w:rsidRPr="00EC7AB9">
        <w:rPr>
          <w:rFonts w:ascii="Times New Roman" w:hAnsi="Times New Roman" w:cs="Times New Roman"/>
          <w:sz w:val="28"/>
          <w:szCs w:val="28"/>
        </w:rPr>
        <w:t>2016. С. 17-22.</w:t>
      </w:r>
    </w:p>
    <w:p w:rsidR="007F1EAB" w:rsidRPr="00EC7AB9" w:rsidRDefault="00EC7AB9" w:rsidP="00EC7AB9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C7AB9">
        <w:rPr>
          <w:rFonts w:ascii="Times New Roman" w:hAnsi="Times New Roman" w:cs="Times New Roman"/>
          <w:sz w:val="28"/>
          <w:szCs w:val="28"/>
        </w:rPr>
        <w:t>Андрюшина Е. Корпорации как субъект политики: государственный и глобальный уровни // Власть. — 2007. — № 8.</w:t>
      </w:r>
    </w:p>
    <w:p w:rsidR="007F1EAB" w:rsidRPr="007F202D" w:rsidRDefault="00EC7AB9" w:rsidP="00EC7AB9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EC7AB9">
        <w:rPr>
          <w:rFonts w:ascii="Times New Roman" w:hAnsi="Times New Roman" w:cs="Times New Roman"/>
          <w:sz w:val="28"/>
          <w:szCs w:val="28"/>
        </w:rPr>
        <w:t>Баранов</w:t>
      </w:r>
      <w:r w:rsidRPr="007F20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C7AB9">
        <w:rPr>
          <w:rFonts w:ascii="Times New Roman" w:hAnsi="Times New Roman" w:cs="Times New Roman"/>
          <w:sz w:val="28"/>
          <w:szCs w:val="28"/>
        </w:rPr>
        <w:t>Д</w:t>
      </w:r>
      <w:r w:rsidRPr="007F202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EC7AB9">
        <w:rPr>
          <w:rFonts w:ascii="Times New Roman" w:hAnsi="Times New Roman" w:cs="Times New Roman"/>
          <w:sz w:val="28"/>
          <w:szCs w:val="28"/>
        </w:rPr>
        <w:t>Е</w:t>
      </w:r>
      <w:r w:rsidRPr="007F202D">
        <w:rPr>
          <w:rFonts w:ascii="Times New Roman" w:hAnsi="Times New Roman" w:cs="Times New Roman"/>
          <w:sz w:val="28"/>
          <w:szCs w:val="28"/>
          <w:lang w:val="en-US"/>
        </w:rPr>
        <w:t>. Government relations. –</w:t>
      </w:r>
      <w:r w:rsidRPr="00EC7AB9">
        <w:rPr>
          <w:rFonts w:ascii="Times New Roman" w:hAnsi="Times New Roman" w:cs="Times New Roman"/>
          <w:sz w:val="28"/>
          <w:szCs w:val="28"/>
        </w:rPr>
        <w:t>М</w:t>
      </w:r>
      <w:r w:rsidRPr="007F202D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EC7AB9">
        <w:rPr>
          <w:rFonts w:ascii="Times New Roman" w:hAnsi="Times New Roman" w:cs="Times New Roman"/>
          <w:sz w:val="28"/>
          <w:szCs w:val="28"/>
        </w:rPr>
        <w:t>РАГС</w:t>
      </w:r>
      <w:r w:rsidRPr="007F202D">
        <w:rPr>
          <w:rFonts w:ascii="Times New Roman" w:hAnsi="Times New Roman" w:cs="Times New Roman"/>
          <w:sz w:val="28"/>
          <w:szCs w:val="28"/>
          <w:lang w:val="en-US"/>
        </w:rPr>
        <w:t xml:space="preserve">, 2012. – 22 </w:t>
      </w:r>
      <w:r w:rsidRPr="00EC7AB9">
        <w:rPr>
          <w:rFonts w:ascii="Times New Roman" w:hAnsi="Times New Roman" w:cs="Times New Roman"/>
          <w:sz w:val="28"/>
          <w:szCs w:val="28"/>
        </w:rPr>
        <w:t>с</w:t>
      </w:r>
      <w:r w:rsidRPr="007F202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F1EAB" w:rsidRDefault="00EC7AB9" w:rsidP="00EC7AB9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7AB9">
        <w:rPr>
          <w:rFonts w:ascii="Times New Roman" w:hAnsi="Times New Roman" w:cs="Times New Roman"/>
          <w:sz w:val="28"/>
          <w:szCs w:val="28"/>
        </w:rPr>
        <w:t>Брыкин А. Взаимодействие с органами государственной власти, или Government Relations в России. – М.: Наука, 2013. – 256 с.</w:t>
      </w:r>
    </w:p>
    <w:p w:rsidR="007F1EAB" w:rsidRDefault="00EC7AB9" w:rsidP="00EC7AB9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C7AB9">
        <w:rPr>
          <w:rFonts w:ascii="Times New Roman" w:hAnsi="Times New Roman" w:cs="Times New Roman"/>
          <w:sz w:val="28"/>
          <w:szCs w:val="28"/>
        </w:rPr>
        <w:t>Башков А.А. Лоббистическая деятельность корпорации в современной России. – М.: LAP, 2011. – 132 с.</w:t>
      </w:r>
    </w:p>
    <w:p w:rsidR="007F202D" w:rsidRPr="00EC7AB9" w:rsidRDefault="007F202D" w:rsidP="007F202D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02D">
        <w:rPr>
          <w:rFonts w:ascii="Times New Roman" w:hAnsi="Times New Roman" w:cs="Times New Roman"/>
          <w:sz w:val="28"/>
          <w:szCs w:val="28"/>
        </w:rPr>
        <w:t>Даль Р. Полиархия, плюрализм и пространство // Вопросы философии. 1994. № 3. С. 37–48 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EAB" w:rsidRPr="005F4AB2" w:rsidRDefault="007F1EAB" w:rsidP="005F4AB2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F4AB2">
        <w:rPr>
          <w:rFonts w:ascii="Times New Roman" w:hAnsi="Times New Roman" w:cs="Times New Roman"/>
          <w:sz w:val="28"/>
          <w:szCs w:val="28"/>
        </w:rPr>
        <w:t xml:space="preserve"> </w:t>
      </w:r>
      <w:r w:rsidR="005F4AB2" w:rsidRPr="005F4AB2">
        <w:rPr>
          <w:rFonts w:ascii="Times New Roman" w:hAnsi="Times New Roman" w:cs="Times New Roman"/>
          <w:sz w:val="28"/>
          <w:szCs w:val="28"/>
        </w:rPr>
        <w:t>Евстафьев Д. Работа с органами государственной власти (GR) в эпоху стабилизации и суверенной демократии. URL: http://www.leffgroup.ru/news/analytics</w:t>
      </w:r>
    </w:p>
    <w:p w:rsidR="00844E31" w:rsidRDefault="00B76963" w:rsidP="005F4AB2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202D">
        <w:rPr>
          <w:rFonts w:ascii="Times New Roman" w:hAnsi="Times New Roman" w:cs="Times New Roman"/>
          <w:sz w:val="28"/>
          <w:szCs w:val="28"/>
        </w:rPr>
        <w:t xml:space="preserve"> </w:t>
      </w:r>
      <w:r w:rsidR="005F4AB2" w:rsidRPr="005F4AB2">
        <w:rPr>
          <w:rFonts w:ascii="Times New Roman" w:hAnsi="Times New Roman" w:cs="Times New Roman"/>
          <w:sz w:val="28"/>
          <w:szCs w:val="28"/>
        </w:rPr>
        <w:t>Евсеев В.А., Барсукова С.Ю. Основы организации работы с органами власти / Под ред. А.Е. Дынина. — М.: Ассоциация менеджеров, 2005.</w:t>
      </w:r>
    </w:p>
    <w:p w:rsidR="00844E31" w:rsidRPr="005F4AB2" w:rsidRDefault="00844E31" w:rsidP="005F4AB2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F4AB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F4AB2" w:rsidRPr="005F4AB2">
        <w:rPr>
          <w:rFonts w:ascii="Times New Roman" w:hAnsi="Times New Roman" w:cs="Times New Roman"/>
          <w:sz w:val="28"/>
          <w:szCs w:val="28"/>
        </w:rPr>
        <w:t>Зобнин А.В. GR-менеджмент на новом этапе развития // Лабиринт. Журнал социально-гуманитарных исследований, 2012, № 2</w:t>
      </w:r>
    </w:p>
    <w:p w:rsidR="004F64C7" w:rsidRDefault="004F64C7" w:rsidP="005F4AB2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4AB2" w:rsidRPr="005F4AB2">
        <w:rPr>
          <w:rFonts w:ascii="Times New Roman" w:hAnsi="Times New Roman" w:cs="Times New Roman"/>
          <w:sz w:val="28"/>
          <w:szCs w:val="28"/>
        </w:rPr>
        <w:t>Куценко Е.А. Лоббизм в органах законодательной власти современной России: автореф. дис. … канд. полит.наук. – М., 2010. – 25с.</w:t>
      </w:r>
    </w:p>
    <w:p w:rsidR="008B6C5E" w:rsidRDefault="007F202D" w:rsidP="007F202D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02D">
        <w:rPr>
          <w:rFonts w:ascii="Times New Roman" w:hAnsi="Times New Roman" w:cs="Times New Roman"/>
          <w:sz w:val="28"/>
          <w:szCs w:val="28"/>
        </w:rPr>
        <w:t>Кулакова Т. А. Government Relations в процессе принятия политических решений // Политическая экспертиза. — № 2. — 2005. — С. 226.</w:t>
      </w:r>
    </w:p>
    <w:p w:rsidR="007F202D" w:rsidRDefault="008B6C5E" w:rsidP="008B6C5E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6C5E">
        <w:rPr>
          <w:rFonts w:ascii="Times New Roman" w:hAnsi="Times New Roman" w:cs="Times New Roman"/>
          <w:sz w:val="28"/>
          <w:szCs w:val="28"/>
        </w:rPr>
        <w:t>Кинякин А.А. Матвеенков Д.О Government relations как форма общественно-политической и бизнес коммуникаци: к определению понятий. Вестник РУДН, серия Политология, 2009, № 1</w:t>
      </w:r>
      <w:r w:rsidR="007F202D" w:rsidRPr="007F202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F64C7" w:rsidRPr="004F64C7" w:rsidRDefault="004F64C7" w:rsidP="005F4AB2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64C7">
        <w:rPr>
          <w:rFonts w:ascii="Times New Roman" w:hAnsi="Times New Roman" w:cs="Times New Roman"/>
          <w:sz w:val="28"/>
          <w:szCs w:val="28"/>
        </w:rPr>
        <w:t xml:space="preserve"> </w:t>
      </w:r>
      <w:r w:rsidR="005F4AB2" w:rsidRPr="005F4AB2">
        <w:rPr>
          <w:rFonts w:ascii="Times New Roman" w:hAnsi="Times New Roman" w:cs="Times New Roman"/>
          <w:sz w:val="28"/>
          <w:szCs w:val="28"/>
        </w:rPr>
        <w:t>Литвак Б. Г. Экспертные технологии в управлении. 2-е изд., доп. М. : Изд-во Дело, 2004.</w:t>
      </w:r>
    </w:p>
    <w:p w:rsidR="004F64C7" w:rsidRPr="008E5832" w:rsidRDefault="008E5832" w:rsidP="005F4AB2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5832">
        <w:rPr>
          <w:rFonts w:ascii="Times New Roman" w:hAnsi="Times New Roman" w:cs="Times New Roman"/>
          <w:sz w:val="28"/>
          <w:szCs w:val="28"/>
        </w:rPr>
        <w:t xml:space="preserve"> </w:t>
      </w:r>
      <w:r w:rsidR="005F4AB2" w:rsidRPr="005F4AB2">
        <w:rPr>
          <w:rFonts w:ascii="Times New Roman" w:hAnsi="Times New Roman" w:cs="Times New Roman"/>
          <w:sz w:val="28"/>
          <w:szCs w:val="28"/>
        </w:rPr>
        <w:t>Матвеенков Д.О.  Government Relations, как политическая форма частно-государственного партнерства в современной России// Вестник РУДН, серия Политология, 2011, № 3</w:t>
      </w:r>
    </w:p>
    <w:p w:rsidR="008E5832" w:rsidRPr="005F4AB2" w:rsidRDefault="008E5832" w:rsidP="005F4AB2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5832">
        <w:rPr>
          <w:rFonts w:ascii="Times New Roman" w:hAnsi="Times New Roman" w:cs="Times New Roman"/>
          <w:sz w:val="28"/>
          <w:szCs w:val="28"/>
        </w:rPr>
        <w:t xml:space="preserve"> </w:t>
      </w:r>
      <w:r w:rsidR="005F4AB2" w:rsidRPr="005F4AB2">
        <w:rPr>
          <w:rFonts w:ascii="Times New Roman" w:hAnsi="Times New Roman" w:cs="Times New Roman"/>
          <w:sz w:val="28"/>
          <w:szCs w:val="28"/>
        </w:rPr>
        <w:t>Минтусов И. Он-лайн конференция на площадке Российского PR портала 23.03.07.</w:t>
      </w:r>
    </w:p>
    <w:p w:rsidR="008E5832" w:rsidRPr="007F202D" w:rsidRDefault="008E5832" w:rsidP="005F4AB2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4AB2">
        <w:rPr>
          <w:rFonts w:ascii="Times New Roman" w:hAnsi="Times New Roman" w:cs="Times New Roman"/>
          <w:sz w:val="28"/>
          <w:szCs w:val="28"/>
        </w:rPr>
        <w:t xml:space="preserve"> </w:t>
      </w:r>
      <w:r w:rsidR="005F4AB2" w:rsidRPr="005F4AB2">
        <w:rPr>
          <w:rFonts w:ascii="Times New Roman" w:hAnsi="Times New Roman" w:cs="Times New Roman"/>
          <w:sz w:val="28"/>
          <w:szCs w:val="28"/>
        </w:rPr>
        <w:t>Морозов О.А. Взаимодействие с органами государственной власти, или government relations /; СПбГТУРП. - СПб., 2015.- 86 с</w:t>
      </w:r>
    </w:p>
    <w:p w:rsidR="008E5832" w:rsidRDefault="008E5832" w:rsidP="005F4AB2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5832">
        <w:rPr>
          <w:rFonts w:ascii="Times New Roman" w:hAnsi="Times New Roman" w:cs="Times New Roman"/>
          <w:sz w:val="28"/>
          <w:szCs w:val="28"/>
        </w:rPr>
        <w:t xml:space="preserve"> </w:t>
      </w:r>
      <w:r w:rsidR="005F4AB2" w:rsidRPr="005F4AB2">
        <w:rPr>
          <w:rFonts w:ascii="Times New Roman" w:hAnsi="Times New Roman" w:cs="Times New Roman"/>
          <w:sz w:val="28"/>
          <w:szCs w:val="28"/>
        </w:rPr>
        <w:t>Наумов C. PR и GR в одном флаконе: смешивать, но не взбалтывать http://stra.teg.ru/ library/38/1/0</w:t>
      </w:r>
    </w:p>
    <w:p w:rsidR="008E5832" w:rsidRDefault="0003129D" w:rsidP="005F4AB2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129D">
        <w:rPr>
          <w:rFonts w:ascii="Times New Roman" w:hAnsi="Times New Roman" w:cs="Times New Roman"/>
          <w:sz w:val="28"/>
          <w:szCs w:val="28"/>
        </w:rPr>
        <w:t xml:space="preserve"> </w:t>
      </w:r>
      <w:r w:rsidR="005F4AB2" w:rsidRPr="005F4AB2">
        <w:rPr>
          <w:rFonts w:ascii="Times New Roman" w:hAnsi="Times New Roman" w:cs="Times New Roman"/>
          <w:sz w:val="28"/>
          <w:szCs w:val="28"/>
        </w:rPr>
        <w:t>Павроз А.В. Бизнес и государство в России: фундаментальные проблемы взаимодействия и стратегии их преодоления // Бизнес и власть в современной России: теория и практика взаимодействия. — М.: Изд-во РАГС, 2010.</w:t>
      </w:r>
    </w:p>
    <w:p w:rsidR="0003129D" w:rsidRDefault="0003129D" w:rsidP="005F4AB2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F4AB2">
        <w:rPr>
          <w:rFonts w:ascii="Times New Roman" w:hAnsi="Times New Roman" w:cs="Times New Roman"/>
          <w:sz w:val="28"/>
          <w:szCs w:val="28"/>
        </w:rPr>
        <w:t xml:space="preserve"> </w:t>
      </w:r>
      <w:r w:rsidR="005F4AB2" w:rsidRPr="005F4AB2">
        <w:rPr>
          <w:rFonts w:ascii="Times New Roman" w:hAnsi="Times New Roman" w:cs="Times New Roman"/>
          <w:sz w:val="28"/>
          <w:szCs w:val="28"/>
        </w:rPr>
        <w:t>Павроз А. В. GR- как институт социально-политического взаимодействия // ПОЛИТЭКС: Политическая экспертиза: Альманах. 2005. Вып.2. С. 238-252   Морозов О.А. Взаимодействие с органами государственной власти, или government relations /; СПбГТУРП. - СПб., 2015.- 86 с</w:t>
      </w:r>
    </w:p>
    <w:p w:rsidR="007F202D" w:rsidRPr="005F4AB2" w:rsidRDefault="007F202D" w:rsidP="007F202D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7F202D">
        <w:rPr>
          <w:rFonts w:ascii="Times New Roman" w:hAnsi="Times New Roman" w:cs="Times New Roman"/>
          <w:sz w:val="28"/>
          <w:szCs w:val="28"/>
        </w:rPr>
        <w:t>Сморгунов Л. В., Тимофеева Л. Н. GR — связи с государством. Теория, практика и механизмы взаимодействия бизнеса и гражданского общества с государством. Учебное пособие. — М.: РОССПЭН, 2012. — 407 с.</w:t>
      </w:r>
    </w:p>
    <w:p w:rsidR="0003129D" w:rsidRDefault="00F50704" w:rsidP="00F50704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0704">
        <w:rPr>
          <w:rFonts w:ascii="Times New Roman" w:hAnsi="Times New Roman" w:cs="Times New Roman"/>
          <w:sz w:val="28"/>
          <w:szCs w:val="28"/>
        </w:rPr>
        <w:t>Толстых П. А. Оценка эффективности GR-отдела. URL: http://www.dv-reclama.ru/ others/articles/effektivnost/9258/otsenka_effektivnosti_gr_otdela/ Минтусов И. Он-лайн конференция на площадке Российского PR портала 23.03.07.</w:t>
      </w:r>
    </w:p>
    <w:p w:rsidR="002B2551" w:rsidRDefault="002B2551" w:rsidP="00F50704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2551">
        <w:rPr>
          <w:rFonts w:ascii="Times New Roman" w:hAnsi="Times New Roman" w:cs="Times New Roman"/>
          <w:sz w:val="28"/>
          <w:szCs w:val="28"/>
        </w:rPr>
        <w:t xml:space="preserve"> </w:t>
      </w:r>
      <w:r w:rsidR="00F50704" w:rsidRPr="00F50704">
        <w:rPr>
          <w:rFonts w:ascii="Times New Roman" w:hAnsi="Times New Roman" w:cs="Times New Roman"/>
          <w:sz w:val="28"/>
          <w:szCs w:val="28"/>
        </w:rPr>
        <w:t>Толстых П. А.. Профессиональный словарь лоббистской деятельности// Центр по изучению проблем взаимодействия бизнеса и власти. Москва, 2009.</w:t>
      </w:r>
      <w:r w:rsidR="00F507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2551" w:rsidRDefault="00E9364F" w:rsidP="00F50704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0704" w:rsidRPr="00F50704">
        <w:rPr>
          <w:rFonts w:ascii="Times New Roman" w:hAnsi="Times New Roman" w:cs="Times New Roman"/>
          <w:sz w:val="28"/>
          <w:szCs w:val="28"/>
        </w:rPr>
        <w:t>Тульчинский Г. Л., Корпоративные социальные инвестиции и социальное партнерство: технологии и оценка эффективности, СПб, 2012. С. 124</w:t>
      </w:r>
    </w:p>
    <w:p w:rsidR="007F202D" w:rsidRDefault="007F202D" w:rsidP="007F202D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02D">
        <w:rPr>
          <w:rFonts w:ascii="Times New Roman" w:hAnsi="Times New Roman" w:cs="Times New Roman"/>
          <w:sz w:val="28"/>
          <w:szCs w:val="28"/>
        </w:rPr>
        <w:t xml:space="preserve">Чернов М. Менеджер подбирает ключ к чиновнику // </w:t>
      </w:r>
      <w:hyperlink r:id="rId9" w:history="1">
        <w:r w:rsidR="001855BD" w:rsidRPr="005A1331">
          <w:rPr>
            <w:rStyle w:val="a7"/>
            <w:rFonts w:ascii="Times New Roman" w:hAnsi="Times New Roman" w:cs="Times New Roman"/>
            <w:sz w:val="28"/>
            <w:szCs w:val="28"/>
          </w:rPr>
          <w:t>http://stra.teg.ru/library/38/1/2</w:t>
        </w:r>
      </w:hyperlink>
    </w:p>
    <w:p w:rsidR="007C57B7" w:rsidRDefault="007C57B7" w:rsidP="007C57B7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57B7">
        <w:rPr>
          <w:rFonts w:ascii="Times New Roman" w:hAnsi="Times New Roman" w:cs="Times New Roman"/>
          <w:sz w:val="28"/>
          <w:szCs w:val="28"/>
        </w:rPr>
        <w:t>Чумиков А. Н., Бочаров М. П. М. Актуальные связи с общест</w:t>
      </w:r>
      <w:r>
        <w:rPr>
          <w:rFonts w:ascii="Times New Roman" w:hAnsi="Times New Roman" w:cs="Times New Roman"/>
          <w:sz w:val="28"/>
          <w:szCs w:val="28"/>
        </w:rPr>
        <w:t xml:space="preserve">венностью/: </w:t>
      </w:r>
      <w:r w:rsidRPr="007C57B7">
        <w:rPr>
          <w:rFonts w:ascii="Times New Roman" w:hAnsi="Times New Roman" w:cs="Times New Roman"/>
          <w:sz w:val="28"/>
          <w:szCs w:val="28"/>
        </w:rPr>
        <w:t>Дело, 2009. С. 605  36.</w:t>
      </w:r>
    </w:p>
    <w:p w:rsidR="001855BD" w:rsidRPr="001855BD" w:rsidRDefault="001855BD" w:rsidP="001855BD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855BD">
        <w:rPr>
          <w:rFonts w:ascii="Times New Roman" w:hAnsi="Times New Roman" w:cs="Times New Roman"/>
          <w:sz w:val="28"/>
          <w:szCs w:val="28"/>
        </w:rPr>
        <w:t xml:space="preserve"> Шишкина Марина. GR в России: светает. RB.ru от 13.02.2014</w:t>
      </w:r>
    </w:p>
    <w:p w:rsidR="001855BD" w:rsidRDefault="001855BD" w:rsidP="001855BD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5BD">
        <w:rPr>
          <w:rFonts w:ascii="Times New Roman" w:hAnsi="Times New Roman" w:cs="Times New Roman"/>
          <w:sz w:val="28"/>
          <w:szCs w:val="28"/>
        </w:rPr>
        <w:t>Шохин А. Бизнес и власть в России. Теория и практика взаимодействия. –М.: высшая школа экономики (Государственный университет), 2011. – 352с.</w:t>
      </w:r>
    </w:p>
    <w:p w:rsidR="00E9364F" w:rsidRPr="008B6C5E" w:rsidRDefault="007C57B7" w:rsidP="008B6C5E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57B7">
        <w:rPr>
          <w:rFonts w:ascii="Times New Roman" w:hAnsi="Times New Roman" w:cs="Times New Roman"/>
          <w:sz w:val="28"/>
          <w:szCs w:val="28"/>
        </w:rPr>
        <w:t>Шатилов А., Никитин А. GR для эффективного бизнеса. – М.: Форум, 2015. – 160 с.</w:t>
      </w:r>
    </w:p>
    <w:p w:rsidR="00395FDE" w:rsidRDefault="007C57B7" w:rsidP="00D03235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B6C5E">
        <w:rPr>
          <w:rFonts w:ascii="Times New Roman" w:hAnsi="Times New Roman" w:cs="Times New Roman"/>
          <w:sz w:val="28"/>
          <w:szCs w:val="28"/>
        </w:rPr>
        <w:t xml:space="preserve"> </w:t>
      </w:r>
      <w:r w:rsidR="00CE275C" w:rsidRPr="00CE275C">
        <w:rPr>
          <w:rFonts w:ascii="Times New Roman" w:hAnsi="Times New Roman" w:cs="Times New Roman"/>
          <w:sz w:val="28"/>
          <w:szCs w:val="28"/>
          <w:lang w:val="en-US"/>
        </w:rPr>
        <w:t xml:space="preserve">Government relations management </w:t>
      </w:r>
      <w:r w:rsidR="00CE275C" w:rsidRPr="00CE275C">
        <w:rPr>
          <w:rFonts w:ascii="Times New Roman" w:hAnsi="Times New Roman" w:cs="Times New Roman"/>
          <w:sz w:val="28"/>
          <w:szCs w:val="28"/>
        </w:rPr>
        <w:t>в</w:t>
      </w:r>
      <w:r w:rsidR="00CE275C" w:rsidRPr="00CE27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E275C" w:rsidRPr="00CE275C">
        <w:rPr>
          <w:rFonts w:ascii="Times New Roman" w:hAnsi="Times New Roman" w:cs="Times New Roman"/>
          <w:sz w:val="28"/>
          <w:szCs w:val="28"/>
        </w:rPr>
        <w:t>РФ</w:t>
      </w:r>
      <w:r w:rsidR="00CE275C" w:rsidRPr="00CE275C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CE275C" w:rsidRPr="00CE275C">
        <w:rPr>
          <w:rFonts w:ascii="Times New Roman" w:hAnsi="Times New Roman" w:cs="Times New Roman"/>
          <w:sz w:val="28"/>
          <w:szCs w:val="28"/>
        </w:rPr>
        <w:t>лица</w:t>
      </w:r>
      <w:r w:rsidR="00CE275C" w:rsidRPr="00CE27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E275C" w:rsidRPr="00CE275C">
        <w:rPr>
          <w:rFonts w:ascii="Times New Roman" w:hAnsi="Times New Roman" w:cs="Times New Roman"/>
          <w:sz w:val="28"/>
          <w:szCs w:val="28"/>
        </w:rPr>
        <w:t>и</w:t>
      </w:r>
      <w:r w:rsidR="00CE275C" w:rsidRPr="00CE27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E275C" w:rsidRPr="00CE275C">
        <w:rPr>
          <w:rFonts w:ascii="Times New Roman" w:hAnsi="Times New Roman" w:cs="Times New Roman"/>
          <w:sz w:val="28"/>
          <w:szCs w:val="28"/>
        </w:rPr>
        <w:t>регионы</w:t>
      </w:r>
      <w:r w:rsidR="00CE275C" w:rsidRPr="00CE275C">
        <w:rPr>
          <w:rFonts w:ascii="Times New Roman" w:hAnsi="Times New Roman" w:cs="Times New Roman"/>
          <w:sz w:val="28"/>
          <w:szCs w:val="28"/>
          <w:lang w:val="en-US"/>
        </w:rPr>
        <w:t xml:space="preserve"> // </w:t>
      </w:r>
      <w:r w:rsidR="00CE275C" w:rsidRPr="00CE275C">
        <w:rPr>
          <w:rFonts w:ascii="Times New Roman" w:hAnsi="Times New Roman" w:cs="Times New Roman"/>
          <w:sz w:val="28"/>
          <w:szCs w:val="28"/>
        </w:rPr>
        <w:t>НО</w:t>
      </w:r>
      <w:r w:rsidR="00CE275C" w:rsidRPr="00CE27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E275C" w:rsidRPr="00CE275C">
        <w:rPr>
          <w:rFonts w:ascii="Times New Roman" w:hAnsi="Times New Roman" w:cs="Times New Roman"/>
          <w:sz w:val="28"/>
          <w:szCs w:val="28"/>
        </w:rPr>
        <w:t>ФПИ</w:t>
      </w:r>
      <w:r w:rsidR="00CE275C" w:rsidRPr="00CE275C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="00CE275C" w:rsidRPr="00CE275C">
        <w:rPr>
          <w:rFonts w:ascii="Times New Roman" w:hAnsi="Times New Roman" w:cs="Times New Roman"/>
          <w:sz w:val="28"/>
          <w:szCs w:val="28"/>
        </w:rPr>
        <w:t>Бастион</w:t>
      </w:r>
      <w:r w:rsidR="00CE275C" w:rsidRPr="00CE275C">
        <w:rPr>
          <w:rFonts w:ascii="Times New Roman" w:hAnsi="Times New Roman" w:cs="Times New Roman"/>
          <w:sz w:val="28"/>
          <w:szCs w:val="28"/>
          <w:lang w:val="en-US"/>
        </w:rPr>
        <w:t xml:space="preserve">». — </w:t>
      </w:r>
      <w:r w:rsidR="00CE275C" w:rsidRPr="00CE275C">
        <w:rPr>
          <w:rFonts w:ascii="Times New Roman" w:hAnsi="Times New Roman" w:cs="Times New Roman"/>
          <w:sz w:val="28"/>
          <w:szCs w:val="28"/>
        </w:rPr>
        <w:t>М</w:t>
      </w:r>
      <w:r w:rsidR="00CE275C" w:rsidRPr="00CE275C">
        <w:rPr>
          <w:rFonts w:ascii="Times New Roman" w:hAnsi="Times New Roman" w:cs="Times New Roman"/>
          <w:sz w:val="28"/>
          <w:szCs w:val="28"/>
          <w:lang w:val="en-US"/>
        </w:rPr>
        <w:t>., 2006</w:t>
      </w:r>
    </w:p>
    <w:p w:rsidR="00CE275C" w:rsidRDefault="00CE275C" w:rsidP="00D03235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275C">
        <w:rPr>
          <w:rFonts w:ascii="Times New Roman" w:hAnsi="Times New Roman" w:cs="Times New Roman"/>
          <w:sz w:val="28"/>
          <w:szCs w:val="28"/>
        </w:rPr>
        <w:t>Джиарщики — кто они? // http://www.raso.ru/?action=show&amp;id=18205 24.07.2007</w:t>
      </w:r>
    </w:p>
    <w:p w:rsidR="008B6C5E" w:rsidRPr="008B6C5E" w:rsidRDefault="008B6C5E" w:rsidP="008B6C5E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6C5E">
        <w:rPr>
          <w:rFonts w:ascii="Times New Roman" w:hAnsi="Times New Roman" w:cs="Times New Roman"/>
          <w:sz w:val="28"/>
          <w:szCs w:val="28"/>
        </w:rPr>
        <w:t xml:space="preserve">Основы организации работы с </w:t>
      </w:r>
      <w:r>
        <w:rPr>
          <w:rFonts w:ascii="Times New Roman" w:hAnsi="Times New Roman" w:cs="Times New Roman"/>
          <w:sz w:val="28"/>
          <w:szCs w:val="28"/>
        </w:rPr>
        <w:t xml:space="preserve">органами власти. М.: Ассоциация </w:t>
      </w:r>
      <w:r w:rsidRPr="008B6C5E">
        <w:rPr>
          <w:rFonts w:ascii="Times New Roman" w:hAnsi="Times New Roman" w:cs="Times New Roman"/>
          <w:sz w:val="28"/>
          <w:szCs w:val="28"/>
        </w:rPr>
        <w:t>менеджеров, 2005. 56 с</w:t>
      </w:r>
    </w:p>
    <w:p w:rsidR="006B0542" w:rsidRDefault="007F202D" w:rsidP="007F202D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202D">
        <w:rPr>
          <w:rFonts w:ascii="Times New Roman" w:hAnsi="Times New Roman" w:cs="Times New Roman"/>
          <w:sz w:val="28"/>
          <w:szCs w:val="28"/>
        </w:rPr>
        <w:t xml:space="preserve">Проект федерального закона «О правовых основах лоббистской деятельности в федеральных органах государственной власти» № </w:t>
      </w:r>
      <w:r w:rsidRPr="007F202D">
        <w:rPr>
          <w:rFonts w:ascii="Times New Roman" w:hAnsi="Times New Roman" w:cs="Times New Roman"/>
          <w:sz w:val="28"/>
          <w:szCs w:val="28"/>
        </w:rPr>
        <w:lastRenderedPageBreak/>
        <w:t>97801795-2, внесен депутатами Государственной Думы В.И. Зоркальцевым, Г.Н. Махачевым и А.В. Чуевым, 26 декабря 2000 г., отозван в апреле 2004 г</w:t>
      </w:r>
    </w:p>
    <w:p w:rsidR="00993EEC" w:rsidRDefault="00993EEC" w:rsidP="00C22A52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РБК </w:t>
      </w:r>
      <w:r>
        <w:rPr>
          <w:rFonts w:ascii="Times New Roman" w:hAnsi="Times New Roman" w:cs="Times New Roman"/>
          <w:sz w:val="28"/>
          <w:szCs w:val="28"/>
          <w:lang w:val="en-US"/>
        </w:rPr>
        <w:t>Pro</w:t>
      </w:r>
      <w:r w:rsidRPr="00C22A52">
        <w:rPr>
          <w:rFonts w:ascii="Times New Roman" w:hAnsi="Times New Roman" w:cs="Times New Roman"/>
          <w:sz w:val="28"/>
          <w:szCs w:val="28"/>
        </w:rPr>
        <w:t xml:space="preserve"> </w:t>
      </w:r>
      <w:r w:rsidR="00C22A52" w:rsidRPr="00C22A52">
        <w:rPr>
          <w:rFonts w:ascii="Times New Roman" w:hAnsi="Times New Roman" w:cs="Times New Roman"/>
          <w:sz w:val="28"/>
          <w:szCs w:val="28"/>
        </w:rPr>
        <w:t xml:space="preserve">[Электронный ресурс ] </w:t>
      </w:r>
      <w:r w:rsidR="00C22A52" w:rsidRPr="00C22A52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C22A52" w:rsidRPr="00C22A52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="00C22A52" w:rsidRPr="005A1331">
          <w:rPr>
            <w:rStyle w:val="a7"/>
            <w:rFonts w:ascii="Times New Roman" w:hAnsi="Times New Roman" w:cs="Times New Roman"/>
            <w:sz w:val="28"/>
            <w:szCs w:val="28"/>
          </w:rPr>
          <w:t>https://pro.rbc.ru/</w:t>
        </w:r>
      </w:hyperlink>
    </w:p>
    <w:p w:rsidR="00C22A52" w:rsidRPr="00C22A52" w:rsidRDefault="00C22A52" w:rsidP="00C22A52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22A52">
        <w:rPr>
          <w:rFonts w:ascii="Times New Roman" w:hAnsi="Times New Roman" w:cs="Times New Roman"/>
          <w:sz w:val="28"/>
          <w:szCs w:val="28"/>
        </w:rPr>
        <w:t xml:space="preserve"> «Лоббинг.ру» [Электронный ресурс] </w:t>
      </w:r>
      <w:r w:rsidRPr="00C22A52"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C22A52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C22A52">
        <w:rPr>
          <w:rFonts w:ascii="Times New Roman" w:hAnsi="Times New Roman" w:cs="Times New Roman"/>
          <w:sz w:val="28"/>
          <w:szCs w:val="28"/>
        </w:rPr>
        <w:t>://</w:t>
      </w:r>
      <w:r w:rsidRPr="00C22A5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C22A52">
        <w:rPr>
          <w:rFonts w:ascii="Times New Roman" w:hAnsi="Times New Roman" w:cs="Times New Roman"/>
          <w:sz w:val="28"/>
          <w:szCs w:val="28"/>
        </w:rPr>
        <w:t>.</w:t>
      </w:r>
      <w:r w:rsidRPr="00C22A52">
        <w:rPr>
          <w:rFonts w:ascii="Times New Roman" w:hAnsi="Times New Roman" w:cs="Times New Roman"/>
          <w:sz w:val="28"/>
          <w:szCs w:val="28"/>
          <w:lang w:val="en-US"/>
        </w:rPr>
        <w:t>lobbying</w:t>
      </w:r>
      <w:r w:rsidRPr="00C22A52">
        <w:rPr>
          <w:rFonts w:ascii="Times New Roman" w:hAnsi="Times New Roman" w:cs="Times New Roman"/>
          <w:sz w:val="28"/>
          <w:szCs w:val="28"/>
        </w:rPr>
        <w:t>.</w:t>
      </w:r>
      <w:r w:rsidRPr="00C22A5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C22A52">
        <w:rPr>
          <w:rFonts w:ascii="Times New Roman" w:hAnsi="Times New Roman" w:cs="Times New Roman"/>
          <w:sz w:val="28"/>
          <w:szCs w:val="28"/>
        </w:rPr>
        <w:t>/</w:t>
      </w:r>
      <w:r w:rsidRPr="00C22A52">
        <w:rPr>
          <w:rFonts w:ascii="Times New Roman" w:hAnsi="Times New Roman" w:cs="Times New Roman"/>
          <w:sz w:val="28"/>
          <w:szCs w:val="28"/>
          <w:lang w:val="en-US"/>
        </w:rPr>
        <w:t>persons</w:t>
      </w:r>
      <w:r w:rsidRPr="00C22A52">
        <w:rPr>
          <w:rFonts w:ascii="Times New Roman" w:hAnsi="Times New Roman" w:cs="Times New Roman"/>
          <w:sz w:val="28"/>
          <w:szCs w:val="28"/>
        </w:rPr>
        <w:t>.</w:t>
      </w:r>
      <w:r w:rsidRPr="00C22A52">
        <w:rPr>
          <w:rFonts w:ascii="Times New Roman" w:hAnsi="Times New Roman" w:cs="Times New Roman"/>
          <w:sz w:val="28"/>
          <w:szCs w:val="28"/>
          <w:lang w:val="en-US"/>
        </w:rPr>
        <w:t>php</w:t>
      </w:r>
      <w:r w:rsidRPr="00C22A52">
        <w:rPr>
          <w:rFonts w:ascii="Times New Roman" w:hAnsi="Times New Roman" w:cs="Times New Roman"/>
          <w:sz w:val="28"/>
          <w:szCs w:val="28"/>
        </w:rPr>
        <w:t>?</w:t>
      </w:r>
      <w:r w:rsidRPr="00C22A52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C22A52">
        <w:rPr>
          <w:rFonts w:ascii="Times New Roman" w:hAnsi="Times New Roman" w:cs="Times New Roman"/>
          <w:sz w:val="28"/>
          <w:szCs w:val="28"/>
        </w:rPr>
        <w:t>=716</w:t>
      </w:r>
    </w:p>
    <w:p w:rsidR="00C22A52" w:rsidRDefault="00C22A52" w:rsidP="00FB4953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4953">
        <w:rPr>
          <w:rFonts w:ascii="Times New Roman" w:hAnsi="Times New Roman" w:cs="Times New Roman"/>
          <w:sz w:val="28"/>
          <w:szCs w:val="28"/>
        </w:rPr>
        <w:t xml:space="preserve"> </w:t>
      </w:r>
      <w:r w:rsidR="00FB4953" w:rsidRPr="00FB4953">
        <w:rPr>
          <w:rFonts w:ascii="Times New Roman" w:hAnsi="Times New Roman" w:cs="Times New Roman"/>
          <w:sz w:val="28"/>
          <w:szCs w:val="28"/>
        </w:rPr>
        <w:t>«</w:t>
      </w:r>
      <w:r w:rsidR="00FB4953" w:rsidRPr="00FB4953">
        <w:rPr>
          <w:rFonts w:ascii="Times New Roman" w:hAnsi="Times New Roman" w:cs="Times New Roman"/>
          <w:sz w:val="28"/>
          <w:szCs w:val="28"/>
          <w:lang w:val="en-US"/>
        </w:rPr>
        <w:t>GR</w:t>
      </w:r>
      <w:r w:rsidR="00FB4953" w:rsidRPr="00FB4953">
        <w:rPr>
          <w:rFonts w:ascii="Times New Roman" w:hAnsi="Times New Roman" w:cs="Times New Roman"/>
          <w:sz w:val="28"/>
          <w:szCs w:val="28"/>
        </w:rPr>
        <w:t>-</w:t>
      </w:r>
      <w:r w:rsidR="00FB4953" w:rsidRPr="00FB4953">
        <w:rPr>
          <w:rFonts w:ascii="Times New Roman" w:hAnsi="Times New Roman" w:cs="Times New Roman"/>
          <w:sz w:val="28"/>
          <w:szCs w:val="28"/>
          <w:lang w:val="en-US"/>
        </w:rPr>
        <w:t>news</w:t>
      </w:r>
      <w:r w:rsidR="00FB4953" w:rsidRPr="00FB4953">
        <w:rPr>
          <w:rFonts w:ascii="Times New Roman" w:hAnsi="Times New Roman" w:cs="Times New Roman"/>
          <w:sz w:val="28"/>
          <w:szCs w:val="28"/>
        </w:rPr>
        <w:t xml:space="preserve">» [электронный ресурс]  </w:t>
      </w:r>
      <w:r w:rsidR="00FB4953" w:rsidRPr="00FB4953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FB4953" w:rsidRPr="00FB4953"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 w:rsidR="00FB4953" w:rsidRPr="005A133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FB4953" w:rsidRPr="005A1331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r w:rsidR="00FB4953" w:rsidRPr="005A133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gr</w:t>
        </w:r>
        <w:r w:rsidR="00FB4953" w:rsidRPr="005A1331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r w:rsidR="00FB4953" w:rsidRPr="005A133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news</w:t>
        </w:r>
        <w:r w:rsidR="00FB4953" w:rsidRPr="005A1331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FB4953" w:rsidRPr="005A133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FB4953" w:rsidRPr="005A1331">
          <w:rPr>
            <w:rStyle w:val="a7"/>
            <w:rFonts w:ascii="Times New Roman" w:hAnsi="Times New Roman" w:cs="Times New Roman"/>
            <w:sz w:val="28"/>
            <w:szCs w:val="28"/>
          </w:rPr>
          <w:t>/2014/10/13/</w:t>
        </w:r>
        <w:r w:rsidR="00FB4953" w:rsidRPr="005A133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veb</w:t>
        </w:r>
        <w:r w:rsidR="00FB4953" w:rsidRPr="005A1331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r w:rsidR="00FB4953" w:rsidRPr="005A133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i</w:t>
        </w:r>
        <w:r w:rsidR="00FB4953" w:rsidRPr="005A1331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r w:rsidR="00FB4953" w:rsidRPr="005A133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rzhd</w:t>
        </w:r>
        <w:r w:rsidR="00FB4953" w:rsidRPr="005A1331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r w:rsidR="00FB4953" w:rsidRPr="005A133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poluchat</w:t>
        </w:r>
        <w:r w:rsidR="00FB4953" w:rsidRPr="005A1331">
          <w:rPr>
            <w:rStyle w:val="a7"/>
            <w:rFonts w:ascii="Times New Roman" w:hAnsi="Times New Roman" w:cs="Times New Roman"/>
            <w:sz w:val="28"/>
            <w:szCs w:val="28"/>
          </w:rPr>
          <w:t>-60-</w:t>
        </w:r>
        <w:r w:rsidR="00FB4953" w:rsidRPr="005A133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mlrd</w:t>
        </w:r>
        <w:r w:rsidR="00FB4953" w:rsidRPr="005A1331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r w:rsidR="00FB4953" w:rsidRPr="005A133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rub</w:t>
        </w:r>
        <w:r w:rsidR="00FB4953" w:rsidRPr="005A1331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r w:rsidR="00FB4953" w:rsidRPr="005A133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iz</w:t>
        </w:r>
        <w:r w:rsidR="00FB4953" w:rsidRPr="005A1331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r w:rsidR="00FB4953" w:rsidRPr="005A133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antikriz</w:t>
        </w:r>
        <w:r w:rsidR="00FB4953" w:rsidRPr="005A1331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</w:hyperlink>
    </w:p>
    <w:p w:rsidR="00FB4953" w:rsidRDefault="00FB4953" w:rsidP="00FB4953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49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ИА </w:t>
      </w:r>
      <w:r>
        <w:rPr>
          <w:rFonts w:ascii="Times New Roman" w:hAnsi="Times New Roman" w:cs="Times New Roman"/>
          <w:sz w:val="28"/>
          <w:szCs w:val="28"/>
          <w:lang w:val="en-US"/>
        </w:rPr>
        <w:t>Regnum</w:t>
      </w:r>
      <w:r w:rsidRPr="00FB4953">
        <w:rPr>
          <w:rFonts w:ascii="Times New Roman" w:hAnsi="Times New Roman" w:cs="Times New Roman"/>
          <w:sz w:val="28"/>
          <w:szCs w:val="28"/>
        </w:rPr>
        <w:t xml:space="preserve"> [электронный ресурс]  </w:t>
      </w:r>
      <w:r w:rsidRPr="00FB4953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FB4953">
        <w:rPr>
          <w:rFonts w:ascii="Times New Roman" w:hAnsi="Times New Roman" w:cs="Times New Roman"/>
          <w:sz w:val="28"/>
          <w:szCs w:val="28"/>
        </w:rPr>
        <w:t xml:space="preserve">: </w:t>
      </w:r>
      <w:r w:rsidRPr="00FB4953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FB4953">
        <w:rPr>
          <w:rFonts w:ascii="Times New Roman" w:hAnsi="Times New Roman" w:cs="Times New Roman"/>
          <w:sz w:val="28"/>
          <w:szCs w:val="28"/>
        </w:rPr>
        <w:t>://</w:t>
      </w:r>
      <w:r w:rsidRPr="00FB4953">
        <w:rPr>
          <w:rFonts w:ascii="Times New Roman" w:hAnsi="Times New Roman" w:cs="Times New Roman"/>
          <w:sz w:val="28"/>
          <w:szCs w:val="28"/>
          <w:lang w:val="en-US"/>
        </w:rPr>
        <w:t>regnum</w:t>
      </w:r>
      <w:r w:rsidRPr="00FB4953">
        <w:rPr>
          <w:rFonts w:ascii="Times New Roman" w:hAnsi="Times New Roman" w:cs="Times New Roman"/>
          <w:sz w:val="28"/>
          <w:szCs w:val="28"/>
        </w:rPr>
        <w:t>.</w:t>
      </w:r>
      <w:r w:rsidRPr="00FB495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FB4953">
        <w:rPr>
          <w:rFonts w:ascii="Times New Roman" w:hAnsi="Times New Roman" w:cs="Times New Roman"/>
          <w:sz w:val="28"/>
          <w:szCs w:val="28"/>
        </w:rPr>
        <w:t>/</w:t>
      </w:r>
    </w:p>
    <w:p w:rsidR="007F202D" w:rsidRPr="00C35E49" w:rsidRDefault="007F202D" w:rsidP="007F202D">
      <w:pPr>
        <w:pStyle w:val="a6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35E49" w:rsidRPr="006B0542" w:rsidRDefault="00C35E49" w:rsidP="00D03235">
      <w:pPr>
        <w:pStyle w:val="a6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841C7" w:rsidRPr="006B0542" w:rsidRDefault="007841C7" w:rsidP="00D03235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540B" w:rsidRPr="006B0542" w:rsidRDefault="0017540B" w:rsidP="00D03235">
      <w:pPr>
        <w:jc w:val="both"/>
      </w:pPr>
    </w:p>
    <w:sectPr w:rsidR="0017540B" w:rsidRPr="006B0542" w:rsidSect="00C82BC5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296" w:rsidRDefault="003D2296" w:rsidP="00522C7E">
      <w:pPr>
        <w:spacing w:line="240" w:lineRule="auto"/>
      </w:pPr>
      <w:r>
        <w:separator/>
      </w:r>
    </w:p>
  </w:endnote>
  <w:endnote w:type="continuationSeparator" w:id="0">
    <w:p w:rsidR="003D2296" w:rsidRDefault="003D2296" w:rsidP="00522C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296" w:rsidRDefault="003D2296" w:rsidP="00522C7E">
      <w:pPr>
        <w:spacing w:line="240" w:lineRule="auto"/>
      </w:pPr>
      <w:r>
        <w:separator/>
      </w:r>
    </w:p>
  </w:footnote>
  <w:footnote w:type="continuationSeparator" w:id="0">
    <w:p w:rsidR="003D2296" w:rsidRDefault="003D2296" w:rsidP="00522C7E">
      <w:pPr>
        <w:spacing w:line="240" w:lineRule="auto"/>
      </w:pPr>
      <w:r>
        <w:continuationSeparator/>
      </w:r>
    </w:p>
  </w:footnote>
  <w:footnote w:id="1">
    <w:p w:rsidR="00842291" w:rsidRPr="008E587A" w:rsidRDefault="00842291" w:rsidP="0014361A">
      <w:pPr>
        <w:pStyle w:val="a3"/>
        <w:rPr>
          <w:lang w:val="en-US"/>
        </w:rPr>
      </w:pPr>
      <w:r>
        <w:rPr>
          <w:rStyle w:val="a5"/>
        </w:rPr>
        <w:footnoteRef/>
      </w:r>
      <w:r>
        <w:t xml:space="preserve"> Даль Р. Полиархия, плюрализм и пространство // Вопросы философии. </w:t>
      </w:r>
      <w:r w:rsidRPr="008E587A">
        <w:rPr>
          <w:lang w:val="en-US"/>
        </w:rPr>
        <w:t xml:space="preserve">1994. № 3. </w:t>
      </w:r>
      <w:r>
        <w:t>С</w:t>
      </w:r>
      <w:r w:rsidRPr="008E587A">
        <w:rPr>
          <w:lang w:val="en-US"/>
        </w:rPr>
        <w:t>. 37–48</w:t>
      </w:r>
    </w:p>
  </w:footnote>
  <w:footnote w:id="2">
    <w:p w:rsidR="00842291" w:rsidRDefault="00842291">
      <w:pPr>
        <w:pStyle w:val="a3"/>
      </w:pPr>
      <w:r>
        <w:rPr>
          <w:rStyle w:val="a5"/>
        </w:rPr>
        <w:footnoteRef/>
      </w:r>
      <w:r w:rsidRPr="0014361A">
        <w:rPr>
          <w:lang w:val="en-US"/>
        </w:rPr>
        <w:t xml:space="preserve"> Schmitter P. Still the Century of Corporatism? // The Review of Politics. </w:t>
      </w:r>
      <w:r w:rsidRPr="0014361A">
        <w:t>1974.</w:t>
      </w:r>
    </w:p>
  </w:footnote>
  <w:footnote w:id="3">
    <w:p w:rsidR="00842291" w:rsidRPr="007F1EAB" w:rsidRDefault="00842291">
      <w:pPr>
        <w:pStyle w:val="a3"/>
        <w:rPr>
          <w:rFonts w:ascii="Times New Roman" w:hAnsi="Times New Roman" w:cs="Times New Roman"/>
        </w:rPr>
      </w:pPr>
      <w:r w:rsidRPr="007F1EAB">
        <w:rPr>
          <w:rStyle w:val="a5"/>
          <w:rFonts w:ascii="Times New Roman" w:hAnsi="Times New Roman" w:cs="Times New Roman"/>
        </w:rPr>
        <w:footnoteRef/>
      </w:r>
      <w:r w:rsidRPr="007F1EAB">
        <w:rPr>
          <w:rFonts w:ascii="Times New Roman" w:hAnsi="Times New Roman" w:cs="Times New Roman"/>
        </w:rPr>
        <w:t xml:space="preserve"> Самое главное в </w:t>
      </w:r>
      <w:r w:rsidRPr="007F1EAB">
        <w:rPr>
          <w:rFonts w:ascii="Times New Roman" w:hAnsi="Times New Roman" w:cs="Times New Roman"/>
          <w:lang w:val="en-US"/>
        </w:rPr>
        <w:t>PR</w:t>
      </w:r>
      <w:r w:rsidRPr="007F1EAB">
        <w:rPr>
          <w:rFonts w:ascii="Times New Roman" w:hAnsi="Times New Roman" w:cs="Times New Roman"/>
        </w:rPr>
        <w:t>/ У. Аги, Г. Кэмерон, Ф. Олт, Д. Уилкокс. СПб. : Питер, 2004. С. 362-363.</w:t>
      </w:r>
    </w:p>
  </w:footnote>
  <w:footnote w:id="4">
    <w:p w:rsidR="00842291" w:rsidRDefault="00842291">
      <w:pPr>
        <w:pStyle w:val="a3"/>
      </w:pPr>
      <w:r w:rsidRPr="007F1EAB">
        <w:rPr>
          <w:rStyle w:val="a5"/>
          <w:rFonts w:ascii="Times New Roman" w:hAnsi="Times New Roman" w:cs="Times New Roman"/>
        </w:rPr>
        <w:footnoteRef/>
      </w:r>
      <w:r w:rsidRPr="007F1EAB">
        <w:rPr>
          <w:rFonts w:ascii="Times New Roman" w:hAnsi="Times New Roman" w:cs="Times New Roman"/>
        </w:rPr>
        <w:t xml:space="preserve"> Кулакова Т. А. Government Relations в процессе принятия политических решений // Политическая экспертиза. — № 2. — 2005. — С. 226.</w:t>
      </w:r>
    </w:p>
  </w:footnote>
  <w:footnote w:id="5">
    <w:p w:rsidR="00842291" w:rsidRPr="007F1EAB" w:rsidRDefault="00842291">
      <w:pPr>
        <w:pStyle w:val="a3"/>
        <w:rPr>
          <w:rFonts w:ascii="Times New Roman" w:hAnsi="Times New Roman" w:cs="Times New Roman"/>
        </w:rPr>
      </w:pPr>
      <w:r w:rsidRPr="007F1EAB">
        <w:rPr>
          <w:rStyle w:val="a5"/>
          <w:rFonts w:ascii="Times New Roman" w:hAnsi="Times New Roman" w:cs="Times New Roman"/>
        </w:rPr>
        <w:footnoteRef/>
      </w:r>
      <w:r w:rsidRPr="007F1EAB">
        <w:rPr>
          <w:rFonts w:ascii="Times New Roman" w:hAnsi="Times New Roman" w:cs="Times New Roman"/>
        </w:rPr>
        <w:t xml:space="preserve"> Актуальные связи с общественностью/ Чумиков А. Н., Бочаров М. П. М. :  Дело, 2009. С. 605</w:t>
      </w:r>
    </w:p>
  </w:footnote>
  <w:footnote w:id="6">
    <w:p w:rsidR="00842291" w:rsidRPr="007F1EAB" w:rsidRDefault="00842291">
      <w:pPr>
        <w:pStyle w:val="a3"/>
        <w:rPr>
          <w:rFonts w:ascii="Times New Roman" w:hAnsi="Times New Roman" w:cs="Times New Roman"/>
        </w:rPr>
      </w:pPr>
      <w:r w:rsidRPr="007F1EAB">
        <w:rPr>
          <w:rStyle w:val="a5"/>
          <w:rFonts w:ascii="Times New Roman" w:hAnsi="Times New Roman" w:cs="Times New Roman"/>
        </w:rPr>
        <w:footnoteRef/>
      </w:r>
      <w:r w:rsidRPr="007F1EAB">
        <w:rPr>
          <w:rFonts w:ascii="Times New Roman" w:hAnsi="Times New Roman" w:cs="Times New Roman"/>
        </w:rPr>
        <w:t xml:space="preserve"> GR — связи с государством. Теория, практика и механизмы взаимодействия бизнеса и гражданского общества с государством. Учебное пособие. Под ред. Л. В. Сморгунова, Л. Н. Тимофеевой. — М.: РОССПЭН, 2012. — 407 с.</w:t>
      </w:r>
    </w:p>
  </w:footnote>
  <w:footnote w:id="7">
    <w:p w:rsidR="00842291" w:rsidRPr="005A3613" w:rsidRDefault="00842291">
      <w:pPr>
        <w:pStyle w:val="a3"/>
      </w:pPr>
      <w:r w:rsidRPr="007F1EAB">
        <w:rPr>
          <w:rStyle w:val="a5"/>
          <w:rFonts w:ascii="Times New Roman" w:hAnsi="Times New Roman" w:cs="Times New Roman"/>
        </w:rPr>
        <w:footnoteRef/>
      </w:r>
      <w:r w:rsidRPr="007F1EAB">
        <w:rPr>
          <w:rFonts w:ascii="Times New Roman" w:hAnsi="Times New Roman" w:cs="Times New Roman"/>
        </w:rPr>
        <w:t xml:space="preserve"> Профессиональный словарь лоббистской деятельности// сост. П. А. Толстых. Центр по изучению проблем взаимодействия бизнеса и власти. Москва, 2009.</w:t>
      </w:r>
    </w:p>
  </w:footnote>
  <w:footnote w:id="8">
    <w:p w:rsidR="00842291" w:rsidRPr="007F1EAB" w:rsidRDefault="00842291">
      <w:pPr>
        <w:pStyle w:val="a3"/>
        <w:rPr>
          <w:rFonts w:ascii="Times New Roman" w:hAnsi="Times New Roman" w:cs="Times New Roman"/>
        </w:rPr>
      </w:pPr>
      <w:r w:rsidRPr="007F1EAB">
        <w:rPr>
          <w:rStyle w:val="a5"/>
          <w:rFonts w:ascii="Times New Roman" w:hAnsi="Times New Roman" w:cs="Times New Roman"/>
        </w:rPr>
        <w:footnoteRef/>
      </w:r>
      <w:r w:rsidRPr="007F1EAB">
        <w:rPr>
          <w:rFonts w:ascii="Times New Roman" w:hAnsi="Times New Roman" w:cs="Times New Roman"/>
        </w:rPr>
        <w:t xml:space="preserve"> Gr и лоббизм: теория и технологии  / под редакцией В. А. Ачкасовой, И. Е. Минтусова, О. Г. Филатовой. — Москва : Издательство Юрайт, 2019. — 315 с.  </w:t>
      </w:r>
    </w:p>
  </w:footnote>
  <w:footnote w:id="9">
    <w:p w:rsidR="00842291" w:rsidRPr="007F1EAB" w:rsidRDefault="00842291" w:rsidP="007F1EAB">
      <w:pPr>
        <w:pStyle w:val="a3"/>
        <w:rPr>
          <w:rFonts w:ascii="Times New Roman" w:hAnsi="Times New Roman" w:cs="Times New Roman"/>
        </w:rPr>
      </w:pPr>
      <w:r w:rsidRPr="007F1EAB">
        <w:rPr>
          <w:rStyle w:val="a5"/>
          <w:rFonts w:ascii="Times New Roman" w:hAnsi="Times New Roman" w:cs="Times New Roman"/>
        </w:rPr>
        <w:footnoteRef/>
      </w:r>
      <w:r w:rsidRPr="007F1EAB">
        <w:rPr>
          <w:rFonts w:ascii="Times New Roman" w:hAnsi="Times New Roman" w:cs="Times New Roman"/>
        </w:rPr>
        <w:t xml:space="preserve"> Автономов А.С. Правовая онтология политики. К построению системы катего</w:t>
      </w:r>
      <w:r>
        <w:rPr>
          <w:rFonts w:ascii="Times New Roman" w:hAnsi="Times New Roman" w:cs="Times New Roman"/>
        </w:rPr>
        <w:t>рий. М.: ФРП, 1999. С.</w:t>
      </w:r>
      <w:r w:rsidRPr="007F1EAB">
        <w:rPr>
          <w:rFonts w:ascii="Times New Roman" w:hAnsi="Times New Roman" w:cs="Times New Roman"/>
        </w:rPr>
        <w:t>20.</w:t>
      </w:r>
    </w:p>
  </w:footnote>
  <w:footnote w:id="10">
    <w:p w:rsidR="00842291" w:rsidRDefault="00842291" w:rsidP="007F1EAB">
      <w:pPr>
        <w:pStyle w:val="a3"/>
      </w:pPr>
      <w:r w:rsidRPr="007F1EAB">
        <w:rPr>
          <w:rStyle w:val="a5"/>
          <w:rFonts w:ascii="Times New Roman" w:hAnsi="Times New Roman" w:cs="Times New Roman"/>
        </w:rPr>
        <w:footnoteRef/>
      </w:r>
      <w:r w:rsidRPr="007F1EAB">
        <w:rPr>
          <w:rFonts w:ascii="Times New Roman" w:hAnsi="Times New Roman" w:cs="Times New Roman"/>
        </w:rPr>
        <w:t xml:space="preserve"> Проект федерального закона «О правовых основах лоббистской деятельности в федеральных органах государственной власти» № 97801795-2, внесен депутатами Государственной Думы В.И. Зоркальцевым, Г.Н. Махачевым и А.В. Чуевым, 26 декабря 2000 г., отозван в апреле 2004 г.</w:t>
      </w:r>
    </w:p>
  </w:footnote>
  <w:footnote w:id="11">
    <w:p w:rsidR="00842291" w:rsidRPr="00844E31" w:rsidRDefault="00842291">
      <w:pPr>
        <w:pStyle w:val="a3"/>
        <w:rPr>
          <w:rFonts w:ascii="Times New Roman" w:hAnsi="Times New Roman" w:cs="Times New Roman"/>
        </w:rPr>
      </w:pPr>
      <w:r w:rsidRPr="00844E31">
        <w:rPr>
          <w:rStyle w:val="a5"/>
          <w:rFonts w:ascii="Times New Roman" w:hAnsi="Times New Roman" w:cs="Times New Roman"/>
        </w:rPr>
        <w:footnoteRef/>
      </w:r>
      <w:r w:rsidRPr="00844E31">
        <w:rPr>
          <w:rFonts w:ascii="Times New Roman" w:hAnsi="Times New Roman" w:cs="Times New Roman"/>
          <w:lang w:val="en-US"/>
        </w:rPr>
        <w:t xml:space="preserve"> Finer S.E. Anonymous Empire. A Study of The Lobby in Great Britain, L., 1958. </w:t>
      </w:r>
      <w:r w:rsidRPr="00844E31">
        <w:rPr>
          <w:rFonts w:ascii="Times New Roman" w:hAnsi="Times New Roman" w:cs="Times New Roman"/>
        </w:rPr>
        <w:t>P. 12.</w:t>
      </w:r>
    </w:p>
  </w:footnote>
  <w:footnote w:id="12">
    <w:p w:rsidR="00842291" w:rsidRDefault="00842291">
      <w:pPr>
        <w:pStyle w:val="a3"/>
      </w:pPr>
      <w:r w:rsidRPr="00844E31">
        <w:rPr>
          <w:rStyle w:val="a5"/>
          <w:rFonts w:ascii="Times New Roman" w:hAnsi="Times New Roman" w:cs="Times New Roman"/>
        </w:rPr>
        <w:footnoteRef/>
      </w:r>
      <w:r w:rsidRPr="00844E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  <w:lang w:val="en-US"/>
        </w:rPr>
        <w:t>R</w:t>
      </w:r>
      <w:r w:rsidRPr="00844E31">
        <w:rPr>
          <w:rFonts w:ascii="Times New Roman" w:hAnsi="Times New Roman" w:cs="Times New Roman"/>
        </w:rPr>
        <w:t xml:space="preserve"> и лоббизм: теория и технологии  / под редакцией В. А. Ачкасовой, И. Е. Минтусова, О. Г. Филатовой. — Москва : Издательство Юрайт, 2019. — 315 с.</w:t>
      </w:r>
      <w:r w:rsidRPr="00456CDD">
        <w:t xml:space="preserve">  </w:t>
      </w:r>
    </w:p>
  </w:footnote>
  <w:footnote w:id="13">
    <w:p w:rsidR="00842291" w:rsidRPr="00844E31" w:rsidRDefault="00842291">
      <w:pPr>
        <w:pStyle w:val="a3"/>
        <w:rPr>
          <w:rFonts w:ascii="Times New Roman" w:hAnsi="Times New Roman" w:cs="Times New Roman"/>
        </w:rPr>
      </w:pPr>
      <w:r w:rsidRPr="00844E31">
        <w:rPr>
          <w:rStyle w:val="a5"/>
          <w:rFonts w:ascii="Times New Roman" w:hAnsi="Times New Roman" w:cs="Times New Roman"/>
        </w:rPr>
        <w:footnoteRef/>
      </w:r>
      <w:r w:rsidRPr="00844E31">
        <w:rPr>
          <w:rFonts w:ascii="Times New Roman" w:hAnsi="Times New Roman" w:cs="Times New Roman"/>
        </w:rPr>
        <w:t xml:space="preserve"> G</w:t>
      </w:r>
      <w:r w:rsidRPr="00844E31">
        <w:rPr>
          <w:rFonts w:ascii="Times New Roman" w:hAnsi="Times New Roman" w:cs="Times New Roman"/>
          <w:lang w:val="en-US"/>
        </w:rPr>
        <w:t>R</w:t>
      </w:r>
      <w:r w:rsidRPr="00844E31">
        <w:rPr>
          <w:rFonts w:ascii="Times New Roman" w:hAnsi="Times New Roman" w:cs="Times New Roman"/>
        </w:rPr>
        <w:t xml:space="preserve"> и лоббизм: теория и технологии  / под редакцией В. А. Ачкасовой, И. Е. Минтусова, О. Г. Филатовой. — Москва : Издательство Юрайт, 2019. — 315 с.</w:t>
      </w:r>
    </w:p>
  </w:footnote>
  <w:footnote w:id="14">
    <w:p w:rsidR="00842291" w:rsidRDefault="00842291">
      <w:pPr>
        <w:pStyle w:val="a3"/>
      </w:pPr>
      <w:r w:rsidRPr="00844E31">
        <w:rPr>
          <w:rStyle w:val="a5"/>
          <w:rFonts w:ascii="Times New Roman" w:hAnsi="Times New Roman" w:cs="Times New Roman"/>
        </w:rPr>
        <w:footnoteRef/>
      </w:r>
      <w:r w:rsidRPr="00844E31">
        <w:rPr>
          <w:rFonts w:ascii="Times New Roman" w:hAnsi="Times New Roman" w:cs="Times New Roman"/>
        </w:rPr>
        <w:t xml:space="preserve"> Там же</w:t>
      </w:r>
      <w:r>
        <w:t xml:space="preserve"> </w:t>
      </w:r>
    </w:p>
  </w:footnote>
  <w:footnote w:id="15">
    <w:p w:rsidR="00842291" w:rsidRPr="00844E31" w:rsidRDefault="00842291">
      <w:pPr>
        <w:pStyle w:val="a3"/>
        <w:rPr>
          <w:rFonts w:ascii="Times New Roman" w:hAnsi="Times New Roman" w:cs="Times New Roman"/>
        </w:rPr>
      </w:pPr>
      <w:r w:rsidRPr="00844E31">
        <w:rPr>
          <w:rStyle w:val="a5"/>
          <w:rFonts w:ascii="Times New Roman" w:hAnsi="Times New Roman" w:cs="Times New Roman"/>
        </w:rPr>
        <w:footnoteRef/>
      </w:r>
      <w:r w:rsidRPr="00844E31">
        <w:rPr>
          <w:rFonts w:ascii="Times New Roman" w:hAnsi="Times New Roman" w:cs="Times New Roman"/>
        </w:rPr>
        <w:t xml:space="preserve"> О.А.Морозов,  Взаимодействие с органами государственной власти, или government relations /; СПбГТУРП. - СПб., 2015.- 86 с</w:t>
      </w:r>
    </w:p>
  </w:footnote>
  <w:footnote w:id="16">
    <w:p w:rsidR="00842291" w:rsidRDefault="00842291">
      <w:pPr>
        <w:pStyle w:val="a3"/>
      </w:pPr>
      <w:r w:rsidRPr="00844E31">
        <w:rPr>
          <w:rStyle w:val="a5"/>
          <w:rFonts w:ascii="Times New Roman" w:hAnsi="Times New Roman" w:cs="Times New Roman"/>
        </w:rPr>
        <w:footnoteRef/>
      </w:r>
      <w:r w:rsidRPr="00844E31">
        <w:rPr>
          <w:rFonts w:ascii="Times New Roman" w:hAnsi="Times New Roman" w:cs="Times New Roman"/>
        </w:rPr>
        <w:t xml:space="preserve"> Основы организации работы с органами власти. М.: Ассоциация менеджеров, 2005. 56 с</w:t>
      </w:r>
    </w:p>
  </w:footnote>
  <w:footnote w:id="17">
    <w:p w:rsidR="00842291" w:rsidRPr="004F64C7" w:rsidRDefault="00842291">
      <w:pPr>
        <w:pStyle w:val="a3"/>
        <w:rPr>
          <w:rFonts w:ascii="Times New Roman" w:hAnsi="Times New Roman" w:cs="Times New Roman"/>
        </w:rPr>
      </w:pPr>
      <w:r w:rsidRPr="004F64C7">
        <w:rPr>
          <w:rStyle w:val="a5"/>
          <w:rFonts w:ascii="Times New Roman" w:hAnsi="Times New Roman" w:cs="Times New Roman"/>
        </w:rPr>
        <w:footnoteRef/>
      </w:r>
      <w:r w:rsidRPr="004F64C7">
        <w:rPr>
          <w:rFonts w:ascii="Times New Roman" w:hAnsi="Times New Roman" w:cs="Times New Roman"/>
        </w:rPr>
        <w:t xml:space="preserve">   Шохин А. Бизнес и власть в России. Теория и практика взаимодействия. –М.: высшая школа экономики (Государственный университет), 2011. – 352с.</w:t>
      </w:r>
    </w:p>
  </w:footnote>
  <w:footnote w:id="18">
    <w:p w:rsidR="00842291" w:rsidRDefault="00842291">
      <w:pPr>
        <w:pStyle w:val="a3"/>
      </w:pPr>
      <w:r w:rsidRPr="004F64C7">
        <w:rPr>
          <w:rStyle w:val="a5"/>
          <w:rFonts w:ascii="Times New Roman" w:hAnsi="Times New Roman" w:cs="Times New Roman"/>
        </w:rPr>
        <w:footnoteRef/>
      </w:r>
      <w:r w:rsidRPr="004F64C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  <w:lang w:val="en-US"/>
        </w:rPr>
        <w:t>R</w:t>
      </w:r>
      <w:r w:rsidRPr="004F64C7">
        <w:rPr>
          <w:rFonts w:ascii="Times New Roman" w:hAnsi="Times New Roman" w:cs="Times New Roman"/>
        </w:rPr>
        <w:t xml:space="preserve"> и лоббизм: теория и технологии  / под редакцией В. А. Ачкасовой, И. Е. Минтусова, О. Г. Филатовой. — Москва : Издательство Юрайт, 2019. — 315 с.</w:t>
      </w:r>
    </w:p>
  </w:footnote>
  <w:footnote w:id="19">
    <w:p w:rsidR="00842291" w:rsidRPr="00D75042" w:rsidRDefault="00842291">
      <w:pPr>
        <w:pStyle w:val="a3"/>
        <w:rPr>
          <w:rFonts w:ascii="Times New Roman" w:hAnsi="Times New Roman" w:cs="Times New Roman"/>
        </w:rPr>
      </w:pPr>
      <w:r w:rsidRPr="00D75042">
        <w:rPr>
          <w:rStyle w:val="a5"/>
          <w:rFonts w:ascii="Times New Roman" w:hAnsi="Times New Roman" w:cs="Times New Roman"/>
        </w:rPr>
        <w:footnoteRef/>
      </w:r>
      <w:r w:rsidRPr="00D75042">
        <w:rPr>
          <w:rFonts w:ascii="Times New Roman" w:hAnsi="Times New Roman" w:cs="Times New Roman"/>
        </w:rPr>
        <w:t xml:space="preserve"> Профессиональный словарь лоббистской деятельности/сост. П. А. Толстых// Центр по изучению проблем взаимодействия бизнеса и власти. – М., 2009. </w:t>
      </w:r>
    </w:p>
  </w:footnote>
  <w:footnote w:id="20">
    <w:p w:rsidR="00842291" w:rsidRPr="00D75042" w:rsidRDefault="00842291">
      <w:pPr>
        <w:pStyle w:val="a3"/>
        <w:rPr>
          <w:rFonts w:ascii="Times New Roman" w:hAnsi="Times New Roman" w:cs="Times New Roman"/>
        </w:rPr>
      </w:pPr>
      <w:r w:rsidRPr="00D75042">
        <w:rPr>
          <w:rStyle w:val="a5"/>
          <w:rFonts w:ascii="Times New Roman" w:hAnsi="Times New Roman" w:cs="Times New Roman"/>
        </w:rPr>
        <w:footnoteRef/>
      </w:r>
      <w:r w:rsidRPr="00D75042">
        <w:rPr>
          <w:rFonts w:ascii="Times New Roman" w:hAnsi="Times New Roman" w:cs="Times New Roman"/>
        </w:rPr>
        <w:t xml:space="preserve"> Г. Л. Тульчинский, Корпоративные социальные инвестиции и социальное партнерство: технологии и оценка эффективности, СПб, 2012. С. 124</w:t>
      </w:r>
    </w:p>
  </w:footnote>
  <w:footnote w:id="21">
    <w:p w:rsidR="00842291" w:rsidRPr="001A52BE" w:rsidRDefault="00842291">
      <w:pPr>
        <w:pStyle w:val="a3"/>
      </w:pPr>
      <w:r w:rsidRPr="00D75042">
        <w:rPr>
          <w:rStyle w:val="a5"/>
          <w:rFonts w:ascii="Times New Roman" w:hAnsi="Times New Roman" w:cs="Times New Roman"/>
        </w:rPr>
        <w:footnoteRef/>
      </w:r>
      <w:r w:rsidRPr="00D75042">
        <w:rPr>
          <w:rFonts w:ascii="Times New Roman" w:hAnsi="Times New Roman" w:cs="Times New Roman"/>
        </w:rPr>
        <w:t xml:space="preserve"> Толстых П. А. Оценка эффективности GR-отдела. </w:t>
      </w:r>
      <w:r w:rsidRPr="00D75042">
        <w:rPr>
          <w:rFonts w:ascii="Times New Roman" w:hAnsi="Times New Roman" w:cs="Times New Roman"/>
          <w:lang w:val="en-US"/>
        </w:rPr>
        <w:t>URL</w:t>
      </w:r>
      <w:r w:rsidRPr="00D75042">
        <w:rPr>
          <w:rFonts w:ascii="Times New Roman" w:hAnsi="Times New Roman" w:cs="Times New Roman"/>
        </w:rPr>
        <w:t xml:space="preserve">: </w:t>
      </w:r>
      <w:r w:rsidRPr="00D75042">
        <w:rPr>
          <w:rFonts w:ascii="Times New Roman" w:hAnsi="Times New Roman" w:cs="Times New Roman"/>
          <w:lang w:val="en-US"/>
        </w:rPr>
        <w:t>http</w:t>
      </w:r>
      <w:r w:rsidRPr="00D75042">
        <w:rPr>
          <w:rFonts w:ascii="Times New Roman" w:hAnsi="Times New Roman" w:cs="Times New Roman"/>
        </w:rPr>
        <w:t>://</w:t>
      </w:r>
      <w:r w:rsidRPr="00D75042">
        <w:rPr>
          <w:rFonts w:ascii="Times New Roman" w:hAnsi="Times New Roman" w:cs="Times New Roman"/>
          <w:lang w:val="en-US"/>
        </w:rPr>
        <w:t>www</w:t>
      </w:r>
      <w:r w:rsidRPr="00D75042">
        <w:rPr>
          <w:rFonts w:ascii="Times New Roman" w:hAnsi="Times New Roman" w:cs="Times New Roman"/>
        </w:rPr>
        <w:t>.</w:t>
      </w:r>
      <w:r w:rsidRPr="00D75042">
        <w:rPr>
          <w:rFonts w:ascii="Times New Roman" w:hAnsi="Times New Roman" w:cs="Times New Roman"/>
          <w:lang w:val="en-US"/>
        </w:rPr>
        <w:t>dv</w:t>
      </w:r>
      <w:r w:rsidRPr="00D75042">
        <w:rPr>
          <w:rFonts w:ascii="Times New Roman" w:hAnsi="Times New Roman" w:cs="Times New Roman"/>
        </w:rPr>
        <w:t>-</w:t>
      </w:r>
      <w:r w:rsidRPr="00D75042">
        <w:rPr>
          <w:rFonts w:ascii="Times New Roman" w:hAnsi="Times New Roman" w:cs="Times New Roman"/>
          <w:lang w:val="en-US"/>
        </w:rPr>
        <w:t>reclama</w:t>
      </w:r>
      <w:r w:rsidRPr="00D75042">
        <w:rPr>
          <w:rFonts w:ascii="Times New Roman" w:hAnsi="Times New Roman" w:cs="Times New Roman"/>
        </w:rPr>
        <w:t>.</w:t>
      </w:r>
      <w:r w:rsidRPr="00D75042">
        <w:rPr>
          <w:rFonts w:ascii="Times New Roman" w:hAnsi="Times New Roman" w:cs="Times New Roman"/>
          <w:lang w:val="en-US"/>
        </w:rPr>
        <w:t>ru</w:t>
      </w:r>
      <w:r w:rsidRPr="00D75042">
        <w:rPr>
          <w:rFonts w:ascii="Times New Roman" w:hAnsi="Times New Roman" w:cs="Times New Roman"/>
        </w:rPr>
        <w:t xml:space="preserve">/ </w:t>
      </w:r>
      <w:r w:rsidRPr="00D75042">
        <w:rPr>
          <w:rFonts w:ascii="Times New Roman" w:hAnsi="Times New Roman" w:cs="Times New Roman"/>
          <w:lang w:val="en-US"/>
        </w:rPr>
        <w:t>others</w:t>
      </w:r>
      <w:r w:rsidRPr="00D75042">
        <w:rPr>
          <w:rFonts w:ascii="Times New Roman" w:hAnsi="Times New Roman" w:cs="Times New Roman"/>
        </w:rPr>
        <w:t>/</w:t>
      </w:r>
      <w:r w:rsidRPr="00D75042">
        <w:rPr>
          <w:rFonts w:ascii="Times New Roman" w:hAnsi="Times New Roman" w:cs="Times New Roman"/>
          <w:lang w:val="en-US"/>
        </w:rPr>
        <w:t>articles</w:t>
      </w:r>
      <w:r w:rsidRPr="00D75042">
        <w:rPr>
          <w:rFonts w:ascii="Times New Roman" w:hAnsi="Times New Roman" w:cs="Times New Roman"/>
        </w:rPr>
        <w:t>/</w:t>
      </w:r>
      <w:r w:rsidRPr="00D75042">
        <w:rPr>
          <w:rFonts w:ascii="Times New Roman" w:hAnsi="Times New Roman" w:cs="Times New Roman"/>
          <w:lang w:val="en-US"/>
        </w:rPr>
        <w:t>effektivnost</w:t>
      </w:r>
      <w:r w:rsidRPr="00D75042">
        <w:rPr>
          <w:rFonts w:ascii="Times New Roman" w:hAnsi="Times New Roman" w:cs="Times New Roman"/>
        </w:rPr>
        <w:t>/9258/</w:t>
      </w:r>
      <w:r w:rsidRPr="00D75042">
        <w:rPr>
          <w:rFonts w:ascii="Times New Roman" w:hAnsi="Times New Roman" w:cs="Times New Roman"/>
          <w:lang w:val="en-US"/>
        </w:rPr>
        <w:t>otsenka</w:t>
      </w:r>
      <w:r w:rsidRPr="00D75042">
        <w:rPr>
          <w:rFonts w:ascii="Times New Roman" w:hAnsi="Times New Roman" w:cs="Times New Roman"/>
        </w:rPr>
        <w:t>_</w:t>
      </w:r>
      <w:r w:rsidRPr="00D75042">
        <w:rPr>
          <w:rFonts w:ascii="Times New Roman" w:hAnsi="Times New Roman" w:cs="Times New Roman"/>
          <w:lang w:val="en-US"/>
        </w:rPr>
        <w:t>effektivnosti</w:t>
      </w:r>
      <w:r w:rsidRPr="00D75042">
        <w:rPr>
          <w:rFonts w:ascii="Times New Roman" w:hAnsi="Times New Roman" w:cs="Times New Roman"/>
        </w:rPr>
        <w:t>_</w:t>
      </w:r>
      <w:r w:rsidRPr="00D75042">
        <w:rPr>
          <w:rFonts w:ascii="Times New Roman" w:hAnsi="Times New Roman" w:cs="Times New Roman"/>
          <w:lang w:val="en-US"/>
        </w:rPr>
        <w:t>gr</w:t>
      </w:r>
      <w:r w:rsidRPr="00D75042">
        <w:rPr>
          <w:rFonts w:ascii="Times New Roman" w:hAnsi="Times New Roman" w:cs="Times New Roman"/>
        </w:rPr>
        <w:t>_</w:t>
      </w:r>
      <w:r w:rsidRPr="00D75042">
        <w:rPr>
          <w:rFonts w:ascii="Times New Roman" w:hAnsi="Times New Roman" w:cs="Times New Roman"/>
          <w:lang w:val="en-US"/>
        </w:rPr>
        <w:t>otdela</w:t>
      </w:r>
      <w:r w:rsidRPr="00D75042">
        <w:rPr>
          <w:rFonts w:ascii="Times New Roman" w:hAnsi="Times New Roman" w:cs="Times New Roman"/>
        </w:rPr>
        <w:t>/</w:t>
      </w:r>
    </w:p>
  </w:footnote>
  <w:footnote w:id="22">
    <w:p w:rsidR="00842291" w:rsidRPr="008E5832" w:rsidRDefault="00842291">
      <w:pPr>
        <w:pStyle w:val="a3"/>
        <w:rPr>
          <w:rFonts w:ascii="Times New Roman" w:hAnsi="Times New Roman" w:cs="Times New Roman"/>
        </w:rPr>
      </w:pPr>
      <w:r w:rsidRPr="008E5832">
        <w:rPr>
          <w:rStyle w:val="a5"/>
          <w:rFonts w:ascii="Times New Roman" w:hAnsi="Times New Roman" w:cs="Times New Roman"/>
        </w:rPr>
        <w:footnoteRef/>
      </w:r>
      <w:r w:rsidRPr="008E5832">
        <w:rPr>
          <w:rFonts w:ascii="Times New Roman" w:hAnsi="Times New Roman" w:cs="Times New Roman"/>
        </w:rPr>
        <w:t xml:space="preserve"> Павроз А. В. </w:t>
      </w:r>
      <w:r w:rsidRPr="008E5832">
        <w:rPr>
          <w:rFonts w:ascii="Times New Roman" w:hAnsi="Times New Roman" w:cs="Times New Roman"/>
          <w:lang w:val="en-US"/>
        </w:rPr>
        <w:t>GR</w:t>
      </w:r>
      <w:r w:rsidRPr="008E5832">
        <w:rPr>
          <w:rFonts w:ascii="Times New Roman" w:hAnsi="Times New Roman" w:cs="Times New Roman"/>
        </w:rPr>
        <w:t xml:space="preserve">- как институт социально-политического взаимодействия // ПОЛИТЭКС: Политическая экспертиза: Альманах. 2005. Вып.2. С. 238-252. </w:t>
      </w:r>
    </w:p>
  </w:footnote>
  <w:footnote w:id="23">
    <w:p w:rsidR="00842291" w:rsidRPr="006F706E" w:rsidRDefault="00842291" w:rsidP="007709A1">
      <w:pPr>
        <w:pStyle w:val="a3"/>
      </w:pPr>
      <w:r w:rsidRPr="008E5832">
        <w:rPr>
          <w:rStyle w:val="a5"/>
          <w:rFonts w:ascii="Times New Roman" w:hAnsi="Times New Roman" w:cs="Times New Roman"/>
        </w:rPr>
        <w:footnoteRef/>
      </w:r>
      <w:r w:rsidRPr="008E5832">
        <w:rPr>
          <w:rFonts w:ascii="Times New Roman" w:hAnsi="Times New Roman" w:cs="Times New Roman"/>
        </w:rPr>
        <w:t>Литвак Б. Г. Экспертные технологии в управлении. 2-е изд., доп. М. : Изд-во Дело, 2004.</w:t>
      </w:r>
    </w:p>
  </w:footnote>
  <w:footnote w:id="24">
    <w:p w:rsidR="00842291" w:rsidRDefault="00842291">
      <w:pPr>
        <w:pStyle w:val="a3"/>
      </w:pPr>
      <w:r>
        <w:rPr>
          <w:rStyle w:val="a5"/>
        </w:rPr>
        <w:footnoteRef/>
      </w:r>
      <w:r>
        <w:t xml:space="preserve"> GR</w:t>
      </w:r>
      <w:r w:rsidRPr="00463765">
        <w:t xml:space="preserve"> и лоббизм: теория и технологии  / под редакцией В. А. Ачкасовой, И. Е. Минтусова, О. Г. Филатовой. — Москва : Издательство Юрайт, 2019. — 315 с.</w:t>
      </w:r>
    </w:p>
  </w:footnote>
  <w:footnote w:id="25">
    <w:p w:rsidR="00842291" w:rsidRPr="0003129D" w:rsidRDefault="00842291" w:rsidP="009126D1">
      <w:pPr>
        <w:pStyle w:val="a3"/>
        <w:rPr>
          <w:rFonts w:ascii="Times New Roman" w:hAnsi="Times New Roman" w:cs="Times New Roman"/>
        </w:rPr>
      </w:pPr>
      <w:r w:rsidRPr="0003129D">
        <w:rPr>
          <w:rStyle w:val="a5"/>
          <w:rFonts w:ascii="Times New Roman" w:hAnsi="Times New Roman" w:cs="Times New Roman"/>
        </w:rPr>
        <w:footnoteRef/>
      </w:r>
      <w:r w:rsidRPr="0003129D">
        <w:rPr>
          <w:rFonts w:ascii="Times New Roman" w:hAnsi="Times New Roman" w:cs="Times New Roman"/>
        </w:rPr>
        <w:t xml:space="preserve"> Government Relations, как политическая форма частно-государственного партнерства в современной России Д.О. Матвеенков  Вестник РУДН, серия Политология, 2011, № 3</w:t>
      </w:r>
    </w:p>
  </w:footnote>
  <w:footnote w:id="26">
    <w:p w:rsidR="00842291" w:rsidRPr="0003129D" w:rsidRDefault="00842291" w:rsidP="009126D1">
      <w:pPr>
        <w:pStyle w:val="a3"/>
        <w:rPr>
          <w:rFonts w:ascii="Times New Roman" w:hAnsi="Times New Roman" w:cs="Times New Roman"/>
        </w:rPr>
      </w:pPr>
      <w:r w:rsidRPr="0003129D">
        <w:rPr>
          <w:rStyle w:val="a5"/>
          <w:rFonts w:ascii="Times New Roman" w:hAnsi="Times New Roman" w:cs="Times New Roman"/>
        </w:rPr>
        <w:footnoteRef/>
      </w:r>
      <w:r w:rsidRPr="0003129D">
        <w:rPr>
          <w:rFonts w:ascii="Times New Roman" w:hAnsi="Times New Roman" w:cs="Times New Roman"/>
        </w:rPr>
        <w:t xml:space="preserve"> Павроз А.В. Бизнес и государство в России: фундаментальные проблемы взаимодействия и стратегии их преодоления // Бизнес и власть в современной России: теория и практика взаимодействия. — М.: Изд-во РАГС, 2010.</w:t>
      </w:r>
    </w:p>
  </w:footnote>
  <w:footnote w:id="27">
    <w:p w:rsidR="00842291" w:rsidRPr="0003129D" w:rsidRDefault="00842291">
      <w:pPr>
        <w:pStyle w:val="a3"/>
        <w:rPr>
          <w:rFonts w:ascii="Times New Roman" w:hAnsi="Times New Roman" w:cs="Times New Roman"/>
        </w:rPr>
      </w:pPr>
      <w:r w:rsidRPr="0003129D">
        <w:rPr>
          <w:rStyle w:val="a5"/>
          <w:rFonts w:ascii="Times New Roman" w:hAnsi="Times New Roman" w:cs="Times New Roman"/>
        </w:rPr>
        <w:footnoteRef/>
      </w:r>
      <w:r w:rsidRPr="0003129D">
        <w:rPr>
          <w:rFonts w:ascii="Times New Roman" w:hAnsi="Times New Roman" w:cs="Times New Roman"/>
        </w:rPr>
        <w:t xml:space="preserve">О.А.Морозов,  Взаимодействие с органами государственной власти, или government relations /; СПбГТУРП. - СПб., 2015.- 86 с. </w:t>
      </w:r>
    </w:p>
  </w:footnote>
  <w:footnote w:id="28">
    <w:p w:rsidR="00842291" w:rsidRDefault="00842291">
      <w:pPr>
        <w:pStyle w:val="a3"/>
      </w:pPr>
      <w:r w:rsidRPr="0003129D">
        <w:rPr>
          <w:rStyle w:val="a5"/>
          <w:rFonts w:ascii="Times New Roman" w:hAnsi="Times New Roman" w:cs="Times New Roman"/>
        </w:rPr>
        <w:footnoteRef/>
      </w:r>
      <w:r w:rsidRPr="0003129D">
        <w:rPr>
          <w:rFonts w:ascii="Times New Roman" w:hAnsi="Times New Roman" w:cs="Times New Roman"/>
        </w:rPr>
        <w:t xml:space="preserve"> Там же</w:t>
      </w:r>
    </w:p>
  </w:footnote>
  <w:footnote w:id="29">
    <w:p w:rsidR="00842291" w:rsidRPr="002B2551" w:rsidRDefault="00842291">
      <w:pPr>
        <w:pStyle w:val="a3"/>
        <w:rPr>
          <w:rFonts w:ascii="Times New Roman" w:hAnsi="Times New Roman" w:cs="Times New Roman"/>
        </w:rPr>
      </w:pPr>
      <w:r w:rsidRPr="002B2551">
        <w:rPr>
          <w:rStyle w:val="a5"/>
          <w:rFonts w:ascii="Times New Roman" w:hAnsi="Times New Roman" w:cs="Times New Roman"/>
        </w:rPr>
        <w:footnoteRef/>
      </w:r>
      <w:r w:rsidRPr="002B2551">
        <w:rPr>
          <w:rFonts w:ascii="Times New Roman" w:hAnsi="Times New Roman" w:cs="Times New Roman"/>
        </w:rPr>
        <w:t xml:space="preserve"> Куценко Е.А. Лоббизм в органах законодательной власти современной России: автореф. дис. … канд. полит.наук. – М., 2010. – 25с.</w:t>
      </w:r>
    </w:p>
  </w:footnote>
  <w:footnote w:id="30">
    <w:p w:rsidR="00842291" w:rsidRPr="002B2551" w:rsidRDefault="00842291">
      <w:pPr>
        <w:pStyle w:val="a3"/>
        <w:rPr>
          <w:rFonts w:ascii="Times New Roman" w:hAnsi="Times New Roman" w:cs="Times New Roman"/>
        </w:rPr>
      </w:pPr>
      <w:r w:rsidRPr="002B2551">
        <w:rPr>
          <w:rStyle w:val="a5"/>
          <w:rFonts w:ascii="Times New Roman" w:hAnsi="Times New Roman" w:cs="Times New Roman"/>
        </w:rPr>
        <w:footnoteRef/>
      </w:r>
      <w:r w:rsidRPr="002B2551">
        <w:rPr>
          <w:rFonts w:ascii="Times New Roman" w:hAnsi="Times New Roman" w:cs="Times New Roman"/>
        </w:rPr>
        <w:t xml:space="preserve"> Основы организации работы с органами власти. М.: Ассоциация менеджеров, 2005. 56 с</w:t>
      </w:r>
    </w:p>
  </w:footnote>
  <w:footnote w:id="31">
    <w:p w:rsidR="00842291" w:rsidRPr="002B2551" w:rsidRDefault="00842291">
      <w:pPr>
        <w:pStyle w:val="a3"/>
        <w:rPr>
          <w:rFonts w:ascii="Times New Roman" w:hAnsi="Times New Roman" w:cs="Times New Roman"/>
        </w:rPr>
      </w:pPr>
      <w:r w:rsidRPr="002B2551">
        <w:rPr>
          <w:rStyle w:val="a5"/>
          <w:rFonts w:ascii="Times New Roman" w:hAnsi="Times New Roman" w:cs="Times New Roman"/>
        </w:rPr>
        <w:footnoteRef/>
      </w:r>
      <w:r w:rsidRPr="002B2551">
        <w:rPr>
          <w:rFonts w:ascii="Times New Roman" w:hAnsi="Times New Roman" w:cs="Times New Roman"/>
        </w:rPr>
        <w:t xml:space="preserve"> Там же </w:t>
      </w:r>
    </w:p>
  </w:footnote>
  <w:footnote w:id="32">
    <w:p w:rsidR="00842291" w:rsidRDefault="00842291">
      <w:pPr>
        <w:pStyle w:val="a3"/>
      </w:pPr>
      <w:r w:rsidRPr="002B2551">
        <w:rPr>
          <w:rStyle w:val="a5"/>
          <w:rFonts w:ascii="Times New Roman" w:hAnsi="Times New Roman" w:cs="Times New Roman"/>
        </w:rPr>
        <w:footnoteRef/>
      </w:r>
      <w:r w:rsidRPr="002B2551">
        <w:rPr>
          <w:rFonts w:ascii="Times New Roman" w:hAnsi="Times New Roman" w:cs="Times New Roman"/>
        </w:rPr>
        <w:t xml:space="preserve"> Шатилов А., Никитин А. GR для эффективного бизнеса. – М.: Форум, 2015. – 160 с.</w:t>
      </w:r>
    </w:p>
  </w:footnote>
  <w:footnote w:id="33">
    <w:p w:rsidR="00842291" w:rsidRPr="00E9364F" w:rsidRDefault="00842291">
      <w:pPr>
        <w:pStyle w:val="a3"/>
        <w:rPr>
          <w:rFonts w:ascii="Times New Roman" w:hAnsi="Times New Roman" w:cs="Times New Roman"/>
        </w:rPr>
      </w:pPr>
      <w:r w:rsidRPr="00E9364F">
        <w:rPr>
          <w:rStyle w:val="a5"/>
          <w:rFonts w:ascii="Times New Roman" w:hAnsi="Times New Roman" w:cs="Times New Roman"/>
        </w:rPr>
        <w:footnoteRef/>
      </w:r>
      <w:r w:rsidRPr="00E9364F">
        <w:rPr>
          <w:rFonts w:ascii="Times New Roman" w:hAnsi="Times New Roman" w:cs="Times New Roman"/>
        </w:rPr>
        <w:t xml:space="preserve"> Брыкин А. Взаимодействие с органами государственной власти, или Government Relations в России. – М.: Наука, 2013. – 256 с.</w:t>
      </w:r>
    </w:p>
  </w:footnote>
  <w:footnote w:id="34">
    <w:p w:rsidR="00842291" w:rsidRDefault="00842291">
      <w:pPr>
        <w:pStyle w:val="a3"/>
      </w:pPr>
      <w:r w:rsidRPr="00E9364F">
        <w:rPr>
          <w:rStyle w:val="a5"/>
          <w:rFonts w:ascii="Times New Roman" w:hAnsi="Times New Roman" w:cs="Times New Roman"/>
        </w:rPr>
        <w:footnoteRef/>
      </w:r>
      <w:r w:rsidRPr="00E9364F">
        <w:rPr>
          <w:rFonts w:ascii="Times New Roman" w:hAnsi="Times New Roman" w:cs="Times New Roman"/>
        </w:rPr>
        <w:t xml:space="preserve"> Основы организации работы с органами власти. М.: Ассоциация менеджеров, 2005. 56 с</w:t>
      </w:r>
    </w:p>
  </w:footnote>
  <w:footnote w:id="35">
    <w:p w:rsidR="00842291" w:rsidRPr="00E9364F" w:rsidRDefault="00842291" w:rsidP="00955438">
      <w:pPr>
        <w:pStyle w:val="a3"/>
        <w:rPr>
          <w:rFonts w:ascii="Times New Roman" w:hAnsi="Times New Roman" w:cs="Times New Roman"/>
        </w:rPr>
      </w:pPr>
      <w:r w:rsidRPr="00E9364F">
        <w:rPr>
          <w:rStyle w:val="a5"/>
          <w:rFonts w:ascii="Times New Roman" w:hAnsi="Times New Roman" w:cs="Times New Roman"/>
        </w:rPr>
        <w:footnoteRef/>
      </w:r>
      <w:r w:rsidRPr="00E9364F">
        <w:rPr>
          <w:rFonts w:ascii="Times New Roman" w:hAnsi="Times New Roman" w:cs="Times New Roman"/>
        </w:rPr>
        <w:t xml:space="preserve"> Шохин А. Бизнес и власть в России. Теория и практика взаимодействия. –М.: высшая школа экономики (Государственный университет), 2011. – 352с.</w:t>
      </w:r>
    </w:p>
  </w:footnote>
  <w:footnote w:id="36">
    <w:p w:rsidR="00842291" w:rsidRPr="00E9364F" w:rsidRDefault="00842291">
      <w:pPr>
        <w:pStyle w:val="a3"/>
        <w:rPr>
          <w:rFonts w:ascii="Times New Roman" w:hAnsi="Times New Roman" w:cs="Times New Roman"/>
        </w:rPr>
      </w:pPr>
      <w:r w:rsidRPr="00E9364F">
        <w:rPr>
          <w:rStyle w:val="a5"/>
          <w:rFonts w:ascii="Times New Roman" w:hAnsi="Times New Roman" w:cs="Times New Roman"/>
        </w:rPr>
        <w:footnoteRef/>
      </w:r>
      <w:hyperlink r:id="rId1" w:history="1">
        <w:r w:rsidRPr="00E9364F">
          <w:rPr>
            <w:rStyle w:val="a7"/>
            <w:rFonts w:ascii="Times New Roman" w:hAnsi="Times New Roman" w:cs="Times New Roman"/>
            <w:lang w:val="en-US"/>
          </w:rPr>
          <w:t>https</w:t>
        </w:r>
        <w:r w:rsidRPr="00E9364F">
          <w:rPr>
            <w:rStyle w:val="a7"/>
            <w:rFonts w:ascii="Times New Roman" w:hAnsi="Times New Roman" w:cs="Times New Roman"/>
          </w:rPr>
          <w:t>://</w:t>
        </w:r>
        <w:r w:rsidRPr="00E9364F">
          <w:rPr>
            <w:rStyle w:val="a7"/>
            <w:rFonts w:ascii="Times New Roman" w:hAnsi="Times New Roman" w:cs="Times New Roman"/>
            <w:lang w:val="en-US"/>
          </w:rPr>
          <w:t>www</w:t>
        </w:r>
        <w:r w:rsidRPr="00E9364F">
          <w:rPr>
            <w:rStyle w:val="a7"/>
            <w:rFonts w:ascii="Times New Roman" w:hAnsi="Times New Roman" w:cs="Times New Roman"/>
          </w:rPr>
          <w:t>.</w:t>
        </w:r>
        <w:r w:rsidRPr="00E9364F">
          <w:rPr>
            <w:rStyle w:val="a7"/>
            <w:rFonts w:ascii="Times New Roman" w:hAnsi="Times New Roman" w:cs="Times New Roman"/>
            <w:lang w:val="en-US"/>
          </w:rPr>
          <w:t>rbc</w:t>
        </w:r>
        <w:r w:rsidRPr="00E9364F">
          <w:rPr>
            <w:rStyle w:val="a7"/>
            <w:rFonts w:ascii="Times New Roman" w:hAnsi="Times New Roman" w:cs="Times New Roman"/>
          </w:rPr>
          <w:t>.</w:t>
        </w:r>
        <w:r w:rsidRPr="00E9364F">
          <w:rPr>
            <w:rStyle w:val="a7"/>
            <w:rFonts w:ascii="Times New Roman" w:hAnsi="Times New Roman" w:cs="Times New Roman"/>
            <w:lang w:val="en-US"/>
          </w:rPr>
          <w:t>ru</w:t>
        </w:r>
        <w:r w:rsidRPr="00E9364F">
          <w:rPr>
            <w:rStyle w:val="a7"/>
            <w:rFonts w:ascii="Times New Roman" w:hAnsi="Times New Roman" w:cs="Times New Roman"/>
          </w:rPr>
          <w:t>/</w:t>
        </w:r>
        <w:r w:rsidRPr="00E9364F">
          <w:rPr>
            <w:rStyle w:val="a7"/>
            <w:rFonts w:ascii="Times New Roman" w:hAnsi="Times New Roman" w:cs="Times New Roman"/>
            <w:lang w:val="en-US"/>
          </w:rPr>
          <w:t>business</w:t>
        </w:r>
        <w:r w:rsidRPr="00E9364F">
          <w:rPr>
            <w:rStyle w:val="a7"/>
            <w:rFonts w:ascii="Times New Roman" w:hAnsi="Times New Roman" w:cs="Times New Roman"/>
          </w:rPr>
          <w:t>/31/10/2019/5</w:t>
        </w:r>
        <w:r w:rsidRPr="00E9364F">
          <w:rPr>
            <w:rStyle w:val="a7"/>
            <w:rFonts w:ascii="Times New Roman" w:hAnsi="Times New Roman" w:cs="Times New Roman"/>
            <w:lang w:val="en-US"/>
          </w:rPr>
          <w:t>dbae</w:t>
        </w:r>
        <w:r w:rsidRPr="00E9364F">
          <w:rPr>
            <w:rStyle w:val="a7"/>
            <w:rFonts w:ascii="Times New Roman" w:hAnsi="Times New Roman" w:cs="Times New Roman"/>
          </w:rPr>
          <w:t>9</w:t>
        </w:r>
        <w:r w:rsidRPr="00E9364F">
          <w:rPr>
            <w:rStyle w:val="a7"/>
            <w:rFonts w:ascii="Times New Roman" w:hAnsi="Times New Roman" w:cs="Times New Roman"/>
            <w:lang w:val="en-US"/>
          </w:rPr>
          <w:t>ab</w:t>
        </w:r>
        <w:r w:rsidRPr="00E9364F">
          <w:rPr>
            <w:rStyle w:val="a7"/>
            <w:rFonts w:ascii="Times New Roman" w:hAnsi="Times New Roman" w:cs="Times New Roman"/>
          </w:rPr>
          <w:t>9</w:t>
        </w:r>
        <w:r w:rsidRPr="00E9364F">
          <w:rPr>
            <w:rStyle w:val="a7"/>
            <w:rFonts w:ascii="Times New Roman" w:hAnsi="Times New Roman" w:cs="Times New Roman"/>
            <w:lang w:val="en-US"/>
          </w:rPr>
          <w:t>a</w:t>
        </w:r>
        <w:r w:rsidRPr="00E9364F">
          <w:rPr>
            <w:rStyle w:val="a7"/>
            <w:rFonts w:ascii="Times New Roman" w:hAnsi="Times New Roman" w:cs="Times New Roman"/>
          </w:rPr>
          <w:t>79475</w:t>
        </w:r>
        <w:r w:rsidRPr="00E9364F">
          <w:rPr>
            <w:rStyle w:val="a7"/>
            <w:rFonts w:ascii="Times New Roman" w:hAnsi="Times New Roman" w:cs="Times New Roman"/>
            <w:lang w:val="en-US"/>
          </w:rPr>
          <w:t>e</w:t>
        </w:r>
        <w:r w:rsidRPr="00E9364F">
          <w:rPr>
            <w:rStyle w:val="a7"/>
            <w:rFonts w:ascii="Times New Roman" w:hAnsi="Times New Roman" w:cs="Times New Roman"/>
          </w:rPr>
          <w:t>54</w:t>
        </w:r>
        <w:r w:rsidRPr="00E9364F">
          <w:rPr>
            <w:rStyle w:val="a7"/>
            <w:rFonts w:ascii="Times New Roman" w:hAnsi="Times New Roman" w:cs="Times New Roman"/>
            <w:lang w:val="en-US"/>
          </w:rPr>
          <w:t>fafc</w:t>
        </w:r>
        <w:r w:rsidRPr="00E9364F">
          <w:rPr>
            <w:rStyle w:val="a7"/>
            <w:rFonts w:ascii="Times New Roman" w:hAnsi="Times New Roman" w:cs="Times New Roman"/>
          </w:rPr>
          <w:t>62</w:t>
        </w:r>
      </w:hyperlink>
      <w:r w:rsidRPr="00E9364F">
        <w:rPr>
          <w:rFonts w:ascii="Times New Roman" w:hAnsi="Times New Roman" w:cs="Times New Roman"/>
        </w:rPr>
        <w:t xml:space="preserve">  </w:t>
      </w:r>
    </w:p>
  </w:footnote>
  <w:footnote w:id="37">
    <w:p w:rsidR="00842291" w:rsidRPr="00E9364F" w:rsidRDefault="00842291">
      <w:pPr>
        <w:pStyle w:val="a3"/>
        <w:rPr>
          <w:rFonts w:ascii="Times New Roman" w:hAnsi="Times New Roman" w:cs="Times New Roman"/>
          <w:lang w:val="en-US"/>
        </w:rPr>
      </w:pPr>
      <w:r w:rsidRPr="00E9364F">
        <w:rPr>
          <w:rStyle w:val="a5"/>
          <w:rFonts w:ascii="Times New Roman" w:hAnsi="Times New Roman" w:cs="Times New Roman"/>
        </w:rPr>
        <w:footnoteRef/>
      </w:r>
      <w:r w:rsidRPr="00E9364F">
        <w:rPr>
          <w:rFonts w:ascii="Times New Roman" w:hAnsi="Times New Roman" w:cs="Times New Roman"/>
          <w:lang w:val="en-US"/>
        </w:rPr>
        <w:t xml:space="preserve"> </w:t>
      </w:r>
      <w:r w:rsidRPr="00E9364F">
        <w:rPr>
          <w:rFonts w:ascii="Times New Roman" w:hAnsi="Times New Roman" w:cs="Times New Roman"/>
        </w:rPr>
        <w:t>Баранов</w:t>
      </w:r>
      <w:r w:rsidRPr="00E9364F">
        <w:rPr>
          <w:rFonts w:ascii="Times New Roman" w:hAnsi="Times New Roman" w:cs="Times New Roman"/>
          <w:lang w:val="en-US"/>
        </w:rPr>
        <w:t xml:space="preserve"> </w:t>
      </w:r>
      <w:r w:rsidRPr="00E9364F">
        <w:rPr>
          <w:rFonts w:ascii="Times New Roman" w:hAnsi="Times New Roman" w:cs="Times New Roman"/>
        </w:rPr>
        <w:t>Д</w:t>
      </w:r>
      <w:r w:rsidRPr="00E9364F">
        <w:rPr>
          <w:rFonts w:ascii="Times New Roman" w:hAnsi="Times New Roman" w:cs="Times New Roman"/>
          <w:lang w:val="en-US"/>
        </w:rPr>
        <w:t>.</w:t>
      </w:r>
      <w:r w:rsidRPr="00E9364F">
        <w:rPr>
          <w:rFonts w:ascii="Times New Roman" w:hAnsi="Times New Roman" w:cs="Times New Roman"/>
        </w:rPr>
        <w:t>Е</w:t>
      </w:r>
      <w:r w:rsidRPr="00E9364F">
        <w:rPr>
          <w:rFonts w:ascii="Times New Roman" w:hAnsi="Times New Roman" w:cs="Times New Roman"/>
          <w:lang w:val="en-US"/>
        </w:rPr>
        <w:t>. Government relations. –</w:t>
      </w:r>
      <w:r w:rsidRPr="00E9364F">
        <w:rPr>
          <w:rFonts w:ascii="Times New Roman" w:hAnsi="Times New Roman" w:cs="Times New Roman"/>
        </w:rPr>
        <w:t>М</w:t>
      </w:r>
      <w:r w:rsidRPr="00E9364F">
        <w:rPr>
          <w:rFonts w:ascii="Times New Roman" w:hAnsi="Times New Roman" w:cs="Times New Roman"/>
          <w:lang w:val="en-US"/>
        </w:rPr>
        <w:t xml:space="preserve">: </w:t>
      </w:r>
      <w:r w:rsidRPr="00E9364F">
        <w:rPr>
          <w:rFonts w:ascii="Times New Roman" w:hAnsi="Times New Roman" w:cs="Times New Roman"/>
        </w:rPr>
        <w:t>РАГС</w:t>
      </w:r>
      <w:r w:rsidRPr="00E9364F">
        <w:rPr>
          <w:rFonts w:ascii="Times New Roman" w:hAnsi="Times New Roman" w:cs="Times New Roman"/>
          <w:lang w:val="en-US"/>
        </w:rPr>
        <w:t xml:space="preserve">, 2012. – 22 </w:t>
      </w:r>
      <w:r w:rsidRPr="00E9364F">
        <w:rPr>
          <w:rFonts w:ascii="Times New Roman" w:hAnsi="Times New Roman" w:cs="Times New Roman"/>
        </w:rPr>
        <w:t>с</w:t>
      </w:r>
      <w:r w:rsidRPr="00E9364F">
        <w:rPr>
          <w:rFonts w:ascii="Times New Roman" w:hAnsi="Times New Roman" w:cs="Times New Roman"/>
          <w:lang w:val="en-US"/>
        </w:rPr>
        <w:t>.</w:t>
      </w:r>
    </w:p>
  </w:footnote>
  <w:footnote w:id="38">
    <w:p w:rsidR="00842291" w:rsidRPr="00E9364F" w:rsidRDefault="00842291" w:rsidP="007E6EC6">
      <w:pPr>
        <w:pStyle w:val="a3"/>
        <w:rPr>
          <w:rFonts w:ascii="Times New Roman" w:hAnsi="Times New Roman" w:cs="Times New Roman"/>
        </w:rPr>
      </w:pPr>
      <w:r w:rsidRPr="00E9364F">
        <w:rPr>
          <w:rStyle w:val="a5"/>
          <w:rFonts w:ascii="Times New Roman" w:hAnsi="Times New Roman" w:cs="Times New Roman"/>
        </w:rPr>
        <w:footnoteRef/>
      </w:r>
      <w:r w:rsidRPr="00E9364F">
        <w:rPr>
          <w:rFonts w:ascii="Times New Roman" w:hAnsi="Times New Roman" w:cs="Times New Roman"/>
        </w:rPr>
        <w:t xml:space="preserve"> Евсеев В.А., Барсукова С.Ю. Основы организации работы с органами власти / Под ред. А.Е. Дынина. — М.: Ассоциация менеджеров, 2005.</w:t>
      </w:r>
    </w:p>
  </w:footnote>
  <w:footnote w:id="39">
    <w:p w:rsidR="00842291" w:rsidRDefault="00842291">
      <w:pPr>
        <w:pStyle w:val="a3"/>
      </w:pPr>
      <w:r w:rsidRPr="00E9364F">
        <w:rPr>
          <w:rStyle w:val="a5"/>
          <w:rFonts w:ascii="Times New Roman" w:hAnsi="Times New Roman" w:cs="Times New Roman"/>
        </w:rPr>
        <w:footnoteRef/>
      </w:r>
      <w:r w:rsidRPr="00E9364F">
        <w:rPr>
          <w:rFonts w:ascii="Times New Roman" w:hAnsi="Times New Roman" w:cs="Times New Roman"/>
        </w:rPr>
        <w:t xml:space="preserve"> Шатилов А., Никитин А. GR для эффективного бизнеса. – М.: Форум, 2015. – 160 с.</w:t>
      </w:r>
    </w:p>
  </w:footnote>
  <w:footnote w:id="40">
    <w:p w:rsidR="00842291" w:rsidRDefault="00842291" w:rsidP="000D5736">
      <w:pPr>
        <w:pStyle w:val="a3"/>
      </w:pPr>
      <w:r>
        <w:rPr>
          <w:rStyle w:val="a5"/>
        </w:rPr>
        <w:footnoteRef/>
      </w:r>
      <w:r w:rsidRPr="000D5736">
        <w:t xml:space="preserve"> </w:t>
      </w:r>
      <w:r>
        <w:rPr>
          <w:lang w:val="en-US"/>
        </w:rPr>
        <w:t>Government</w:t>
      </w:r>
      <w:r w:rsidRPr="000D5736">
        <w:t xml:space="preserve"> </w:t>
      </w:r>
      <w:r>
        <w:rPr>
          <w:lang w:val="en-US"/>
        </w:rPr>
        <w:t>relations</w:t>
      </w:r>
      <w:r w:rsidRPr="000D5736">
        <w:t xml:space="preserve"> </w:t>
      </w:r>
      <w:r>
        <w:t>как форма общественно-политической и бизнес коммуникаци: к определению понятий А.А. Кинякин Д.О. Матвеенков Вестник РУДН, серия Политология, 2009, № 1</w:t>
      </w:r>
    </w:p>
  </w:footnote>
  <w:footnote w:id="41">
    <w:p w:rsidR="00842291" w:rsidRPr="00395FDE" w:rsidRDefault="00842291">
      <w:pPr>
        <w:pStyle w:val="a3"/>
        <w:rPr>
          <w:rFonts w:ascii="Times New Roman" w:hAnsi="Times New Roman" w:cs="Times New Roman"/>
        </w:rPr>
      </w:pPr>
      <w:r w:rsidRPr="00395FDE">
        <w:rPr>
          <w:rStyle w:val="a5"/>
          <w:rFonts w:ascii="Times New Roman" w:hAnsi="Times New Roman" w:cs="Times New Roman"/>
        </w:rPr>
        <w:footnoteRef/>
      </w:r>
      <w:r w:rsidRPr="00395FDE">
        <w:rPr>
          <w:rFonts w:ascii="Times New Roman" w:hAnsi="Times New Roman" w:cs="Times New Roman"/>
        </w:rPr>
        <w:t xml:space="preserve"> Наумов C. PR и GR в одном флаконе: смешивать, но не взбалтывать http://stra.teg.ru/ library/38/1/0</w:t>
      </w:r>
    </w:p>
  </w:footnote>
  <w:footnote w:id="42">
    <w:p w:rsidR="00842291" w:rsidRPr="00395FDE" w:rsidRDefault="00842291">
      <w:pPr>
        <w:pStyle w:val="a3"/>
        <w:rPr>
          <w:rFonts w:ascii="Times New Roman" w:hAnsi="Times New Roman" w:cs="Times New Roman"/>
        </w:rPr>
      </w:pPr>
      <w:r w:rsidRPr="00395FDE">
        <w:rPr>
          <w:rStyle w:val="a5"/>
          <w:rFonts w:ascii="Times New Roman" w:hAnsi="Times New Roman" w:cs="Times New Roman"/>
        </w:rPr>
        <w:footnoteRef/>
      </w:r>
      <w:r w:rsidRPr="00395FDE">
        <w:rPr>
          <w:rFonts w:ascii="Times New Roman" w:hAnsi="Times New Roman" w:cs="Times New Roman"/>
        </w:rPr>
        <w:t xml:space="preserve"> Минтусов И. Он-лайн конференция на площадке Российского PR портала 23.03.07.</w:t>
      </w:r>
    </w:p>
  </w:footnote>
  <w:footnote w:id="43">
    <w:p w:rsidR="00842291" w:rsidRPr="00395FDE" w:rsidRDefault="00842291">
      <w:pPr>
        <w:pStyle w:val="a3"/>
        <w:rPr>
          <w:rFonts w:ascii="Times New Roman" w:hAnsi="Times New Roman" w:cs="Times New Roman"/>
        </w:rPr>
      </w:pPr>
      <w:r w:rsidRPr="00395FDE">
        <w:rPr>
          <w:rStyle w:val="a5"/>
          <w:rFonts w:ascii="Times New Roman" w:hAnsi="Times New Roman" w:cs="Times New Roman"/>
        </w:rPr>
        <w:footnoteRef/>
      </w:r>
      <w:r w:rsidRPr="00395FDE">
        <w:rPr>
          <w:rFonts w:ascii="Times New Roman" w:hAnsi="Times New Roman" w:cs="Times New Roman"/>
        </w:rPr>
        <w:t xml:space="preserve"> Алеева Е. Джиар ошибается только раз // Коммерсантъ-Деньги. — 22.10.2007.</w:t>
      </w:r>
    </w:p>
  </w:footnote>
  <w:footnote w:id="44">
    <w:p w:rsidR="00842291" w:rsidRPr="008F7B10" w:rsidRDefault="00842291">
      <w:pPr>
        <w:pStyle w:val="a3"/>
        <w:rPr>
          <w:lang w:val="en-US"/>
        </w:rPr>
      </w:pPr>
      <w:r w:rsidRPr="00395FDE">
        <w:rPr>
          <w:rStyle w:val="a5"/>
          <w:rFonts w:ascii="Times New Roman" w:hAnsi="Times New Roman" w:cs="Times New Roman"/>
        </w:rPr>
        <w:footnoteRef/>
      </w:r>
      <w:r w:rsidRPr="00395FDE">
        <w:rPr>
          <w:rFonts w:ascii="Times New Roman" w:hAnsi="Times New Roman" w:cs="Times New Roman"/>
          <w:lang w:val="en-US"/>
        </w:rPr>
        <w:t xml:space="preserve"> Government relations management </w:t>
      </w:r>
      <w:r w:rsidRPr="00395FDE">
        <w:rPr>
          <w:rFonts w:ascii="Times New Roman" w:hAnsi="Times New Roman" w:cs="Times New Roman"/>
        </w:rPr>
        <w:t>в</w:t>
      </w:r>
      <w:r w:rsidRPr="00395FDE">
        <w:rPr>
          <w:rFonts w:ascii="Times New Roman" w:hAnsi="Times New Roman" w:cs="Times New Roman"/>
          <w:lang w:val="en-US"/>
        </w:rPr>
        <w:t xml:space="preserve"> </w:t>
      </w:r>
      <w:r w:rsidRPr="00395FDE">
        <w:rPr>
          <w:rFonts w:ascii="Times New Roman" w:hAnsi="Times New Roman" w:cs="Times New Roman"/>
        </w:rPr>
        <w:t>РФ</w:t>
      </w:r>
      <w:r w:rsidRPr="00395FDE">
        <w:rPr>
          <w:rFonts w:ascii="Times New Roman" w:hAnsi="Times New Roman" w:cs="Times New Roman"/>
          <w:lang w:val="en-US"/>
        </w:rPr>
        <w:t xml:space="preserve">: </w:t>
      </w:r>
      <w:r w:rsidRPr="00395FDE">
        <w:rPr>
          <w:rFonts w:ascii="Times New Roman" w:hAnsi="Times New Roman" w:cs="Times New Roman"/>
        </w:rPr>
        <w:t>лица</w:t>
      </w:r>
      <w:r w:rsidRPr="00395FDE">
        <w:rPr>
          <w:rFonts w:ascii="Times New Roman" w:hAnsi="Times New Roman" w:cs="Times New Roman"/>
          <w:lang w:val="en-US"/>
        </w:rPr>
        <w:t xml:space="preserve"> </w:t>
      </w:r>
      <w:r w:rsidRPr="00395FDE">
        <w:rPr>
          <w:rFonts w:ascii="Times New Roman" w:hAnsi="Times New Roman" w:cs="Times New Roman"/>
        </w:rPr>
        <w:t>и</w:t>
      </w:r>
      <w:r w:rsidRPr="00395FDE">
        <w:rPr>
          <w:rFonts w:ascii="Times New Roman" w:hAnsi="Times New Roman" w:cs="Times New Roman"/>
          <w:lang w:val="en-US"/>
        </w:rPr>
        <w:t xml:space="preserve"> </w:t>
      </w:r>
      <w:r w:rsidRPr="00395FDE">
        <w:rPr>
          <w:rFonts w:ascii="Times New Roman" w:hAnsi="Times New Roman" w:cs="Times New Roman"/>
        </w:rPr>
        <w:t>регионы</w:t>
      </w:r>
      <w:r w:rsidRPr="00395FDE">
        <w:rPr>
          <w:rFonts w:ascii="Times New Roman" w:hAnsi="Times New Roman" w:cs="Times New Roman"/>
          <w:lang w:val="en-US"/>
        </w:rPr>
        <w:t xml:space="preserve"> // </w:t>
      </w:r>
      <w:r w:rsidRPr="00395FDE">
        <w:rPr>
          <w:rFonts w:ascii="Times New Roman" w:hAnsi="Times New Roman" w:cs="Times New Roman"/>
        </w:rPr>
        <w:t>НО</w:t>
      </w:r>
      <w:r w:rsidRPr="00395FDE">
        <w:rPr>
          <w:rFonts w:ascii="Times New Roman" w:hAnsi="Times New Roman" w:cs="Times New Roman"/>
          <w:lang w:val="en-US"/>
        </w:rPr>
        <w:t xml:space="preserve"> </w:t>
      </w:r>
      <w:r w:rsidRPr="00395FDE">
        <w:rPr>
          <w:rFonts w:ascii="Times New Roman" w:hAnsi="Times New Roman" w:cs="Times New Roman"/>
        </w:rPr>
        <w:t>ФПИ</w:t>
      </w:r>
      <w:r w:rsidRPr="00395FDE">
        <w:rPr>
          <w:rFonts w:ascii="Times New Roman" w:hAnsi="Times New Roman" w:cs="Times New Roman"/>
          <w:lang w:val="en-US"/>
        </w:rPr>
        <w:t xml:space="preserve"> «</w:t>
      </w:r>
      <w:r w:rsidRPr="00395FDE">
        <w:rPr>
          <w:rFonts w:ascii="Times New Roman" w:hAnsi="Times New Roman" w:cs="Times New Roman"/>
        </w:rPr>
        <w:t>Бастион</w:t>
      </w:r>
      <w:r w:rsidRPr="00395FDE">
        <w:rPr>
          <w:rFonts w:ascii="Times New Roman" w:hAnsi="Times New Roman" w:cs="Times New Roman"/>
          <w:lang w:val="en-US"/>
        </w:rPr>
        <w:t xml:space="preserve">». — </w:t>
      </w:r>
      <w:r w:rsidRPr="00395FDE">
        <w:rPr>
          <w:rFonts w:ascii="Times New Roman" w:hAnsi="Times New Roman" w:cs="Times New Roman"/>
        </w:rPr>
        <w:t>М</w:t>
      </w:r>
      <w:r w:rsidRPr="00395FDE">
        <w:rPr>
          <w:rFonts w:ascii="Times New Roman" w:hAnsi="Times New Roman" w:cs="Times New Roman"/>
          <w:lang w:val="en-US"/>
        </w:rPr>
        <w:t>., 2006</w:t>
      </w:r>
    </w:p>
  </w:footnote>
  <w:footnote w:id="45">
    <w:p w:rsidR="00842291" w:rsidRPr="00CE275C" w:rsidRDefault="00842291">
      <w:pPr>
        <w:pStyle w:val="a3"/>
        <w:rPr>
          <w:rFonts w:ascii="Times New Roman" w:hAnsi="Times New Roman" w:cs="Times New Roman"/>
        </w:rPr>
      </w:pPr>
      <w:r w:rsidRPr="00CE275C">
        <w:rPr>
          <w:rStyle w:val="a5"/>
          <w:rFonts w:ascii="Times New Roman" w:hAnsi="Times New Roman" w:cs="Times New Roman"/>
        </w:rPr>
        <w:footnoteRef/>
      </w:r>
      <w:r w:rsidRPr="00CE275C">
        <w:rPr>
          <w:rFonts w:ascii="Times New Roman" w:hAnsi="Times New Roman" w:cs="Times New Roman"/>
        </w:rPr>
        <w:t xml:space="preserve"> Чернов М. Менеджер подбирает ключ к чиновнику // http://stra.teg.ru/library/38/1/2</w:t>
      </w:r>
    </w:p>
  </w:footnote>
  <w:footnote w:id="46">
    <w:p w:rsidR="00842291" w:rsidRDefault="00842291">
      <w:pPr>
        <w:pStyle w:val="a3"/>
      </w:pPr>
      <w:r w:rsidRPr="00CE275C">
        <w:rPr>
          <w:rStyle w:val="a5"/>
          <w:rFonts w:ascii="Times New Roman" w:hAnsi="Times New Roman" w:cs="Times New Roman"/>
        </w:rPr>
        <w:footnoteRef/>
      </w:r>
      <w:r w:rsidRPr="00CE275C">
        <w:rPr>
          <w:rFonts w:ascii="Times New Roman" w:hAnsi="Times New Roman" w:cs="Times New Roman"/>
        </w:rPr>
        <w:t xml:space="preserve"> Джиарщики — кто они? // http://www.raso.ru/?action=show&amp;id=18205 24.07.2007</w:t>
      </w:r>
    </w:p>
  </w:footnote>
  <w:footnote w:id="47">
    <w:p w:rsidR="00842291" w:rsidRPr="00CE275C" w:rsidRDefault="00842291">
      <w:pPr>
        <w:pStyle w:val="a3"/>
        <w:rPr>
          <w:rFonts w:ascii="Times New Roman" w:hAnsi="Times New Roman" w:cs="Times New Roman"/>
        </w:rPr>
      </w:pPr>
      <w:r w:rsidRPr="00CE275C">
        <w:rPr>
          <w:rStyle w:val="a5"/>
          <w:rFonts w:ascii="Times New Roman" w:hAnsi="Times New Roman" w:cs="Times New Roman"/>
        </w:rPr>
        <w:footnoteRef/>
      </w:r>
      <w:r w:rsidRPr="00CE275C">
        <w:rPr>
          <w:rFonts w:ascii="Times New Roman" w:hAnsi="Times New Roman" w:cs="Times New Roman"/>
        </w:rPr>
        <w:t xml:space="preserve"> Кулакова Т.А. Government Relations в процессе принятия политических решений // Журнал ПОЛИТЭКС. — 2005. — № 2.</w:t>
      </w:r>
    </w:p>
  </w:footnote>
  <w:footnote w:id="48">
    <w:p w:rsidR="00842291" w:rsidRPr="008F1544" w:rsidRDefault="00842291">
      <w:pPr>
        <w:pStyle w:val="a3"/>
        <w:rPr>
          <w:rFonts w:ascii="Times New Roman" w:hAnsi="Times New Roman" w:cs="Times New Roman"/>
        </w:rPr>
      </w:pPr>
      <w:r w:rsidRPr="008F1544">
        <w:rPr>
          <w:rStyle w:val="a5"/>
          <w:rFonts w:ascii="Times New Roman" w:hAnsi="Times New Roman" w:cs="Times New Roman"/>
        </w:rPr>
        <w:footnoteRef/>
      </w:r>
      <w:r w:rsidRPr="008F1544">
        <w:rPr>
          <w:rFonts w:ascii="Times New Roman" w:hAnsi="Times New Roman" w:cs="Times New Roman"/>
        </w:rPr>
        <w:t xml:space="preserve"> Марина Шишкина. GR в России: светает. RB.ru от 13.02.2014</w:t>
      </w:r>
    </w:p>
  </w:footnote>
  <w:footnote w:id="49">
    <w:p w:rsidR="00842291" w:rsidRDefault="00842291">
      <w:pPr>
        <w:pStyle w:val="a3"/>
      </w:pPr>
      <w:r w:rsidRPr="008F1544">
        <w:rPr>
          <w:rStyle w:val="a5"/>
          <w:rFonts w:ascii="Times New Roman" w:hAnsi="Times New Roman" w:cs="Times New Roman"/>
        </w:rPr>
        <w:footnoteRef/>
      </w:r>
      <w:r w:rsidRPr="008F1544">
        <w:rPr>
          <w:rFonts w:ascii="Times New Roman" w:hAnsi="Times New Roman" w:cs="Times New Roman"/>
        </w:rPr>
        <w:t xml:space="preserve"> Марина Шишкина. GR в России: светает. RB.ru от 13.02.2014</w:t>
      </w:r>
    </w:p>
  </w:footnote>
  <w:footnote w:id="50">
    <w:p w:rsidR="00842291" w:rsidRPr="008F1544" w:rsidRDefault="00842291" w:rsidP="00B3387A">
      <w:pPr>
        <w:pStyle w:val="a3"/>
        <w:rPr>
          <w:rFonts w:ascii="Times New Roman" w:hAnsi="Times New Roman" w:cs="Times New Roman"/>
        </w:rPr>
      </w:pPr>
      <w:r w:rsidRPr="008F1544">
        <w:rPr>
          <w:rStyle w:val="a5"/>
          <w:rFonts w:ascii="Times New Roman" w:hAnsi="Times New Roman" w:cs="Times New Roman"/>
        </w:rPr>
        <w:footnoteRef/>
      </w:r>
      <w:r w:rsidRPr="008F1544">
        <w:rPr>
          <w:rFonts w:ascii="Times New Roman" w:hAnsi="Times New Roman" w:cs="Times New Roman"/>
        </w:rPr>
        <w:t xml:space="preserve"> G</w:t>
      </w:r>
      <w:r w:rsidRPr="008F1544">
        <w:rPr>
          <w:rFonts w:ascii="Times New Roman" w:hAnsi="Times New Roman" w:cs="Times New Roman"/>
          <w:lang w:val="en-US"/>
        </w:rPr>
        <w:t>overnment</w:t>
      </w:r>
      <w:r w:rsidRPr="008F1544">
        <w:rPr>
          <w:rFonts w:ascii="Times New Roman" w:hAnsi="Times New Roman" w:cs="Times New Roman"/>
        </w:rPr>
        <w:t xml:space="preserve"> </w:t>
      </w:r>
      <w:r w:rsidRPr="008F1544">
        <w:rPr>
          <w:rFonts w:ascii="Times New Roman" w:hAnsi="Times New Roman" w:cs="Times New Roman"/>
          <w:lang w:val="en-US"/>
        </w:rPr>
        <w:t>Relations</w:t>
      </w:r>
      <w:r w:rsidRPr="008F1544">
        <w:rPr>
          <w:rFonts w:ascii="Times New Roman" w:hAnsi="Times New Roman" w:cs="Times New Roman"/>
        </w:rPr>
        <w:t xml:space="preserve"> как политическая форма частно-государственного партнерства в современной России Д.О. Матвеенков/ Вестник РУДН, серия Политология, 2011, № 3</w:t>
      </w:r>
    </w:p>
  </w:footnote>
  <w:footnote w:id="51">
    <w:p w:rsidR="00842291" w:rsidRPr="008F1544" w:rsidRDefault="00842291" w:rsidP="00B3387A">
      <w:pPr>
        <w:pStyle w:val="a3"/>
        <w:rPr>
          <w:rFonts w:ascii="Times New Roman" w:hAnsi="Times New Roman" w:cs="Times New Roman"/>
        </w:rPr>
      </w:pPr>
      <w:r w:rsidRPr="008F1544">
        <w:rPr>
          <w:rStyle w:val="a5"/>
          <w:rFonts w:ascii="Times New Roman" w:hAnsi="Times New Roman" w:cs="Times New Roman"/>
        </w:rPr>
        <w:footnoteRef/>
      </w:r>
      <w:r w:rsidRPr="008F1544">
        <w:rPr>
          <w:rFonts w:ascii="Times New Roman" w:hAnsi="Times New Roman" w:cs="Times New Roman"/>
        </w:rPr>
        <w:t xml:space="preserve"> Зобнин А.В. GR-менеджмент на новом этапе развития // Лабиринт. Журнал социально-гуманитарных исследований, 2012, № 2</w:t>
      </w:r>
    </w:p>
  </w:footnote>
  <w:footnote w:id="52">
    <w:p w:rsidR="00842291" w:rsidRPr="008F1544" w:rsidRDefault="00842291">
      <w:pPr>
        <w:pStyle w:val="a3"/>
        <w:rPr>
          <w:rFonts w:ascii="Times New Roman" w:hAnsi="Times New Roman" w:cs="Times New Roman"/>
        </w:rPr>
      </w:pPr>
      <w:r w:rsidRPr="008F1544">
        <w:rPr>
          <w:rStyle w:val="a5"/>
          <w:rFonts w:ascii="Times New Roman" w:hAnsi="Times New Roman" w:cs="Times New Roman"/>
        </w:rPr>
        <w:footnoteRef/>
      </w:r>
      <w:r w:rsidRPr="008F1544">
        <w:rPr>
          <w:rFonts w:ascii="Times New Roman" w:hAnsi="Times New Roman" w:cs="Times New Roman"/>
        </w:rPr>
        <w:t xml:space="preserve"> </w:t>
      </w:r>
      <w:r w:rsidRPr="008F1544">
        <w:rPr>
          <w:rFonts w:ascii="Times New Roman" w:hAnsi="Times New Roman" w:cs="Times New Roman"/>
          <w:lang w:val="en-US"/>
        </w:rPr>
        <w:t>Government</w:t>
      </w:r>
      <w:r w:rsidRPr="008F1544">
        <w:rPr>
          <w:rFonts w:ascii="Times New Roman" w:hAnsi="Times New Roman" w:cs="Times New Roman"/>
        </w:rPr>
        <w:t xml:space="preserve"> </w:t>
      </w:r>
      <w:r w:rsidRPr="008F1544">
        <w:rPr>
          <w:rFonts w:ascii="Times New Roman" w:hAnsi="Times New Roman" w:cs="Times New Roman"/>
          <w:lang w:val="en-US"/>
        </w:rPr>
        <w:t>relations</w:t>
      </w:r>
      <w:r w:rsidRPr="008F1544">
        <w:rPr>
          <w:rFonts w:ascii="Times New Roman" w:hAnsi="Times New Roman" w:cs="Times New Roman"/>
        </w:rPr>
        <w:t xml:space="preserve"> </w:t>
      </w:r>
      <w:r w:rsidRPr="008F1544">
        <w:rPr>
          <w:rFonts w:ascii="Times New Roman" w:hAnsi="Times New Roman" w:cs="Times New Roman"/>
          <w:lang w:val="en-US"/>
        </w:rPr>
        <w:t>management</w:t>
      </w:r>
      <w:r w:rsidRPr="008F1544">
        <w:rPr>
          <w:rFonts w:ascii="Times New Roman" w:hAnsi="Times New Roman" w:cs="Times New Roman"/>
        </w:rPr>
        <w:t xml:space="preserve"> в РФ: лица и регионы // НО ФПИ «Бастион». — М., 2006.</w:t>
      </w:r>
    </w:p>
  </w:footnote>
  <w:footnote w:id="53">
    <w:p w:rsidR="00842291" w:rsidRDefault="00842291">
      <w:pPr>
        <w:pStyle w:val="a3"/>
      </w:pPr>
      <w:r w:rsidRPr="008F1544">
        <w:rPr>
          <w:rStyle w:val="a5"/>
          <w:rFonts w:ascii="Times New Roman" w:hAnsi="Times New Roman" w:cs="Times New Roman"/>
        </w:rPr>
        <w:footnoteRef/>
      </w:r>
      <w:r w:rsidRPr="008F1544">
        <w:rPr>
          <w:rFonts w:ascii="Times New Roman" w:hAnsi="Times New Roman" w:cs="Times New Roman"/>
        </w:rPr>
        <w:t xml:space="preserve"> Кулакова Т.А. Government Relations в процессе принятия политических решений // Журнал ПОЛИТЭКС. — 2005. — № 2.</w:t>
      </w:r>
    </w:p>
  </w:footnote>
  <w:footnote w:id="54">
    <w:p w:rsidR="00842291" w:rsidRPr="006B0542" w:rsidRDefault="00842291">
      <w:pPr>
        <w:pStyle w:val="a3"/>
        <w:rPr>
          <w:rFonts w:ascii="Times New Roman" w:hAnsi="Times New Roman" w:cs="Times New Roman"/>
        </w:rPr>
      </w:pPr>
      <w:r w:rsidRPr="006B0542">
        <w:rPr>
          <w:rStyle w:val="a5"/>
          <w:rFonts w:ascii="Times New Roman" w:hAnsi="Times New Roman" w:cs="Times New Roman"/>
        </w:rPr>
        <w:footnoteRef/>
      </w:r>
      <w:r w:rsidRPr="006B0542">
        <w:rPr>
          <w:rFonts w:ascii="Times New Roman" w:hAnsi="Times New Roman" w:cs="Times New Roman"/>
        </w:rPr>
        <w:t xml:space="preserve"> Асеведо-Якубовская К., Богомолова Е.С. Вектор коммуникативной политики государства и перспективы развития института GR-деятельности в России. Неразрывна</w:t>
      </w:r>
      <w:r w:rsidRPr="006B0542">
        <w:rPr>
          <w:rFonts w:ascii="Times New Roman" w:hAnsi="Times New Roman" w:cs="Times New Roman"/>
          <w:lang w:val="en-US"/>
        </w:rPr>
        <w:t xml:space="preserve"> </w:t>
      </w:r>
      <w:r w:rsidRPr="006B0542">
        <w:rPr>
          <w:rFonts w:ascii="Times New Roman" w:hAnsi="Times New Roman" w:cs="Times New Roman"/>
        </w:rPr>
        <w:t>ли</w:t>
      </w:r>
      <w:r w:rsidRPr="006B0542">
        <w:rPr>
          <w:rFonts w:ascii="Times New Roman" w:hAnsi="Times New Roman" w:cs="Times New Roman"/>
          <w:lang w:val="en-US"/>
        </w:rPr>
        <w:t xml:space="preserve"> </w:t>
      </w:r>
      <w:r w:rsidRPr="006B0542">
        <w:rPr>
          <w:rFonts w:ascii="Times New Roman" w:hAnsi="Times New Roman" w:cs="Times New Roman"/>
        </w:rPr>
        <w:t>связь</w:t>
      </w:r>
      <w:r w:rsidRPr="006B0542">
        <w:rPr>
          <w:rFonts w:ascii="Times New Roman" w:hAnsi="Times New Roman" w:cs="Times New Roman"/>
          <w:lang w:val="en-US"/>
        </w:rPr>
        <w:t xml:space="preserve">?  </w:t>
      </w:r>
      <w:r w:rsidRPr="006B0542">
        <w:rPr>
          <w:rFonts w:ascii="Times New Roman" w:hAnsi="Times New Roman" w:cs="Times New Roman"/>
        </w:rPr>
        <w:t>В</w:t>
      </w:r>
      <w:r w:rsidRPr="006B0542">
        <w:rPr>
          <w:rFonts w:ascii="Times New Roman" w:hAnsi="Times New Roman" w:cs="Times New Roman"/>
          <w:lang w:val="en-US"/>
        </w:rPr>
        <w:t xml:space="preserve"> </w:t>
      </w:r>
      <w:r w:rsidRPr="006B0542">
        <w:rPr>
          <w:rFonts w:ascii="Times New Roman" w:hAnsi="Times New Roman" w:cs="Times New Roman"/>
        </w:rPr>
        <w:t>сборнике</w:t>
      </w:r>
      <w:r w:rsidRPr="006B0542">
        <w:rPr>
          <w:rFonts w:ascii="Times New Roman" w:hAnsi="Times New Roman" w:cs="Times New Roman"/>
          <w:lang w:val="en-US"/>
        </w:rPr>
        <w:t xml:space="preserve">: Global science. Development and novelty Collection of scientific papers on materials IV International Scientific Conference. </w:t>
      </w:r>
      <w:r w:rsidRPr="006B0542">
        <w:rPr>
          <w:rFonts w:ascii="Times New Roman" w:hAnsi="Times New Roman" w:cs="Times New Roman"/>
        </w:rPr>
        <w:t>2016. С. 17-22.</w:t>
      </w:r>
    </w:p>
  </w:footnote>
  <w:footnote w:id="55">
    <w:p w:rsidR="00842291" w:rsidRDefault="00842291">
      <w:pPr>
        <w:pStyle w:val="a3"/>
      </w:pPr>
      <w:r w:rsidRPr="006B0542">
        <w:rPr>
          <w:rStyle w:val="a5"/>
          <w:rFonts w:ascii="Times New Roman" w:hAnsi="Times New Roman" w:cs="Times New Roman"/>
        </w:rPr>
        <w:footnoteRef/>
      </w:r>
      <w:r w:rsidRPr="006B0542">
        <w:rPr>
          <w:rFonts w:ascii="Times New Roman" w:hAnsi="Times New Roman" w:cs="Times New Roman"/>
        </w:rPr>
        <w:t xml:space="preserve"> Евстафьев Д. Работа с органами государственной власти (GR) в эпоху стабилизации и суверенной демократии. URL: http://www.leffgroup.ru/news/analytics</w:t>
      </w:r>
    </w:p>
  </w:footnote>
  <w:footnote w:id="56">
    <w:p w:rsidR="00842291" w:rsidRPr="005D5C5D" w:rsidRDefault="00842291">
      <w:pPr>
        <w:pStyle w:val="a3"/>
        <w:rPr>
          <w:rFonts w:ascii="Times New Roman" w:hAnsi="Times New Roman" w:cs="Times New Roman"/>
        </w:rPr>
      </w:pPr>
      <w:r w:rsidRPr="005D5C5D">
        <w:rPr>
          <w:rStyle w:val="a5"/>
          <w:rFonts w:ascii="Times New Roman" w:hAnsi="Times New Roman" w:cs="Times New Roman"/>
        </w:rPr>
        <w:footnoteRef/>
      </w:r>
      <w:r w:rsidRPr="005D5C5D">
        <w:rPr>
          <w:rFonts w:ascii="Times New Roman" w:hAnsi="Times New Roman" w:cs="Times New Roman"/>
        </w:rPr>
        <w:t xml:space="preserve"> Марина Шишкина. GR в России: светает. RB.ru от 13.02.2014</w:t>
      </w:r>
    </w:p>
  </w:footnote>
  <w:footnote w:id="57">
    <w:p w:rsidR="00842291" w:rsidRPr="005D5C5D" w:rsidRDefault="00842291">
      <w:pPr>
        <w:pStyle w:val="a3"/>
        <w:rPr>
          <w:rFonts w:ascii="Times New Roman" w:hAnsi="Times New Roman" w:cs="Times New Roman"/>
        </w:rPr>
      </w:pPr>
      <w:r w:rsidRPr="005D5C5D">
        <w:rPr>
          <w:rStyle w:val="a5"/>
          <w:rFonts w:ascii="Times New Roman" w:hAnsi="Times New Roman" w:cs="Times New Roman"/>
        </w:rPr>
        <w:footnoteRef/>
      </w:r>
      <w:r w:rsidRPr="005D5C5D">
        <w:rPr>
          <w:rFonts w:ascii="Times New Roman" w:hAnsi="Times New Roman" w:cs="Times New Roman"/>
        </w:rPr>
        <w:t xml:space="preserve"> Там же</w:t>
      </w:r>
    </w:p>
  </w:footnote>
  <w:footnote w:id="58">
    <w:p w:rsidR="00842291" w:rsidRDefault="00842291" w:rsidP="00562D08">
      <w:pPr>
        <w:pStyle w:val="a3"/>
      </w:pPr>
      <w:r w:rsidRPr="005D5C5D">
        <w:rPr>
          <w:rStyle w:val="a5"/>
          <w:rFonts w:ascii="Times New Roman" w:hAnsi="Times New Roman" w:cs="Times New Roman"/>
        </w:rPr>
        <w:footnoteRef/>
      </w:r>
      <w:r w:rsidRPr="005D5C5D">
        <w:rPr>
          <w:rFonts w:ascii="Times New Roman" w:hAnsi="Times New Roman" w:cs="Times New Roman"/>
        </w:rPr>
        <w:t xml:space="preserve"> Government Relations как политическая форма частно-государственного партнерства в современной России Д.О. Матвеенков/ Вестник РУДН, серия Политология, 2011, № 3</w:t>
      </w:r>
    </w:p>
  </w:footnote>
  <w:footnote w:id="59">
    <w:p w:rsidR="00842291" w:rsidRPr="005D5C5D" w:rsidRDefault="00842291" w:rsidP="00562D08">
      <w:pPr>
        <w:pStyle w:val="a3"/>
        <w:rPr>
          <w:rFonts w:ascii="Times New Roman" w:hAnsi="Times New Roman" w:cs="Times New Roman"/>
        </w:rPr>
      </w:pPr>
      <w:r w:rsidRPr="005D5C5D">
        <w:rPr>
          <w:rStyle w:val="a5"/>
          <w:rFonts w:ascii="Times New Roman" w:hAnsi="Times New Roman" w:cs="Times New Roman"/>
        </w:rPr>
        <w:footnoteRef/>
      </w:r>
      <w:r w:rsidRPr="005D5C5D">
        <w:rPr>
          <w:rFonts w:ascii="Times New Roman" w:hAnsi="Times New Roman" w:cs="Times New Roman"/>
        </w:rPr>
        <w:t xml:space="preserve"> Павроз А.В. Government Relations как институт социально-политического взаимодействия // Журнал ПОЛИТЭКС. — 2005. — № 2.</w:t>
      </w:r>
    </w:p>
  </w:footnote>
  <w:footnote w:id="60">
    <w:p w:rsidR="00842291" w:rsidRPr="005D5C5D" w:rsidRDefault="00842291" w:rsidP="00955438">
      <w:pPr>
        <w:pStyle w:val="a3"/>
        <w:rPr>
          <w:rFonts w:ascii="Times New Roman" w:hAnsi="Times New Roman" w:cs="Times New Roman"/>
        </w:rPr>
      </w:pPr>
      <w:r w:rsidRPr="005D5C5D">
        <w:rPr>
          <w:rStyle w:val="a5"/>
          <w:rFonts w:ascii="Times New Roman" w:hAnsi="Times New Roman" w:cs="Times New Roman"/>
        </w:rPr>
        <w:footnoteRef/>
      </w:r>
      <w:r w:rsidRPr="005D5C5D">
        <w:rPr>
          <w:rFonts w:ascii="Times New Roman" w:hAnsi="Times New Roman" w:cs="Times New Roman"/>
        </w:rPr>
        <w:t xml:space="preserve"> G</w:t>
      </w:r>
      <w:r w:rsidRPr="005D5C5D">
        <w:rPr>
          <w:rFonts w:ascii="Times New Roman" w:hAnsi="Times New Roman" w:cs="Times New Roman"/>
          <w:lang w:val="en-US"/>
        </w:rPr>
        <w:t>overnment</w:t>
      </w:r>
      <w:r w:rsidRPr="005D5C5D">
        <w:rPr>
          <w:rFonts w:ascii="Times New Roman" w:hAnsi="Times New Roman" w:cs="Times New Roman"/>
        </w:rPr>
        <w:t xml:space="preserve"> R</w:t>
      </w:r>
      <w:r w:rsidRPr="005D5C5D">
        <w:rPr>
          <w:rFonts w:ascii="Times New Roman" w:hAnsi="Times New Roman" w:cs="Times New Roman"/>
          <w:lang w:val="en-US"/>
        </w:rPr>
        <w:t>elations</w:t>
      </w:r>
      <w:r w:rsidRPr="005D5C5D">
        <w:rPr>
          <w:rFonts w:ascii="Times New Roman" w:hAnsi="Times New Roman" w:cs="Times New Roman"/>
        </w:rPr>
        <w:t>, как политическая форма частно-государственного партнерства в современной России Д.О. Матвеенков  Вестник РУДН, серия Политология, 2011, № 3</w:t>
      </w:r>
    </w:p>
  </w:footnote>
  <w:footnote w:id="61">
    <w:p w:rsidR="00842291" w:rsidRDefault="00842291" w:rsidP="00955438">
      <w:pPr>
        <w:pStyle w:val="a3"/>
      </w:pPr>
      <w:r w:rsidRPr="005D5C5D">
        <w:rPr>
          <w:rStyle w:val="a5"/>
          <w:rFonts w:ascii="Times New Roman" w:hAnsi="Times New Roman" w:cs="Times New Roman"/>
        </w:rPr>
        <w:footnoteRef/>
      </w:r>
      <w:r w:rsidRPr="005D5C5D">
        <w:rPr>
          <w:rFonts w:ascii="Times New Roman" w:hAnsi="Times New Roman" w:cs="Times New Roman"/>
        </w:rPr>
        <w:t xml:space="preserve"> Андрюшина Е. Корпорации как субъект политики: государственный и глобальный уровни // Власть. — 2007. — № 8.</w:t>
      </w:r>
    </w:p>
  </w:footnote>
  <w:footnote w:id="62">
    <w:p w:rsidR="00842291" w:rsidRDefault="00842291" w:rsidP="00A71728">
      <w:pPr>
        <w:pStyle w:val="a3"/>
      </w:pPr>
      <w:r>
        <w:rPr>
          <w:rStyle w:val="a5"/>
        </w:rPr>
        <w:footnoteRef/>
      </w:r>
      <w:r>
        <w:t xml:space="preserve"> </w:t>
      </w:r>
      <w:r w:rsidRPr="00456BBC">
        <w:t>Башков А.А. Лоббистическая деятельность корпорации в современной России. – М.: LAP, 2011. – 132 с.</w:t>
      </w:r>
    </w:p>
  </w:footnote>
  <w:footnote w:id="63">
    <w:p w:rsidR="00842291" w:rsidRDefault="00842291">
      <w:pPr>
        <w:pStyle w:val="a3"/>
      </w:pPr>
      <w:r>
        <w:rPr>
          <w:rStyle w:val="a5"/>
        </w:rPr>
        <w:footnoteRef/>
      </w:r>
      <w:r>
        <w:t xml:space="preserve"> </w:t>
      </w:r>
      <w:r w:rsidRPr="00D11463">
        <w:t>Government Relations как политическая форма частно-государственного партнерства в современной России Д.О. Матвеенков/ Вестник РУДН, серия Политология, 2011, № 3</w:t>
      </w:r>
    </w:p>
  </w:footnote>
  <w:footnote w:id="64">
    <w:p w:rsidR="00842291" w:rsidRDefault="00842291">
      <w:pPr>
        <w:pStyle w:val="a3"/>
      </w:pPr>
      <w:r>
        <w:rPr>
          <w:rStyle w:val="a5"/>
        </w:rPr>
        <w:footnoteRef/>
      </w:r>
      <w:r>
        <w:t xml:space="preserve"> </w:t>
      </w:r>
      <w:hyperlink r:id="rId2" w:history="1">
        <w:r w:rsidRPr="00250A2B">
          <w:rPr>
            <w:rStyle w:val="a7"/>
          </w:rPr>
          <w:t>https://ekb.rbc.ru/ekb/freenews/5c4854af9a794775dcb085d3</w:t>
        </w:r>
      </w:hyperlink>
      <w:r>
        <w:t xml:space="preserve"> </w:t>
      </w:r>
    </w:p>
  </w:footnote>
  <w:footnote w:id="65">
    <w:p w:rsidR="00842291" w:rsidRPr="00677F00" w:rsidRDefault="00842291">
      <w:pPr>
        <w:pStyle w:val="a3"/>
        <w:rPr>
          <w:rFonts w:ascii="Times New Roman" w:hAnsi="Times New Roman" w:cs="Times New Roman"/>
        </w:rPr>
      </w:pPr>
      <w:r w:rsidRPr="00677F00">
        <w:rPr>
          <w:rStyle w:val="a5"/>
          <w:rFonts w:ascii="Times New Roman" w:hAnsi="Times New Roman" w:cs="Times New Roman"/>
        </w:rPr>
        <w:footnoteRef/>
      </w:r>
      <w:r w:rsidRPr="00677F00">
        <w:rPr>
          <w:rFonts w:ascii="Times New Roman" w:hAnsi="Times New Roman" w:cs="Times New Roman"/>
        </w:rPr>
        <w:t xml:space="preserve"> Павроз А.В. Government Relations как институт социально-политического взаимодействия // Журнал ПОЛИТЭКС. — 2005. — № 2.</w:t>
      </w:r>
    </w:p>
  </w:footnote>
  <w:footnote w:id="66">
    <w:p w:rsidR="00842291" w:rsidRPr="00047FD6" w:rsidRDefault="00842291">
      <w:pPr>
        <w:pStyle w:val="a3"/>
      </w:pPr>
      <w:r>
        <w:rPr>
          <w:rStyle w:val="a5"/>
        </w:rPr>
        <w:footnoteRef/>
      </w:r>
      <w:r>
        <w:t xml:space="preserve"> </w:t>
      </w:r>
      <w:hyperlink r:id="rId3" w:history="1">
        <w:r w:rsidRPr="00677F00">
          <w:rPr>
            <w:rStyle w:val="a7"/>
            <w:rFonts w:ascii="Times New Roman" w:hAnsi="Times New Roman" w:cs="Times New Roman"/>
          </w:rPr>
          <w:t>https://regnum.ru/news/economy/2329228.html</w:t>
        </w:r>
      </w:hyperlink>
      <w:r>
        <w:t xml:space="preserve"> </w:t>
      </w:r>
    </w:p>
  </w:footnote>
  <w:footnote w:id="67">
    <w:p w:rsidR="00842291" w:rsidRPr="00C35E49" w:rsidRDefault="00842291">
      <w:pPr>
        <w:pStyle w:val="a3"/>
        <w:rPr>
          <w:rFonts w:ascii="Times New Roman" w:hAnsi="Times New Roman" w:cs="Times New Roman"/>
        </w:rPr>
      </w:pPr>
      <w:r w:rsidRPr="00C35E49">
        <w:rPr>
          <w:rStyle w:val="a5"/>
          <w:rFonts w:ascii="Times New Roman" w:hAnsi="Times New Roman" w:cs="Times New Roman"/>
        </w:rPr>
        <w:footnoteRef/>
      </w:r>
      <w:r w:rsidRPr="00C35E49">
        <w:rPr>
          <w:rFonts w:ascii="Times New Roman" w:hAnsi="Times New Roman" w:cs="Times New Roman"/>
        </w:rPr>
        <w:t xml:space="preserve">   Government Relations как политическая форма частно-государственного партнерства в современной России Д.О. Матвеенков/ Вестник РУДН, серия Политология, 2011, № 3</w:t>
      </w:r>
    </w:p>
  </w:footnote>
  <w:footnote w:id="68">
    <w:p w:rsidR="00842291" w:rsidRPr="00C35E49" w:rsidRDefault="00842291">
      <w:pPr>
        <w:pStyle w:val="a3"/>
        <w:rPr>
          <w:rFonts w:ascii="Times New Roman" w:hAnsi="Times New Roman" w:cs="Times New Roman"/>
        </w:rPr>
      </w:pPr>
      <w:r w:rsidRPr="00C35E49">
        <w:rPr>
          <w:rStyle w:val="a5"/>
          <w:rFonts w:ascii="Times New Roman" w:hAnsi="Times New Roman" w:cs="Times New Roman"/>
        </w:rPr>
        <w:footnoteRef/>
      </w:r>
      <w:r w:rsidRPr="00C35E49">
        <w:rPr>
          <w:rFonts w:ascii="Times New Roman" w:hAnsi="Times New Roman" w:cs="Times New Roman"/>
        </w:rPr>
        <w:t xml:space="preserve"> </w:t>
      </w:r>
      <w:hyperlink r:id="rId4" w:history="1">
        <w:r w:rsidRPr="00C35E49">
          <w:rPr>
            <w:rStyle w:val="a7"/>
            <w:rFonts w:ascii="Times New Roman" w:hAnsi="Times New Roman" w:cs="Times New Roman"/>
          </w:rPr>
          <w:t>https://pro.rbc.ru/news/5d6632549a794727635a0b5b</w:t>
        </w:r>
      </w:hyperlink>
      <w:r w:rsidRPr="00C35E49">
        <w:rPr>
          <w:rFonts w:ascii="Times New Roman" w:hAnsi="Times New Roman" w:cs="Times New Roman"/>
        </w:rPr>
        <w:t xml:space="preserve"> </w:t>
      </w:r>
    </w:p>
  </w:footnote>
  <w:footnote w:id="69">
    <w:p w:rsidR="00842291" w:rsidRDefault="00842291">
      <w:pPr>
        <w:pStyle w:val="a3"/>
      </w:pPr>
      <w:r w:rsidRPr="00C35E49">
        <w:rPr>
          <w:rStyle w:val="a5"/>
          <w:rFonts w:ascii="Times New Roman" w:hAnsi="Times New Roman" w:cs="Times New Roman"/>
        </w:rPr>
        <w:footnoteRef/>
      </w:r>
      <w:r w:rsidRPr="00C35E49">
        <w:rPr>
          <w:rFonts w:ascii="Times New Roman" w:hAnsi="Times New Roman" w:cs="Times New Roman"/>
        </w:rPr>
        <w:t xml:space="preserve"> G</w:t>
      </w:r>
      <w:r w:rsidRPr="00C35E49">
        <w:rPr>
          <w:rFonts w:ascii="Times New Roman" w:hAnsi="Times New Roman" w:cs="Times New Roman"/>
          <w:lang w:val="en-US"/>
        </w:rPr>
        <w:t>R</w:t>
      </w:r>
      <w:r w:rsidRPr="00C35E49">
        <w:rPr>
          <w:rFonts w:ascii="Times New Roman" w:hAnsi="Times New Roman" w:cs="Times New Roman"/>
        </w:rPr>
        <w:t xml:space="preserve"> и лоббизм: теория и технологии  / под редакцией В. А. Ачкасовой, И. Е. Минтусова, О. Г. Филатовой. — Москва : Издательство Юрайт, 2019. — 315 с.</w:t>
      </w:r>
    </w:p>
  </w:footnote>
  <w:footnote w:id="70">
    <w:p w:rsidR="00842291" w:rsidRPr="00C35E49" w:rsidRDefault="00842291">
      <w:pPr>
        <w:pStyle w:val="a3"/>
        <w:rPr>
          <w:rFonts w:ascii="Times New Roman" w:hAnsi="Times New Roman" w:cs="Times New Roman"/>
        </w:rPr>
      </w:pPr>
      <w:r w:rsidRPr="00C35E49">
        <w:rPr>
          <w:rStyle w:val="a5"/>
          <w:rFonts w:ascii="Times New Roman" w:hAnsi="Times New Roman" w:cs="Times New Roman"/>
        </w:rPr>
        <w:footnoteRef/>
      </w:r>
      <w:r w:rsidRPr="00C35E49">
        <w:rPr>
          <w:rFonts w:ascii="Times New Roman" w:hAnsi="Times New Roman" w:cs="Times New Roman"/>
        </w:rPr>
        <w:t xml:space="preserve"> https://gr-news.ru/2017/06/28/v-udmurtii-otkroyut-kvantorium-sovmestno-s-kontsernom-kalashnikov/</w:t>
      </w:r>
    </w:p>
  </w:footnote>
  <w:footnote w:id="71">
    <w:p w:rsidR="00842291" w:rsidRPr="00C35E49" w:rsidRDefault="00842291">
      <w:pPr>
        <w:pStyle w:val="a3"/>
        <w:rPr>
          <w:rFonts w:ascii="Times New Roman" w:hAnsi="Times New Roman" w:cs="Times New Roman"/>
        </w:rPr>
      </w:pPr>
      <w:r w:rsidRPr="00C35E49">
        <w:rPr>
          <w:rStyle w:val="a5"/>
          <w:rFonts w:ascii="Times New Roman" w:hAnsi="Times New Roman" w:cs="Times New Roman"/>
        </w:rPr>
        <w:footnoteRef/>
      </w:r>
      <w:r w:rsidRPr="00C35E49">
        <w:rPr>
          <w:rFonts w:ascii="Times New Roman" w:hAnsi="Times New Roman" w:cs="Times New Roman"/>
        </w:rPr>
        <w:t xml:space="preserve"> </w:t>
      </w:r>
      <w:hyperlink r:id="rId5" w:history="1">
        <w:r w:rsidRPr="00C35E49">
          <w:rPr>
            <w:rStyle w:val="a7"/>
            <w:rFonts w:ascii="Times New Roman" w:hAnsi="Times New Roman" w:cs="Times New Roman"/>
          </w:rPr>
          <w:t>https://www.rbc.ru/business/10/09/2018/5b969b089a79472063b1833c</w:t>
        </w:r>
      </w:hyperlink>
      <w:r w:rsidRPr="00C35E49">
        <w:rPr>
          <w:rFonts w:ascii="Times New Roman" w:hAnsi="Times New Roman" w:cs="Times New Roman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752077"/>
      <w:docPartObj>
        <w:docPartGallery w:val="Page Numbers (Top of Page)"/>
        <w:docPartUnique/>
      </w:docPartObj>
    </w:sdtPr>
    <w:sdtContent>
      <w:p w:rsidR="00842291" w:rsidRDefault="00842291" w:rsidP="00B0191D">
        <w:pPr>
          <w:pStyle w:val="a9"/>
          <w:ind w:firstLine="3969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0CF8">
          <w:rPr>
            <w:noProof/>
          </w:rPr>
          <w:t>2</w:t>
        </w:r>
        <w:r>
          <w:fldChar w:fldCharType="end"/>
        </w:r>
      </w:p>
    </w:sdtContent>
  </w:sdt>
  <w:p w:rsidR="00842291" w:rsidRDefault="0084229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81FAE"/>
    <w:multiLevelType w:val="hybridMultilevel"/>
    <w:tmpl w:val="1B166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779D0"/>
    <w:multiLevelType w:val="hybridMultilevel"/>
    <w:tmpl w:val="DFEE4BF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A6733"/>
    <w:multiLevelType w:val="hybridMultilevel"/>
    <w:tmpl w:val="08FCE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26DCD"/>
    <w:multiLevelType w:val="multilevel"/>
    <w:tmpl w:val="595225F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80" w:hanging="2160"/>
      </w:pPr>
      <w:rPr>
        <w:rFonts w:hint="default"/>
      </w:rPr>
    </w:lvl>
  </w:abstractNum>
  <w:abstractNum w:abstractNumId="4" w15:restartNumberingAfterBreak="0">
    <w:nsid w:val="3C3B61F0"/>
    <w:multiLevelType w:val="hybridMultilevel"/>
    <w:tmpl w:val="22C40FC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57D12BB"/>
    <w:multiLevelType w:val="hybridMultilevel"/>
    <w:tmpl w:val="71987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6C7101"/>
    <w:multiLevelType w:val="hybridMultilevel"/>
    <w:tmpl w:val="F5AEA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6B0428"/>
    <w:multiLevelType w:val="hybridMultilevel"/>
    <w:tmpl w:val="44E8D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9E02C3"/>
    <w:multiLevelType w:val="hybridMultilevel"/>
    <w:tmpl w:val="2E48CC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8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144"/>
    <w:rsid w:val="00000857"/>
    <w:rsid w:val="00002EE6"/>
    <w:rsid w:val="00004C39"/>
    <w:rsid w:val="00004C8B"/>
    <w:rsid w:val="00013CA3"/>
    <w:rsid w:val="00014F88"/>
    <w:rsid w:val="000222BA"/>
    <w:rsid w:val="000236AC"/>
    <w:rsid w:val="0003129D"/>
    <w:rsid w:val="00032C91"/>
    <w:rsid w:val="00035C4E"/>
    <w:rsid w:val="00036CD7"/>
    <w:rsid w:val="000429AA"/>
    <w:rsid w:val="00044787"/>
    <w:rsid w:val="00047D7E"/>
    <w:rsid w:val="00047FD6"/>
    <w:rsid w:val="000513ED"/>
    <w:rsid w:val="00052082"/>
    <w:rsid w:val="000523F6"/>
    <w:rsid w:val="0005711D"/>
    <w:rsid w:val="00057A53"/>
    <w:rsid w:val="00057B47"/>
    <w:rsid w:val="000629AD"/>
    <w:rsid w:val="00072273"/>
    <w:rsid w:val="00073A7E"/>
    <w:rsid w:val="0007532F"/>
    <w:rsid w:val="00076B42"/>
    <w:rsid w:val="000812DC"/>
    <w:rsid w:val="00081F5B"/>
    <w:rsid w:val="00084801"/>
    <w:rsid w:val="00085AD8"/>
    <w:rsid w:val="00086272"/>
    <w:rsid w:val="000870EC"/>
    <w:rsid w:val="0008797F"/>
    <w:rsid w:val="0009415E"/>
    <w:rsid w:val="000950C9"/>
    <w:rsid w:val="00095C3C"/>
    <w:rsid w:val="000977B0"/>
    <w:rsid w:val="000A0D2D"/>
    <w:rsid w:val="000A34DC"/>
    <w:rsid w:val="000A460E"/>
    <w:rsid w:val="000A61F1"/>
    <w:rsid w:val="000A7B39"/>
    <w:rsid w:val="000B3096"/>
    <w:rsid w:val="000B373C"/>
    <w:rsid w:val="000B7E38"/>
    <w:rsid w:val="000C26B0"/>
    <w:rsid w:val="000C33A6"/>
    <w:rsid w:val="000C666E"/>
    <w:rsid w:val="000D2F05"/>
    <w:rsid w:val="000D4589"/>
    <w:rsid w:val="000D54B6"/>
    <w:rsid w:val="000D5736"/>
    <w:rsid w:val="000D5D3A"/>
    <w:rsid w:val="000D7E88"/>
    <w:rsid w:val="000E69D5"/>
    <w:rsid w:val="000E780C"/>
    <w:rsid w:val="000E792D"/>
    <w:rsid w:val="000F1892"/>
    <w:rsid w:val="000F2104"/>
    <w:rsid w:val="000F24D0"/>
    <w:rsid w:val="000F3E1D"/>
    <w:rsid w:val="000F5272"/>
    <w:rsid w:val="0010062F"/>
    <w:rsid w:val="00103131"/>
    <w:rsid w:val="00103CC8"/>
    <w:rsid w:val="001040EC"/>
    <w:rsid w:val="001063A4"/>
    <w:rsid w:val="00107D45"/>
    <w:rsid w:val="00110306"/>
    <w:rsid w:val="00116ABE"/>
    <w:rsid w:val="001209EC"/>
    <w:rsid w:val="00123265"/>
    <w:rsid w:val="001251E9"/>
    <w:rsid w:val="00125407"/>
    <w:rsid w:val="00125F09"/>
    <w:rsid w:val="00127329"/>
    <w:rsid w:val="00131F5D"/>
    <w:rsid w:val="0013642F"/>
    <w:rsid w:val="00137D48"/>
    <w:rsid w:val="0014361A"/>
    <w:rsid w:val="00150A7A"/>
    <w:rsid w:val="00151532"/>
    <w:rsid w:val="0016564A"/>
    <w:rsid w:val="00166859"/>
    <w:rsid w:val="001710D7"/>
    <w:rsid w:val="00171856"/>
    <w:rsid w:val="0017540B"/>
    <w:rsid w:val="001775E7"/>
    <w:rsid w:val="0018197A"/>
    <w:rsid w:val="00181AE7"/>
    <w:rsid w:val="0018280C"/>
    <w:rsid w:val="001831E9"/>
    <w:rsid w:val="001833CD"/>
    <w:rsid w:val="00183CA7"/>
    <w:rsid w:val="001855BD"/>
    <w:rsid w:val="001926C5"/>
    <w:rsid w:val="00193DE5"/>
    <w:rsid w:val="00193F42"/>
    <w:rsid w:val="00194FF2"/>
    <w:rsid w:val="001961C3"/>
    <w:rsid w:val="001A0061"/>
    <w:rsid w:val="001A080F"/>
    <w:rsid w:val="001A52BE"/>
    <w:rsid w:val="001B036B"/>
    <w:rsid w:val="001B2521"/>
    <w:rsid w:val="001B271E"/>
    <w:rsid w:val="001B3DF9"/>
    <w:rsid w:val="001B3ED1"/>
    <w:rsid w:val="001B437A"/>
    <w:rsid w:val="001C03F8"/>
    <w:rsid w:val="001C12E2"/>
    <w:rsid w:val="001C1368"/>
    <w:rsid w:val="001C4088"/>
    <w:rsid w:val="001C6D76"/>
    <w:rsid w:val="001C785B"/>
    <w:rsid w:val="001D02D4"/>
    <w:rsid w:val="001D1095"/>
    <w:rsid w:val="001E1570"/>
    <w:rsid w:val="001E256C"/>
    <w:rsid w:val="001E3560"/>
    <w:rsid w:val="001E689B"/>
    <w:rsid w:val="001F0887"/>
    <w:rsid w:val="001F1B98"/>
    <w:rsid w:val="001F253C"/>
    <w:rsid w:val="001F2933"/>
    <w:rsid w:val="001F51D5"/>
    <w:rsid w:val="001F5CB8"/>
    <w:rsid w:val="001F6364"/>
    <w:rsid w:val="001F696A"/>
    <w:rsid w:val="001F6C71"/>
    <w:rsid w:val="001F733A"/>
    <w:rsid w:val="001F7FA2"/>
    <w:rsid w:val="00201A19"/>
    <w:rsid w:val="00204487"/>
    <w:rsid w:val="00204BBE"/>
    <w:rsid w:val="002054E8"/>
    <w:rsid w:val="00207BD9"/>
    <w:rsid w:val="002105BE"/>
    <w:rsid w:val="002107CF"/>
    <w:rsid w:val="00211331"/>
    <w:rsid w:val="0021138E"/>
    <w:rsid w:val="002127AB"/>
    <w:rsid w:val="00212A82"/>
    <w:rsid w:val="00214723"/>
    <w:rsid w:val="002149A1"/>
    <w:rsid w:val="00215C75"/>
    <w:rsid w:val="00216F64"/>
    <w:rsid w:val="002233D5"/>
    <w:rsid w:val="00224F22"/>
    <w:rsid w:val="00231EDE"/>
    <w:rsid w:val="00232569"/>
    <w:rsid w:val="00233067"/>
    <w:rsid w:val="00237F8E"/>
    <w:rsid w:val="002407E2"/>
    <w:rsid w:val="00245E40"/>
    <w:rsid w:val="002471CD"/>
    <w:rsid w:val="0025000D"/>
    <w:rsid w:val="0025100D"/>
    <w:rsid w:val="00254125"/>
    <w:rsid w:val="00254131"/>
    <w:rsid w:val="0025451D"/>
    <w:rsid w:val="00260A2E"/>
    <w:rsid w:val="00262D3D"/>
    <w:rsid w:val="00264BCD"/>
    <w:rsid w:val="0027207F"/>
    <w:rsid w:val="0027496C"/>
    <w:rsid w:val="002818A7"/>
    <w:rsid w:val="002836A1"/>
    <w:rsid w:val="002839F9"/>
    <w:rsid w:val="002849B9"/>
    <w:rsid w:val="002879F6"/>
    <w:rsid w:val="00295797"/>
    <w:rsid w:val="002A0D6A"/>
    <w:rsid w:val="002A0E85"/>
    <w:rsid w:val="002A1ACC"/>
    <w:rsid w:val="002A4615"/>
    <w:rsid w:val="002A65D6"/>
    <w:rsid w:val="002A697E"/>
    <w:rsid w:val="002B1FD0"/>
    <w:rsid w:val="002B2551"/>
    <w:rsid w:val="002B3655"/>
    <w:rsid w:val="002C0A20"/>
    <w:rsid w:val="002C3DE3"/>
    <w:rsid w:val="002C73FA"/>
    <w:rsid w:val="002D1956"/>
    <w:rsid w:val="002D439F"/>
    <w:rsid w:val="002E45C0"/>
    <w:rsid w:val="002F07A9"/>
    <w:rsid w:val="002F1728"/>
    <w:rsid w:val="002F38C1"/>
    <w:rsid w:val="002F41B2"/>
    <w:rsid w:val="002F502E"/>
    <w:rsid w:val="002F5518"/>
    <w:rsid w:val="002F5BF3"/>
    <w:rsid w:val="002F798E"/>
    <w:rsid w:val="003002AE"/>
    <w:rsid w:val="0030159B"/>
    <w:rsid w:val="00302816"/>
    <w:rsid w:val="00305803"/>
    <w:rsid w:val="00311EFD"/>
    <w:rsid w:val="003122FD"/>
    <w:rsid w:val="003154EF"/>
    <w:rsid w:val="00315B6F"/>
    <w:rsid w:val="00317061"/>
    <w:rsid w:val="003216A0"/>
    <w:rsid w:val="00321AF7"/>
    <w:rsid w:val="003270A0"/>
    <w:rsid w:val="00330CF8"/>
    <w:rsid w:val="00331D32"/>
    <w:rsid w:val="00333B81"/>
    <w:rsid w:val="00335944"/>
    <w:rsid w:val="00335E4D"/>
    <w:rsid w:val="00336211"/>
    <w:rsid w:val="003406AE"/>
    <w:rsid w:val="00341C2B"/>
    <w:rsid w:val="00342AA1"/>
    <w:rsid w:val="00342B22"/>
    <w:rsid w:val="00344B9B"/>
    <w:rsid w:val="00346758"/>
    <w:rsid w:val="003474FC"/>
    <w:rsid w:val="00350C1E"/>
    <w:rsid w:val="0035269B"/>
    <w:rsid w:val="00353731"/>
    <w:rsid w:val="0035412A"/>
    <w:rsid w:val="003541F1"/>
    <w:rsid w:val="003550F4"/>
    <w:rsid w:val="00355EEE"/>
    <w:rsid w:val="00364CD8"/>
    <w:rsid w:val="00372A5B"/>
    <w:rsid w:val="00372FB3"/>
    <w:rsid w:val="00373F9E"/>
    <w:rsid w:val="003755FC"/>
    <w:rsid w:val="00376659"/>
    <w:rsid w:val="003772D1"/>
    <w:rsid w:val="00381A13"/>
    <w:rsid w:val="003825A9"/>
    <w:rsid w:val="00383A04"/>
    <w:rsid w:val="00383BF8"/>
    <w:rsid w:val="003857E6"/>
    <w:rsid w:val="00395FDE"/>
    <w:rsid w:val="003A083B"/>
    <w:rsid w:val="003A3366"/>
    <w:rsid w:val="003A4A10"/>
    <w:rsid w:val="003A5059"/>
    <w:rsid w:val="003A7EA7"/>
    <w:rsid w:val="003B0206"/>
    <w:rsid w:val="003B1143"/>
    <w:rsid w:val="003B159A"/>
    <w:rsid w:val="003B1A56"/>
    <w:rsid w:val="003B1F69"/>
    <w:rsid w:val="003B26CB"/>
    <w:rsid w:val="003B5197"/>
    <w:rsid w:val="003B7BEA"/>
    <w:rsid w:val="003C02AB"/>
    <w:rsid w:val="003C239C"/>
    <w:rsid w:val="003C5074"/>
    <w:rsid w:val="003C6179"/>
    <w:rsid w:val="003D2296"/>
    <w:rsid w:val="003D2A9A"/>
    <w:rsid w:val="003D4DA1"/>
    <w:rsid w:val="003D78AC"/>
    <w:rsid w:val="003E1ABF"/>
    <w:rsid w:val="003E55CC"/>
    <w:rsid w:val="003E77B5"/>
    <w:rsid w:val="003F2490"/>
    <w:rsid w:val="003F63E2"/>
    <w:rsid w:val="003F764F"/>
    <w:rsid w:val="003F786F"/>
    <w:rsid w:val="004052EB"/>
    <w:rsid w:val="00405E5A"/>
    <w:rsid w:val="00406DA5"/>
    <w:rsid w:val="0041616A"/>
    <w:rsid w:val="00416D7E"/>
    <w:rsid w:val="004269E9"/>
    <w:rsid w:val="0043268A"/>
    <w:rsid w:val="00433FF8"/>
    <w:rsid w:val="00441A7F"/>
    <w:rsid w:val="00444B09"/>
    <w:rsid w:val="0044675B"/>
    <w:rsid w:val="004473FA"/>
    <w:rsid w:val="00453398"/>
    <w:rsid w:val="00455352"/>
    <w:rsid w:val="00455663"/>
    <w:rsid w:val="00456BBC"/>
    <w:rsid w:val="00456CDD"/>
    <w:rsid w:val="00462B8D"/>
    <w:rsid w:val="00463765"/>
    <w:rsid w:val="004649C4"/>
    <w:rsid w:val="00474DCA"/>
    <w:rsid w:val="004818B2"/>
    <w:rsid w:val="0048505C"/>
    <w:rsid w:val="00487FBD"/>
    <w:rsid w:val="004A130D"/>
    <w:rsid w:val="004A2674"/>
    <w:rsid w:val="004A3EA3"/>
    <w:rsid w:val="004A5EEE"/>
    <w:rsid w:val="004A7662"/>
    <w:rsid w:val="004B143F"/>
    <w:rsid w:val="004B79A5"/>
    <w:rsid w:val="004C171E"/>
    <w:rsid w:val="004C2E1D"/>
    <w:rsid w:val="004C2ED7"/>
    <w:rsid w:val="004C303B"/>
    <w:rsid w:val="004C4F7F"/>
    <w:rsid w:val="004C67F0"/>
    <w:rsid w:val="004D045C"/>
    <w:rsid w:val="004D1829"/>
    <w:rsid w:val="004D3C5C"/>
    <w:rsid w:val="004D42F1"/>
    <w:rsid w:val="004D47CC"/>
    <w:rsid w:val="004D6E5D"/>
    <w:rsid w:val="004D7BB8"/>
    <w:rsid w:val="004E05E8"/>
    <w:rsid w:val="004E42DA"/>
    <w:rsid w:val="004F101D"/>
    <w:rsid w:val="004F1DCA"/>
    <w:rsid w:val="004F3579"/>
    <w:rsid w:val="004F5DA4"/>
    <w:rsid w:val="004F64C7"/>
    <w:rsid w:val="00501DFA"/>
    <w:rsid w:val="005072DB"/>
    <w:rsid w:val="00510515"/>
    <w:rsid w:val="00513324"/>
    <w:rsid w:val="00516426"/>
    <w:rsid w:val="00516F6B"/>
    <w:rsid w:val="00522C7E"/>
    <w:rsid w:val="005236AF"/>
    <w:rsid w:val="005300AC"/>
    <w:rsid w:val="0053144C"/>
    <w:rsid w:val="005319ED"/>
    <w:rsid w:val="00535633"/>
    <w:rsid w:val="00536D27"/>
    <w:rsid w:val="00547277"/>
    <w:rsid w:val="0055000A"/>
    <w:rsid w:val="0055167E"/>
    <w:rsid w:val="00554F89"/>
    <w:rsid w:val="00556B56"/>
    <w:rsid w:val="00562A63"/>
    <w:rsid w:val="00562D08"/>
    <w:rsid w:val="0056412D"/>
    <w:rsid w:val="005665D9"/>
    <w:rsid w:val="00571C04"/>
    <w:rsid w:val="005736FF"/>
    <w:rsid w:val="00573D77"/>
    <w:rsid w:val="00577C0C"/>
    <w:rsid w:val="00581856"/>
    <w:rsid w:val="00581BA4"/>
    <w:rsid w:val="005935B0"/>
    <w:rsid w:val="00593CCB"/>
    <w:rsid w:val="00594C88"/>
    <w:rsid w:val="00595DB7"/>
    <w:rsid w:val="005A2D22"/>
    <w:rsid w:val="005A3613"/>
    <w:rsid w:val="005A6C3F"/>
    <w:rsid w:val="005B1B96"/>
    <w:rsid w:val="005B521E"/>
    <w:rsid w:val="005B7183"/>
    <w:rsid w:val="005B7F2A"/>
    <w:rsid w:val="005C275D"/>
    <w:rsid w:val="005C2812"/>
    <w:rsid w:val="005D07CE"/>
    <w:rsid w:val="005D2657"/>
    <w:rsid w:val="005D45D1"/>
    <w:rsid w:val="005D5C5D"/>
    <w:rsid w:val="005D5F9F"/>
    <w:rsid w:val="005D67A9"/>
    <w:rsid w:val="005E394A"/>
    <w:rsid w:val="005F0018"/>
    <w:rsid w:val="005F241B"/>
    <w:rsid w:val="005F2F46"/>
    <w:rsid w:val="005F4AB2"/>
    <w:rsid w:val="0060249B"/>
    <w:rsid w:val="00603C1F"/>
    <w:rsid w:val="006109AD"/>
    <w:rsid w:val="00614687"/>
    <w:rsid w:val="00616D72"/>
    <w:rsid w:val="006236EB"/>
    <w:rsid w:val="00623EA2"/>
    <w:rsid w:val="00623FE4"/>
    <w:rsid w:val="00627F89"/>
    <w:rsid w:val="00632E28"/>
    <w:rsid w:val="00644606"/>
    <w:rsid w:val="006455BF"/>
    <w:rsid w:val="00645671"/>
    <w:rsid w:val="00647354"/>
    <w:rsid w:val="00647DD4"/>
    <w:rsid w:val="00653CD8"/>
    <w:rsid w:val="006557B3"/>
    <w:rsid w:val="00663580"/>
    <w:rsid w:val="00664EF2"/>
    <w:rsid w:val="00666B66"/>
    <w:rsid w:val="0066743D"/>
    <w:rsid w:val="006708BD"/>
    <w:rsid w:val="00671FE7"/>
    <w:rsid w:val="00672C6B"/>
    <w:rsid w:val="00672CCE"/>
    <w:rsid w:val="006742D5"/>
    <w:rsid w:val="006750A5"/>
    <w:rsid w:val="00675128"/>
    <w:rsid w:val="0067665E"/>
    <w:rsid w:val="00676918"/>
    <w:rsid w:val="00677F00"/>
    <w:rsid w:val="00680B3A"/>
    <w:rsid w:val="00686AEB"/>
    <w:rsid w:val="00686BEB"/>
    <w:rsid w:val="006930BD"/>
    <w:rsid w:val="0069354A"/>
    <w:rsid w:val="00694CE4"/>
    <w:rsid w:val="00695162"/>
    <w:rsid w:val="00695718"/>
    <w:rsid w:val="006968FE"/>
    <w:rsid w:val="006A603A"/>
    <w:rsid w:val="006B0542"/>
    <w:rsid w:val="006B2DDE"/>
    <w:rsid w:val="006B38A3"/>
    <w:rsid w:val="006C1713"/>
    <w:rsid w:val="006C2C8C"/>
    <w:rsid w:val="006C6FB0"/>
    <w:rsid w:val="006C759E"/>
    <w:rsid w:val="006D2DD1"/>
    <w:rsid w:val="006D3C2C"/>
    <w:rsid w:val="006D6540"/>
    <w:rsid w:val="006D66AD"/>
    <w:rsid w:val="006D6B87"/>
    <w:rsid w:val="006E0EC8"/>
    <w:rsid w:val="006E173B"/>
    <w:rsid w:val="006E1F58"/>
    <w:rsid w:val="006F3B11"/>
    <w:rsid w:val="006F4369"/>
    <w:rsid w:val="006F629B"/>
    <w:rsid w:val="006F66D8"/>
    <w:rsid w:val="006F706E"/>
    <w:rsid w:val="007004A3"/>
    <w:rsid w:val="007058A6"/>
    <w:rsid w:val="00710258"/>
    <w:rsid w:val="00715F37"/>
    <w:rsid w:val="00716047"/>
    <w:rsid w:val="007170AA"/>
    <w:rsid w:val="0072032A"/>
    <w:rsid w:val="00722B64"/>
    <w:rsid w:val="0072696F"/>
    <w:rsid w:val="00731091"/>
    <w:rsid w:val="00731499"/>
    <w:rsid w:val="007452CD"/>
    <w:rsid w:val="00745A41"/>
    <w:rsid w:val="00747D81"/>
    <w:rsid w:val="0075352B"/>
    <w:rsid w:val="00756123"/>
    <w:rsid w:val="007709A1"/>
    <w:rsid w:val="00773EB5"/>
    <w:rsid w:val="00776815"/>
    <w:rsid w:val="00780250"/>
    <w:rsid w:val="00780414"/>
    <w:rsid w:val="0078152C"/>
    <w:rsid w:val="007818E6"/>
    <w:rsid w:val="0078225C"/>
    <w:rsid w:val="007841C7"/>
    <w:rsid w:val="00784D50"/>
    <w:rsid w:val="00786144"/>
    <w:rsid w:val="00787123"/>
    <w:rsid w:val="00787562"/>
    <w:rsid w:val="0079086D"/>
    <w:rsid w:val="0079169E"/>
    <w:rsid w:val="00792300"/>
    <w:rsid w:val="007952E0"/>
    <w:rsid w:val="007962B2"/>
    <w:rsid w:val="007A0FD1"/>
    <w:rsid w:val="007A2E89"/>
    <w:rsid w:val="007A308D"/>
    <w:rsid w:val="007A504B"/>
    <w:rsid w:val="007A75D6"/>
    <w:rsid w:val="007B0397"/>
    <w:rsid w:val="007B21F1"/>
    <w:rsid w:val="007B2262"/>
    <w:rsid w:val="007B37F2"/>
    <w:rsid w:val="007B3B03"/>
    <w:rsid w:val="007B3E57"/>
    <w:rsid w:val="007C57B7"/>
    <w:rsid w:val="007C5EC5"/>
    <w:rsid w:val="007D4956"/>
    <w:rsid w:val="007E046F"/>
    <w:rsid w:val="007E091F"/>
    <w:rsid w:val="007E0D25"/>
    <w:rsid w:val="007E2E7A"/>
    <w:rsid w:val="007E6246"/>
    <w:rsid w:val="007E6EC6"/>
    <w:rsid w:val="007F1EAB"/>
    <w:rsid w:val="007F202D"/>
    <w:rsid w:val="007F3BB0"/>
    <w:rsid w:val="00810601"/>
    <w:rsid w:val="0081240A"/>
    <w:rsid w:val="00813D1A"/>
    <w:rsid w:val="00814A92"/>
    <w:rsid w:val="008155AC"/>
    <w:rsid w:val="00815931"/>
    <w:rsid w:val="00817F5A"/>
    <w:rsid w:val="0082153E"/>
    <w:rsid w:val="0082767F"/>
    <w:rsid w:val="008311B4"/>
    <w:rsid w:val="00831711"/>
    <w:rsid w:val="00835622"/>
    <w:rsid w:val="008415B0"/>
    <w:rsid w:val="00841AB2"/>
    <w:rsid w:val="00842291"/>
    <w:rsid w:val="00842B8E"/>
    <w:rsid w:val="00844CB3"/>
    <w:rsid w:val="00844DE8"/>
    <w:rsid w:val="00844E31"/>
    <w:rsid w:val="00847EF9"/>
    <w:rsid w:val="008530A9"/>
    <w:rsid w:val="0085742A"/>
    <w:rsid w:val="00860894"/>
    <w:rsid w:val="0086103F"/>
    <w:rsid w:val="008625A9"/>
    <w:rsid w:val="00863662"/>
    <w:rsid w:val="008639BC"/>
    <w:rsid w:val="00865352"/>
    <w:rsid w:val="008677C3"/>
    <w:rsid w:val="00870F80"/>
    <w:rsid w:val="00874B43"/>
    <w:rsid w:val="0087514F"/>
    <w:rsid w:val="008764CB"/>
    <w:rsid w:val="008771F0"/>
    <w:rsid w:val="00884587"/>
    <w:rsid w:val="00892388"/>
    <w:rsid w:val="008932E0"/>
    <w:rsid w:val="008949FE"/>
    <w:rsid w:val="008972DA"/>
    <w:rsid w:val="008A42F3"/>
    <w:rsid w:val="008B0CAC"/>
    <w:rsid w:val="008B1299"/>
    <w:rsid w:val="008B4388"/>
    <w:rsid w:val="008B6C5E"/>
    <w:rsid w:val="008C3D49"/>
    <w:rsid w:val="008C51CF"/>
    <w:rsid w:val="008D2ABF"/>
    <w:rsid w:val="008D3A57"/>
    <w:rsid w:val="008D405A"/>
    <w:rsid w:val="008D45C4"/>
    <w:rsid w:val="008D6442"/>
    <w:rsid w:val="008E03BD"/>
    <w:rsid w:val="008E3490"/>
    <w:rsid w:val="008E349C"/>
    <w:rsid w:val="008E5832"/>
    <w:rsid w:val="008E587A"/>
    <w:rsid w:val="008E5FA4"/>
    <w:rsid w:val="008E77EF"/>
    <w:rsid w:val="008F1544"/>
    <w:rsid w:val="008F3874"/>
    <w:rsid w:val="008F7910"/>
    <w:rsid w:val="008F7B10"/>
    <w:rsid w:val="00903AA5"/>
    <w:rsid w:val="009045E8"/>
    <w:rsid w:val="00904771"/>
    <w:rsid w:val="0090632F"/>
    <w:rsid w:val="009126D1"/>
    <w:rsid w:val="00914654"/>
    <w:rsid w:val="0091690F"/>
    <w:rsid w:val="00917B9A"/>
    <w:rsid w:val="00920A45"/>
    <w:rsid w:val="0092347D"/>
    <w:rsid w:val="00924A33"/>
    <w:rsid w:val="00933C61"/>
    <w:rsid w:val="00934D10"/>
    <w:rsid w:val="00935B79"/>
    <w:rsid w:val="00936C7B"/>
    <w:rsid w:val="0094019C"/>
    <w:rsid w:val="0094047E"/>
    <w:rsid w:val="009530B2"/>
    <w:rsid w:val="00955438"/>
    <w:rsid w:val="00961F89"/>
    <w:rsid w:val="00963B43"/>
    <w:rsid w:val="00981E33"/>
    <w:rsid w:val="00990ADE"/>
    <w:rsid w:val="00993EEC"/>
    <w:rsid w:val="00995265"/>
    <w:rsid w:val="00996CEA"/>
    <w:rsid w:val="009A6573"/>
    <w:rsid w:val="009A744D"/>
    <w:rsid w:val="009A7BF8"/>
    <w:rsid w:val="009B09A5"/>
    <w:rsid w:val="009B1CB7"/>
    <w:rsid w:val="009B52DA"/>
    <w:rsid w:val="009B6FEA"/>
    <w:rsid w:val="009C06FF"/>
    <w:rsid w:val="009C2283"/>
    <w:rsid w:val="009C231A"/>
    <w:rsid w:val="009C328D"/>
    <w:rsid w:val="009C6408"/>
    <w:rsid w:val="009C68D5"/>
    <w:rsid w:val="009C7FF3"/>
    <w:rsid w:val="009D1BA0"/>
    <w:rsid w:val="009D2C2F"/>
    <w:rsid w:val="009D4C30"/>
    <w:rsid w:val="009D67D8"/>
    <w:rsid w:val="009E0CE6"/>
    <w:rsid w:val="009E2C45"/>
    <w:rsid w:val="009E6B55"/>
    <w:rsid w:val="009F02A6"/>
    <w:rsid w:val="009F04D8"/>
    <w:rsid w:val="009F4656"/>
    <w:rsid w:val="009F50CB"/>
    <w:rsid w:val="00A05536"/>
    <w:rsid w:val="00A120D0"/>
    <w:rsid w:val="00A156AD"/>
    <w:rsid w:val="00A16372"/>
    <w:rsid w:val="00A16B40"/>
    <w:rsid w:val="00A17976"/>
    <w:rsid w:val="00A2208B"/>
    <w:rsid w:val="00A22524"/>
    <w:rsid w:val="00A23EA3"/>
    <w:rsid w:val="00A2495E"/>
    <w:rsid w:val="00A27ABC"/>
    <w:rsid w:val="00A36920"/>
    <w:rsid w:val="00A41A5C"/>
    <w:rsid w:val="00A42C07"/>
    <w:rsid w:val="00A44878"/>
    <w:rsid w:val="00A514E4"/>
    <w:rsid w:val="00A51E8B"/>
    <w:rsid w:val="00A545DA"/>
    <w:rsid w:val="00A554EE"/>
    <w:rsid w:val="00A557FE"/>
    <w:rsid w:val="00A575A3"/>
    <w:rsid w:val="00A5790C"/>
    <w:rsid w:val="00A64F55"/>
    <w:rsid w:val="00A650DD"/>
    <w:rsid w:val="00A65574"/>
    <w:rsid w:val="00A70D2A"/>
    <w:rsid w:val="00A71636"/>
    <w:rsid w:val="00A71728"/>
    <w:rsid w:val="00A755BD"/>
    <w:rsid w:val="00A75E37"/>
    <w:rsid w:val="00A80253"/>
    <w:rsid w:val="00A8113F"/>
    <w:rsid w:val="00A82095"/>
    <w:rsid w:val="00A821BD"/>
    <w:rsid w:val="00A86A64"/>
    <w:rsid w:val="00A87BEC"/>
    <w:rsid w:val="00A90D73"/>
    <w:rsid w:val="00A94D92"/>
    <w:rsid w:val="00A967AE"/>
    <w:rsid w:val="00A967EA"/>
    <w:rsid w:val="00AA3F78"/>
    <w:rsid w:val="00AA4B22"/>
    <w:rsid w:val="00AA57EE"/>
    <w:rsid w:val="00AB0D52"/>
    <w:rsid w:val="00AB28C8"/>
    <w:rsid w:val="00AB50F8"/>
    <w:rsid w:val="00AC0C05"/>
    <w:rsid w:val="00AC2E4F"/>
    <w:rsid w:val="00AC3E40"/>
    <w:rsid w:val="00AC61BF"/>
    <w:rsid w:val="00AC7BEB"/>
    <w:rsid w:val="00AD0F5B"/>
    <w:rsid w:val="00AD3E97"/>
    <w:rsid w:val="00AD4862"/>
    <w:rsid w:val="00AF17D7"/>
    <w:rsid w:val="00AF319B"/>
    <w:rsid w:val="00AF3648"/>
    <w:rsid w:val="00B01662"/>
    <w:rsid w:val="00B01709"/>
    <w:rsid w:val="00B0191D"/>
    <w:rsid w:val="00B0241A"/>
    <w:rsid w:val="00B044E8"/>
    <w:rsid w:val="00B05C57"/>
    <w:rsid w:val="00B071B2"/>
    <w:rsid w:val="00B10117"/>
    <w:rsid w:val="00B117B0"/>
    <w:rsid w:val="00B13B48"/>
    <w:rsid w:val="00B20F41"/>
    <w:rsid w:val="00B26439"/>
    <w:rsid w:val="00B3095A"/>
    <w:rsid w:val="00B3387A"/>
    <w:rsid w:val="00B34150"/>
    <w:rsid w:val="00B3668F"/>
    <w:rsid w:val="00B4765B"/>
    <w:rsid w:val="00B502DD"/>
    <w:rsid w:val="00B50610"/>
    <w:rsid w:val="00B528B7"/>
    <w:rsid w:val="00B54962"/>
    <w:rsid w:val="00B573A4"/>
    <w:rsid w:val="00B62435"/>
    <w:rsid w:val="00B632F6"/>
    <w:rsid w:val="00B63BDC"/>
    <w:rsid w:val="00B74BEE"/>
    <w:rsid w:val="00B74D59"/>
    <w:rsid w:val="00B76426"/>
    <w:rsid w:val="00B764C2"/>
    <w:rsid w:val="00B7654B"/>
    <w:rsid w:val="00B76963"/>
    <w:rsid w:val="00B7705A"/>
    <w:rsid w:val="00B81496"/>
    <w:rsid w:val="00B81734"/>
    <w:rsid w:val="00B848E6"/>
    <w:rsid w:val="00B87C61"/>
    <w:rsid w:val="00B95159"/>
    <w:rsid w:val="00BA0DEE"/>
    <w:rsid w:val="00BA5E1C"/>
    <w:rsid w:val="00BA6C85"/>
    <w:rsid w:val="00BB4AC5"/>
    <w:rsid w:val="00BB7D6B"/>
    <w:rsid w:val="00BC27CD"/>
    <w:rsid w:val="00BC3B72"/>
    <w:rsid w:val="00BC6099"/>
    <w:rsid w:val="00BC6B75"/>
    <w:rsid w:val="00BC6E44"/>
    <w:rsid w:val="00BC7A6E"/>
    <w:rsid w:val="00BD17BA"/>
    <w:rsid w:val="00BD4213"/>
    <w:rsid w:val="00BF023B"/>
    <w:rsid w:val="00BF0E35"/>
    <w:rsid w:val="00BF1DD0"/>
    <w:rsid w:val="00BF2F2D"/>
    <w:rsid w:val="00BF3237"/>
    <w:rsid w:val="00BF4173"/>
    <w:rsid w:val="00C00A42"/>
    <w:rsid w:val="00C00AC4"/>
    <w:rsid w:val="00C01262"/>
    <w:rsid w:val="00C0561D"/>
    <w:rsid w:val="00C10E66"/>
    <w:rsid w:val="00C115D5"/>
    <w:rsid w:val="00C13727"/>
    <w:rsid w:val="00C14E0E"/>
    <w:rsid w:val="00C1600A"/>
    <w:rsid w:val="00C16EDF"/>
    <w:rsid w:val="00C20CF3"/>
    <w:rsid w:val="00C22A52"/>
    <w:rsid w:val="00C241E5"/>
    <w:rsid w:val="00C24DA1"/>
    <w:rsid w:val="00C31CBC"/>
    <w:rsid w:val="00C35B93"/>
    <w:rsid w:val="00C35E49"/>
    <w:rsid w:val="00C36D71"/>
    <w:rsid w:val="00C376CD"/>
    <w:rsid w:val="00C4045F"/>
    <w:rsid w:val="00C4319E"/>
    <w:rsid w:val="00C45962"/>
    <w:rsid w:val="00C60557"/>
    <w:rsid w:val="00C67E24"/>
    <w:rsid w:val="00C72B33"/>
    <w:rsid w:val="00C735C5"/>
    <w:rsid w:val="00C757DF"/>
    <w:rsid w:val="00C75CB3"/>
    <w:rsid w:val="00C82BC5"/>
    <w:rsid w:val="00C844B5"/>
    <w:rsid w:val="00C864EC"/>
    <w:rsid w:val="00C92DA6"/>
    <w:rsid w:val="00C93061"/>
    <w:rsid w:val="00C94ABF"/>
    <w:rsid w:val="00C965DB"/>
    <w:rsid w:val="00C96D8A"/>
    <w:rsid w:val="00CA1AE5"/>
    <w:rsid w:val="00CA2150"/>
    <w:rsid w:val="00CA57EB"/>
    <w:rsid w:val="00CA6512"/>
    <w:rsid w:val="00CA74B8"/>
    <w:rsid w:val="00CB6A68"/>
    <w:rsid w:val="00CB7424"/>
    <w:rsid w:val="00CC094F"/>
    <w:rsid w:val="00CC1FF3"/>
    <w:rsid w:val="00CD2306"/>
    <w:rsid w:val="00CD5454"/>
    <w:rsid w:val="00CD63B7"/>
    <w:rsid w:val="00CD663E"/>
    <w:rsid w:val="00CE03F4"/>
    <w:rsid w:val="00CE12B9"/>
    <w:rsid w:val="00CE1B69"/>
    <w:rsid w:val="00CE238B"/>
    <w:rsid w:val="00CE275C"/>
    <w:rsid w:val="00CE3309"/>
    <w:rsid w:val="00CE331D"/>
    <w:rsid w:val="00CE3E12"/>
    <w:rsid w:val="00CE51EE"/>
    <w:rsid w:val="00CF0DC7"/>
    <w:rsid w:val="00CF0FF2"/>
    <w:rsid w:val="00CF7AFE"/>
    <w:rsid w:val="00D0271C"/>
    <w:rsid w:val="00D03235"/>
    <w:rsid w:val="00D03A2A"/>
    <w:rsid w:val="00D04D36"/>
    <w:rsid w:val="00D06750"/>
    <w:rsid w:val="00D0769B"/>
    <w:rsid w:val="00D07788"/>
    <w:rsid w:val="00D11463"/>
    <w:rsid w:val="00D11CC5"/>
    <w:rsid w:val="00D13998"/>
    <w:rsid w:val="00D15D5B"/>
    <w:rsid w:val="00D17DA2"/>
    <w:rsid w:val="00D21D89"/>
    <w:rsid w:val="00D22669"/>
    <w:rsid w:val="00D22F60"/>
    <w:rsid w:val="00D2303C"/>
    <w:rsid w:val="00D23E0D"/>
    <w:rsid w:val="00D25061"/>
    <w:rsid w:val="00D25186"/>
    <w:rsid w:val="00D275C0"/>
    <w:rsid w:val="00D30452"/>
    <w:rsid w:val="00D3192B"/>
    <w:rsid w:val="00D31A1E"/>
    <w:rsid w:val="00D31E6E"/>
    <w:rsid w:val="00D37A28"/>
    <w:rsid w:val="00D448D0"/>
    <w:rsid w:val="00D528FB"/>
    <w:rsid w:val="00D55244"/>
    <w:rsid w:val="00D626A3"/>
    <w:rsid w:val="00D63602"/>
    <w:rsid w:val="00D63900"/>
    <w:rsid w:val="00D7459B"/>
    <w:rsid w:val="00D75042"/>
    <w:rsid w:val="00D8081C"/>
    <w:rsid w:val="00D81179"/>
    <w:rsid w:val="00D82138"/>
    <w:rsid w:val="00D8453E"/>
    <w:rsid w:val="00D87003"/>
    <w:rsid w:val="00D90D51"/>
    <w:rsid w:val="00D94613"/>
    <w:rsid w:val="00D974C5"/>
    <w:rsid w:val="00DB09BB"/>
    <w:rsid w:val="00DB2118"/>
    <w:rsid w:val="00DB61C7"/>
    <w:rsid w:val="00DB771B"/>
    <w:rsid w:val="00DC0E94"/>
    <w:rsid w:val="00DC1760"/>
    <w:rsid w:val="00DC56C9"/>
    <w:rsid w:val="00DC7649"/>
    <w:rsid w:val="00DD157B"/>
    <w:rsid w:val="00DD1F7D"/>
    <w:rsid w:val="00DD7599"/>
    <w:rsid w:val="00DE2173"/>
    <w:rsid w:val="00DE28E0"/>
    <w:rsid w:val="00DF7078"/>
    <w:rsid w:val="00E0216B"/>
    <w:rsid w:val="00E02621"/>
    <w:rsid w:val="00E02BDE"/>
    <w:rsid w:val="00E1168F"/>
    <w:rsid w:val="00E117F7"/>
    <w:rsid w:val="00E1571B"/>
    <w:rsid w:val="00E16479"/>
    <w:rsid w:val="00E17F9B"/>
    <w:rsid w:val="00E21702"/>
    <w:rsid w:val="00E2258D"/>
    <w:rsid w:val="00E42B1D"/>
    <w:rsid w:val="00E45248"/>
    <w:rsid w:val="00E523C5"/>
    <w:rsid w:val="00E533C4"/>
    <w:rsid w:val="00E5390D"/>
    <w:rsid w:val="00E56679"/>
    <w:rsid w:val="00E56AC6"/>
    <w:rsid w:val="00E6118F"/>
    <w:rsid w:val="00E61411"/>
    <w:rsid w:val="00E62AF9"/>
    <w:rsid w:val="00E63AFE"/>
    <w:rsid w:val="00E64D6B"/>
    <w:rsid w:val="00E65886"/>
    <w:rsid w:val="00E71A6E"/>
    <w:rsid w:val="00E72CAA"/>
    <w:rsid w:val="00E72E65"/>
    <w:rsid w:val="00E8161E"/>
    <w:rsid w:val="00E8366E"/>
    <w:rsid w:val="00E852E5"/>
    <w:rsid w:val="00E9120D"/>
    <w:rsid w:val="00E9364F"/>
    <w:rsid w:val="00EA27BE"/>
    <w:rsid w:val="00EA2908"/>
    <w:rsid w:val="00EA2D1B"/>
    <w:rsid w:val="00EA5149"/>
    <w:rsid w:val="00EB1233"/>
    <w:rsid w:val="00EB2C62"/>
    <w:rsid w:val="00EB3D4B"/>
    <w:rsid w:val="00EB5DF4"/>
    <w:rsid w:val="00EB7669"/>
    <w:rsid w:val="00EC2892"/>
    <w:rsid w:val="00EC44CE"/>
    <w:rsid w:val="00EC7AB9"/>
    <w:rsid w:val="00ED0BD3"/>
    <w:rsid w:val="00ED1FE6"/>
    <w:rsid w:val="00ED3A12"/>
    <w:rsid w:val="00EE0597"/>
    <w:rsid w:val="00EE4867"/>
    <w:rsid w:val="00EE4A41"/>
    <w:rsid w:val="00EE4D43"/>
    <w:rsid w:val="00EE5E42"/>
    <w:rsid w:val="00EE62D0"/>
    <w:rsid w:val="00EE6B48"/>
    <w:rsid w:val="00EF06DB"/>
    <w:rsid w:val="00EF0D41"/>
    <w:rsid w:val="00EF4DE2"/>
    <w:rsid w:val="00EF6A6F"/>
    <w:rsid w:val="00EF6DB6"/>
    <w:rsid w:val="00F04E91"/>
    <w:rsid w:val="00F06E85"/>
    <w:rsid w:val="00F13F49"/>
    <w:rsid w:val="00F14592"/>
    <w:rsid w:val="00F14ACA"/>
    <w:rsid w:val="00F14B2D"/>
    <w:rsid w:val="00F21BBA"/>
    <w:rsid w:val="00F24CA5"/>
    <w:rsid w:val="00F2564A"/>
    <w:rsid w:val="00F257AD"/>
    <w:rsid w:val="00F3039F"/>
    <w:rsid w:val="00F309E0"/>
    <w:rsid w:val="00F3488F"/>
    <w:rsid w:val="00F356D0"/>
    <w:rsid w:val="00F36153"/>
    <w:rsid w:val="00F3672E"/>
    <w:rsid w:val="00F37327"/>
    <w:rsid w:val="00F3760C"/>
    <w:rsid w:val="00F41F67"/>
    <w:rsid w:val="00F46EE6"/>
    <w:rsid w:val="00F47224"/>
    <w:rsid w:val="00F503A4"/>
    <w:rsid w:val="00F50704"/>
    <w:rsid w:val="00F57857"/>
    <w:rsid w:val="00F578D8"/>
    <w:rsid w:val="00F6027C"/>
    <w:rsid w:val="00F604B0"/>
    <w:rsid w:val="00F6219F"/>
    <w:rsid w:val="00F653B8"/>
    <w:rsid w:val="00F66299"/>
    <w:rsid w:val="00F677E6"/>
    <w:rsid w:val="00F7128B"/>
    <w:rsid w:val="00F71ED2"/>
    <w:rsid w:val="00F77468"/>
    <w:rsid w:val="00F80CB9"/>
    <w:rsid w:val="00F811E5"/>
    <w:rsid w:val="00F824D0"/>
    <w:rsid w:val="00F83D66"/>
    <w:rsid w:val="00F879F2"/>
    <w:rsid w:val="00F900A8"/>
    <w:rsid w:val="00F91364"/>
    <w:rsid w:val="00F96216"/>
    <w:rsid w:val="00F97950"/>
    <w:rsid w:val="00FA0B72"/>
    <w:rsid w:val="00FA0E30"/>
    <w:rsid w:val="00FA1548"/>
    <w:rsid w:val="00FA25CB"/>
    <w:rsid w:val="00FA2606"/>
    <w:rsid w:val="00FA2829"/>
    <w:rsid w:val="00FA4121"/>
    <w:rsid w:val="00FB0207"/>
    <w:rsid w:val="00FB086A"/>
    <w:rsid w:val="00FB2165"/>
    <w:rsid w:val="00FB3926"/>
    <w:rsid w:val="00FB4953"/>
    <w:rsid w:val="00FB57E3"/>
    <w:rsid w:val="00FB5AE3"/>
    <w:rsid w:val="00FB67DA"/>
    <w:rsid w:val="00FB6A51"/>
    <w:rsid w:val="00FC03A0"/>
    <w:rsid w:val="00FC15DD"/>
    <w:rsid w:val="00FC2804"/>
    <w:rsid w:val="00FC34CB"/>
    <w:rsid w:val="00FC43B6"/>
    <w:rsid w:val="00FC67E2"/>
    <w:rsid w:val="00FD3145"/>
    <w:rsid w:val="00FD582F"/>
    <w:rsid w:val="00FE29B4"/>
    <w:rsid w:val="00FE3FE8"/>
    <w:rsid w:val="00FE49F1"/>
    <w:rsid w:val="00FE7533"/>
    <w:rsid w:val="00FF0538"/>
    <w:rsid w:val="00FF2D59"/>
    <w:rsid w:val="00FF4894"/>
    <w:rsid w:val="00FF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3F95BE"/>
  <w15:chartTrackingRefBased/>
  <w15:docId w15:val="{79CA294E-9956-411A-972E-3C572189C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3F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22C7E"/>
    <w:pPr>
      <w:spacing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22C7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22C7E"/>
    <w:rPr>
      <w:vertAlign w:val="superscript"/>
    </w:rPr>
  </w:style>
  <w:style w:type="paragraph" w:styleId="a6">
    <w:name w:val="List Paragraph"/>
    <w:basedOn w:val="a"/>
    <w:uiPriority w:val="34"/>
    <w:qFormat/>
    <w:rsid w:val="001D02D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F24D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6930BD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23FE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9">
    <w:name w:val="header"/>
    <w:basedOn w:val="a"/>
    <w:link w:val="aa"/>
    <w:uiPriority w:val="99"/>
    <w:unhideWhenUsed/>
    <w:rsid w:val="00EB1233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233"/>
  </w:style>
  <w:style w:type="paragraph" w:styleId="ab">
    <w:name w:val="footer"/>
    <w:basedOn w:val="a"/>
    <w:link w:val="ac"/>
    <w:uiPriority w:val="99"/>
    <w:unhideWhenUsed/>
    <w:rsid w:val="00EB1233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233"/>
  </w:style>
  <w:style w:type="paragraph" w:styleId="ad">
    <w:name w:val="No Spacing"/>
    <w:link w:val="ae"/>
    <w:uiPriority w:val="1"/>
    <w:qFormat/>
    <w:rsid w:val="00EB1233"/>
    <w:pPr>
      <w:spacing w:line="240" w:lineRule="auto"/>
      <w:ind w:firstLine="0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EB1233"/>
    <w:rPr>
      <w:rFonts w:eastAsiaTheme="minorEastAsia"/>
      <w:lang w:eastAsia="ru-RU"/>
    </w:rPr>
  </w:style>
  <w:style w:type="paragraph" w:styleId="af">
    <w:name w:val="TOC Heading"/>
    <w:basedOn w:val="1"/>
    <w:next w:val="a"/>
    <w:uiPriority w:val="39"/>
    <w:unhideWhenUsed/>
    <w:qFormat/>
    <w:rsid w:val="00780414"/>
    <w:pPr>
      <w:spacing w:line="259" w:lineRule="auto"/>
      <w:ind w:firstLine="0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80414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780414"/>
    <w:pPr>
      <w:spacing w:after="100" w:line="259" w:lineRule="auto"/>
      <w:ind w:left="220" w:firstLine="0"/>
    </w:pPr>
    <w:rPr>
      <w:rFonts w:eastAsiaTheme="minorEastAsia" w:cs="Times New Roman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780414"/>
    <w:pPr>
      <w:spacing w:after="100" w:line="259" w:lineRule="auto"/>
      <w:ind w:left="440" w:firstLine="0"/>
    </w:pPr>
    <w:rPr>
      <w:rFonts w:eastAsiaTheme="minorEastAsia" w:cs="Times New Roman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E71A6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E71A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r-news.ru/2014/10/13/veb-i-rzhd-poluchat-60-mlrd-rub-iz-antikriz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ro.rbc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ra.teg.ru/library/38/1/2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regnum.ru/news/economy/2329228.html" TargetMode="External"/><Relationship Id="rId2" Type="http://schemas.openxmlformats.org/officeDocument/2006/relationships/hyperlink" Target="https://ekb.rbc.ru/ekb/freenews/5c4854af9a794775dcb085d3" TargetMode="External"/><Relationship Id="rId1" Type="http://schemas.openxmlformats.org/officeDocument/2006/relationships/hyperlink" Target="https://www.rbc.ru/business/31/10/2019/5dbae9ab9a79475e54fafc62" TargetMode="External"/><Relationship Id="rId5" Type="http://schemas.openxmlformats.org/officeDocument/2006/relationships/hyperlink" Target="https://www.rbc.ru/business/10/09/2018/5b969b089a79472063b1833c" TargetMode="External"/><Relationship Id="rId4" Type="http://schemas.openxmlformats.org/officeDocument/2006/relationships/hyperlink" Target="https://pro.rbc.ru/news/5d6632549a794727635a0b5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4F4D0-9AC4-4A33-9C05-D142DCD2C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24559</TotalTime>
  <Pages>47</Pages>
  <Words>11331</Words>
  <Characters>64591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Фёдор Бусин</dc:creator>
  <cp:keywords/>
  <dc:description/>
  <cp:lastModifiedBy>Фёдор Бусин</cp:lastModifiedBy>
  <cp:revision>328</cp:revision>
  <dcterms:created xsi:type="dcterms:W3CDTF">2020-02-15T12:23:00Z</dcterms:created>
  <dcterms:modified xsi:type="dcterms:W3CDTF">2020-05-25T17:43:00Z</dcterms:modified>
</cp:coreProperties>
</file>