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99" w:rsidRPr="00F10D96" w:rsidRDefault="00121D99" w:rsidP="003D47AC">
      <w:pPr>
        <w:shd w:val="clear" w:color="auto" w:fill="FFFFFF"/>
        <w:spacing w:after="0" w:line="240" w:lineRule="auto"/>
        <w:jc w:val="center"/>
        <w:rPr>
          <w:rFonts w:ascii="Times New Roman" w:eastAsia="Times New Roman" w:hAnsi="Times New Roman" w:cs="Times New Roman"/>
          <w:color w:val="0D0D0D"/>
          <w:sz w:val="28"/>
          <w:szCs w:val="28"/>
          <w:lang w:eastAsia="ru-RU"/>
        </w:rPr>
      </w:pPr>
      <w:r w:rsidRPr="003D47AC">
        <w:rPr>
          <w:rFonts w:ascii="Times New Roman" w:eastAsia="Times New Roman" w:hAnsi="Times New Roman" w:cs="Times New Roman"/>
          <w:color w:val="0D0D0D"/>
          <w:spacing w:val="1"/>
          <w:sz w:val="28"/>
          <w:szCs w:val="28"/>
          <w:lang w:eastAsia="ru-RU"/>
        </w:rPr>
        <w:t xml:space="preserve"> </w:t>
      </w:r>
      <w:r w:rsidR="003D47AC" w:rsidRPr="00F10D96">
        <w:rPr>
          <w:rFonts w:ascii="Times New Roman" w:eastAsia="Times New Roman" w:hAnsi="Times New Roman" w:cs="Times New Roman"/>
          <w:color w:val="0D0D0D"/>
          <w:sz w:val="28"/>
          <w:szCs w:val="28"/>
          <w:lang w:eastAsia="ru-RU"/>
        </w:rPr>
        <w:t>Санкт-Петербургский государственный университет</w:t>
      </w:r>
    </w:p>
    <w:p w:rsidR="00121D99" w:rsidRPr="00F10D96" w:rsidRDefault="00121D99" w:rsidP="003D47AC">
      <w:pPr>
        <w:shd w:val="clear" w:color="auto" w:fill="FFFFFF"/>
        <w:spacing w:after="0" w:line="240" w:lineRule="auto"/>
        <w:rPr>
          <w:rFonts w:ascii="Times New Roman" w:eastAsia="Times New Roman" w:hAnsi="Times New Roman" w:cs="Times New Roman"/>
          <w:color w:val="0D0D0D"/>
          <w:sz w:val="28"/>
          <w:szCs w:val="28"/>
          <w:lang w:eastAsia="ru-RU"/>
        </w:rPr>
      </w:pPr>
    </w:p>
    <w:p w:rsidR="003D47AC" w:rsidRPr="00F10D96" w:rsidRDefault="003D47AC" w:rsidP="003D47AC">
      <w:pPr>
        <w:shd w:val="clear" w:color="auto" w:fill="FFFFFF"/>
        <w:spacing w:after="0" w:line="240" w:lineRule="auto"/>
        <w:rPr>
          <w:rFonts w:ascii="Times New Roman" w:eastAsia="Times New Roman" w:hAnsi="Times New Roman" w:cs="Times New Roman"/>
          <w:color w:val="0D0D0D"/>
          <w:sz w:val="28"/>
          <w:szCs w:val="28"/>
          <w:lang w:eastAsia="ru-RU"/>
        </w:rPr>
      </w:pPr>
    </w:p>
    <w:p w:rsidR="003D47AC" w:rsidRPr="00F10D96" w:rsidRDefault="003D47AC" w:rsidP="003D47AC">
      <w:pPr>
        <w:shd w:val="clear" w:color="auto" w:fill="FFFFFF"/>
        <w:spacing w:after="0" w:line="240" w:lineRule="auto"/>
        <w:rPr>
          <w:rFonts w:ascii="Times New Roman" w:eastAsia="Times New Roman" w:hAnsi="Times New Roman" w:cs="Times New Roman"/>
          <w:color w:val="0D0D0D"/>
          <w:sz w:val="28"/>
          <w:szCs w:val="28"/>
          <w:lang w:eastAsia="ru-RU"/>
        </w:rPr>
      </w:pPr>
    </w:p>
    <w:p w:rsidR="003D47AC" w:rsidRPr="00F10D96" w:rsidRDefault="003D47AC" w:rsidP="003D47AC">
      <w:pPr>
        <w:shd w:val="clear" w:color="auto" w:fill="FFFFFF"/>
        <w:spacing w:after="0" w:line="240" w:lineRule="auto"/>
        <w:rPr>
          <w:rFonts w:ascii="Times New Roman" w:eastAsia="Times New Roman" w:hAnsi="Times New Roman" w:cs="Times New Roman"/>
          <w:color w:val="0D0D0D"/>
          <w:sz w:val="28"/>
          <w:szCs w:val="28"/>
          <w:lang w:eastAsia="ru-RU"/>
        </w:rPr>
      </w:pPr>
    </w:p>
    <w:p w:rsidR="00121D99" w:rsidRPr="00F10D96" w:rsidRDefault="00121D99" w:rsidP="003D47AC">
      <w:pPr>
        <w:shd w:val="clear" w:color="auto" w:fill="FFFFFF"/>
        <w:spacing w:before="5" w:after="0" w:line="240" w:lineRule="auto"/>
        <w:jc w:val="center"/>
        <w:rPr>
          <w:rFonts w:ascii="Times New Roman" w:eastAsia="Times New Roman" w:hAnsi="Times New Roman" w:cs="Times New Roman"/>
          <w:b/>
          <w:i/>
          <w:color w:val="0D0D0D"/>
          <w:sz w:val="28"/>
          <w:szCs w:val="28"/>
          <w:lang w:eastAsia="ru-RU"/>
        </w:rPr>
      </w:pPr>
      <w:r w:rsidRPr="00F10D96">
        <w:rPr>
          <w:rFonts w:ascii="Times New Roman" w:eastAsia="Times New Roman" w:hAnsi="Times New Roman" w:cs="Times New Roman"/>
          <w:b/>
          <w:i/>
          <w:caps/>
          <w:color w:val="0D0D0D"/>
          <w:sz w:val="28"/>
          <w:szCs w:val="28"/>
          <w:lang w:eastAsia="ru-RU"/>
        </w:rPr>
        <w:t xml:space="preserve">Зотова </w:t>
      </w:r>
      <w:r w:rsidRPr="00F10D96">
        <w:rPr>
          <w:rFonts w:ascii="Times New Roman" w:eastAsia="Times New Roman" w:hAnsi="Times New Roman" w:cs="Times New Roman"/>
          <w:b/>
          <w:i/>
          <w:color w:val="0D0D0D"/>
          <w:sz w:val="28"/>
          <w:szCs w:val="28"/>
          <w:lang w:eastAsia="ru-RU"/>
        </w:rPr>
        <w:t>Екатерина Владимировна</w:t>
      </w:r>
    </w:p>
    <w:p w:rsidR="003D47AC" w:rsidRPr="00F10D96" w:rsidRDefault="003D47AC" w:rsidP="003D47AC">
      <w:pPr>
        <w:shd w:val="clear" w:color="auto" w:fill="FFFFFF"/>
        <w:spacing w:before="5" w:after="0" w:line="240" w:lineRule="auto"/>
        <w:jc w:val="center"/>
        <w:rPr>
          <w:rFonts w:ascii="Times New Roman" w:eastAsia="Times New Roman" w:hAnsi="Times New Roman" w:cs="Times New Roman"/>
          <w:b/>
          <w:i/>
          <w:color w:val="0D0D0D"/>
          <w:sz w:val="28"/>
          <w:szCs w:val="28"/>
          <w:lang w:eastAsia="ru-RU"/>
        </w:rPr>
      </w:pPr>
    </w:p>
    <w:p w:rsidR="00121D99" w:rsidRPr="00F10D96" w:rsidRDefault="003D47AC" w:rsidP="003D47AC">
      <w:pPr>
        <w:shd w:val="clear" w:color="auto" w:fill="FFFFFF"/>
        <w:spacing w:before="5" w:after="0" w:line="240" w:lineRule="auto"/>
        <w:jc w:val="center"/>
        <w:rPr>
          <w:rFonts w:ascii="Times New Roman" w:eastAsia="Times New Roman" w:hAnsi="Times New Roman" w:cs="Times New Roman"/>
          <w:b/>
          <w:color w:val="0D0D0D"/>
          <w:sz w:val="28"/>
          <w:szCs w:val="28"/>
          <w:lang w:eastAsia="ru-RU"/>
        </w:rPr>
      </w:pPr>
      <w:r w:rsidRPr="00F10D96">
        <w:rPr>
          <w:rFonts w:ascii="Times New Roman" w:eastAsia="Times New Roman" w:hAnsi="Times New Roman" w:cs="Times New Roman"/>
          <w:b/>
          <w:color w:val="0D0D0D"/>
          <w:sz w:val="28"/>
          <w:szCs w:val="28"/>
          <w:lang w:eastAsia="ru-RU"/>
        </w:rPr>
        <w:t>Выпускная квалификационная работа</w:t>
      </w:r>
    </w:p>
    <w:p w:rsidR="003D47AC" w:rsidRPr="00F10D96" w:rsidRDefault="003D47AC" w:rsidP="003D47AC">
      <w:pPr>
        <w:shd w:val="clear" w:color="auto" w:fill="FFFFFF"/>
        <w:spacing w:before="5" w:after="0" w:line="240" w:lineRule="auto"/>
        <w:jc w:val="center"/>
        <w:rPr>
          <w:rFonts w:ascii="Times New Roman" w:eastAsia="Times New Roman" w:hAnsi="Times New Roman" w:cs="Times New Roman"/>
          <w:b/>
          <w:color w:val="0D0D0D"/>
          <w:sz w:val="28"/>
          <w:szCs w:val="28"/>
          <w:lang w:eastAsia="ru-RU"/>
        </w:rPr>
      </w:pPr>
    </w:p>
    <w:p w:rsidR="00121D99" w:rsidRPr="00F10D96" w:rsidRDefault="00316C90" w:rsidP="003D47AC">
      <w:pPr>
        <w:spacing w:line="240" w:lineRule="auto"/>
        <w:jc w:val="center"/>
        <w:rPr>
          <w:rFonts w:ascii="Times New Roman" w:eastAsia="Calibri" w:hAnsi="Times New Roman" w:cs="Times New Roman"/>
          <w:b/>
          <w:i/>
          <w:sz w:val="28"/>
          <w:szCs w:val="28"/>
        </w:rPr>
      </w:pPr>
      <w:r w:rsidRPr="00F10D96">
        <w:rPr>
          <w:rFonts w:ascii="Times New Roman" w:eastAsia="Calibri" w:hAnsi="Times New Roman" w:cs="Times New Roman"/>
          <w:b/>
          <w:i/>
          <w:sz w:val="28"/>
          <w:szCs w:val="28"/>
        </w:rPr>
        <w:t>Социальный капитал как фактор устойчивости социальной системы Королевства Швеция в конце XX - начале XXI веков</w:t>
      </w:r>
    </w:p>
    <w:p w:rsidR="00316C90" w:rsidRPr="00F10D96" w:rsidRDefault="003D47AC" w:rsidP="003D47AC">
      <w:pPr>
        <w:spacing w:line="240" w:lineRule="auto"/>
        <w:jc w:val="center"/>
        <w:rPr>
          <w:rFonts w:ascii="Times New Roman" w:eastAsia="Calibri" w:hAnsi="Times New Roman" w:cs="Times New Roman"/>
          <w:b/>
          <w:i/>
          <w:sz w:val="28"/>
          <w:szCs w:val="28"/>
          <w:lang w:val="en-US"/>
        </w:rPr>
      </w:pPr>
      <w:r w:rsidRPr="00F10D96">
        <w:rPr>
          <w:rFonts w:ascii="Times New Roman" w:eastAsia="Calibri" w:hAnsi="Times New Roman" w:cs="Times New Roman"/>
          <w:b/>
          <w:i/>
          <w:sz w:val="28"/>
          <w:szCs w:val="28"/>
          <w:lang w:val="en-US"/>
        </w:rPr>
        <w:t>Social capital as a factor of the sustainability of the Kingdom of Sweden’s social system in the late 20th and the early 21st centuries</w:t>
      </w:r>
    </w:p>
    <w:p w:rsidR="003D47AC" w:rsidRPr="00F10D96" w:rsidRDefault="003D47AC" w:rsidP="003D47AC">
      <w:pPr>
        <w:spacing w:line="240" w:lineRule="auto"/>
        <w:jc w:val="center"/>
        <w:rPr>
          <w:rFonts w:ascii="Times New Roman" w:eastAsia="Calibri" w:hAnsi="Times New Roman" w:cs="Times New Roman"/>
          <w:b/>
          <w:sz w:val="28"/>
          <w:szCs w:val="28"/>
          <w:lang w:val="en-US"/>
        </w:rPr>
      </w:pPr>
    </w:p>
    <w:p w:rsidR="003D47AC" w:rsidRPr="00F10D96" w:rsidRDefault="003D47AC" w:rsidP="003D47AC">
      <w:pPr>
        <w:spacing w:line="240" w:lineRule="auto"/>
        <w:jc w:val="center"/>
        <w:rPr>
          <w:rFonts w:ascii="Times New Roman" w:eastAsia="Calibri" w:hAnsi="Times New Roman" w:cs="Times New Roman"/>
          <w:b/>
          <w:sz w:val="28"/>
          <w:szCs w:val="28"/>
          <w:lang w:val="en-US"/>
        </w:rPr>
      </w:pPr>
    </w:p>
    <w:p w:rsidR="003D47AC" w:rsidRPr="00F10D96" w:rsidRDefault="003D47AC" w:rsidP="003D47AC">
      <w:pPr>
        <w:spacing w:line="240" w:lineRule="auto"/>
        <w:jc w:val="center"/>
        <w:rPr>
          <w:rFonts w:ascii="Times New Roman" w:eastAsia="Calibri" w:hAnsi="Times New Roman" w:cs="Times New Roman"/>
          <w:sz w:val="28"/>
          <w:szCs w:val="28"/>
        </w:rPr>
      </w:pPr>
      <w:r w:rsidRPr="00F10D96">
        <w:rPr>
          <w:rFonts w:ascii="Times New Roman" w:eastAsia="Calibri" w:hAnsi="Times New Roman" w:cs="Times New Roman"/>
          <w:sz w:val="28"/>
          <w:szCs w:val="28"/>
        </w:rPr>
        <w:t xml:space="preserve">Уровень образования: </w:t>
      </w:r>
      <w:proofErr w:type="spellStart"/>
      <w:r w:rsidRPr="00F10D96">
        <w:rPr>
          <w:rFonts w:ascii="Times New Roman" w:eastAsia="Calibri" w:hAnsi="Times New Roman" w:cs="Times New Roman"/>
          <w:sz w:val="28"/>
          <w:szCs w:val="28"/>
        </w:rPr>
        <w:t>бакалавриат</w:t>
      </w:r>
      <w:proofErr w:type="spellEnd"/>
    </w:p>
    <w:p w:rsidR="00121D99" w:rsidRPr="00F10D96" w:rsidRDefault="003D47AC" w:rsidP="003D47AC">
      <w:pPr>
        <w:spacing w:line="240" w:lineRule="auto"/>
        <w:jc w:val="center"/>
        <w:rPr>
          <w:rFonts w:ascii="Times New Roman" w:eastAsia="Calibri" w:hAnsi="Times New Roman" w:cs="Times New Roman"/>
          <w:i/>
          <w:sz w:val="28"/>
          <w:szCs w:val="28"/>
        </w:rPr>
      </w:pPr>
      <w:r w:rsidRPr="00F10D96">
        <w:rPr>
          <w:rFonts w:ascii="Times New Roman" w:eastAsia="Calibri" w:hAnsi="Times New Roman" w:cs="Times New Roman"/>
          <w:sz w:val="28"/>
          <w:szCs w:val="28"/>
        </w:rPr>
        <w:t>Направление</w:t>
      </w:r>
      <w:r w:rsidR="00316C90" w:rsidRPr="00F10D96">
        <w:rPr>
          <w:rFonts w:ascii="Times New Roman" w:eastAsia="Calibri" w:hAnsi="Times New Roman" w:cs="Times New Roman"/>
          <w:sz w:val="28"/>
          <w:szCs w:val="28"/>
        </w:rPr>
        <w:t xml:space="preserve"> </w:t>
      </w:r>
      <w:r w:rsidR="00316C90" w:rsidRPr="00F10D96">
        <w:rPr>
          <w:rFonts w:ascii="Times New Roman" w:eastAsia="Calibri" w:hAnsi="Times New Roman" w:cs="Times New Roman"/>
          <w:i/>
          <w:sz w:val="28"/>
          <w:szCs w:val="28"/>
        </w:rPr>
        <w:t>41.03.05</w:t>
      </w:r>
      <w:r w:rsidRPr="00F10D96">
        <w:rPr>
          <w:rFonts w:ascii="Times New Roman" w:eastAsia="Calibri" w:hAnsi="Times New Roman" w:cs="Times New Roman"/>
          <w:sz w:val="28"/>
          <w:szCs w:val="28"/>
        </w:rPr>
        <w:t xml:space="preserve"> </w:t>
      </w:r>
      <w:r w:rsidR="00121D99" w:rsidRPr="00F10D96">
        <w:rPr>
          <w:rFonts w:ascii="Times New Roman" w:eastAsia="Calibri" w:hAnsi="Times New Roman" w:cs="Times New Roman"/>
          <w:i/>
          <w:sz w:val="28"/>
          <w:szCs w:val="28"/>
        </w:rPr>
        <w:t>«Международные отношения»</w:t>
      </w:r>
    </w:p>
    <w:p w:rsidR="003D47AC" w:rsidRPr="00F10D96" w:rsidRDefault="003D47AC" w:rsidP="003D47AC">
      <w:pPr>
        <w:spacing w:line="240" w:lineRule="auto"/>
        <w:jc w:val="center"/>
        <w:rPr>
          <w:rFonts w:ascii="Times New Roman" w:eastAsia="Calibri" w:hAnsi="Times New Roman" w:cs="Times New Roman"/>
          <w:sz w:val="28"/>
          <w:szCs w:val="28"/>
        </w:rPr>
      </w:pPr>
      <w:r w:rsidRPr="00F10D96">
        <w:rPr>
          <w:rFonts w:ascii="Times New Roman" w:eastAsia="Calibri" w:hAnsi="Times New Roman" w:cs="Times New Roman"/>
          <w:sz w:val="28"/>
          <w:szCs w:val="28"/>
        </w:rPr>
        <w:t xml:space="preserve">Основная образовательная программа </w:t>
      </w:r>
      <w:r w:rsidRPr="00F10D96">
        <w:rPr>
          <w:rFonts w:ascii="Times New Roman" w:eastAsia="Calibri" w:hAnsi="Times New Roman" w:cs="Times New Roman"/>
          <w:i/>
          <w:sz w:val="28"/>
          <w:szCs w:val="28"/>
        </w:rPr>
        <w:t>СВ.5034. * «Международные отношения»</w:t>
      </w:r>
    </w:p>
    <w:p w:rsidR="00316C90" w:rsidRPr="00F10D96" w:rsidRDefault="00316C90" w:rsidP="003D47AC">
      <w:pPr>
        <w:shd w:val="clear" w:color="auto" w:fill="FFFFFF"/>
        <w:spacing w:before="5" w:after="0" w:line="240" w:lineRule="auto"/>
        <w:jc w:val="right"/>
        <w:rPr>
          <w:rFonts w:ascii="Times New Roman" w:eastAsia="Times New Roman" w:hAnsi="Times New Roman" w:cs="Times New Roman"/>
          <w:color w:val="0D0D0D"/>
          <w:sz w:val="28"/>
          <w:szCs w:val="28"/>
          <w:lang w:eastAsia="ru-RU"/>
        </w:rPr>
      </w:pPr>
    </w:p>
    <w:p w:rsidR="00121D99" w:rsidRPr="00F10D96" w:rsidRDefault="00121D99" w:rsidP="003D47AC">
      <w:pPr>
        <w:shd w:val="clear" w:color="auto" w:fill="FFFFFF"/>
        <w:spacing w:before="5" w:after="0" w:line="240" w:lineRule="auto"/>
        <w:jc w:val="right"/>
        <w:rPr>
          <w:rFonts w:ascii="Times New Roman" w:eastAsia="Times New Roman" w:hAnsi="Times New Roman" w:cs="Times New Roman"/>
          <w:color w:val="0D0D0D"/>
          <w:sz w:val="28"/>
          <w:szCs w:val="28"/>
          <w:lang w:eastAsia="ru-RU"/>
        </w:rPr>
      </w:pPr>
      <w:r w:rsidRPr="00F10D96">
        <w:rPr>
          <w:rFonts w:ascii="Times New Roman" w:eastAsia="Times New Roman" w:hAnsi="Times New Roman" w:cs="Times New Roman"/>
          <w:color w:val="0D0D0D"/>
          <w:sz w:val="28"/>
          <w:szCs w:val="28"/>
          <w:lang w:eastAsia="ru-RU"/>
        </w:rPr>
        <w:t xml:space="preserve">                                             </w:t>
      </w:r>
    </w:p>
    <w:p w:rsidR="00121D99" w:rsidRPr="00F10D96" w:rsidRDefault="003D47AC" w:rsidP="003D47AC">
      <w:pPr>
        <w:shd w:val="clear" w:color="auto" w:fill="FFFFFF"/>
        <w:spacing w:before="5" w:after="0" w:line="240" w:lineRule="auto"/>
        <w:jc w:val="right"/>
        <w:rPr>
          <w:rFonts w:ascii="Times New Roman" w:eastAsia="Times New Roman" w:hAnsi="Times New Roman" w:cs="Times New Roman"/>
          <w:color w:val="0D0D0D"/>
          <w:sz w:val="28"/>
          <w:szCs w:val="28"/>
          <w:lang w:eastAsia="ru-RU"/>
        </w:rPr>
      </w:pPr>
      <w:r w:rsidRPr="00F10D96">
        <w:rPr>
          <w:rFonts w:ascii="Times New Roman" w:eastAsia="Times New Roman" w:hAnsi="Times New Roman" w:cs="Times New Roman"/>
          <w:color w:val="0D0D0D"/>
          <w:sz w:val="28"/>
          <w:szCs w:val="28"/>
          <w:lang w:eastAsia="ru-RU"/>
        </w:rPr>
        <w:t>Научный руководитель:</w:t>
      </w:r>
      <w:r w:rsidR="00121D99" w:rsidRPr="00F10D96">
        <w:rPr>
          <w:rFonts w:ascii="Times New Roman" w:eastAsia="Times New Roman" w:hAnsi="Times New Roman" w:cs="Times New Roman"/>
          <w:color w:val="0D0D0D"/>
          <w:sz w:val="28"/>
          <w:szCs w:val="28"/>
          <w:lang w:eastAsia="ru-RU"/>
        </w:rPr>
        <w:t xml:space="preserve"> </w:t>
      </w:r>
    </w:p>
    <w:p w:rsidR="00121D99" w:rsidRPr="00F10D96" w:rsidRDefault="00121D99" w:rsidP="003D47AC">
      <w:pPr>
        <w:shd w:val="clear" w:color="auto" w:fill="FFFFFF"/>
        <w:spacing w:before="5" w:after="0" w:line="240" w:lineRule="auto"/>
        <w:jc w:val="right"/>
        <w:rPr>
          <w:rFonts w:ascii="Times New Roman" w:eastAsia="Times New Roman" w:hAnsi="Times New Roman" w:cs="Times New Roman"/>
          <w:color w:val="0D0D0D"/>
          <w:sz w:val="28"/>
          <w:szCs w:val="28"/>
          <w:lang w:eastAsia="ru-RU"/>
        </w:rPr>
      </w:pPr>
      <w:r w:rsidRPr="00F10D96">
        <w:rPr>
          <w:rFonts w:ascii="Times New Roman" w:eastAsia="Times New Roman" w:hAnsi="Times New Roman" w:cs="Times New Roman"/>
          <w:color w:val="0D0D0D"/>
          <w:sz w:val="28"/>
          <w:szCs w:val="28"/>
          <w:lang w:eastAsia="ru-RU"/>
        </w:rPr>
        <w:t>Кандидат политических наук</w:t>
      </w:r>
    </w:p>
    <w:p w:rsidR="00121D99" w:rsidRPr="00F10D96" w:rsidRDefault="00121D99" w:rsidP="003D47AC">
      <w:pPr>
        <w:shd w:val="clear" w:color="auto" w:fill="FFFFFF"/>
        <w:spacing w:before="5" w:after="0" w:line="240" w:lineRule="auto"/>
        <w:jc w:val="right"/>
        <w:rPr>
          <w:rFonts w:ascii="Times New Roman" w:eastAsia="Times New Roman" w:hAnsi="Times New Roman" w:cs="Times New Roman"/>
          <w:color w:val="0D0D0D"/>
          <w:sz w:val="28"/>
          <w:szCs w:val="28"/>
          <w:lang w:eastAsia="ru-RU"/>
        </w:rPr>
      </w:pPr>
      <w:r w:rsidRPr="00F10D96">
        <w:rPr>
          <w:rFonts w:ascii="Times New Roman" w:eastAsia="Times New Roman" w:hAnsi="Times New Roman" w:cs="Times New Roman"/>
          <w:color w:val="0D0D0D"/>
          <w:sz w:val="28"/>
          <w:szCs w:val="28"/>
          <w:lang w:eastAsia="ru-RU"/>
        </w:rPr>
        <w:t>Доцент кафедры европейских исследований</w:t>
      </w:r>
    </w:p>
    <w:p w:rsidR="00316C90" w:rsidRPr="00F10D96" w:rsidRDefault="00316C90" w:rsidP="003D47AC">
      <w:pPr>
        <w:shd w:val="clear" w:color="auto" w:fill="FFFFFF"/>
        <w:spacing w:before="5" w:after="0" w:line="240" w:lineRule="auto"/>
        <w:jc w:val="right"/>
        <w:rPr>
          <w:rFonts w:ascii="Times New Roman" w:eastAsia="Times New Roman" w:hAnsi="Times New Roman" w:cs="Times New Roman"/>
          <w:color w:val="0D0D0D"/>
          <w:sz w:val="28"/>
          <w:szCs w:val="28"/>
          <w:lang w:eastAsia="ru-RU"/>
        </w:rPr>
      </w:pPr>
      <w:r w:rsidRPr="00F10D96">
        <w:rPr>
          <w:rFonts w:ascii="Times New Roman" w:eastAsia="Times New Roman" w:hAnsi="Times New Roman" w:cs="Times New Roman"/>
          <w:color w:val="0D0D0D"/>
          <w:sz w:val="28"/>
          <w:szCs w:val="28"/>
          <w:lang w:eastAsia="ru-RU"/>
        </w:rPr>
        <w:t>Григорьева О. В.</w:t>
      </w:r>
    </w:p>
    <w:p w:rsidR="003D47AC" w:rsidRPr="00F10D96" w:rsidRDefault="003D47AC" w:rsidP="003D47AC">
      <w:pPr>
        <w:shd w:val="clear" w:color="auto" w:fill="FFFFFF"/>
        <w:spacing w:before="5" w:after="0" w:line="240" w:lineRule="auto"/>
        <w:jc w:val="right"/>
        <w:rPr>
          <w:rFonts w:ascii="Times New Roman" w:eastAsia="Times New Roman" w:hAnsi="Times New Roman" w:cs="Times New Roman"/>
          <w:color w:val="0D0D0D"/>
          <w:sz w:val="28"/>
          <w:szCs w:val="28"/>
          <w:lang w:eastAsia="ru-RU"/>
        </w:rPr>
      </w:pPr>
    </w:p>
    <w:p w:rsidR="003D47AC" w:rsidRPr="00F10D96" w:rsidRDefault="003D47AC" w:rsidP="003D47AC">
      <w:pPr>
        <w:shd w:val="clear" w:color="auto" w:fill="FFFFFF"/>
        <w:spacing w:before="5" w:after="0" w:line="240" w:lineRule="auto"/>
        <w:jc w:val="right"/>
        <w:rPr>
          <w:rFonts w:ascii="Times New Roman" w:eastAsia="Times New Roman" w:hAnsi="Times New Roman" w:cs="Times New Roman"/>
          <w:color w:val="0D0D0D"/>
          <w:sz w:val="28"/>
          <w:szCs w:val="28"/>
          <w:lang w:eastAsia="ru-RU"/>
        </w:rPr>
      </w:pPr>
      <w:r w:rsidRPr="00F10D96">
        <w:rPr>
          <w:rFonts w:ascii="Times New Roman" w:eastAsia="Times New Roman" w:hAnsi="Times New Roman" w:cs="Times New Roman"/>
          <w:color w:val="0D0D0D"/>
          <w:sz w:val="28"/>
          <w:szCs w:val="28"/>
          <w:lang w:eastAsia="ru-RU"/>
        </w:rPr>
        <w:t>Рецензент:</w:t>
      </w:r>
    </w:p>
    <w:p w:rsidR="003D47AC" w:rsidRPr="00F10D96" w:rsidRDefault="003D47AC" w:rsidP="003D47AC">
      <w:pPr>
        <w:shd w:val="clear" w:color="auto" w:fill="FFFFFF"/>
        <w:spacing w:before="5" w:after="0" w:line="240" w:lineRule="auto"/>
        <w:jc w:val="right"/>
        <w:rPr>
          <w:rFonts w:ascii="Times New Roman" w:eastAsia="Times New Roman" w:hAnsi="Times New Roman" w:cs="Times New Roman"/>
          <w:color w:val="0D0D0D"/>
          <w:sz w:val="28"/>
          <w:szCs w:val="28"/>
          <w:lang w:eastAsia="ru-RU"/>
        </w:rPr>
      </w:pPr>
      <w:r w:rsidRPr="00F10D96">
        <w:rPr>
          <w:rFonts w:ascii="Times New Roman" w:eastAsia="Times New Roman" w:hAnsi="Times New Roman" w:cs="Times New Roman"/>
          <w:color w:val="0D0D0D"/>
          <w:sz w:val="28"/>
          <w:szCs w:val="28"/>
          <w:lang w:eastAsia="ru-RU"/>
        </w:rPr>
        <w:t>Кандидат географических наук</w:t>
      </w:r>
    </w:p>
    <w:p w:rsidR="003D47AC" w:rsidRPr="00F10D96" w:rsidRDefault="003D47AC" w:rsidP="003D47AC">
      <w:pPr>
        <w:shd w:val="clear" w:color="auto" w:fill="FFFFFF"/>
        <w:spacing w:before="5" w:after="0" w:line="240" w:lineRule="auto"/>
        <w:jc w:val="right"/>
        <w:rPr>
          <w:rFonts w:ascii="Times New Roman" w:eastAsia="Times New Roman" w:hAnsi="Times New Roman" w:cs="Times New Roman"/>
          <w:color w:val="0D0D0D"/>
          <w:sz w:val="28"/>
          <w:szCs w:val="28"/>
          <w:lang w:eastAsia="ru-RU"/>
        </w:rPr>
      </w:pPr>
      <w:r w:rsidRPr="00F10D96">
        <w:rPr>
          <w:rFonts w:ascii="Times New Roman" w:eastAsia="Times New Roman" w:hAnsi="Times New Roman" w:cs="Times New Roman"/>
          <w:color w:val="0D0D0D"/>
          <w:sz w:val="28"/>
          <w:szCs w:val="28"/>
          <w:lang w:eastAsia="ru-RU"/>
        </w:rPr>
        <w:t>Старший преподаватель кафедры мировой политики</w:t>
      </w:r>
    </w:p>
    <w:p w:rsidR="003D47AC" w:rsidRPr="00F10D96" w:rsidRDefault="003D47AC" w:rsidP="003D47AC">
      <w:pPr>
        <w:shd w:val="clear" w:color="auto" w:fill="FFFFFF"/>
        <w:spacing w:before="5" w:after="0" w:line="240" w:lineRule="auto"/>
        <w:jc w:val="right"/>
        <w:rPr>
          <w:rFonts w:ascii="Times New Roman" w:eastAsia="Times New Roman" w:hAnsi="Times New Roman" w:cs="Times New Roman"/>
          <w:color w:val="0D0D0D"/>
          <w:sz w:val="28"/>
          <w:szCs w:val="28"/>
          <w:lang w:eastAsia="ru-RU"/>
        </w:rPr>
      </w:pPr>
      <w:proofErr w:type="spellStart"/>
      <w:r w:rsidRPr="00F10D96">
        <w:rPr>
          <w:rFonts w:ascii="Times New Roman" w:eastAsia="Times New Roman" w:hAnsi="Times New Roman" w:cs="Times New Roman"/>
          <w:color w:val="0D0D0D"/>
          <w:sz w:val="28"/>
          <w:szCs w:val="28"/>
          <w:lang w:eastAsia="ru-RU"/>
        </w:rPr>
        <w:t>Матвеевская</w:t>
      </w:r>
      <w:proofErr w:type="spellEnd"/>
      <w:r w:rsidRPr="00F10D96">
        <w:rPr>
          <w:rFonts w:ascii="Times New Roman" w:eastAsia="Times New Roman" w:hAnsi="Times New Roman" w:cs="Times New Roman"/>
          <w:color w:val="0D0D0D"/>
          <w:sz w:val="28"/>
          <w:szCs w:val="28"/>
          <w:lang w:eastAsia="ru-RU"/>
        </w:rPr>
        <w:t xml:space="preserve"> А. С. </w:t>
      </w:r>
    </w:p>
    <w:p w:rsidR="00121D99" w:rsidRPr="00F10D96" w:rsidRDefault="00121D99" w:rsidP="00575726">
      <w:pPr>
        <w:shd w:val="clear" w:color="auto" w:fill="FFFFFF"/>
        <w:spacing w:before="5" w:after="0"/>
        <w:rPr>
          <w:rFonts w:ascii="Times New Roman" w:eastAsia="Times New Roman" w:hAnsi="Times New Roman" w:cs="Times New Roman"/>
          <w:color w:val="0D0D0D"/>
          <w:sz w:val="28"/>
          <w:szCs w:val="28"/>
          <w:lang w:eastAsia="ru-RU"/>
        </w:rPr>
      </w:pPr>
    </w:p>
    <w:p w:rsidR="00121D99" w:rsidRPr="00F10D96" w:rsidRDefault="00121D99" w:rsidP="003D47AC">
      <w:pPr>
        <w:shd w:val="clear" w:color="auto" w:fill="FFFFFF"/>
        <w:spacing w:before="5" w:after="0"/>
        <w:jc w:val="center"/>
        <w:rPr>
          <w:rFonts w:ascii="Times New Roman" w:eastAsia="Times New Roman" w:hAnsi="Times New Roman" w:cs="Times New Roman"/>
          <w:color w:val="0D0D0D"/>
          <w:sz w:val="28"/>
          <w:szCs w:val="28"/>
          <w:lang w:eastAsia="ru-RU"/>
        </w:rPr>
      </w:pPr>
    </w:p>
    <w:p w:rsidR="003D47AC" w:rsidRPr="00F10D96" w:rsidRDefault="003D47AC" w:rsidP="003D47AC">
      <w:pPr>
        <w:shd w:val="clear" w:color="auto" w:fill="FFFFFF"/>
        <w:tabs>
          <w:tab w:val="left" w:leader="underscore" w:pos="7805"/>
        </w:tabs>
        <w:spacing w:after="0"/>
        <w:jc w:val="center"/>
        <w:rPr>
          <w:rFonts w:ascii="Times New Roman" w:eastAsia="Times New Roman" w:hAnsi="Times New Roman" w:cs="Times New Roman"/>
          <w:color w:val="0D0D0D"/>
          <w:sz w:val="28"/>
          <w:szCs w:val="28"/>
          <w:lang w:eastAsia="ru-RU"/>
        </w:rPr>
      </w:pPr>
    </w:p>
    <w:p w:rsidR="003D47AC" w:rsidRPr="00F10D96" w:rsidRDefault="003D47AC" w:rsidP="003D47AC">
      <w:pPr>
        <w:shd w:val="clear" w:color="auto" w:fill="FFFFFF"/>
        <w:tabs>
          <w:tab w:val="left" w:leader="underscore" w:pos="7805"/>
        </w:tabs>
        <w:spacing w:after="0"/>
        <w:jc w:val="center"/>
        <w:rPr>
          <w:rFonts w:ascii="Times New Roman" w:eastAsia="Times New Roman" w:hAnsi="Times New Roman" w:cs="Times New Roman"/>
          <w:color w:val="0D0D0D"/>
          <w:sz w:val="28"/>
          <w:szCs w:val="28"/>
          <w:lang w:eastAsia="ru-RU"/>
        </w:rPr>
      </w:pPr>
    </w:p>
    <w:p w:rsidR="003D47AC" w:rsidRPr="00F10D96" w:rsidRDefault="003D47AC" w:rsidP="003D47AC">
      <w:pPr>
        <w:shd w:val="clear" w:color="auto" w:fill="FFFFFF"/>
        <w:tabs>
          <w:tab w:val="left" w:leader="underscore" w:pos="7805"/>
        </w:tabs>
        <w:spacing w:after="0"/>
        <w:jc w:val="center"/>
        <w:rPr>
          <w:rFonts w:ascii="Times New Roman" w:eastAsia="Times New Roman" w:hAnsi="Times New Roman" w:cs="Times New Roman"/>
          <w:color w:val="0D0D0D"/>
          <w:sz w:val="28"/>
          <w:szCs w:val="28"/>
          <w:lang w:eastAsia="ru-RU"/>
        </w:rPr>
      </w:pPr>
    </w:p>
    <w:p w:rsidR="003D47AC" w:rsidRPr="00F10D96" w:rsidRDefault="00121D99" w:rsidP="003D47AC">
      <w:pPr>
        <w:shd w:val="clear" w:color="auto" w:fill="FFFFFF"/>
        <w:tabs>
          <w:tab w:val="left" w:leader="underscore" w:pos="7805"/>
        </w:tabs>
        <w:spacing w:after="0"/>
        <w:jc w:val="center"/>
        <w:rPr>
          <w:rFonts w:ascii="Times New Roman" w:eastAsia="Times New Roman" w:hAnsi="Times New Roman" w:cs="Times New Roman"/>
          <w:color w:val="0D0D0D"/>
          <w:sz w:val="28"/>
          <w:szCs w:val="28"/>
          <w:lang w:eastAsia="ru-RU"/>
        </w:rPr>
      </w:pPr>
      <w:r w:rsidRPr="00F10D96">
        <w:rPr>
          <w:rFonts w:ascii="Times New Roman" w:eastAsia="Times New Roman" w:hAnsi="Times New Roman" w:cs="Times New Roman"/>
          <w:color w:val="0D0D0D"/>
          <w:sz w:val="28"/>
          <w:szCs w:val="28"/>
          <w:lang w:eastAsia="ru-RU"/>
        </w:rPr>
        <w:t>Санкт-Петербург</w:t>
      </w:r>
    </w:p>
    <w:p w:rsidR="00121D99" w:rsidRPr="00F10D96" w:rsidRDefault="00316C90" w:rsidP="003D47AC">
      <w:pPr>
        <w:shd w:val="clear" w:color="auto" w:fill="FFFFFF"/>
        <w:tabs>
          <w:tab w:val="left" w:leader="underscore" w:pos="7805"/>
        </w:tabs>
        <w:spacing w:after="0"/>
        <w:ind w:firstLine="0"/>
        <w:jc w:val="center"/>
        <w:rPr>
          <w:rFonts w:ascii="Times New Roman" w:eastAsia="Times New Roman" w:hAnsi="Times New Roman" w:cs="Times New Roman"/>
          <w:color w:val="0D0D0D"/>
          <w:sz w:val="28"/>
          <w:szCs w:val="28"/>
          <w:lang w:eastAsia="ru-RU"/>
        </w:rPr>
      </w:pPr>
      <w:r w:rsidRPr="00F10D96">
        <w:rPr>
          <w:rFonts w:ascii="Times New Roman" w:eastAsia="Times New Roman" w:hAnsi="Times New Roman" w:cs="Times New Roman"/>
          <w:color w:val="0D0D0D"/>
          <w:sz w:val="28"/>
          <w:szCs w:val="28"/>
          <w:lang w:eastAsia="ru-RU"/>
        </w:rPr>
        <w:t>2020</w:t>
      </w:r>
    </w:p>
    <w:sdt>
      <w:sdtPr>
        <w:rPr>
          <w:rFonts w:ascii="Times New Roman" w:eastAsiaTheme="minorHAnsi" w:hAnsi="Times New Roman" w:cs="Times New Roman"/>
          <w:color w:val="auto"/>
          <w:sz w:val="22"/>
          <w:szCs w:val="22"/>
          <w:lang w:eastAsia="en-US"/>
        </w:rPr>
        <w:id w:val="-1305390093"/>
        <w:docPartObj>
          <w:docPartGallery w:val="Table of Contents"/>
          <w:docPartUnique/>
        </w:docPartObj>
      </w:sdtPr>
      <w:sdtEndPr>
        <w:rPr>
          <w:bCs/>
          <w:sz w:val="24"/>
          <w:szCs w:val="24"/>
        </w:rPr>
      </w:sdtEndPr>
      <w:sdtContent>
        <w:p w:rsidR="002551EE" w:rsidRPr="00BF77BD" w:rsidRDefault="0065190C" w:rsidP="0065190C">
          <w:pPr>
            <w:pStyle w:val="ad"/>
            <w:ind w:firstLine="0"/>
            <w:jc w:val="center"/>
            <w:rPr>
              <w:rFonts w:ascii="Times New Roman" w:hAnsi="Times New Roman" w:cs="Times New Roman"/>
              <w:b/>
              <w:color w:val="0D0D0D" w:themeColor="text1" w:themeTint="F2"/>
              <w:sz w:val="28"/>
              <w:szCs w:val="24"/>
            </w:rPr>
          </w:pPr>
          <w:r w:rsidRPr="00BF77BD">
            <w:rPr>
              <w:rFonts w:ascii="Times New Roman" w:hAnsi="Times New Roman" w:cs="Times New Roman"/>
              <w:b/>
              <w:color w:val="0D0D0D" w:themeColor="text1" w:themeTint="F2"/>
              <w:sz w:val="28"/>
              <w:szCs w:val="24"/>
            </w:rPr>
            <w:t>ОГЛАВЛЕНИЕ</w:t>
          </w:r>
        </w:p>
        <w:p w:rsidR="00BF77BD" w:rsidRPr="00BF77BD" w:rsidRDefault="00466488">
          <w:pPr>
            <w:pStyle w:val="11"/>
            <w:tabs>
              <w:tab w:val="right" w:leader="dot" w:pos="9628"/>
            </w:tabs>
            <w:rPr>
              <w:rFonts w:ascii="Times New Roman" w:eastAsiaTheme="minorEastAsia" w:hAnsi="Times New Roman" w:cs="Times New Roman"/>
              <w:noProof/>
              <w:lang w:eastAsia="ru-RU"/>
            </w:rPr>
          </w:pPr>
          <w:r w:rsidRPr="00BF77BD">
            <w:rPr>
              <w:rFonts w:ascii="Times New Roman" w:hAnsi="Times New Roman" w:cs="Times New Roman"/>
              <w:sz w:val="24"/>
              <w:szCs w:val="24"/>
            </w:rPr>
            <w:fldChar w:fldCharType="begin"/>
          </w:r>
          <w:r w:rsidRPr="00BF77BD">
            <w:rPr>
              <w:rFonts w:ascii="Times New Roman" w:hAnsi="Times New Roman" w:cs="Times New Roman"/>
              <w:sz w:val="24"/>
              <w:szCs w:val="24"/>
            </w:rPr>
            <w:instrText xml:space="preserve"> TOC \o "1-3" \h \z \u </w:instrText>
          </w:r>
          <w:r w:rsidRPr="00BF77BD">
            <w:rPr>
              <w:rFonts w:ascii="Times New Roman" w:hAnsi="Times New Roman" w:cs="Times New Roman"/>
              <w:sz w:val="24"/>
              <w:szCs w:val="24"/>
            </w:rPr>
            <w:fldChar w:fldCharType="separate"/>
          </w:r>
          <w:hyperlink w:anchor="_Toc41732998" w:history="1">
            <w:r w:rsidR="00BF77BD" w:rsidRPr="00BF77BD">
              <w:rPr>
                <w:rStyle w:val="a6"/>
                <w:rFonts w:ascii="Times New Roman" w:eastAsia="Calibri" w:hAnsi="Times New Roman" w:cs="Times New Roman"/>
                <w:noProof/>
              </w:rPr>
              <w:t>ВВЕДЕНИЕ</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_Toc41732998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3</w:t>
            </w:r>
            <w:r w:rsidR="00BF77BD" w:rsidRPr="00BF77BD">
              <w:rPr>
                <w:rFonts w:ascii="Times New Roman" w:hAnsi="Times New Roman" w:cs="Times New Roman"/>
                <w:noProof/>
                <w:webHidden/>
              </w:rPr>
              <w:fldChar w:fldCharType="end"/>
            </w:r>
          </w:hyperlink>
        </w:p>
        <w:p w:rsidR="00BF77BD" w:rsidRPr="00BF77BD" w:rsidRDefault="00966BFA">
          <w:pPr>
            <w:pStyle w:val="11"/>
            <w:tabs>
              <w:tab w:val="right" w:leader="dot" w:pos="9628"/>
            </w:tabs>
            <w:rPr>
              <w:rFonts w:ascii="Times New Roman" w:eastAsiaTheme="minorEastAsia" w:hAnsi="Times New Roman" w:cs="Times New Roman"/>
              <w:noProof/>
              <w:lang w:eastAsia="ru-RU"/>
            </w:rPr>
          </w:pPr>
          <w:hyperlink w:anchor="_Toc41732999" w:history="1">
            <w:r w:rsidR="00BF77BD" w:rsidRPr="00BF77BD">
              <w:rPr>
                <w:rStyle w:val="a6"/>
                <w:rFonts w:ascii="Times New Roman" w:eastAsia="Calibri" w:hAnsi="Times New Roman" w:cs="Times New Roman"/>
                <w:noProof/>
              </w:rPr>
              <w:t>ГЛАВА 1. СОЦИАЛЬНЫЙ КАПИТАЛ В РАМКАХ МОДЕЛИ ГОСУДАРСТВА ВСЕОБЩЕГО БЛАГОСОСТОЯНИЯ КОРОЛЕВСТВА ШВЕЦИЯ.</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_Toc41732999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7</w:t>
            </w:r>
            <w:r w:rsidR="00BF77BD" w:rsidRPr="00BF77BD">
              <w:rPr>
                <w:rFonts w:ascii="Times New Roman" w:hAnsi="Times New Roman" w:cs="Times New Roman"/>
                <w:noProof/>
                <w:webHidden/>
              </w:rPr>
              <w:fldChar w:fldCharType="end"/>
            </w:r>
          </w:hyperlink>
        </w:p>
        <w:p w:rsidR="00BF77BD" w:rsidRPr="00BF77BD" w:rsidRDefault="00966BFA">
          <w:pPr>
            <w:pStyle w:val="21"/>
            <w:tabs>
              <w:tab w:val="right" w:leader="dot" w:pos="9628"/>
            </w:tabs>
            <w:rPr>
              <w:rFonts w:ascii="Times New Roman" w:eastAsiaTheme="minorEastAsia" w:hAnsi="Times New Roman" w:cs="Times New Roman"/>
              <w:noProof/>
              <w:lang w:eastAsia="ru-RU"/>
            </w:rPr>
          </w:pPr>
          <w:hyperlink w:anchor="_Toc41733000" w:history="1">
            <w:r w:rsidR="00BF77BD" w:rsidRPr="00BF77BD">
              <w:rPr>
                <w:rStyle w:val="a6"/>
                <w:rFonts w:ascii="Times New Roman" w:eastAsia="Calibri" w:hAnsi="Times New Roman" w:cs="Times New Roman"/>
                <w:noProof/>
              </w:rPr>
              <w:t>1.1. Социальный капитал: понятие и разнообразие подходов.</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_Toc41733000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7</w:t>
            </w:r>
            <w:r w:rsidR="00BF77BD" w:rsidRPr="00BF77BD">
              <w:rPr>
                <w:rFonts w:ascii="Times New Roman" w:hAnsi="Times New Roman" w:cs="Times New Roman"/>
                <w:noProof/>
                <w:webHidden/>
              </w:rPr>
              <w:fldChar w:fldCharType="end"/>
            </w:r>
          </w:hyperlink>
        </w:p>
        <w:p w:rsidR="00BF77BD" w:rsidRPr="00BF77BD" w:rsidRDefault="00966BFA">
          <w:pPr>
            <w:pStyle w:val="21"/>
            <w:tabs>
              <w:tab w:val="right" w:leader="dot" w:pos="9628"/>
            </w:tabs>
            <w:rPr>
              <w:rFonts w:ascii="Times New Roman" w:eastAsiaTheme="minorEastAsia" w:hAnsi="Times New Roman" w:cs="Times New Roman"/>
              <w:noProof/>
              <w:lang w:eastAsia="ru-RU"/>
            </w:rPr>
          </w:pPr>
          <w:hyperlink w:anchor="_Toc41733001" w:history="1">
            <w:r w:rsidR="00BF77BD" w:rsidRPr="00BF77BD">
              <w:rPr>
                <w:rStyle w:val="a6"/>
                <w:rFonts w:ascii="Times New Roman" w:eastAsia="Calibri" w:hAnsi="Times New Roman" w:cs="Times New Roman"/>
                <w:noProof/>
              </w:rPr>
              <w:t>1.2. Модель государства всеобщего благосостояния в Королевстве Швеция: понятие, становление и развитие.</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_Toc41733001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11</w:t>
            </w:r>
            <w:r w:rsidR="00BF77BD" w:rsidRPr="00BF77BD">
              <w:rPr>
                <w:rFonts w:ascii="Times New Roman" w:hAnsi="Times New Roman" w:cs="Times New Roman"/>
                <w:noProof/>
                <w:webHidden/>
              </w:rPr>
              <w:fldChar w:fldCharType="end"/>
            </w:r>
          </w:hyperlink>
        </w:p>
        <w:p w:rsidR="00BF77BD" w:rsidRPr="00BF77BD" w:rsidRDefault="00966BFA">
          <w:pPr>
            <w:pStyle w:val="21"/>
            <w:tabs>
              <w:tab w:val="right" w:leader="dot" w:pos="9628"/>
            </w:tabs>
            <w:rPr>
              <w:rFonts w:ascii="Times New Roman" w:eastAsiaTheme="minorEastAsia" w:hAnsi="Times New Roman" w:cs="Times New Roman"/>
              <w:noProof/>
              <w:lang w:eastAsia="ru-RU"/>
            </w:rPr>
          </w:pPr>
          <w:hyperlink w:anchor="_Toc41733002" w:history="1">
            <w:r w:rsidR="00BF77BD" w:rsidRPr="00BF77BD">
              <w:rPr>
                <w:rStyle w:val="a6"/>
                <w:rFonts w:ascii="Times New Roman" w:eastAsia="Calibri" w:hAnsi="Times New Roman" w:cs="Times New Roman"/>
                <w:noProof/>
              </w:rPr>
              <w:t>1.3. Социальный капитал как элемент государства всеобщего благосостояния в Королевстве Швеция, его структура и место в шведской социальной системе.</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_Toc41733002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21</w:t>
            </w:r>
            <w:r w:rsidR="00BF77BD" w:rsidRPr="00BF77BD">
              <w:rPr>
                <w:rFonts w:ascii="Times New Roman" w:hAnsi="Times New Roman" w:cs="Times New Roman"/>
                <w:noProof/>
                <w:webHidden/>
              </w:rPr>
              <w:fldChar w:fldCharType="end"/>
            </w:r>
          </w:hyperlink>
        </w:p>
        <w:p w:rsidR="00BF77BD" w:rsidRPr="00BF77BD" w:rsidRDefault="00966BFA">
          <w:pPr>
            <w:pStyle w:val="31"/>
            <w:rPr>
              <w:rFonts w:eastAsiaTheme="minorEastAsia"/>
              <w:b w:val="0"/>
              <w:color w:val="auto"/>
              <w:lang w:eastAsia="ru-RU"/>
            </w:rPr>
          </w:pPr>
          <w:hyperlink w:anchor="_Toc41733003" w:history="1">
            <w:r w:rsidR="00BF77BD" w:rsidRPr="00BF77BD">
              <w:rPr>
                <w:rStyle w:val="a6"/>
                <w:b w:val="0"/>
              </w:rPr>
              <w:t>1.3.1. Социальное доверие как ключевая составляющая социального капитала в Королевстве Швеция.</w:t>
            </w:r>
            <w:r w:rsidR="00BF77BD" w:rsidRPr="00BF77BD">
              <w:rPr>
                <w:b w:val="0"/>
                <w:webHidden/>
              </w:rPr>
              <w:tab/>
            </w:r>
            <w:r w:rsidR="00BF77BD" w:rsidRPr="00BF77BD">
              <w:rPr>
                <w:b w:val="0"/>
                <w:webHidden/>
              </w:rPr>
              <w:fldChar w:fldCharType="begin"/>
            </w:r>
            <w:r w:rsidR="00BF77BD" w:rsidRPr="00BF77BD">
              <w:rPr>
                <w:b w:val="0"/>
                <w:webHidden/>
              </w:rPr>
              <w:instrText xml:space="preserve"> PAGEREF _Toc41733003 \h </w:instrText>
            </w:r>
            <w:r w:rsidR="00BF77BD" w:rsidRPr="00BF77BD">
              <w:rPr>
                <w:b w:val="0"/>
                <w:webHidden/>
              </w:rPr>
            </w:r>
            <w:r w:rsidR="00BF77BD" w:rsidRPr="00BF77BD">
              <w:rPr>
                <w:b w:val="0"/>
                <w:webHidden/>
              </w:rPr>
              <w:fldChar w:fldCharType="separate"/>
            </w:r>
            <w:r w:rsidR="00BF77BD" w:rsidRPr="00BF77BD">
              <w:rPr>
                <w:b w:val="0"/>
                <w:webHidden/>
              </w:rPr>
              <w:t>22</w:t>
            </w:r>
            <w:r w:rsidR="00BF77BD" w:rsidRPr="00BF77BD">
              <w:rPr>
                <w:b w:val="0"/>
                <w:webHidden/>
              </w:rPr>
              <w:fldChar w:fldCharType="end"/>
            </w:r>
          </w:hyperlink>
        </w:p>
        <w:p w:rsidR="00BF77BD" w:rsidRPr="00BF77BD" w:rsidRDefault="00966BFA">
          <w:pPr>
            <w:pStyle w:val="31"/>
            <w:rPr>
              <w:rFonts w:eastAsiaTheme="minorEastAsia"/>
              <w:b w:val="0"/>
              <w:color w:val="auto"/>
              <w:lang w:eastAsia="ru-RU"/>
            </w:rPr>
          </w:pPr>
          <w:hyperlink w:anchor="_Toc41733004" w:history="1">
            <w:r w:rsidR="00BF77BD" w:rsidRPr="00BF77BD">
              <w:rPr>
                <w:rStyle w:val="a6"/>
                <w:b w:val="0"/>
              </w:rPr>
              <w:t>1.3.2. Ценности и нормы как элемент социального капитала в Королевстве Швеция.</w:t>
            </w:r>
            <w:r w:rsidR="00BF77BD" w:rsidRPr="00BF77BD">
              <w:rPr>
                <w:b w:val="0"/>
                <w:webHidden/>
              </w:rPr>
              <w:tab/>
            </w:r>
            <w:r w:rsidR="00BF77BD" w:rsidRPr="00BF77BD">
              <w:rPr>
                <w:b w:val="0"/>
                <w:webHidden/>
              </w:rPr>
              <w:fldChar w:fldCharType="begin"/>
            </w:r>
            <w:r w:rsidR="00BF77BD" w:rsidRPr="00BF77BD">
              <w:rPr>
                <w:b w:val="0"/>
                <w:webHidden/>
              </w:rPr>
              <w:instrText xml:space="preserve"> PAGEREF _Toc41733004 \h </w:instrText>
            </w:r>
            <w:r w:rsidR="00BF77BD" w:rsidRPr="00BF77BD">
              <w:rPr>
                <w:b w:val="0"/>
                <w:webHidden/>
              </w:rPr>
            </w:r>
            <w:r w:rsidR="00BF77BD" w:rsidRPr="00BF77BD">
              <w:rPr>
                <w:b w:val="0"/>
                <w:webHidden/>
              </w:rPr>
              <w:fldChar w:fldCharType="separate"/>
            </w:r>
            <w:r w:rsidR="00BF77BD" w:rsidRPr="00BF77BD">
              <w:rPr>
                <w:b w:val="0"/>
                <w:webHidden/>
              </w:rPr>
              <w:t>23</w:t>
            </w:r>
            <w:r w:rsidR="00BF77BD" w:rsidRPr="00BF77BD">
              <w:rPr>
                <w:b w:val="0"/>
                <w:webHidden/>
              </w:rPr>
              <w:fldChar w:fldCharType="end"/>
            </w:r>
          </w:hyperlink>
        </w:p>
        <w:p w:rsidR="00BF77BD" w:rsidRPr="00BF77BD" w:rsidRDefault="00966BFA">
          <w:pPr>
            <w:pStyle w:val="31"/>
            <w:rPr>
              <w:rFonts w:eastAsiaTheme="minorEastAsia"/>
              <w:b w:val="0"/>
              <w:color w:val="auto"/>
              <w:lang w:eastAsia="ru-RU"/>
            </w:rPr>
          </w:pPr>
          <w:hyperlink w:anchor="_Toc41733005" w:history="1">
            <w:r w:rsidR="00BF77BD" w:rsidRPr="00BF77BD">
              <w:rPr>
                <w:rStyle w:val="a6"/>
                <w:b w:val="0"/>
              </w:rPr>
              <w:t>1.3.3. Национальные символы Королевства Швеция.</w:t>
            </w:r>
            <w:r w:rsidR="00BF77BD" w:rsidRPr="00BF77BD">
              <w:rPr>
                <w:b w:val="0"/>
                <w:webHidden/>
              </w:rPr>
              <w:tab/>
            </w:r>
            <w:r w:rsidR="00BF77BD" w:rsidRPr="00BF77BD">
              <w:rPr>
                <w:b w:val="0"/>
                <w:webHidden/>
              </w:rPr>
              <w:fldChar w:fldCharType="begin"/>
            </w:r>
            <w:r w:rsidR="00BF77BD" w:rsidRPr="00BF77BD">
              <w:rPr>
                <w:b w:val="0"/>
                <w:webHidden/>
              </w:rPr>
              <w:instrText xml:space="preserve"> PAGEREF _Toc41733005 \h </w:instrText>
            </w:r>
            <w:r w:rsidR="00BF77BD" w:rsidRPr="00BF77BD">
              <w:rPr>
                <w:b w:val="0"/>
                <w:webHidden/>
              </w:rPr>
            </w:r>
            <w:r w:rsidR="00BF77BD" w:rsidRPr="00BF77BD">
              <w:rPr>
                <w:b w:val="0"/>
                <w:webHidden/>
              </w:rPr>
              <w:fldChar w:fldCharType="separate"/>
            </w:r>
            <w:r w:rsidR="00BF77BD" w:rsidRPr="00BF77BD">
              <w:rPr>
                <w:b w:val="0"/>
                <w:webHidden/>
              </w:rPr>
              <w:t>25</w:t>
            </w:r>
            <w:r w:rsidR="00BF77BD" w:rsidRPr="00BF77BD">
              <w:rPr>
                <w:b w:val="0"/>
                <w:webHidden/>
              </w:rPr>
              <w:fldChar w:fldCharType="end"/>
            </w:r>
          </w:hyperlink>
        </w:p>
        <w:p w:rsidR="00BF77BD" w:rsidRPr="00BF77BD" w:rsidRDefault="00966BFA">
          <w:pPr>
            <w:pStyle w:val="11"/>
            <w:tabs>
              <w:tab w:val="right" w:leader="dot" w:pos="9628"/>
            </w:tabs>
            <w:rPr>
              <w:rFonts w:ascii="Times New Roman" w:eastAsiaTheme="minorEastAsia" w:hAnsi="Times New Roman" w:cs="Times New Roman"/>
              <w:noProof/>
              <w:lang w:eastAsia="ru-RU"/>
            </w:rPr>
          </w:pPr>
          <w:hyperlink w:anchor="_Toc41733006" w:history="1">
            <w:r w:rsidR="00BF77BD" w:rsidRPr="00BF77BD">
              <w:rPr>
                <w:rStyle w:val="a6"/>
                <w:rFonts w:ascii="Times New Roman" w:eastAsia="Calibri" w:hAnsi="Times New Roman" w:cs="Times New Roman"/>
                <w:noProof/>
              </w:rPr>
              <w:t>ГЛАВА 2. ФАКТОРЫ, ОБЕСПЕЧИВАЮЩИЕ СТАБИЛЬНОСТЬ ФУНКЦИОНИРОВАНИЯ ШВЕДСКОГО ОБЩЕСТВА.</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_Toc41733006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26</w:t>
            </w:r>
            <w:r w:rsidR="00BF77BD" w:rsidRPr="00BF77BD">
              <w:rPr>
                <w:rFonts w:ascii="Times New Roman" w:hAnsi="Times New Roman" w:cs="Times New Roman"/>
                <w:noProof/>
                <w:webHidden/>
              </w:rPr>
              <w:fldChar w:fldCharType="end"/>
            </w:r>
          </w:hyperlink>
        </w:p>
        <w:p w:rsidR="00BF77BD" w:rsidRPr="00BF77BD" w:rsidRDefault="00966BFA">
          <w:pPr>
            <w:pStyle w:val="21"/>
            <w:tabs>
              <w:tab w:val="right" w:leader="dot" w:pos="9628"/>
            </w:tabs>
            <w:rPr>
              <w:rFonts w:ascii="Times New Roman" w:eastAsiaTheme="minorEastAsia" w:hAnsi="Times New Roman" w:cs="Times New Roman"/>
              <w:noProof/>
              <w:lang w:eastAsia="ru-RU"/>
            </w:rPr>
          </w:pPr>
          <w:hyperlink w:anchor="_Toc41733007" w:history="1">
            <w:r w:rsidR="00BF77BD" w:rsidRPr="00BF77BD">
              <w:rPr>
                <w:rStyle w:val="a6"/>
                <w:rFonts w:ascii="Times New Roman" w:eastAsia="Calibri" w:hAnsi="Times New Roman" w:cs="Times New Roman"/>
                <w:noProof/>
              </w:rPr>
              <w:t>2.1. Гражданское общество в Королевстве Швеция и его роль в противостоянии кризисам.</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_Toc41733007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26</w:t>
            </w:r>
            <w:r w:rsidR="00BF77BD" w:rsidRPr="00BF77BD">
              <w:rPr>
                <w:rFonts w:ascii="Times New Roman" w:hAnsi="Times New Roman" w:cs="Times New Roman"/>
                <w:noProof/>
                <w:webHidden/>
              </w:rPr>
              <w:fldChar w:fldCharType="end"/>
            </w:r>
          </w:hyperlink>
        </w:p>
        <w:p w:rsidR="00BF77BD" w:rsidRPr="00BF77BD" w:rsidRDefault="00966BFA">
          <w:pPr>
            <w:pStyle w:val="31"/>
            <w:rPr>
              <w:rFonts w:eastAsiaTheme="minorEastAsia"/>
              <w:b w:val="0"/>
              <w:color w:val="auto"/>
              <w:lang w:eastAsia="ru-RU"/>
            </w:rPr>
          </w:pPr>
          <w:hyperlink w:anchor="_Toc41733008" w:history="1">
            <w:r w:rsidR="00BF77BD" w:rsidRPr="00BF77BD">
              <w:rPr>
                <w:rStyle w:val="a6"/>
                <w:b w:val="0"/>
              </w:rPr>
              <w:t>2.1.1. Гражданское общество: понятие и структура.</w:t>
            </w:r>
            <w:r w:rsidR="00BF77BD" w:rsidRPr="00BF77BD">
              <w:rPr>
                <w:b w:val="0"/>
                <w:webHidden/>
              </w:rPr>
              <w:tab/>
            </w:r>
            <w:r w:rsidR="00BF77BD" w:rsidRPr="00BF77BD">
              <w:rPr>
                <w:b w:val="0"/>
                <w:webHidden/>
              </w:rPr>
              <w:fldChar w:fldCharType="begin"/>
            </w:r>
            <w:r w:rsidR="00BF77BD" w:rsidRPr="00BF77BD">
              <w:rPr>
                <w:b w:val="0"/>
                <w:webHidden/>
              </w:rPr>
              <w:instrText xml:space="preserve"> PAGEREF _Toc41733008 \h </w:instrText>
            </w:r>
            <w:r w:rsidR="00BF77BD" w:rsidRPr="00BF77BD">
              <w:rPr>
                <w:b w:val="0"/>
                <w:webHidden/>
              </w:rPr>
            </w:r>
            <w:r w:rsidR="00BF77BD" w:rsidRPr="00BF77BD">
              <w:rPr>
                <w:b w:val="0"/>
                <w:webHidden/>
              </w:rPr>
              <w:fldChar w:fldCharType="separate"/>
            </w:r>
            <w:r w:rsidR="00BF77BD" w:rsidRPr="00BF77BD">
              <w:rPr>
                <w:b w:val="0"/>
                <w:webHidden/>
              </w:rPr>
              <w:t>28</w:t>
            </w:r>
            <w:r w:rsidR="00BF77BD" w:rsidRPr="00BF77BD">
              <w:rPr>
                <w:b w:val="0"/>
                <w:webHidden/>
              </w:rPr>
              <w:fldChar w:fldCharType="end"/>
            </w:r>
          </w:hyperlink>
        </w:p>
        <w:p w:rsidR="00BF77BD" w:rsidRPr="00BF77BD" w:rsidRDefault="00966BFA">
          <w:pPr>
            <w:pStyle w:val="31"/>
            <w:rPr>
              <w:rFonts w:eastAsiaTheme="minorEastAsia"/>
              <w:b w:val="0"/>
              <w:color w:val="auto"/>
              <w:lang w:eastAsia="ru-RU"/>
            </w:rPr>
          </w:pPr>
          <w:hyperlink w:anchor="_Toc41733009" w:history="1">
            <w:r w:rsidR="00BF77BD" w:rsidRPr="00BF77BD">
              <w:rPr>
                <w:rStyle w:val="a6"/>
                <w:b w:val="0"/>
              </w:rPr>
              <w:t>2.1.2. Реализация концепции гражданского общества на территории Королевства Швеция.</w:t>
            </w:r>
            <w:r w:rsidR="00BF77BD" w:rsidRPr="00BF77BD">
              <w:rPr>
                <w:b w:val="0"/>
                <w:webHidden/>
              </w:rPr>
              <w:tab/>
            </w:r>
            <w:r w:rsidR="00BF77BD" w:rsidRPr="00BF77BD">
              <w:rPr>
                <w:b w:val="0"/>
                <w:webHidden/>
              </w:rPr>
              <w:fldChar w:fldCharType="begin"/>
            </w:r>
            <w:r w:rsidR="00BF77BD" w:rsidRPr="00BF77BD">
              <w:rPr>
                <w:b w:val="0"/>
                <w:webHidden/>
              </w:rPr>
              <w:instrText xml:space="preserve"> PAGEREF _Toc41733009 \h </w:instrText>
            </w:r>
            <w:r w:rsidR="00BF77BD" w:rsidRPr="00BF77BD">
              <w:rPr>
                <w:b w:val="0"/>
                <w:webHidden/>
              </w:rPr>
            </w:r>
            <w:r w:rsidR="00BF77BD" w:rsidRPr="00BF77BD">
              <w:rPr>
                <w:b w:val="0"/>
                <w:webHidden/>
              </w:rPr>
              <w:fldChar w:fldCharType="separate"/>
            </w:r>
            <w:r w:rsidR="00BF77BD" w:rsidRPr="00BF77BD">
              <w:rPr>
                <w:b w:val="0"/>
                <w:webHidden/>
              </w:rPr>
              <w:t>30</w:t>
            </w:r>
            <w:r w:rsidR="00BF77BD" w:rsidRPr="00BF77BD">
              <w:rPr>
                <w:b w:val="0"/>
                <w:webHidden/>
              </w:rPr>
              <w:fldChar w:fldCharType="end"/>
            </w:r>
          </w:hyperlink>
        </w:p>
        <w:p w:rsidR="00BF77BD" w:rsidRPr="00BF77BD" w:rsidRDefault="00966BFA">
          <w:pPr>
            <w:pStyle w:val="21"/>
            <w:tabs>
              <w:tab w:val="right" w:leader="dot" w:pos="9628"/>
            </w:tabs>
            <w:rPr>
              <w:rFonts w:ascii="Times New Roman" w:eastAsiaTheme="minorEastAsia" w:hAnsi="Times New Roman" w:cs="Times New Roman"/>
              <w:noProof/>
              <w:lang w:eastAsia="ru-RU"/>
            </w:rPr>
          </w:pPr>
          <w:hyperlink w:anchor="_Toc41733010" w:history="1">
            <w:r w:rsidR="00BF77BD" w:rsidRPr="00BF77BD">
              <w:rPr>
                <w:rStyle w:val="a6"/>
                <w:rFonts w:ascii="Times New Roman" w:hAnsi="Times New Roman" w:cs="Times New Roman"/>
                <w:noProof/>
              </w:rPr>
              <w:t>2.2. Политическая культура и её значимость в обеспечении стабильности шведского общества.</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_Toc41733010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32</w:t>
            </w:r>
            <w:r w:rsidR="00BF77BD" w:rsidRPr="00BF77BD">
              <w:rPr>
                <w:rFonts w:ascii="Times New Roman" w:hAnsi="Times New Roman" w:cs="Times New Roman"/>
                <w:noProof/>
                <w:webHidden/>
              </w:rPr>
              <w:fldChar w:fldCharType="end"/>
            </w:r>
          </w:hyperlink>
        </w:p>
        <w:p w:rsidR="00BF77BD" w:rsidRPr="00BF77BD" w:rsidRDefault="00966BFA">
          <w:pPr>
            <w:pStyle w:val="31"/>
            <w:rPr>
              <w:rFonts w:eastAsiaTheme="minorEastAsia"/>
              <w:b w:val="0"/>
              <w:color w:val="auto"/>
              <w:lang w:eastAsia="ru-RU"/>
            </w:rPr>
          </w:pPr>
          <w:hyperlink w:anchor="_Toc41733011" w:history="1">
            <w:r w:rsidR="00BF77BD" w:rsidRPr="00BF77BD">
              <w:rPr>
                <w:rStyle w:val="a6"/>
                <w:b w:val="0"/>
              </w:rPr>
              <w:t>2.2.1. Понятие политической культуры и гражданская культура.</w:t>
            </w:r>
            <w:r w:rsidR="00BF77BD" w:rsidRPr="00BF77BD">
              <w:rPr>
                <w:b w:val="0"/>
                <w:webHidden/>
              </w:rPr>
              <w:tab/>
            </w:r>
            <w:r w:rsidR="00BF77BD" w:rsidRPr="00BF77BD">
              <w:rPr>
                <w:b w:val="0"/>
                <w:webHidden/>
              </w:rPr>
              <w:fldChar w:fldCharType="begin"/>
            </w:r>
            <w:r w:rsidR="00BF77BD" w:rsidRPr="00BF77BD">
              <w:rPr>
                <w:b w:val="0"/>
                <w:webHidden/>
              </w:rPr>
              <w:instrText xml:space="preserve"> PAGEREF _Toc41733011 \h </w:instrText>
            </w:r>
            <w:r w:rsidR="00BF77BD" w:rsidRPr="00BF77BD">
              <w:rPr>
                <w:b w:val="0"/>
                <w:webHidden/>
              </w:rPr>
            </w:r>
            <w:r w:rsidR="00BF77BD" w:rsidRPr="00BF77BD">
              <w:rPr>
                <w:b w:val="0"/>
                <w:webHidden/>
              </w:rPr>
              <w:fldChar w:fldCharType="separate"/>
            </w:r>
            <w:r w:rsidR="00BF77BD" w:rsidRPr="00BF77BD">
              <w:rPr>
                <w:b w:val="0"/>
                <w:webHidden/>
              </w:rPr>
              <w:t>32</w:t>
            </w:r>
            <w:r w:rsidR="00BF77BD" w:rsidRPr="00BF77BD">
              <w:rPr>
                <w:b w:val="0"/>
                <w:webHidden/>
              </w:rPr>
              <w:fldChar w:fldCharType="end"/>
            </w:r>
          </w:hyperlink>
        </w:p>
        <w:p w:rsidR="00BF77BD" w:rsidRPr="00BF77BD" w:rsidRDefault="00966BFA">
          <w:pPr>
            <w:pStyle w:val="31"/>
            <w:rPr>
              <w:rFonts w:eastAsiaTheme="minorEastAsia"/>
              <w:b w:val="0"/>
              <w:color w:val="auto"/>
              <w:lang w:eastAsia="ru-RU"/>
            </w:rPr>
          </w:pPr>
          <w:hyperlink w:anchor="_Toc41733012" w:history="1">
            <w:r w:rsidR="00BF77BD" w:rsidRPr="00BF77BD">
              <w:rPr>
                <w:rStyle w:val="a6"/>
                <w:b w:val="0"/>
              </w:rPr>
              <w:t>2.2.2. Политическая культура как фундамент реализации модели государства всеобщего благосостояния в Королевстве Швеция.</w:t>
            </w:r>
            <w:r w:rsidR="00BF77BD" w:rsidRPr="00BF77BD">
              <w:rPr>
                <w:b w:val="0"/>
                <w:webHidden/>
              </w:rPr>
              <w:tab/>
            </w:r>
            <w:r w:rsidR="00BF77BD" w:rsidRPr="00BF77BD">
              <w:rPr>
                <w:b w:val="0"/>
                <w:webHidden/>
              </w:rPr>
              <w:fldChar w:fldCharType="begin"/>
            </w:r>
            <w:r w:rsidR="00BF77BD" w:rsidRPr="00BF77BD">
              <w:rPr>
                <w:b w:val="0"/>
                <w:webHidden/>
              </w:rPr>
              <w:instrText xml:space="preserve"> PAGEREF _Toc41733012 \h </w:instrText>
            </w:r>
            <w:r w:rsidR="00BF77BD" w:rsidRPr="00BF77BD">
              <w:rPr>
                <w:b w:val="0"/>
                <w:webHidden/>
              </w:rPr>
            </w:r>
            <w:r w:rsidR="00BF77BD" w:rsidRPr="00BF77BD">
              <w:rPr>
                <w:b w:val="0"/>
                <w:webHidden/>
              </w:rPr>
              <w:fldChar w:fldCharType="separate"/>
            </w:r>
            <w:r w:rsidR="00BF77BD" w:rsidRPr="00BF77BD">
              <w:rPr>
                <w:b w:val="0"/>
                <w:webHidden/>
              </w:rPr>
              <w:t>36</w:t>
            </w:r>
            <w:r w:rsidR="00BF77BD" w:rsidRPr="00BF77BD">
              <w:rPr>
                <w:b w:val="0"/>
                <w:webHidden/>
              </w:rPr>
              <w:fldChar w:fldCharType="end"/>
            </w:r>
          </w:hyperlink>
        </w:p>
        <w:p w:rsidR="00BF77BD" w:rsidRPr="00BF77BD" w:rsidRDefault="00966BFA">
          <w:pPr>
            <w:pStyle w:val="21"/>
            <w:tabs>
              <w:tab w:val="right" w:leader="dot" w:pos="9628"/>
            </w:tabs>
            <w:rPr>
              <w:rFonts w:ascii="Times New Roman" w:eastAsiaTheme="minorEastAsia" w:hAnsi="Times New Roman" w:cs="Times New Roman"/>
              <w:noProof/>
              <w:lang w:eastAsia="ru-RU"/>
            </w:rPr>
          </w:pPr>
          <w:hyperlink w:anchor="_Toc41733013" w:history="1">
            <w:r w:rsidR="00BF77BD" w:rsidRPr="00BF77BD">
              <w:rPr>
                <w:rStyle w:val="a6"/>
                <w:rFonts w:ascii="Times New Roman" w:hAnsi="Times New Roman" w:cs="Times New Roman"/>
                <w:noProof/>
              </w:rPr>
              <w:t>2.3. Социальный капитал и социальное доверие как основные факторы, сдерживающие социальный и политический кризисы.</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_Toc41733013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36</w:t>
            </w:r>
            <w:r w:rsidR="00BF77BD" w:rsidRPr="00BF77BD">
              <w:rPr>
                <w:rFonts w:ascii="Times New Roman" w:hAnsi="Times New Roman" w:cs="Times New Roman"/>
                <w:noProof/>
                <w:webHidden/>
              </w:rPr>
              <w:fldChar w:fldCharType="end"/>
            </w:r>
          </w:hyperlink>
        </w:p>
        <w:p w:rsidR="00BF77BD" w:rsidRPr="00BF77BD" w:rsidRDefault="00966BFA">
          <w:pPr>
            <w:pStyle w:val="11"/>
            <w:tabs>
              <w:tab w:val="right" w:leader="dot" w:pos="9628"/>
            </w:tabs>
            <w:rPr>
              <w:rFonts w:ascii="Times New Roman" w:eastAsiaTheme="minorEastAsia" w:hAnsi="Times New Roman" w:cs="Times New Roman"/>
              <w:noProof/>
              <w:lang w:eastAsia="ru-RU"/>
            </w:rPr>
          </w:pPr>
          <w:hyperlink w:anchor="_Toc41733014" w:history="1">
            <w:r w:rsidR="00BF77BD" w:rsidRPr="00BF77BD">
              <w:rPr>
                <w:rStyle w:val="a6"/>
                <w:rFonts w:ascii="Times New Roman" w:hAnsi="Times New Roman" w:cs="Times New Roman"/>
                <w:noProof/>
              </w:rPr>
              <w:t>ГЛАВА 3. КРИЗИС МОДЕЛИ ГОСУДАРСТВА ВСЕОБЩЕГО БЛАГОДЕНСТВИЯ И УГРОЗЫ ШВЕДСКОМУ ОБЩЕСТВУ.</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_Toc41733014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39</w:t>
            </w:r>
            <w:r w:rsidR="00BF77BD" w:rsidRPr="00BF77BD">
              <w:rPr>
                <w:rFonts w:ascii="Times New Roman" w:hAnsi="Times New Roman" w:cs="Times New Roman"/>
                <w:noProof/>
                <w:webHidden/>
              </w:rPr>
              <w:fldChar w:fldCharType="end"/>
            </w:r>
          </w:hyperlink>
        </w:p>
        <w:p w:rsidR="00BF77BD" w:rsidRPr="00BF77BD" w:rsidRDefault="00966BFA">
          <w:pPr>
            <w:pStyle w:val="21"/>
            <w:tabs>
              <w:tab w:val="right" w:leader="dot" w:pos="9628"/>
            </w:tabs>
            <w:rPr>
              <w:rFonts w:ascii="Times New Roman" w:eastAsiaTheme="minorEastAsia" w:hAnsi="Times New Roman" w:cs="Times New Roman"/>
              <w:noProof/>
              <w:lang w:eastAsia="ru-RU"/>
            </w:rPr>
          </w:pPr>
          <w:hyperlink w:anchor="_Toc41733015" w:history="1">
            <w:r w:rsidR="00BF77BD" w:rsidRPr="00BF77BD">
              <w:rPr>
                <w:rStyle w:val="a6"/>
                <w:rFonts w:ascii="Times New Roman" w:hAnsi="Times New Roman" w:cs="Times New Roman"/>
                <w:noProof/>
              </w:rPr>
              <w:t>3.1. Современные проблемы шведского общества.</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_Toc41733015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39</w:t>
            </w:r>
            <w:r w:rsidR="00BF77BD" w:rsidRPr="00BF77BD">
              <w:rPr>
                <w:rFonts w:ascii="Times New Roman" w:hAnsi="Times New Roman" w:cs="Times New Roman"/>
                <w:noProof/>
                <w:webHidden/>
              </w:rPr>
              <w:fldChar w:fldCharType="end"/>
            </w:r>
          </w:hyperlink>
        </w:p>
        <w:p w:rsidR="00BF77BD" w:rsidRPr="00BF77BD" w:rsidRDefault="00966BFA">
          <w:pPr>
            <w:pStyle w:val="31"/>
            <w:rPr>
              <w:rFonts w:eastAsiaTheme="minorEastAsia"/>
              <w:b w:val="0"/>
              <w:color w:val="auto"/>
              <w:lang w:eastAsia="ru-RU"/>
            </w:rPr>
          </w:pPr>
          <w:hyperlink w:anchor="_Toc41733016" w:history="1">
            <w:r w:rsidR="00BF77BD" w:rsidRPr="00BF77BD">
              <w:rPr>
                <w:rStyle w:val="a6"/>
                <w:b w:val="0"/>
              </w:rPr>
              <w:t>3.1.1. Виды культурной интеграции. Шведское общество как мультикультурное.</w:t>
            </w:r>
            <w:r w:rsidR="00BF77BD" w:rsidRPr="00BF77BD">
              <w:rPr>
                <w:b w:val="0"/>
                <w:webHidden/>
              </w:rPr>
              <w:tab/>
            </w:r>
            <w:r w:rsidR="00BF77BD" w:rsidRPr="00BF77BD">
              <w:rPr>
                <w:b w:val="0"/>
                <w:webHidden/>
              </w:rPr>
              <w:fldChar w:fldCharType="begin"/>
            </w:r>
            <w:r w:rsidR="00BF77BD" w:rsidRPr="00BF77BD">
              <w:rPr>
                <w:b w:val="0"/>
                <w:webHidden/>
              </w:rPr>
              <w:instrText xml:space="preserve"> PAGEREF _Toc41733016 \h </w:instrText>
            </w:r>
            <w:r w:rsidR="00BF77BD" w:rsidRPr="00BF77BD">
              <w:rPr>
                <w:b w:val="0"/>
                <w:webHidden/>
              </w:rPr>
            </w:r>
            <w:r w:rsidR="00BF77BD" w:rsidRPr="00BF77BD">
              <w:rPr>
                <w:b w:val="0"/>
                <w:webHidden/>
              </w:rPr>
              <w:fldChar w:fldCharType="separate"/>
            </w:r>
            <w:r w:rsidR="00BF77BD" w:rsidRPr="00BF77BD">
              <w:rPr>
                <w:b w:val="0"/>
                <w:webHidden/>
              </w:rPr>
              <w:t>39</w:t>
            </w:r>
            <w:r w:rsidR="00BF77BD" w:rsidRPr="00BF77BD">
              <w:rPr>
                <w:b w:val="0"/>
                <w:webHidden/>
              </w:rPr>
              <w:fldChar w:fldCharType="end"/>
            </w:r>
          </w:hyperlink>
        </w:p>
        <w:p w:rsidR="00BF77BD" w:rsidRPr="00BF77BD" w:rsidRDefault="00966BFA">
          <w:pPr>
            <w:pStyle w:val="21"/>
            <w:tabs>
              <w:tab w:val="right" w:leader="dot" w:pos="9628"/>
            </w:tabs>
            <w:rPr>
              <w:rFonts w:ascii="Times New Roman" w:eastAsiaTheme="minorEastAsia" w:hAnsi="Times New Roman" w:cs="Times New Roman"/>
              <w:noProof/>
              <w:lang w:eastAsia="ru-RU"/>
            </w:rPr>
          </w:pPr>
          <w:hyperlink w:anchor="_Toc41733017" w:history="1">
            <w:r w:rsidR="00BF77BD" w:rsidRPr="00BF77BD">
              <w:rPr>
                <w:rStyle w:val="a6"/>
                <w:rFonts w:ascii="Times New Roman" w:hAnsi="Times New Roman" w:cs="Times New Roman"/>
                <w:noProof/>
              </w:rPr>
              <w:t>3.2. Миграционный кризис 2015 года как ключевая угроза целостности современного шведского общества.</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_Toc41733017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50</w:t>
            </w:r>
            <w:r w:rsidR="00BF77BD" w:rsidRPr="00BF77BD">
              <w:rPr>
                <w:rFonts w:ascii="Times New Roman" w:hAnsi="Times New Roman" w:cs="Times New Roman"/>
                <w:noProof/>
                <w:webHidden/>
              </w:rPr>
              <w:fldChar w:fldCharType="end"/>
            </w:r>
          </w:hyperlink>
        </w:p>
        <w:p w:rsidR="00BF77BD" w:rsidRPr="00BF77BD" w:rsidRDefault="00966BFA">
          <w:pPr>
            <w:pStyle w:val="31"/>
            <w:rPr>
              <w:rFonts w:eastAsiaTheme="minorEastAsia"/>
              <w:b w:val="0"/>
              <w:color w:val="auto"/>
              <w:lang w:eastAsia="ru-RU"/>
            </w:rPr>
          </w:pPr>
          <w:hyperlink w:anchor="_Toc41733018" w:history="1">
            <w:r w:rsidR="00BF77BD" w:rsidRPr="00BF77BD">
              <w:rPr>
                <w:rStyle w:val="a6"/>
                <w:b w:val="0"/>
              </w:rPr>
              <w:t>3.2.1. Политические, экономические и социальные последствия миграционного кризиса в Швеции.</w:t>
            </w:r>
            <w:r w:rsidR="00BF77BD" w:rsidRPr="00BF77BD">
              <w:rPr>
                <w:b w:val="0"/>
                <w:webHidden/>
              </w:rPr>
              <w:tab/>
            </w:r>
            <w:r w:rsidR="00BF77BD" w:rsidRPr="00BF77BD">
              <w:rPr>
                <w:b w:val="0"/>
                <w:webHidden/>
              </w:rPr>
              <w:fldChar w:fldCharType="begin"/>
            </w:r>
            <w:r w:rsidR="00BF77BD" w:rsidRPr="00BF77BD">
              <w:rPr>
                <w:b w:val="0"/>
                <w:webHidden/>
              </w:rPr>
              <w:instrText xml:space="preserve"> PAGEREF _Toc41733018 \h </w:instrText>
            </w:r>
            <w:r w:rsidR="00BF77BD" w:rsidRPr="00BF77BD">
              <w:rPr>
                <w:b w:val="0"/>
                <w:webHidden/>
              </w:rPr>
            </w:r>
            <w:r w:rsidR="00BF77BD" w:rsidRPr="00BF77BD">
              <w:rPr>
                <w:b w:val="0"/>
                <w:webHidden/>
              </w:rPr>
              <w:fldChar w:fldCharType="separate"/>
            </w:r>
            <w:r w:rsidR="00BF77BD" w:rsidRPr="00BF77BD">
              <w:rPr>
                <w:b w:val="0"/>
                <w:webHidden/>
              </w:rPr>
              <w:t>53</w:t>
            </w:r>
            <w:r w:rsidR="00BF77BD" w:rsidRPr="00BF77BD">
              <w:rPr>
                <w:b w:val="0"/>
                <w:webHidden/>
              </w:rPr>
              <w:fldChar w:fldCharType="end"/>
            </w:r>
          </w:hyperlink>
        </w:p>
        <w:p w:rsidR="00BF77BD" w:rsidRPr="00BF77BD" w:rsidRDefault="00966BFA">
          <w:pPr>
            <w:pStyle w:val="21"/>
            <w:tabs>
              <w:tab w:val="right" w:leader="dot" w:pos="9628"/>
            </w:tabs>
            <w:rPr>
              <w:rFonts w:ascii="Times New Roman" w:eastAsiaTheme="minorEastAsia" w:hAnsi="Times New Roman" w:cs="Times New Roman"/>
              <w:noProof/>
              <w:lang w:eastAsia="ru-RU"/>
            </w:rPr>
          </w:pPr>
          <w:hyperlink w:anchor="_Toc41733019" w:history="1">
            <w:r w:rsidR="00BF77BD" w:rsidRPr="00BF77BD">
              <w:rPr>
                <w:rStyle w:val="a6"/>
                <w:rFonts w:ascii="Times New Roman" w:hAnsi="Times New Roman" w:cs="Times New Roman"/>
                <w:noProof/>
              </w:rPr>
              <w:t>3.3. COVID-19 как актуальный вызов целостности шведского общества.</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_Toc41733019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57</w:t>
            </w:r>
            <w:r w:rsidR="00BF77BD" w:rsidRPr="00BF77BD">
              <w:rPr>
                <w:rFonts w:ascii="Times New Roman" w:hAnsi="Times New Roman" w:cs="Times New Roman"/>
                <w:noProof/>
                <w:webHidden/>
              </w:rPr>
              <w:fldChar w:fldCharType="end"/>
            </w:r>
          </w:hyperlink>
        </w:p>
        <w:p w:rsidR="00BF77BD" w:rsidRPr="00BF77BD" w:rsidRDefault="00966BFA">
          <w:pPr>
            <w:pStyle w:val="11"/>
            <w:tabs>
              <w:tab w:val="right" w:leader="dot" w:pos="9628"/>
            </w:tabs>
            <w:rPr>
              <w:rFonts w:ascii="Times New Roman" w:eastAsiaTheme="minorEastAsia" w:hAnsi="Times New Roman" w:cs="Times New Roman"/>
              <w:noProof/>
              <w:lang w:eastAsia="ru-RU"/>
            </w:rPr>
          </w:pPr>
          <w:hyperlink w:anchor="_Toc41733020" w:history="1">
            <w:r w:rsidR="00BF77BD" w:rsidRPr="00BF77BD">
              <w:rPr>
                <w:rStyle w:val="a6"/>
                <w:rFonts w:ascii="Times New Roman" w:hAnsi="Times New Roman" w:cs="Times New Roman"/>
                <w:noProof/>
              </w:rPr>
              <w:t>ЗАКЛЮЧЕНИЕ</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_Toc41733020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62</w:t>
            </w:r>
            <w:r w:rsidR="00BF77BD" w:rsidRPr="00BF77BD">
              <w:rPr>
                <w:rFonts w:ascii="Times New Roman" w:hAnsi="Times New Roman" w:cs="Times New Roman"/>
                <w:noProof/>
                <w:webHidden/>
              </w:rPr>
              <w:fldChar w:fldCharType="end"/>
            </w:r>
          </w:hyperlink>
        </w:p>
        <w:p w:rsidR="00BF77BD" w:rsidRPr="00BF77BD" w:rsidRDefault="00966BFA">
          <w:pPr>
            <w:pStyle w:val="11"/>
            <w:tabs>
              <w:tab w:val="right" w:leader="dot" w:pos="9628"/>
            </w:tabs>
            <w:rPr>
              <w:rFonts w:ascii="Times New Roman" w:eastAsiaTheme="minorEastAsia" w:hAnsi="Times New Roman" w:cs="Times New Roman"/>
              <w:noProof/>
              <w:lang w:eastAsia="ru-RU"/>
            </w:rPr>
          </w:pPr>
          <w:hyperlink w:anchor="_Toc41733021" w:history="1">
            <w:r w:rsidR="00BF77BD" w:rsidRPr="00BF77BD">
              <w:rPr>
                <w:rStyle w:val="a6"/>
                <w:rFonts w:ascii="Times New Roman" w:hAnsi="Times New Roman" w:cs="Times New Roman"/>
                <w:noProof/>
              </w:rPr>
              <w:t>СПИСОК ИСПОЛЬЗОВАННЫХ ИСТОЧНИКОВ И ЛИТЕРАТУРЫ</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_Toc41733021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64</w:t>
            </w:r>
            <w:r w:rsidR="00BF77BD" w:rsidRPr="00BF77BD">
              <w:rPr>
                <w:rFonts w:ascii="Times New Roman" w:hAnsi="Times New Roman" w:cs="Times New Roman"/>
                <w:noProof/>
                <w:webHidden/>
              </w:rPr>
              <w:fldChar w:fldCharType="end"/>
            </w:r>
          </w:hyperlink>
        </w:p>
        <w:p w:rsidR="00BF77BD" w:rsidRPr="00BF77BD" w:rsidRDefault="00966BFA">
          <w:pPr>
            <w:pStyle w:val="11"/>
            <w:tabs>
              <w:tab w:val="right" w:leader="dot" w:pos="9628"/>
            </w:tabs>
            <w:rPr>
              <w:rFonts w:ascii="Times New Roman" w:eastAsiaTheme="minorEastAsia" w:hAnsi="Times New Roman" w:cs="Times New Roman"/>
              <w:noProof/>
              <w:lang w:eastAsia="ru-RU"/>
            </w:rPr>
          </w:pPr>
          <w:hyperlink w:anchor="_Toc41733022" w:history="1">
            <w:r w:rsidR="00BF77BD" w:rsidRPr="00BF77BD">
              <w:rPr>
                <w:rStyle w:val="a6"/>
                <w:rFonts w:ascii="Times New Roman" w:hAnsi="Times New Roman" w:cs="Times New Roman"/>
                <w:noProof/>
              </w:rPr>
              <w:t>СПИСОК СОКРАЩЕНИЙ</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_Toc41733022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78</w:t>
            </w:r>
            <w:r w:rsidR="00BF77BD" w:rsidRPr="00BF77BD">
              <w:rPr>
                <w:rFonts w:ascii="Times New Roman" w:hAnsi="Times New Roman" w:cs="Times New Roman"/>
                <w:noProof/>
                <w:webHidden/>
              </w:rPr>
              <w:fldChar w:fldCharType="end"/>
            </w:r>
          </w:hyperlink>
        </w:p>
        <w:p w:rsidR="00BF77BD" w:rsidRPr="00BF77BD" w:rsidRDefault="00966BFA">
          <w:pPr>
            <w:pStyle w:val="11"/>
            <w:tabs>
              <w:tab w:val="right" w:leader="dot" w:pos="9628"/>
            </w:tabs>
            <w:rPr>
              <w:rFonts w:ascii="Times New Roman" w:eastAsiaTheme="minorEastAsia" w:hAnsi="Times New Roman" w:cs="Times New Roman"/>
              <w:noProof/>
              <w:lang w:eastAsia="ru-RU"/>
            </w:rPr>
          </w:pPr>
          <w:hyperlink w:anchor="_Toc41733023" w:history="1">
            <w:r w:rsidR="00BF77BD" w:rsidRPr="00BF77BD">
              <w:rPr>
                <w:rStyle w:val="a6"/>
                <w:rFonts w:ascii="Times New Roman" w:hAnsi="Times New Roman" w:cs="Times New Roman"/>
                <w:noProof/>
              </w:rPr>
              <w:t>ПРИЛОЖЕНИЯ</w:t>
            </w:r>
            <w:r w:rsidR="00BF77BD" w:rsidRPr="00BF77BD">
              <w:rPr>
                <w:rFonts w:ascii="Times New Roman" w:hAnsi="Times New Roman" w:cs="Times New Roman"/>
                <w:noProof/>
                <w:webHidden/>
              </w:rPr>
              <w:tab/>
            </w:r>
            <w:r w:rsidR="00BF77BD" w:rsidRPr="00BF77BD">
              <w:rPr>
                <w:rFonts w:ascii="Times New Roman" w:hAnsi="Times New Roman" w:cs="Times New Roman"/>
                <w:noProof/>
                <w:webHidden/>
              </w:rPr>
              <w:fldChar w:fldCharType="begin"/>
            </w:r>
            <w:r w:rsidR="00BF77BD" w:rsidRPr="00BF77BD">
              <w:rPr>
                <w:rFonts w:ascii="Times New Roman" w:hAnsi="Times New Roman" w:cs="Times New Roman"/>
                <w:noProof/>
                <w:webHidden/>
              </w:rPr>
              <w:instrText xml:space="preserve"> PAGEREF _Toc41733023 \h </w:instrText>
            </w:r>
            <w:r w:rsidR="00BF77BD" w:rsidRPr="00BF77BD">
              <w:rPr>
                <w:rFonts w:ascii="Times New Roman" w:hAnsi="Times New Roman" w:cs="Times New Roman"/>
                <w:noProof/>
                <w:webHidden/>
              </w:rPr>
            </w:r>
            <w:r w:rsidR="00BF77BD" w:rsidRPr="00BF77BD">
              <w:rPr>
                <w:rFonts w:ascii="Times New Roman" w:hAnsi="Times New Roman" w:cs="Times New Roman"/>
                <w:noProof/>
                <w:webHidden/>
              </w:rPr>
              <w:fldChar w:fldCharType="separate"/>
            </w:r>
            <w:r w:rsidR="00BF77BD" w:rsidRPr="00BF77BD">
              <w:rPr>
                <w:rFonts w:ascii="Times New Roman" w:hAnsi="Times New Roman" w:cs="Times New Roman"/>
                <w:noProof/>
                <w:webHidden/>
              </w:rPr>
              <w:t>79</w:t>
            </w:r>
            <w:r w:rsidR="00BF77BD" w:rsidRPr="00BF77BD">
              <w:rPr>
                <w:rFonts w:ascii="Times New Roman" w:hAnsi="Times New Roman" w:cs="Times New Roman"/>
                <w:noProof/>
                <w:webHidden/>
              </w:rPr>
              <w:fldChar w:fldCharType="end"/>
            </w:r>
          </w:hyperlink>
        </w:p>
        <w:p w:rsidR="00466488" w:rsidRPr="00BF77BD" w:rsidRDefault="00466488" w:rsidP="00750627">
          <w:pPr>
            <w:ind w:firstLine="0"/>
            <w:rPr>
              <w:rFonts w:ascii="Times New Roman" w:hAnsi="Times New Roman" w:cs="Times New Roman"/>
              <w:sz w:val="24"/>
              <w:szCs w:val="24"/>
            </w:rPr>
          </w:pPr>
          <w:r w:rsidRPr="00BF77BD">
            <w:rPr>
              <w:rFonts w:ascii="Times New Roman" w:hAnsi="Times New Roman" w:cs="Times New Roman"/>
              <w:bCs/>
              <w:sz w:val="24"/>
              <w:szCs w:val="24"/>
            </w:rPr>
            <w:fldChar w:fldCharType="end"/>
          </w:r>
        </w:p>
      </w:sdtContent>
    </w:sdt>
    <w:p w:rsidR="00BF1042" w:rsidRPr="00BF77BD" w:rsidRDefault="00BF1042" w:rsidP="00575726">
      <w:pPr>
        <w:tabs>
          <w:tab w:val="left" w:pos="1773"/>
        </w:tabs>
        <w:rPr>
          <w:rFonts w:ascii="Times New Roman" w:eastAsia="Calibri" w:hAnsi="Times New Roman" w:cs="Times New Roman"/>
          <w:sz w:val="24"/>
        </w:rPr>
      </w:pPr>
    </w:p>
    <w:p w:rsidR="001D1CF3" w:rsidRPr="00BF77BD" w:rsidRDefault="001D1CF3" w:rsidP="00575726">
      <w:pPr>
        <w:tabs>
          <w:tab w:val="left" w:pos="1773"/>
        </w:tabs>
        <w:rPr>
          <w:rFonts w:ascii="Times New Roman" w:eastAsia="Calibri" w:hAnsi="Times New Roman" w:cs="Times New Roman"/>
          <w:sz w:val="24"/>
        </w:rPr>
      </w:pPr>
    </w:p>
    <w:p w:rsidR="0065190C" w:rsidRPr="00F10D96" w:rsidRDefault="0065190C" w:rsidP="00575726">
      <w:pPr>
        <w:tabs>
          <w:tab w:val="left" w:pos="1773"/>
        </w:tabs>
        <w:rPr>
          <w:rFonts w:ascii="Times New Roman" w:eastAsia="Calibri" w:hAnsi="Times New Roman" w:cs="Times New Roman"/>
          <w:b/>
          <w:sz w:val="24"/>
        </w:rPr>
      </w:pPr>
    </w:p>
    <w:p w:rsidR="0065190C" w:rsidRPr="00F10D96" w:rsidRDefault="0065190C" w:rsidP="00575726">
      <w:pPr>
        <w:tabs>
          <w:tab w:val="left" w:pos="1773"/>
        </w:tabs>
        <w:rPr>
          <w:rFonts w:ascii="Times New Roman" w:eastAsia="Calibri" w:hAnsi="Times New Roman" w:cs="Times New Roman"/>
          <w:b/>
          <w:sz w:val="24"/>
        </w:rPr>
      </w:pPr>
    </w:p>
    <w:p w:rsidR="0065190C" w:rsidRPr="00F10D96" w:rsidRDefault="0065190C" w:rsidP="00575726">
      <w:pPr>
        <w:tabs>
          <w:tab w:val="left" w:pos="1773"/>
        </w:tabs>
        <w:rPr>
          <w:rFonts w:ascii="Times New Roman" w:eastAsia="Calibri" w:hAnsi="Times New Roman" w:cs="Times New Roman"/>
          <w:b/>
          <w:sz w:val="24"/>
        </w:rPr>
      </w:pPr>
    </w:p>
    <w:p w:rsidR="0065190C" w:rsidRPr="00F10D96" w:rsidRDefault="0065190C" w:rsidP="00575726">
      <w:pPr>
        <w:tabs>
          <w:tab w:val="left" w:pos="1773"/>
        </w:tabs>
        <w:rPr>
          <w:rFonts w:ascii="Times New Roman" w:eastAsia="Calibri" w:hAnsi="Times New Roman" w:cs="Times New Roman"/>
          <w:b/>
          <w:sz w:val="24"/>
        </w:rPr>
      </w:pPr>
    </w:p>
    <w:p w:rsidR="0065190C" w:rsidRPr="00F10D96" w:rsidRDefault="0065190C" w:rsidP="00575726">
      <w:pPr>
        <w:tabs>
          <w:tab w:val="left" w:pos="1773"/>
        </w:tabs>
        <w:rPr>
          <w:rFonts w:ascii="Times New Roman" w:eastAsia="Calibri" w:hAnsi="Times New Roman" w:cs="Times New Roman"/>
          <w:b/>
          <w:sz w:val="24"/>
        </w:rPr>
      </w:pPr>
    </w:p>
    <w:p w:rsidR="0065190C" w:rsidRPr="00F10D96" w:rsidRDefault="0065190C" w:rsidP="00575726">
      <w:pPr>
        <w:tabs>
          <w:tab w:val="left" w:pos="1773"/>
        </w:tabs>
        <w:rPr>
          <w:rFonts w:ascii="Times New Roman" w:eastAsia="Calibri" w:hAnsi="Times New Roman" w:cs="Times New Roman"/>
          <w:b/>
          <w:sz w:val="24"/>
        </w:rPr>
      </w:pPr>
    </w:p>
    <w:p w:rsidR="0065190C" w:rsidRPr="00F10D96" w:rsidRDefault="0065190C" w:rsidP="00575726">
      <w:pPr>
        <w:tabs>
          <w:tab w:val="left" w:pos="1773"/>
        </w:tabs>
        <w:rPr>
          <w:rFonts w:ascii="Times New Roman" w:eastAsia="Calibri" w:hAnsi="Times New Roman" w:cs="Times New Roman"/>
          <w:b/>
          <w:sz w:val="24"/>
        </w:rPr>
      </w:pPr>
    </w:p>
    <w:p w:rsidR="0065190C" w:rsidRPr="00F10D96" w:rsidRDefault="0065190C" w:rsidP="00575726">
      <w:pPr>
        <w:tabs>
          <w:tab w:val="left" w:pos="1773"/>
        </w:tabs>
        <w:rPr>
          <w:rFonts w:ascii="Times New Roman" w:eastAsia="Calibri" w:hAnsi="Times New Roman" w:cs="Times New Roman"/>
          <w:b/>
          <w:sz w:val="24"/>
        </w:rPr>
      </w:pPr>
    </w:p>
    <w:p w:rsidR="0065190C" w:rsidRPr="00F10D96" w:rsidRDefault="0065190C" w:rsidP="00575726">
      <w:pPr>
        <w:tabs>
          <w:tab w:val="left" w:pos="1773"/>
        </w:tabs>
        <w:rPr>
          <w:rFonts w:ascii="Times New Roman" w:eastAsia="Calibri" w:hAnsi="Times New Roman" w:cs="Times New Roman"/>
          <w:b/>
          <w:sz w:val="24"/>
        </w:rPr>
      </w:pPr>
    </w:p>
    <w:p w:rsidR="0065190C" w:rsidRPr="00F10D96" w:rsidRDefault="0065190C" w:rsidP="00575726">
      <w:pPr>
        <w:tabs>
          <w:tab w:val="left" w:pos="1773"/>
        </w:tabs>
        <w:rPr>
          <w:rFonts w:ascii="Times New Roman" w:eastAsia="Calibri" w:hAnsi="Times New Roman" w:cs="Times New Roman"/>
          <w:b/>
          <w:sz w:val="24"/>
        </w:rPr>
      </w:pPr>
    </w:p>
    <w:p w:rsidR="001610A9" w:rsidRPr="00F10D96" w:rsidRDefault="001610A9" w:rsidP="00575726">
      <w:pPr>
        <w:tabs>
          <w:tab w:val="left" w:pos="1773"/>
        </w:tabs>
        <w:rPr>
          <w:rFonts w:ascii="Times New Roman" w:eastAsia="Calibri" w:hAnsi="Times New Roman" w:cs="Times New Roman"/>
          <w:b/>
          <w:sz w:val="24"/>
        </w:rPr>
      </w:pPr>
    </w:p>
    <w:p w:rsidR="001610A9" w:rsidRPr="00F10D96" w:rsidRDefault="001610A9" w:rsidP="00575726">
      <w:pPr>
        <w:tabs>
          <w:tab w:val="left" w:pos="1773"/>
        </w:tabs>
        <w:rPr>
          <w:rFonts w:ascii="Times New Roman" w:eastAsia="Calibri" w:hAnsi="Times New Roman" w:cs="Times New Roman"/>
          <w:b/>
          <w:sz w:val="24"/>
        </w:rPr>
      </w:pPr>
    </w:p>
    <w:p w:rsidR="0065190C" w:rsidRDefault="0065190C" w:rsidP="00575726">
      <w:pPr>
        <w:tabs>
          <w:tab w:val="left" w:pos="1773"/>
        </w:tabs>
        <w:rPr>
          <w:rFonts w:ascii="Times New Roman" w:eastAsia="Calibri" w:hAnsi="Times New Roman" w:cs="Times New Roman"/>
          <w:b/>
          <w:sz w:val="24"/>
        </w:rPr>
      </w:pPr>
    </w:p>
    <w:p w:rsidR="00BF77BD" w:rsidRDefault="00BF77BD" w:rsidP="00575726">
      <w:pPr>
        <w:tabs>
          <w:tab w:val="left" w:pos="1773"/>
        </w:tabs>
        <w:rPr>
          <w:rFonts w:ascii="Times New Roman" w:eastAsia="Calibri" w:hAnsi="Times New Roman" w:cs="Times New Roman"/>
          <w:b/>
          <w:sz w:val="24"/>
        </w:rPr>
      </w:pPr>
    </w:p>
    <w:p w:rsidR="00BF77BD" w:rsidRPr="00F10D96" w:rsidRDefault="00BF77BD" w:rsidP="00575726">
      <w:pPr>
        <w:tabs>
          <w:tab w:val="left" w:pos="1773"/>
        </w:tabs>
        <w:rPr>
          <w:rFonts w:ascii="Times New Roman" w:eastAsia="Calibri" w:hAnsi="Times New Roman" w:cs="Times New Roman"/>
          <w:b/>
          <w:sz w:val="24"/>
        </w:rPr>
      </w:pPr>
    </w:p>
    <w:p w:rsidR="007E6EC1" w:rsidRPr="00F10D96" w:rsidRDefault="0065190C" w:rsidP="00F856C1">
      <w:pPr>
        <w:pStyle w:val="1"/>
        <w:jc w:val="center"/>
        <w:rPr>
          <w:rFonts w:ascii="Times New Roman" w:eastAsia="Calibri" w:hAnsi="Times New Roman" w:cs="Times New Roman"/>
          <w:b/>
          <w:color w:val="0D0D0D" w:themeColor="text1" w:themeTint="F2"/>
          <w:sz w:val="24"/>
        </w:rPr>
      </w:pPr>
      <w:bookmarkStart w:id="0" w:name="_Toc37244330"/>
      <w:bookmarkStart w:id="1" w:name="_Toc41732998"/>
      <w:r w:rsidRPr="00F10D96">
        <w:rPr>
          <w:rFonts w:ascii="Times New Roman" w:eastAsia="Calibri" w:hAnsi="Times New Roman" w:cs="Times New Roman"/>
          <w:b/>
          <w:color w:val="0D0D0D" w:themeColor="text1" w:themeTint="F2"/>
          <w:sz w:val="24"/>
        </w:rPr>
        <w:lastRenderedPageBreak/>
        <w:t>ВВЕДЕНИЕ</w:t>
      </w:r>
      <w:bookmarkEnd w:id="0"/>
      <w:bookmarkEnd w:id="1"/>
    </w:p>
    <w:p w:rsidR="00E23A9E" w:rsidRPr="00F10D96" w:rsidRDefault="00E23A9E" w:rsidP="00E23A9E"/>
    <w:p w:rsidR="00BF1042" w:rsidRPr="00F10D96" w:rsidRDefault="007E6EC1" w:rsidP="00F856C1">
      <w:pPr>
        <w:rPr>
          <w:rFonts w:ascii="Times New Roman" w:hAnsi="Times New Roman" w:cs="Times New Roman"/>
          <w:sz w:val="24"/>
        </w:rPr>
      </w:pPr>
      <w:r w:rsidRPr="00F10D96">
        <w:rPr>
          <w:rFonts w:ascii="Times New Roman" w:hAnsi="Times New Roman" w:cs="Times New Roman"/>
          <w:sz w:val="24"/>
        </w:rPr>
        <w:t xml:space="preserve">Королевство Швеция уже более половины столетия является образцом для других стран во многих областях: от эффективности взаимодействия между обществом и властью до развитости экономики и системы государственного регулирования. Тем самым рассмотренное в рамках данной работы государство представляет собой важный для изучения объект, опыт которого в дальнейшем могут применить и другие участники международных отношений. </w:t>
      </w:r>
      <w:r w:rsidR="00144F72" w:rsidRPr="00F10D96">
        <w:rPr>
          <w:rFonts w:ascii="Times New Roman" w:hAnsi="Times New Roman" w:cs="Times New Roman"/>
          <w:sz w:val="24"/>
        </w:rPr>
        <w:t xml:space="preserve">Именно этим и определяется актуальность нашей выпускной квалификационной работы. </w:t>
      </w:r>
    </w:p>
    <w:p w:rsidR="007E6EC1" w:rsidRPr="00F10D96" w:rsidRDefault="007E6EC1" w:rsidP="00575726">
      <w:pPr>
        <w:rPr>
          <w:rFonts w:ascii="Times New Roman" w:hAnsi="Times New Roman" w:cs="Times New Roman"/>
          <w:sz w:val="24"/>
        </w:rPr>
      </w:pPr>
      <w:r w:rsidRPr="00F10D96">
        <w:rPr>
          <w:rFonts w:ascii="Times New Roman" w:hAnsi="Times New Roman" w:cs="Times New Roman"/>
          <w:sz w:val="24"/>
        </w:rPr>
        <w:t xml:space="preserve">Во-вторых, </w:t>
      </w:r>
      <w:r w:rsidR="00D44611" w:rsidRPr="00F10D96">
        <w:rPr>
          <w:rFonts w:ascii="Times New Roman" w:hAnsi="Times New Roman" w:cs="Times New Roman"/>
          <w:sz w:val="24"/>
        </w:rPr>
        <w:t>Королевство Швеция само по себе представляет интересный феномен, механизмы функционирования которого не всегда можно объяснить полностью. Поэтому необходимо максимально заполнить те пробелы, которые не позволяют добиться ясности в вопросе успешности деятельности шведского государства, для более точного его изучения и применения полученных знаний в том числе в нашей стране, находящейся, как и многие другие, в кризисном состоянии.</w:t>
      </w:r>
    </w:p>
    <w:p w:rsidR="00D44611" w:rsidRPr="00F10D96" w:rsidRDefault="00D44611" w:rsidP="00575726">
      <w:pPr>
        <w:rPr>
          <w:rFonts w:ascii="Times New Roman" w:hAnsi="Times New Roman" w:cs="Times New Roman"/>
          <w:sz w:val="24"/>
        </w:rPr>
      </w:pPr>
      <w:r w:rsidRPr="00F10D96">
        <w:rPr>
          <w:rFonts w:ascii="Times New Roman" w:hAnsi="Times New Roman" w:cs="Times New Roman"/>
          <w:sz w:val="24"/>
        </w:rPr>
        <w:t xml:space="preserve">В-третьих, практически все европейские страны испытали на себе негативные последствия миграционного кризиса 2015 года и продолжают испытывать их вплоть до настоящего момента. Швеция, в наибольшем объёме столкнувшаяся с такими последствиями, предстаёт примером саморегулируемой системы, способной стабилизировать общество и не допустить его кризисного состояния, что особенно важно в наше время, когда </w:t>
      </w:r>
      <w:r w:rsidR="00F856C1" w:rsidRPr="00F10D96">
        <w:rPr>
          <w:rFonts w:ascii="Times New Roman" w:hAnsi="Times New Roman" w:cs="Times New Roman"/>
          <w:sz w:val="24"/>
        </w:rPr>
        <w:t xml:space="preserve">мир в целом и </w:t>
      </w:r>
      <w:r w:rsidRPr="00F10D96">
        <w:rPr>
          <w:rFonts w:ascii="Times New Roman" w:hAnsi="Times New Roman" w:cs="Times New Roman"/>
          <w:sz w:val="24"/>
        </w:rPr>
        <w:t>политические системы всех стран в частности проходят проверку на прочность новым вирусом.</w:t>
      </w:r>
    </w:p>
    <w:p w:rsidR="00F856C1" w:rsidRPr="00F10D96" w:rsidRDefault="00F856C1" w:rsidP="00575726">
      <w:pPr>
        <w:rPr>
          <w:rFonts w:ascii="Times New Roman" w:hAnsi="Times New Roman" w:cs="Times New Roman"/>
          <w:sz w:val="24"/>
        </w:rPr>
      </w:pPr>
      <w:r w:rsidRPr="00F10D96">
        <w:rPr>
          <w:rFonts w:ascii="Times New Roman" w:hAnsi="Times New Roman" w:cs="Times New Roman"/>
          <w:sz w:val="24"/>
        </w:rPr>
        <w:t xml:space="preserve">В завершение, Королевство Швеция уже долгое время находится в фокусе внимания мировых лидеров и средств массовой информации, которые стремятся дискредитировать действующую в нём модель государственного регулирования и функционирования общества, ввиду чего возникает необходимость выяснить масштаб кризиса в стране и то, насколько образ Швеции в мировом сообществе соответствует действительности. </w:t>
      </w:r>
    </w:p>
    <w:p w:rsidR="00BF1042" w:rsidRPr="00F10D96" w:rsidRDefault="00BF1042" w:rsidP="00575726">
      <w:pPr>
        <w:rPr>
          <w:rFonts w:ascii="Times New Roman" w:hAnsi="Times New Roman" w:cs="Times New Roman"/>
          <w:sz w:val="24"/>
        </w:rPr>
      </w:pPr>
      <w:r w:rsidRPr="00F10D96">
        <w:rPr>
          <w:rFonts w:ascii="Times New Roman" w:hAnsi="Times New Roman" w:cs="Times New Roman"/>
          <w:sz w:val="24"/>
        </w:rPr>
        <w:t xml:space="preserve">Объектом исследования является социальная система Королевства Швеция, а именно её состояние в конце </w:t>
      </w:r>
      <w:r w:rsidRPr="00F10D96">
        <w:rPr>
          <w:rFonts w:ascii="Times New Roman" w:hAnsi="Times New Roman" w:cs="Times New Roman"/>
          <w:sz w:val="24"/>
          <w:lang w:val="en-US"/>
        </w:rPr>
        <w:t>XX</w:t>
      </w:r>
      <w:r w:rsidRPr="00F10D96">
        <w:rPr>
          <w:rFonts w:ascii="Times New Roman" w:hAnsi="Times New Roman" w:cs="Times New Roman"/>
          <w:sz w:val="24"/>
        </w:rPr>
        <w:t xml:space="preserve"> - начале </w:t>
      </w:r>
      <w:r w:rsidRPr="00F10D96">
        <w:rPr>
          <w:rFonts w:ascii="Times New Roman" w:hAnsi="Times New Roman" w:cs="Times New Roman"/>
          <w:sz w:val="24"/>
          <w:lang w:val="sv-SE"/>
        </w:rPr>
        <w:t>XXI</w:t>
      </w:r>
      <w:r w:rsidRPr="00F10D96">
        <w:rPr>
          <w:rFonts w:ascii="Times New Roman" w:hAnsi="Times New Roman" w:cs="Times New Roman"/>
          <w:sz w:val="24"/>
        </w:rPr>
        <w:t xml:space="preserve"> веков. </w:t>
      </w:r>
    </w:p>
    <w:p w:rsidR="00BF1042" w:rsidRPr="00F10D96" w:rsidRDefault="00BF1042" w:rsidP="00575726">
      <w:pPr>
        <w:rPr>
          <w:rFonts w:ascii="Times New Roman" w:hAnsi="Times New Roman" w:cs="Times New Roman"/>
          <w:sz w:val="24"/>
        </w:rPr>
      </w:pPr>
      <w:r w:rsidRPr="00F10D96">
        <w:rPr>
          <w:rFonts w:ascii="Times New Roman" w:hAnsi="Times New Roman" w:cs="Times New Roman"/>
          <w:sz w:val="24"/>
        </w:rPr>
        <w:t xml:space="preserve">Предметом же предстаёт социальный капитал как часть социальной системы Королевства Швеция. </w:t>
      </w:r>
    </w:p>
    <w:p w:rsidR="00BF1042" w:rsidRPr="00F10D96" w:rsidRDefault="00BF1042" w:rsidP="00575726">
      <w:pPr>
        <w:rPr>
          <w:rFonts w:ascii="Times New Roman" w:hAnsi="Times New Roman" w:cs="Times New Roman"/>
          <w:sz w:val="24"/>
        </w:rPr>
      </w:pPr>
      <w:r w:rsidRPr="00F10D96">
        <w:rPr>
          <w:rFonts w:ascii="Times New Roman" w:hAnsi="Times New Roman" w:cs="Times New Roman"/>
          <w:sz w:val="24"/>
        </w:rPr>
        <w:lastRenderedPageBreak/>
        <w:t>Хронологические рамки исследования ограничены, с одной стороны, концом 1970-х годов, когда начался кризис гос</w:t>
      </w:r>
      <w:r w:rsidR="00F856C1" w:rsidRPr="00F10D96">
        <w:rPr>
          <w:rFonts w:ascii="Times New Roman" w:hAnsi="Times New Roman" w:cs="Times New Roman"/>
          <w:sz w:val="24"/>
        </w:rPr>
        <w:t>ударства всеобщего благосостояния</w:t>
      </w:r>
      <w:r w:rsidRPr="00F10D96">
        <w:rPr>
          <w:rFonts w:ascii="Times New Roman" w:hAnsi="Times New Roman" w:cs="Times New Roman"/>
          <w:sz w:val="24"/>
        </w:rPr>
        <w:t xml:space="preserve">, и, с другой стороны, 2015 годом, который явился отправной точкой миграционного кризиса в Европе, послужившего одной из главных причин кризиса социальной системы Королевства Швеция. </w:t>
      </w:r>
    </w:p>
    <w:p w:rsidR="00BF1042" w:rsidRPr="00F10D96" w:rsidRDefault="00BF1042" w:rsidP="00575726">
      <w:pPr>
        <w:rPr>
          <w:rFonts w:ascii="Times New Roman" w:hAnsi="Times New Roman" w:cs="Times New Roman"/>
          <w:sz w:val="24"/>
        </w:rPr>
      </w:pPr>
      <w:r w:rsidRPr="00F10D96">
        <w:rPr>
          <w:rFonts w:ascii="Times New Roman" w:hAnsi="Times New Roman" w:cs="Times New Roman"/>
          <w:sz w:val="24"/>
        </w:rPr>
        <w:t>Целью дипломной работы является определение значимости социального капитала как фактора, обеспечивающего стабильность шведской социальной системы.</w:t>
      </w:r>
    </w:p>
    <w:p w:rsidR="00BF1042" w:rsidRPr="00F10D96" w:rsidRDefault="00BF1042" w:rsidP="00575726">
      <w:pPr>
        <w:rPr>
          <w:rFonts w:ascii="Times New Roman" w:hAnsi="Times New Roman" w:cs="Times New Roman"/>
          <w:sz w:val="24"/>
        </w:rPr>
      </w:pPr>
      <w:r w:rsidRPr="00F10D96">
        <w:rPr>
          <w:rFonts w:ascii="Times New Roman" w:hAnsi="Times New Roman" w:cs="Times New Roman"/>
          <w:sz w:val="24"/>
        </w:rPr>
        <w:t xml:space="preserve">Для достижения данной цели </w:t>
      </w:r>
      <w:r w:rsidR="00571BA1" w:rsidRPr="00F10D96">
        <w:rPr>
          <w:rFonts w:ascii="Times New Roman" w:hAnsi="Times New Roman" w:cs="Times New Roman"/>
          <w:sz w:val="24"/>
        </w:rPr>
        <w:t xml:space="preserve">нам </w:t>
      </w:r>
      <w:r w:rsidRPr="00F10D96">
        <w:rPr>
          <w:rFonts w:ascii="Times New Roman" w:hAnsi="Times New Roman" w:cs="Times New Roman"/>
          <w:sz w:val="24"/>
        </w:rPr>
        <w:t>необходимо выполнить следующие задачи:</w:t>
      </w:r>
    </w:p>
    <w:p w:rsidR="00BF1042" w:rsidRPr="00F10D96" w:rsidRDefault="00BF1042" w:rsidP="00F856C1">
      <w:pPr>
        <w:pStyle w:val="ac"/>
        <w:numPr>
          <w:ilvl w:val="0"/>
          <w:numId w:val="24"/>
        </w:numPr>
        <w:rPr>
          <w:rFonts w:ascii="Times New Roman" w:hAnsi="Times New Roman" w:cs="Times New Roman"/>
          <w:sz w:val="24"/>
        </w:rPr>
      </w:pPr>
      <w:r w:rsidRPr="00F10D96">
        <w:rPr>
          <w:rFonts w:ascii="Times New Roman" w:hAnsi="Times New Roman" w:cs="Times New Roman"/>
          <w:sz w:val="24"/>
        </w:rPr>
        <w:t>Дать определение понятию социального капитала.</w:t>
      </w:r>
    </w:p>
    <w:p w:rsidR="00BF1042" w:rsidRPr="00F10D96" w:rsidRDefault="00BF1042" w:rsidP="00F856C1">
      <w:pPr>
        <w:pStyle w:val="ac"/>
        <w:numPr>
          <w:ilvl w:val="0"/>
          <w:numId w:val="24"/>
        </w:numPr>
        <w:rPr>
          <w:rFonts w:ascii="Times New Roman" w:hAnsi="Times New Roman" w:cs="Times New Roman"/>
          <w:sz w:val="24"/>
        </w:rPr>
      </w:pPr>
      <w:r w:rsidRPr="00F10D96">
        <w:rPr>
          <w:rFonts w:ascii="Times New Roman" w:hAnsi="Times New Roman" w:cs="Times New Roman"/>
          <w:sz w:val="24"/>
        </w:rPr>
        <w:t>Рассмотреть историю развити</w:t>
      </w:r>
      <w:r w:rsidR="00F856C1" w:rsidRPr="00F10D96">
        <w:rPr>
          <w:rFonts w:ascii="Times New Roman" w:hAnsi="Times New Roman" w:cs="Times New Roman"/>
          <w:sz w:val="24"/>
        </w:rPr>
        <w:t>я государства всеобщего благосостояния</w:t>
      </w:r>
      <w:r w:rsidRPr="00F10D96">
        <w:rPr>
          <w:rFonts w:ascii="Times New Roman" w:hAnsi="Times New Roman" w:cs="Times New Roman"/>
          <w:sz w:val="24"/>
        </w:rPr>
        <w:t xml:space="preserve"> и выявить причины его кризиса.</w:t>
      </w:r>
    </w:p>
    <w:p w:rsidR="00BF1042" w:rsidRPr="00F10D96" w:rsidRDefault="00BF1042" w:rsidP="00F856C1">
      <w:pPr>
        <w:pStyle w:val="ac"/>
        <w:numPr>
          <w:ilvl w:val="0"/>
          <w:numId w:val="24"/>
        </w:numPr>
        <w:rPr>
          <w:rFonts w:ascii="Times New Roman" w:hAnsi="Times New Roman" w:cs="Times New Roman"/>
          <w:sz w:val="24"/>
        </w:rPr>
      </w:pPr>
      <w:r w:rsidRPr="00F10D96">
        <w:rPr>
          <w:rFonts w:ascii="Times New Roman" w:hAnsi="Times New Roman" w:cs="Times New Roman"/>
          <w:sz w:val="24"/>
        </w:rPr>
        <w:t>Определить угрозы шведскому обществу, защиту от которых обеспечивает социальный капитал.</w:t>
      </w:r>
    </w:p>
    <w:p w:rsidR="00BF1042" w:rsidRPr="00F10D96" w:rsidRDefault="00BF1042" w:rsidP="00F856C1">
      <w:pPr>
        <w:pStyle w:val="ac"/>
        <w:numPr>
          <w:ilvl w:val="0"/>
          <w:numId w:val="24"/>
        </w:numPr>
        <w:rPr>
          <w:rFonts w:ascii="Times New Roman" w:hAnsi="Times New Roman" w:cs="Times New Roman"/>
          <w:sz w:val="24"/>
        </w:rPr>
      </w:pPr>
      <w:r w:rsidRPr="00F10D96">
        <w:rPr>
          <w:rFonts w:ascii="Times New Roman" w:hAnsi="Times New Roman" w:cs="Times New Roman"/>
          <w:sz w:val="24"/>
        </w:rPr>
        <w:t>Выявить значимость социального капитала в процессе преодоления последствий миграционного кризиса</w:t>
      </w:r>
      <w:r w:rsidR="00F10D96">
        <w:rPr>
          <w:rFonts w:ascii="Times New Roman" w:hAnsi="Times New Roman" w:cs="Times New Roman"/>
          <w:sz w:val="24"/>
        </w:rPr>
        <w:t xml:space="preserve"> 2015 года</w:t>
      </w:r>
      <w:r w:rsidR="00B27113" w:rsidRPr="00F10D96">
        <w:rPr>
          <w:rFonts w:ascii="Times New Roman" w:hAnsi="Times New Roman" w:cs="Times New Roman"/>
          <w:sz w:val="24"/>
        </w:rPr>
        <w:t xml:space="preserve"> и связанных с ним проблем</w:t>
      </w:r>
      <w:r w:rsidRPr="00F10D96">
        <w:rPr>
          <w:rFonts w:ascii="Times New Roman" w:hAnsi="Times New Roman" w:cs="Times New Roman"/>
          <w:sz w:val="24"/>
        </w:rPr>
        <w:t xml:space="preserve">. </w:t>
      </w:r>
    </w:p>
    <w:p w:rsidR="0048757F" w:rsidRPr="00F10D96" w:rsidRDefault="0048757F" w:rsidP="0048757F">
      <w:pPr>
        <w:rPr>
          <w:rFonts w:ascii="Times New Roman" w:hAnsi="Times New Roman" w:cs="Times New Roman"/>
          <w:sz w:val="24"/>
        </w:rPr>
      </w:pPr>
      <w:r w:rsidRPr="00F10D96">
        <w:rPr>
          <w:rFonts w:ascii="Times New Roman" w:hAnsi="Times New Roman" w:cs="Times New Roman"/>
          <w:sz w:val="24"/>
        </w:rPr>
        <w:t>Методоло</w:t>
      </w:r>
      <w:r w:rsidR="0049137E" w:rsidRPr="00F10D96">
        <w:rPr>
          <w:rFonts w:ascii="Times New Roman" w:hAnsi="Times New Roman" w:cs="Times New Roman"/>
          <w:sz w:val="24"/>
        </w:rPr>
        <w:t xml:space="preserve">гическую основу дипломной </w:t>
      </w:r>
      <w:r w:rsidRPr="00F10D96">
        <w:rPr>
          <w:rFonts w:ascii="Times New Roman" w:hAnsi="Times New Roman" w:cs="Times New Roman"/>
          <w:sz w:val="24"/>
        </w:rPr>
        <w:t>работы составили как общенаучные, так и политологические методы. Сред</w:t>
      </w:r>
      <w:r w:rsidR="0049137E" w:rsidRPr="00F10D96">
        <w:rPr>
          <w:rFonts w:ascii="Times New Roman" w:hAnsi="Times New Roman" w:cs="Times New Roman"/>
          <w:sz w:val="24"/>
        </w:rPr>
        <w:t xml:space="preserve">и относящихся к первой группе в ходе нашего исследования </w:t>
      </w:r>
      <w:r w:rsidRPr="00F10D96">
        <w:rPr>
          <w:rFonts w:ascii="Times New Roman" w:hAnsi="Times New Roman" w:cs="Times New Roman"/>
          <w:sz w:val="24"/>
        </w:rPr>
        <w:t xml:space="preserve">широко использовался системный подход для изучения </w:t>
      </w:r>
      <w:r w:rsidR="0049137E" w:rsidRPr="00F10D96">
        <w:rPr>
          <w:rFonts w:ascii="Times New Roman" w:hAnsi="Times New Roman" w:cs="Times New Roman"/>
          <w:sz w:val="24"/>
        </w:rPr>
        <w:t xml:space="preserve">социального капитала в Королевстве Швеция </w:t>
      </w:r>
      <w:r w:rsidRPr="00F10D96">
        <w:rPr>
          <w:rFonts w:ascii="Times New Roman" w:hAnsi="Times New Roman" w:cs="Times New Roman"/>
          <w:sz w:val="24"/>
        </w:rPr>
        <w:t xml:space="preserve">как совокупности взаимосвязанных элементов, степень соотношения </w:t>
      </w:r>
      <w:r w:rsidR="0049137E" w:rsidRPr="00F10D96">
        <w:rPr>
          <w:rFonts w:ascii="Times New Roman" w:hAnsi="Times New Roman" w:cs="Times New Roman"/>
          <w:sz w:val="24"/>
        </w:rPr>
        <w:t>между которыми и задаёт конечную форму</w:t>
      </w:r>
      <w:r w:rsidRPr="00F10D96">
        <w:rPr>
          <w:rFonts w:ascii="Times New Roman" w:hAnsi="Times New Roman" w:cs="Times New Roman"/>
          <w:sz w:val="24"/>
        </w:rPr>
        <w:t xml:space="preserve"> системы. В рамках данного подхода были применены такие общенаучные методы, как анализ в качестве инструмента исследования отдельных </w:t>
      </w:r>
      <w:r w:rsidR="0049137E" w:rsidRPr="00F10D96">
        <w:rPr>
          <w:rFonts w:ascii="Times New Roman" w:hAnsi="Times New Roman" w:cs="Times New Roman"/>
          <w:sz w:val="24"/>
        </w:rPr>
        <w:t xml:space="preserve">элементов </w:t>
      </w:r>
      <w:r w:rsidRPr="00F10D96">
        <w:rPr>
          <w:rFonts w:ascii="Times New Roman" w:hAnsi="Times New Roman" w:cs="Times New Roman"/>
          <w:sz w:val="24"/>
        </w:rPr>
        <w:t>рассматриваемого феномена (например,</w:t>
      </w:r>
      <w:r w:rsidR="0049137E" w:rsidRPr="00F10D96">
        <w:rPr>
          <w:rFonts w:ascii="Times New Roman" w:hAnsi="Times New Roman" w:cs="Times New Roman"/>
          <w:sz w:val="24"/>
        </w:rPr>
        <w:t xml:space="preserve"> социального доверия или национальных ценностей и норм</w:t>
      </w:r>
      <w:r w:rsidRPr="00F10D96">
        <w:rPr>
          <w:rFonts w:ascii="Times New Roman" w:hAnsi="Times New Roman" w:cs="Times New Roman"/>
          <w:sz w:val="24"/>
        </w:rPr>
        <w:t>), так и синтез для того, чтобы составить представление о характере</w:t>
      </w:r>
      <w:r w:rsidR="0049137E" w:rsidRPr="00F10D96">
        <w:rPr>
          <w:rFonts w:ascii="Times New Roman" w:hAnsi="Times New Roman" w:cs="Times New Roman"/>
          <w:sz w:val="24"/>
        </w:rPr>
        <w:t xml:space="preserve"> шведского социального капитала в целом</w:t>
      </w:r>
      <w:r w:rsidRPr="00F10D96">
        <w:rPr>
          <w:rFonts w:ascii="Times New Roman" w:hAnsi="Times New Roman" w:cs="Times New Roman"/>
          <w:sz w:val="24"/>
        </w:rPr>
        <w:t xml:space="preserve">. Также необходимо отметить структурно-функциональный анализ, применение которого позволило определить наиболее значимые составляющие </w:t>
      </w:r>
      <w:r w:rsidR="0049137E" w:rsidRPr="00F10D96">
        <w:rPr>
          <w:rFonts w:ascii="Times New Roman" w:hAnsi="Times New Roman" w:cs="Times New Roman"/>
          <w:sz w:val="24"/>
        </w:rPr>
        <w:t>социального капитала в Королевстве Швеция</w:t>
      </w:r>
      <w:r w:rsidRPr="00F10D96">
        <w:rPr>
          <w:rFonts w:ascii="Times New Roman" w:hAnsi="Times New Roman" w:cs="Times New Roman"/>
          <w:sz w:val="24"/>
        </w:rPr>
        <w:t xml:space="preserve"> и характер взаимодействия этих </w:t>
      </w:r>
      <w:r w:rsidR="008673D6" w:rsidRPr="00F10D96">
        <w:rPr>
          <w:rFonts w:ascii="Times New Roman" w:hAnsi="Times New Roman" w:cs="Times New Roman"/>
          <w:sz w:val="24"/>
        </w:rPr>
        <w:t>элементов друг с другом, что и стало основой целостного и стабильного общества</w:t>
      </w:r>
      <w:r w:rsidRPr="00F10D96">
        <w:rPr>
          <w:rFonts w:ascii="Times New Roman" w:hAnsi="Times New Roman" w:cs="Times New Roman"/>
          <w:sz w:val="24"/>
        </w:rPr>
        <w:t>. Кроме того, из общенаучных методов в данной работе используются такие методы, как дедукция и индукци</w:t>
      </w:r>
      <w:r w:rsidR="008673D6" w:rsidRPr="00F10D96">
        <w:rPr>
          <w:rFonts w:ascii="Times New Roman" w:hAnsi="Times New Roman" w:cs="Times New Roman"/>
          <w:sz w:val="24"/>
        </w:rPr>
        <w:t>я, а также сравнение и аналогия для наиболее полного раскрытия изучаемого нами явления.</w:t>
      </w:r>
    </w:p>
    <w:p w:rsidR="0048757F" w:rsidRPr="00F10D96" w:rsidRDefault="0048757F" w:rsidP="0048757F">
      <w:pPr>
        <w:rPr>
          <w:rFonts w:ascii="Times New Roman" w:hAnsi="Times New Roman" w:cs="Times New Roman"/>
          <w:sz w:val="24"/>
        </w:rPr>
      </w:pPr>
      <w:r w:rsidRPr="00F10D96">
        <w:rPr>
          <w:rFonts w:ascii="Times New Roman" w:hAnsi="Times New Roman" w:cs="Times New Roman"/>
          <w:sz w:val="24"/>
        </w:rPr>
        <w:t xml:space="preserve">Из </w:t>
      </w:r>
      <w:r w:rsidR="008673D6" w:rsidRPr="00F10D96">
        <w:rPr>
          <w:rFonts w:ascii="Times New Roman" w:hAnsi="Times New Roman" w:cs="Times New Roman"/>
          <w:sz w:val="24"/>
        </w:rPr>
        <w:t xml:space="preserve">методов, относящихся к предмету изучения </w:t>
      </w:r>
      <w:r w:rsidRPr="00F10D96">
        <w:rPr>
          <w:rFonts w:ascii="Times New Roman" w:hAnsi="Times New Roman" w:cs="Times New Roman"/>
          <w:sz w:val="24"/>
        </w:rPr>
        <w:t xml:space="preserve">политологии, были использованы социологический и </w:t>
      </w:r>
      <w:proofErr w:type="spellStart"/>
      <w:r w:rsidRPr="00F10D96">
        <w:rPr>
          <w:rFonts w:ascii="Times New Roman" w:hAnsi="Times New Roman" w:cs="Times New Roman"/>
          <w:sz w:val="24"/>
        </w:rPr>
        <w:t>бихевиористский</w:t>
      </w:r>
      <w:proofErr w:type="spellEnd"/>
      <w:r w:rsidRPr="00F10D96">
        <w:rPr>
          <w:rFonts w:ascii="Times New Roman" w:hAnsi="Times New Roman" w:cs="Times New Roman"/>
          <w:sz w:val="24"/>
        </w:rPr>
        <w:t xml:space="preserve">. Первый </w:t>
      </w:r>
      <w:r w:rsidR="008673D6" w:rsidRPr="00F10D96">
        <w:rPr>
          <w:rFonts w:ascii="Times New Roman" w:hAnsi="Times New Roman" w:cs="Times New Roman"/>
          <w:sz w:val="24"/>
        </w:rPr>
        <w:t xml:space="preserve">метод </w:t>
      </w:r>
      <w:r w:rsidRPr="00F10D96">
        <w:rPr>
          <w:rFonts w:ascii="Times New Roman" w:hAnsi="Times New Roman" w:cs="Times New Roman"/>
          <w:sz w:val="24"/>
        </w:rPr>
        <w:t>применен с целью обоснования тенденций и явлений, присущих</w:t>
      </w:r>
      <w:r w:rsidR="008673D6" w:rsidRPr="00F10D96">
        <w:rPr>
          <w:rFonts w:ascii="Times New Roman" w:hAnsi="Times New Roman" w:cs="Times New Roman"/>
          <w:sz w:val="24"/>
        </w:rPr>
        <w:t xml:space="preserve"> шведской социальной системе</w:t>
      </w:r>
      <w:r w:rsidRPr="00F10D96">
        <w:rPr>
          <w:rFonts w:ascii="Times New Roman" w:hAnsi="Times New Roman" w:cs="Times New Roman"/>
          <w:sz w:val="24"/>
        </w:rPr>
        <w:t xml:space="preserve">, с помощью конкретных </w:t>
      </w:r>
      <w:r w:rsidRPr="00F10D96">
        <w:rPr>
          <w:rFonts w:ascii="Times New Roman" w:hAnsi="Times New Roman" w:cs="Times New Roman"/>
          <w:sz w:val="24"/>
        </w:rPr>
        <w:lastRenderedPageBreak/>
        <w:t>социологических исследований</w:t>
      </w:r>
      <w:r w:rsidR="008673D6" w:rsidRPr="00F10D96">
        <w:rPr>
          <w:rFonts w:ascii="Times New Roman" w:hAnsi="Times New Roman" w:cs="Times New Roman"/>
          <w:sz w:val="24"/>
        </w:rPr>
        <w:t xml:space="preserve"> и рейтингов, отражающих общественное мнение в вопросах доверия власти и другим представителям общества</w:t>
      </w:r>
      <w:r w:rsidRPr="00F10D96">
        <w:rPr>
          <w:rFonts w:ascii="Times New Roman" w:hAnsi="Times New Roman" w:cs="Times New Roman"/>
          <w:sz w:val="24"/>
        </w:rPr>
        <w:t>. Так, например, были использованы статистический анализ и социологиче</w:t>
      </w:r>
      <w:r w:rsidR="008673D6" w:rsidRPr="00F10D96">
        <w:rPr>
          <w:rFonts w:ascii="Times New Roman" w:hAnsi="Times New Roman" w:cs="Times New Roman"/>
          <w:sz w:val="24"/>
        </w:rPr>
        <w:t xml:space="preserve">ские опросы </w:t>
      </w:r>
      <w:proofErr w:type="spellStart"/>
      <w:r w:rsidR="008673D6" w:rsidRPr="00F10D96">
        <w:rPr>
          <w:rFonts w:ascii="Times New Roman" w:hAnsi="Times New Roman" w:cs="Times New Roman"/>
          <w:sz w:val="24"/>
        </w:rPr>
        <w:t>World</w:t>
      </w:r>
      <w:proofErr w:type="spellEnd"/>
      <w:r w:rsidR="008673D6" w:rsidRPr="00F10D96">
        <w:rPr>
          <w:rFonts w:ascii="Times New Roman" w:hAnsi="Times New Roman" w:cs="Times New Roman"/>
          <w:sz w:val="24"/>
        </w:rPr>
        <w:t xml:space="preserve"> </w:t>
      </w:r>
      <w:proofErr w:type="spellStart"/>
      <w:r w:rsidR="008673D6" w:rsidRPr="00F10D96">
        <w:rPr>
          <w:rFonts w:ascii="Times New Roman" w:hAnsi="Times New Roman" w:cs="Times New Roman"/>
          <w:sz w:val="24"/>
        </w:rPr>
        <w:t>Value</w:t>
      </w:r>
      <w:proofErr w:type="spellEnd"/>
      <w:r w:rsidR="008673D6" w:rsidRPr="00F10D96">
        <w:rPr>
          <w:rFonts w:ascii="Times New Roman" w:hAnsi="Times New Roman" w:cs="Times New Roman"/>
          <w:sz w:val="24"/>
        </w:rPr>
        <w:t xml:space="preserve"> </w:t>
      </w:r>
      <w:proofErr w:type="spellStart"/>
      <w:r w:rsidR="008673D6" w:rsidRPr="00F10D96">
        <w:rPr>
          <w:rFonts w:ascii="Times New Roman" w:hAnsi="Times New Roman" w:cs="Times New Roman"/>
          <w:sz w:val="24"/>
        </w:rPr>
        <w:t>Service</w:t>
      </w:r>
      <w:proofErr w:type="spellEnd"/>
      <w:r w:rsidR="008673D6" w:rsidRPr="00F10D96">
        <w:rPr>
          <w:rFonts w:ascii="Times New Roman" w:hAnsi="Times New Roman" w:cs="Times New Roman"/>
          <w:sz w:val="24"/>
        </w:rPr>
        <w:t xml:space="preserve"> и внутренние опросы в самой Швеции, отражающие отношение граждан к политической ситуации после кризиса 2015 года и во время пандемии.</w:t>
      </w:r>
      <w:r w:rsidRPr="00F10D96">
        <w:rPr>
          <w:rFonts w:ascii="Times New Roman" w:hAnsi="Times New Roman" w:cs="Times New Roman"/>
          <w:sz w:val="24"/>
        </w:rPr>
        <w:t xml:space="preserve"> Посредством данного метода рассматриваемое явление стало возможным представить в виде цифр и показателей, что с</w:t>
      </w:r>
      <w:r w:rsidR="008673D6" w:rsidRPr="00F10D96">
        <w:rPr>
          <w:rFonts w:ascii="Times New Roman" w:hAnsi="Times New Roman" w:cs="Times New Roman"/>
          <w:sz w:val="24"/>
        </w:rPr>
        <w:t>делало исследование более конкретизированным и наглядным</w:t>
      </w:r>
      <w:r w:rsidRPr="00F10D96">
        <w:rPr>
          <w:rFonts w:ascii="Times New Roman" w:hAnsi="Times New Roman" w:cs="Times New Roman"/>
          <w:sz w:val="24"/>
        </w:rPr>
        <w:t xml:space="preserve">. </w:t>
      </w:r>
      <w:proofErr w:type="spellStart"/>
      <w:r w:rsidRPr="00F10D96">
        <w:rPr>
          <w:rFonts w:ascii="Times New Roman" w:hAnsi="Times New Roman" w:cs="Times New Roman"/>
          <w:sz w:val="24"/>
        </w:rPr>
        <w:t>Бихевиористский</w:t>
      </w:r>
      <w:proofErr w:type="spellEnd"/>
      <w:r w:rsidRPr="00F10D96">
        <w:rPr>
          <w:rFonts w:ascii="Times New Roman" w:hAnsi="Times New Roman" w:cs="Times New Roman"/>
          <w:sz w:val="24"/>
        </w:rPr>
        <w:t xml:space="preserve"> метод был применен для изучения основы</w:t>
      </w:r>
      <w:r w:rsidR="008673D6" w:rsidRPr="00F10D96">
        <w:rPr>
          <w:rFonts w:ascii="Times New Roman" w:hAnsi="Times New Roman" w:cs="Times New Roman"/>
          <w:sz w:val="24"/>
        </w:rPr>
        <w:t xml:space="preserve"> социального капитала</w:t>
      </w:r>
      <w:r w:rsidRPr="00F10D96">
        <w:rPr>
          <w:rFonts w:ascii="Times New Roman" w:hAnsi="Times New Roman" w:cs="Times New Roman"/>
          <w:sz w:val="24"/>
        </w:rPr>
        <w:t xml:space="preserve">: поведение человека, его отношение к власти и причины, по которым большинство населения </w:t>
      </w:r>
      <w:r w:rsidR="008673D6" w:rsidRPr="00F10D96">
        <w:rPr>
          <w:rFonts w:ascii="Times New Roman" w:hAnsi="Times New Roman" w:cs="Times New Roman"/>
          <w:sz w:val="24"/>
        </w:rPr>
        <w:t xml:space="preserve">доверяет другим членам общества и государству, </w:t>
      </w:r>
      <w:r w:rsidRPr="00F10D96">
        <w:rPr>
          <w:rFonts w:ascii="Times New Roman" w:hAnsi="Times New Roman" w:cs="Times New Roman"/>
          <w:sz w:val="24"/>
        </w:rPr>
        <w:t xml:space="preserve">участвует в </w:t>
      </w:r>
      <w:r w:rsidR="008673D6" w:rsidRPr="00F10D96">
        <w:rPr>
          <w:rFonts w:ascii="Times New Roman" w:hAnsi="Times New Roman" w:cs="Times New Roman"/>
          <w:sz w:val="24"/>
        </w:rPr>
        <w:t>его политической жизни</w:t>
      </w:r>
      <w:r w:rsidRPr="00F10D96">
        <w:rPr>
          <w:rFonts w:ascii="Times New Roman" w:hAnsi="Times New Roman" w:cs="Times New Roman"/>
          <w:sz w:val="24"/>
        </w:rPr>
        <w:t xml:space="preserve">. </w:t>
      </w:r>
    </w:p>
    <w:p w:rsidR="0048757F" w:rsidRPr="00F10D96" w:rsidRDefault="0048757F" w:rsidP="0048757F">
      <w:pPr>
        <w:rPr>
          <w:rFonts w:ascii="Times New Roman" w:hAnsi="Times New Roman" w:cs="Times New Roman"/>
          <w:sz w:val="24"/>
        </w:rPr>
      </w:pPr>
      <w:r w:rsidRPr="00F10D96">
        <w:rPr>
          <w:rFonts w:ascii="Times New Roman" w:hAnsi="Times New Roman" w:cs="Times New Roman"/>
          <w:sz w:val="24"/>
        </w:rPr>
        <w:t xml:space="preserve">Из </w:t>
      </w:r>
      <w:r w:rsidR="001A613D" w:rsidRPr="00F10D96">
        <w:rPr>
          <w:rFonts w:ascii="Times New Roman" w:hAnsi="Times New Roman" w:cs="Times New Roman"/>
          <w:sz w:val="24"/>
        </w:rPr>
        <w:t xml:space="preserve">социально-гуманитарных </w:t>
      </w:r>
      <w:r w:rsidRPr="00F10D96">
        <w:rPr>
          <w:rFonts w:ascii="Times New Roman" w:hAnsi="Times New Roman" w:cs="Times New Roman"/>
          <w:sz w:val="24"/>
        </w:rPr>
        <w:t xml:space="preserve">методов </w:t>
      </w:r>
      <w:r w:rsidR="00B56086">
        <w:rPr>
          <w:rFonts w:ascii="Times New Roman" w:hAnsi="Times New Roman" w:cs="Times New Roman"/>
          <w:sz w:val="24"/>
        </w:rPr>
        <w:t xml:space="preserve">также </w:t>
      </w:r>
      <w:r w:rsidRPr="00F10D96">
        <w:rPr>
          <w:rFonts w:ascii="Times New Roman" w:hAnsi="Times New Roman" w:cs="Times New Roman"/>
          <w:sz w:val="24"/>
        </w:rPr>
        <w:t xml:space="preserve">применялся сравнительно-исторический метод в совокупности с </w:t>
      </w:r>
      <w:proofErr w:type="spellStart"/>
      <w:r w:rsidRPr="00F10D96">
        <w:rPr>
          <w:rFonts w:ascii="Times New Roman" w:hAnsi="Times New Roman" w:cs="Times New Roman"/>
          <w:sz w:val="24"/>
        </w:rPr>
        <w:t>нарративным</w:t>
      </w:r>
      <w:proofErr w:type="spellEnd"/>
      <w:r w:rsidRPr="00F10D96">
        <w:rPr>
          <w:rFonts w:ascii="Times New Roman" w:hAnsi="Times New Roman" w:cs="Times New Roman"/>
          <w:sz w:val="24"/>
        </w:rPr>
        <w:t xml:space="preserve"> для описания и анализа основных этапов эволюции</w:t>
      </w:r>
      <w:r w:rsidR="008673D6" w:rsidRPr="00F10D96">
        <w:rPr>
          <w:rFonts w:ascii="Times New Roman" w:hAnsi="Times New Roman" w:cs="Times New Roman"/>
          <w:sz w:val="24"/>
        </w:rPr>
        <w:t xml:space="preserve"> государства всеобщего благосостояния в Швеции, а также истории миграции на территорию страны</w:t>
      </w:r>
      <w:r w:rsidRPr="00F10D96">
        <w:rPr>
          <w:rFonts w:ascii="Times New Roman" w:hAnsi="Times New Roman" w:cs="Times New Roman"/>
          <w:sz w:val="24"/>
        </w:rPr>
        <w:t>, что дало представлени</w:t>
      </w:r>
      <w:r w:rsidR="008673D6" w:rsidRPr="00F10D96">
        <w:rPr>
          <w:rFonts w:ascii="Times New Roman" w:hAnsi="Times New Roman" w:cs="Times New Roman"/>
          <w:sz w:val="24"/>
        </w:rPr>
        <w:t>е о предпосылках и факторах, сформировавших политическую и социальную системы страны, которые напрямую повлияли на создание развитого социального капитала.</w:t>
      </w:r>
      <w:r w:rsidR="001A613D" w:rsidRPr="00F10D96">
        <w:rPr>
          <w:rFonts w:ascii="Times New Roman" w:hAnsi="Times New Roman" w:cs="Times New Roman"/>
          <w:sz w:val="24"/>
        </w:rPr>
        <w:t xml:space="preserve"> Кроме того, был использован метод изучения традиций и стереотипов для понимания системы шведских ценностей и норм, составляющих неотъемлемую часть социального капитала. </w:t>
      </w:r>
    </w:p>
    <w:p w:rsidR="0048757F" w:rsidRPr="00F10D96" w:rsidRDefault="00705EA8" w:rsidP="007E6EC1">
      <w:pPr>
        <w:rPr>
          <w:rFonts w:ascii="Times New Roman" w:hAnsi="Times New Roman" w:cs="Times New Roman"/>
          <w:sz w:val="24"/>
        </w:rPr>
      </w:pPr>
      <w:r w:rsidRPr="00F10D96">
        <w:rPr>
          <w:rFonts w:ascii="Times New Roman" w:hAnsi="Times New Roman" w:cs="Times New Roman"/>
          <w:sz w:val="24"/>
        </w:rPr>
        <w:t>Изучению социального капитала посвящено некоторое количество отечественн</w:t>
      </w:r>
      <w:r w:rsidR="00950614" w:rsidRPr="00F10D96">
        <w:rPr>
          <w:rFonts w:ascii="Times New Roman" w:hAnsi="Times New Roman" w:cs="Times New Roman"/>
          <w:sz w:val="24"/>
        </w:rPr>
        <w:t>ых и зарубежных исследований</w:t>
      </w:r>
      <w:r w:rsidRPr="00F10D96">
        <w:rPr>
          <w:rFonts w:ascii="Times New Roman" w:hAnsi="Times New Roman" w:cs="Times New Roman"/>
          <w:sz w:val="24"/>
        </w:rPr>
        <w:t xml:space="preserve"> (последних в большей степени), тем не менее единого мнения насчёт определения данной категории и её трактовки</w:t>
      </w:r>
      <w:r w:rsidR="00950614" w:rsidRPr="00F10D96">
        <w:rPr>
          <w:rFonts w:ascii="Times New Roman" w:hAnsi="Times New Roman" w:cs="Times New Roman"/>
          <w:sz w:val="24"/>
        </w:rPr>
        <w:t xml:space="preserve">, ввиду </w:t>
      </w:r>
      <w:r w:rsidR="00B56086">
        <w:rPr>
          <w:rFonts w:ascii="Times New Roman" w:hAnsi="Times New Roman" w:cs="Times New Roman"/>
          <w:sz w:val="24"/>
        </w:rPr>
        <w:t xml:space="preserve">чего </w:t>
      </w:r>
      <w:r w:rsidR="00950614" w:rsidRPr="00F10D96">
        <w:rPr>
          <w:rFonts w:ascii="Times New Roman" w:hAnsi="Times New Roman" w:cs="Times New Roman"/>
          <w:sz w:val="24"/>
        </w:rPr>
        <w:t>нам необходимо сформулировать собственное понимание</w:t>
      </w:r>
      <w:r w:rsidRPr="00F10D96">
        <w:rPr>
          <w:rFonts w:ascii="Times New Roman" w:hAnsi="Times New Roman" w:cs="Times New Roman"/>
          <w:sz w:val="24"/>
        </w:rPr>
        <w:t xml:space="preserve">. </w:t>
      </w:r>
      <w:r w:rsidR="00950614" w:rsidRPr="00F10D96">
        <w:rPr>
          <w:rFonts w:ascii="Times New Roman" w:hAnsi="Times New Roman" w:cs="Times New Roman"/>
          <w:sz w:val="24"/>
        </w:rPr>
        <w:t>Однако, невзирая на небольшой объём</w:t>
      </w:r>
      <w:r w:rsidRPr="00F10D96">
        <w:rPr>
          <w:rFonts w:ascii="Times New Roman" w:hAnsi="Times New Roman" w:cs="Times New Roman"/>
          <w:sz w:val="24"/>
        </w:rPr>
        <w:t xml:space="preserve"> литературы и источников по нашей теме, существует целый сайт с научными статьями и обзорами, посвящёнными изучению социального капитала, материалы которого были использованы в рамках данной работы</w:t>
      </w:r>
      <w:r w:rsidRPr="00F10D96">
        <w:rPr>
          <w:rStyle w:val="a5"/>
          <w:rFonts w:ascii="Times New Roman" w:hAnsi="Times New Roman" w:cs="Times New Roman"/>
          <w:sz w:val="24"/>
        </w:rPr>
        <w:footnoteReference w:id="1"/>
      </w:r>
      <w:r w:rsidRPr="00F10D96">
        <w:rPr>
          <w:rFonts w:ascii="Times New Roman" w:hAnsi="Times New Roman" w:cs="Times New Roman"/>
          <w:sz w:val="24"/>
        </w:rPr>
        <w:t>. Что же касается социального капитала непосредственно в Королевстве Швеция, то подробных исследований на эту</w:t>
      </w:r>
      <w:r w:rsidR="00950614" w:rsidRPr="00F10D96">
        <w:rPr>
          <w:rFonts w:ascii="Times New Roman" w:hAnsi="Times New Roman" w:cs="Times New Roman"/>
          <w:sz w:val="24"/>
        </w:rPr>
        <w:t xml:space="preserve"> тему</w:t>
      </w:r>
      <w:r w:rsidRPr="00F10D96">
        <w:rPr>
          <w:rFonts w:ascii="Times New Roman" w:hAnsi="Times New Roman" w:cs="Times New Roman"/>
          <w:sz w:val="24"/>
        </w:rPr>
        <w:t xml:space="preserve"> крайне мало, из-за </w:t>
      </w:r>
      <w:r w:rsidR="00950614" w:rsidRPr="00F10D96">
        <w:rPr>
          <w:rFonts w:ascii="Times New Roman" w:hAnsi="Times New Roman" w:cs="Times New Roman"/>
          <w:sz w:val="24"/>
        </w:rPr>
        <w:t xml:space="preserve">чего </w:t>
      </w:r>
      <w:r w:rsidRPr="00F10D96">
        <w:rPr>
          <w:rFonts w:ascii="Times New Roman" w:hAnsi="Times New Roman" w:cs="Times New Roman"/>
          <w:sz w:val="24"/>
        </w:rPr>
        <w:t xml:space="preserve">появляется необходимость </w:t>
      </w:r>
      <w:r w:rsidR="00950614" w:rsidRPr="00F10D96">
        <w:rPr>
          <w:rFonts w:ascii="Times New Roman" w:hAnsi="Times New Roman" w:cs="Times New Roman"/>
          <w:sz w:val="24"/>
        </w:rPr>
        <w:t xml:space="preserve">отдельно </w:t>
      </w:r>
      <w:r w:rsidRPr="00F10D96">
        <w:rPr>
          <w:rFonts w:ascii="Times New Roman" w:hAnsi="Times New Roman" w:cs="Times New Roman"/>
          <w:sz w:val="24"/>
        </w:rPr>
        <w:t xml:space="preserve">изучать связанные с ним категории: социального государства, о котором </w:t>
      </w:r>
      <w:r w:rsidR="00950614" w:rsidRPr="00F10D96">
        <w:rPr>
          <w:rFonts w:ascii="Times New Roman" w:hAnsi="Times New Roman" w:cs="Times New Roman"/>
          <w:sz w:val="24"/>
        </w:rPr>
        <w:t xml:space="preserve">отечественный учёный </w:t>
      </w:r>
      <w:r w:rsidRPr="00F10D96">
        <w:rPr>
          <w:rFonts w:ascii="Times New Roman" w:hAnsi="Times New Roman" w:cs="Times New Roman"/>
          <w:sz w:val="24"/>
        </w:rPr>
        <w:t>Евстратов А. Э.</w:t>
      </w:r>
      <w:r w:rsidR="00950614" w:rsidRPr="00F10D96">
        <w:rPr>
          <w:rFonts w:ascii="Times New Roman" w:hAnsi="Times New Roman" w:cs="Times New Roman"/>
          <w:sz w:val="24"/>
        </w:rPr>
        <w:t xml:space="preserve"> написал несколько научных трудов</w:t>
      </w:r>
      <w:r w:rsidRPr="00F10D96">
        <w:rPr>
          <w:rFonts w:ascii="Times New Roman" w:hAnsi="Times New Roman" w:cs="Times New Roman"/>
          <w:sz w:val="24"/>
        </w:rPr>
        <w:t xml:space="preserve">, социального капитала как категории, которую изучал </w:t>
      </w:r>
      <w:proofErr w:type="spellStart"/>
      <w:r w:rsidRPr="00F10D96">
        <w:rPr>
          <w:rFonts w:ascii="Times New Roman" w:hAnsi="Times New Roman" w:cs="Times New Roman"/>
          <w:sz w:val="24"/>
        </w:rPr>
        <w:t>Фукуяма</w:t>
      </w:r>
      <w:proofErr w:type="spellEnd"/>
      <w:r w:rsidRPr="00F10D96">
        <w:rPr>
          <w:rFonts w:ascii="Times New Roman" w:hAnsi="Times New Roman" w:cs="Times New Roman"/>
          <w:sz w:val="24"/>
        </w:rPr>
        <w:t xml:space="preserve"> Ф., гражданской политической культуры, понятие которой ввели Г. </w:t>
      </w:r>
      <w:proofErr w:type="spellStart"/>
      <w:r w:rsidRPr="00F10D96">
        <w:rPr>
          <w:rFonts w:ascii="Times New Roman" w:hAnsi="Times New Roman" w:cs="Times New Roman"/>
          <w:sz w:val="24"/>
        </w:rPr>
        <w:t>Алмонд</w:t>
      </w:r>
      <w:proofErr w:type="spellEnd"/>
      <w:r w:rsidRPr="00F10D96">
        <w:rPr>
          <w:rFonts w:ascii="Times New Roman" w:hAnsi="Times New Roman" w:cs="Times New Roman"/>
          <w:sz w:val="24"/>
        </w:rPr>
        <w:t xml:space="preserve"> </w:t>
      </w:r>
      <w:r w:rsidR="00950614" w:rsidRPr="00F10D96">
        <w:rPr>
          <w:rFonts w:ascii="Times New Roman" w:hAnsi="Times New Roman" w:cs="Times New Roman"/>
          <w:sz w:val="24"/>
        </w:rPr>
        <w:t xml:space="preserve">и С. Верба, гражданского общества в Швеции, о котором писали </w:t>
      </w:r>
      <w:proofErr w:type="spellStart"/>
      <w:r w:rsidR="00950614" w:rsidRPr="00F10D96">
        <w:rPr>
          <w:rFonts w:ascii="Times New Roman" w:hAnsi="Times New Roman" w:cs="Times New Roman"/>
          <w:sz w:val="24"/>
        </w:rPr>
        <w:t>Трэгорд</w:t>
      </w:r>
      <w:proofErr w:type="spellEnd"/>
      <w:r w:rsidR="00950614" w:rsidRPr="00F10D96">
        <w:rPr>
          <w:rFonts w:ascii="Times New Roman" w:hAnsi="Times New Roman" w:cs="Times New Roman"/>
          <w:sz w:val="24"/>
        </w:rPr>
        <w:t xml:space="preserve"> Л. и </w:t>
      </w:r>
      <w:proofErr w:type="spellStart"/>
      <w:r w:rsidR="00950614" w:rsidRPr="00F10D96">
        <w:rPr>
          <w:rFonts w:ascii="Times New Roman" w:hAnsi="Times New Roman" w:cs="Times New Roman"/>
          <w:sz w:val="24"/>
        </w:rPr>
        <w:t>Лундосен</w:t>
      </w:r>
      <w:proofErr w:type="spellEnd"/>
      <w:r w:rsidR="00950614" w:rsidRPr="00F10D96">
        <w:rPr>
          <w:rFonts w:ascii="Times New Roman" w:hAnsi="Times New Roman" w:cs="Times New Roman"/>
          <w:sz w:val="24"/>
        </w:rPr>
        <w:t xml:space="preserve"> С., о «третьем пути» Швеции, который в своих работах осветила Эриксон Л., а также миграции в Швецию, освящённой </w:t>
      </w:r>
      <w:proofErr w:type="spellStart"/>
      <w:r w:rsidR="00950614" w:rsidRPr="00F10D96">
        <w:rPr>
          <w:rFonts w:ascii="Times New Roman" w:hAnsi="Times New Roman" w:cs="Times New Roman"/>
          <w:sz w:val="24"/>
        </w:rPr>
        <w:t>Матвеевской</w:t>
      </w:r>
      <w:proofErr w:type="spellEnd"/>
      <w:r w:rsidR="00950614" w:rsidRPr="00F10D96">
        <w:rPr>
          <w:rFonts w:ascii="Times New Roman" w:hAnsi="Times New Roman" w:cs="Times New Roman"/>
          <w:sz w:val="24"/>
        </w:rPr>
        <w:t xml:space="preserve"> </w:t>
      </w:r>
      <w:r w:rsidR="00950614" w:rsidRPr="00F10D96">
        <w:rPr>
          <w:rFonts w:ascii="Times New Roman" w:hAnsi="Times New Roman" w:cs="Times New Roman"/>
          <w:sz w:val="24"/>
        </w:rPr>
        <w:lastRenderedPageBreak/>
        <w:t xml:space="preserve">А.С. чтобы в конечном итоге прийти к тому, каким образом концепция социального капитала реализовался в Королевстве Швеция. С этой целью также были использованы статистические данные ОЭСР, Европейского союза, различных ведомств самой Швеции, а также международные рейтинги и индексы развития в совокупности с социальными опросами мнения, чтобы создать полное представление о шведском обществе и положении страны на международной арене, что также влияет на внутриполитическое. В раскрытии формы реализации социального капитала на территории именно Королевства Швеция и заключается научная новизна данной работы. </w:t>
      </w:r>
    </w:p>
    <w:p w:rsidR="009C145B" w:rsidRPr="00F10D96" w:rsidRDefault="00950614" w:rsidP="00950614">
      <w:pPr>
        <w:rPr>
          <w:rFonts w:ascii="Times New Roman" w:hAnsi="Times New Roman" w:cs="Times New Roman"/>
          <w:sz w:val="24"/>
        </w:rPr>
      </w:pPr>
      <w:r w:rsidRPr="00F10D96">
        <w:rPr>
          <w:rFonts w:ascii="Times New Roman" w:hAnsi="Times New Roman" w:cs="Times New Roman"/>
          <w:sz w:val="24"/>
        </w:rPr>
        <w:t xml:space="preserve">В начале исследования мы выдвигаем гипотезу о том, что </w:t>
      </w:r>
      <w:r w:rsidR="009C145B" w:rsidRPr="00F10D96">
        <w:rPr>
          <w:rFonts w:ascii="Times New Roman" w:hAnsi="Times New Roman" w:cs="Times New Roman"/>
          <w:sz w:val="24"/>
        </w:rPr>
        <w:t xml:space="preserve">шведское государство и гражданское общество сами выработали </w:t>
      </w:r>
      <w:r w:rsidRPr="00F10D96">
        <w:rPr>
          <w:rFonts w:ascii="Times New Roman" w:hAnsi="Times New Roman" w:cs="Times New Roman"/>
          <w:sz w:val="24"/>
        </w:rPr>
        <w:t xml:space="preserve">такие </w:t>
      </w:r>
      <w:r w:rsidR="009C145B" w:rsidRPr="00F10D96">
        <w:rPr>
          <w:rFonts w:ascii="Times New Roman" w:hAnsi="Times New Roman" w:cs="Times New Roman"/>
          <w:sz w:val="24"/>
        </w:rPr>
        <w:t>правила и ценности, которые позволили сформировать развитый социальный</w:t>
      </w:r>
      <w:r w:rsidR="00966BFA">
        <w:rPr>
          <w:rFonts w:ascii="Times New Roman" w:hAnsi="Times New Roman" w:cs="Times New Roman"/>
          <w:sz w:val="24"/>
        </w:rPr>
        <w:t xml:space="preserve"> капитал в обществе, что приводит</w:t>
      </w:r>
      <w:bookmarkStart w:id="2" w:name="_GoBack"/>
      <w:bookmarkEnd w:id="2"/>
      <w:r w:rsidR="009C145B" w:rsidRPr="00F10D96">
        <w:rPr>
          <w:rFonts w:ascii="Times New Roman" w:hAnsi="Times New Roman" w:cs="Times New Roman"/>
          <w:sz w:val="24"/>
        </w:rPr>
        <w:t xml:space="preserve"> к стабильно</w:t>
      </w:r>
      <w:r w:rsidR="00597D71" w:rsidRPr="00F10D96">
        <w:rPr>
          <w:rFonts w:ascii="Times New Roman" w:hAnsi="Times New Roman" w:cs="Times New Roman"/>
          <w:sz w:val="24"/>
        </w:rPr>
        <w:t xml:space="preserve">сти шведской социальной системы и позволяет ей противостоять различным кризисам. Данное предположение мы хотим подтвердить в результате данной выпускной квалификационной работы. </w:t>
      </w:r>
    </w:p>
    <w:p w:rsidR="007E6EC1" w:rsidRPr="00F10D96" w:rsidRDefault="007E6EC1" w:rsidP="00575726">
      <w:pPr>
        <w:rPr>
          <w:rFonts w:ascii="Times New Roman" w:hAnsi="Times New Roman" w:cs="Times New Roman"/>
          <w:sz w:val="24"/>
        </w:rPr>
      </w:pPr>
    </w:p>
    <w:p w:rsidR="00F856C1" w:rsidRPr="00F10D96" w:rsidRDefault="00F856C1" w:rsidP="00575726">
      <w:pPr>
        <w:rPr>
          <w:rFonts w:ascii="Times New Roman" w:hAnsi="Times New Roman" w:cs="Times New Roman"/>
          <w:sz w:val="24"/>
        </w:rPr>
      </w:pPr>
    </w:p>
    <w:p w:rsidR="00A977BB" w:rsidRPr="00F10D96" w:rsidRDefault="00A977BB" w:rsidP="00D73650">
      <w:pPr>
        <w:ind w:firstLine="0"/>
        <w:rPr>
          <w:rFonts w:ascii="Times New Roman" w:hAnsi="Times New Roman" w:cs="Times New Roman"/>
          <w:sz w:val="24"/>
        </w:rPr>
      </w:pPr>
    </w:p>
    <w:p w:rsidR="00597D71" w:rsidRPr="00F10D96" w:rsidRDefault="00597D71" w:rsidP="00D73650">
      <w:pPr>
        <w:ind w:firstLine="0"/>
        <w:rPr>
          <w:rFonts w:ascii="Times New Roman" w:hAnsi="Times New Roman" w:cs="Times New Roman"/>
          <w:sz w:val="24"/>
        </w:rPr>
      </w:pPr>
    </w:p>
    <w:p w:rsidR="00597D71" w:rsidRPr="00F10D96" w:rsidRDefault="00597D71" w:rsidP="00D73650">
      <w:pPr>
        <w:ind w:firstLine="0"/>
        <w:rPr>
          <w:rFonts w:ascii="Times New Roman" w:hAnsi="Times New Roman" w:cs="Times New Roman"/>
          <w:sz w:val="24"/>
        </w:rPr>
      </w:pPr>
    </w:p>
    <w:p w:rsidR="00597D71" w:rsidRPr="00F10D96" w:rsidRDefault="00597D71" w:rsidP="00D73650">
      <w:pPr>
        <w:ind w:firstLine="0"/>
        <w:rPr>
          <w:rFonts w:ascii="Times New Roman" w:hAnsi="Times New Roman" w:cs="Times New Roman"/>
          <w:sz w:val="24"/>
        </w:rPr>
      </w:pPr>
    </w:p>
    <w:p w:rsidR="00597D71" w:rsidRPr="00F10D96" w:rsidRDefault="00597D71" w:rsidP="00D73650">
      <w:pPr>
        <w:ind w:firstLine="0"/>
        <w:rPr>
          <w:rFonts w:ascii="Times New Roman" w:hAnsi="Times New Roman" w:cs="Times New Roman"/>
          <w:sz w:val="24"/>
        </w:rPr>
      </w:pPr>
    </w:p>
    <w:p w:rsidR="00597D71" w:rsidRPr="00F10D96" w:rsidRDefault="00597D71" w:rsidP="00D73650">
      <w:pPr>
        <w:ind w:firstLine="0"/>
        <w:rPr>
          <w:rFonts w:ascii="Times New Roman" w:hAnsi="Times New Roman" w:cs="Times New Roman"/>
          <w:sz w:val="24"/>
        </w:rPr>
      </w:pPr>
    </w:p>
    <w:p w:rsidR="00976136" w:rsidRDefault="00976136" w:rsidP="00D73650">
      <w:pPr>
        <w:ind w:firstLine="0"/>
        <w:rPr>
          <w:rFonts w:ascii="Times New Roman" w:hAnsi="Times New Roman" w:cs="Times New Roman"/>
          <w:sz w:val="24"/>
        </w:rPr>
      </w:pPr>
    </w:p>
    <w:p w:rsidR="00F10D96" w:rsidRPr="00F10D96" w:rsidRDefault="00F10D96" w:rsidP="00D73650">
      <w:pPr>
        <w:ind w:firstLine="0"/>
        <w:rPr>
          <w:rFonts w:ascii="Times New Roman" w:hAnsi="Times New Roman" w:cs="Times New Roman"/>
          <w:sz w:val="24"/>
        </w:rPr>
      </w:pPr>
    </w:p>
    <w:p w:rsidR="00976136" w:rsidRPr="00F10D96" w:rsidRDefault="00976136" w:rsidP="00D73650">
      <w:pPr>
        <w:ind w:firstLine="0"/>
        <w:rPr>
          <w:rFonts w:ascii="Times New Roman" w:hAnsi="Times New Roman" w:cs="Times New Roman"/>
          <w:sz w:val="24"/>
        </w:rPr>
      </w:pPr>
    </w:p>
    <w:p w:rsidR="00D036B1" w:rsidRPr="00F10D96" w:rsidRDefault="007B17C3" w:rsidP="00575726">
      <w:pPr>
        <w:pStyle w:val="1"/>
        <w:rPr>
          <w:rFonts w:ascii="Times New Roman" w:eastAsia="Calibri" w:hAnsi="Times New Roman" w:cs="Times New Roman"/>
          <w:b/>
          <w:color w:val="0D0D0D" w:themeColor="text1" w:themeTint="F2"/>
          <w:sz w:val="24"/>
        </w:rPr>
      </w:pPr>
      <w:bookmarkStart w:id="3" w:name="_Toc37244331"/>
      <w:bookmarkStart w:id="4" w:name="_Toc41732999"/>
      <w:r w:rsidRPr="00F10D96">
        <w:rPr>
          <w:rFonts w:ascii="Times New Roman" w:eastAsia="Calibri" w:hAnsi="Times New Roman" w:cs="Times New Roman"/>
          <w:b/>
          <w:color w:val="0D0D0D" w:themeColor="text1" w:themeTint="F2"/>
          <w:sz w:val="24"/>
        </w:rPr>
        <w:lastRenderedPageBreak/>
        <w:t>ГЛАВА 1. СОЦИАЛЬНЫЙ КАПИТАЛ В РАМКАХ МОДЕЛИ ГОСУД</w:t>
      </w:r>
      <w:r w:rsidR="00F10D96">
        <w:rPr>
          <w:rFonts w:ascii="Times New Roman" w:eastAsia="Calibri" w:hAnsi="Times New Roman" w:cs="Times New Roman"/>
          <w:b/>
          <w:color w:val="0D0D0D" w:themeColor="text1" w:themeTint="F2"/>
          <w:sz w:val="24"/>
        </w:rPr>
        <w:t>АРСТВА ВСЕОБЩЕГО БЛАГОСОСТОЯНИЯ</w:t>
      </w:r>
      <w:r w:rsidRPr="00F10D96">
        <w:rPr>
          <w:rFonts w:ascii="Times New Roman" w:eastAsia="Calibri" w:hAnsi="Times New Roman" w:cs="Times New Roman"/>
          <w:b/>
          <w:color w:val="0D0D0D" w:themeColor="text1" w:themeTint="F2"/>
          <w:sz w:val="24"/>
        </w:rPr>
        <w:t xml:space="preserve"> КОРОЛЕВСТВА ШВЕЦИЯ.</w:t>
      </w:r>
      <w:bookmarkEnd w:id="3"/>
      <w:bookmarkEnd w:id="4"/>
    </w:p>
    <w:p w:rsidR="00CE4E42" w:rsidRPr="00F10D96" w:rsidRDefault="00D036B1" w:rsidP="00575726">
      <w:pPr>
        <w:pStyle w:val="2"/>
        <w:rPr>
          <w:rFonts w:ascii="Times New Roman" w:eastAsia="Calibri" w:hAnsi="Times New Roman" w:cs="Times New Roman"/>
          <w:b/>
          <w:color w:val="0D0D0D" w:themeColor="text1" w:themeTint="F2"/>
          <w:sz w:val="24"/>
        </w:rPr>
      </w:pPr>
      <w:bookmarkStart w:id="5" w:name="_Toc37244332"/>
      <w:bookmarkStart w:id="6" w:name="_Toc41733000"/>
      <w:r w:rsidRPr="00F10D96">
        <w:rPr>
          <w:rFonts w:ascii="Times New Roman" w:eastAsia="Calibri" w:hAnsi="Times New Roman" w:cs="Times New Roman"/>
          <w:b/>
          <w:color w:val="0D0D0D" w:themeColor="text1" w:themeTint="F2"/>
          <w:sz w:val="24"/>
        </w:rPr>
        <w:t xml:space="preserve">1.1. </w:t>
      </w:r>
      <w:r w:rsidR="00A01DF6" w:rsidRPr="00F10D96">
        <w:rPr>
          <w:rFonts w:ascii="Times New Roman" w:eastAsia="Calibri" w:hAnsi="Times New Roman" w:cs="Times New Roman"/>
          <w:b/>
          <w:color w:val="0D0D0D" w:themeColor="text1" w:themeTint="F2"/>
          <w:sz w:val="24"/>
        </w:rPr>
        <w:t xml:space="preserve">Социальный капитал: понятие и </w:t>
      </w:r>
      <w:r w:rsidRPr="00F10D96">
        <w:rPr>
          <w:rFonts w:ascii="Times New Roman" w:eastAsia="Calibri" w:hAnsi="Times New Roman" w:cs="Times New Roman"/>
          <w:b/>
          <w:color w:val="0D0D0D" w:themeColor="text1" w:themeTint="F2"/>
          <w:sz w:val="24"/>
        </w:rPr>
        <w:t>разнообразие подходов.</w:t>
      </w:r>
      <w:bookmarkEnd w:id="5"/>
      <w:bookmarkEnd w:id="6"/>
      <w:r w:rsidRPr="00F10D96">
        <w:rPr>
          <w:rFonts w:ascii="Times New Roman" w:eastAsia="Calibri" w:hAnsi="Times New Roman" w:cs="Times New Roman"/>
          <w:b/>
          <w:color w:val="0D0D0D" w:themeColor="text1" w:themeTint="F2"/>
          <w:sz w:val="24"/>
        </w:rPr>
        <w:t xml:space="preserve"> </w:t>
      </w:r>
    </w:p>
    <w:p w:rsidR="00D8042B" w:rsidRPr="00F10D96" w:rsidRDefault="00D036B1" w:rsidP="00575726">
      <w:pPr>
        <w:rPr>
          <w:rFonts w:ascii="Times New Roman" w:eastAsia="Calibri" w:hAnsi="Times New Roman" w:cs="Times New Roman"/>
          <w:sz w:val="24"/>
        </w:rPr>
      </w:pPr>
      <w:r w:rsidRPr="00F10D96">
        <w:rPr>
          <w:rFonts w:ascii="Times New Roman" w:eastAsia="Calibri" w:hAnsi="Times New Roman" w:cs="Times New Roman"/>
          <w:sz w:val="24"/>
        </w:rPr>
        <w:t xml:space="preserve">В начале данного исследования необходимо дать определение категории, которая будет основным </w:t>
      </w:r>
      <w:r w:rsidR="005B4795" w:rsidRPr="00F10D96">
        <w:rPr>
          <w:rFonts w:ascii="Times New Roman" w:eastAsia="Calibri" w:hAnsi="Times New Roman" w:cs="Times New Roman"/>
          <w:sz w:val="24"/>
        </w:rPr>
        <w:t xml:space="preserve">предметом анализа, а именно </w:t>
      </w:r>
      <w:r w:rsidRPr="00F10D96">
        <w:rPr>
          <w:rFonts w:ascii="Times New Roman" w:eastAsia="Calibri" w:hAnsi="Times New Roman" w:cs="Times New Roman"/>
          <w:sz w:val="24"/>
        </w:rPr>
        <w:t>социальному капиталу</w:t>
      </w:r>
      <w:r w:rsidR="0073425E" w:rsidRPr="00F10D96">
        <w:rPr>
          <w:rFonts w:ascii="Times New Roman" w:eastAsia="Calibri" w:hAnsi="Times New Roman" w:cs="Times New Roman"/>
          <w:sz w:val="24"/>
        </w:rPr>
        <w:t xml:space="preserve"> (</w:t>
      </w:r>
      <w:r w:rsidR="0073425E" w:rsidRPr="00F10D96">
        <w:rPr>
          <w:rFonts w:ascii="Times New Roman" w:eastAsia="Calibri" w:hAnsi="Times New Roman" w:cs="Times New Roman"/>
          <w:sz w:val="24"/>
          <w:lang w:val="en-US"/>
        </w:rPr>
        <w:t>social</w:t>
      </w:r>
      <w:r w:rsidR="0073425E" w:rsidRPr="00F10D96">
        <w:rPr>
          <w:rFonts w:ascii="Times New Roman" w:eastAsia="Calibri" w:hAnsi="Times New Roman" w:cs="Times New Roman"/>
          <w:sz w:val="24"/>
        </w:rPr>
        <w:t xml:space="preserve"> </w:t>
      </w:r>
      <w:r w:rsidR="0073425E" w:rsidRPr="00F10D96">
        <w:rPr>
          <w:rFonts w:ascii="Times New Roman" w:eastAsia="Calibri" w:hAnsi="Times New Roman" w:cs="Times New Roman"/>
          <w:sz w:val="24"/>
          <w:lang w:val="en-US"/>
        </w:rPr>
        <w:t>capital</w:t>
      </w:r>
      <w:r w:rsidR="0073425E" w:rsidRPr="00F10D96">
        <w:rPr>
          <w:rFonts w:ascii="Times New Roman" w:eastAsia="Calibri" w:hAnsi="Times New Roman" w:cs="Times New Roman"/>
          <w:sz w:val="24"/>
        </w:rPr>
        <w:t>)</w:t>
      </w:r>
      <w:r w:rsidRPr="00F10D96">
        <w:rPr>
          <w:rFonts w:ascii="Times New Roman" w:eastAsia="Calibri" w:hAnsi="Times New Roman" w:cs="Times New Roman"/>
          <w:sz w:val="24"/>
        </w:rPr>
        <w:t xml:space="preserve">. В </w:t>
      </w:r>
      <w:r w:rsidR="00E577F2" w:rsidRPr="00F10D96">
        <w:rPr>
          <w:rFonts w:ascii="Times New Roman" w:eastAsia="Calibri" w:hAnsi="Times New Roman" w:cs="Times New Roman"/>
          <w:sz w:val="24"/>
        </w:rPr>
        <w:t xml:space="preserve">научной </w:t>
      </w:r>
      <w:r w:rsidRPr="00F10D96">
        <w:rPr>
          <w:rFonts w:ascii="Times New Roman" w:eastAsia="Calibri" w:hAnsi="Times New Roman" w:cs="Times New Roman"/>
          <w:sz w:val="24"/>
        </w:rPr>
        <w:t>литературе и отчётах различных международных организаций</w:t>
      </w:r>
      <w:r w:rsidR="00CE4E42" w:rsidRPr="00F10D96">
        <w:rPr>
          <w:rFonts w:ascii="Times New Roman" w:eastAsia="Calibri" w:hAnsi="Times New Roman" w:cs="Times New Roman"/>
          <w:sz w:val="24"/>
        </w:rPr>
        <w:t xml:space="preserve"> (например, О</w:t>
      </w:r>
      <w:r w:rsidR="006045C5" w:rsidRPr="00F10D96">
        <w:rPr>
          <w:rFonts w:ascii="Times New Roman" w:eastAsia="Calibri" w:hAnsi="Times New Roman" w:cs="Times New Roman"/>
          <w:sz w:val="24"/>
        </w:rPr>
        <w:t>рганизации экономического сотрудничества и развития, далее - О</w:t>
      </w:r>
      <w:r w:rsidR="00CE4E42" w:rsidRPr="00F10D96">
        <w:rPr>
          <w:rFonts w:ascii="Times New Roman" w:eastAsia="Calibri" w:hAnsi="Times New Roman" w:cs="Times New Roman"/>
          <w:sz w:val="24"/>
        </w:rPr>
        <w:t>ЭСР) существуют разн</w:t>
      </w:r>
      <w:r w:rsidRPr="00F10D96">
        <w:rPr>
          <w:rFonts w:ascii="Times New Roman" w:eastAsia="Calibri" w:hAnsi="Times New Roman" w:cs="Times New Roman"/>
          <w:sz w:val="24"/>
        </w:rPr>
        <w:t xml:space="preserve">ообразные </w:t>
      </w:r>
      <w:r w:rsidR="00912FF6" w:rsidRPr="00F10D96">
        <w:rPr>
          <w:rFonts w:ascii="Times New Roman" w:eastAsia="Calibri" w:hAnsi="Times New Roman" w:cs="Times New Roman"/>
          <w:sz w:val="24"/>
        </w:rPr>
        <w:t>подходы, невзирая</w:t>
      </w:r>
      <w:r w:rsidR="005B4795" w:rsidRPr="00F10D96">
        <w:rPr>
          <w:rFonts w:ascii="Times New Roman" w:eastAsia="Calibri" w:hAnsi="Times New Roman" w:cs="Times New Roman"/>
          <w:sz w:val="24"/>
        </w:rPr>
        <w:t xml:space="preserve"> на</w:t>
      </w:r>
      <w:r w:rsidR="009D1C7E" w:rsidRPr="00F10D96">
        <w:rPr>
          <w:rFonts w:ascii="Times New Roman" w:eastAsia="Calibri" w:hAnsi="Times New Roman" w:cs="Times New Roman"/>
          <w:sz w:val="24"/>
        </w:rPr>
        <w:t xml:space="preserve"> </w:t>
      </w:r>
      <w:r w:rsidR="0073425E" w:rsidRPr="00F10D96">
        <w:rPr>
          <w:rFonts w:ascii="Times New Roman" w:eastAsia="Calibri" w:hAnsi="Times New Roman" w:cs="Times New Roman"/>
          <w:sz w:val="24"/>
        </w:rPr>
        <w:t xml:space="preserve">относительную </w:t>
      </w:r>
      <w:r w:rsidR="009D1C7E" w:rsidRPr="00F10D96">
        <w:rPr>
          <w:rFonts w:ascii="Times New Roman" w:eastAsia="Calibri" w:hAnsi="Times New Roman" w:cs="Times New Roman"/>
          <w:sz w:val="24"/>
        </w:rPr>
        <w:t>непо</w:t>
      </w:r>
      <w:r w:rsidR="0073425E" w:rsidRPr="00F10D96">
        <w:rPr>
          <w:rFonts w:ascii="Times New Roman" w:eastAsia="Calibri" w:hAnsi="Times New Roman" w:cs="Times New Roman"/>
          <w:sz w:val="24"/>
        </w:rPr>
        <w:t xml:space="preserve">пулярность </w:t>
      </w:r>
      <w:r w:rsidR="005B4795" w:rsidRPr="00F10D96">
        <w:rPr>
          <w:rFonts w:ascii="Times New Roman" w:eastAsia="Calibri" w:hAnsi="Times New Roman" w:cs="Times New Roman"/>
          <w:sz w:val="24"/>
        </w:rPr>
        <w:t xml:space="preserve">данного понятия </w:t>
      </w:r>
      <w:r w:rsidR="0073425E" w:rsidRPr="00F10D96">
        <w:rPr>
          <w:rFonts w:ascii="Times New Roman" w:eastAsia="Calibri" w:hAnsi="Times New Roman" w:cs="Times New Roman"/>
          <w:sz w:val="24"/>
        </w:rPr>
        <w:t>по сравнению с таким термином</w:t>
      </w:r>
      <w:r w:rsidR="009D1C7E" w:rsidRPr="00F10D96">
        <w:rPr>
          <w:rFonts w:ascii="Times New Roman" w:eastAsia="Calibri" w:hAnsi="Times New Roman" w:cs="Times New Roman"/>
          <w:sz w:val="24"/>
        </w:rPr>
        <w:t>, как человеческий капитал (</w:t>
      </w:r>
      <w:r w:rsidR="009D1C7E" w:rsidRPr="00F10D96">
        <w:rPr>
          <w:rFonts w:ascii="Times New Roman" w:eastAsia="Calibri" w:hAnsi="Times New Roman" w:cs="Times New Roman"/>
          <w:sz w:val="24"/>
          <w:lang w:val="en-US"/>
        </w:rPr>
        <w:t>human</w:t>
      </w:r>
      <w:r w:rsidR="009D1C7E" w:rsidRPr="00F10D96">
        <w:rPr>
          <w:rFonts w:ascii="Times New Roman" w:eastAsia="Calibri" w:hAnsi="Times New Roman" w:cs="Times New Roman"/>
          <w:sz w:val="24"/>
        </w:rPr>
        <w:t xml:space="preserve"> </w:t>
      </w:r>
      <w:r w:rsidR="009D1C7E" w:rsidRPr="00F10D96">
        <w:rPr>
          <w:rFonts w:ascii="Times New Roman" w:eastAsia="Calibri" w:hAnsi="Times New Roman" w:cs="Times New Roman"/>
          <w:sz w:val="24"/>
          <w:lang w:val="en-US"/>
        </w:rPr>
        <w:t>capital</w:t>
      </w:r>
      <w:r w:rsidR="00D8042B" w:rsidRPr="00F10D96">
        <w:rPr>
          <w:rFonts w:ascii="Times New Roman" w:eastAsia="Calibri" w:hAnsi="Times New Roman" w:cs="Times New Roman"/>
          <w:sz w:val="24"/>
        </w:rPr>
        <w:t>),</w:t>
      </w:r>
      <w:r w:rsidR="00912FF6" w:rsidRPr="00F10D96">
        <w:rPr>
          <w:rFonts w:ascii="Times New Roman" w:eastAsia="Calibri" w:hAnsi="Times New Roman" w:cs="Times New Roman"/>
          <w:sz w:val="24"/>
        </w:rPr>
        <w:t xml:space="preserve"> с которым его часто путают, но следует отметить, что эти два термина не заменяют друг друга</w:t>
      </w:r>
      <w:r w:rsidR="00D8042B" w:rsidRPr="00F10D96">
        <w:rPr>
          <w:rFonts w:ascii="Times New Roman" w:eastAsia="Calibri" w:hAnsi="Times New Roman" w:cs="Times New Roman"/>
          <w:sz w:val="24"/>
        </w:rPr>
        <w:t>. Человеческий капитал, согласно одному из множества определений, представляет собой</w:t>
      </w:r>
      <w:r w:rsidR="0073425E" w:rsidRPr="00F10D96">
        <w:rPr>
          <w:rFonts w:ascii="Times New Roman" w:eastAsia="Calibri" w:hAnsi="Times New Roman" w:cs="Times New Roman"/>
          <w:sz w:val="24"/>
        </w:rPr>
        <w:t xml:space="preserve"> </w:t>
      </w:r>
      <w:r w:rsidR="00D8042B" w:rsidRPr="00F10D96">
        <w:rPr>
          <w:rFonts w:ascii="Times New Roman" w:eastAsia="Calibri" w:hAnsi="Times New Roman" w:cs="Times New Roman"/>
          <w:sz w:val="24"/>
        </w:rPr>
        <w:t>набор привычек, знаний, социальных и личностных качеств (например, креативности), реализуемых в способности трудиться с целью получения экономической выгоды</w:t>
      </w:r>
      <w:r w:rsidR="00D8042B" w:rsidRPr="00F10D96">
        <w:rPr>
          <w:rStyle w:val="a5"/>
          <w:rFonts w:ascii="Times New Roman" w:eastAsia="Calibri" w:hAnsi="Times New Roman" w:cs="Times New Roman"/>
          <w:sz w:val="24"/>
        </w:rPr>
        <w:footnoteReference w:id="2"/>
      </w:r>
      <w:r w:rsidR="00912FF6" w:rsidRPr="00F10D96">
        <w:rPr>
          <w:rFonts w:ascii="Times New Roman" w:eastAsia="Calibri" w:hAnsi="Times New Roman" w:cs="Times New Roman"/>
          <w:sz w:val="24"/>
        </w:rPr>
        <w:t>. Данная категория непосредственно связана с социальным капиталом</w:t>
      </w:r>
      <w:r w:rsidR="007B17C3" w:rsidRPr="00F10D96">
        <w:rPr>
          <w:rFonts w:ascii="Times New Roman" w:eastAsia="Calibri" w:hAnsi="Times New Roman" w:cs="Times New Roman"/>
          <w:sz w:val="24"/>
        </w:rPr>
        <w:t xml:space="preserve"> (далее – </w:t>
      </w:r>
      <w:proofErr w:type="spellStart"/>
      <w:r w:rsidR="007B17C3" w:rsidRPr="00F10D96">
        <w:rPr>
          <w:rFonts w:ascii="Times New Roman" w:eastAsia="Calibri" w:hAnsi="Times New Roman" w:cs="Times New Roman"/>
          <w:sz w:val="24"/>
        </w:rPr>
        <w:t>соцкапиталом</w:t>
      </w:r>
      <w:proofErr w:type="spellEnd"/>
      <w:r w:rsidR="007B17C3" w:rsidRPr="00F10D96">
        <w:rPr>
          <w:rFonts w:ascii="Times New Roman" w:eastAsia="Calibri" w:hAnsi="Times New Roman" w:cs="Times New Roman"/>
          <w:sz w:val="24"/>
        </w:rPr>
        <w:t>)</w:t>
      </w:r>
      <w:r w:rsidR="00912FF6" w:rsidRPr="00F10D96">
        <w:rPr>
          <w:rFonts w:ascii="Times New Roman" w:eastAsia="Calibri" w:hAnsi="Times New Roman" w:cs="Times New Roman"/>
          <w:sz w:val="24"/>
        </w:rPr>
        <w:t>, и эта связь будет рассмотрена нами позднее.</w:t>
      </w:r>
    </w:p>
    <w:p w:rsidR="0073425E" w:rsidRPr="00F10D96" w:rsidRDefault="0073425E" w:rsidP="00575726">
      <w:pPr>
        <w:rPr>
          <w:rFonts w:ascii="Times New Roman" w:eastAsia="Calibri" w:hAnsi="Times New Roman" w:cs="Times New Roman"/>
          <w:sz w:val="24"/>
        </w:rPr>
      </w:pPr>
      <w:r w:rsidRPr="00F10D96">
        <w:rPr>
          <w:rFonts w:ascii="Times New Roman" w:eastAsia="Calibri" w:hAnsi="Times New Roman" w:cs="Times New Roman"/>
          <w:sz w:val="24"/>
        </w:rPr>
        <w:t>Процентное соотношение частоты использовани</w:t>
      </w:r>
      <w:r w:rsidR="005B4795" w:rsidRPr="00F10D96">
        <w:rPr>
          <w:rFonts w:ascii="Times New Roman" w:eastAsia="Calibri" w:hAnsi="Times New Roman" w:cs="Times New Roman"/>
          <w:sz w:val="24"/>
        </w:rPr>
        <w:t xml:space="preserve">я категории </w:t>
      </w:r>
      <w:proofErr w:type="spellStart"/>
      <w:r w:rsidR="005B4795" w:rsidRPr="00F10D96">
        <w:rPr>
          <w:rFonts w:ascii="Times New Roman" w:eastAsia="Calibri" w:hAnsi="Times New Roman" w:cs="Times New Roman"/>
          <w:sz w:val="24"/>
        </w:rPr>
        <w:t>с</w:t>
      </w:r>
      <w:r w:rsidR="007B17C3" w:rsidRPr="00F10D96">
        <w:rPr>
          <w:rFonts w:ascii="Times New Roman" w:eastAsia="Calibri" w:hAnsi="Times New Roman" w:cs="Times New Roman"/>
          <w:sz w:val="24"/>
        </w:rPr>
        <w:t>оц</w:t>
      </w:r>
      <w:r w:rsidR="00912FF6" w:rsidRPr="00F10D96">
        <w:rPr>
          <w:rFonts w:ascii="Times New Roman" w:eastAsia="Calibri" w:hAnsi="Times New Roman" w:cs="Times New Roman"/>
          <w:sz w:val="24"/>
        </w:rPr>
        <w:t>капитала</w:t>
      </w:r>
      <w:proofErr w:type="spellEnd"/>
      <w:r w:rsidR="00912FF6" w:rsidRPr="00F10D96">
        <w:rPr>
          <w:rFonts w:ascii="Times New Roman" w:eastAsia="Calibri" w:hAnsi="Times New Roman" w:cs="Times New Roman"/>
          <w:sz w:val="24"/>
        </w:rPr>
        <w:t xml:space="preserve"> и человеческого</w:t>
      </w:r>
      <w:r w:rsidRPr="00F10D96">
        <w:rPr>
          <w:rFonts w:ascii="Times New Roman" w:eastAsia="Calibri" w:hAnsi="Times New Roman" w:cs="Times New Roman"/>
          <w:sz w:val="24"/>
        </w:rPr>
        <w:t xml:space="preserve"> можно проследить с помощью </w:t>
      </w:r>
      <w:proofErr w:type="spellStart"/>
      <w:r w:rsidRPr="00F10D96">
        <w:rPr>
          <w:rFonts w:ascii="Times New Roman" w:eastAsia="Calibri" w:hAnsi="Times New Roman" w:cs="Times New Roman"/>
          <w:sz w:val="24"/>
        </w:rPr>
        <w:t>инфографики</w:t>
      </w:r>
      <w:proofErr w:type="spellEnd"/>
      <w:r w:rsidR="006045C5" w:rsidRPr="00F10D96">
        <w:rPr>
          <w:rFonts w:ascii="Times New Roman" w:eastAsia="Calibri" w:hAnsi="Times New Roman" w:cs="Times New Roman"/>
          <w:sz w:val="24"/>
        </w:rPr>
        <w:t>, представленной на</w:t>
      </w:r>
      <w:r w:rsidR="00912FF6" w:rsidRPr="00F10D96">
        <w:rPr>
          <w:rFonts w:ascii="Times New Roman" w:eastAsia="Calibri" w:hAnsi="Times New Roman" w:cs="Times New Roman"/>
          <w:sz w:val="24"/>
        </w:rPr>
        <w:t xml:space="preserve"> сайте, посвящённом изучению</w:t>
      </w:r>
      <w:r w:rsidR="006045C5" w:rsidRPr="00F10D96">
        <w:rPr>
          <w:rFonts w:ascii="Times New Roman" w:eastAsia="Calibri" w:hAnsi="Times New Roman" w:cs="Times New Roman"/>
          <w:sz w:val="24"/>
        </w:rPr>
        <w:t xml:space="preserve"> этого явления</w:t>
      </w:r>
      <w:r w:rsidRPr="00F10D96">
        <w:rPr>
          <w:rStyle w:val="a5"/>
          <w:rFonts w:ascii="Times New Roman" w:eastAsia="Calibri" w:hAnsi="Times New Roman" w:cs="Times New Roman"/>
          <w:sz w:val="24"/>
        </w:rPr>
        <w:footnoteReference w:id="3"/>
      </w:r>
      <w:r w:rsidR="006045C5" w:rsidRPr="00F10D96">
        <w:rPr>
          <w:rFonts w:ascii="Times New Roman" w:eastAsia="Calibri" w:hAnsi="Times New Roman" w:cs="Times New Roman"/>
          <w:sz w:val="24"/>
        </w:rPr>
        <w:t>. Так, н</w:t>
      </w:r>
      <w:r w:rsidRPr="00F10D96">
        <w:rPr>
          <w:rFonts w:ascii="Times New Roman" w:eastAsia="Calibri" w:hAnsi="Times New Roman" w:cs="Times New Roman"/>
          <w:sz w:val="24"/>
        </w:rPr>
        <w:t>апример, в 2000 году в различных исследованиях понятие человеческого капитала было использовано около 650 раз, в то время как социального –</w:t>
      </w:r>
      <w:r w:rsidR="007F234C" w:rsidRPr="00F10D96">
        <w:rPr>
          <w:rFonts w:ascii="Times New Roman" w:eastAsia="Calibri" w:hAnsi="Times New Roman" w:cs="Times New Roman"/>
          <w:sz w:val="24"/>
        </w:rPr>
        <w:t xml:space="preserve"> не более</w:t>
      </w:r>
      <w:r w:rsidR="00912FF6" w:rsidRPr="00F10D96">
        <w:rPr>
          <w:rFonts w:ascii="Times New Roman" w:eastAsia="Calibri" w:hAnsi="Times New Roman" w:cs="Times New Roman"/>
          <w:sz w:val="24"/>
        </w:rPr>
        <w:t xml:space="preserve"> 200 раз, что демонстрирует меньшую популярность последнего среди учёных. </w:t>
      </w:r>
    </w:p>
    <w:p w:rsidR="00D036B1" w:rsidRPr="00F10D96" w:rsidRDefault="007F234C" w:rsidP="00575726">
      <w:pPr>
        <w:rPr>
          <w:rFonts w:ascii="Times New Roman" w:eastAsia="Calibri" w:hAnsi="Times New Roman" w:cs="Times New Roman"/>
          <w:sz w:val="24"/>
        </w:rPr>
      </w:pPr>
      <w:r w:rsidRPr="00F10D96">
        <w:rPr>
          <w:rFonts w:ascii="Times New Roman" w:eastAsia="Calibri" w:hAnsi="Times New Roman" w:cs="Times New Roman"/>
          <w:sz w:val="24"/>
        </w:rPr>
        <w:t xml:space="preserve">Тем не менее, </w:t>
      </w:r>
      <w:r w:rsidR="0073425E" w:rsidRPr="00F10D96">
        <w:rPr>
          <w:rFonts w:ascii="Times New Roman" w:eastAsia="Calibri" w:hAnsi="Times New Roman" w:cs="Times New Roman"/>
          <w:sz w:val="24"/>
        </w:rPr>
        <w:t>в данном исследовании, мы будем рассматривать именно социальный капитал</w:t>
      </w:r>
      <w:r w:rsidR="005B4795" w:rsidRPr="00F10D96">
        <w:rPr>
          <w:rFonts w:ascii="Times New Roman" w:eastAsia="Calibri" w:hAnsi="Times New Roman" w:cs="Times New Roman"/>
          <w:sz w:val="24"/>
        </w:rPr>
        <w:t>,</w:t>
      </w:r>
      <w:r w:rsidR="0073425E" w:rsidRPr="00F10D96">
        <w:rPr>
          <w:rFonts w:ascii="Times New Roman" w:eastAsia="Calibri" w:hAnsi="Times New Roman" w:cs="Times New Roman"/>
          <w:sz w:val="24"/>
        </w:rPr>
        <w:t xml:space="preserve"> и п</w:t>
      </w:r>
      <w:r w:rsidR="00CE4E42" w:rsidRPr="00F10D96">
        <w:rPr>
          <w:rFonts w:ascii="Times New Roman" w:eastAsia="Calibri" w:hAnsi="Times New Roman" w:cs="Times New Roman"/>
          <w:sz w:val="24"/>
        </w:rPr>
        <w:t>режде чем сформулировать то определение, которое будет использовано в рамках нашей выпускной квалификационной работы, необходимо дать представление об основных взглядах</w:t>
      </w:r>
      <w:r w:rsidR="0073425E" w:rsidRPr="00F10D96">
        <w:rPr>
          <w:rFonts w:ascii="Times New Roman" w:eastAsia="Calibri" w:hAnsi="Times New Roman" w:cs="Times New Roman"/>
          <w:sz w:val="24"/>
        </w:rPr>
        <w:t xml:space="preserve"> на интересующий нас феномен</w:t>
      </w:r>
      <w:r w:rsidR="00CE4E42" w:rsidRPr="00F10D96">
        <w:rPr>
          <w:rFonts w:ascii="Times New Roman" w:eastAsia="Calibri" w:hAnsi="Times New Roman" w:cs="Times New Roman"/>
          <w:sz w:val="24"/>
        </w:rPr>
        <w:t xml:space="preserve">. </w:t>
      </w:r>
      <w:r w:rsidR="009C4A53" w:rsidRPr="00F10D96">
        <w:rPr>
          <w:rFonts w:ascii="Times New Roman" w:eastAsia="Calibri" w:hAnsi="Times New Roman" w:cs="Times New Roman"/>
          <w:sz w:val="24"/>
        </w:rPr>
        <w:t>Сл</w:t>
      </w:r>
      <w:r w:rsidR="0073425E" w:rsidRPr="00F10D96">
        <w:rPr>
          <w:rFonts w:ascii="Times New Roman" w:eastAsia="Calibri" w:hAnsi="Times New Roman" w:cs="Times New Roman"/>
          <w:sz w:val="24"/>
        </w:rPr>
        <w:t>едует отметить, что рассмотрены</w:t>
      </w:r>
      <w:r w:rsidR="009C4A53" w:rsidRPr="00F10D96">
        <w:rPr>
          <w:rFonts w:ascii="Times New Roman" w:eastAsia="Calibri" w:hAnsi="Times New Roman" w:cs="Times New Roman"/>
          <w:sz w:val="24"/>
        </w:rPr>
        <w:t xml:space="preserve"> будут лишь некото</w:t>
      </w:r>
      <w:r w:rsidR="005B4795" w:rsidRPr="00F10D96">
        <w:rPr>
          <w:rFonts w:ascii="Times New Roman" w:eastAsia="Calibri" w:hAnsi="Times New Roman" w:cs="Times New Roman"/>
          <w:sz w:val="24"/>
        </w:rPr>
        <w:t>ры</w:t>
      </w:r>
      <w:r w:rsidR="006045C5" w:rsidRPr="00F10D96">
        <w:rPr>
          <w:rFonts w:ascii="Times New Roman" w:eastAsia="Calibri" w:hAnsi="Times New Roman" w:cs="Times New Roman"/>
          <w:sz w:val="24"/>
        </w:rPr>
        <w:t>е из них, ввиду наличия значительного</w:t>
      </w:r>
      <w:r w:rsidR="005B4795" w:rsidRPr="00F10D96">
        <w:rPr>
          <w:rFonts w:ascii="Times New Roman" w:eastAsia="Calibri" w:hAnsi="Times New Roman" w:cs="Times New Roman"/>
          <w:sz w:val="24"/>
        </w:rPr>
        <w:t xml:space="preserve"> числа </w:t>
      </w:r>
      <w:r w:rsidR="006045C5" w:rsidRPr="00F10D96">
        <w:rPr>
          <w:rFonts w:ascii="Times New Roman" w:eastAsia="Calibri" w:hAnsi="Times New Roman" w:cs="Times New Roman"/>
          <w:sz w:val="24"/>
        </w:rPr>
        <w:t>различных коннотаций</w:t>
      </w:r>
      <w:r w:rsidR="009C4A53" w:rsidRPr="00F10D96">
        <w:rPr>
          <w:rFonts w:ascii="Times New Roman" w:eastAsia="Calibri" w:hAnsi="Times New Roman" w:cs="Times New Roman"/>
          <w:sz w:val="24"/>
        </w:rPr>
        <w:t xml:space="preserve">. </w:t>
      </w:r>
    </w:p>
    <w:p w:rsidR="00CE4E42" w:rsidRPr="00F10D96" w:rsidRDefault="00CE4E42" w:rsidP="00575726">
      <w:pPr>
        <w:rPr>
          <w:rFonts w:ascii="Times New Roman" w:eastAsia="Calibri" w:hAnsi="Times New Roman" w:cs="Times New Roman"/>
          <w:sz w:val="24"/>
        </w:rPr>
      </w:pPr>
      <w:r w:rsidRPr="00F10D96">
        <w:rPr>
          <w:rFonts w:ascii="Times New Roman" w:eastAsia="Calibri" w:hAnsi="Times New Roman" w:cs="Times New Roman"/>
          <w:sz w:val="24"/>
        </w:rPr>
        <w:t>Первым в своём трактате «Демократия в Америке»</w:t>
      </w:r>
      <w:r w:rsidR="00522A11" w:rsidRPr="00F10D96">
        <w:rPr>
          <w:rFonts w:ascii="Times New Roman" w:eastAsia="Calibri" w:hAnsi="Times New Roman" w:cs="Times New Roman"/>
          <w:sz w:val="24"/>
        </w:rPr>
        <w:t>, опубликованном в 1835 году,</w:t>
      </w:r>
      <w:r w:rsidRPr="00F10D96">
        <w:rPr>
          <w:rFonts w:ascii="Times New Roman" w:eastAsia="Calibri" w:hAnsi="Times New Roman" w:cs="Times New Roman"/>
          <w:sz w:val="24"/>
        </w:rPr>
        <w:t xml:space="preserve"> категорию</w:t>
      </w:r>
      <w:r w:rsidR="006045C5" w:rsidRPr="00F10D96">
        <w:rPr>
          <w:rFonts w:ascii="Times New Roman" w:eastAsia="Calibri" w:hAnsi="Times New Roman" w:cs="Times New Roman"/>
          <w:sz w:val="24"/>
        </w:rPr>
        <w:t xml:space="preserve"> </w:t>
      </w:r>
      <w:proofErr w:type="spellStart"/>
      <w:r w:rsidR="006045C5" w:rsidRPr="00F10D96">
        <w:rPr>
          <w:rFonts w:ascii="Times New Roman" w:eastAsia="Calibri" w:hAnsi="Times New Roman" w:cs="Times New Roman"/>
          <w:sz w:val="24"/>
        </w:rPr>
        <w:t>соцкапитала</w:t>
      </w:r>
      <w:proofErr w:type="spellEnd"/>
      <w:r w:rsidR="006045C5" w:rsidRPr="00F10D96">
        <w:rPr>
          <w:rFonts w:ascii="Times New Roman" w:eastAsia="Calibri" w:hAnsi="Times New Roman" w:cs="Times New Roman"/>
          <w:sz w:val="24"/>
        </w:rPr>
        <w:t xml:space="preserve"> использовал</w:t>
      </w:r>
      <w:r w:rsidRPr="00F10D96">
        <w:rPr>
          <w:rFonts w:ascii="Times New Roman" w:eastAsia="Calibri" w:hAnsi="Times New Roman" w:cs="Times New Roman"/>
          <w:sz w:val="24"/>
        </w:rPr>
        <w:t xml:space="preserve"> Алекс де </w:t>
      </w:r>
      <w:proofErr w:type="spellStart"/>
      <w:r w:rsidRPr="00F10D96">
        <w:rPr>
          <w:rFonts w:ascii="Times New Roman" w:eastAsia="Calibri" w:hAnsi="Times New Roman" w:cs="Times New Roman"/>
          <w:sz w:val="24"/>
        </w:rPr>
        <w:t>Токвиль</w:t>
      </w:r>
      <w:proofErr w:type="spellEnd"/>
      <w:r w:rsidRPr="00F10D96">
        <w:rPr>
          <w:rFonts w:ascii="Times New Roman" w:eastAsia="Calibri" w:hAnsi="Times New Roman" w:cs="Times New Roman"/>
          <w:sz w:val="24"/>
        </w:rPr>
        <w:t xml:space="preserve">, пусть и </w:t>
      </w:r>
      <w:r w:rsidR="001E7BC3" w:rsidRPr="00F10D96">
        <w:rPr>
          <w:rFonts w:ascii="Times New Roman" w:eastAsia="Calibri" w:hAnsi="Times New Roman" w:cs="Times New Roman"/>
          <w:sz w:val="24"/>
        </w:rPr>
        <w:t>не назвав описанн</w:t>
      </w:r>
      <w:r w:rsidRPr="00F10D96">
        <w:rPr>
          <w:rFonts w:ascii="Times New Roman" w:eastAsia="Calibri" w:hAnsi="Times New Roman" w:cs="Times New Roman"/>
          <w:sz w:val="24"/>
        </w:rPr>
        <w:t>ое им явление конкретным термином</w:t>
      </w:r>
      <w:r w:rsidR="00522A11" w:rsidRPr="00F10D96">
        <w:rPr>
          <w:rStyle w:val="a5"/>
          <w:rFonts w:ascii="Times New Roman" w:eastAsia="Calibri" w:hAnsi="Times New Roman" w:cs="Times New Roman"/>
          <w:sz w:val="24"/>
        </w:rPr>
        <w:footnoteReference w:id="4"/>
      </w:r>
      <w:r w:rsidRPr="00F10D96">
        <w:rPr>
          <w:rFonts w:ascii="Times New Roman" w:eastAsia="Calibri" w:hAnsi="Times New Roman" w:cs="Times New Roman"/>
          <w:sz w:val="24"/>
        </w:rPr>
        <w:t xml:space="preserve">. </w:t>
      </w:r>
      <w:r w:rsidR="00522A11" w:rsidRPr="00F10D96">
        <w:rPr>
          <w:rFonts w:ascii="Times New Roman" w:eastAsia="Calibri" w:hAnsi="Times New Roman" w:cs="Times New Roman"/>
          <w:sz w:val="24"/>
        </w:rPr>
        <w:t xml:space="preserve">Он писал, что надлежащим образом организованное </w:t>
      </w:r>
      <w:r w:rsidR="00522A11" w:rsidRPr="00F10D96">
        <w:rPr>
          <w:rFonts w:ascii="Times New Roman" w:eastAsia="Calibri" w:hAnsi="Times New Roman" w:cs="Times New Roman"/>
          <w:sz w:val="24"/>
        </w:rPr>
        <w:lastRenderedPageBreak/>
        <w:t>общество может сохранить свободу в демократическом общественном устройстве</w:t>
      </w:r>
      <w:r w:rsidR="00522A11" w:rsidRPr="00F10D96">
        <w:rPr>
          <w:rStyle w:val="a5"/>
          <w:rFonts w:ascii="Times New Roman" w:eastAsia="Calibri" w:hAnsi="Times New Roman" w:cs="Times New Roman"/>
          <w:sz w:val="24"/>
        </w:rPr>
        <w:footnoteReference w:id="5"/>
      </w:r>
      <w:r w:rsidR="00522A11" w:rsidRPr="00F10D96">
        <w:rPr>
          <w:rFonts w:ascii="Times New Roman" w:eastAsia="Calibri" w:hAnsi="Times New Roman" w:cs="Times New Roman"/>
          <w:sz w:val="24"/>
        </w:rPr>
        <w:t xml:space="preserve">. Таким образом, Алекс де </w:t>
      </w:r>
      <w:proofErr w:type="spellStart"/>
      <w:r w:rsidR="00522A11" w:rsidRPr="00F10D96">
        <w:rPr>
          <w:rFonts w:ascii="Times New Roman" w:eastAsia="Calibri" w:hAnsi="Times New Roman" w:cs="Times New Roman"/>
          <w:sz w:val="24"/>
        </w:rPr>
        <w:t>Токвиль</w:t>
      </w:r>
      <w:proofErr w:type="spellEnd"/>
      <w:r w:rsidR="00522A11" w:rsidRPr="00F10D96">
        <w:rPr>
          <w:rFonts w:ascii="Times New Roman" w:eastAsia="Calibri" w:hAnsi="Times New Roman" w:cs="Times New Roman"/>
          <w:sz w:val="24"/>
        </w:rPr>
        <w:t xml:space="preserve"> придавал особое значение общественным связям в успешном функционировании демократического государства.</w:t>
      </w:r>
    </w:p>
    <w:p w:rsidR="00321781" w:rsidRPr="00F10D96" w:rsidRDefault="00522A11" w:rsidP="00575726">
      <w:pPr>
        <w:rPr>
          <w:rFonts w:ascii="Times New Roman" w:eastAsia="Calibri" w:hAnsi="Times New Roman" w:cs="Times New Roman"/>
          <w:sz w:val="24"/>
        </w:rPr>
      </w:pPr>
      <w:r w:rsidRPr="00F10D96">
        <w:rPr>
          <w:rFonts w:ascii="Times New Roman" w:eastAsia="Calibri" w:hAnsi="Times New Roman" w:cs="Times New Roman"/>
          <w:sz w:val="24"/>
        </w:rPr>
        <w:t xml:space="preserve">Дальнейшее своё развитие категория </w:t>
      </w:r>
      <w:proofErr w:type="spellStart"/>
      <w:r w:rsidRPr="00F10D96">
        <w:rPr>
          <w:rFonts w:ascii="Times New Roman" w:eastAsia="Calibri" w:hAnsi="Times New Roman" w:cs="Times New Roman"/>
          <w:sz w:val="24"/>
        </w:rPr>
        <w:t>соцкапитала</w:t>
      </w:r>
      <w:proofErr w:type="spellEnd"/>
      <w:r w:rsidRPr="00F10D96">
        <w:rPr>
          <w:rFonts w:ascii="Times New Roman" w:eastAsia="Calibri" w:hAnsi="Times New Roman" w:cs="Times New Roman"/>
          <w:sz w:val="24"/>
        </w:rPr>
        <w:t xml:space="preserve"> получила уже </w:t>
      </w:r>
      <w:r w:rsidR="00321781" w:rsidRPr="00F10D96">
        <w:rPr>
          <w:rFonts w:ascii="Times New Roman" w:eastAsia="Calibri" w:hAnsi="Times New Roman" w:cs="Times New Roman"/>
          <w:sz w:val="24"/>
        </w:rPr>
        <w:t>во второй половине</w:t>
      </w:r>
      <w:r w:rsidRPr="00F10D96">
        <w:rPr>
          <w:rFonts w:ascii="Times New Roman" w:eastAsia="Calibri" w:hAnsi="Times New Roman" w:cs="Times New Roman"/>
          <w:sz w:val="24"/>
        </w:rPr>
        <w:t xml:space="preserve"> </w:t>
      </w:r>
      <w:r w:rsidRPr="00F10D96">
        <w:rPr>
          <w:rFonts w:ascii="Times New Roman" w:eastAsia="Calibri" w:hAnsi="Times New Roman" w:cs="Times New Roman"/>
          <w:sz w:val="24"/>
          <w:lang w:val="en-US"/>
        </w:rPr>
        <w:t>XX</w:t>
      </w:r>
      <w:r w:rsidRPr="00F10D96">
        <w:rPr>
          <w:rFonts w:ascii="Times New Roman" w:eastAsia="Calibri" w:hAnsi="Times New Roman" w:cs="Times New Roman"/>
          <w:sz w:val="24"/>
        </w:rPr>
        <w:t xml:space="preserve"> – начале </w:t>
      </w:r>
      <w:r w:rsidRPr="00F10D96">
        <w:rPr>
          <w:rFonts w:ascii="Times New Roman" w:eastAsia="Calibri" w:hAnsi="Times New Roman" w:cs="Times New Roman"/>
          <w:sz w:val="24"/>
          <w:lang w:val="en-US"/>
        </w:rPr>
        <w:t>XXI</w:t>
      </w:r>
      <w:r w:rsidRPr="00F10D96">
        <w:rPr>
          <w:rFonts w:ascii="Times New Roman" w:eastAsia="Calibri" w:hAnsi="Times New Roman" w:cs="Times New Roman"/>
          <w:sz w:val="24"/>
        </w:rPr>
        <w:t xml:space="preserve"> веков. </w:t>
      </w:r>
      <w:r w:rsidR="00321781" w:rsidRPr="00F10D96">
        <w:rPr>
          <w:rFonts w:ascii="Times New Roman" w:eastAsia="Calibri" w:hAnsi="Times New Roman" w:cs="Times New Roman"/>
          <w:color w:val="000000" w:themeColor="text1"/>
          <w:sz w:val="24"/>
        </w:rPr>
        <w:t xml:space="preserve">Социолог </w:t>
      </w:r>
      <w:r w:rsidR="00321781" w:rsidRPr="00F10D96">
        <w:rPr>
          <w:rFonts w:ascii="Times New Roman" w:hAnsi="Times New Roman" w:cs="Times New Roman"/>
          <w:color w:val="000000" w:themeColor="text1"/>
          <w:sz w:val="24"/>
          <w:szCs w:val="27"/>
          <w:shd w:val="clear" w:color="auto" w:fill="FFFFFF"/>
        </w:rPr>
        <w:t xml:space="preserve">Пьер </w:t>
      </w:r>
      <w:proofErr w:type="spellStart"/>
      <w:r w:rsidR="00321781" w:rsidRPr="00F10D96">
        <w:rPr>
          <w:rFonts w:ascii="Times New Roman" w:hAnsi="Times New Roman" w:cs="Times New Roman"/>
          <w:color w:val="000000" w:themeColor="text1"/>
          <w:sz w:val="24"/>
          <w:szCs w:val="27"/>
          <w:shd w:val="clear" w:color="auto" w:fill="FFFFFF"/>
        </w:rPr>
        <w:t>Бурдье</w:t>
      </w:r>
      <w:proofErr w:type="spellEnd"/>
      <w:r w:rsidR="00321781" w:rsidRPr="00F10D96">
        <w:rPr>
          <w:rFonts w:ascii="Times New Roman" w:hAnsi="Times New Roman" w:cs="Times New Roman"/>
          <w:color w:val="000000" w:themeColor="text1"/>
          <w:sz w:val="24"/>
          <w:szCs w:val="27"/>
          <w:shd w:val="clear" w:color="auto" w:fill="FFFFFF"/>
        </w:rPr>
        <w:t xml:space="preserve">, который занимался изучением культурного капитала, также дал определение и понятию капитала социального. В 1973 году он определил </w:t>
      </w:r>
      <w:r w:rsidR="001F290B" w:rsidRPr="00F10D96">
        <w:rPr>
          <w:rFonts w:ascii="Times New Roman" w:hAnsi="Times New Roman" w:cs="Times New Roman"/>
          <w:color w:val="000000" w:themeColor="text1"/>
          <w:sz w:val="24"/>
          <w:szCs w:val="27"/>
          <w:shd w:val="clear" w:color="auto" w:fill="FFFFFF"/>
        </w:rPr>
        <w:t xml:space="preserve">его </w:t>
      </w:r>
      <w:r w:rsidR="00321781" w:rsidRPr="00F10D96">
        <w:rPr>
          <w:rFonts w:ascii="Times New Roman" w:hAnsi="Times New Roman" w:cs="Times New Roman"/>
          <w:color w:val="000000" w:themeColor="text1"/>
          <w:sz w:val="24"/>
          <w:szCs w:val="27"/>
          <w:shd w:val="clear" w:color="auto" w:fill="FFFFFF"/>
        </w:rPr>
        <w:t>как «капитал социальных отношений, который обеспечит, в случае необходимости, полезную «поддержку»: капитал почетности и респектабельности, который часто необходим, если кто-то хочет привлечь клиентов на социально значимые должности, которые могут служить валютой, например, в политической карьере»</w:t>
      </w:r>
      <w:r w:rsidR="00321781" w:rsidRPr="00F10D96">
        <w:rPr>
          <w:rStyle w:val="a5"/>
          <w:rFonts w:ascii="Times New Roman" w:hAnsi="Times New Roman" w:cs="Times New Roman"/>
          <w:color w:val="000000" w:themeColor="text1"/>
          <w:sz w:val="24"/>
          <w:szCs w:val="27"/>
          <w:shd w:val="clear" w:color="auto" w:fill="FFFFFF"/>
        </w:rPr>
        <w:footnoteReference w:id="6"/>
      </w:r>
      <w:r w:rsidR="00321781" w:rsidRPr="00F10D96">
        <w:rPr>
          <w:rFonts w:ascii="Times New Roman" w:hAnsi="Times New Roman" w:cs="Times New Roman"/>
          <w:color w:val="000000" w:themeColor="text1"/>
          <w:sz w:val="24"/>
          <w:szCs w:val="27"/>
          <w:shd w:val="clear" w:color="auto" w:fill="FFFFFF"/>
        </w:rPr>
        <w:t xml:space="preserve">. </w:t>
      </w:r>
      <w:r w:rsidR="00361B76" w:rsidRPr="00F10D96">
        <w:rPr>
          <w:rFonts w:ascii="Times New Roman" w:hAnsi="Times New Roman" w:cs="Times New Roman"/>
          <w:color w:val="000000" w:themeColor="text1"/>
          <w:sz w:val="24"/>
          <w:szCs w:val="27"/>
          <w:shd w:val="clear" w:color="auto" w:fill="FFFFFF"/>
        </w:rPr>
        <w:t>В 1992 году</w:t>
      </w:r>
      <w:r w:rsidR="001F290B" w:rsidRPr="00F10D96">
        <w:rPr>
          <w:rFonts w:ascii="Times New Roman" w:hAnsi="Times New Roman" w:cs="Times New Roman"/>
          <w:color w:val="000000" w:themeColor="text1"/>
          <w:sz w:val="24"/>
          <w:szCs w:val="27"/>
          <w:shd w:val="clear" w:color="auto" w:fill="FFFFFF"/>
        </w:rPr>
        <w:t xml:space="preserve"> П. </w:t>
      </w:r>
      <w:proofErr w:type="spellStart"/>
      <w:r w:rsidR="001F290B" w:rsidRPr="00F10D96">
        <w:rPr>
          <w:rFonts w:ascii="Times New Roman" w:hAnsi="Times New Roman" w:cs="Times New Roman"/>
          <w:color w:val="000000" w:themeColor="text1"/>
          <w:sz w:val="24"/>
          <w:szCs w:val="27"/>
          <w:shd w:val="clear" w:color="auto" w:fill="FFFFFF"/>
        </w:rPr>
        <w:t>Бурдье</w:t>
      </w:r>
      <w:proofErr w:type="spellEnd"/>
      <w:r w:rsidR="00321781" w:rsidRPr="00F10D96">
        <w:rPr>
          <w:rFonts w:ascii="Times New Roman" w:hAnsi="Times New Roman" w:cs="Times New Roman"/>
          <w:color w:val="000000" w:themeColor="text1"/>
          <w:sz w:val="24"/>
          <w:szCs w:val="27"/>
          <w:shd w:val="clear" w:color="auto" w:fill="FFFFFF"/>
        </w:rPr>
        <w:t xml:space="preserve"> скорректировал своё</w:t>
      </w:r>
      <w:r w:rsidR="00361B76" w:rsidRPr="00F10D96">
        <w:rPr>
          <w:rFonts w:ascii="Times New Roman" w:hAnsi="Times New Roman" w:cs="Times New Roman"/>
          <w:color w:val="000000" w:themeColor="text1"/>
          <w:sz w:val="24"/>
          <w:szCs w:val="27"/>
          <w:shd w:val="clear" w:color="auto" w:fill="FFFFFF"/>
        </w:rPr>
        <w:t xml:space="preserve"> определение</w:t>
      </w:r>
      <w:r w:rsidR="00321781" w:rsidRPr="00F10D96">
        <w:rPr>
          <w:rFonts w:ascii="Times New Roman" w:hAnsi="Times New Roman" w:cs="Times New Roman"/>
          <w:color w:val="000000" w:themeColor="text1"/>
          <w:sz w:val="24"/>
          <w:szCs w:val="27"/>
          <w:shd w:val="clear" w:color="auto" w:fill="FFFFFF"/>
        </w:rPr>
        <w:t>. Тогда он писал, что «с</w:t>
      </w:r>
      <w:r w:rsidR="001F290B" w:rsidRPr="00F10D96">
        <w:rPr>
          <w:rFonts w:ascii="Times New Roman" w:hAnsi="Times New Roman" w:cs="Times New Roman"/>
          <w:color w:val="000000" w:themeColor="text1"/>
          <w:sz w:val="24"/>
          <w:szCs w:val="27"/>
          <w:shd w:val="clear" w:color="auto" w:fill="FFFFFF"/>
        </w:rPr>
        <w:t>оциальный капитал – это</w:t>
      </w:r>
      <w:r w:rsidR="00321781" w:rsidRPr="00F10D96">
        <w:rPr>
          <w:rFonts w:ascii="Times New Roman" w:hAnsi="Times New Roman" w:cs="Times New Roman"/>
          <w:color w:val="000000" w:themeColor="text1"/>
          <w:sz w:val="24"/>
          <w:szCs w:val="27"/>
          <w:shd w:val="clear" w:color="auto" w:fill="FFFFFF"/>
        </w:rPr>
        <w:t xml:space="preserve"> сумма ресурсов, реальных или виртуальных, которые предоставляются отдельному лицу или группе в силу наличия прочной сети более или менее </w:t>
      </w:r>
      <w:proofErr w:type="spellStart"/>
      <w:r w:rsidR="00321781" w:rsidRPr="00F10D96">
        <w:rPr>
          <w:rFonts w:ascii="Times New Roman" w:hAnsi="Times New Roman" w:cs="Times New Roman"/>
          <w:color w:val="000000" w:themeColor="text1"/>
          <w:sz w:val="24"/>
          <w:szCs w:val="27"/>
          <w:shd w:val="clear" w:color="auto" w:fill="FFFFFF"/>
        </w:rPr>
        <w:t>институционализированных</w:t>
      </w:r>
      <w:proofErr w:type="spellEnd"/>
      <w:r w:rsidR="00321781" w:rsidRPr="00F10D96">
        <w:rPr>
          <w:rFonts w:ascii="Times New Roman" w:hAnsi="Times New Roman" w:cs="Times New Roman"/>
          <w:color w:val="000000" w:themeColor="text1"/>
          <w:sz w:val="24"/>
          <w:szCs w:val="27"/>
          <w:shd w:val="clear" w:color="auto" w:fill="FFFFFF"/>
        </w:rPr>
        <w:t xml:space="preserve"> отношений взаимного знакомства и признания»</w:t>
      </w:r>
      <w:r w:rsidR="00321781" w:rsidRPr="00F10D96">
        <w:rPr>
          <w:rStyle w:val="a5"/>
          <w:rFonts w:ascii="Times New Roman" w:hAnsi="Times New Roman" w:cs="Times New Roman"/>
          <w:color w:val="000000" w:themeColor="text1"/>
          <w:sz w:val="24"/>
          <w:szCs w:val="27"/>
          <w:shd w:val="clear" w:color="auto" w:fill="FFFFFF"/>
        </w:rPr>
        <w:footnoteReference w:id="7"/>
      </w:r>
      <w:r w:rsidR="00321781" w:rsidRPr="00F10D96">
        <w:rPr>
          <w:rFonts w:ascii="Times New Roman" w:hAnsi="Times New Roman" w:cs="Times New Roman"/>
          <w:color w:val="000000" w:themeColor="text1"/>
          <w:sz w:val="24"/>
          <w:szCs w:val="27"/>
          <w:shd w:val="clear" w:color="auto" w:fill="FFFFFF"/>
        </w:rPr>
        <w:t>.</w:t>
      </w:r>
      <w:r w:rsidR="00167F5E" w:rsidRPr="00F10D96">
        <w:rPr>
          <w:rFonts w:ascii="Times New Roman" w:hAnsi="Times New Roman" w:cs="Times New Roman"/>
          <w:color w:val="000000" w:themeColor="text1"/>
          <w:sz w:val="24"/>
          <w:szCs w:val="27"/>
          <w:shd w:val="clear" w:color="auto" w:fill="FFFFFF"/>
        </w:rPr>
        <w:t xml:space="preserve"> Тем самым Пьер </w:t>
      </w:r>
      <w:proofErr w:type="spellStart"/>
      <w:r w:rsidR="00167F5E" w:rsidRPr="00F10D96">
        <w:rPr>
          <w:rFonts w:ascii="Times New Roman" w:hAnsi="Times New Roman" w:cs="Times New Roman"/>
          <w:color w:val="000000" w:themeColor="text1"/>
          <w:sz w:val="24"/>
          <w:szCs w:val="27"/>
          <w:shd w:val="clear" w:color="auto" w:fill="FFFFFF"/>
        </w:rPr>
        <w:t>Бурдье</w:t>
      </w:r>
      <w:proofErr w:type="spellEnd"/>
      <w:r w:rsidR="00167F5E" w:rsidRPr="00F10D96">
        <w:rPr>
          <w:rFonts w:ascii="Times New Roman" w:hAnsi="Times New Roman" w:cs="Times New Roman"/>
          <w:color w:val="000000" w:themeColor="text1"/>
          <w:sz w:val="24"/>
          <w:szCs w:val="27"/>
          <w:shd w:val="clear" w:color="auto" w:fill="FFFFFF"/>
        </w:rPr>
        <w:t xml:space="preserve"> предоставил уже конкретное определение для относительно нового феномена, что в дальнейшем дало возможность для его более тщательного и эффективного изучения, пусть и с несколько абстрактными интерпретациями.</w:t>
      </w:r>
    </w:p>
    <w:p w:rsidR="009C4A53" w:rsidRPr="00F10D96" w:rsidRDefault="00361B76" w:rsidP="00575726">
      <w:pPr>
        <w:rPr>
          <w:rFonts w:ascii="Times New Roman" w:hAnsi="Times New Roman" w:cs="Times New Roman"/>
          <w:color w:val="000000" w:themeColor="text1"/>
          <w:sz w:val="24"/>
          <w:szCs w:val="20"/>
          <w:shd w:val="clear" w:color="auto" w:fill="FFFFFF"/>
        </w:rPr>
      </w:pPr>
      <w:r w:rsidRPr="00F10D96">
        <w:rPr>
          <w:rFonts w:ascii="Times New Roman" w:hAnsi="Times New Roman" w:cs="Times New Roman"/>
          <w:color w:val="000000" w:themeColor="text1"/>
          <w:sz w:val="24"/>
          <w:szCs w:val="20"/>
          <w:shd w:val="clear" w:color="auto" w:fill="FFFFFF"/>
        </w:rPr>
        <w:t xml:space="preserve">Позднее, </w:t>
      </w:r>
      <w:r w:rsidR="009C4A53" w:rsidRPr="00F10D96">
        <w:rPr>
          <w:rFonts w:ascii="Times New Roman" w:hAnsi="Times New Roman" w:cs="Times New Roman"/>
          <w:color w:val="000000" w:themeColor="text1"/>
          <w:sz w:val="24"/>
          <w:szCs w:val="20"/>
          <w:shd w:val="clear" w:color="auto" w:fill="FFFFFF"/>
        </w:rPr>
        <w:t>в статье “</w:t>
      </w:r>
      <w:proofErr w:type="spellStart"/>
      <w:r w:rsidR="009C4A53" w:rsidRPr="00F10D96">
        <w:rPr>
          <w:rFonts w:ascii="Times New Roman" w:hAnsi="Times New Roman" w:cs="Times New Roman"/>
          <w:color w:val="000000" w:themeColor="text1"/>
          <w:sz w:val="24"/>
          <w:szCs w:val="20"/>
          <w:shd w:val="clear" w:color="auto" w:fill="FFFFFF"/>
        </w:rPr>
        <w:t>Bowling</w:t>
      </w:r>
      <w:proofErr w:type="spellEnd"/>
      <w:r w:rsidR="009C4A53" w:rsidRPr="00F10D96">
        <w:rPr>
          <w:rFonts w:ascii="Times New Roman" w:hAnsi="Times New Roman" w:cs="Times New Roman"/>
          <w:color w:val="000000" w:themeColor="text1"/>
          <w:sz w:val="24"/>
          <w:szCs w:val="20"/>
          <w:shd w:val="clear" w:color="auto" w:fill="FFFFFF"/>
        </w:rPr>
        <w:t xml:space="preserve"> </w:t>
      </w:r>
      <w:proofErr w:type="spellStart"/>
      <w:r w:rsidR="009C4A53" w:rsidRPr="00F10D96">
        <w:rPr>
          <w:rFonts w:ascii="Times New Roman" w:hAnsi="Times New Roman" w:cs="Times New Roman"/>
          <w:color w:val="000000" w:themeColor="text1"/>
          <w:sz w:val="24"/>
          <w:szCs w:val="20"/>
          <w:shd w:val="clear" w:color="auto" w:fill="FFFFFF"/>
        </w:rPr>
        <w:t>alone</w:t>
      </w:r>
      <w:proofErr w:type="spellEnd"/>
      <w:r w:rsidR="009C4A53" w:rsidRPr="00F10D96">
        <w:rPr>
          <w:rFonts w:ascii="Times New Roman" w:hAnsi="Times New Roman" w:cs="Times New Roman"/>
          <w:color w:val="000000" w:themeColor="text1"/>
          <w:sz w:val="24"/>
          <w:szCs w:val="20"/>
          <w:shd w:val="clear" w:color="auto" w:fill="FFFFFF"/>
        </w:rPr>
        <w:t xml:space="preserve">: </w:t>
      </w:r>
      <w:proofErr w:type="spellStart"/>
      <w:r w:rsidR="009C4A53" w:rsidRPr="00F10D96">
        <w:rPr>
          <w:rFonts w:ascii="Times New Roman" w:hAnsi="Times New Roman" w:cs="Times New Roman"/>
          <w:color w:val="000000" w:themeColor="text1"/>
          <w:sz w:val="24"/>
          <w:szCs w:val="20"/>
          <w:shd w:val="clear" w:color="auto" w:fill="FFFFFF"/>
        </w:rPr>
        <w:t>Americ</w:t>
      </w:r>
      <w:r w:rsidR="001F290B" w:rsidRPr="00F10D96">
        <w:rPr>
          <w:rFonts w:ascii="Times New Roman" w:hAnsi="Times New Roman" w:cs="Times New Roman"/>
          <w:color w:val="000000" w:themeColor="text1"/>
          <w:sz w:val="24"/>
          <w:szCs w:val="20"/>
          <w:shd w:val="clear" w:color="auto" w:fill="FFFFFF"/>
        </w:rPr>
        <w:t>a’s</w:t>
      </w:r>
      <w:proofErr w:type="spellEnd"/>
      <w:r w:rsidR="001F290B" w:rsidRPr="00F10D96">
        <w:rPr>
          <w:rFonts w:ascii="Times New Roman" w:hAnsi="Times New Roman" w:cs="Times New Roman"/>
          <w:color w:val="000000" w:themeColor="text1"/>
          <w:sz w:val="24"/>
          <w:szCs w:val="20"/>
          <w:shd w:val="clear" w:color="auto" w:fill="FFFFFF"/>
        </w:rPr>
        <w:t xml:space="preserve"> </w:t>
      </w:r>
      <w:proofErr w:type="spellStart"/>
      <w:r w:rsidR="001F290B" w:rsidRPr="00F10D96">
        <w:rPr>
          <w:rFonts w:ascii="Times New Roman" w:hAnsi="Times New Roman" w:cs="Times New Roman"/>
          <w:color w:val="000000" w:themeColor="text1"/>
          <w:sz w:val="24"/>
          <w:szCs w:val="20"/>
          <w:shd w:val="clear" w:color="auto" w:fill="FFFFFF"/>
        </w:rPr>
        <w:t>declining</w:t>
      </w:r>
      <w:proofErr w:type="spellEnd"/>
      <w:r w:rsidR="001F290B" w:rsidRPr="00F10D96">
        <w:rPr>
          <w:rFonts w:ascii="Times New Roman" w:hAnsi="Times New Roman" w:cs="Times New Roman"/>
          <w:color w:val="000000" w:themeColor="text1"/>
          <w:sz w:val="24"/>
          <w:szCs w:val="20"/>
          <w:shd w:val="clear" w:color="auto" w:fill="FFFFFF"/>
        </w:rPr>
        <w:t xml:space="preserve"> </w:t>
      </w:r>
      <w:proofErr w:type="spellStart"/>
      <w:r w:rsidR="001F290B" w:rsidRPr="00F10D96">
        <w:rPr>
          <w:rFonts w:ascii="Times New Roman" w:hAnsi="Times New Roman" w:cs="Times New Roman"/>
          <w:color w:val="000000" w:themeColor="text1"/>
          <w:sz w:val="24"/>
          <w:szCs w:val="20"/>
          <w:shd w:val="clear" w:color="auto" w:fill="FFFFFF"/>
        </w:rPr>
        <w:t>social</w:t>
      </w:r>
      <w:proofErr w:type="spellEnd"/>
      <w:r w:rsidR="001F290B" w:rsidRPr="00F10D96">
        <w:rPr>
          <w:rFonts w:ascii="Times New Roman" w:hAnsi="Times New Roman" w:cs="Times New Roman"/>
          <w:color w:val="000000" w:themeColor="text1"/>
          <w:sz w:val="24"/>
          <w:szCs w:val="20"/>
          <w:shd w:val="clear" w:color="auto" w:fill="FFFFFF"/>
        </w:rPr>
        <w:t xml:space="preserve"> </w:t>
      </w:r>
      <w:proofErr w:type="spellStart"/>
      <w:r w:rsidR="001F290B" w:rsidRPr="00F10D96">
        <w:rPr>
          <w:rFonts w:ascii="Times New Roman" w:hAnsi="Times New Roman" w:cs="Times New Roman"/>
          <w:color w:val="000000" w:themeColor="text1"/>
          <w:sz w:val="24"/>
          <w:szCs w:val="20"/>
          <w:shd w:val="clear" w:color="auto" w:fill="FFFFFF"/>
        </w:rPr>
        <w:t>capital</w:t>
      </w:r>
      <w:proofErr w:type="spellEnd"/>
      <w:r w:rsidR="009C4A53" w:rsidRPr="00F10D96">
        <w:rPr>
          <w:rFonts w:ascii="Times New Roman" w:hAnsi="Times New Roman" w:cs="Times New Roman"/>
          <w:color w:val="000000" w:themeColor="text1"/>
          <w:sz w:val="24"/>
          <w:szCs w:val="20"/>
          <w:shd w:val="clear" w:color="auto" w:fill="FFFFFF"/>
        </w:rPr>
        <w:t>”</w:t>
      </w:r>
      <w:r w:rsidR="003B3A68" w:rsidRPr="00F10D96">
        <w:rPr>
          <w:rFonts w:ascii="Times New Roman" w:hAnsi="Times New Roman" w:cs="Times New Roman"/>
          <w:color w:val="000000" w:themeColor="text1"/>
          <w:sz w:val="24"/>
          <w:szCs w:val="20"/>
          <w:shd w:val="clear" w:color="auto" w:fill="FFFFFF"/>
        </w:rPr>
        <w:t xml:space="preserve"> </w:t>
      </w:r>
      <w:r w:rsidR="003B3A68" w:rsidRPr="00F10D96">
        <w:rPr>
          <w:rFonts w:ascii="Times New Roman" w:hAnsi="Times New Roman" w:cs="Times New Roman"/>
          <w:i/>
          <w:color w:val="000000" w:themeColor="text1"/>
          <w:sz w:val="24"/>
          <w:szCs w:val="20"/>
          <w:shd w:val="clear" w:color="auto" w:fill="FFFFFF"/>
        </w:rPr>
        <w:t>(«Боулинг в одиночку: уменьшающийся социальный капитал Америки»)</w:t>
      </w:r>
      <w:r w:rsidR="009C4A53" w:rsidRPr="00F10D96">
        <w:rPr>
          <w:rFonts w:ascii="Times New Roman" w:hAnsi="Times New Roman" w:cs="Times New Roman"/>
          <w:color w:val="000000" w:themeColor="text1"/>
          <w:sz w:val="24"/>
          <w:szCs w:val="20"/>
          <w:shd w:val="clear" w:color="auto" w:fill="FFFFFF"/>
        </w:rPr>
        <w:t xml:space="preserve">, опубликованной в </w:t>
      </w:r>
      <w:r w:rsidR="00167F5E" w:rsidRPr="00F10D96">
        <w:rPr>
          <w:rFonts w:ascii="Times New Roman" w:hAnsi="Times New Roman" w:cs="Times New Roman"/>
          <w:color w:val="000000" w:themeColor="text1"/>
          <w:sz w:val="24"/>
          <w:szCs w:val="20"/>
          <w:shd w:val="clear" w:color="auto" w:fill="FFFFFF"/>
        </w:rPr>
        <w:t xml:space="preserve">1995 году, Роберт </w:t>
      </w:r>
      <w:proofErr w:type="spellStart"/>
      <w:r w:rsidR="00167F5E" w:rsidRPr="00F10D96">
        <w:rPr>
          <w:rFonts w:ascii="Times New Roman" w:hAnsi="Times New Roman" w:cs="Times New Roman"/>
          <w:color w:val="000000" w:themeColor="text1"/>
          <w:sz w:val="24"/>
          <w:szCs w:val="20"/>
          <w:shd w:val="clear" w:color="auto" w:fill="FFFFFF"/>
        </w:rPr>
        <w:t>Патнэм</w:t>
      </w:r>
      <w:proofErr w:type="spellEnd"/>
      <w:r w:rsidR="00167F5E" w:rsidRPr="00F10D96">
        <w:rPr>
          <w:rFonts w:ascii="Times New Roman" w:hAnsi="Times New Roman" w:cs="Times New Roman"/>
          <w:color w:val="000000" w:themeColor="text1"/>
          <w:sz w:val="24"/>
          <w:szCs w:val="20"/>
          <w:shd w:val="clear" w:color="auto" w:fill="FFFFFF"/>
        </w:rPr>
        <w:t xml:space="preserve"> заявил</w:t>
      </w:r>
      <w:r w:rsidR="00115969" w:rsidRPr="00F10D96">
        <w:rPr>
          <w:rFonts w:ascii="Times New Roman" w:hAnsi="Times New Roman" w:cs="Times New Roman"/>
          <w:color w:val="000000" w:themeColor="text1"/>
          <w:sz w:val="24"/>
          <w:szCs w:val="20"/>
          <w:shd w:val="clear" w:color="auto" w:fill="FFFFFF"/>
        </w:rPr>
        <w:t xml:space="preserve">, что </w:t>
      </w:r>
      <w:proofErr w:type="spellStart"/>
      <w:r w:rsidR="00115969" w:rsidRPr="00F10D96">
        <w:rPr>
          <w:rFonts w:ascii="Times New Roman" w:hAnsi="Times New Roman" w:cs="Times New Roman"/>
          <w:color w:val="000000" w:themeColor="text1"/>
          <w:sz w:val="24"/>
          <w:szCs w:val="20"/>
          <w:shd w:val="clear" w:color="auto" w:fill="FFFFFF"/>
        </w:rPr>
        <w:t>соц</w:t>
      </w:r>
      <w:r w:rsidR="009C4A53" w:rsidRPr="00F10D96">
        <w:rPr>
          <w:rFonts w:ascii="Times New Roman" w:hAnsi="Times New Roman" w:cs="Times New Roman"/>
          <w:color w:val="000000" w:themeColor="text1"/>
          <w:sz w:val="24"/>
          <w:szCs w:val="20"/>
          <w:shd w:val="clear" w:color="auto" w:fill="FFFFFF"/>
        </w:rPr>
        <w:t>капитал</w:t>
      </w:r>
      <w:proofErr w:type="spellEnd"/>
      <w:r w:rsidR="009C4A53" w:rsidRPr="00F10D96">
        <w:rPr>
          <w:rFonts w:ascii="Times New Roman" w:hAnsi="Times New Roman" w:cs="Times New Roman"/>
          <w:color w:val="000000" w:themeColor="text1"/>
          <w:sz w:val="24"/>
          <w:szCs w:val="20"/>
          <w:shd w:val="clear" w:color="auto" w:fill="FFFFFF"/>
        </w:rPr>
        <w:t xml:space="preserve"> представляет собой «особенности социальной организации, такие как сети, нормы и социальное доверие, которые облегчают координацию и сотрудничество для взаимной выгоды»</w:t>
      </w:r>
      <w:r w:rsidR="009C4A53" w:rsidRPr="00F10D96">
        <w:rPr>
          <w:rStyle w:val="a5"/>
          <w:rFonts w:ascii="Times New Roman" w:hAnsi="Times New Roman" w:cs="Times New Roman"/>
          <w:color w:val="000000" w:themeColor="text1"/>
          <w:sz w:val="24"/>
          <w:szCs w:val="20"/>
          <w:shd w:val="clear" w:color="auto" w:fill="FFFFFF"/>
        </w:rPr>
        <w:footnoteReference w:id="8"/>
      </w:r>
      <w:r w:rsidR="009C4A53" w:rsidRPr="00F10D96">
        <w:rPr>
          <w:rFonts w:ascii="Times New Roman" w:hAnsi="Times New Roman" w:cs="Times New Roman"/>
          <w:color w:val="000000" w:themeColor="text1"/>
          <w:sz w:val="24"/>
          <w:szCs w:val="20"/>
          <w:shd w:val="clear" w:color="auto" w:fill="FFFFFF"/>
        </w:rPr>
        <w:t xml:space="preserve">. Затем, </w:t>
      </w:r>
      <w:r w:rsidRPr="00F10D96">
        <w:rPr>
          <w:rFonts w:ascii="Times New Roman" w:hAnsi="Times New Roman" w:cs="Times New Roman"/>
          <w:color w:val="000000" w:themeColor="text1"/>
          <w:sz w:val="24"/>
          <w:szCs w:val="20"/>
          <w:shd w:val="clear" w:color="auto" w:fill="FFFFFF"/>
        </w:rPr>
        <w:t>в</w:t>
      </w:r>
      <w:r w:rsidR="00522A11" w:rsidRPr="00F10D96">
        <w:rPr>
          <w:rFonts w:ascii="Times New Roman" w:hAnsi="Times New Roman" w:cs="Times New Roman"/>
          <w:color w:val="000000" w:themeColor="text1"/>
          <w:sz w:val="24"/>
          <w:szCs w:val="20"/>
          <w:shd w:val="clear" w:color="auto" w:fill="FFFFFF"/>
        </w:rPr>
        <w:t xml:space="preserve"> книге “</w:t>
      </w:r>
      <w:r w:rsidR="00522A11" w:rsidRPr="00F10D96">
        <w:rPr>
          <w:rFonts w:ascii="Times New Roman" w:hAnsi="Times New Roman" w:cs="Times New Roman"/>
          <w:color w:val="000000" w:themeColor="text1"/>
          <w:sz w:val="24"/>
          <w:szCs w:val="20"/>
          <w:shd w:val="clear" w:color="auto" w:fill="FFFFFF"/>
          <w:lang w:val="en-US"/>
        </w:rPr>
        <w:t>Bowling</w:t>
      </w:r>
      <w:r w:rsidR="00522A11" w:rsidRPr="00F10D96">
        <w:rPr>
          <w:rFonts w:ascii="Times New Roman" w:hAnsi="Times New Roman" w:cs="Times New Roman"/>
          <w:color w:val="000000" w:themeColor="text1"/>
          <w:sz w:val="24"/>
          <w:szCs w:val="20"/>
          <w:shd w:val="clear" w:color="auto" w:fill="FFFFFF"/>
        </w:rPr>
        <w:t xml:space="preserve"> </w:t>
      </w:r>
      <w:r w:rsidR="00522A11" w:rsidRPr="00F10D96">
        <w:rPr>
          <w:rFonts w:ascii="Times New Roman" w:hAnsi="Times New Roman" w:cs="Times New Roman"/>
          <w:color w:val="000000" w:themeColor="text1"/>
          <w:sz w:val="24"/>
          <w:szCs w:val="20"/>
          <w:shd w:val="clear" w:color="auto" w:fill="FFFFFF"/>
          <w:lang w:val="en-US"/>
        </w:rPr>
        <w:t>Alone</w:t>
      </w:r>
      <w:r w:rsidR="00522A11" w:rsidRPr="00F10D96">
        <w:rPr>
          <w:rFonts w:ascii="Times New Roman" w:hAnsi="Times New Roman" w:cs="Times New Roman"/>
          <w:color w:val="000000" w:themeColor="text1"/>
          <w:sz w:val="24"/>
          <w:szCs w:val="20"/>
          <w:shd w:val="clear" w:color="auto" w:fill="FFFFFF"/>
        </w:rPr>
        <w:t xml:space="preserve">: </w:t>
      </w:r>
      <w:r w:rsidR="00522A11" w:rsidRPr="00F10D96">
        <w:rPr>
          <w:rFonts w:ascii="Times New Roman" w:hAnsi="Times New Roman" w:cs="Times New Roman"/>
          <w:color w:val="000000" w:themeColor="text1"/>
          <w:sz w:val="24"/>
          <w:szCs w:val="20"/>
          <w:shd w:val="clear" w:color="auto" w:fill="FFFFFF"/>
          <w:lang w:val="en-US"/>
        </w:rPr>
        <w:t>The</w:t>
      </w:r>
      <w:r w:rsidR="00522A11" w:rsidRPr="00F10D96">
        <w:rPr>
          <w:rFonts w:ascii="Times New Roman" w:hAnsi="Times New Roman" w:cs="Times New Roman"/>
          <w:color w:val="000000" w:themeColor="text1"/>
          <w:sz w:val="24"/>
          <w:szCs w:val="20"/>
          <w:shd w:val="clear" w:color="auto" w:fill="FFFFFF"/>
        </w:rPr>
        <w:t xml:space="preserve"> </w:t>
      </w:r>
      <w:r w:rsidR="00522A11" w:rsidRPr="00F10D96">
        <w:rPr>
          <w:rFonts w:ascii="Times New Roman" w:hAnsi="Times New Roman" w:cs="Times New Roman"/>
          <w:color w:val="000000" w:themeColor="text1"/>
          <w:sz w:val="24"/>
          <w:szCs w:val="20"/>
          <w:shd w:val="clear" w:color="auto" w:fill="FFFFFF"/>
          <w:lang w:val="en-US"/>
        </w:rPr>
        <w:t>Collapse</w:t>
      </w:r>
      <w:r w:rsidR="00522A11" w:rsidRPr="00F10D96">
        <w:rPr>
          <w:rFonts w:ascii="Times New Roman" w:hAnsi="Times New Roman" w:cs="Times New Roman"/>
          <w:color w:val="000000" w:themeColor="text1"/>
          <w:sz w:val="24"/>
          <w:szCs w:val="20"/>
          <w:shd w:val="clear" w:color="auto" w:fill="FFFFFF"/>
        </w:rPr>
        <w:t xml:space="preserve"> </w:t>
      </w:r>
      <w:r w:rsidR="00522A11" w:rsidRPr="00F10D96">
        <w:rPr>
          <w:rFonts w:ascii="Times New Roman" w:hAnsi="Times New Roman" w:cs="Times New Roman"/>
          <w:color w:val="000000" w:themeColor="text1"/>
          <w:sz w:val="24"/>
          <w:szCs w:val="20"/>
          <w:shd w:val="clear" w:color="auto" w:fill="FFFFFF"/>
          <w:lang w:val="en-US"/>
        </w:rPr>
        <w:t>and</w:t>
      </w:r>
      <w:r w:rsidR="00522A11" w:rsidRPr="00F10D96">
        <w:rPr>
          <w:rFonts w:ascii="Times New Roman" w:hAnsi="Times New Roman" w:cs="Times New Roman"/>
          <w:color w:val="000000" w:themeColor="text1"/>
          <w:sz w:val="24"/>
          <w:szCs w:val="20"/>
          <w:shd w:val="clear" w:color="auto" w:fill="FFFFFF"/>
        </w:rPr>
        <w:t xml:space="preserve"> </w:t>
      </w:r>
      <w:r w:rsidR="00522A11" w:rsidRPr="00F10D96">
        <w:rPr>
          <w:rFonts w:ascii="Times New Roman" w:hAnsi="Times New Roman" w:cs="Times New Roman"/>
          <w:color w:val="000000" w:themeColor="text1"/>
          <w:sz w:val="24"/>
          <w:szCs w:val="20"/>
          <w:shd w:val="clear" w:color="auto" w:fill="FFFFFF"/>
          <w:lang w:val="en-US"/>
        </w:rPr>
        <w:t>Revival</w:t>
      </w:r>
      <w:r w:rsidR="00522A11" w:rsidRPr="00F10D96">
        <w:rPr>
          <w:rFonts w:ascii="Times New Roman" w:hAnsi="Times New Roman" w:cs="Times New Roman"/>
          <w:color w:val="000000" w:themeColor="text1"/>
          <w:sz w:val="24"/>
          <w:szCs w:val="20"/>
          <w:shd w:val="clear" w:color="auto" w:fill="FFFFFF"/>
        </w:rPr>
        <w:t xml:space="preserve"> </w:t>
      </w:r>
      <w:r w:rsidR="00522A11" w:rsidRPr="00F10D96">
        <w:rPr>
          <w:rFonts w:ascii="Times New Roman" w:hAnsi="Times New Roman" w:cs="Times New Roman"/>
          <w:color w:val="000000" w:themeColor="text1"/>
          <w:sz w:val="24"/>
          <w:szCs w:val="20"/>
          <w:shd w:val="clear" w:color="auto" w:fill="FFFFFF"/>
          <w:lang w:val="en-US"/>
        </w:rPr>
        <w:t>of</w:t>
      </w:r>
      <w:r w:rsidR="00522A11" w:rsidRPr="00F10D96">
        <w:rPr>
          <w:rFonts w:ascii="Times New Roman" w:hAnsi="Times New Roman" w:cs="Times New Roman"/>
          <w:color w:val="000000" w:themeColor="text1"/>
          <w:sz w:val="24"/>
          <w:szCs w:val="20"/>
          <w:shd w:val="clear" w:color="auto" w:fill="FFFFFF"/>
        </w:rPr>
        <w:t xml:space="preserve"> </w:t>
      </w:r>
      <w:r w:rsidR="00522A11" w:rsidRPr="00F10D96">
        <w:rPr>
          <w:rFonts w:ascii="Times New Roman" w:hAnsi="Times New Roman" w:cs="Times New Roman"/>
          <w:color w:val="000000" w:themeColor="text1"/>
          <w:sz w:val="24"/>
          <w:szCs w:val="20"/>
          <w:shd w:val="clear" w:color="auto" w:fill="FFFFFF"/>
          <w:lang w:val="en-US"/>
        </w:rPr>
        <w:t>American</w:t>
      </w:r>
      <w:r w:rsidR="00522A11" w:rsidRPr="00F10D96">
        <w:rPr>
          <w:rFonts w:ascii="Times New Roman" w:hAnsi="Times New Roman" w:cs="Times New Roman"/>
          <w:color w:val="000000" w:themeColor="text1"/>
          <w:sz w:val="24"/>
          <w:szCs w:val="20"/>
          <w:shd w:val="clear" w:color="auto" w:fill="FFFFFF"/>
        </w:rPr>
        <w:t xml:space="preserve"> </w:t>
      </w:r>
      <w:r w:rsidR="00522A11" w:rsidRPr="00F10D96">
        <w:rPr>
          <w:rFonts w:ascii="Times New Roman" w:hAnsi="Times New Roman" w:cs="Times New Roman"/>
          <w:color w:val="000000" w:themeColor="text1"/>
          <w:sz w:val="24"/>
          <w:szCs w:val="20"/>
          <w:shd w:val="clear" w:color="auto" w:fill="FFFFFF"/>
          <w:lang w:val="en-US"/>
        </w:rPr>
        <w:t>Community</w:t>
      </w:r>
      <w:r w:rsidR="00522A11" w:rsidRPr="00F10D96">
        <w:rPr>
          <w:rFonts w:ascii="Times New Roman" w:hAnsi="Times New Roman" w:cs="Times New Roman"/>
          <w:color w:val="000000" w:themeColor="text1"/>
          <w:sz w:val="24"/>
          <w:szCs w:val="20"/>
          <w:shd w:val="clear" w:color="auto" w:fill="FFFFFF"/>
        </w:rPr>
        <w:t>”</w:t>
      </w:r>
      <w:r w:rsidR="003B3A68" w:rsidRPr="00F10D96">
        <w:rPr>
          <w:rFonts w:ascii="Times New Roman" w:hAnsi="Times New Roman" w:cs="Times New Roman"/>
          <w:color w:val="000000" w:themeColor="text1"/>
          <w:sz w:val="24"/>
          <w:szCs w:val="20"/>
          <w:shd w:val="clear" w:color="auto" w:fill="FFFFFF"/>
        </w:rPr>
        <w:t xml:space="preserve"> </w:t>
      </w:r>
      <w:r w:rsidR="003B3A68" w:rsidRPr="00F10D96">
        <w:rPr>
          <w:rFonts w:ascii="Times New Roman" w:hAnsi="Times New Roman" w:cs="Times New Roman"/>
          <w:i/>
          <w:color w:val="000000" w:themeColor="text1"/>
          <w:sz w:val="24"/>
          <w:szCs w:val="20"/>
          <w:shd w:val="clear" w:color="auto" w:fill="FFFFFF"/>
        </w:rPr>
        <w:t>(«Боулинг в одиночку: крах и возрождение американского сообщества»)</w:t>
      </w:r>
      <w:r w:rsidRPr="00F10D96">
        <w:rPr>
          <w:rFonts w:ascii="Times New Roman" w:hAnsi="Times New Roman" w:cs="Times New Roman"/>
          <w:color w:val="000000" w:themeColor="text1"/>
          <w:sz w:val="24"/>
          <w:szCs w:val="20"/>
          <w:shd w:val="clear" w:color="auto" w:fill="FFFFFF"/>
        </w:rPr>
        <w:t xml:space="preserve">, опубликованной </w:t>
      </w:r>
      <w:r w:rsidR="00167F5E" w:rsidRPr="00F10D96">
        <w:rPr>
          <w:rFonts w:ascii="Times New Roman" w:hAnsi="Times New Roman" w:cs="Times New Roman"/>
          <w:color w:val="000000" w:themeColor="text1"/>
          <w:sz w:val="24"/>
          <w:szCs w:val="20"/>
          <w:shd w:val="clear" w:color="auto" w:fill="FFFFFF"/>
        </w:rPr>
        <w:t xml:space="preserve">уже </w:t>
      </w:r>
      <w:r w:rsidRPr="00F10D96">
        <w:rPr>
          <w:rFonts w:ascii="Times New Roman" w:hAnsi="Times New Roman" w:cs="Times New Roman"/>
          <w:color w:val="000000" w:themeColor="text1"/>
          <w:sz w:val="24"/>
          <w:szCs w:val="20"/>
          <w:shd w:val="clear" w:color="auto" w:fill="FFFFFF"/>
        </w:rPr>
        <w:t>в 2000 году,</w:t>
      </w:r>
      <w:r w:rsidR="009C4A53" w:rsidRPr="00F10D96">
        <w:rPr>
          <w:rFonts w:ascii="Times New Roman" w:hAnsi="Times New Roman" w:cs="Times New Roman"/>
          <w:color w:val="000000" w:themeColor="text1"/>
          <w:sz w:val="24"/>
          <w:szCs w:val="20"/>
          <w:shd w:val="clear" w:color="auto" w:fill="FFFFFF"/>
        </w:rPr>
        <w:t xml:space="preserve"> Р. </w:t>
      </w:r>
      <w:proofErr w:type="spellStart"/>
      <w:r w:rsidR="009C4A53" w:rsidRPr="00F10D96">
        <w:rPr>
          <w:rFonts w:ascii="Times New Roman" w:hAnsi="Times New Roman" w:cs="Times New Roman"/>
          <w:color w:val="000000" w:themeColor="text1"/>
          <w:sz w:val="24"/>
          <w:szCs w:val="20"/>
          <w:shd w:val="clear" w:color="auto" w:fill="FFFFFF"/>
        </w:rPr>
        <w:t>Патнэм</w:t>
      </w:r>
      <w:proofErr w:type="spellEnd"/>
      <w:r w:rsidR="009C4A53" w:rsidRPr="00F10D96">
        <w:rPr>
          <w:rFonts w:ascii="Times New Roman" w:hAnsi="Times New Roman" w:cs="Times New Roman"/>
          <w:color w:val="000000" w:themeColor="text1"/>
          <w:sz w:val="24"/>
          <w:szCs w:val="20"/>
          <w:shd w:val="clear" w:color="auto" w:fill="FFFFFF"/>
        </w:rPr>
        <w:t xml:space="preserve"> </w:t>
      </w:r>
      <w:r w:rsidRPr="00F10D96">
        <w:rPr>
          <w:rFonts w:ascii="Times New Roman" w:hAnsi="Times New Roman" w:cs="Times New Roman"/>
          <w:color w:val="000000" w:themeColor="text1"/>
          <w:sz w:val="24"/>
          <w:szCs w:val="20"/>
          <w:shd w:val="clear" w:color="auto" w:fill="FFFFFF"/>
        </w:rPr>
        <w:t>писал</w:t>
      </w:r>
      <w:r w:rsidR="00522A11" w:rsidRPr="00F10D96">
        <w:rPr>
          <w:rFonts w:ascii="Times New Roman" w:hAnsi="Times New Roman" w:cs="Times New Roman"/>
          <w:color w:val="000000" w:themeColor="text1"/>
          <w:sz w:val="24"/>
          <w:szCs w:val="20"/>
          <w:shd w:val="clear" w:color="auto" w:fill="FFFFFF"/>
        </w:rPr>
        <w:t xml:space="preserve">, что «основная идея теории социального капитала заключается в том, что социальные </w:t>
      </w:r>
      <w:r w:rsidR="00321781" w:rsidRPr="00F10D96">
        <w:rPr>
          <w:rFonts w:ascii="Times New Roman" w:hAnsi="Times New Roman" w:cs="Times New Roman"/>
          <w:color w:val="000000" w:themeColor="text1"/>
          <w:sz w:val="24"/>
          <w:szCs w:val="20"/>
          <w:shd w:val="clear" w:color="auto" w:fill="FFFFFF"/>
        </w:rPr>
        <w:t>сети имеют ценность»</w:t>
      </w:r>
      <w:r w:rsidR="00321781" w:rsidRPr="00F10D96">
        <w:rPr>
          <w:rStyle w:val="a5"/>
          <w:rFonts w:ascii="Times New Roman" w:hAnsi="Times New Roman" w:cs="Times New Roman"/>
          <w:color w:val="000000" w:themeColor="text1"/>
          <w:sz w:val="24"/>
          <w:szCs w:val="20"/>
          <w:shd w:val="clear" w:color="auto" w:fill="FFFFFF"/>
        </w:rPr>
        <w:footnoteReference w:id="9"/>
      </w:r>
      <w:r w:rsidR="00522A11" w:rsidRPr="00F10D96">
        <w:rPr>
          <w:rFonts w:ascii="Times New Roman" w:hAnsi="Times New Roman" w:cs="Times New Roman"/>
          <w:color w:val="000000" w:themeColor="text1"/>
          <w:sz w:val="24"/>
          <w:szCs w:val="20"/>
          <w:shd w:val="clear" w:color="auto" w:fill="FFFFFF"/>
        </w:rPr>
        <w:t xml:space="preserve">. </w:t>
      </w:r>
      <w:r w:rsidR="009C4A53" w:rsidRPr="00F10D96">
        <w:rPr>
          <w:rFonts w:ascii="Times New Roman" w:hAnsi="Times New Roman" w:cs="Times New Roman"/>
          <w:color w:val="000000" w:themeColor="text1"/>
          <w:sz w:val="24"/>
          <w:szCs w:val="20"/>
          <w:shd w:val="clear" w:color="auto" w:fill="FFFFFF"/>
        </w:rPr>
        <w:t>Кроме того, по мнению автора</w:t>
      </w:r>
      <w:r w:rsidR="00321781" w:rsidRPr="00F10D96">
        <w:rPr>
          <w:rFonts w:ascii="Times New Roman" w:hAnsi="Times New Roman" w:cs="Times New Roman"/>
          <w:color w:val="000000" w:themeColor="text1"/>
          <w:sz w:val="24"/>
          <w:szCs w:val="20"/>
          <w:shd w:val="clear" w:color="auto" w:fill="FFFFFF"/>
        </w:rPr>
        <w:t xml:space="preserve">, </w:t>
      </w:r>
      <w:r w:rsidR="001F290B" w:rsidRPr="00F10D96">
        <w:rPr>
          <w:rFonts w:ascii="Times New Roman" w:hAnsi="Times New Roman" w:cs="Times New Roman"/>
          <w:color w:val="000000" w:themeColor="text1"/>
          <w:sz w:val="24"/>
          <w:szCs w:val="20"/>
          <w:shd w:val="clear" w:color="auto" w:fill="FFFFFF"/>
        </w:rPr>
        <w:t>эта категория</w:t>
      </w:r>
      <w:r w:rsidR="00522A11" w:rsidRPr="00F10D96">
        <w:rPr>
          <w:rFonts w:ascii="Times New Roman" w:hAnsi="Times New Roman" w:cs="Times New Roman"/>
          <w:color w:val="000000" w:themeColor="text1"/>
          <w:sz w:val="24"/>
          <w:szCs w:val="20"/>
          <w:shd w:val="clear" w:color="auto" w:fill="FFFFFF"/>
        </w:rPr>
        <w:t xml:space="preserve">, как и другие формы капитала, имеет определенную </w:t>
      </w:r>
      <w:r w:rsidR="00321781" w:rsidRPr="00F10D96">
        <w:rPr>
          <w:rFonts w:ascii="Times New Roman" w:hAnsi="Times New Roman" w:cs="Times New Roman"/>
          <w:color w:val="000000" w:themeColor="text1"/>
          <w:sz w:val="24"/>
          <w:szCs w:val="20"/>
          <w:shd w:val="clear" w:color="auto" w:fill="FFFFFF"/>
        </w:rPr>
        <w:t>ценность для тех, кто им обладает</w:t>
      </w:r>
      <w:r w:rsidR="00522A11" w:rsidRPr="00F10D96">
        <w:rPr>
          <w:rFonts w:ascii="Times New Roman" w:hAnsi="Times New Roman" w:cs="Times New Roman"/>
          <w:color w:val="000000" w:themeColor="text1"/>
          <w:sz w:val="24"/>
          <w:szCs w:val="20"/>
          <w:shd w:val="clear" w:color="auto" w:fill="FFFFFF"/>
        </w:rPr>
        <w:t xml:space="preserve">. </w:t>
      </w:r>
      <w:r w:rsidR="00167F5E" w:rsidRPr="00F10D96">
        <w:rPr>
          <w:rFonts w:ascii="Times New Roman" w:hAnsi="Times New Roman" w:cs="Times New Roman"/>
          <w:color w:val="000000" w:themeColor="text1"/>
          <w:sz w:val="24"/>
          <w:szCs w:val="20"/>
          <w:shd w:val="clear" w:color="auto" w:fill="FFFFFF"/>
        </w:rPr>
        <w:t xml:space="preserve">Также </w:t>
      </w:r>
      <w:proofErr w:type="spellStart"/>
      <w:r w:rsidR="00167F5E" w:rsidRPr="00F10D96">
        <w:rPr>
          <w:rFonts w:ascii="Times New Roman" w:hAnsi="Times New Roman" w:cs="Times New Roman"/>
          <w:color w:val="000000" w:themeColor="text1"/>
          <w:sz w:val="24"/>
          <w:szCs w:val="20"/>
          <w:shd w:val="clear" w:color="auto" w:fill="FFFFFF"/>
        </w:rPr>
        <w:t>Патнэм</w:t>
      </w:r>
      <w:proofErr w:type="spellEnd"/>
      <w:r w:rsidR="00167F5E" w:rsidRPr="00F10D96">
        <w:rPr>
          <w:rFonts w:ascii="Times New Roman" w:hAnsi="Times New Roman" w:cs="Times New Roman"/>
          <w:color w:val="000000" w:themeColor="text1"/>
          <w:sz w:val="24"/>
          <w:szCs w:val="20"/>
          <w:shd w:val="clear" w:color="auto" w:fill="FFFFFF"/>
        </w:rPr>
        <w:t xml:space="preserve"> говорил о том, что существует множество способов измерить </w:t>
      </w:r>
      <w:proofErr w:type="spellStart"/>
      <w:r w:rsidR="00167F5E" w:rsidRPr="00F10D96">
        <w:rPr>
          <w:rFonts w:ascii="Times New Roman" w:hAnsi="Times New Roman" w:cs="Times New Roman"/>
          <w:color w:val="000000" w:themeColor="text1"/>
          <w:sz w:val="24"/>
          <w:szCs w:val="20"/>
          <w:shd w:val="clear" w:color="auto" w:fill="FFFFFF"/>
        </w:rPr>
        <w:t>соцкапитал</w:t>
      </w:r>
      <w:proofErr w:type="spellEnd"/>
      <w:r w:rsidR="00167F5E" w:rsidRPr="00F10D96">
        <w:rPr>
          <w:rFonts w:ascii="Times New Roman" w:hAnsi="Times New Roman" w:cs="Times New Roman"/>
          <w:color w:val="000000" w:themeColor="text1"/>
          <w:sz w:val="24"/>
          <w:szCs w:val="20"/>
          <w:shd w:val="clear" w:color="auto" w:fill="FFFFFF"/>
        </w:rPr>
        <w:t>, но одним из наиболее эффективных является вовлечение сообщества</w:t>
      </w:r>
      <w:r w:rsidR="001F290B" w:rsidRPr="00F10D96">
        <w:rPr>
          <w:rFonts w:ascii="Times New Roman" w:hAnsi="Times New Roman" w:cs="Times New Roman"/>
          <w:color w:val="000000" w:themeColor="text1"/>
          <w:sz w:val="24"/>
          <w:szCs w:val="20"/>
          <w:shd w:val="clear" w:color="auto" w:fill="FFFFFF"/>
        </w:rPr>
        <w:t xml:space="preserve">, то есть его активная роль в политической жизни страны и готовность отстаивать собственные </w:t>
      </w:r>
      <w:r w:rsidR="001F290B" w:rsidRPr="00F10D96">
        <w:rPr>
          <w:rFonts w:ascii="Times New Roman" w:hAnsi="Times New Roman" w:cs="Times New Roman"/>
          <w:color w:val="000000" w:themeColor="text1"/>
          <w:sz w:val="24"/>
          <w:szCs w:val="20"/>
          <w:shd w:val="clear" w:color="auto" w:fill="FFFFFF"/>
        </w:rPr>
        <w:lastRenderedPageBreak/>
        <w:t>интересы</w:t>
      </w:r>
      <w:r w:rsidR="00167F5E" w:rsidRPr="00F10D96">
        <w:rPr>
          <w:rStyle w:val="a5"/>
          <w:rFonts w:ascii="Times New Roman" w:hAnsi="Times New Roman" w:cs="Times New Roman"/>
          <w:color w:val="000000" w:themeColor="text1"/>
          <w:sz w:val="24"/>
          <w:szCs w:val="20"/>
          <w:shd w:val="clear" w:color="auto" w:fill="FFFFFF"/>
        </w:rPr>
        <w:footnoteReference w:id="10"/>
      </w:r>
      <w:r w:rsidR="00167F5E" w:rsidRPr="00F10D96">
        <w:rPr>
          <w:rFonts w:ascii="Times New Roman" w:hAnsi="Times New Roman" w:cs="Times New Roman"/>
          <w:color w:val="000000" w:themeColor="text1"/>
          <w:sz w:val="24"/>
          <w:szCs w:val="20"/>
          <w:shd w:val="clear" w:color="auto" w:fill="FFFFFF"/>
        </w:rPr>
        <w:t>.  Подводя</w:t>
      </w:r>
      <w:r w:rsidR="00321781" w:rsidRPr="00F10D96">
        <w:rPr>
          <w:rFonts w:ascii="Times New Roman" w:hAnsi="Times New Roman" w:cs="Times New Roman"/>
          <w:color w:val="000000" w:themeColor="text1"/>
          <w:sz w:val="24"/>
          <w:szCs w:val="20"/>
          <w:shd w:val="clear" w:color="auto" w:fill="FFFFFF"/>
        </w:rPr>
        <w:t xml:space="preserve"> итог</w:t>
      </w:r>
      <w:r w:rsidR="00167F5E" w:rsidRPr="00F10D96">
        <w:rPr>
          <w:rFonts w:ascii="Times New Roman" w:hAnsi="Times New Roman" w:cs="Times New Roman"/>
          <w:color w:val="000000" w:themeColor="text1"/>
          <w:sz w:val="24"/>
          <w:szCs w:val="20"/>
          <w:shd w:val="clear" w:color="auto" w:fill="FFFFFF"/>
        </w:rPr>
        <w:t xml:space="preserve"> его размышлениям, можно сказать, что автор видел</w:t>
      </w:r>
      <w:r w:rsidR="00321781" w:rsidRPr="00F10D96">
        <w:rPr>
          <w:rFonts w:ascii="Times New Roman" w:hAnsi="Times New Roman" w:cs="Times New Roman"/>
          <w:color w:val="000000" w:themeColor="text1"/>
          <w:sz w:val="24"/>
          <w:szCs w:val="20"/>
          <w:shd w:val="clear" w:color="auto" w:fill="FFFFFF"/>
        </w:rPr>
        <w:t xml:space="preserve"> с</w:t>
      </w:r>
      <w:r w:rsidR="00522A11" w:rsidRPr="00F10D96">
        <w:rPr>
          <w:rFonts w:ascii="Times New Roman" w:hAnsi="Times New Roman" w:cs="Times New Roman"/>
          <w:color w:val="000000" w:themeColor="text1"/>
          <w:sz w:val="24"/>
          <w:szCs w:val="20"/>
          <w:shd w:val="clear" w:color="auto" w:fill="FFFFFF"/>
        </w:rPr>
        <w:t>оциальный капитал</w:t>
      </w:r>
      <w:r w:rsidR="00321781" w:rsidRPr="00F10D96">
        <w:rPr>
          <w:rFonts w:ascii="Times New Roman" w:hAnsi="Times New Roman" w:cs="Times New Roman"/>
          <w:color w:val="000000" w:themeColor="text1"/>
          <w:sz w:val="24"/>
          <w:szCs w:val="20"/>
          <w:shd w:val="clear" w:color="auto" w:fill="FFFFFF"/>
        </w:rPr>
        <w:t xml:space="preserve"> как социальные сети или силу сообщества людей, которые </w:t>
      </w:r>
      <w:r w:rsidR="00522A11" w:rsidRPr="00F10D96">
        <w:rPr>
          <w:rFonts w:ascii="Times New Roman" w:hAnsi="Times New Roman" w:cs="Times New Roman"/>
          <w:color w:val="000000" w:themeColor="text1"/>
          <w:sz w:val="24"/>
          <w:szCs w:val="20"/>
          <w:shd w:val="clear" w:color="auto" w:fill="FFFFFF"/>
        </w:rPr>
        <w:t>обеспечива</w:t>
      </w:r>
      <w:r w:rsidR="00321781" w:rsidRPr="00F10D96">
        <w:rPr>
          <w:rFonts w:ascii="Times New Roman" w:hAnsi="Times New Roman" w:cs="Times New Roman"/>
          <w:color w:val="000000" w:themeColor="text1"/>
          <w:sz w:val="24"/>
          <w:szCs w:val="20"/>
          <w:shd w:val="clear" w:color="auto" w:fill="FFFFFF"/>
        </w:rPr>
        <w:t>ю</w:t>
      </w:r>
      <w:r w:rsidR="00522A11" w:rsidRPr="00F10D96">
        <w:rPr>
          <w:rFonts w:ascii="Times New Roman" w:hAnsi="Times New Roman" w:cs="Times New Roman"/>
          <w:color w:val="000000" w:themeColor="text1"/>
          <w:sz w:val="24"/>
          <w:szCs w:val="20"/>
          <w:shd w:val="clear" w:color="auto" w:fill="FFFFFF"/>
        </w:rPr>
        <w:t>т</w:t>
      </w:r>
      <w:r w:rsidR="001F290B" w:rsidRPr="00F10D96">
        <w:rPr>
          <w:rFonts w:ascii="Times New Roman" w:hAnsi="Times New Roman" w:cs="Times New Roman"/>
          <w:color w:val="000000" w:themeColor="text1"/>
          <w:sz w:val="24"/>
          <w:szCs w:val="20"/>
          <w:shd w:val="clear" w:color="auto" w:fill="FFFFFF"/>
        </w:rPr>
        <w:t xml:space="preserve"> себя и других полезными ресурсами, а также работают на достижение безопасности для всего</w:t>
      </w:r>
      <w:r w:rsidR="00167F5E" w:rsidRPr="00F10D96">
        <w:rPr>
          <w:rFonts w:ascii="Times New Roman" w:hAnsi="Times New Roman" w:cs="Times New Roman"/>
          <w:color w:val="000000" w:themeColor="text1"/>
          <w:sz w:val="24"/>
          <w:szCs w:val="20"/>
          <w:shd w:val="clear" w:color="auto" w:fill="FFFFFF"/>
        </w:rPr>
        <w:t xml:space="preserve"> общества. </w:t>
      </w:r>
    </w:p>
    <w:p w:rsidR="00A54F38" w:rsidRPr="00F10D96" w:rsidRDefault="00167F5E" w:rsidP="00575726">
      <w:pPr>
        <w:rPr>
          <w:rFonts w:ascii="Times New Roman" w:hAnsi="Times New Roman" w:cs="Times New Roman"/>
          <w:color w:val="000000" w:themeColor="text1"/>
          <w:sz w:val="24"/>
          <w:szCs w:val="20"/>
          <w:shd w:val="clear" w:color="auto" w:fill="FFFFFF"/>
        </w:rPr>
      </w:pPr>
      <w:r w:rsidRPr="00F10D96">
        <w:rPr>
          <w:rFonts w:ascii="Times New Roman" w:eastAsia="Calibri" w:hAnsi="Times New Roman" w:cs="Times New Roman"/>
          <w:color w:val="000000" w:themeColor="text1"/>
          <w:sz w:val="24"/>
        </w:rPr>
        <w:t>Особый вклад в конкретизацию понятия</w:t>
      </w:r>
      <w:r w:rsidR="009044AD" w:rsidRPr="00F10D96">
        <w:rPr>
          <w:rFonts w:ascii="Times New Roman" w:eastAsia="Calibri" w:hAnsi="Times New Roman" w:cs="Times New Roman"/>
          <w:color w:val="000000" w:themeColor="text1"/>
          <w:sz w:val="24"/>
        </w:rPr>
        <w:t xml:space="preserve"> </w:t>
      </w:r>
      <w:proofErr w:type="spellStart"/>
      <w:r w:rsidR="009044AD" w:rsidRPr="00F10D96">
        <w:rPr>
          <w:rFonts w:ascii="Times New Roman" w:eastAsia="Calibri" w:hAnsi="Times New Roman" w:cs="Times New Roman"/>
          <w:color w:val="000000" w:themeColor="text1"/>
          <w:sz w:val="24"/>
        </w:rPr>
        <w:t>соцкапитала</w:t>
      </w:r>
      <w:proofErr w:type="spellEnd"/>
      <w:r w:rsidRPr="00F10D96">
        <w:rPr>
          <w:rFonts w:ascii="Times New Roman" w:eastAsia="Calibri" w:hAnsi="Times New Roman" w:cs="Times New Roman"/>
          <w:color w:val="000000" w:themeColor="text1"/>
          <w:sz w:val="24"/>
        </w:rPr>
        <w:t>, по нашему мнению,</w:t>
      </w:r>
      <w:r w:rsidR="009044AD" w:rsidRPr="00F10D96">
        <w:rPr>
          <w:rFonts w:ascii="Times New Roman" w:eastAsia="Calibri" w:hAnsi="Times New Roman" w:cs="Times New Roman"/>
          <w:color w:val="000000" w:themeColor="text1"/>
          <w:sz w:val="24"/>
        </w:rPr>
        <w:t xml:space="preserve"> внёс </w:t>
      </w:r>
      <w:proofErr w:type="spellStart"/>
      <w:r w:rsidR="009044AD" w:rsidRPr="00F10D96">
        <w:rPr>
          <w:rFonts w:ascii="Times New Roman" w:eastAsia="Calibri" w:hAnsi="Times New Roman" w:cs="Times New Roman"/>
          <w:color w:val="000000" w:themeColor="text1"/>
          <w:sz w:val="24"/>
        </w:rPr>
        <w:t>Фрэнсис</w:t>
      </w:r>
      <w:proofErr w:type="spellEnd"/>
      <w:r w:rsidR="009044AD" w:rsidRPr="00F10D96">
        <w:rPr>
          <w:rFonts w:ascii="Times New Roman" w:eastAsia="Calibri" w:hAnsi="Times New Roman" w:cs="Times New Roman"/>
          <w:color w:val="000000" w:themeColor="text1"/>
          <w:sz w:val="24"/>
        </w:rPr>
        <w:t xml:space="preserve"> </w:t>
      </w:r>
      <w:proofErr w:type="spellStart"/>
      <w:r w:rsidR="009044AD" w:rsidRPr="00F10D96">
        <w:rPr>
          <w:rFonts w:ascii="Times New Roman" w:eastAsia="Calibri" w:hAnsi="Times New Roman" w:cs="Times New Roman"/>
          <w:color w:val="000000" w:themeColor="text1"/>
          <w:sz w:val="24"/>
        </w:rPr>
        <w:t>Фукуяма</w:t>
      </w:r>
      <w:proofErr w:type="spellEnd"/>
      <w:r w:rsidR="009044AD" w:rsidRPr="00F10D96">
        <w:rPr>
          <w:rFonts w:ascii="Times New Roman" w:eastAsia="Calibri" w:hAnsi="Times New Roman" w:cs="Times New Roman"/>
          <w:color w:val="000000" w:themeColor="text1"/>
          <w:sz w:val="24"/>
        </w:rPr>
        <w:t>, развив соб</w:t>
      </w:r>
      <w:r w:rsidRPr="00F10D96">
        <w:rPr>
          <w:rFonts w:ascii="Times New Roman" w:eastAsia="Calibri" w:hAnsi="Times New Roman" w:cs="Times New Roman"/>
          <w:color w:val="000000" w:themeColor="text1"/>
          <w:sz w:val="24"/>
        </w:rPr>
        <w:t>ственный подход к этому явлению</w:t>
      </w:r>
      <w:r w:rsidR="009044AD" w:rsidRPr="00F10D96">
        <w:rPr>
          <w:rFonts w:ascii="Times New Roman" w:eastAsia="Calibri" w:hAnsi="Times New Roman" w:cs="Times New Roman"/>
          <w:color w:val="000000" w:themeColor="text1"/>
          <w:sz w:val="24"/>
        </w:rPr>
        <w:t xml:space="preserve"> во множестве своих работ. В 1995 году, в </w:t>
      </w:r>
      <w:r w:rsidR="00EA4A48" w:rsidRPr="00F10D96">
        <w:rPr>
          <w:rFonts w:ascii="Times New Roman" w:eastAsia="Calibri" w:hAnsi="Times New Roman" w:cs="Times New Roman"/>
          <w:color w:val="000000" w:themeColor="text1"/>
          <w:sz w:val="24"/>
        </w:rPr>
        <w:t>книге</w:t>
      </w:r>
      <w:r w:rsidR="009044AD" w:rsidRPr="00F10D96">
        <w:rPr>
          <w:rFonts w:ascii="Times New Roman" w:eastAsia="Calibri" w:hAnsi="Times New Roman" w:cs="Times New Roman"/>
          <w:color w:val="000000" w:themeColor="text1"/>
          <w:sz w:val="24"/>
        </w:rPr>
        <w:t xml:space="preserve"> “</w:t>
      </w:r>
      <w:r w:rsidR="009044AD" w:rsidRPr="00F10D96">
        <w:rPr>
          <w:rFonts w:ascii="Times New Roman" w:eastAsia="Calibri" w:hAnsi="Times New Roman" w:cs="Times New Roman"/>
          <w:color w:val="000000" w:themeColor="text1"/>
          <w:sz w:val="24"/>
          <w:lang w:val="en-US"/>
        </w:rPr>
        <w:t>Trust</w:t>
      </w:r>
      <w:r w:rsidR="009044AD" w:rsidRPr="00F10D96">
        <w:rPr>
          <w:rFonts w:ascii="Times New Roman" w:eastAsia="Calibri" w:hAnsi="Times New Roman" w:cs="Times New Roman"/>
          <w:color w:val="000000" w:themeColor="text1"/>
          <w:sz w:val="24"/>
        </w:rPr>
        <w:t xml:space="preserve">: </w:t>
      </w:r>
      <w:r w:rsidR="009044AD" w:rsidRPr="00F10D96">
        <w:rPr>
          <w:rFonts w:ascii="Times New Roman" w:eastAsia="Calibri" w:hAnsi="Times New Roman" w:cs="Times New Roman"/>
          <w:color w:val="000000" w:themeColor="text1"/>
          <w:sz w:val="24"/>
          <w:lang w:val="en-US"/>
        </w:rPr>
        <w:t>the</w:t>
      </w:r>
      <w:r w:rsidR="009044AD" w:rsidRPr="00F10D96">
        <w:rPr>
          <w:rFonts w:ascii="Times New Roman" w:eastAsia="Calibri" w:hAnsi="Times New Roman" w:cs="Times New Roman"/>
          <w:color w:val="000000" w:themeColor="text1"/>
          <w:sz w:val="24"/>
        </w:rPr>
        <w:t xml:space="preserve"> </w:t>
      </w:r>
      <w:r w:rsidR="009044AD" w:rsidRPr="00F10D96">
        <w:rPr>
          <w:rFonts w:ascii="Times New Roman" w:eastAsia="Calibri" w:hAnsi="Times New Roman" w:cs="Times New Roman"/>
          <w:color w:val="000000" w:themeColor="text1"/>
          <w:sz w:val="24"/>
          <w:lang w:val="en-US"/>
        </w:rPr>
        <w:t>social</w:t>
      </w:r>
      <w:r w:rsidR="009044AD" w:rsidRPr="00F10D96">
        <w:rPr>
          <w:rFonts w:ascii="Times New Roman" w:eastAsia="Calibri" w:hAnsi="Times New Roman" w:cs="Times New Roman"/>
          <w:color w:val="000000" w:themeColor="text1"/>
          <w:sz w:val="24"/>
        </w:rPr>
        <w:t xml:space="preserve"> </w:t>
      </w:r>
      <w:r w:rsidR="009044AD" w:rsidRPr="00F10D96">
        <w:rPr>
          <w:rFonts w:ascii="Times New Roman" w:eastAsia="Calibri" w:hAnsi="Times New Roman" w:cs="Times New Roman"/>
          <w:color w:val="000000" w:themeColor="text1"/>
          <w:sz w:val="24"/>
          <w:lang w:val="en-US"/>
        </w:rPr>
        <w:t>virtues</w:t>
      </w:r>
      <w:r w:rsidR="009044AD" w:rsidRPr="00F10D96">
        <w:rPr>
          <w:rFonts w:ascii="Times New Roman" w:eastAsia="Calibri" w:hAnsi="Times New Roman" w:cs="Times New Roman"/>
          <w:color w:val="000000" w:themeColor="text1"/>
          <w:sz w:val="24"/>
        </w:rPr>
        <w:t xml:space="preserve"> </w:t>
      </w:r>
      <w:r w:rsidR="009044AD" w:rsidRPr="00F10D96">
        <w:rPr>
          <w:rFonts w:ascii="Times New Roman" w:eastAsia="Calibri" w:hAnsi="Times New Roman" w:cs="Times New Roman"/>
          <w:color w:val="000000" w:themeColor="text1"/>
          <w:sz w:val="24"/>
          <w:lang w:val="en-US"/>
        </w:rPr>
        <w:t>and</w:t>
      </w:r>
      <w:r w:rsidR="009044AD" w:rsidRPr="00F10D96">
        <w:rPr>
          <w:rFonts w:ascii="Times New Roman" w:eastAsia="Calibri" w:hAnsi="Times New Roman" w:cs="Times New Roman"/>
          <w:color w:val="000000" w:themeColor="text1"/>
          <w:sz w:val="24"/>
        </w:rPr>
        <w:t xml:space="preserve"> </w:t>
      </w:r>
      <w:r w:rsidR="009044AD" w:rsidRPr="00F10D96">
        <w:rPr>
          <w:rFonts w:ascii="Times New Roman" w:eastAsia="Calibri" w:hAnsi="Times New Roman" w:cs="Times New Roman"/>
          <w:color w:val="000000" w:themeColor="text1"/>
          <w:sz w:val="24"/>
          <w:lang w:val="en-US"/>
        </w:rPr>
        <w:t>the</w:t>
      </w:r>
      <w:r w:rsidR="009044AD" w:rsidRPr="00F10D96">
        <w:rPr>
          <w:rFonts w:ascii="Times New Roman" w:eastAsia="Calibri" w:hAnsi="Times New Roman" w:cs="Times New Roman"/>
          <w:color w:val="000000" w:themeColor="text1"/>
          <w:sz w:val="24"/>
        </w:rPr>
        <w:t xml:space="preserve"> </w:t>
      </w:r>
      <w:r w:rsidR="009044AD" w:rsidRPr="00F10D96">
        <w:rPr>
          <w:rFonts w:ascii="Times New Roman" w:eastAsia="Calibri" w:hAnsi="Times New Roman" w:cs="Times New Roman"/>
          <w:color w:val="000000" w:themeColor="text1"/>
          <w:sz w:val="24"/>
          <w:lang w:val="en-US"/>
        </w:rPr>
        <w:t>creation</w:t>
      </w:r>
      <w:r w:rsidR="009044AD" w:rsidRPr="00F10D96">
        <w:rPr>
          <w:rFonts w:ascii="Times New Roman" w:eastAsia="Calibri" w:hAnsi="Times New Roman" w:cs="Times New Roman"/>
          <w:color w:val="000000" w:themeColor="text1"/>
          <w:sz w:val="24"/>
        </w:rPr>
        <w:t xml:space="preserve"> </w:t>
      </w:r>
      <w:r w:rsidR="009044AD" w:rsidRPr="00F10D96">
        <w:rPr>
          <w:rFonts w:ascii="Times New Roman" w:eastAsia="Calibri" w:hAnsi="Times New Roman" w:cs="Times New Roman"/>
          <w:color w:val="000000" w:themeColor="text1"/>
          <w:sz w:val="24"/>
          <w:lang w:val="en-US"/>
        </w:rPr>
        <w:t>of</w:t>
      </w:r>
      <w:r w:rsidR="009044AD" w:rsidRPr="00F10D96">
        <w:rPr>
          <w:rFonts w:ascii="Times New Roman" w:eastAsia="Calibri" w:hAnsi="Times New Roman" w:cs="Times New Roman"/>
          <w:color w:val="000000" w:themeColor="text1"/>
          <w:sz w:val="24"/>
        </w:rPr>
        <w:t xml:space="preserve"> </w:t>
      </w:r>
      <w:r w:rsidR="009044AD" w:rsidRPr="00F10D96">
        <w:rPr>
          <w:rFonts w:ascii="Times New Roman" w:eastAsia="Calibri" w:hAnsi="Times New Roman" w:cs="Times New Roman"/>
          <w:color w:val="000000" w:themeColor="text1"/>
          <w:sz w:val="24"/>
          <w:lang w:val="en-US"/>
        </w:rPr>
        <w:t>prosperity</w:t>
      </w:r>
      <w:r w:rsidR="009044AD" w:rsidRPr="00F10D96">
        <w:rPr>
          <w:rFonts w:ascii="Times New Roman" w:eastAsia="Calibri" w:hAnsi="Times New Roman" w:cs="Times New Roman"/>
          <w:color w:val="000000" w:themeColor="text1"/>
          <w:sz w:val="24"/>
        </w:rPr>
        <w:t>”</w:t>
      </w:r>
      <w:r w:rsidR="003B3A68" w:rsidRPr="00F10D96">
        <w:rPr>
          <w:rFonts w:ascii="Times New Roman" w:eastAsia="Calibri" w:hAnsi="Times New Roman" w:cs="Times New Roman"/>
          <w:color w:val="000000" w:themeColor="text1"/>
          <w:sz w:val="24"/>
        </w:rPr>
        <w:t xml:space="preserve"> </w:t>
      </w:r>
      <w:r w:rsidR="003B3A68" w:rsidRPr="00F10D96">
        <w:rPr>
          <w:rFonts w:ascii="Times New Roman" w:eastAsia="Calibri" w:hAnsi="Times New Roman" w:cs="Times New Roman"/>
          <w:i/>
          <w:color w:val="000000" w:themeColor="text1"/>
          <w:sz w:val="24"/>
        </w:rPr>
        <w:t>(«Доверие: социальные добродетели и создание процветания»)</w:t>
      </w:r>
      <w:r w:rsidR="009044AD" w:rsidRPr="00F10D96">
        <w:rPr>
          <w:rFonts w:ascii="Times New Roman" w:eastAsia="Calibri" w:hAnsi="Times New Roman" w:cs="Times New Roman"/>
          <w:color w:val="000000" w:themeColor="text1"/>
          <w:sz w:val="24"/>
        </w:rPr>
        <w:t xml:space="preserve">, </w:t>
      </w:r>
      <w:r w:rsidRPr="00F10D96">
        <w:rPr>
          <w:rFonts w:ascii="Times New Roman" w:eastAsia="Calibri" w:hAnsi="Times New Roman" w:cs="Times New Roman"/>
          <w:color w:val="000000" w:themeColor="text1"/>
          <w:sz w:val="24"/>
        </w:rPr>
        <w:t xml:space="preserve">Ф. </w:t>
      </w:r>
      <w:proofErr w:type="spellStart"/>
      <w:r w:rsidR="009044AD" w:rsidRPr="00F10D96">
        <w:rPr>
          <w:rFonts w:ascii="Times New Roman" w:eastAsia="Calibri" w:hAnsi="Times New Roman" w:cs="Times New Roman"/>
          <w:color w:val="000000" w:themeColor="text1"/>
          <w:sz w:val="24"/>
        </w:rPr>
        <w:t>Фукуяма</w:t>
      </w:r>
      <w:proofErr w:type="spellEnd"/>
      <w:r w:rsidR="009044AD" w:rsidRPr="00F10D96">
        <w:rPr>
          <w:rFonts w:ascii="Times New Roman" w:eastAsia="Calibri" w:hAnsi="Times New Roman" w:cs="Times New Roman"/>
          <w:color w:val="000000" w:themeColor="text1"/>
          <w:sz w:val="24"/>
        </w:rPr>
        <w:t xml:space="preserve"> определил социальный капитал как </w:t>
      </w:r>
      <w:r w:rsidR="00E12FFA" w:rsidRPr="00F10D96">
        <w:rPr>
          <w:rFonts w:ascii="Times New Roman" w:hAnsi="Times New Roman" w:cs="Times New Roman"/>
          <w:color w:val="000000" w:themeColor="text1"/>
          <w:sz w:val="24"/>
          <w:szCs w:val="20"/>
          <w:shd w:val="clear" w:color="auto" w:fill="FFFFFF"/>
        </w:rPr>
        <w:t xml:space="preserve">«способность людей работать вместе для общих </w:t>
      </w:r>
      <w:r w:rsidR="009044AD" w:rsidRPr="00F10D96">
        <w:rPr>
          <w:rFonts w:ascii="Times New Roman" w:hAnsi="Times New Roman" w:cs="Times New Roman"/>
          <w:color w:val="000000" w:themeColor="text1"/>
          <w:sz w:val="24"/>
          <w:szCs w:val="20"/>
          <w:shd w:val="clear" w:color="auto" w:fill="FFFFFF"/>
        </w:rPr>
        <w:t>целей в группах и организациях»</w:t>
      </w:r>
      <w:r w:rsidR="009044AD" w:rsidRPr="00F10D96">
        <w:rPr>
          <w:rStyle w:val="a5"/>
          <w:rFonts w:ascii="Times New Roman" w:hAnsi="Times New Roman" w:cs="Times New Roman"/>
          <w:color w:val="000000" w:themeColor="text1"/>
          <w:sz w:val="24"/>
          <w:szCs w:val="20"/>
          <w:shd w:val="clear" w:color="auto" w:fill="FFFFFF"/>
        </w:rPr>
        <w:footnoteReference w:id="11"/>
      </w:r>
      <w:r w:rsidRPr="00F10D96">
        <w:rPr>
          <w:rFonts w:ascii="Times New Roman" w:hAnsi="Times New Roman" w:cs="Times New Roman"/>
          <w:color w:val="000000" w:themeColor="text1"/>
          <w:sz w:val="24"/>
          <w:szCs w:val="20"/>
          <w:shd w:val="clear" w:color="auto" w:fill="FFFFFF"/>
        </w:rPr>
        <w:t>. В 1997 году учёный заявил</w:t>
      </w:r>
      <w:r w:rsidR="00EA4A48" w:rsidRPr="00F10D96">
        <w:rPr>
          <w:rFonts w:ascii="Times New Roman" w:hAnsi="Times New Roman" w:cs="Times New Roman"/>
          <w:color w:val="000000" w:themeColor="text1"/>
          <w:sz w:val="24"/>
          <w:szCs w:val="20"/>
          <w:shd w:val="clear" w:color="auto" w:fill="FFFFFF"/>
        </w:rPr>
        <w:t>, что «с</w:t>
      </w:r>
      <w:r w:rsidR="00E12FFA" w:rsidRPr="00F10D96">
        <w:rPr>
          <w:rFonts w:ascii="Times New Roman" w:hAnsi="Times New Roman" w:cs="Times New Roman"/>
          <w:color w:val="000000" w:themeColor="text1"/>
          <w:sz w:val="24"/>
          <w:szCs w:val="20"/>
          <w:shd w:val="clear" w:color="auto" w:fill="FFFFFF"/>
        </w:rPr>
        <w:t xml:space="preserve">оциальный капитал можно определить </w:t>
      </w:r>
      <w:r w:rsidR="001F290B" w:rsidRPr="00F10D96">
        <w:rPr>
          <w:rFonts w:ascii="Times New Roman" w:hAnsi="Times New Roman" w:cs="Times New Roman"/>
          <w:color w:val="000000" w:themeColor="text1"/>
          <w:sz w:val="24"/>
          <w:szCs w:val="20"/>
          <w:shd w:val="clear" w:color="auto" w:fill="FFFFFF"/>
        </w:rPr>
        <w:t>просто как наличие конкретного</w:t>
      </w:r>
      <w:r w:rsidR="00E12FFA" w:rsidRPr="00F10D96">
        <w:rPr>
          <w:rFonts w:ascii="Times New Roman" w:hAnsi="Times New Roman" w:cs="Times New Roman"/>
          <w:color w:val="000000" w:themeColor="text1"/>
          <w:sz w:val="24"/>
          <w:szCs w:val="20"/>
          <w:shd w:val="clear" w:color="auto" w:fill="FFFFFF"/>
        </w:rPr>
        <w:t xml:space="preserve"> набора неформальных ценностей или норм, общих для членов группы, которая </w:t>
      </w:r>
      <w:r w:rsidR="001F290B" w:rsidRPr="00F10D96">
        <w:rPr>
          <w:rFonts w:ascii="Times New Roman" w:hAnsi="Times New Roman" w:cs="Times New Roman"/>
          <w:color w:val="000000" w:themeColor="text1"/>
          <w:sz w:val="24"/>
          <w:szCs w:val="20"/>
          <w:shd w:val="clear" w:color="auto" w:fill="FFFFFF"/>
        </w:rPr>
        <w:t>делает возможным</w:t>
      </w:r>
      <w:r w:rsidR="00EA4A48" w:rsidRPr="00F10D96">
        <w:rPr>
          <w:rFonts w:ascii="Times New Roman" w:hAnsi="Times New Roman" w:cs="Times New Roman"/>
          <w:color w:val="000000" w:themeColor="text1"/>
          <w:sz w:val="24"/>
          <w:szCs w:val="20"/>
          <w:shd w:val="clear" w:color="auto" w:fill="FFFFFF"/>
        </w:rPr>
        <w:t xml:space="preserve"> сотрудничество между ними»</w:t>
      </w:r>
      <w:r w:rsidR="00EA4A48" w:rsidRPr="00F10D96">
        <w:rPr>
          <w:rStyle w:val="a5"/>
          <w:rFonts w:ascii="Times New Roman" w:hAnsi="Times New Roman" w:cs="Times New Roman"/>
          <w:color w:val="000000" w:themeColor="text1"/>
          <w:sz w:val="24"/>
          <w:szCs w:val="20"/>
          <w:shd w:val="clear" w:color="auto" w:fill="FFFFFF"/>
        </w:rPr>
        <w:footnoteReference w:id="12"/>
      </w:r>
      <w:r w:rsidR="00EA4A48" w:rsidRPr="00F10D96">
        <w:rPr>
          <w:rFonts w:ascii="Times New Roman" w:hAnsi="Times New Roman" w:cs="Times New Roman"/>
          <w:color w:val="000000" w:themeColor="text1"/>
          <w:sz w:val="24"/>
          <w:szCs w:val="20"/>
          <w:shd w:val="clear" w:color="auto" w:fill="FFFFFF"/>
        </w:rPr>
        <w:t>. Позднее, в</w:t>
      </w:r>
      <w:r w:rsidR="009044AD" w:rsidRPr="00F10D96">
        <w:rPr>
          <w:rFonts w:ascii="Times New Roman" w:hAnsi="Times New Roman" w:cs="Times New Roman"/>
          <w:color w:val="000000" w:themeColor="text1"/>
          <w:sz w:val="24"/>
          <w:szCs w:val="20"/>
          <w:shd w:val="clear" w:color="auto" w:fill="FFFFFF"/>
        </w:rPr>
        <w:t xml:space="preserve"> одно</w:t>
      </w:r>
      <w:r w:rsidRPr="00F10D96">
        <w:rPr>
          <w:rFonts w:ascii="Times New Roman" w:hAnsi="Times New Roman" w:cs="Times New Roman"/>
          <w:color w:val="000000" w:themeColor="text1"/>
          <w:sz w:val="24"/>
          <w:szCs w:val="20"/>
          <w:shd w:val="clear" w:color="auto" w:fill="FFFFFF"/>
        </w:rPr>
        <w:t xml:space="preserve">именной статье Ф. </w:t>
      </w:r>
      <w:proofErr w:type="spellStart"/>
      <w:r w:rsidRPr="00F10D96">
        <w:rPr>
          <w:rFonts w:ascii="Times New Roman" w:hAnsi="Times New Roman" w:cs="Times New Roman"/>
          <w:color w:val="000000" w:themeColor="text1"/>
          <w:sz w:val="24"/>
          <w:szCs w:val="20"/>
          <w:shd w:val="clear" w:color="auto" w:fill="FFFFFF"/>
        </w:rPr>
        <w:t>Фукуя</w:t>
      </w:r>
      <w:r w:rsidR="00EA4A48" w:rsidRPr="00F10D96">
        <w:rPr>
          <w:rFonts w:ascii="Times New Roman" w:hAnsi="Times New Roman" w:cs="Times New Roman"/>
          <w:color w:val="000000" w:themeColor="text1"/>
          <w:sz w:val="24"/>
          <w:szCs w:val="20"/>
          <w:shd w:val="clear" w:color="auto" w:fill="FFFFFF"/>
        </w:rPr>
        <w:t>ма</w:t>
      </w:r>
      <w:proofErr w:type="spellEnd"/>
      <w:r w:rsidR="00EA4A48" w:rsidRPr="00F10D96">
        <w:rPr>
          <w:rFonts w:ascii="Times New Roman" w:hAnsi="Times New Roman" w:cs="Times New Roman"/>
          <w:color w:val="000000" w:themeColor="text1"/>
          <w:sz w:val="24"/>
          <w:szCs w:val="20"/>
          <w:shd w:val="clear" w:color="auto" w:fill="FFFFFF"/>
        </w:rPr>
        <w:t xml:space="preserve"> </w:t>
      </w:r>
      <w:r w:rsidRPr="00F10D96">
        <w:rPr>
          <w:rFonts w:ascii="Times New Roman" w:hAnsi="Times New Roman" w:cs="Times New Roman"/>
          <w:color w:val="000000" w:themeColor="text1"/>
          <w:sz w:val="24"/>
          <w:szCs w:val="20"/>
          <w:shd w:val="clear" w:color="auto" w:fill="FFFFFF"/>
        </w:rPr>
        <w:t>определил</w:t>
      </w:r>
      <w:r w:rsidR="009044AD" w:rsidRPr="00F10D96">
        <w:rPr>
          <w:rFonts w:ascii="Times New Roman" w:hAnsi="Times New Roman" w:cs="Times New Roman"/>
          <w:color w:val="000000" w:themeColor="text1"/>
          <w:sz w:val="24"/>
          <w:szCs w:val="20"/>
          <w:shd w:val="clear" w:color="auto" w:fill="FFFFFF"/>
        </w:rPr>
        <w:t xml:space="preserve"> </w:t>
      </w:r>
      <w:r w:rsidR="00115969" w:rsidRPr="00F10D96">
        <w:rPr>
          <w:rFonts w:ascii="Times New Roman" w:hAnsi="Times New Roman" w:cs="Times New Roman"/>
          <w:color w:val="000000" w:themeColor="text1"/>
          <w:sz w:val="24"/>
          <w:szCs w:val="20"/>
          <w:shd w:val="clear" w:color="auto" w:fill="FFFFFF"/>
        </w:rPr>
        <w:t xml:space="preserve">рассматриваемый нами феномен </w:t>
      </w:r>
      <w:r w:rsidR="009044AD" w:rsidRPr="00F10D96">
        <w:rPr>
          <w:rFonts w:ascii="Times New Roman" w:hAnsi="Times New Roman" w:cs="Times New Roman"/>
          <w:color w:val="000000" w:themeColor="text1"/>
          <w:sz w:val="24"/>
          <w:szCs w:val="20"/>
          <w:shd w:val="clear" w:color="auto" w:fill="FFFFFF"/>
        </w:rPr>
        <w:t>как «свод неформальных правил или норм, разделяемых членами группы и позволяющих им взаимодействовать друг с другом»</w:t>
      </w:r>
      <w:r w:rsidR="009044AD" w:rsidRPr="00F10D96">
        <w:rPr>
          <w:rStyle w:val="a5"/>
          <w:rFonts w:ascii="Times New Roman" w:hAnsi="Times New Roman" w:cs="Times New Roman"/>
          <w:color w:val="000000" w:themeColor="text1"/>
          <w:sz w:val="24"/>
          <w:szCs w:val="20"/>
          <w:shd w:val="clear" w:color="auto" w:fill="FFFFFF"/>
        </w:rPr>
        <w:footnoteReference w:id="13"/>
      </w:r>
      <w:r w:rsidR="009044AD" w:rsidRPr="00F10D96">
        <w:rPr>
          <w:rFonts w:ascii="Times New Roman" w:hAnsi="Times New Roman" w:cs="Times New Roman"/>
          <w:color w:val="000000" w:themeColor="text1"/>
          <w:sz w:val="24"/>
          <w:szCs w:val="20"/>
          <w:shd w:val="clear" w:color="auto" w:fill="FFFFFF"/>
        </w:rPr>
        <w:t xml:space="preserve">. </w:t>
      </w:r>
    </w:p>
    <w:p w:rsidR="001F290B" w:rsidRPr="00F10D96" w:rsidRDefault="009044AD" w:rsidP="00575726">
      <w:pPr>
        <w:rPr>
          <w:rFonts w:ascii="Times New Roman" w:hAnsi="Times New Roman" w:cs="Times New Roman"/>
          <w:color w:val="000000" w:themeColor="text1"/>
          <w:sz w:val="24"/>
          <w:szCs w:val="20"/>
          <w:shd w:val="clear" w:color="auto" w:fill="FFFFFF"/>
        </w:rPr>
      </w:pPr>
      <w:r w:rsidRPr="00F10D96">
        <w:rPr>
          <w:rFonts w:ascii="Times New Roman" w:hAnsi="Times New Roman" w:cs="Times New Roman"/>
          <w:color w:val="000000" w:themeColor="text1"/>
          <w:sz w:val="24"/>
          <w:szCs w:val="20"/>
          <w:shd w:val="clear" w:color="auto" w:fill="FFFFFF"/>
        </w:rPr>
        <w:t xml:space="preserve">Наиболее важной категорией в рамках данного понятия </w:t>
      </w:r>
      <w:r w:rsidR="00EA4A48" w:rsidRPr="00F10D96">
        <w:rPr>
          <w:rFonts w:ascii="Times New Roman" w:hAnsi="Times New Roman" w:cs="Times New Roman"/>
          <w:color w:val="000000" w:themeColor="text1"/>
          <w:sz w:val="24"/>
          <w:szCs w:val="20"/>
          <w:shd w:val="clear" w:color="auto" w:fill="FFFFFF"/>
        </w:rPr>
        <w:t xml:space="preserve">во всех работах политолога </w:t>
      </w:r>
      <w:r w:rsidRPr="00F10D96">
        <w:rPr>
          <w:rFonts w:ascii="Times New Roman" w:hAnsi="Times New Roman" w:cs="Times New Roman"/>
          <w:color w:val="000000" w:themeColor="text1"/>
          <w:sz w:val="24"/>
          <w:szCs w:val="20"/>
          <w:shd w:val="clear" w:color="auto" w:fill="FFFFFF"/>
        </w:rPr>
        <w:t>является доверие, которое и связывает индивидов между собой, а также делает их «сотрудничество» более эффективн</w:t>
      </w:r>
      <w:r w:rsidR="001F290B" w:rsidRPr="00F10D96">
        <w:rPr>
          <w:rFonts w:ascii="Times New Roman" w:hAnsi="Times New Roman" w:cs="Times New Roman"/>
          <w:color w:val="000000" w:themeColor="text1"/>
          <w:sz w:val="24"/>
          <w:szCs w:val="20"/>
          <w:shd w:val="clear" w:color="auto" w:fill="FFFFFF"/>
        </w:rPr>
        <w:t xml:space="preserve">ым и продуктивным. </w:t>
      </w:r>
      <w:proofErr w:type="spellStart"/>
      <w:r w:rsidR="001F290B" w:rsidRPr="00F10D96">
        <w:rPr>
          <w:rFonts w:ascii="Times New Roman" w:hAnsi="Times New Roman" w:cs="Times New Roman"/>
          <w:color w:val="000000" w:themeColor="text1"/>
          <w:sz w:val="24"/>
          <w:szCs w:val="20"/>
          <w:shd w:val="clear" w:color="auto" w:fill="FFFFFF"/>
        </w:rPr>
        <w:t>С</w:t>
      </w:r>
      <w:r w:rsidRPr="00F10D96">
        <w:rPr>
          <w:rFonts w:ascii="Times New Roman" w:hAnsi="Times New Roman" w:cs="Times New Roman"/>
          <w:color w:val="000000" w:themeColor="text1"/>
          <w:sz w:val="24"/>
          <w:szCs w:val="20"/>
          <w:shd w:val="clear" w:color="auto" w:fill="FFFFFF"/>
        </w:rPr>
        <w:t>оцкапитал</w:t>
      </w:r>
      <w:proofErr w:type="spellEnd"/>
      <w:r w:rsidRPr="00F10D96">
        <w:rPr>
          <w:rFonts w:ascii="Times New Roman" w:hAnsi="Times New Roman" w:cs="Times New Roman"/>
          <w:color w:val="000000" w:themeColor="text1"/>
          <w:sz w:val="24"/>
          <w:szCs w:val="20"/>
          <w:shd w:val="clear" w:color="auto" w:fill="FFFFFF"/>
        </w:rPr>
        <w:t xml:space="preserve"> как ничто другое позволяет обеспечить эту эффективность и в рамках коммерческих отношений, целью которых является опре</w:t>
      </w:r>
      <w:r w:rsidR="001F290B" w:rsidRPr="00F10D96">
        <w:rPr>
          <w:rFonts w:ascii="Times New Roman" w:hAnsi="Times New Roman" w:cs="Times New Roman"/>
          <w:color w:val="000000" w:themeColor="text1"/>
          <w:sz w:val="24"/>
          <w:szCs w:val="20"/>
          <w:shd w:val="clear" w:color="auto" w:fill="FFFFFF"/>
        </w:rPr>
        <w:t>деленный результат (</w:t>
      </w:r>
      <w:r w:rsidR="00167F5E" w:rsidRPr="00F10D96">
        <w:rPr>
          <w:rFonts w:ascii="Times New Roman" w:hAnsi="Times New Roman" w:cs="Times New Roman"/>
          <w:color w:val="000000" w:themeColor="text1"/>
          <w:sz w:val="24"/>
          <w:szCs w:val="20"/>
          <w:shd w:val="clear" w:color="auto" w:fill="FFFFFF"/>
        </w:rPr>
        <w:t xml:space="preserve">в частности, </w:t>
      </w:r>
      <w:r w:rsidRPr="00F10D96">
        <w:rPr>
          <w:rFonts w:ascii="Times New Roman" w:hAnsi="Times New Roman" w:cs="Times New Roman"/>
          <w:color w:val="000000" w:themeColor="text1"/>
          <w:sz w:val="24"/>
          <w:szCs w:val="20"/>
          <w:shd w:val="clear" w:color="auto" w:fill="FFFFFF"/>
        </w:rPr>
        <w:t>получение прибыли</w:t>
      </w:r>
      <w:r w:rsidR="001F290B" w:rsidRPr="00F10D96">
        <w:rPr>
          <w:rFonts w:ascii="Times New Roman" w:hAnsi="Times New Roman" w:cs="Times New Roman"/>
          <w:color w:val="000000" w:themeColor="text1"/>
          <w:sz w:val="24"/>
          <w:szCs w:val="20"/>
          <w:shd w:val="clear" w:color="auto" w:fill="FFFFFF"/>
        </w:rPr>
        <w:t>)</w:t>
      </w:r>
      <w:r w:rsidRPr="00F10D96">
        <w:rPr>
          <w:rFonts w:ascii="Times New Roman" w:hAnsi="Times New Roman" w:cs="Times New Roman"/>
          <w:color w:val="000000" w:themeColor="text1"/>
          <w:sz w:val="24"/>
          <w:szCs w:val="20"/>
          <w:shd w:val="clear" w:color="auto" w:fill="FFFFFF"/>
        </w:rPr>
        <w:t>, так как доверие в качестве эмоциональной связи между представителями общества является наиболее прочным и надежным «связующим веществ</w:t>
      </w:r>
      <w:r w:rsidR="00EA4A48" w:rsidRPr="00F10D96">
        <w:rPr>
          <w:rFonts w:ascii="Times New Roman" w:hAnsi="Times New Roman" w:cs="Times New Roman"/>
          <w:color w:val="000000" w:themeColor="text1"/>
          <w:sz w:val="24"/>
          <w:szCs w:val="20"/>
          <w:shd w:val="clear" w:color="auto" w:fill="FFFFFF"/>
        </w:rPr>
        <w:t xml:space="preserve">ом». </w:t>
      </w:r>
      <w:r w:rsidR="00AF0171" w:rsidRPr="00F10D96">
        <w:rPr>
          <w:rFonts w:ascii="Times New Roman" w:hAnsi="Times New Roman" w:cs="Times New Roman"/>
          <w:color w:val="000000" w:themeColor="text1"/>
          <w:sz w:val="24"/>
          <w:szCs w:val="20"/>
          <w:shd w:val="clear" w:color="auto" w:fill="FFFFFF"/>
        </w:rPr>
        <w:t xml:space="preserve">Такие отношения и их успешная реализация жизненно необходимы для демократического государства с рыночной экономикой. </w:t>
      </w:r>
    </w:p>
    <w:p w:rsidR="00361B76" w:rsidRPr="00F10D96" w:rsidRDefault="00EA4A48" w:rsidP="00575726">
      <w:pPr>
        <w:rPr>
          <w:rFonts w:ascii="Times New Roman" w:hAnsi="Times New Roman" w:cs="Times New Roman"/>
          <w:color w:val="000000" w:themeColor="text1"/>
          <w:sz w:val="24"/>
          <w:szCs w:val="20"/>
          <w:shd w:val="clear" w:color="auto" w:fill="FFFFFF"/>
        </w:rPr>
      </w:pPr>
      <w:r w:rsidRPr="00F10D96">
        <w:rPr>
          <w:rFonts w:ascii="Times New Roman" w:hAnsi="Times New Roman" w:cs="Times New Roman"/>
          <w:color w:val="000000" w:themeColor="text1"/>
          <w:sz w:val="24"/>
          <w:szCs w:val="20"/>
          <w:shd w:val="clear" w:color="auto" w:fill="FFFFFF"/>
        </w:rPr>
        <w:t xml:space="preserve">Ф. </w:t>
      </w:r>
      <w:proofErr w:type="spellStart"/>
      <w:r w:rsidRPr="00F10D96">
        <w:rPr>
          <w:rFonts w:ascii="Times New Roman" w:hAnsi="Times New Roman" w:cs="Times New Roman"/>
          <w:color w:val="000000" w:themeColor="text1"/>
          <w:sz w:val="24"/>
          <w:szCs w:val="20"/>
          <w:shd w:val="clear" w:color="auto" w:fill="FFFFFF"/>
        </w:rPr>
        <w:t>Фукуяма</w:t>
      </w:r>
      <w:proofErr w:type="spellEnd"/>
      <w:r w:rsidRPr="00F10D96">
        <w:rPr>
          <w:rFonts w:ascii="Times New Roman" w:hAnsi="Times New Roman" w:cs="Times New Roman"/>
          <w:color w:val="000000" w:themeColor="text1"/>
          <w:sz w:val="24"/>
          <w:szCs w:val="20"/>
          <w:shd w:val="clear" w:color="auto" w:fill="FFFFFF"/>
        </w:rPr>
        <w:t xml:space="preserve"> отмечает, что такие добродетели, как </w:t>
      </w:r>
      <w:r w:rsidR="009044AD" w:rsidRPr="00F10D96">
        <w:rPr>
          <w:rFonts w:ascii="Times New Roman" w:hAnsi="Times New Roman" w:cs="Times New Roman"/>
          <w:color w:val="000000" w:themeColor="text1"/>
          <w:sz w:val="24"/>
          <w:szCs w:val="20"/>
          <w:shd w:val="clear" w:color="auto" w:fill="FFFFFF"/>
        </w:rPr>
        <w:t>честность, пунктуальность, прилежание и умеренность</w:t>
      </w:r>
      <w:r w:rsidRPr="00F10D96">
        <w:rPr>
          <w:rFonts w:ascii="Times New Roman" w:hAnsi="Times New Roman" w:cs="Times New Roman"/>
          <w:color w:val="000000" w:themeColor="text1"/>
          <w:sz w:val="24"/>
          <w:szCs w:val="20"/>
          <w:shd w:val="clear" w:color="auto" w:fill="FFFFFF"/>
        </w:rPr>
        <w:t xml:space="preserve"> </w:t>
      </w:r>
      <w:r w:rsidR="009044AD" w:rsidRPr="00F10D96">
        <w:rPr>
          <w:rFonts w:ascii="Times New Roman" w:hAnsi="Times New Roman" w:cs="Times New Roman"/>
          <w:color w:val="000000" w:themeColor="text1"/>
          <w:sz w:val="24"/>
          <w:szCs w:val="20"/>
          <w:shd w:val="clear" w:color="auto" w:fill="FFFFFF"/>
        </w:rPr>
        <w:t>становятся в рамках постиндустриальной эпохи экономическим активом</w:t>
      </w:r>
      <w:r w:rsidR="009044AD" w:rsidRPr="00F10D96">
        <w:rPr>
          <w:rStyle w:val="a5"/>
          <w:rFonts w:ascii="Times New Roman" w:hAnsi="Times New Roman" w:cs="Times New Roman"/>
          <w:color w:val="000000" w:themeColor="text1"/>
          <w:sz w:val="24"/>
          <w:szCs w:val="20"/>
          <w:shd w:val="clear" w:color="auto" w:fill="FFFFFF"/>
        </w:rPr>
        <w:footnoteReference w:id="14"/>
      </w:r>
      <w:r w:rsidR="009044AD" w:rsidRPr="00F10D96">
        <w:rPr>
          <w:rFonts w:ascii="Times New Roman" w:hAnsi="Times New Roman" w:cs="Times New Roman"/>
          <w:color w:val="000000" w:themeColor="text1"/>
          <w:sz w:val="24"/>
          <w:szCs w:val="20"/>
          <w:shd w:val="clear" w:color="auto" w:fill="FFFFFF"/>
        </w:rPr>
        <w:t>, порой искусственно создаваемым в компаниях для скорейшего роста прибыли.</w:t>
      </w:r>
      <w:r w:rsidR="00AF0171" w:rsidRPr="00F10D96">
        <w:rPr>
          <w:rFonts w:ascii="Times New Roman" w:hAnsi="Times New Roman" w:cs="Times New Roman"/>
          <w:color w:val="000000" w:themeColor="text1"/>
          <w:sz w:val="24"/>
          <w:szCs w:val="20"/>
          <w:shd w:val="clear" w:color="auto" w:fill="FFFFFF"/>
        </w:rPr>
        <w:t xml:space="preserve"> Именно поэтому социальный капитал это не просто социологический термин, но и политико-</w:t>
      </w:r>
      <w:r w:rsidR="00AF0171" w:rsidRPr="00F10D96">
        <w:rPr>
          <w:rFonts w:ascii="Times New Roman" w:hAnsi="Times New Roman" w:cs="Times New Roman"/>
          <w:color w:val="000000" w:themeColor="text1"/>
          <w:sz w:val="24"/>
          <w:szCs w:val="20"/>
          <w:shd w:val="clear" w:color="auto" w:fill="FFFFFF"/>
        </w:rPr>
        <w:lastRenderedPageBreak/>
        <w:t xml:space="preserve">экономический, так как он является, в первую очередь, капиталом, который обеспечивает какую-либо деятельность ресурсами и </w:t>
      </w:r>
      <w:r w:rsidR="001F290B" w:rsidRPr="00F10D96">
        <w:rPr>
          <w:rFonts w:ascii="Times New Roman" w:hAnsi="Times New Roman" w:cs="Times New Roman"/>
          <w:color w:val="000000" w:themeColor="text1"/>
          <w:sz w:val="24"/>
          <w:szCs w:val="20"/>
          <w:shd w:val="clear" w:color="auto" w:fill="FFFFFF"/>
        </w:rPr>
        <w:t xml:space="preserve">в целом </w:t>
      </w:r>
      <w:r w:rsidR="00AF0171" w:rsidRPr="00F10D96">
        <w:rPr>
          <w:rFonts w:ascii="Times New Roman" w:hAnsi="Times New Roman" w:cs="Times New Roman"/>
          <w:color w:val="000000" w:themeColor="text1"/>
          <w:sz w:val="24"/>
          <w:szCs w:val="20"/>
          <w:shd w:val="clear" w:color="auto" w:fill="FFFFFF"/>
        </w:rPr>
        <w:t>делает её возможной.</w:t>
      </w:r>
    </w:p>
    <w:p w:rsidR="00EA4A48" w:rsidRPr="00F10D96" w:rsidRDefault="00EA4A48" w:rsidP="00575726">
      <w:pPr>
        <w:rPr>
          <w:rFonts w:ascii="Times New Roman" w:hAnsi="Times New Roman" w:cs="Times New Roman"/>
          <w:color w:val="000000" w:themeColor="text1"/>
          <w:sz w:val="24"/>
          <w:szCs w:val="20"/>
          <w:shd w:val="clear" w:color="auto" w:fill="FFFFFF"/>
        </w:rPr>
      </w:pPr>
      <w:r w:rsidRPr="00F10D96">
        <w:rPr>
          <w:rFonts w:ascii="Times New Roman" w:hAnsi="Times New Roman" w:cs="Times New Roman"/>
          <w:color w:val="000000" w:themeColor="text1"/>
          <w:sz w:val="24"/>
          <w:szCs w:val="20"/>
          <w:shd w:val="clear" w:color="auto" w:fill="FFFFFF"/>
        </w:rPr>
        <w:t>Наиболее современн</w:t>
      </w:r>
      <w:r w:rsidR="00A54F38" w:rsidRPr="00F10D96">
        <w:rPr>
          <w:rFonts w:ascii="Times New Roman" w:hAnsi="Times New Roman" w:cs="Times New Roman"/>
          <w:color w:val="000000" w:themeColor="text1"/>
          <w:sz w:val="24"/>
          <w:szCs w:val="20"/>
          <w:shd w:val="clear" w:color="auto" w:fill="FFFFFF"/>
        </w:rPr>
        <w:t>ым определением является то, которое</w:t>
      </w:r>
      <w:r w:rsidRPr="00F10D96">
        <w:rPr>
          <w:rFonts w:ascii="Times New Roman" w:hAnsi="Times New Roman" w:cs="Times New Roman"/>
          <w:color w:val="000000" w:themeColor="text1"/>
          <w:sz w:val="24"/>
          <w:szCs w:val="20"/>
          <w:shd w:val="clear" w:color="auto" w:fill="FFFFFF"/>
        </w:rPr>
        <w:t xml:space="preserve"> Организация экономического сотрудничества и </w:t>
      </w:r>
      <w:r w:rsidR="00A54F38" w:rsidRPr="00F10D96">
        <w:rPr>
          <w:rFonts w:ascii="Times New Roman" w:hAnsi="Times New Roman" w:cs="Times New Roman"/>
          <w:color w:val="000000" w:themeColor="text1"/>
          <w:sz w:val="24"/>
          <w:szCs w:val="20"/>
          <w:shd w:val="clear" w:color="auto" w:fill="FFFFFF"/>
        </w:rPr>
        <w:t>развития представила</w:t>
      </w:r>
      <w:r w:rsidRPr="00F10D96">
        <w:rPr>
          <w:rFonts w:ascii="Times New Roman" w:hAnsi="Times New Roman" w:cs="Times New Roman"/>
          <w:color w:val="000000" w:themeColor="text1"/>
          <w:sz w:val="24"/>
          <w:szCs w:val="20"/>
          <w:shd w:val="clear" w:color="auto" w:fill="FFFFFF"/>
        </w:rPr>
        <w:t xml:space="preserve"> в своём докладе </w:t>
      </w:r>
      <w:r w:rsidR="00A54F38" w:rsidRPr="00F10D96">
        <w:rPr>
          <w:rFonts w:ascii="Times New Roman" w:hAnsi="Times New Roman" w:cs="Times New Roman"/>
          <w:color w:val="000000" w:themeColor="text1"/>
          <w:sz w:val="24"/>
          <w:szCs w:val="20"/>
          <w:shd w:val="clear" w:color="auto" w:fill="FFFFFF"/>
        </w:rPr>
        <w:t>“</w:t>
      </w:r>
      <w:proofErr w:type="spellStart"/>
      <w:r w:rsidRPr="00F10D96">
        <w:rPr>
          <w:rFonts w:ascii="Times New Roman" w:hAnsi="Times New Roman" w:cs="Times New Roman"/>
          <w:color w:val="000000" w:themeColor="text1"/>
          <w:sz w:val="24"/>
          <w:szCs w:val="20"/>
          <w:shd w:val="clear" w:color="auto" w:fill="FFFFFF"/>
        </w:rPr>
        <w:t>The</w:t>
      </w:r>
      <w:proofErr w:type="spellEnd"/>
      <w:r w:rsidRPr="00F10D96">
        <w:rPr>
          <w:rFonts w:ascii="Times New Roman" w:hAnsi="Times New Roman" w:cs="Times New Roman"/>
          <w:color w:val="000000" w:themeColor="text1"/>
          <w:sz w:val="24"/>
          <w:szCs w:val="20"/>
          <w:shd w:val="clear" w:color="auto" w:fill="FFFFFF"/>
        </w:rPr>
        <w:t xml:space="preserve"> </w:t>
      </w:r>
      <w:proofErr w:type="spellStart"/>
      <w:r w:rsidRPr="00F10D96">
        <w:rPr>
          <w:rFonts w:ascii="Times New Roman" w:hAnsi="Times New Roman" w:cs="Times New Roman"/>
          <w:color w:val="000000" w:themeColor="text1"/>
          <w:sz w:val="24"/>
          <w:szCs w:val="20"/>
          <w:shd w:val="clear" w:color="auto" w:fill="FFFFFF"/>
        </w:rPr>
        <w:t>Well</w:t>
      </w:r>
      <w:r w:rsidR="00A54F38" w:rsidRPr="00F10D96">
        <w:rPr>
          <w:rFonts w:ascii="Times New Roman" w:hAnsi="Times New Roman" w:cs="Times New Roman"/>
          <w:color w:val="000000" w:themeColor="text1"/>
          <w:sz w:val="24"/>
          <w:szCs w:val="20"/>
          <w:shd w:val="clear" w:color="auto" w:fill="FFFFFF"/>
        </w:rPr>
        <w:t>-Being</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of</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Pr="00F10D96">
        <w:rPr>
          <w:rFonts w:ascii="Times New Roman" w:hAnsi="Times New Roman" w:cs="Times New Roman"/>
          <w:color w:val="000000" w:themeColor="text1"/>
          <w:sz w:val="24"/>
          <w:szCs w:val="20"/>
          <w:shd w:val="clear" w:color="auto" w:fill="FFFFFF"/>
        </w:rPr>
        <w:t>Nations</w:t>
      </w:r>
      <w:proofErr w:type="spellEnd"/>
      <w:r w:rsidR="00A54F38" w:rsidRPr="00F10D96">
        <w:rPr>
          <w:rFonts w:ascii="Times New Roman" w:hAnsi="Times New Roman" w:cs="Times New Roman"/>
          <w:color w:val="000000" w:themeColor="text1"/>
          <w:sz w:val="24"/>
          <w:szCs w:val="20"/>
          <w:shd w:val="clear" w:color="auto" w:fill="FFFFFF"/>
        </w:rPr>
        <w:t>:</w:t>
      </w:r>
      <w:r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The</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Role</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of</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Human</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and</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Social</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Capital</w:t>
      </w:r>
      <w:proofErr w:type="spellEnd"/>
      <w:r w:rsidR="00A54F38" w:rsidRPr="00F10D96">
        <w:rPr>
          <w:rFonts w:ascii="Times New Roman" w:hAnsi="Times New Roman" w:cs="Times New Roman"/>
          <w:color w:val="000000" w:themeColor="text1"/>
          <w:sz w:val="24"/>
          <w:szCs w:val="20"/>
          <w:shd w:val="clear" w:color="auto" w:fill="FFFFFF"/>
        </w:rPr>
        <w:t>”</w:t>
      </w:r>
      <w:r w:rsidR="00115969" w:rsidRPr="00F10D96">
        <w:rPr>
          <w:rFonts w:ascii="Times New Roman" w:hAnsi="Times New Roman" w:cs="Times New Roman"/>
          <w:color w:val="000000" w:themeColor="text1"/>
          <w:sz w:val="24"/>
          <w:szCs w:val="20"/>
          <w:shd w:val="clear" w:color="auto" w:fill="FFFFFF"/>
        </w:rPr>
        <w:t xml:space="preserve"> </w:t>
      </w:r>
      <w:r w:rsidR="00115969" w:rsidRPr="00F10D96">
        <w:rPr>
          <w:rFonts w:ascii="Times New Roman" w:hAnsi="Times New Roman" w:cs="Times New Roman"/>
          <w:i/>
          <w:color w:val="000000" w:themeColor="text1"/>
          <w:sz w:val="24"/>
          <w:szCs w:val="20"/>
          <w:shd w:val="clear" w:color="auto" w:fill="FFFFFF"/>
        </w:rPr>
        <w:t>(«Благополучие народов: роль человеческого и социального капиталов»)</w:t>
      </w:r>
      <w:r w:rsidRPr="00F10D96">
        <w:rPr>
          <w:rFonts w:ascii="Times New Roman" w:hAnsi="Times New Roman" w:cs="Times New Roman"/>
          <w:color w:val="000000" w:themeColor="text1"/>
          <w:sz w:val="24"/>
          <w:szCs w:val="20"/>
          <w:shd w:val="clear" w:color="auto" w:fill="FFFFFF"/>
        </w:rPr>
        <w:t xml:space="preserve"> от 2001 года.</w:t>
      </w:r>
      <w:r w:rsidR="00A54F38" w:rsidRPr="00F10D96">
        <w:rPr>
          <w:rFonts w:ascii="Times New Roman" w:hAnsi="Times New Roman" w:cs="Times New Roman"/>
          <w:color w:val="000000" w:themeColor="text1"/>
          <w:sz w:val="24"/>
          <w:szCs w:val="20"/>
          <w:shd w:val="clear" w:color="auto" w:fill="FFFFFF"/>
        </w:rPr>
        <w:t xml:space="preserve"> Это же определение было использовано и в исследовании Всемирного банка “</w:t>
      </w:r>
      <w:proofErr w:type="spellStart"/>
      <w:r w:rsidR="00A54F38" w:rsidRPr="00F10D96">
        <w:rPr>
          <w:rFonts w:ascii="Times New Roman" w:hAnsi="Times New Roman" w:cs="Times New Roman"/>
          <w:color w:val="000000" w:themeColor="text1"/>
          <w:sz w:val="24"/>
          <w:szCs w:val="20"/>
          <w:shd w:val="clear" w:color="auto" w:fill="FFFFFF"/>
        </w:rPr>
        <w:t>Social</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Capital</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Trust</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and</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Well-being</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in</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the</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Evaluation</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of</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Wealth</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Policy</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Research</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Working</w:t>
      </w:r>
      <w:proofErr w:type="spellEnd"/>
      <w:r w:rsidR="00A54F38" w:rsidRPr="00F10D96">
        <w:rPr>
          <w:rFonts w:ascii="Times New Roman" w:hAnsi="Times New Roman" w:cs="Times New Roman"/>
          <w:color w:val="000000" w:themeColor="text1"/>
          <w:sz w:val="24"/>
          <w:szCs w:val="20"/>
          <w:shd w:val="clear" w:color="auto" w:fill="FFFFFF"/>
        </w:rPr>
        <w:t xml:space="preserve"> </w:t>
      </w:r>
      <w:proofErr w:type="spellStart"/>
      <w:r w:rsidR="00A54F38" w:rsidRPr="00F10D96">
        <w:rPr>
          <w:rFonts w:ascii="Times New Roman" w:hAnsi="Times New Roman" w:cs="Times New Roman"/>
          <w:color w:val="000000" w:themeColor="text1"/>
          <w:sz w:val="24"/>
          <w:szCs w:val="20"/>
          <w:shd w:val="clear" w:color="auto" w:fill="FFFFFF"/>
        </w:rPr>
        <w:t>Paper</w:t>
      </w:r>
      <w:proofErr w:type="spellEnd"/>
      <w:r w:rsidR="00A54F38" w:rsidRPr="00F10D96">
        <w:rPr>
          <w:rFonts w:ascii="Times New Roman" w:hAnsi="Times New Roman" w:cs="Times New Roman"/>
          <w:color w:val="000000" w:themeColor="text1"/>
          <w:sz w:val="24"/>
          <w:szCs w:val="20"/>
          <w:shd w:val="clear" w:color="auto" w:fill="FFFFFF"/>
        </w:rPr>
        <w:t>”</w:t>
      </w:r>
      <w:r w:rsidR="00115969" w:rsidRPr="00F10D96">
        <w:rPr>
          <w:rFonts w:ascii="Times New Roman" w:hAnsi="Times New Roman" w:cs="Times New Roman"/>
          <w:color w:val="000000" w:themeColor="text1"/>
          <w:sz w:val="24"/>
          <w:szCs w:val="20"/>
          <w:shd w:val="clear" w:color="auto" w:fill="FFFFFF"/>
        </w:rPr>
        <w:t xml:space="preserve"> </w:t>
      </w:r>
      <w:r w:rsidR="00115969" w:rsidRPr="00F10D96">
        <w:rPr>
          <w:rFonts w:ascii="Times New Roman" w:hAnsi="Times New Roman" w:cs="Times New Roman"/>
          <w:i/>
          <w:color w:val="000000" w:themeColor="text1"/>
          <w:sz w:val="24"/>
          <w:szCs w:val="20"/>
          <w:shd w:val="clear" w:color="auto" w:fill="FFFFFF"/>
        </w:rPr>
        <w:t>(«Социальный капитал, доверие и благополучие в оценке благосостояния. Рабочий документ исследования политики»)</w:t>
      </w:r>
      <w:r w:rsidR="00A54F38" w:rsidRPr="00F10D96">
        <w:rPr>
          <w:rStyle w:val="a5"/>
          <w:rFonts w:ascii="Times New Roman" w:hAnsi="Times New Roman" w:cs="Times New Roman"/>
          <w:color w:val="000000" w:themeColor="text1"/>
          <w:sz w:val="24"/>
          <w:szCs w:val="20"/>
          <w:shd w:val="clear" w:color="auto" w:fill="FFFFFF"/>
        </w:rPr>
        <w:footnoteReference w:id="15"/>
      </w:r>
      <w:r w:rsidR="00A54F38" w:rsidRPr="00F10D96">
        <w:rPr>
          <w:rFonts w:ascii="Times New Roman" w:hAnsi="Times New Roman" w:cs="Times New Roman"/>
          <w:color w:val="000000" w:themeColor="text1"/>
          <w:sz w:val="24"/>
          <w:szCs w:val="20"/>
          <w:shd w:val="clear" w:color="auto" w:fill="FFFFFF"/>
        </w:rPr>
        <w:t>, что доказывает актуальность</w:t>
      </w:r>
      <w:r w:rsidR="00AF0171" w:rsidRPr="00F10D96">
        <w:rPr>
          <w:rFonts w:ascii="Times New Roman" w:hAnsi="Times New Roman" w:cs="Times New Roman"/>
          <w:color w:val="000000" w:themeColor="text1"/>
          <w:sz w:val="24"/>
          <w:szCs w:val="20"/>
          <w:shd w:val="clear" w:color="auto" w:fill="FFFFFF"/>
        </w:rPr>
        <w:t xml:space="preserve"> и</w:t>
      </w:r>
      <w:r w:rsidR="00A54F38" w:rsidRPr="00F10D96">
        <w:rPr>
          <w:rFonts w:ascii="Times New Roman" w:hAnsi="Times New Roman" w:cs="Times New Roman"/>
          <w:color w:val="000000" w:themeColor="text1"/>
          <w:sz w:val="24"/>
          <w:szCs w:val="20"/>
          <w:shd w:val="clear" w:color="auto" w:fill="FFFFFF"/>
        </w:rPr>
        <w:t xml:space="preserve"> популярность такого определения. В докладе ОЭСР</w:t>
      </w:r>
      <w:r w:rsidRPr="00F10D96">
        <w:rPr>
          <w:rFonts w:ascii="Times New Roman" w:hAnsi="Times New Roman" w:cs="Times New Roman"/>
          <w:color w:val="000000" w:themeColor="text1"/>
          <w:sz w:val="24"/>
          <w:szCs w:val="20"/>
          <w:shd w:val="clear" w:color="auto" w:fill="FFFFFF"/>
        </w:rPr>
        <w:t xml:space="preserve"> социальный капитал включает в себя сети, нормы, ценности и понимания, которые облегчают сотрудничество внутри </w:t>
      </w:r>
      <w:r w:rsidR="00AF0171" w:rsidRPr="00F10D96">
        <w:rPr>
          <w:rFonts w:ascii="Times New Roman" w:hAnsi="Times New Roman" w:cs="Times New Roman"/>
          <w:color w:val="000000" w:themeColor="text1"/>
          <w:sz w:val="24"/>
          <w:szCs w:val="20"/>
          <w:shd w:val="clear" w:color="auto" w:fill="FFFFFF"/>
        </w:rPr>
        <w:t xml:space="preserve">социальных групп и между ними.  В то же время, </w:t>
      </w:r>
      <w:proofErr w:type="spellStart"/>
      <w:r w:rsidR="00AF0171" w:rsidRPr="00F10D96">
        <w:rPr>
          <w:rFonts w:ascii="Times New Roman" w:hAnsi="Times New Roman" w:cs="Times New Roman"/>
          <w:color w:val="000000" w:themeColor="text1"/>
          <w:sz w:val="24"/>
          <w:szCs w:val="20"/>
          <w:shd w:val="clear" w:color="auto" w:fill="FFFFFF"/>
        </w:rPr>
        <w:t>с</w:t>
      </w:r>
      <w:r w:rsidR="008B6F2C" w:rsidRPr="00F10D96">
        <w:rPr>
          <w:rFonts w:ascii="Times New Roman" w:hAnsi="Times New Roman" w:cs="Times New Roman"/>
          <w:color w:val="000000" w:themeColor="text1"/>
          <w:sz w:val="24"/>
          <w:szCs w:val="20"/>
          <w:shd w:val="clear" w:color="auto" w:fill="FFFFFF"/>
        </w:rPr>
        <w:t>оц</w:t>
      </w:r>
      <w:r w:rsidRPr="00F10D96">
        <w:rPr>
          <w:rFonts w:ascii="Times New Roman" w:hAnsi="Times New Roman" w:cs="Times New Roman"/>
          <w:color w:val="000000" w:themeColor="text1"/>
          <w:sz w:val="24"/>
          <w:szCs w:val="20"/>
          <w:shd w:val="clear" w:color="auto" w:fill="FFFFFF"/>
        </w:rPr>
        <w:t>капитал</w:t>
      </w:r>
      <w:proofErr w:type="spellEnd"/>
      <w:r w:rsidRPr="00F10D96">
        <w:rPr>
          <w:rFonts w:ascii="Times New Roman" w:hAnsi="Times New Roman" w:cs="Times New Roman"/>
          <w:color w:val="000000" w:themeColor="text1"/>
          <w:sz w:val="24"/>
          <w:szCs w:val="20"/>
          <w:shd w:val="clear" w:color="auto" w:fill="FFFFFF"/>
        </w:rPr>
        <w:t>, по утверждению авторов доклада, следует отличать от более формальных политических, институциональных и правовых механи</w:t>
      </w:r>
      <w:r w:rsidR="00D8042B" w:rsidRPr="00F10D96">
        <w:rPr>
          <w:rFonts w:ascii="Times New Roman" w:hAnsi="Times New Roman" w:cs="Times New Roman"/>
          <w:color w:val="000000" w:themeColor="text1"/>
          <w:sz w:val="24"/>
          <w:szCs w:val="20"/>
          <w:shd w:val="clear" w:color="auto" w:fill="FFFFFF"/>
        </w:rPr>
        <w:t>змов, которые играют комплементарную</w:t>
      </w:r>
      <w:r w:rsidRPr="00F10D96">
        <w:rPr>
          <w:rFonts w:ascii="Times New Roman" w:hAnsi="Times New Roman" w:cs="Times New Roman"/>
          <w:color w:val="000000" w:themeColor="text1"/>
          <w:sz w:val="24"/>
          <w:szCs w:val="20"/>
          <w:shd w:val="clear" w:color="auto" w:fill="FFFFFF"/>
        </w:rPr>
        <w:t xml:space="preserve"> роль в этом процессе</w:t>
      </w:r>
      <w:r w:rsidR="00A54F38" w:rsidRPr="00F10D96">
        <w:rPr>
          <w:rStyle w:val="a5"/>
          <w:rFonts w:ascii="Times New Roman" w:hAnsi="Times New Roman" w:cs="Times New Roman"/>
          <w:color w:val="000000" w:themeColor="text1"/>
          <w:sz w:val="24"/>
          <w:szCs w:val="20"/>
          <w:shd w:val="clear" w:color="auto" w:fill="FFFFFF"/>
        </w:rPr>
        <w:footnoteReference w:id="16"/>
      </w:r>
      <w:r w:rsidRPr="00F10D96">
        <w:rPr>
          <w:rFonts w:ascii="Times New Roman" w:hAnsi="Times New Roman" w:cs="Times New Roman"/>
          <w:color w:val="000000" w:themeColor="text1"/>
          <w:sz w:val="24"/>
          <w:szCs w:val="20"/>
          <w:shd w:val="clear" w:color="auto" w:fill="FFFFFF"/>
        </w:rPr>
        <w:t>.</w:t>
      </w:r>
    </w:p>
    <w:p w:rsidR="000F249C" w:rsidRPr="00F10D96" w:rsidRDefault="00D94C2E" w:rsidP="00575726">
      <w:pPr>
        <w:rPr>
          <w:rFonts w:ascii="Times New Roman" w:hAnsi="Times New Roman" w:cs="Times New Roman"/>
          <w:color w:val="000000" w:themeColor="text1"/>
          <w:sz w:val="24"/>
          <w:szCs w:val="20"/>
          <w:shd w:val="clear" w:color="auto" w:fill="FFFFFF"/>
        </w:rPr>
      </w:pPr>
      <w:r w:rsidRPr="00F10D96">
        <w:rPr>
          <w:rFonts w:ascii="Times New Roman" w:hAnsi="Times New Roman" w:cs="Times New Roman"/>
          <w:color w:val="000000" w:themeColor="text1"/>
          <w:sz w:val="24"/>
          <w:szCs w:val="20"/>
          <w:shd w:val="clear" w:color="auto" w:fill="FFFFFF"/>
        </w:rPr>
        <w:t>Таким образом, обобщая все определения, можно выделить два ключевых элемента социального капитала – сети и нормы. Совокупность этих элементов и их производных, таких как ценности, доверие, понимание и разнообразные сп</w:t>
      </w:r>
      <w:r w:rsidR="00AF0171" w:rsidRPr="00F10D96">
        <w:rPr>
          <w:rFonts w:ascii="Times New Roman" w:hAnsi="Times New Roman" w:cs="Times New Roman"/>
          <w:color w:val="000000" w:themeColor="text1"/>
          <w:sz w:val="24"/>
          <w:szCs w:val="20"/>
          <w:shd w:val="clear" w:color="auto" w:fill="FFFFFF"/>
        </w:rPr>
        <w:t>особы взаимодействия, представляют</w:t>
      </w:r>
      <w:r w:rsidRPr="00F10D96">
        <w:rPr>
          <w:rFonts w:ascii="Times New Roman" w:hAnsi="Times New Roman" w:cs="Times New Roman"/>
          <w:color w:val="000000" w:themeColor="text1"/>
          <w:sz w:val="24"/>
          <w:szCs w:val="20"/>
          <w:shd w:val="clear" w:color="auto" w:fill="FFFFFF"/>
        </w:rPr>
        <w:t xml:space="preserve"> собой связующее вещество между отдельными индивидами, с помощью которого происходит построение целостного общества, являющегося основой успешно функционирующего демократического государства. </w:t>
      </w:r>
    </w:p>
    <w:p w:rsidR="000F249C" w:rsidRPr="00F10D96" w:rsidRDefault="00D94C2E" w:rsidP="00575726">
      <w:pPr>
        <w:rPr>
          <w:rFonts w:ascii="Times New Roman" w:hAnsi="Times New Roman" w:cs="Times New Roman"/>
          <w:color w:val="000000" w:themeColor="text1"/>
          <w:sz w:val="24"/>
          <w:szCs w:val="20"/>
          <w:shd w:val="clear" w:color="auto" w:fill="FFFFFF"/>
        </w:rPr>
      </w:pPr>
      <w:r w:rsidRPr="00F10D96">
        <w:rPr>
          <w:rFonts w:ascii="Times New Roman" w:hAnsi="Times New Roman" w:cs="Times New Roman"/>
          <w:color w:val="000000" w:themeColor="text1"/>
          <w:sz w:val="24"/>
          <w:szCs w:val="20"/>
          <w:shd w:val="clear" w:color="auto" w:fill="FFFFFF"/>
        </w:rPr>
        <w:t>Основываясь на представле</w:t>
      </w:r>
      <w:r w:rsidR="003638FA" w:rsidRPr="00F10D96">
        <w:rPr>
          <w:rFonts w:ascii="Times New Roman" w:hAnsi="Times New Roman" w:cs="Times New Roman"/>
          <w:color w:val="000000" w:themeColor="text1"/>
          <w:sz w:val="24"/>
          <w:szCs w:val="20"/>
          <w:shd w:val="clear" w:color="auto" w:fill="FFFFFF"/>
        </w:rPr>
        <w:t xml:space="preserve">нных подходах, мы приходим </w:t>
      </w:r>
      <w:r w:rsidR="00AF0171" w:rsidRPr="00F10D96">
        <w:rPr>
          <w:rFonts w:ascii="Times New Roman" w:hAnsi="Times New Roman" w:cs="Times New Roman"/>
          <w:color w:val="000000" w:themeColor="text1"/>
          <w:sz w:val="24"/>
          <w:szCs w:val="20"/>
          <w:shd w:val="clear" w:color="auto" w:fill="FFFFFF"/>
        </w:rPr>
        <w:t>к следующему выводу, предоставляя собственное определение. По нашему мнению,</w:t>
      </w:r>
      <w:r w:rsidRPr="00F10D96">
        <w:rPr>
          <w:rFonts w:ascii="Times New Roman" w:hAnsi="Times New Roman" w:cs="Times New Roman"/>
          <w:color w:val="000000" w:themeColor="text1"/>
          <w:sz w:val="24"/>
          <w:szCs w:val="20"/>
          <w:shd w:val="clear" w:color="auto" w:fill="FFFFFF"/>
        </w:rPr>
        <w:t xml:space="preserve"> социальный капитал – это совокупность социального доверия</w:t>
      </w:r>
      <w:r w:rsidR="008B6F2C" w:rsidRPr="00F10D96">
        <w:rPr>
          <w:rFonts w:ascii="Times New Roman" w:hAnsi="Times New Roman" w:cs="Times New Roman"/>
          <w:color w:val="000000" w:themeColor="text1"/>
          <w:sz w:val="24"/>
          <w:szCs w:val="20"/>
          <w:shd w:val="clear" w:color="auto" w:fill="FFFFFF"/>
        </w:rPr>
        <w:t xml:space="preserve"> (далее – </w:t>
      </w:r>
      <w:proofErr w:type="spellStart"/>
      <w:r w:rsidR="008B6F2C" w:rsidRPr="00F10D96">
        <w:rPr>
          <w:rFonts w:ascii="Times New Roman" w:hAnsi="Times New Roman" w:cs="Times New Roman"/>
          <w:color w:val="000000" w:themeColor="text1"/>
          <w:sz w:val="24"/>
          <w:szCs w:val="20"/>
          <w:shd w:val="clear" w:color="auto" w:fill="FFFFFF"/>
        </w:rPr>
        <w:t>соцдоверия</w:t>
      </w:r>
      <w:proofErr w:type="spellEnd"/>
      <w:r w:rsidR="008B6F2C" w:rsidRPr="00F10D96">
        <w:rPr>
          <w:rFonts w:ascii="Times New Roman" w:hAnsi="Times New Roman" w:cs="Times New Roman"/>
          <w:color w:val="000000" w:themeColor="text1"/>
          <w:sz w:val="24"/>
          <w:szCs w:val="20"/>
          <w:shd w:val="clear" w:color="auto" w:fill="FFFFFF"/>
        </w:rPr>
        <w:t>)</w:t>
      </w:r>
      <w:r w:rsidRPr="00F10D96">
        <w:rPr>
          <w:rFonts w:ascii="Times New Roman" w:hAnsi="Times New Roman" w:cs="Times New Roman"/>
          <w:color w:val="000000" w:themeColor="text1"/>
          <w:sz w:val="24"/>
          <w:szCs w:val="20"/>
          <w:shd w:val="clear" w:color="auto" w:fill="FFFFFF"/>
        </w:rPr>
        <w:t xml:space="preserve">, общих ценностей и норм внутри одного общества, которая связывает отдельных представителей этого общества и </w:t>
      </w:r>
      <w:r w:rsidR="003638FA" w:rsidRPr="00F10D96">
        <w:rPr>
          <w:rFonts w:ascii="Times New Roman" w:hAnsi="Times New Roman" w:cs="Times New Roman"/>
          <w:color w:val="000000" w:themeColor="text1"/>
          <w:sz w:val="24"/>
          <w:szCs w:val="20"/>
          <w:shd w:val="clear" w:color="auto" w:fill="FFFFFF"/>
        </w:rPr>
        <w:t xml:space="preserve">в его рамках </w:t>
      </w:r>
      <w:r w:rsidRPr="00F10D96">
        <w:rPr>
          <w:rFonts w:ascii="Times New Roman" w:hAnsi="Times New Roman" w:cs="Times New Roman"/>
          <w:color w:val="000000" w:themeColor="text1"/>
          <w:sz w:val="24"/>
          <w:szCs w:val="20"/>
          <w:shd w:val="clear" w:color="auto" w:fill="FFFFFF"/>
        </w:rPr>
        <w:t>обеспечивает эффективность различных форм взаимодействия меж</w:t>
      </w:r>
      <w:r w:rsidR="003638FA" w:rsidRPr="00F10D96">
        <w:rPr>
          <w:rFonts w:ascii="Times New Roman" w:hAnsi="Times New Roman" w:cs="Times New Roman"/>
          <w:color w:val="000000" w:themeColor="text1"/>
          <w:sz w:val="24"/>
          <w:szCs w:val="20"/>
          <w:shd w:val="clear" w:color="auto" w:fill="FFFFFF"/>
        </w:rPr>
        <w:t>ду индивидами</w:t>
      </w:r>
      <w:r w:rsidRPr="00F10D96">
        <w:rPr>
          <w:rFonts w:ascii="Times New Roman" w:hAnsi="Times New Roman" w:cs="Times New Roman"/>
          <w:color w:val="000000" w:themeColor="text1"/>
          <w:sz w:val="24"/>
          <w:szCs w:val="20"/>
          <w:shd w:val="clear" w:color="auto" w:fill="FFFFFF"/>
        </w:rPr>
        <w:t xml:space="preserve"> с целью успешного функционирования демократического государства посредством вовлечения сообщества в его деятельность. </w:t>
      </w:r>
    </w:p>
    <w:p w:rsidR="00A977BB" w:rsidRPr="00F10D96" w:rsidRDefault="00D94C2E" w:rsidP="00575726">
      <w:pPr>
        <w:rPr>
          <w:rFonts w:ascii="Times New Roman" w:hAnsi="Times New Roman" w:cs="Times New Roman"/>
          <w:color w:val="000000" w:themeColor="text1"/>
          <w:sz w:val="24"/>
          <w:szCs w:val="20"/>
          <w:shd w:val="clear" w:color="auto" w:fill="FFFFFF"/>
        </w:rPr>
      </w:pPr>
      <w:r w:rsidRPr="00F10D96">
        <w:rPr>
          <w:rFonts w:ascii="Times New Roman" w:hAnsi="Times New Roman" w:cs="Times New Roman"/>
          <w:color w:val="000000" w:themeColor="text1"/>
          <w:sz w:val="24"/>
          <w:szCs w:val="20"/>
          <w:shd w:val="clear" w:color="auto" w:fill="FFFFFF"/>
        </w:rPr>
        <w:lastRenderedPageBreak/>
        <w:t>Таким образом</w:t>
      </w:r>
      <w:r w:rsidR="003638FA" w:rsidRPr="00F10D96">
        <w:rPr>
          <w:rFonts w:ascii="Times New Roman" w:hAnsi="Times New Roman" w:cs="Times New Roman"/>
          <w:color w:val="000000" w:themeColor="text1"/>
          <w:sz w:val="24"/>
          <w:szCs w:val="20"/>
          <w:shd w:val="clear" w:color="auto" w:fill="FFFFFF"/>
        </w:rPr>
        <w:t>, используемое нами определение</w:t>
      </w:r>
      <w:r w:rsidRPr="00F10D96">
        <w:rPr>
          <w:rFonts w:ascii="Times New Roman" w:hAnsi="Times New Roman" w:cs="Times New Roman"/>
          <w:color w:val="000000" w:themeColor="text1"/>
          <w:sz w:val="24"/>
          <w:szCs w:val="20"/>
          <w:shd w:val="clear" w:color="auto" w:fill="FFFFFF"/>
        </w:rPr>
        <w:t xml:space="preserve"> было выведено из понятия </w:t>
      </w:r>
      <w:proofErr w:type="spellStart"/>
      <w:r w:rsidRPr="00F10D96">
        <w:rPr>
          <w:rFonts w:ascii="Times New Roman" w:hAnsi="Times New Roman" w:cs="Times New Roman"/>
          <w:color w:val="000000" w:themeColor="text1"/>
          <w:sz w:val="24"/>
          <w:szCs w:val="20"/>
          <w:shd w:val="clear" w:color="auto" w:fill="FFFFFF"/>
        </w:rPr>
        <w:t>соцкапитала</w:t>
      </w:r>
      <w:proofErr w:type="spellEnd"/>
      <w:r w:rsidRPr="00F10D96">
        <w:rPr>
          <w:rFonts w:ascii="Times New Roman" w:hAnsi="Times New Roman" w:cs="Times New Roman"/>
          <w:color w:val="000000" w:themeColor="text1"/>
          <w:sz w:val="24"/>
          <w:szCs w:val="20"/>
          <w:shd w:val="clear" w:color="auto" w:fill="FFFFFF"/>
        </w:rPr>
        <w:t xml:space="preserve">, разработанного Организацией экономического сотрудничества и развития, указанного </w:t>
      </w:r>
      <w:r w:rsidR="003638FA" w:rsidRPr="00F10D96">
        <w:rPr>
          <w:rFonts w:ascii="Times New Roman" w:hAnsi="Times New Roman" w:cs="Times New Roman"/>
          <w:color w:val="000000" w:themeColor="text1"/>
          <w:sz w:val="24"/>
          <w:szCs w:val="20"/>
          <w:shd w:val="clear" w:color="auto" w:fill="FFFFFF"/>
        </w:rPr>
        <w:t>выше, с</w:t>
      </w:r>
      <w:r w:rsidRPr="00F10D96">
        <w:rPr>
          <w:rFonts w:ascii="Times New Roman" w:hAnsi="Times New Roman" w:cs="Times New Roman"/>
          <w:color w:val="000000" w:themeColor="text1"/>
          <w:sz w:val="24"/>
          <w:szCs w:val="20"/>
          <w:shd w:val="clear" w:color="auto" w:fill="FFFFFF"/>
        </w:rPr>
        <w:t xml:space="preserve"> учётом и других подходов, в частност</w:t>
      </w:r>
      <w:r w:rsidR="00912FF6" w:rsidRPr="00F10D96">
        <w:rPr>
          <w:rFonts w:ascii="Times New Roman" w:hAnsi="Times New Roman" w:cs="Times New Roman"/>
          <w:color w:val="000000" w:themeColor="text1"/>
          <w:sz w:val="24"/>
          <w:szCs w:val="20"/>
          <w:shd w:val="clear" w:color="auto" w:fill="FFFFFF"/>
        </w:rPr>
        <w:t xml:space="preserve">и, определения </w:t>
      </w:r>
      <w:proofErr w:type="spellStart"/>
      <w:r w:rsidR="00912FF6" w:rsidRPr="00F10D96">
        <w:rPr>
          <w:rFonts w:ascii="Times New Roman" w:hAnsi="Times New Roman" w:cs="Times New Roman"/>
          <w:color w:val="000000" w:themeColor="text1"/>
          <w:sz w:val="24"/>
          <w:szCs w:val="20"/>
          <w:shd w:val="clear" w:color="auto" w:fill="FFFFFF"/>
        </w:rPr>
        <w:t>Фрэнсиса</w:t>
      </w:r>
      <w:proofErr w:type="spellEnd"/>
      <w:r w:rsidR="00912FF6" w:rsidRPr="00F10D96">
        <w:rPr>
          <w:rFonts w:ascii="Times New Roman" w:hAnsi="Times New Roman" w:cs="Times New Roman"/>
          <w:color w:val="000000" w:themeColor="text1"/>
          <w:sz w:val="24"/>
          <w:szCs w:val="20"/>
          <w:shd w:val="clear" w:color="auto" w:fill="FFFFFF"/>
        </w:rPr>
        <w:t xml:space="preserve"> </w:t>
      </w:r>
      <w:proofErr w:type="spellStart"/>
      <w:r w:rsidR="00912FF6" w:rsidRPr="00F10D96">
        <w:rPr>
          <w:rFonts w:ascii="Times New Roman" w:hAnsi="Times New Roman" w:cs="Times New Roman"/>
          <w:color w:val="000000" w:themeColor="text1"/>
          <w:sz w:val="24"/>
          <w:szCs w:val="20"/>
          <w:shd w:val="clear" w:color="auto" w:fill="FFFFFF"/>
        </w:rPr>
        <w:t>Фукуямы</w:t>
      </w:r>
      <w:proofErr w:type="spellEnd"/>
      <w:r w:rsidR="00912FF6" w:rsidRPr="00F10D96">
        <w:rPr>
          <w:rFonts w:ascii="Times New Roman" w:hAnsi="Times New Roman" w:cs="Times New Roman"/>
          <w:color w:val="000000" w:themeColor="text1"/>
          <w:sz w:val="24"/>
          <w:szCs w:val="20"/>
          <w:shd w:val="clear" w:color="auto" w:fill="FFFFFF"/>
        </w:rPr>
        <w:t xml:space="preserve">. </w:t>
      </w:r>
    </w:p>
    <w:p w:rsidR="008B6F2C" w:rsidRPr="00F10D96" w:rsidRDefault="008B6F2C" w:rsidP="00575726">
      <w:pPr>
        <w:rPr>
          <w:rFonts w:ascii="Times New Roman" w:hAnsi="Times New Roman" w:cs="Times New Roman"/>
          <w:color w:val="000000" w:themeColor="text1"/>
          <w:sz w:val="24"/>
          <w:szCs w:val="20"/>
          <w:shd w:val="clear" w:color="auto" w:fill="FFFFFF"/>
        </w:rPr>
      </w:pPr>
    </w:p>
    <w:p w:rsidR="00A04447" w:rsidRPr="00F10D96" w:rsidRDefault="00BF1042" w:rsidP="00575726">
      <w:pPr>
        <w:pStyle w:val="2"/>
        <w:rPr>
          <w:rFonts w:ascii="Times New Roman" w:eastAsia="Calibri" w:hAnsi="Times New Roman" w:cs="Times New Roman"/>
          <w:b/>
          <w:color w:val="0D0D0D" w:themeColor="text1" w:themeTint="F2"/>
          <w:sz w:val="24"/>
        </w:rPr>
      </w:pPr>
      <w:bookmarkStart w:id="7" w:name="_Toc37244333"/>
      <w:bookmarkStart w:id="8" w:name="_Toc41733001"/>
      <w:r w:rsidRPr="00F10D96">
        <w:rPr>
          <w:rFonts w:ascii="Times New Roman" w:eastAsia="Calibri" w:hAnsi="Times New Roman" w:cs="Times New Roman"/>
          <w:b/>
          <w:color w:val="0D0D0D" w:themeColor="text1" w:themeTint="F2"/>
          <w:sz w:val="24"/>
        </w:rPr>
        <w:t xml:space="preserve">1.2. </w:t>
      </w:r>
      <w:r w:rsidR="00A04447" w:rsidRPr="00F10D96">
        <w:rPr>
          <w:rFonts w:ascii="Times New Roman" w:eastAsia="Calibri" w:hAnsi="Times New Roman" w:cs="Times New Roman"/>
          <w:b/>
          <w:color w:val="0D0D0D" w:themeColor="text1" w:themeTint="F2"/>
          <w:sz w:val="24"/>
        </w:rPr>
        <w:t>Модель гос</w:t>
      </w:r>
      <w:r w:rsidR="007A2764" w:rsidRPr="00F10D96">
        <w:rPr>
          <w:rFonts w:ascii="Times New Roman" w:eastAsia="Calibri" w:hAnsi="Times New Roman" w:cs="Times New Roman"/>
          <w:b/>
          <w:color w:val="0D0D0D" w:themeColor="text1" w:themeTint="F2"/>
          <w:sz w:val="24"/>
        </w:rPr>
        <w:t>ударства всеобщего благосостояния</w:t>
      </w:r>
      <w:r w:rsidR="00A04447" w:rsidRPr="00F10D96">
        <w:rPr>
          <w:rFonts w:ascii="Times New Roman" w:eastAsia="Calibri" w:hAnsi="Times New Roman" w:cs="Times New Roman"/>
          <w:b/>
          <w:color w:val="0D0D0D" w:themeColor="text1" w:themeTint="F2"/>
          <w:sz w:val="24"/>
        </w:rPr>
        <w:t xml:space="preserve"> в Королевстве Швеция: понятие, становление и развитие.</w:t>
      </w:r>
      <w:bookmarkEnd w:id="7"/>
      <w:bookmarkEnd w:id="8"/>
      <w:r w:rsidR="00A04447" w:rsidRPr="00F10D96">
        <w:rPr>
          <w:rFonts w:ascii="Times New Roman" w:eastAsia="Calibri" w:hAnsi="Times New Roman" w:cs="Times New Roman"/>
          <w:b/>
          <w:color w:val="0D0D0D" w:themeColor="text1" w:themeTint="F2"/>
          <w:sz w:val="24"/>
        </w:rPr>
        <w:t xml:space="preserve"> </w:t>
      </w:r>
    </w:p>
    <w:p w:rsidR="00A04447" w:rsidRPr="00F10D96" w:rsidRDefault="00A04447"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Прежде, чем рассмотреть реализацию модел</w:t>
      </w:r>
      <w:r w:rsidR="00591A0A" w:rsidRPr="00F10D96">
        <w:rPr>
          <w:rFonts w:ascii="Times New Roman" w:eastAsia="Calibri" w:hAnsi="Times New Roman" w:cs="Times New Roman"/>
          <w:sz w:val="24"/>
        </w:rPr>
        <w:t>и государства всеобщего благосостояния</w:t>
      </w:r>
      <w:r w:rsidR="008B6F2C" w:rsidRPr="00F10D96">
        <w:rPr>
          <w:rFonts w:ascii="Times New Roman" w:eastAsia="Calibri" w:hAnsi="Times New Roman" w:cs="Times New Roman"/>
          <w:sz w:val="24"/>
        </w:rPr>
        <w:t xml:space="preserve"> (далее – ГВБ)</w:t>
      </w:r>
      <w:r w:rsidRPr="00F10D96">
        <w:rPr>
          <w:rFonts w:ascii="Times New Roman" w:eastAsia="Calibri" w:hAnsi="Times New Roman" w:cs="Times New Roman"/>
          <w:sz w:val="24"/>
        </w:rPr>
        <w:t xml:space="preserve"> конкретно в Королевстве Швеция, необходимо дать определение </w:t>
      </w:r>
      <w:r w:rsidR="00591A0A" w:rsidRPr="00F10D96">
        <w:rPr>
          <w:rFonts w:ascii="Times New Roman" w:eastAsia="Calibri" w:hAnsi="Times New Roman" w:cs="Times New Roman"/>
          <w:sz w:val="24"/>
        </w:rPr>
        <w:t xml:space="preserve">такой модели </w:t>
      </w:r>
      <w:r w:rsidRPr="00F10D96">
        <w:rPr>
          <w:rFonts w:ascii="Times New Roman" w:eastAsia="Calibri" w:hAnsi="Times New Roman" w:cs="Times New Roman"/>
          <w:sz w:val="24"/>
        </w:rPr>
        <w:t xml:space="preserve">и отметить основные </w:t>
      </w:r>
      <w:r w:rsidR="00591A0A" w:rsidRPr="00F10D96">
        <w:rPr>
          <w:rFonts w:ascii="Times New Roman" w:eastAsia="Calibri" w:hAnsi="Times New Roman" w:cs="Times New Roman"/>
          <w:sz w:val="24"/>
        </w:rPr>
        <w:t>принципы функционирования подобного</w:t>
      </w:r>
      <w:r w:rsidRPr="00F10D96">
        <w:rPr>
          <w:rFonts w:ascii="Times New Roman" w:eastAsia="Calibri" w:hAnsi="Times New Roman" w:cs="Times New Roman"/>
          <w:sz w:val="24"/>
        </w:rPr>
        <w:t xml:space="preserve"> государства. </w:t>
      </w:r>
    </w:p>
    <w:p w:rsidR="00A04447" w:rsidRPr="00F10D96" w:rsidRDefault="0061140A"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 xml:space="preserve">В зависимости от перевода, </w:t>
      </w:r>
      <w:r w:rsidR="00912FF6" w:rsidRPr="00F10D96">
        <w:rPr>
          <w:rFonts w:ascii="Times New Roman" w:eastAsia="Calibri" w:hAnsi="Times New Roman" w:cs="Times New Roman"/>
          <w:sz w:val="24"/>
          <w:lang w:val="en-US"/>
        </w:rPr>
        <w:t>w</w:t>
      </w:r>
      <w:r w:rsidRPr="00F10D96">
        <w:rPr>
          <w:rFonts w:ascii="Times New Roman" w:eastAsia="Calibri" w:hAnsi="Times New Roman" w:cs="Times New Roman"/>
          <w:sz w:val="24"/>
          <w:lang w:val="en-US"/>
        </w:rPr>
        <w:t>elfare</w:t>
      </w:r>
      <w:r w:rsidRPr="00F10D96">
        <w:rPr>
          <w:rFonts w:ascii="Times New Roman" w:eastAsia="Calibri" w:hAnsi="Times New Roman" w:cs="Times New Roman"/>
          <w:sz w:val="24"/>
        </w:rPr>
        <w:t xml:space="preserve"> </w:t>
      </w:r>
      <w:r w:rsidR="00912FF6" w:rsidRPr="00F10D96">
        <w:rPr>
          <w:rFonts w:ascii="Times New Roman" w:eastAsia="Calibri" w:hAnsi="Times New Roman" w:cs="Times New Roman"/>
          <w:sz w:val="24"/>
          <w:lang w:val="en-US"/>
        </w:rPr>
        <w:t>s</w:t>
      </w:r>
      <w:r w:rsidRPr="00F10D96">
        <w:rPr>
          <w:rFonts w:ascii="Times New Roman" w:eastAsia="Calibri" w:hAnsi="Times New Roman" w:cs="Times New Roman"/>
          <w:sz w:val="24"/>
          <w:lang w:val="en-US"/>
        </w:rPr>
        <w:t>tate</w:t>
      </w:r>
      <w:r w:rsidR="00912FF6" w:rsidRPr="00F10D96">
        <w:rPr>
          <w:rFonts w:ascii="Times New Roman" w:eastAsia="Calibri" w:hAnsi="Times New Roman" w:cs="Times New Roman"/>
          <w:sz w:val="24"/>
        </w:rPr>
        <w:t xml:space="preserve"> на русском языке может быть передано</w:t>
      </w:r>
      <w:r w:rsidRPr="00F10D96">
        <w:rPr>
          <w:rFonts w:ascii="Times New Roman" w:eastAsia="Calibri" w:hAnsi="Times New Roman" w:cs="Times New Roman"/>
          <w:sz w:val="24"/>
        </w:rPr>
        <w:t xml:space="preserve"> как социальное государство</w:t>
      </w:r>
      <w:r w:rsidR="008B6F2C" w:rsidRPr="00F10D96">
        <w:rPr>
          <w:rFonts w:ascii="Times New Roman" w:eastAsia="Calibri" w:hAnsi="Times New Roman" w:cs="Times New Roman"/>
          <w:sz w:val="24"/>
        </w:rPr>
        <w:t xml:space="preserve"> (далее – </w:t>
      </w:r>
      <w:proofErr w:type="spellStart"/>
      <w:r w:rsidR="008B6F2C" w:rsidRPr="00F10D96">
        <w:rPr>
          <w:rFonts w:ascii="Times New Roman" w:eastAsia="Calibri" w:hAnsi="Times New Roman" w:cs="Times New Roman"/>
          <w:sz w:val="24"/>
        </w:rPr>
        <w:t>соцгосударство</w:t>
      </w:r>
      <w:proofErr w:type="spellEnd"/>
      <w:r w:rsidR="008B6F2C" w:rsidRPr="00F10D96">
        <w:rPr>
          <w:rFonts w:ascii="Times New Roman" w:eastAsia="Calibri" w:hAnsi="Times New Roman" w:cs="Times New Roman"/>
          <w:sz w:val="24"/>
        </w:rPr>
        <w:t>)</w:t>
      </w:r>
      <w:r w:rsidRPr="00F10D96">
        <w:rPr>
          <w:rFonts w:ascii="Times New Roman" w:eastAsia="Calibri" w:hAnsi="Times New Roman" w:cs="Times New Roman"/>
          <w:sz w:val="24"/>
        </w:rPr>
        <w:t>, государс</w:t>
      </w:r>
      <w:r w:rsidR="00591A0A" w:rsidRPr="00F10D96">
        <w:rPr>
          <w:rFonts w:ascii="Times New Roman" w:eastAsia="Calibri" w:hAnsi="Times New Roman" w:cs="Times New Roman"/>
          <w:sz w:val="24"/>
        </w:rPr>
        <w:t xml:space="preserve">тво всеобщего благоденствия или же </w:t>
      </w:r>
      <w:r w:rsidRPr="00F10D96">
        <w:rPr>
          <w:rFonts w:ascii="Times New Roman" w:eastAsia="Calibri" w:hAnsi="Times New Roman" w:cs="Times New Roman"/>
          <w:sz w:val="24"/>
        </w:rPr>
        <w:t>государство всеобщего благосостояния. Таким обр</w:t>
      </w:r>
      <w:r w:rsidR="00912FF6" w:rsidRPr="00F10D96">
        <w:rPr>
          <w:rFonts w:ascii="Times New Roman" w:eastAsia="Calibri" w:hAnsi="Times New Roman" w:cs="Times New Roman"/>
          <w:sz w:val="24"/>
        </w:rPr>
        <w:t>азом, все три термина отражают</w:t>
      </w:r>
      <w:r w:rsidRPr="00F10D96">
        <w:rPr>
          <w:rFonts w:ascii="Times New Roman" w:eastAsia="Calibri" w:hAnsi="Times New Roman" w:cs="Times New Roman"/>
          <w:sz w:val="24"/>
        </w:rPr>
        <w:t xml:space="preserve"> одно и то же понятие. </w:t>
      </w:r>
      <w:r w:rsidR="007A2764" w:rsidRPr="00F10D96">
        <w:rPr>
          <w:rFonts w:ascii="Times New Roman" w:eastAsia="Calibri" w:hAnsi="Times New Roman" w:cs="Times New Roman"/>
          <w:sz w:val="24"/>
        </w:rPr>
        <w:t xml:space="preserve">Наиболее часто употребляемым является «социальное государство», однако, по нашему мнению, оно недостаточно полно раскрывает суть явления. </w:t>
      </w:r>
      <w:r w:rsidRPr="00F10D96">
        <w:rPr>
          <w:rFonts w:ascii="Times New Roman" w:eastAsia="Calibri" w:hAnsi="Times New Roman" w:cs="Times New Roman"/>
          <w:sz w:val="24"/>
        </w:rPr>
        <w:t>Мы, в свою очередь, в рамках данного исследования будем использовать термин «гос</w:t>
      </w:r>
      <w:r w:rsidR="007A2764" w:rsidRPr="00F10D96">
        <w:rPr>
          <w:rFonts w:ascii="Times New Roman" w:eastAsia="Calibri" w:hAnsi="Times New Roman" w:cs="Times New Roman"/>
          <w:sz w:val="24"/>
        </w:rPr>
        <w:t>ударство всеобщего благосостояния</w:t>
      </w:r>
      <w:r w:rsidR="003B3A68" w:rsidRPr="00F10D96">
        <w:rPr>
          <w:rFonts w:ascii="Times New Roman" w:eastAsia="Calibri" w:hAnsi="Times New Roman" w:cs="Times New Roman"/>
          <w:sz w:val="24"/>
        </w:rPr>
        <w:t>» ввиду его наиболее частого</w:t>
      </w:r>
      <w:r w:rsidRPr="00F10D96">
        <w:rPr>
          <w:rFonts w:ascii="Times New Roman" w:eastAsia="Calibri" w:hAnsi="Times New Roman" w:cs="Times New Roman"/>
          <w:sz w:val="24"/>
        </w:rPr>
        <w:t xml:space="preserve"> употребления</w:t>
      </w:r>
      <w:r w:rsidR="007A2764" w:rsidRPr="00F10D96">
        <w:rPr>
          <w:rFonts w:ascii="Times New Roman" w:eastAsia="Calibri" w:hAnsi="Times New Roman" w:cs="Times New Roman"/>
          <w:sz w:val="24"/>
        </w:rPr>
        <w:t xml:space="preserve"> по сравнению с «государством всеобщего благоденствия»</w:t>
      </w:r>
      <w:r w:rsidR="00463AAB" w:rsidRPr="00F10D96">
        <w:rPr>
          <w:rStyle w:val="a5"/>
          <w:rFonts w:ascii="Times New Roman" w:eastAsia="Calibri" w:hAnsi="Times New Roman" w:cs="Times New Roman"/>
          <w:sz w:val="24"/>
        </w:rPr>
        <w:footnoteReference w:id="17"/>
      </w:r>
      <w:r w:rsidRPr="00F10D96">
        <w:rPr>
          <w:rFonts w:ascii="Times New Roman" w:eastAsia="Calibri" w:hAnsi="Times New Roman" w:cs="Times New Roman"/>
          <w:sz w:val="24"/>
        </w:rPr>
        <w:t xml:space="preserve">. </w:t>
      </w:r>
    </w:p>
    <w:p w:rsidR="00F644D0" w:rsidRPr="00F10D96" w:rsidRDefault="00F644D0"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 xml:space="preserve">Считается, что первым понятие «государство всеобщего благосостояния» </w:t>
      </w:r>
      <w:r w:rsidR="00AF4071" w:rsidRPr="00F10D96">
        <w:rPr>
          <w:rFonts w:ascii="Times New Roman" w:eastAsia="Calibri" w:hAnsi="Times New Roman" w:cs="Times New Roman"/>
          <w:sz w:val="24"/>
        </w:rPr>
        <w:t>использовал в середин</w:t>
      </w:r>
      <w:r w:rsidR="001975DC" w:rsidRPr="00F10D96">
        <w:rPr>
          <w:rFonts w:ascii="Times New Roman" w:eastAsia="Calibri" w:hAnsi="Times New Roman" w:cs="Times New Roman"/>
          <w:sz w:val="24"/>
        </w:rPr>
        <w:t>е XIX века Лоренц ф</w:t>
      </w:r>
      <w:r w:rsidR="00AF4071" w:rsidRPr="00F10D96">
        <w:rPr>
          <w:rFonts w:ascii="Times New Roman" w:eastAsia="Calibri" w:hAnsi="Times New Roman" w:cs="Times New Roman"/>
          <w:sz w:val="24"/>
        </w:rPr>
        <w:t>он Штейн</w:t>
      </w:r>
      <w:r w:rsidR="00AF4071" w:rsidRPr="00F10D96">
        <w:rPr>
          <w:rStyle w:val="a5"/>
          <w:rFonts w:ascii="Times New Roman" w:eastAsia="Calibri" w:hAnsi="Times New Roman" w:cs="Times New Roman"/>
          <w:sz w:val="24"/>
        </w:rPr>
        <w:footnoteReference w:id="18"/>
      </w:r>
      <w:r w:rsidR="00AF4071" w:rsidRPr="00F10D96">
        <w:rPr>
          <w:rFonts w:ascii="Times New Roman" w:eastAsia="Calibri" w:hAnsi="Times New Roman" w:cs="Times New Roman"/>
          <w:sz w:val="24"/>
        </w:rPr>
        <w:t xml:space="preserve">, </w:t>
      </w:r>
      <w:r w:rsidR="00591A0A" w:rsidRPr="00F10D96">
        <w:rPr>
          <w:rFonts w:ascii="Times New Roman" w:eastAsia="Calibri" w:hAnsi="Times New Roman" w:cs="Times New Roman"/>
          <w:sz w:val="24"/>
        </w:rPr>
        <w:t>тем самым став</w:t>
      </w:r>
      <w:r w:rsidR="001975DC" w:rsidRPr="00F10D96">
        <w:rPr>
          <w:rFonts w:ascii="Times New Roman" w:eastAsia="Calibri" w:hAnsi="Times New Roman" w:cs="Times New Roman"/>
          <w:sz w:val="24"/>
        </w:rPr>
        <w:t xml:space="preserve"> основателем теории социального государств</w:t>
      </w:r>
      <w:r w:rsidR="00591A0A" w:rsidRPr="00F10D96">
        <w:rPr>
          <w:rFonts w:ascii="Times New Roman" w:eastAsia="Calibri" w:hAnsi="Times New Roman" w:cs="Times New Roman"/>
          <w:sz w:val="24"/>
        </w:rPr>
        <w:t>а</w:t>
      </w:r>
      <w:r w:rsidR="001975DC" w:rsidRPr="00F10D96">
        <w:rPr>
          <w:rFonts w:ascii="Times New Roman" w:eastAsia="Calibri" w:hAnsi="Times New Roman" w:cs="Times New Roman"/>
          <w:sz w:val="24"/>
        </w:rPr>
        <w:t xml:space="preserve">, особое развитие которой </w:t>
      </w:r>
      <w:r w:rsidR="00AF4071" w:rsidRPr="00F10D96">
        <w:rPr>
          <w:rFonts w:ascii="Times New Roman" w:eastAsia="Calibri" w:hAnsi="Times New Roman" w:cs="Times New Roman"/>
          <w:sz w:val="24"/>
        </w:rPr>
        <w:t xml:space="preserve">он дал </w:t>
      </w:r>
      <w:r w:rsidRPr="00F10D96">
        <w:rPr>
          <w:rFonts w:ascii="Times New Roman" w:eastAsia="Calibri" w:hAnsi="Times New Roman" w:cs="Times New Roman"/>
          <w:sz w:val="24"/>
        </w:rPr>
        <w:t>в своей научной работе «История социального движения Франции с 1789 года»</w:t>
      </w:r>
      <w:r w:rsidR="00AF4071" w:rsidRPr="00F10D96">
        <w:rPr>
          <w:rStyle w:val="a5"/>
          <w:rFonts w:ascii="Times New Roman" w:eastAsia="Calibri" w:hAnsi="Times New Roman" w:cs="Times New Roman"/>
          <w:sz w:val="24"/>
        </w:rPr>
        <w:footnoteReference w:id="19"/>
      </w:r>
      <w:r w:rsidRPr="00F10D96">
        <w:rPr>
          <w:rFonts w:ascii="Times New Roman" w:eastAsia="Calibri" w:hAnsi="Times New Roman" w:cs="Times New Roman"/>
          <w:sz w:val="24"/>
        </w:rPr>
        <w:t xml:space="preserve">. </w:t>
      </w:r>
    </w:p>
    <w:p w:rsidR="00463AAB" w:rsidRPr="00F10D96" w:rsidRDefault="001975DC"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По мнению Лоренца фон Штейна, государство имеет своей целью сохранение</w:t>
      </w:r>
      <w:r w:rsidR="00912FF6" w:rsidRPr="00F10D96">
        <w:rPr>
          <w:rFonts w:ascii="Times New Roman" w:eastAsia="Calibri" w:hAnsi="Times New Roman" w:cs="Times New Roman"/>
          <w:sz w:val="24"/>
        </w:rPr>
        <w:t xml:space="preserve"> своей</w:t>
      </w:r>
      <w:r w:rsidRPr="00F10D96">
        <w:rPr>
          <w:rFonts w:ascii="Times New Roman" w:eastAsia="Calibri" w:hAnsi="Times New Roman" w:cs="Times New Roman"/>
          <w:sz w:val="24"/>
        </w:rPr>
        <w:t xml:space="preserve"> целостности, </w:t>
      </w:r>
      <w:r w:rsidR="00591A0A" w:rsidRPr="00F10D96">
        <w:rPr>
          <w:rFonts w:ascii="Times New Roman" w:eastAsia="Calibri" w:hAnsi="Times New Roman" w:cs="Times New Roman"/>
          <w:sz w:val="24"/>
        </w:rPr>
        <w:t xml:space="preserve">но </w:t>
      </w:r>
      <w:r w:rsidRPr="00F10D96">
        <w:rPr>
          <w:rFonts w:ascii="Times New Roman" w:eastAsia="Calibri" w:hAnsi="Times New Roman" w:cs="Times New Roman"/>
          <w:sz w:val="24"/>
        </w:rPr>
        <w:t xml:space="preserve">при этом оно учитывает индивидуализм каждой личности. Кроме того, государство, а именно социальное государство, считает философ, даёт </w:t>
      </w:r>
      <w:r w:rsidR="00591A0A" w:rsidRPr="00F10D96">
        <w:rPr>
          <w:rFonts w:ascii="Times New Roman" w:eastAsia="Calibri" w:hAnsi="Times New Roman" w:cs="Times New Roman"/>
          <w:sz w:val="24"/>
        </w:rPr>
        <w:t xml:space="preserve">индивидам </w:t>
      </w:r>
      <w:r w:rsidRPr="00F10D96">
        <w:rPr>
          <w:rFonts w:ascii="Times New Roman" w:eastAsia="Calibri" w:hAnsi="Times New Roman" w:cs="Times New Roman"/>
          <w:sz w:val="24"/>
        </w:rPr>
        <w:t>возможность своим трудом приобретать собственность, то есть, тем самым гарантирует самопомощь, а также разрешает противоречия и примиряет интересы отде</w:t>
      </w:r>
      <w:r w:rsidR="00912FF6" w:rsidRPr="00F10D96">
        <w:rPr>
          <w:rFonts w:ascii="Times New Roman" w:eastAsia="Calibri" w:hAnsi="Times New Roman" w:cs="Times New Roman"/>
          <w:sz w:val="24"/>
        </w:rPr>
        <w:t>льно взятых граждан между собой</w:t>
      </w:r>
      <w:r w:rsidR="0041093A" w:rsidRPr="00F10D96">
        <w:rPr>
          <w:rStyle w:val="a5"/>
          <w:rFonts w:ascii="Times New Roman" w:eastAsia="Calibri" w:hAnsi="Times New Roman" w:cs="Times New Roman"/>
          <w:sz w:val="24"/>
        </w:rPr>
        <w:footnoteReference w:id="20"/>
      </w:r>
      <w:r w:rsidR="00912FF6" w:rsidRPr="00F10D96">
        <w:rPr>
          <w:rFonts w:ascii="Times New Roman" w:eastAsia="Calibri" w:hAnsi="Times New Roman" w:cs="Times New Roman"/>
          <w:sz w:val="24"/>
        </w:rPr>
        <w:t>.</w:t>
      </w:r>
    </w:p>
    <w:p w:rsidR="00591A0A" w:rsidRPr="00F10D96" w:rsidRDefault="00BA5B71"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lastRenderedPageBreak/>
        <w:t xml:space="preserve">Особый вклад в понимание и изучение трудов Лоренца фон Штейна в российской науке внёс </w:t>
      </w:r>
      <w:r w:rsidR="001975DC" w:rsidRPr="00F10D96">
        <w:rPr>
          <w:rFonts w:ascii="Times New Roman" w:eastAsia="Calibri" w:hAnsi="Times New Roman" w:cs="Times New Roman"/>
          <w:sz w:val="24"/>
        </w:rPr>
        <w:t xml:space="preserve">Евстратов Александр </w:t>
      </w:r>
      <w:r w:rsidRPr="00F10D96">
        <w:rPr>
          <w:rFonts w:ascii="Times New Roman" w:eastAsia="Calibri" w:hAnsi="Times New Roman" w:cs="Times New Roman"/>
          <w:sz w:val="24"/>
        </w:rPr>
        <w:t>Эдуардович, посвятив его идеям</w:t>
      </w:r>
      <w:r w:rsidR="00912FF6" w:rsidRPr="00F10D96">
        <w:rPr>
          <w:rFonts w:ascii="Times New Roman" w:eastAsia="Calibri" w:hAnsi="Times New Roman" w:cs="Times New Roman"/>
          <w:sz w:val="24"/>
        </w:rPr>
        <w:t xml:space="preserve"> множество статей, а также</w:t>
      </w:r>
      <w:r w:rsidRPr="00F10D96">
        <w:rPr>
          <w:rFonts w:ascii="Times New Roman" w:eastAsia="Calibri" w:hAnsi="Times New Roman" w:cs="Times New Roman"/>
          <w:sz w:val="24"/>
        </w:rPr>
        <w:t xml:space="preserve"> свою диссертационную работу «Генезис идеи социального государства: историко-теоретические проблемы». В ней он пишет и о собственном понимании социального государства, которое заключается в следующем. </w:t>
      </w:r>
    </w:p>
    <w:p w:rsidR="001975DC" w:rsidRPr="00F10D96" w:rsidRDefault="00915D2B"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С точки зрения</w:t>
      </w:r>
      <w:r w:rsidR="00BA5B71" w:rsidRPr="00F10D96">
        <w:rPr>
          <w:rFonts w:ascii="Times New Roman" w:eastAsia="Calibri" w:hAnsi="Times New Roman" w:cs="Times New Roman"/>
          <w:sz w:val="24"/>
        </w:rPr>
        <w:t xml:space="preserve"> А. Евстрато</w:t>
      </w:r>
      <w:r w:rsidR="00591A0A" w:rsidRPr="00F10D96">
        <w:rPr>
          <w:rFonts w:ascii="Times New Roman" w:eastAsia="Calibri" w:hAnsi="Times New Roman" w:cs="Times New Roman"/>
          <w:sz w:val="24"/>
        </w:rPr>
        <w:t xml:space="preserve">ва, </w:t>
      </w:r>
      <w:proofErr w:type="spellStart"/>
      <w:r w:rsidR="00591A0A" w:rsidRPr="00F10D96">
        <w:rPr>
          <w:rFonts w:ascii="Times New Roman" w:eastAsia="Calibri" w:hAnsi="Times New Roman" w:cs="Times New Roman"/>
          <w:sz w:val="24"/>
        </w:rPr>
        <w:t>соцгосударство</w:t>
      </w:r>
      <w:proofErr w:type="spellEnd"/>
      <w:r w:rsidR="00591A0A" w:rsidRPr="00F10D96">
        <w:rPr>
          <w:rFonts w:ascii="Times New Roman" w:eastAsia="Calibri" w:hAnsi="Times New Roman" w:cs="Times New Roman"/>
          <w:sz w:val="24"/>
        </w:rPr>
        <w:t xml:space="preserve"> –</w:t>
      </w:r>
      <w:r w:rsidR="00BA5B71" w:rsidRPr="00F10D96">
        <w:rPr>
          <w:rFonts w:ascii="Times New Roman" w:eastAsia="Calibri" w:hAnsi="Times New Roman" w:cs="Times New Roman"/>
          <w:sz w:val="24"/>
        </w:rPr>
        <w:t xml:space="preserve"> такое государство, целью которого является о</w:t>
      </w:r>
      <w:r w:rsidR="00591A0A" w:rsidRPr="00F10D96">
        <w:rPr>
          <w:rFonts w:ascii="Times New Roman" w:eastAsia="Calibri" w:hAnsi="Times New Roman" w:cs="Times New Roman"/>
          <w:sz w:val="24"/>
        </w:rPr>
        <w:t xml:space="preserve">сознание </w:t>
      </w:r>
      <w:r w:rsidR="00FE20F2" w:rsidRPr="00F10D96">
        <w:rPr>
          <w:rFonts w:ascii="Times New Roman" w:eastAsia="Calibri" w:hAnsi="Times New Roman" w:cs="Times New Roman"/>
          <w:sz w:val="24"/>
        </w:rPr>
        <w:t xml:space="preserve">каждым членом общества </w:t>
      </w:r>
      <w:r w:rsidR="00BA5B71" w:rsidRPr="00F10D96">
        <w:rPr>
          <w:rFonts w:ascii="Times New Roman" w:eastAsia="Calibri" w:hAnsi="Times New Roman" w:cs="Times New Roman"/>
          <w:sz w:val="24"/>
        </w:rPr>
        <w:t>публичного интер</w:t>
      </w:r>
      <w:r w:rsidR="00FE20F2" w:rsidRPr="00F10D96">
        <w:rPr>
          <w:rFonts w:ascii="Times New Roman" w:eastAsia="Calibri" w:hAnsi="Times New Roman" w:cs="Times New Roman"/>
          <w:sz w:val="24"/>
        </w:rPr>
        <w:t xml:space="preserve">еса в тех сферах жизни, где </w:t>
      </w:r>
      <w:r w:rsidR="00912FF6" w:rsidRPr="00F10D96">
        <w:rPr>
          <w:rFonts w:ascii="Times New Roman" w:eastAsia="Calibri" w:hAnsi="Times New Roman" w:cs="Times New Roman"/>
          <w:sz w:val="24"/>
        </w:rPr>
        <w:t>он необходим</w:t>
      </w:r>
      <w:r w:rsidR="00BA5B71" w:rsidRPr="00F10D96">
        <w:rPr>
          <w:rFonts w:ascii="Times New Roman" w:eastAsia="Calibri" w:hAnsi="Times New Roman" w:cs="Times New Roman"/>
          <w:sz w:val="24"/>
        </w:rPr>
        <w:t>, а также выработ</w:t>
      </w:r>
      <w:r w:rsidR="00FE20F2" w:rsidRPr="00F10D96">
        <w:rPr>
          <w:rFonts w:ascii="Times New Roman" w:eastAsia="Calibri" w:hAnsi="Times New Roman" w:cs="Times New Roman"/>
          <w:sz w:val="24"/>
        </w:rPr>
        <w:t>ка компромисса частных интересов</w:t>
      </w:r>
      <w:r w:rsidR="00BA5B71" w:rsidRPr="00F10D96">
        <w:rPr>
          <w:rFonts w:ascii="Times New Roman" w:eastAsia="Calibri" w:hAnsi="Times New Roman" w:cs="Times New Roman"/>
          <w:sz w:val="24"/>
        </w:rPr>
        <w:t xml:space="preserve"> там, где</w:t>
      </w:r>
      <w:r w:rsidR="00912FF6" w:rsidRPr="00F10D96">
        <w:rPr>
          <w:rFonts w:ascii="Times New Roman" w:eastAsia="Calibri" w:hAnsi="Times New Roman" w:cs="Times New Roman"/>
          <w:sz w:val="24"/>
        </w:rPr>
        <w:t xml:space="preserve"> его достижение представляется возможным</w:t>
      </w:r>
      <w:r w:rsidR="00BA5B71" w:rsidRPr="00F10D96">
        <w:rPr>
          <w:rFonts w:ascii="Times New Roman" w:eastAsia="Calibri" w:hAnsi="Times New Roman" w:cs="Times New Roman"/>
          <w:sz w:val="24"/>
        </w:rPr>
        <w:t>. Таким образом, форма государства, по мнению учёного, в совокупности с формой его установления, обусловлены именно необходимостью добиться указанной цели</w:t>
      </w:r>
      <w:r w:rsidR="00BA5B71" w:rsidRPr="00F10D96">
        <w:rPr>
          <w:rStyle w:val="a5"/>
          <w:rFonts w:ascii="Times New Roman" w:eastAsia="Calibri" w:hAnsi="Times New Roman" w:cs="Times New Roman"/>
          <w:sz w:val="24"/>
        </w:rPr>
        <w:footnoteReference w:id="21"/>
      </w:r>
      <w:r w:rsidR="00BA5B71" w:rsidRPr="00F10D96">
        <w:rPr>
          <w:rFonts w:ascii="Times New Roman" w:eastAsia="Calibri" w:hAnsi="Times New Roman" w:cs="Times New Roman"/>
          <w:sz w:val="24"/>
        </w:rPr>
        <w:t xml:space="preserve">. </w:t>
      </w:r>
    </w:p>
    <w:p w:rsidR="005070C8" w:rsidRPr="00F10D96" w:rsidRDefault="004874F8"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 xml:space="preserve">Различные варианты реализации модели </w:t>
      </w:r>
      <w:r w:rsidR="008B6F2C" w:rsidRPr="00F10D96">
        <w:rPr>
          <w:rFonts w:ascii="Times New Roman" w:eastAsia="Calibri" w:hAnsi="Times New Roman" w:cs="Times New Roman"/>
          <w:sz w:val="24"/>
        </w:rPr>
        <w:t xml:space="preserve">ГВБ </w:t>
      </w:r>
      <w:r w:rsidRPr="00F10D96">
        <w:rPr>
          <w:rFonts w:ascii="Times New Roman" w:eastAsia="Calibri" w:hAnsi="Times New Roman" w:cs="Times New Roman"/>
          <w:sz w:val="24"/>
        </w:rPr>
        <w:t>были выделены и</w:t>
      </w:r>
      <w:r w:rsidR="00FE20F2" w:rsidRPr="00F10D96">
        <w:rPr>
          <w:rFonts w:ascii="Times New Roman" w:eastAsia="Calibri" w:hAnsi="Times New Roman" w:cs="Times New Roman"/>
          <w:sz w:val="24"/>
        </w:rPr>
        <w:t xml:space="preserve"> систематизированы многими учёными, в частности,</w:t>
      </w:r>
      <w:r w:rsidRPr="00F10D96">
        <w:rPr>
          <w:rFonts w:ascii="Times New Roman" w:eastAsia="Calibri" w:hAnsi="Times New Roman" w:cs="Times New Roman"/>
          <w:sz w:val="24"/>
        </w:rPr>
        <w:t xml:space="preserve"> экономистом и социологом Г. </w:t>
      </w:r>
      <w:proofErr w:type="spellStart"/>
      <w:r w:rsidRPr="00F10D96">
        <w:rPr>
          <w:rFonts w:ascii="Times New Roman" w:eastAsia="Calibri" w:hAnsi="Times New Roman" w:cs="Times New Roman"/>
          <w:sz w:val="24"/>
        </w:rPr>
        <w:t>Эспинг</w:t>
      </w:r>
      <w:proofErr w:type="spellEnd"/>
      <w:r w:rsidRPr="00F10D96">
        <w:rPr>
          <w:rFonts w:ascii="Times New Roman" w:eastAsia="Calibri" w:hAnsi="Times New Roman" w:cs="Times New Roman"/>
          <w:sz w:val="24"/>
        </w:rPr>
        <w:t>-Андерсеном</w:t>
      </w:r>
      <w:r w:rsidRPr="00F10D96">
        <w:rPr>
          <w:rStyle w:val="a5"/>
          <w:rFonts w:ascii="Times New Roman" w:eastAsia="Calibri" w:hAnsi="Times New Roman" w:cs="Times New Roman"/>
          <w:sz w:val="24"/>
        </w:rPr>
        <w:footnoteReference w:id="22"/>
      </w:r>
      <w:r w:rsidRPr="00F10D96">
        <w:rPr>
          <w:rFonts w:ascii="Times New Roman" w:eastAsia="Calibri" w:hAnsi="Times New Roman" w:cs="Times New Roman"/>
          <w:sz w:val="24"/>
        </w:rPr>
        <w:t>. Он выделил три модели</w:t>
      </w:r>
      <w:r w:rsidR="008B6F2C" w:rsidRPr="00F10D96">
        <w:rPr>
          <w:rFonts w:ascii="Times New Roman" w:eastAsia="Calibri" w:hAnsi="Times New Roman" w:cs="Times New Roman"/>
          <w:sz w:val="24"/>
        </w:rPr>
        <w:t xml:space="preserve"> такого государства</w:t>
      </w:r>
      <w:r w:rsidRPr="00F10D96">
        <w:rPr>
          <w:rFonts w:ascii="Times New Roman" w:eastAsia="Calibri" w:hAnsi="Times New Roman" w:cs="Times New Roman"/>
          <w:sz w:val="24"/>
        </w:rPr>
        <w:t>: неолиберальную, консервативно-</w:t>
      </w:r>
      <w:proofErr w:type="spellStart"/>
      <w:r w:rsidRPr="00F10D96">
        <w:rPr>
          <w:rFonts w:ascii="Times New Roman" w:eastAsia="Calibri" w:hAnsi="Times New Roman" w:cs="Times New Roman"/>
          <w:sz w:val="24"/>
        </w:rPr>
        <w:t>корпоративистскую</w:t>
      </w:r>
      <w:proofErr w:type="spellEnd"/>
      <w:r w:rsidRPr="00F10D96">
        <w:rPr>
          <w:rFonts w:ascii="Times New Roman" w:eastAsia="Calibri" w:hAnsi="Times New Roman" w:cs="Times New Roman"/>
          <w:sz w:val="24"/>
        </w:rPr>
        <w:t xml:space="preserve"> и социально-демократическую. Первая модель представляет собой англо-американский сценарий с</w:t>
      </w:r>
      <w:r w:rsidR="006D4175" w:rsidRPr="00F10D96">
        <w:rPr>
          <w:rFonts w:ascii="Times New Roman" w:eastAsia="Calibri" w:hAnsi="Times New Roman" w:cs="Times New Roman"/>
          <w:sz w:val="24"/>
        </w:rPr>
        <w:t xml:space="preserve"> низкой зависимостью благосостояния от действий рыночных сил (или </w:t>
      </w:r>
      <w:proofErr w:type="spellStart"/>
      <w:r w:rsidR="006D4175" w:rsidRPr="00F10D96">
        <w:rPr>
          <w:rFonts w:ascii="Times New Roman" w:eastAsia="Calibri" w:hAnsi="Times New Roman" w:cs="Times New Roman"/>
          <w:sz w:val="24"/>
        </w:rPr>
        <w:t>декоммодификацией</w:t>
      </w:r>
      <w:proofErr w:type="spellEnd"/>
      <w:r w:rsidR="006D4175" w:rsidRPr="00F10D96">
        <w:rPr>
          <w:rFonts w:ascii="Times New Roman" w:eastAsia="Calibri" w:hAnsi="Times New Roman" w:cs="Times New Roman"/>
          <w:sz w:val="24"/>
        </w:rPr>
        <w:t>)</w:t>
      </w:r>
      <w:r w:rsidR="00B56086">
        <w:rPr>
          <w:rFonts w:ascii="Times New Roman" w:eastAsia="Calibri" w:hAnsi="Times New Roman" w:cs="Times New Roman"/>
          <w:sz w:val="24"/>
        </w:rPr>
        <w:t xml:space="preserve"> и</w:t>
      </w:r>
      <w:r w:rsidRPr="00F10D96">
        <w:rPr>
          <w:rFonts w:ascii="Times New Roman" w:eastAsia="Calibri" w:hAnsi="Times New Roman" w:cs="Times New Roman"/>
          <w:sz w:val="24"/>
        </w:rPr>
        <w:t xml:space="preserve"> государственным вмешательством посредством регулирования рынков. Вторая модель – ф</w:t>
      </w:r>
      <w:r w:rsidR="00FE20F2" w:rsidRPr="00F10D96">
        <w:rPr>
          <w:rFonts w:ascii="Times New Roman" w:eastAsia="Calibri" w:hAnsi="Times New Roman" w:cs="Times New Roman"/>
          <w:sz w:val="24"/>
        </w:rPr>
        <w:t>ранко-германская, в которой так</w:t>
      </w:r>
      <w:r w:rsidRPr="00F10D96">
        <w:rPr>
          <w:rFonts w:ascii="Times New Roman" w:eastAsia="Calibri" w:hAnsi="Times New Roman" w:cs="Times New Roman"/>
          <w:sz w:val="24"/>
        </w:rPr>
        <w:t xml:space="preserve">же можно наблюдать </w:t>
      </w:r>
      <w:r w:rsidR="006D4175" w:rsidRPr="00F10D96">
        <w:rPr>
          <w:rFonts w:ascii="Times New Roman" w:eastAsia="Calibri" w:hAnsi="Times New Roman" w:cs="Times New Roman"/>
          <w:sz w:val="24"/>
        </w:rPr>
        <w:t xml:space="preserve">высокий уровень </w:t>
      </w:r>
      <w:proofErr w:type="spellStart"/>
      <w:r w:rsidR="006D4175" w:rsidRPr="00F10D96">
        <w:rPr>
          <w:rFonts w:ascii="Times New Roman" w:eastAsia="Calibri" w:hAnsi="Times New Roman" w:cs="Times New Roman"/>
          <w:sz w:val="24"/>
        </w:rPr>
        <w:t>декоммодификации</w:t>
      </w:r>
      <w:proofErr w:type="spellEnd"/>
      <w:r w:rsidR="006D4175" w:rsidRPr="00F10D96">
        <w:rPr>
          <w:rFonts w:ascii="Times New Roman" w:eastAsia="Calibri" w:hAnsi="Times New Roman" w:cs="Times New Roman"/>
          <w:sz w:val="24"/>
        </w:rPr>
        <w:t xml:space="preserve">, </w:t>
      </w:r>
      <w:r w:rsidRPr="00F10D96">
        <w:rPr>
          <w:rFonts w:ascii="Times New Roman" w:eastAsia="Calibri" w:hAnsi="Times New Roman" w:cs="Times New Roman"/>
          <w:sz w:val="24"/>
        </w:rPr>
        <w:t xml:space="preserve">но при этом государство напрямую предоставляет финансовое обеспечение и регулирует рынки. </w:t>
      </w:r>
    </w:p>
    <w:p w:rsidR="002C589C" w:rsidRPr="00F10D96" w:rsidRDefault="004874F8"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 xml:space="preserve">И третья модель, </w:t>
      </w:r>
      <w:r w:rsidR="00FE20F2" w:rsidRPr="00F10D96">
        <w:rPr>
          <w:rFonts w:ascii="Times New Roman" w:eastAsia="Calibri" w:hAnsi="Times New Roman" w:cs="Times New Roman"/>
          <w:sz w:val="24"/>
        </w:rPr>
        <w:t xml:space="preserve">которой соответствует </w:t>
      </w:r>
      <w:r w:rsidRPr="00F10D96">
        <w:rPr>
          <w:rFonts w:ascii="Times New Roman" w:eastAsia="Calibri" w:hAnsi="Times New Roman" w:cs="Times New Roman"/>
          <w:sz w:val="24"/>
        </w:rPr>
        <w:t xml:space="preserve">скандинавская или шведская модель социальной политики, характеризуется </w:t>
      </w:r>
      <w:r w:rsidR="006D4175" w:rsidRPr="00F10D96">
        <w:rPr>
          <w:rFonts w:ascii="Times New Roman" w:eastAsia="Calibri" w:hAnsi="Times New Roman" w:cs="Times New Roman"/>
          <w:sz w:val="24"/>
        </w:rPr>
        <w:t>высоким уровнем зависимости благосостояния отдельного индивида и всего общества от рыночных сил</w:t>
      </w:r>
      <w:r w:rsidRPr="00F10D96">
        <w:rPr>
          <w:rFonts w:ascii="Times New Roman" w:eastAsia="Calibri" w:hAnsi="Times New Roman" w:cs="Times New Roman"/>
          <w:sz w:val="24"/>
        </w:rPr>
        <w:t xml:space="preserve"> и предоставлением финансового обеспечения со стороны государства</w:t>
      </w:r>
      <w:r w:rsidRPr="00F10D96">
        <w:rPr>
          <w:rStyle w:val="a5"/>
          <w:rFonts w:ascii="Times New Roman" w:eastAsia="Calibri" w:hAnsi="Times New Roman" w:cs="Times New Roman"/>
          <w:sz w:val="24"/>
        </w:rPr>
        <w:footnoteReference w:id="23"/>
      </w:r>
      <w:r w:rsidR="002C589C" w:rsidRPr="00F10D96">
        <w:rPr>
          <w:rFonts w:ascii="Times New Roman" w:eastAsia="Calibri" w:hAnsi="Times New Roman" w:cs="Times New Roman"/>
          <w:sz w:val="24"/>
        </w:rPr>
        <w:t>. С помощью</w:t>
      </w:r>
      <w:r w:rsidR="006D4175" w:rsidRPr="00F10D96">
        <w:rPr>
          <w:rFonts w:ascii="Times New Roman" w:eastAsia="Calibri" w:hAnsi="Times New Roman" w:cs="Times New Roman"/>
          <w:sz w:val="24"/>
        </w:rPr>
        <w:t xml:space="preserve"> такой классификации, Г. </w:t>
      </w:r>
      <w:proofErr w:type="spellStart"/>
      <w:r w:rsidR="006D4175" w:rsidRPr="00F10D96">
        <w:rPr>
          <w:rFonts w:ascii="Times New Roman" w:eastAsia="Calibri" w:hAnsi="Times New Roman" w:cs="Times New Roman"/>
          <w:sz w:val="24"/>
        </w:rPr>
        <w:t>Эспинг</w:t>
      </w:r>
      <w:proofErr w:type="spellEnd"/>
      <w:r w:rsidR="006D4175" w:rsidRPr="00F10D96">
        <w:rPr>
          <w:rFonts w:ascii="Times New Roman" w:eastAsia="Calibri" w:hAnsi="Times New Roman" w:cs="Times New Roman"/>
          <w:sz w:val="24"/>
        </w:rPr>
        <w:t>-Андерсен доказывает,</w:t>
      </w:r>
      <w:r w:rsidRPr="00F10D96">
        <w:rPr>
          <w:rFonts w:ascii="Times New Roman" w:eastAsia="Calibri" w:hAnsi="Times New Roman" w:cs="Times New Roman"/>
          <w:sz w:val="24"/>
        </w:rPr>
        <w:t xml:space="preserve"> что</w:t>
      </w:r>
      <w:r w:rsidR="006D4175" w:rsidRPr="00F10D96">
        <w:rPr>
          <w:rFonts w:ascii="Times New Roman" w:eastAsia="Calibri" w:hAnsi="Times New Roman" w:cs="Times New Roman"/>
          <w:sz w:val="24"/>
        </w:rPr>
        <w:t xml:space="preserve"> основой социальной политики государства являются сложившиеся в обществе институты</w:t>
      </w:r>
      <w:r w:rsidRPr="00F10D96">
        <w:rPr>
          <w:rFonts w:ascii="Times New Roman" w:eastAsia="Calibri" w:hAnsi="Times New Roman" w:cs="Times New Roman"/>
          <w:sz w:val="24"/>
        </w:rPr>
        <w:t xml:space="preserve">, </w:t>
      </w:r>
      <w:r w:rsidR="00FE20F2" w:rsidRPr="00F10D96">
        <w:rPr>
          <w:rFonts w:ascii="Times New Roman" w:eastAsia="Calibri" w:hAnsi="Times New Roman" w:cs="Times New Roman"/>
          <w:sz w:val="24"/>
        </w:rPr>
        <w:t>особенно</w:t>
      </w:r>
      <w:r w:rsidR="002C589C" w:rsidRPr="00F10D96">
        <w:rPr>
          <w:rFonts w:ascii="Times New Roman" w:eastAsia="Calibri" w:hAnsi="Times New Roman" w:cs="Times New Roman"/>
          <w:sz w:val="24"/>
        </w:rPr>
        <w:t xml:space="preserve"> неформальные</w:t>
      </w:r>
      <w:r w:rsidR="006D4175" w:rsidRPr="00F10D96">
        <w:rPr>
          <w:rFonts w:ascii="Times New Roman" w:eastAsia="Calibri" w:hAnsi="Times New Roman" w:cs="Times New Roman"/>
          <w:sz w:val="24"/>
        </w:rPr>
        <w:t>. Кроме того,</w:t>
      </w:r>
      <w:r w:rsidRPr="00F10D96">
        <w:rPr>
          <w:rFonts w:ascii="Times New Roman" w:eastAsia="Calibri" w:hAnsi="Times New Roman" w:cs="Times New Roman"/>
          <w:sz w:val="24"/>
        </w:rPr>
        <w:t xml:space="preserve"> сочетание </w:t>
      </w:r>
      <w:r w:rsidR="006D4175" w:rsidRPr="00F10D96">
        <w:rPr>
          <w:rFonts w:ascii="Times New Roman" w:eastAsia="Calibri" w:hAnsi="Times New Roman" w:cs="Times New Roman"/>
          <w:sz w:val="24"/>
        </w:rPr>
        <w:t>формальных и неформальных институтов в обществе не в последнюю очередь связано</w:t>
      </w:r>
      <w:r w:rsidRPr="00F10D96">
        <w:rPr>
          <w:rFonts w:ascii="Times New Roman" w:eastAsia="Calibri" w:hAnsi="Times New Roman" w:cs="Times New Roman"/>
          <w:sz w:val="24"/>
        </w:rPr>
        <w:t xml:space="preserve"> с ролью государства в экономике</w:t>
      </w:r>
      <w:r w:rsidR="006D4175" w:rsidRPr="00F10D96">
        <w:rPr>
          <w:rStyle w:val="a5"/>
          <w:rFonts w:ascii="Times New Roman" w:eastAsia="Calibri" w:hAnsi="Times New Roman" w:cs="Times New Roman"/>
          <w:sz w:val="24"/>
        </w:rPr>
        <w:footnoteReference w:id="24"/>
      </w:r>
      <w:r w:rsidR="006D4175" w:rsidRPr="00F10D96">
        <w:rPr>
          <w:rFonts w:ascii="Times New Roman" w:eastAsia="Calibri" w:hAnsi="Times New Roman" w:cs="Times New Roman"/>
          <w:sz w:val="24"/>
        </w:rPr>
        <w:t>.</w:t>
      </w:r>
      <w:r w:rsidR="00FE20F2" w:rsidRPr="00F10D96">
        <w:rPr>
          <w:rFonts w:ascii="Times New Roman" w:eastAsia="Calibri" w:hAnsi="Times New Roman" w:cs="Times New Roman"/>
          <w:sz w:val="24"/>
        </w:rPr>
        <w:t xml:space="preserve"> </w:t>
      </w:r>
    </w:p>
    <w:p w:rsidR="0061140A" w:rsidRPr="00F10D96" w:rsidRDefault="00FE20F2"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 xml:space="preserve">Государство всеобщего благосостояния действительно ставит интересы общества и его благополучие на первое место, но следует понимать, что это не исключает значимости </w:t>
      </w:r>
      <w:r w:rsidRPr="00F10D96">
        <w:rPr>
          <w:rFonts w:ascii="Times New Roman" w:eastAsia="Calibri" w:hAnsi="Times New Roman" w:cs="Times New Roman"/>
          <w:sz w:val="24"/>
        </w:rPr>
        <w:lastRenderedPageBreak/>
        <w:t xml:space="preserve">властных структур, а лишь подчёркивает необходимость правильной организации такой власти. Она должна работать для общества и на общество, которое, в свою очередь, </w:t>
      </w:r>
      <w:r w:rsidR="002C589C" w:rsidRPr="00F10D96">
        <w:rPr>
          <w:rFonts w:ascii="Times New Roman" w:eastAsia="Calibri" w:hAnsi="Times New Roman" w:cs="Times New Roman"/>
          <w:sz w:val="24"/>
        </w:rPr>
        <w:t xml:space="preserve">ей </w:t>
      </w:r>
      <w:r w:rsidRPr="00F10D96">
        <w:rPr>
          <w:rFonts w:ascii="Times New Roman" w:eastAsia="Calibri" w:hAnsi="Times New Roman" w:cs="Times New Roman"/>
          <w:sz w:val="24"/>
        </w:rPr>
        <w:t>доверя</w:t>
      </w:r>
      <w:r w:rsidR="00B56086">
        <w:rPr>
          <w:rFonts w:ascii="Times New Roman" w:eastAsia="Calibri" w:hAnsi="Times New Roman" w:cs="Times New Roman"/>
          <w:sz w:val="24"/>
        </w:rPr>
        <w:t>е</w:t>
      </w:r>
      <w:r w:rsidRPr="00F10D96">
        <w:rPr>
          <w:rFonts w:ascii="Times New Roman" w:eastAsia="Calibri" w:hAnsi="Times New Roman" w:cs="Times New Roman"/>
          <w:sz w:val="24"/>
        </w:rPr>
        <w:t>т и осозн</w:t>
      </w:r>
      <w:r w:rsidR="002C589C" w:rsidRPr="00F10D96">
        <w:rPr>
          <w:rFonts w:ascii="Times New Roman" w:eastAsia="Calibri" w:hAnsi="Times New Roman" w:cs="Times New Roman"/>
          <w:sz w:val="24"/>
        </w:rPr>
        <w:t>аёт свою роль в осуществлении</w:t>
      </w:r>
      <w:r w:rsidRPr="00F10D96">
        <w:rPr>
          <w:rFonts w:ascii="Times New Roman" w:eastAsia="Calibri" w:hAnsi="Times New Roman" w:cs="Times New Roman"/>
          <w:sz w:val="24"/>
        </w:rPr>
        <w:t xml:space="preserve"> деятельности</w:t>
      </w:r>
      <w:r w:rsidR="002C589C" w:rsidRPr="00F10D96">
        <w:rPr>
          <w:rFonts w:ascii="Times New Roman" w:eastAsia="Calibri" w:hAnsi="Times New Roman" w:cs="Times New Roman"/>
          <w:sz w:val="24"/>
        </w:rPr>
        <w:t xml:space="preserve"> это власти</w:t>
      </w:r>
      <w:r w:rsidRPr="00F10D96">
        <w:rPr>
          <w:rFonts w:ascii="Times New Roman" w:eastAsia="Calibri" w:hAnsi="Times New Roman" w:cs="Times New Roman"/>
          <w:sz w:val="24"/>
        </w:rPr>
        <w:t xml:space="preserve">. </w:t>
      </w:r>
    </w:p>
    <w:p w:rsidR="006E053A" w:rsidRPr="00F10D96" w:rsidRDefault="006C18A9"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 xml:space="preserve">Такое специфическое понятие, как «государство всеобщего благосостояния» учёные ввели в научный оборот после окончания Второй мировой войны, так как в сложившихся условиях для </w:t>
      </w:r>
      <w:r w:rsidR="00CA2DB1" w:rsidRPr="00F10D96">
        <w:rPr>
          <w:rFonts w:ascii="Times New Roman" w:eastAsia="Calibri" w:hAnsi="Times New Roman" w:cs="Times New Roman"/>
          <w:sz w:val="24"/>
        </w:rPr>
        <w:t>восстановления экономики</w:t>
      </w:r>
      <w:r w:rsidR="002C589C" w:rsidRPr="00F10D96">
        <w:rPr>
          <w:rFonts w:ascii="Times New Roman" w:eastAsia="Calibri" w:hAnsi="Times New Roman" w:cs="Times New Roman"/>
          <w:sz w:val="24"/>
        </w:rPr>
        <w:t xml:space="preserve"> и состояния общества и </w:t>
      </w:r>
      <w:r w:rsidR="00FE20F2" w:rsidRPr="00F10D96">
        <w:rPr>
          <w:rFonts w:ascii="Times New Roman" w:eastAsia="Calibri" w:hAnsi="Times New Roman" w:cs="Times New Roman"/>
          <w:sz w:val="24"/>
        </w:rPr>
        <w:t>да</w:t>
      </w:r>
      <w:r w:rsidR="002C589C" w:rsidRPr="00F10D96">
        <w:rPr>
          <w:rFonts w:ascii="Times New Roman" w:eastAsia="Calibri" w:hAnsi="Times New Roman" w:cs="Times New Roman"/>
          <w:sz w:val="24"/>
        </w:rPr>
        <w:t>льнейшего его</w:t>
      </w:r>
      <w:r w:rsidRPr="00F10D96">
        <w:rPr>
          <w:rFonts w:ascii="Times New Roman" w:eastAsia="Calibri" w:hAnsi="Times New Roman" w:cs="Times New Roman"/>
          <w:sz w:val="24"/>
        </w:rPr>
        <w:t xml:space="preserve"> развития, была необходима перестройка госуда</w:t>
      </w:r>
      <w:r w:rsidR="00FE20F2" w:rsidRPr="00F10D96">
        <w:rPr>
          <w:rFonts w:ascii="Times New Roman" w:eastAsia="Calibri" w:hAnsi="Times New Roman" w:cs="Times New Roman"/>
          <w:sz w:val="24"/>
        </w:rPr>
        <w:t>рственного управления, что означало</w:t>
      </w:r>
      <w:r w:rsidRPr="00F10D96">
        <w:rPr>
          <w:rFonts w:ascii="Times New Roman" w:eastAsia="Calibri" w:hAnsi="Times New Roman" w:cs="Times New Roman"/>
          <w:sz w:val="24"/>
        </w:rPr>
        <w:t xml:space="preserve"> качественные изменения как внутри общества отдельно взятой страны, так и во взаимоотношениях между обществом и властью</w:t>
      </w:r>
      <w:r w:rsidRPr="00F10D96">
        <w:rPr>
          <w:rStyle w:val="a5"/>
          <w:rFonts w:ascii="Times New Roman" w:eastAsia="Calibri" w:hAnsi="Times New Roman" w:cs="Times New Roman"/>
          <w:sz w:val="24"/>
        </w:rPr>
        <w:footnoteReference w:id="25"/>
      </w:r>
      <w:r w:rsidRPr="00F10D96">
        <w:rPr>
          <w:rFonts w:ascii="Times New Roman" w:eastAsia="Calibri" w:hAnsi="Times New Roman" w:cs="Times New Roman"/>
          <w:sz w:val="24"/>
        </w:rPr>
        <w:t xml:space="preserve">. </w:t>
      </w:r>
    </w:p>
    <w:p w:rsidR="006E053A" w:rsidRPr="00F10D96" w:rsidRDefault="006E053A"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Теперь, когда мы имеем общее представление о модели</w:t>
      </w:r>
      <w:r w:rsidR="008B6F2C" w:rsidRPr="00F10D96">
        <w:rPr>
          <w:rFonts w:ascii="Times New Roman" w:eastAsia="Calibri" w:hAnsi="Times New Roman" w:cs="Times New Roman"/>
          <w:sz w:val="24"/>
        </w:rPr>
        <w:t xml:space="preserve"> ГВБ</w:t>
      </w:r>
      <w:r w:rsidRPr="00F10D96">
        <w:rPr>
          <w:rFonts w:ascii="Times New Roman" w:eastAsia="Calibri" w:hAnsi="Times New Roman" w:cs="Times New Roman"/>
          <w:sz w:val="24"/>
        </w:rPr>
        <w:t>, мы мо</w:t>
      </w:r>
      <w:r w:rsidR="002C589C" w:rsidRPr="00F10D96">
        <w:rPr>
          <w:rFonts w:ascii="Times New Roman" w:eastAsia="Calibri" w:hAnsi="Times New Roman" w:cs="Times New Roman"/>
          <w:sz w:val="24"/>
        </w:rPr>
        <w:t>жем рассмотреть воплощение подобной</w:t>
      </w:r>
      <w:r w:rsidRPr="00F10D96">
        <w:rPr>
          <w:rFonts w:ascii="Times New Roman" w:eastAsia="Calibri" w:hAnsi="Times New Roman" w:cs="Times New Roman"/>
          <w:sz w:val="24"/>
        </w:rPr>
        <w:t xml:space="preserve"> модели на территории Королевства Швеция. </w:t>
      </w:r>
    </w:p>
    <w:p w:rsidR="00507B3C" w:rsidRPr="00F10D96" w:rsidRDefault="000479E2"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 xml:space="preserve">В научной литературе такое воплощение получило название «шведская модель» или, более обобщённо, северная или скандинавская. </w:t>
      </w:r>
      <w:r w:rsidR="00201247" w:rsidRPr="00F10D96">
        <w:rPr>
          <w:rFonts w:ascii="Times New Roman" w:eastAsia="Calibri" w:hAnsi="Times New Roman" w:cs="Times New Roman"/>
          <w:sz w:val="24"/>
        </w:rPr>
        <w:t xml:space="preserve">Фундамент для строительства государства всеобщего благосостояния в Королевстве Швеция был заложен ещё в конце </w:t>
      </w:r>
      <w:r w:rsidR="00201247" w:rsidRPr="00F10D96">
        <w:rPr>
          <w:rFonts w:ascii="Times New Roman" w:eastAsia="Calibri" w:hAnsi="Times New Roman" w:cs="Times New Roman"/>
          <w:sz w:val="24"/>
          <w:lang w:val="sv-SE"/>
        </w:rPr>
        <w:t>XIX</w:t>
      </w:r>
      <w:r w:rsidR="00201247" w:rsidRPr="00F10D96">
        <w:rPr>
          <w:rFonts w:ascii="Times New Roman" w:eastAsia="Calibri" w:hAnsi="Times New Roman" w:cs="Times New Roman"/>
          <w:sz w:val="24"/>
        </w:rPr>
        <w:t xml:space="preserve"> века, когда была создана Социал-демократическая </w:t>
      </w:r>
      <w:r w:rsidR="0075259D" w:rsidRPr="00F10D96">
        <w:rPr>
          <w:rFonts w:ascii="Times New Roman" w:eastAsia="Calibri" w:hAnsi="Times New Roman" w:cs="Times New Roman"/>
          <w:sz w:val="24"/>
        </w:rPr>
        <w:t>партия, одним из первых результатов деятельности которо</w:t>
      </w:r>
      <w:r w:rsidR="0075259D" w:rsidRPr="00F10D96">
        <w:rPr>
          <w:rFonts w:ascii="Times New Roman" w:eastAsia="Calibri" w:hAnsi="Times New Roman" w:cs="Times New Roman"/>
          <w:sz w:val="24"/>
        </w:rPr>
        <w:tab/>
        <w:t xml:space="preserve">й стал </w:t>
      </w:r>
      <w:r w:rsidR="00325CE9" w:rsidRPr="00F10D96">
        <w:rPr>
          <w:rFonts w:ascii="Times New Roman" w:eastAsia="Calibri" w:hAnsi="Times New Roman" w:cs="Times New Roman"/>
          <w:sz w:val="24"/>
        </w:rPr>
        <w:t>Закон об охране труда от 1889 года</w:t>
      </w:r>
      <w:r w:rsidR="0075259D" w:rsidRPr="00F10D96">
        <w:rPr>
          <w:rStyle w:val="a5"/>
          <w:rFonts w:ascii="Times New Roman" w:eastAsia="Calibri" w:hAnsi="Times New Roman" w:cs="Times New Roman"/>
          <w:sz w:val="24"/>
        </w:rPr>
        <w:footnoteReference w:id="26"/>
      </w:r>
      <w:r w:rsidR="0075259D" w:rsidRPr="00F10D96">
        <w:rPr>
          <w:rFonts w:ascii="Times New Roman" w:eastAsia="Calibri" w:hAnsi="Times New Roman" w:cs="Times New Roman"/>
          <w:sz w:val="24"/>
        </w:rPr>
        <w:t xml:space="preserve"> и последующее развитие трудового движения в Швеции. Кроме того, в 1913 году была </w:t>
      </w:r>
      <w:r w:rsidR="00622D4F" w:rsidRPr="00F10D96">
        <w:rPr>
          <w:rFonts w:ascii="Times New Roman" w:eastAsia="Calibri" w:hAnsi="Times New Roman" w:cs="Times New Roman"/>
          <w:sz w:val="24"/>
        </w:rPr>
        <w:t>создана в первоначальном её виде пенсионная система</w:t>
      </w:r>
      <w:r w:rsidR="006A54C0" w:rsidRPr="00F10D96">
        <w:rPr>
          <w:rFonts w:ascii="Times New Roman" w:eastAsia="Calibri" w:hAnsi="Times New Roman" w:cs="Times New Roman"/>
          <w:sz w:val="24"/>
        </w:rPr>
        <w:t>, когда парламент принял решение об издании закона о всеобщих народных пенсиях (</w:t>
      </w:r>
      <w:r w:rsidR="006A54C0" w:rsidRPr="00F10D96">
        <w:rPr>
          <w:rFonts w:ascii="Times New Roman" w:eastAsia="Calibri" w:hAnsi="Times New Roman" w:cs="Times New Roman"/>
          <w:sz w:val="24"/>
          <w:lang w:val="en-US"/>
        </w:rPr>
        <w:t>folkpension</w:t>
      </w:r>
      <w:r w:rsidR="006A54C0" w:rsidRPr="00F10D96">
        <w:rPr>
          <w:rFonts w:ascii="Times New Roman" w:eastAsia="Calibri" w:hAnsi="Times New Roman" w:cs="Times New Roman"/>
          <w:sz w:val="24"/>
        </w:rPr>
        <w:t>)</w:t>
      </w:r>
      <w:r w:rsidR="00C10601" w:rsidRPr="00F10D96">
        <w:rPr>
          <w:rStyle w:val="a5"/>
          <w:rFonts w:ascii="Times New Roman" w:eastAsia="Calibri" w:hAnsi="Times New Roman" w:cs="Times New Roman"/>
          <w:sz w:val="24"/>
        </w:rPr>
        <w:footnoteReference w:id="27"/>
      </w:r>
      <w:r w:rsidR="006A54C0" w:rsidRPr="00F10D96">
        <w:rPr>
          <w:rFonts w:ascii="Times New Roman" w:eastAsia="Calibri" w:hAnsi="Times New Roman" w:cs="Times New Roman"/>
          <w:sz w:val="24"/>
        </w:rPr>
        <w:t>.</w:t>
      </w:r>
      <w:r w:rsidR="00496B53" w:rsidRPr="00F10D96">
        <w:rPr>
          <w:rFonts w:ascii="Times New Roman" w:eastAsia="Calibri" w:hAnsi="Times New Roman" w:cs="Times New Roman"/>
          <w:sz w:val="24"/>
        </w:rPr>
        <w:t xml:space="preserve"> </w:t>
      </w:r>
      <w:r w:rsidR="00507B3C" w:rsidRPr="00F10D96">
        <w:rPr>
          <w:rFonts w:ascii="Times New Roman" w:eastAsia="Calibri" w:hAnsi="Times New Roman" w:cs="Times New Roman"/>
          <w:sz w:val="24"/>
        </w:rPr>
        <w:t xml:space="preserve"> На</w:t>
      </w:r>
      <w:r w:rsidR="00622D4F" w:rsidRPr="00F10D96">
        <w:rPr>
          <w:rFonts w:ascii="Times New Roman" w:eastAsia="Calibri" w:hAnsi="Times New Roman" w:cs="Times New Roman"/>
          <w:sz w:val="24"/>
        </w:rPr>
        <w:t xml:space="preserve">ряду с этими изменениями, </w:t>
      </w:r>
      <w:r w:rsidR="00507B3C" w:rsidRPr="00F10D96">
        <w:rPr>
          <w:rFonts w:ascii="Times New Roman" w:eastAsia="Calibri" w:hAnsi="Times New Roman" w:cs="Times New Roman"/>
          <w:sz w:val="24"/>
        </w:rPr>
        <w:t xml:space="preserve">была предложена политика солидарности в </w:t>
      </w:r>
      <w:r w:rsidR="00622D4F" w:rsidRPr="00F10D96">
        <w:rPr>
          <w:rFonts w:ascii="Times New Roman" w:eastAsia="Calibri" w:hAnsi="Times New Roman" w:cs="Times New Roman"/>
          <w:sz w:val="24"/>
        </w:rPr>
        <w:t xml:space="preserve">сфере заработной платы, а также </w:t>
      </w:r>
      <w:r w:rsidR="00507B3C" w:rsidRPr="00F10D96">
        <w:rPr>
          <w:rFonts w:ascii="Times New Roman" w:eastAsia="Calibri" w:hAnsi="Times New Roman" w:cs="Times New Roman"/>
          <w:sz w:val="24"/>
        </w:rPr>
        <w:t>начали проводиться меры по обеспечению полной занятости населения</w:t>
      </w:r>
      <w:r w:rsidR="00507B3C" w:rsidRPr="00F10D96">
        <w:rPr>
          <w:rStyle w:val="a5"/>
          <w:rFonts w:ascii="Times New Roman" w:eastAsia="Calibri" w:hAnsi="Times New Roman" w:cs="Times New Roman"/>
          <w:sz w:val="24"/>
        </w:rPr>
        <w:footnoteReference w:id="28"/>
      </w:r>
      <w:r w:rsidR="00507B3C" w:rsidRPr="00F10D96">
        <w:rPr>
          <w:rFonts w:ascii="Times New Roman" w:eastAsia="Calibri" w:hAnsi="Times New Roman" w:cs="Times New Roman"/>
          <w:sz w:val="24"/>
        </w:rPr>
        <w:t xml:space="preserve">. Тем самым был заложен фундамент </w:t>
      </w:r>
      <w:r w:rsidR="00622D4F" w:rsidRPr="00F10D96">
        <w:rPr>
          <w:rFonts w:ascii="Times New Roman" w:eastAsia="Calibri" w:hAnsi="Times New Roman" w:cs="Times New Roman"/>
          <w:sz w:val="24"/>
        </w:rPr>
        <w:t xml:space="preserve">системы </w:t>
      </w:r>
      <w:r w:rsidR="00507B3C" w:rsidRPr="00F10D96">
        <w:rPr>
          <w:rFonts w:ascii="Times New Roman" w:eastAsia="Calibri" w:hAnsi="Times New Roman" w:cs="Times New Roman"/>
          <w:sz w:val="24"/>
        </w:rPr>
        <w:t>социальной защиты, которая является неотъемлемой частью</w:t>
      </w:r>
      <w:r w:rsidR="008B6F2C" w:rsidRPr="00F10D96">
        <w:rPr>
          <w:rFonts w:ascii="Times New Roman" w:eastAsia="Calibri" w:hAnsi="Times New Roman" w:cs="Times New Roman"/>
          <w:sz w:val="24"/>
        </w:rPr>
        <w:t xml:space="preserve"> ГВБ</w:t>
      </w:r>
      <w:r w:rsidR="00507B3C" w:rsidRPr="00F10D96">
        <w:rPr>
          <w:rFonts w:ascii="Times New Roman" w:eastAsia="Calibri" w:hAnsi="Times New Roman" w:cs="Times New Roman"/>
          <w:sz w:val="24"/>
        </w:rPr>
        <w:t>.</w:t>
      </w:r>
      <w:r w:rsidR="006A54C0" w:rsidRPr="00F10D96">
        <w:rPr>
          <w:rFonts w:ascii="Times New Roman" w:eastAsia="Calibri" w:hAnsi="Times New Roman" w:cs="Times New Roman"/>
          <w:sz w:val="24"/>
        </w:rPr>
        <w:t xml:space="preserve"> </w:t>
      </w:r>
      <w:r w:rsidR="00622D4F" w:rsidRPr="00F10D96">
        <w:rPr>
          <w:rFonts w:ascii="Times New Roman" w:eastAsia="Calibri" w:hAnsi="Times New Roman" w:cs="Times New Roman"/>
          <w:sz w:val="24"/>
        </w:rPr>
        <w:t>Затем в</w:t>
      </w:r>
      <w:r w:rsidR="00496B53" w:rsidRPr="00F10D96">
        <w:rPr>
          <w:rFonts w:ascii="Times New Roman" w:eastAsia="Calibri" w:hAnsi="Times New Roman" w:cs="Times New Roman"/>
          <w:sz w:val="24"/>
        </w:rPr>
        <w:t xml:space="preserve"> 1938 году было подписано соглашение </w:t>
      </w:r>
      <w:r w:rsidR="00622D4F" w:rsidRPr="00F10D96">
        <w:rPr>
          <w:rFonts w:ascii="Times New Roman" w:eastAsia="Calibri" w:hAnsi="Times New Roman" w:cs="Times New Roman"/>
          <w:sz w:val="24"/>
        </w:rPr>
        <w:t xml:space="preserve">между </w:t>
      </w:r>
      <w:r w:rsidR="00496B53" w:rsidRPr="00F10D96">
        <w:rPr>
          <w:rFonts w:ascii="Times New Roman" w:eastAsia="Calibri" w:hAnsi="Times New Roman" w:cs="Times New Roman"/>
          <w:sz w:val="24"/>
        </w:rPr>
        <w:t>Шведской кон</w:t>
      </w:r>
      <w:r w:rsidR="00622D4F" w:rsidRPr="00F10D96">
        <w:rPr>
          <w:rFonts w:ascii="Times New Roman" w:eastAsia="Calibri" w:hAnsi="Times New Roman" w:cs="Times New Roman"/>
          <w:sz w:val="24"/>
        </w:rPr>
        <w:t>федерацией профсоюзов и Шведским объединением</w:t>
      </w:r>
      <w:r w:rsidR="00496B53" w:rsidRPr="00F10D96">
        <w:rPr>
          <w:rFonts w:ascii="Times New Roman" w:eastAsia="Calibri" w:hAnsi="Times New Roman" w:cs="Times New Roman"/>
          <w:sz w:val="24"/>
        </w:rPr>
        <w:t xml:space="preserve"> работодателей. Суть данного соглашения заключалась в том, ч</w:t>
      </w:r>
      <w:r w:rsidR="00622D4F" w:rsidRPr="00F10D96">
        <w:rPr>
          <w:rFonts w:ascii="Times New Roman" w:eastAsia="Calibri" w:hAnsi="Times New Roman" w:cs="Times New Roman"/>
          <w:sz w:val="24"/>
        </w:rPr>
        <w:t>то оно кардинально меняло образ</w:t>
      </w:r>
      <w:r w:rsidR="00496B53" w:rsidRPr="00F10D96">
        <w:rPr>
          <w:rFonts w:ascii="Times New Roman" w:eastAsia="Calibri" w:hAnsi="Times New Roman" w:cs="Times New Roman"/>
          <w:sz w:val="24"/>
        </w:rPr>
        <w:t xml:space="preserve"> взаимоде</w:t>
      </w:r>
      <w:r w:rsidR="00622D4F" w:rsidRPr="00F10D96">
        <w:rPr>
          <w:rFonts w:ascii="Times New Roman" w:eastAsia="Calibri" w:hAnsi="Times New Roman" w:cs="Times New Roman"/>
          <w:sz w:val="24"/>
        </w:rPr>
        <w:t>йствия двух этих сторон, основой которого</w:t>
      </w:r>
      <w:r w:rsidR="00496B53" w:rsidRPr="00F10D96">
        <w:rPr>
          <w:rFonts w:ascii="Times New Roman" w:eastAsia="Calibri" w:hAnsi="Times New Roman" w:cs="Times New Roman"/>
          <w:sz w:val="24"/>
        </w:rPr>
        <w:t xml:space="preserve"> стала взаимная солидарность и осознание того, ч</w:t>
      </w:r>
      <w:r w:rsidR="00622D4F" w:rsidRPr="00F10D96">
        <w:rPr>
          <w:rFonts w:ascii="Times New Roman" w:eastAsia="Calibri" w:hAnsi="Times New Roman" w:cs="Times New Roman"/>
          <w:sz w:val="24"/>
        </w:rPr>
        <w:t>то существует</w:t>
      </w:r>
      <w:r w:rsidR="00496B53" w:rsidRPr="00F10D96">
        <w:rPr>
          <w:rFonts w:ascii="Times New Roman" w:eastAsia="Calibri" w:hAnsi="Times New Roman" w:cs="Times New Roman"/>
          <w:sz w:val="24"/>
        </w:rPr>
        <w:t xml:space="preserve"> необходимость в гармонизации экономических отношений на территории всей страны</w:t>
      </w:r>
      <w:r w:rsidR="00496B53" w:rsidRPr="00F10D96">
        <w:rPr>
          <w:rStyle w:val="a5"/>
          <w:rFonts w:ascii="Times New Roman" w:eastAsia="Calibri" w:hAnsi="Times New Roman" w:cs="Times New Roman"/>
          <w:sz w:val="24"/>
        </w:rPr>
        <w:footnoteReference w:id="29"/>
      </w:r>
      <w:r w:rsidR="00496B53" w:rsidRPr="00F10D96">
        <w:rPr>
          <w:rFonts w:ascii="Times New Roman" w:eastAsia="Calibri" w:hAnsi="Times New Roman" w:cs="Times New Roman"/>
          <w:sz w:val="24"/>
        </w:rPr>
        <w:t xml:space="preserve">. </w:t>
      </w:r>
    </w:p>
    <w:p w:rsidR="008761C0" w:rsidRPr="00F10D96" w:rsidRDefault="00496B53"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lastRenderedPageBreak/>
        <w:t xml:space="preserve">Возвращаясь к Социал-демократической партии Швеции, следует отметить следующее. </w:t>
      </w:r>
      <w:r w:rsidR="00201247" w:rsidRPr="00F10D96">
        <w:rPr>
          <w:rFonts w:ascii="Times New Roman" w:eastAsia="Calibri" w:hAnsi="Times New Roman" w:cs="Times New Roman"/>
          <w:sz w:val="24"/>
        </w:rPr>
        <w:t xml:space="preserve">В 1928 году, лидер партии Пер Альбин </w:t>
      </w:r>
      <w:proofErr w:type="spellStart"/>
      <w:r w:rsidR="00201247" w:rsidRPr="00F10D96">
        <w:rPr>
          <w:rFonts w:ascii="Times New Roman" w:eastAsia="Calibri" w:hAnsi="Times New Roman" w:cs="Times New Roman"/>
          <w:sz w:val="24"/>
        </w:rPr>
        <w:t>Ханссон</w:t>
      </w:r>
      <w:proofErr w:type="spellEnd"/>
      <w:r w:rsidR="00201247" w:rsidRPr="00F10D96">
        <w:rPr>
          <w:rFonts w:ascii="Times New Roman" w:eastAsia="Calibri" w:hAnsi="Times New Roman" w:cs="Times New Roman"/>
          <w:sz w:val="24"/>
        </w:rPr>
        <w:t xml:space="preserve"> выступил с речью, в которой изложил принципы шведского «народного дома» (</w:t>
      </w:r>
      <w:r w:rsidR="00201247" w:rsidRPr="00F10D96">
        <w:rPr>
          <w:rFonts w:ascii="Times New Roman" w:eastAsia="Calibri" w:hAnsi="Times New Roman" w:cs="Times New Roman"/>
          <w:sz w:val="24"/>
          <w:lang w:val="en-US"/>
        </w:rPr>
        <w:t>folkhuset</w:t>
      </w:r>
      <w:r w:rsidR="00201247" w:rsidRPr="00F10D96">
        <w:rPr>
          <w:rFonts w:ascii="Times New Roman" w:eastAsia="Calibri" w:hAnsi="Times New Roman" w:cs="Times New Roman"/>
          <w:sz w:val="24"/>
        </w:rPr>
        <w:t>)</w:t>
      </w:r>
      <w:r w:rsidR="00201247" w:rsidRPr="00F10D96">
        <w:rPr>
          <w:rStyle w:val="a5"/>
          <w:rFonts w:ascii="Times New Roman" w:eastAsia="Calibri" w:hAnsi="Times New Roman" w:cs="Times New Roman"/>
          <w:sz w:val="24"/>
        </w:rPr>
        <w:footnoteReference w:id="30"/>
      </w:r>
      <w:r w:rsidR="00201247" w:rsidRPr="00F10D96">
        <w:rPr>
          <w:rFonts w:ascii="Times New Roman" w:eastAsia="Calibri" w:hAnsi="Times New Roman" w:cs="Times New Roman"/>
          <w:sz w:val="24"/>
        </w:rPr>
        <w:t xml:space="preserve">. </w:t>
      </w:r>
      <w:r w:rsidR="00E71A2C" w:rsidRPr="00F10D96">
        <w:rPr>
          <w:rFonts w:ascii="Times New Roman" w:eastAsia="Calibri" w:hAnsi="Times New Roman" w:cs="Times New Roman"/>
          <w:sz w:val="24"/>
        </w:rPr>
        <w:t xml:space="preserve">Он раскрыл собственное понимание </w:t>
      </w:r>
      <w:proofErr w:type="spellStart"/>
      <w:r w:rsidR="00E71A2C" w:rsidRPr="00F10D96">
        <w:rPr>
          <w:rFonts w:ascii="Times New Roman" w:eastAsia="Calibri" w:hAnsi="Times New Roman" w:cs="Times New Roman"/>
          <w:sz w:val="24"/>
        </w:rPr>
        <w:t>соц</w:t>
      </w:r>
      <w:r w:rsidR="00323782" w:rsidRPr="00F10D96">
        <w:rPr>
          <w:rFonts w:ascii="Times New Roman" w:eastAsia="Calibri" w:hAnsi="Times New Roman" w:cs="Times New Roman"/>
          <w:sz w:val="24"/>
        </w:rPr>
        <w:t>государства</w:t>
      </w:r>
      <w:proofErr w:type="spellEnd"/>
      <w:r w:rsidR="00323782" w:rsidRPr="00F10D96">
        <w:rPr>
          <w:rFonts w:ascii="Times New Roman" w:eastAsia="Calibri" w:hAnsi="Times New Roman" w:cs="Times New Roman"/>
          <w:sz w:val="24"/>
        </w:rPr>
        <w:t xml:space="preserve"> и то, какой вид оно </w:t>
      </w:r>
      <w:r w:rsidR="0034522B" w:rsidRPr="00F10D96">
        <w:rPr>
          <w:rFonts w:ascii="Times New Roman" w:eastAsia="Calibri" w:hAnsi="Times New Roman" w:cs="Times New Roman"/>
          <w:sz w:val="24"/>
        </w:rPr>
        <w:t xml:space="preserve">может приобрести </w:t>
      </w:r>
      <w:r w:rsidR="00323782" w:rsidRPr="00F10D96">
        <w:rPr>
          <w:rFonts w:ascii="Times New Roman" w:eastAsia="Calibri" w:hAnsi="Times New Roman" w:cs="Times New Roman"/>
          <w:sz w:val="24"/>
        </w:rPr>
        <w:t>на территории Королевства</w:t>
      </w:r>
      <w:r w:rsidR="00E71A2C" w:rsidRPr="00F10D96">
        <w:rPr>
          <w:rFonts w:ascii="Times New Roman" w:eastAsia="Calibri" w:hAnsi="Times New Roman" w:cs="Times New Roman"/>
          <w:sz w:val="24"/>
        </w:rPr>
        <w:t xml:space="preserve">. П. А. </w:t>
      </w:r>
      <w:proofErr w:type="spellStart"/>
      <w:r w:rsidR="00E71A2C" w:rsidRPr="00F10D96">
        <w:rPr>
          <w:rFonts w:ascii="Times New Roman" w:eastAsia="Calibri" w:hAnsi="Times New Roman" w:cs="Times New Roman"/>
          <w:sz w:val="24"/>
        </w:rPr>
        <w:t>Ханссон</w:t>
      </w:r>
      <w:proofErr w:type="spellEnd"/>
      <w:r w:rsidR="00E71A2C" w:rsidRPr="00F10D96">
        <w:rPr>
          <w:rFonts w:ascii="Times New Roman" w:eastAsia="Calibri" w:hAnsi="Times New Roman" w:cs="Times New Roman"/>
          <w:sz w:val="24"/>
        </w:rPr>
        <w:t xml:space="preserve"> считал, что Швеция должна быть «общи</w:t>
      </w:r>
      <w:r w:rsidR="00323782" w:rsidRPr="00F10D96">
        <w:rPr>
          <w:rFonts w:ascii="Times New Roman" w:eastAsia="Calibri" w:hAnsi="Times New Roman" w:cs="Times New Roman"/>
          <w:sz w:val="24"/>
        </w:rPr>
        <w:t>м домом» для всех её граждан</w:t>
      </w:r>
      <w:r w:rsidR="00CA2DB1" w:rsidRPr="00F10D96">
        <w:rPr>
          <w:rFonts w:ascii="Times New Roman" w:eastAsia="Calibri" w:hAnsi="Times New Roman" w:cs="Times New Roman"/>
          <w:sz w:val="24"/>
        </w:rPr>
        <w:t xml:space="preserve">. Фундамент </w:t>
      </w:r>
      <w:r w:rsidR="0034522B" w:rsidRPr="00F10D96">
        <w:rPr>
          <w:rFonts w:ascii="Times New Roman" w:eastAsia="Calibri" w:hAnsi="Times New Roman" w:cs="Times New Roman"/>
          <w:sz w:val="24"/>
        </w:rPr>
        <w:t xml:space="preserve">же </w:t>
      </w:r>
      <w:r w:rsidR="00CA2DB1" w:rsidRPr="00F10D96">
        <w:rPr>
          <w:rFonts w:ascii="Times New Roman" w:eastAsia="Calibri" w:hAnsi="Times New Roman" w:cs="Times New Roman"/>
          <w:sz w:val="24"/>
        </w:rPr>
        <w:t>«дома для народа» представляют такие</w:t>
      </w:r>
      <w:r w:rsidR="00E71A2C" w:rsidRPr="00F10D96">
        <w:rPr>
          <w:rFonts w:ascii="Times New Roman" w:eastAsia="Calibri" w:hAnsi="Times New Roman" w:cs="Times New Roman"/>
          <w:sz w:val="24"/>
        </w:rPr>
        <w:t xml:space="preserve"> виды взаимодействия, как вза</w:t>
      </w:r>
      <w:r w:rsidR="00CA2DB1" w:rsidRPr="00F10D96">
        <w:rPr>
          <w:rFonts w:ascii="Times New Roman" w:eastAsia="Calibri" w:hAnsi="Times New Roman" w:cs="Times New Roman"/>
          <w:sz w:val="24"/>
        </w:rPr>
        <w:t>имопомощь, забота об окружающих и</w:t>
      </w:r>
      <w:r w:rsidR="00E71A2C" w:rsidRPr="00F10D96">
        <w:rPr>
          <w:rFonts w:ascii="Times New Roman" w:eastAsia="Calibri" w:hAnsi="Times New Roman" w:cs="Times New Roman"/>
          <w:sz w:val="24"/>
        </w:rPr>
        <w:t xml:space="preserve"> сотрудничество между людьми, </w:t>
      </w:r>
      <w:r w:rsidR="00CA2DB1" w:rsidRPr="00F10D96">
        <w:rPr>
          <w:rFonts w:ascii="Times New Roman" w:eastAsia="Calibri" w:hAnsi="Times New Roman" w:cs="Times New Roman"/>
          <w:sz w:val="24"/>
        </w:rPr>
        <w:t>в нём существует равенство и ведётся борьба с бедностью</w:t>
      </w:r>
      <w:r w:rsidR="00E71A2C" w:rsidRPr="00F10D96">
        <w:rPr>
          <w:rStyle w:val="a5"/>
          <w:rFonts w:ascii="Times New Roman" w:eastAsia="Calibri" w:hAnsi="Times New Roman" w:cs="Times New Roman"/>
          <w:sz w:val="24"/>
        </w:rPr>
        <w:footnoteReference w:id="31"/>
      </w:r>
      <w:r w:rsidR="00E71A2C" w:rsidRPr="00F10D96">
        <w:rPr>
          <w:rFonts w:ascii="Times New Roman" w:eastAsia="Calibri" w:hAnsi="Times New Roman" w:cs="Times New Roman"/>
          <w:sz w:val="24"/>
        </w:rPr>
        <w:t xml:space="preserve">. </w:t>
      </w:r>
    </w:p>
    <w:p w:rsidR="000479E2" w:rsidRPr="00F10D96" w:rsidRDefault="00E10A46"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Он также сказал, что</w:t>
      </w:r>
      <w:r w:rsidR="006C18A9" w:rsidRPr="00F10D96">
        <w:rPr>
          <w:rFonts w:ascii="Times New Roman" w:eastAsia="Calibri" w:hAnsi="Times New Roman" w:cs="Times New Roman"/>
          <w:sz w:val="24"/>
        </w:rPr>
        <w:t xml:space="preserve"> в</w:t>
      </w:r>
      <w:r w:rsidRPr="00F10D96">
        <w:rPr>
          <w:rFonts w:ascii="Times New Roman" w:eastAsia="Calibri" w:hAnsi="Times New Roman" w:cs="Times New Roman"/>
          <w:sz w:val="24"/>
        </w:rPr>
        <w:t xml:space="preserve"> </w:t>
      </w:r>
      <w:r w:rsidR="00CA2DB1" w:rsidRPr="00F10D96">
        <w:rPr>
          <w:rFonts w:ascii="Times New Roman" w:eastAsia="Calibri" w:hAnsi="Times New Roman" w:cs="Times New Roman"/>
          <w:sz w:val="24"/>
        </w:rPr>
        <w:t>«</w:t>
      </w:r>
      <w:r w:rsidR="006C18A9" w:rsidRPr="00F10D96">
        <w:rPr>
          <w:rFonts w:ascii="Times New Roman" w:eastAsia="Calibri" w:hAnsi="Times New Roman" w:cs="Times New Roman"/>
          <w:sz w:val="24"/>
        </w:rPr>
        <w:t>хорошем доме» не должно быть</w:t>
      </w:r>
      <w:r w:rsidRPr="00F10D96">
        <w:rPr>
          <w:rFonts w:ascii="Times New Roman" w:eastAsia="Calibri" w:hAnsi="Times New Roman" w:cs="Times New Roman"/>
          <w:sz w:val="24"/>
        </w:rPr>
        <w:t xml:space="preserve"> </w:t>
      </w:r>
      <w:r w:rsidR="006C18A9" w:rsidRPr="00F10D96">
        <w:rPr>
          <w:rFonts w:ascii="Times New Roman" w:eastAsia="Calibri" w:hAnsi="Times New Roman" w:cs="Times New Roman"/>
          <w:sz w:val="24"/>
        </w:rPr>
        <w:t xml:space="preserve">людей </w:t>
      </w:r>
      <w:r w:rsidRPr="00F10D96">
        <w:rPr>
          <w:rFonts w:ascii="Times New Roman" w:eastAsia="Calibri" w:hAnsi="Times New Roman" w:cs="Times New Roman"/>
          <w:sz w:val="24"/>
        </w:rPr>
        <w:t>привилегиро</w:t>
      </w:r>
      <w:r w:rsidR="006C18A9" w:rsidRPr="00F10D96">
        <w:rPr>
          <w:rFonts w:ascii="Times New Roman" w:eastAsia="Calibri" w:hAnsi="Times New Roman" w:cs="Times New Roman"/>
          <w:sz w:val="24"/>
        </w:rPr>
        <w:t>ванных или униженных, в нём не может быть как «</w:t>
      </w:r>
      <w:r w:rsidRPr="00F10D96">
        <w:rPr>
          <w:rFonts w:ascii="Times New Roman" w:eastAsia="Calibri" w:hAnsi="Times New Roman" w:cs="Times New Roman"/>
          <w:sz w:val="24"/>
        </w:rPr>
        <w:t>любимцев</w:t>
      </w:r>
      <w:r w:rsidR="006C18A9" w:rsidRPr="00F10D96">
        <w:rPr>
          <w:rFonts w:ascii="Times New Roman" w:eastAsia="Calibri" w:hAnsi="Times New Roman" w:cs="Times New Roman"/>
          <w:sz w:val="24"/>
        </w:rPr>
        <w:t>», так</w:t>
      </w:r>
      <w:r w:rsidRPr="00F10D96">
        <w:rPr>
          <w:rFonts w:ascii="Times New Roman" w:eastAsia="Calibri" w:hAnsi="Times New Roman" w:cs="Times New Roman"/>
          <w:sz w:val="24"/>
        </w:rPr>
        <w:t xml:space="preserve"> и </w:t>
      </w:r>
      <w:r w:rsidR="006C18A9" w:rsidRPr="00F10D96">
        <w:rPr>
          <w:rFonts w:ascii="Times New Roman" w:eastAsia="Calibri" w:hAnsi="Times New Roman" w:cs="Times New Roman"/>
          <w:sz w:val="24"/>
        </w:rPr>
        <w:t>«</w:t>
      </w:r>
      <w:r w:rsidRPr="00F10D96">
        <w:rPr>
          <w:rFonts w:ascii="Times New Roman" w:eastAsia="Calibri" w:hAnsi="Times New Roman" w:cs="Times New Roman"/>
          <w:sz w:val="24"/>
        </w:rPr>
        <w:t>пасынков</w:t>
      </w:r>
      <w:r w:rsidR="006C18A9" w:rsidRPr="00F10D96">
        <w:rPr>
          <w:rFonts w:ascii="Times New Roman" w:eastAsia="Calibri" w:hAnsi="Times New Roman" w:cs="Times New Roman"/>
          <w:sz w:val="24"/>
        </w:rPr>
        <w:t>». В таком доме</w:t>
      </w:r>
      <w:r w:rsidRPr="00F10D96">
        <w:rPr>
          <w:rFonts w:ascii="Times New Roman" w:eastAsia="Calibri" w:hAnsi="Times New Roman" w:cs="Times New Roman"/>
          <w:sz w:val="24"/>
        </w:rPr>
        <w:t xml:space="preserve"> никто не смотрит сверху в</w:t>
      </w:r>
      <w:r w:rsidR="006C18A9" w:rsidRPr="00F10D96">
        <w:rPr>
          <w:rFonts w:ascii="Times New Roman" w:eastAsia="Calibri" w:hAnsi="Times New Roman" w:cs="Times New Roman"/>
          <w:sz w:val="24"/>
        </w:rPr>
        <w:t xml:space="preserve">низ </w:t>
      </w:r>
      <w:r w:rsidR="00CA2DB1" w:rsidRPr="00F10D96">
        <w:rPr>
          <w:rFonts w:ascii="Times New Roman" w:eastAsia="Calibri" w:hAnsi="Times New Roman" w:cs="Times New Roman"/>
          <w:sz w:val="24"/>
        </w:rPr>
        <w:t xml:space="preserve">на окружающих, </w:t>
      </w:r>
      <w:r w:rsidR="006C18A9" w:rsidRPr="00F10D96">
        <w:rPr>
          <w:rFonts w:ascii="Times New Roman" w:eastAsia="Calibri" w:hAnsi="Times New Roman" w:cs="Times New Roman"/>
          <w:sz w:val="24"/>
        </w:rPr>
        <w:t>не пытается преуспеть за чужой счёт</w:t>
      </w:r>
      <w:r w:rsidRPr="00F10D96">
        <w:rPr>
          <w:rFonts w:ascii="Times New Roman" w:eastAsia="Calibri" w:hAnsi="Times New Roman" w:cs="Times New Roman"/>
          <w:sz w:val="24"/>
        </w:rPr>
        <w:t xml:space="preserve">, </w:t>
      </w:r>
      <w:r w:rsidR="0034522B" w:rsidRPr="00F10D96">
        <w:rPr>
          <w:rFonts w:ascii="Times New Roman" w:eastAsia="Calibri" w:hAnsi="Times New Roman" w:cs="Times New Roman"/>
          <w:sz w:val="24"/>
        </w:rPr>
        <w:t>а сильный не отнимает у слабых</w:t>
      </w:r>
      <w:r w:rsidRPr="00F10D96">
        <w:rPr>
          <w:rStyle w:val="a5"/>
          <w:rFonts w:ascii="Times New Roman" w:eastAsia="Calibri" w:hAnsi="Times New Roman" w:cs="Times New Roman"/>
          <w:sz w:val="24"/>
        </w:rPr>
        <w:footnoteReference w:id="32"/>
      </w:r>
      <w:r w:rsidR="0034522B" w:rsidRPr="00F10D96">
        <w:rPr>
          <w:rFonts w:ascii="Times New Roman" w:eastAsia="Calibri" w:hAnsi="Times New Roman" w:cs="Times New Roman"/>
          <w:sz w:val="24"/>
        </w:rPr>
        <w:t>.</w:t>
      </w:r>
      <w:r w:rsidR="008761C0" w:rsidRPr="00F10D96">
        <w:rPr>
          <w:rFonts w:ascii="Times New Roman" w:eastAsia="Calibri" w:hAnsi="Times New Roman" w:cs="Times New Roman"/>
          <w:sz w:val="24"/>
        </w:rPr>
        <w:t xml:space="preserve"> Таким образом, председатель шведской Социал-демократической партии представил своё видение справедливого общества и г</w:t>
      </w:r>
      <w:r w:rsidR="0034522B" w:rsidRPr="00F10D96">
        <w:rPr>
          <w:rFonts w:ascii="Times New Roman" w:eastAsia="Calibri" w:hAnsi="Times New Roman" w:cs="Times New Roman"/>
          <w:sz w:val="24"/>
        </w:rPr>
        <w:t xml:space="preserve">осударства, а также того, с помощью каких способов </w:t>
      </w:r>
      <w:r w:rsidR="00CA2DB1" w:rsidRPr="00F10D96">
        <w:rPr>
          <w:rFonts w:ascii="Times New Roman" w:eastAsia="Calibri" w:hAnsi="Times New Roman" w:cs="Times New Roman"/>
          <w:sz w:val="24"/>
        </w:rPr>
        <w:t xml:space="preserve">могут </w:t>
      </w:r>
      <w:r w:rsidR="008761C0" w:rsidRPr="00F10D96">
        <w:rPr>
          <w:rFonts w:ascii="Times New Roman" w:eastAsia="Calibri" w:hAnsi="Times New Roman" w:cs="Times New Roman"/>
          <w:sz w:val="24"/>
        </w:rPr>
        <w:t>быть выстроены отношения как между отдельно взятыми индивидами</w:t>
      </w:r>
      <w:r w:rsidR="00CA2DB1" w:rsidRPr="00F10D96">
        <w:rPr>
          <w:rFonts w:ascii="Times New Roman" w:eastAsia="Calibri" w:hAnsi="Times New Roman" w:cs="Times New Roman"/>
          <w:sz w:val="24"/>
        </w:rPr>
        <w:t xml:space="preserve"> внутри общества</w:t>
      </w:r>
      <w:r w:rsidR="008761C0" w:rsidRPr="00F10D96">
        <w:rPr>
          <w:rFonts w:ascii="Times New Roman" w:eastAsia="Calibri" w:hAnsi="Times New Roman" w:cs="Times New Roman"/>
          <w:sz w:val="24"/>
        </w:rPr>
        <w:t xml:space="preserve">, так и между государством и обществом. Приоритетом в таких отношениях должен быть человек, его права, потребности и интересы. </w:t>
      </w:r>
    </w:p>
    <w:p w:rsidR="007F1032" w:rsidRPr="00F10D96" w:rsidRDefault="00C70DE2"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Теперь, когда мы изучили предпосылки образования государства всеобщего благосостояния на территории Швеции и рассмотрели начальный этап его развития, обратимся к самой шведской модели. Её главной особенностью является разносторонняя с</w:t>
      </w:r>
      <w:r w:rsidR="0020024E" w:rsidRPr="00F10D96">
        <w:rPr>
          <w:rFonts w:ascii="Times New Roman" w:eastAsia="Calibri" w:hAnsi="Times New Roman" w:cs="Times New Roman"/>
          <w:sz w:val="24"/>
        </w:rPr>
        <w:t>оциальная политика государства. На основании статьи 151 текущей версии Договора о функционировании Европейского союза,</w:t>
      </w:r>
      <w:r w:rsidR="002614AE" w:rsidRPr="00F10D96">
        <w:rPr>
          <w:rFonts w:ascii="Times New Roman" w:eastAsia="Calibri" w:hAnsi="Times New Roman" w:cs="Times New Roman"/>
          <w:sz w:val="24"/>
        </w:rPr>
        <w:t xml:space="preserve"> вступившей в силу в 2009 году,</w:t>
      </w:r>
      <w:r w:rsidR="0020024E" w:rsidRPr="00F10D96">
        <w:rPr>
          <w:rFonts w:ascii="Times New Roman" w:eastAsia="Calibri" w:hAnsi="Times New Roman" w:cs="Times New Roman"/>
          <w:sz w:val="24"/>
        </w:rPr>
        <w:t xml:space="preserve"> можно дать определение социальной политике как той, которая направлена на содействие полной трудовой занятости населения, улучшение условий труда и жизни, равное отношение ко всем работникам, </w:t>
      </w:r>
      <w:r w:rsidR="002614AE" w:rsidRPr="00F10D96">
        <w:rPr>
          <w:rFonts w:ascii="Times New Roman" w:eastAsia="Calibri" w:hAnsi="Times New Roman" w:cs="Times New Roman"/>
          <w:sz w:val="24"/>
        </w:rPr>
        <w:t>социальную защиту</w:t>
      </w:r>
      <w:r w:rsidR="0020024E" w:rsidRPr="00F10D96">
        <w:rPr>
          <w:rFonts w:ascii="Times New Roman" w:eastAsia="Calibri" w:hAnsi="Times New Roman" w:cs="Times New Roman"/>
          <w:sz w:val="24"/>
        </w:rPr>
        <w:t xml:space="preserve"> в соответствии с потребностями, социальный диалог, развитие человеческих ресурсов</w:t>
      </w:r>
      <w:r w:rsidR="002614AE" w:rsidRPr="00F10D96">
        <w:rPr>
          <w:rFonts w:ascii="Times New Roman" w:eastAsia="Calibri" w:hAnsi="Times New Roman" w:cs="Times New Roman"/>
          <w:sz w:val="24"/>
        </w:rPr>
        <w:t xml:space="preserve"> с целью</w:t>
      </w:r>
      <w:r w:rsidR="0020024E" w:rsidRPr="00F10D96">
        <w:rPr>
          <w:rFonts w:ascii="Times New Roman" w:eastAsia="Calibri" w:hAnsi="Times New Roman" w:cs="Times New Roman"/>
          <w:sz w:val="24"/>
        </w:rPr>
        <w:t xml:space="preserve"> достижения высокого и устойчивого уровня занят</w:t>
      </w:r>
      <w:r w:rsidR="002614AE" w:rsidRPr="00F10D96">
        <w:rPr>
          <w:rFonts w:ascii="Times New Roman" w:eastAsia="Calibri" w:hAnsi="Times New Roman" w:cs="Times New Roman"/>
          <w:sz w:val="24"/>
        </w:rPr>
        <w:t>ости, а также борьбы с изоляцией и исключением во всех их проявлениях</w:t>
      </w:r>
      <w:r w:rsidR="002614AE" w:rsidRPr="00F10D96">
        <w:rPr>
          <w:rStyle w:val="a5"/>
          <w:rFonts w:ascii="Times New Roman" w:eastAsia="Calibri" w:hAnsi="Times New Roman" w:cs="Times New Roman"/>
          <w:sz w:val="24"/>
        </w:rPr>
        <w:footnoteReference w:id="33"/>
      </w:r>
      <w:r w:rsidR="00171807" w:rsidRPr="00F10D96">
        <w:rPr>
          <w:rFonts w:ascii="Times New Roman" w:eastAsia="Calibri" w:hAnsi="Times New Roman" w:cs="Times New Roman"/>
          <w:sz w:val="24"/>
        </w:rPr>
        <w:t>, что соответствует тому, что мы можем наблюдать в Швеции.</w:t>
      </w:r>
      <w:r w:rsidR="0020024E" w:rsidRPr="00F10D96">
        <w:rPr>
          <w:rFonts w:ascii="Times New Roman" w:eastAsia="Calibri" w:hAnsi="Times New Roman" w:cs="Times New Roman"/>
          <w:sz w:val="24"/>
        </w:rPr>
        <w:t xml:space="preserve">  Целью </w:t>
      </w:r>
      <w:r w:rsidR="00171807" w:rsidRPr="00F10D96">
        <w:rPr>
          <w:rFonts w:ascii="Times New Roman" w:eastAsia="Calibri" w:hAnsi="Times New Roman" w:cs="Times New Roman"/>
          <w:sz w:val="24"/>
        </w:rPr>
        <w:t xml:space="preserve">шведской </w:t>
      </w:r>
      <w:r w:rsidR="0020024E" w:rsidRPr="00F10D96">
        <w:rPr>
          <w:rFonts w:ascii="Times New Roman" w:eastAsia="Calibri" w:hAnsi="Times New Roman" w:cs="Times New Roman"/>
          <w:sz w:val="24"/>
        </w:rPr>
        <w:t>социальной политики, говоря обобщённо,</w:t>
      </w:r>
      <w:r w:rsidR="0034522B" w:rsidRPr="00F10D96">
        <w:rPr>
          <w:rFonts w:ascii="Times New Roman" w:eastAsia="Calibri" w:hAnsi="Times New Roman" w:cs="Times New Roman"/>
          <w:sz w:val="24"/>
        </w:rPr>
        <w:t xml:space="preserve"> предстаёт </w:t>
      </w:r>
      <w:r w:rsidR="00325AD9" w:rsidRPr="00F10D96">
        <w:rPr>
          <w:rFonts w:ascii="Times New Roman" w:eastAsia="Calibri" w:hAnsi="Times New Roman" w:cs="Times New Roman"/>
          <w:sz w:val="24"/>
        </w:rPr>
        <w:t xml:space="preserve">всесторонний </w:t>
      </w:r>
      <w:r w:rsidR="0034522B" w:rsidRPr="00F10D96">
        <w:rPr>
          <w:rFonts w:ascii="Times New Roman" w:eastAsia="Calibri" w:hAnsi="Times New Roman" w:cs="Times New Roman"/>
          <w:sz w:val="24"/>
        </w:rPr>
        <w:t>охват</w:t>
      </w:r>
      <w:r w:rsidR="00325AD9" w:rsidRPr="00F10D96">
        <w:rPr>
          <w:rFonts w:ascii="Times New Roman" w:eastAsia="Calibri" w:hAnsi="Times New Roman" w:cs="Times New Roman"/>
          <w:sz w:val="24"/>
        </w:rPr>
        <w:t xml:space="preserve"> </w:t>
      </w:r>
      <w:r w:rsidR="0034522B" w:rsidRPr="00F10D96">
        <w:rPr>
          <w:rFonts w:ascii="Times New Roman" w:eastAsia="Calibri" w:hAnsi="Times New Roman" w:cs="Times New Roman"/>
          <w:sz w:val="24"/>
        </w:rPr>
        <w:t>общества</w:t>
      </w:r>
      <w:r w:rsidRPr="00F10D96">
        <w:rPr>
          <w:rFonts w:ascii="Times New Roman" w:eastAsia="Calibri" w:hAnsi="Times New Roman" w:cs="Times New Roman"/>
          <w:sz w:val="24"/>
        </w:rPr>
        <w:t xml:space="preserve"> и все</w:t>
      </w:r>
      <w:r w:rsidR="0034522B" w:rsidRPr="00F10D96">
        <w:rPr>
          <w:rFonts w:ascii="Times New Roman" w:eastAsia="Calibri" w:hAnsi="Times New Roman" w:cs="Times New Roman"/>
          <w:sz w:val="24"/>
        </w:rPr>
        <w:t>х нужд</w:t>
      </w:r>
      <w:r w:rsidRPr="00F10D96">
        <w:rPr>
          <w:rFonts w:ascii="Times New Roman" w:eastAsia="Calibri" w:hAnsi="Times New Roman" w:cs="Times New Roman"/>
          <w:sz w:val="24"/>
        </w:rPr>
        <w:t>, ин</w:t>
      </w:r>
      <w:r w:rsidR="0034522B" w:rsidRPr="00F10D96">
        <w:rPr>
          <w:rFonts w:ascii="Times New Roman" w:eastAsia="Calibri" w:hAnsi="Times New Roman" w:cs="Times New Roman"/>
          <w:sz w:val="24"/>
        </w:rPr>
        <w:t>тересов и прав</w:t>
      </w:r>
      <w:r w:rsidRPr="00F10D96">
        <w:rPr>
          <w:rFonts w:ascii="Times New Roman" w:eastAsia="Calibri" w:hAnsi="Times New Roman" w:cs="Times New Roman"/>
          <w:sz w:val="24"/>
        </w:rPr>
        <w:t xml:space="preserve"> каждого отдельного его представителя. В таком государстве лидирующую роль занимает управление экономикой и организация труда. </w:t>
      </w:r>
    </w:p>
    <w:p w:rsidR="007F1032" w:rsidRPr="00F10D96" w:rsidRDefault="007F1032"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lastRenderedPageBreak/>
        <w:t>Понятие «шведская модель» вошло в научный оборот в период её расцвета, который, по мнению многих исследователей, приходится</w:t>
      </w:r>
      <w:r w:rsidR="00325AD9" w:rsidRPr="00F10D96">
        <w:rPr>
          <w:rFonts w:ascii="Times New Roman" w:eastAsia="Calibri" w:hAnsi="Times New Roman" w:cs="Times New Roman"/>
          <w:sz w:val="24"/>
        </w:rPr>
        <w:t xml:space="preserve"> на время с 1940-х по 1970-е годы, то есть</w:t>
      </w:r>
      <w:r w:rsidRPr="00F10D96">
        <w:rPr>
          <w:rFonts w:ascii="Times New Roman" w:eastAsia="Calibri" w:hAnsi="Times New Roman" w:cs="Times New Roman"/>
          <w:sz w:val="24"/>
        </w:rPr>
        <w:t>, когда стали очевидными преимущества функционирования шведского государства. Его до</w:t>
      </w:r>
      <w:r w:rsidR="00B56086">
        <w:rPr>
          <w:rFonts w:ascii="Times New Roman" w:eastAsia="Calibri" w:hAnsi="Times New Roman" w:cs="Times New Roman"/>
          <w:sz w:val="24"/>
        </w:rPr>
        <w:t>стоинства заключались и заключаю</w:t>
      </w:r>
      <w:r w:rsidRPr="00F10D96">
        <w:rPr>
          <w:rFonts w:ascii="Times New Roman" w:eastAsia="Calibri" w:hAnsi="Times New Roman" w:cs="Times New Roman"/>
          <w:sz w:val="24"/>
        </w:rPr>
        <w:t>тся до сих пор в том, что быстрый экономический рост сочетает</w:t>
      </w:r>
      <w:r w:rsidR="00325AD9" w:rsidRPr="00F10D96">
        <w:rPr>
          <w:rFonts w:ascii="Times New Roman" w:eastAsia="Calibri" w:hAnsi="Times New Roman" w:cs="Times New Roman"/>
          <w:sz w:val="24"/>
        </w:rPr>
        <w:t>ся</w:t>
      </w:r>
      <w:r w:rsidRPr="00F10D96">
        <w:rPr>
          <w:rFonts w:ascii="Times New Roman" w:eastAsia="Calibri" w:hAnsi="Times New Roman" w:cs="Times New Roman"/>
          <w:sz w:val="24"/>
        </w:rPr>
        <w:t xml:space="preserve"> с активной политикой реформ в совокупности с минимальной социальной конфликтностью в обществе</w:t>
      </w:r>
      <w:r w:rsidR="002F29DA" w:rsidRPr="00F10D96">
        <w:rPr>
          <w:rStyle w:val="a5"/>
          <w:rFonts w:ascii="Times New Roman" w:eastAsia="Calibri" w:hAnsi="Times New Roman" w:cs="Times New Roman"/>
          <w:sz w:val="24"/>
        </w:rPr>
        <w:footnoteReference w:id="34"/>
      </w:r>
      <w:r w:rsidRPr="00F10D96">
        <w:rPr>
          <w:rFonts w:ascii="Times New Roman" w:eastAsia="Calibri" w:hAnsi="Times New Roman" w:cs="Times New Roman"/>
          <w:sz w:val="24"/>
        </w:rPr>
        <w:t xml:space="preserve">. </w:t>
      </w:r>
    </w:p>
    <w:p w:rsidR="00B96BCE" w:rsidRPr="00F10D96" w:rsidRDefault="002F29DA"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Одним из разработчиков теории ш</w:t>
      </w:r>
      <w:r w:rsidR="00DA2CB3" w:rsidRPr="00F10D96">
        <w:rPr>
          <w:rFonts w:ascii="Times New Roman" w:eastAsia="Calibri" w:hAnsi="Times New Roman" w:cs="Times New Roman"/>
          <w:sz w:val="24"/>
        </w:rPr>
        <w:t>ведской модели являю</w:t>
      </w:r>
      <w:r w:rsidRPr="00F10D96">
        <w:rPr>
          <w:rFonts w:ascii="Times New Roman" w:eastAsia="Calibri" w:hAnsi="Times New Roman" w:cs="Times New Roman"/>
          <w:sz w:val="24"/>
        </w:rPr>
        <w:t>тся</w:t>
      </w:r>
      <w:r w:rsidR="00DA2CB3" w:rsidRPr="00F10D96">
        <w:rPr>
          <w:rFonts w:ascii="Times New Roman" w:eastAsia="Calibri" w:hAnsi="Times New Roman" w:cs="Times New Roman"/>
          <w:sz w:val="24"/>
        </w:rPr>
        <w:t xml:space="preserve"> Г. Рейн и Р. </w:t>
      </w:r>
      <w:proofErr w:type="spellStart"/>
      <w:r w:rsidR="00DA2CB3" w:rsidRPr="00F10D96">
        <w:rPr>
          <w:rFonts w:ascii="Times New Roman" w:eastAsia="Calibri" w:hAnsi="Times New Roman" w:cs="Times New Roman"/>
          <w:sz w:val="24"/>
        </w:rPr>
        <w:t>Мейднер</w:t>
      </w:r>
      <w:proofErr w:type="spellEnd"/>
      <w:r w:rsidR="00DA2CB3" w:rsidRPr="00F10D96">
        <w:rPr>
          <w:rFonts w:ascii="Times New Roman" w:eastAsia="Calibri" w:hAnsi="Times New Roman" w:cs="Times New Roman"/>
          <w:sz w:val="24"/>
        </w:rPr>
        <w:t xml:space="preserve"> (модель также называют моделью Рейна-</w:t>
      </w:r>
      <w:proofErr w:type="spellStart"/>
      <w:r w:rsidR="00DA2CB3" w:rsidRPr="00F10D96">
        <w:rPr>
          <w:rFonts w:ascii="Times New Roman" w:eastAsia="Calibri" w:hAnsi="Times New Roman" w:cs="Times New Roman"/>
          <w:sz w:val="24"/>
        </w:rPr>
        <w:t>Мейднера</w:t>
      </w:r>
      <w:proofErr w:type="spellEnd"/>
      <w:r w:rsidR="00DA2CB3" w:rsidRPr="00F10D96">
        <w:rPr>
          <w:rFonts w:ascii="Times New Roman" w:eastAsia="Calibri" w:hAnsi="Times New Roman" w:cs="Times New Roman"/>
          <w:sz w:val="24"/>
        </w:rPr>
        <w:t>)</w:t>
      </w:r>
      <w:r w:rsidRPr="00F10D96">
        <w:rPr>
          <w:rFonts w:ascii="Times New Roman" w:eastAsia="Calibri" w:hAnsi="Times New Roman" w:cs="Times New Roman"/>
          <w:sz w:val="24"/>
        </w:rPr>
        <w:t xml:space="preserve">. </w:t>
      </w:r>
      <w:r w:rsidR="00B96BCE" w:rsidRPr="00F10D96">
        <w:rPr>
          <w:rFonts w:ascii="Times New Roman" w:eastAsia="Calibri" w:hAnsi="Times New Roman" w:cs="Times New Roman"/>
          <w:sz w:val="24"/>
        </w:rPr>
        <w:t xml:space="preserve">По </w:t>
      </w:r>
      <w:r w:rsidR="00DA2CB3" w:rsidRPr="00F10D96">
        <w:rPr>
          <w:rFonts w:ascii="Times New Roman" w:eastAsia="Calibri" w:hAnsi="Times New Roman" w:cs="Times New Roman"/>
          <w:sz w:val="24"/>
        </w:rPr>
        <w:t>их</w:t>
      </w:r>
      <w:r w:rsidR="00B96BCE" w:rsidRPr="00F10D96">
        <w:rPr>
          <w:rFonts w:ascii="Times New Roman" w:eastAsia="Calibri" w:hAnsi="Times New Roman" w:cs="Times New Roman"/>
          <w:sz w:val="24"/>
        </w:rPr>
        <w:t xml:space="preserve"> мнению, </w:t>
      </w:r>
      <w:r w:rsidR="00325AD9" w:rsidRPr="00F10D96">
        <w:rPr>
          <w:rFonts w:ascii="Times New Roman" w:eastAsia="Calibri" w:hAnsi="Times New Roman" w:cs="Times New Roman"/>
          <w:sz w:val="24"/>
        </w:rPr>
        <w:t xml:space="preserve">суть этой модели </w:t>
      </w:r>
      <w:r w:rsidR="00B96BCE" w:rsidRPr="00F10D96">
        <w:rPr>
          <w:rFonts w:ascii="Times New Roman" w:eastAsia="Calibri" w:hAnsi="Times New Roman" w:cs="Times New Roman"/>
          <w:sz w:val="24"/>
        </w:rPr>
        <w:t>заключается в реализации определённых политических, экономических и социальных мер, которые направлены на достижение, в первую очередь, благополучия отдельного гражданина в рамках н</w:t>
      </w:r>
      <w:r w:rsidR="00325AD9" w:rsidRPr="00F10D96">
        <w:rPr>
          <w:rFonts w:ascii="Times New Roman" w:eastAsia="Calibri" w:hAnsi="Times New Roman" w:cs="Times New Roman"/>
          <w:sz w:val="24"/>
        </w:rPr>
        <w:t>ациональной идеологии и шведского</w:t>
      </w:r>
      <w:r w:rsidR="00B96BCE" w:rsidRPr="00F10D96">
        <w:rPr>
          <w:rFonts w:ascii="Times New Roman" w:eastAsia="Calibri" w:hAnsi="Times New Roman" w:cs="Times New Roman"/>
          <w:sz w:val="24"/>
        </w:rPr>
        <w:t xml:space="preserve"> представлении о жизни. В модели также проявляется ключевая черта шведского характера, а именно стремление к компромиссу на всех уровнях – как на политическом, так и на социально-бытовом</w:t>
      </w:r>
      <w:r w:rsidR="00B96BCE" w:rsidRPr="00F10D96">
        <w:rPr>
          <w:rStyle w:val="a5"/>
          <w:rFonts w:ascii="Times New Roman" w:eastAsia="Calibri" w:hAnsi="Times New Roman" w:cs="Times New Roman"/>
          <w:sz w:val="24"/>
        </w:rPr>
        <w:footnoteReference w:id="35"/>
      </w:r>
      <w:r w:rsidR="00B96BCE" w:rsidRPr="00F10D96">
        <w:rPr>
          <w:rFonts w:ascii="Times New Roman" w:eastAsia="Calibri" w:hAnsi="Times New Roman" w:cs="Times New Roman"/>
          <w:sz w:val="24"/>
        </w:rPr>
        <w:t xml:space="preserve">. </w:t>
      </w:r>
    </w:p>
    <w:p w:rsidR="00B96BCE" w:rsidRPr="00F10D96" w:rsidRDefault="00B96BCE"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 xml:space="preserve">Полное определение </w:t>
      </w:r>
      <w:r w:rsidR="00DA2CB3" w:rsidRPr="00F10D96">
        <w:rPr>
          <w:rFonts w:ascii="Times New Roman" w:eastAsia="Calibri" w:hAnsi="Times New Roman" w:cs="Times New Roman"/>
          <w:sz w:val="24"/>
        </w:rPr>
        <w:t xml:space="preserve">Г. </w:t>
      </w:r>
      <w:r w:rsidRPr="00F10D96">
        <w:rPr>
          <w:rFonts w:ascii="Times New Roman" w:eastAsia="Calibri" w:hAnsi="Times New Roman" w:cs="Times New Roman"/>
          <w:sz w:val="24"/>
        </w:rPr>
        <w:t>Р</w:t>
      </w:r>
      <w:r w:rsidR="00DA2CB3" w:rsidRPr="00F10D96">
        <w:rPr>
          <w:rFonts w:ascii="Times New Roman" w:eastAsia="Calibri" w:hAnsi="Times New Roman" w:cs="Times New Roman"/>
          <w:sz w:val="24"/>
        </w:rPr>
        <w:t xml:space="preserve">ейна и Р. </w:t>
      </w:r>
      <w:proofErr w:type="spellStart"/>
      <w:r w:rsidRPr="00F10D96">
        <w:rPr>
          <w:rFonts w:ascii="Times New Roman" w:eastAsia="Calibri" w:hAnsi="Times New Roman" w:cs="Times New Roman"/>
          <w:sz w:val="24"/>
        </w:rPr>
        <w:t>Мейднера</w:t>
      </w:r>
      <w:proofErr w:type="spellEnd"/>
      <w:r w:rsidRPr="00F10D96">
        <w:rPr>
          <w:rFonts w:ascii="Times New Roman" w:eastAsia="Calibri" w:hAnsi="Times New Roman" w:cs="Times New Roman"/>
          <w:sz w:val="24"/>
        </w:rPr>
        <w:t xml:space="preserve"> звучит следующим образом – шведская модель</w:t>
      </w:r>
      <w:r w:rsidR="00325AD9" w:rsidRPr="00F10D96">
        <w:rPr>
          <w:rFonts w:ascii="Times New Roman" w:eastAsia="Calibri" w:hAnsi="Times New Roman" w:cs="Times New Roman"/>
          <w:sz w:val="24"/>
        </w:rPr>
        <w:t xml:space="preserve"> представляет собой такую</w:t>
      </w:r>
      <w:r w:rsidRPr="00F10D96">
        <w:rPr>
          <w:rFonts w:ascii="Times New Roman" w:eastAsia="Calibri" w:hAnsi="Times New Roman" w:cs="Times New Roman"/>
          <w:sz w:val="24"/>
        </w:rPr>
        <w:t>, которая направлена на создание</w:t>
      </w:r>
      <w:r w:rsidR="00EE30FA" w:rsidRPr="00F10D96">
        <w:rPr>
          <w:rFonts w:ascii="Times New Roman" w:eastAsia="Calibri" w:hAnsi="Times New Roman" w:cs="Times New Roman"/>
          <w:sz w:val="24"/>
        </w:rPr>
        <w:t xml:space="preserve"> общества</w:t>
      </w:r>
      <w:r w:rsidR="00325AD9" w:rsidRPr="00F10D96">
        <w:rPr>
          <w:rFonts w:ascii="Times New Roman" w:eastAsia="Calibri" w:hAnsi="Times New Roman" w:cs="Times New Roman"/>
          <w:sz w:val="24"/>
        </w:rPr>
        <w:t xml:space="preserve"> с существующими в нём</w:t>
      </w:r>
      <w:r w:rsidR="00EE30FA" w:rsidRPr="00F10D96">
        <w:rPr>
          <w:rFonts w:ascii="Times New Roman" w:eastAsia="Calibri" w:hAnsi="Times New Roman" w:cs="Times New Roman"/>
          <w:sz w:val="24"/>
        </w:rPr>
        <w:t xml:space="preserve"> равенство</w:t>
      </w:r>
      <w:r w:rsidR="00325AD9" w:rsidRPr="00F10D96">
        <w:rPr>
          <w:rFonts w:ascii="Times New Roman" w:eastAsia="Calibri" w:hAnsi="Times New Roman" w:cs="Times New Roman"/>
          <w:sz w:val="24"/>
        </w:rPr>
        <w:t>м и полной</w:t>
      </w:r>
      <w:r w:rsidR="00EE30FA" w:rsidRPr="00F10D96">
        <w:rPr>
          <w:rFonts w:ascii="Times New Roman" w:eastAsia="Calibri" w:hAnsi="Times New Roman" w:cs="Times New Roman"/>
          <w:sz w:val="24"/>
        </w:rPr>
        <w:t xml:space="preserve"> занятость</w:t>
      </w:r>
      <w:r w:rsidR="00325AD9" w:rsidRPr="00F10D96">
        <w:rPr>
          <w:rFonts w:ascii="Times New Roman" w:eastAsia="Calibri" w:hAnsi="Times New Roman" w:cs="Times New Roman"/>
          <w:sz w:val="24"/>
        </w:rPr>
        <w:t>ю</w:t>
      </w:r>
      <w:r w:rsidR="00EE30FA" w:rsidRPr="00F10D96">
        <w:rPr>
          <w:rFonts w:ascii="Times New Roman" w:eastAsia="Calibri" w:hAnsi="Times New Roman" w:cs="Times New Roman"/>
          <w:sz w:val="24"/>
        </w:rPr>
        <w:t xml:space="preserve"> в совокупности с развитой системой социального обеспечения. Деятельность этой системы должна распространяться на всех представителей общества, предоставляя им различные социальные услуги и работая в соответствии с политикой солидарности, которая уже была упомянута ранее, </w:t>
      </w:r>
      <w:r w:rsidR="00325AD9" w:rsidRPr="00F10D96">
        <w:rPr>
          <w:rFonts w:ascii="Times New Roman" w:eastAsia="Calibri" w:hAnsi="Times New Roman" w:cs="Times New Roman"/>
          <w:sz w:val="24"/>
        </w:rPr>
        <w:t xml:space="preserve">с учётом необходимости </w:t>
      </w:r>
      <w:r w:rsidR="00EE30FA" w:rsidRPr="00F10D96">
        <w:rPr>
          <w:rFonts w:ascii="Times New Roman" w:eastAsia="Calibri" w:hAnsi="Times New Roman" w:cs="Times New Roman"/>
          <w:sz w:val="24"/>
        </w:rPr>
        <w:t>полной занятости населения</w:t>
      </w:r>
      <w:r w:rsidRPr="00F10D96">
        <w:rPr>
          <w:rStyle w:val="a5"/>
          <w:rFonts w:ascii="Times New Roman" w:eastAsia="Calibri" w:hAnsi="Times New Roman" w:cs="Times New Roman"/>
          <w:sz w:val="24"/>
        </w:rPr>
        <w:footnoteReference w:id="36"/>
      </w:r>
      <w:r w:rsidRPr="00F10D96">
        <w:rPr>
          <w:rFonts w:ascii="Times New Roman" w:eastAsia="Calibri" w:hAnsi="Times New Roman" w:cs="Times New Roman"/>
          <w:sz w:val="24"/>
        </w:rPr>
        <w:t>.</w:t>
      </w:r>
      <w:r w:rsidR="00DA2CB3" w:rsidRPr="00F10D96">
        <w:rPr>
          <w:rFonts w:ascii="Times New Roman" w:eastAsia="Calibri" w:hAnsi="Times New Roman" w:cs="Times New Roman"/>
          <w:sz w:val="24"/>
        </w:rPr>
        <w:t xml:space="preserve"> Таким образом, можно сформулировать четыре основные цели шведской модели, которые были предложены Г. Рейном и Р. </w:t>
      </w:r>
      <w:proofErr w:type="spellStart"/>
      <w:r w:rsidR="00DA2CB3" w:rsidRPr="00F10D96">
        <w:rPr>
          <w:rFonts w:ascii="Times New Roman" w:eastAsia="Calibri" w:hAnsi="Times New Roman" w:cs="Times New Roman"/>
          <w:sz w:val="24"/>
        </w:rPr>
        <w:t>Мейднером</w:t>
      </w:r>
      <w:proofErr w:type="spellEnd"/>
      <w:r w:rsidR="00DA2CB3" w:rsidRPr="00F10D96">
        <w:rPr>
          <w:rFonts w:ascii="Times New Roman" w:eastAsia="Calibri" w:hAnsi="Times New Roman" w:cs="Times New Roman"/>
          <w:sz w:val="24"/>
        </w:rPr>
        <w:t xml:space="preserve"> в их совместной работе “</w:t>
      </w:r>
      <w:proofErr w:type="spellStart"/>
      <w:r w:rsidR="00DA2CB3" w:rsidRPr="00F10D96">
        <w:rPr>
          <w:rFonts w:ascii="Times New Roman" w:eastAsia="Calibri" w:hAnsi="Times New Roman" w:cs="Times New Roman"/>
          <w:sz w:val="24"/>
        </w:rPr>
        <w:t>Fackföreningsrörelsen</w:t>
      </w:r>
      <w:proofErr w:type="spellEnd"/>
      <w:r w:rsidR="00DA2CB3" w:rsidRPr="00F10D96">
        <w:rPr>
          <w:rFonts w:ascii="Times New Roman" w:eastAsia="Calibri" w:hAnsi="Times New Roman" w:cs="Times New Roman"/>
          <w:sz w:val="24"/>
        </w:rPr>
        <w:t xml:space="preserve"> </w:t>
      </w:r>
      <w:proofErr w:type="spellStart"/>
      <w:r w:rsidR="00DA2CB3" w:rsidRPr="00F10D96">
        <w:rPr>
          <w:rFonts w:ascii="Times New Roman" w:eastAsia="Calibri" w:hAnsi="Times New Roman" w:cs="Times New Roman"/>
          <w:sz w:val="24"/>
        </w:rPr>
        <w:t>och</w:t>
      </w:r>
      <w:proofErr w:type="spellEnd"/>
      <w:r w:rsidR="00DA2CB3" w:rsidRPr="00F10D96">
        <w:rPr>
          <w:rFonts w:ascii="Times New Roman" w:eastAsia="Calibri" w:hAnsi="Times New Roman" w:cs="Times New Roman"/>
          <w:sz w:val="24"/>
        </w:rPr>
        <w:t xml:space="preserve"> </w:t>
      </w:r>
      <w:proofErr w:type="spellStart"/>
      <w:r w:rsidR="00DA2CB3" w:rsidRPr="00F10D96">
        <w:rPr>
          <w:rFonts w:ascii="Times New Roman" w:eastAsia="Calibri" w:hAnsi="Times New Roman" w:cs="Times New Roman"/>
          <w:sz w:val="24"/>
        </w:rPr>
        <w:t>Full</w:t>
      </w:r>
      <w:proofErr w:type="spellEnd"/>
      <w:r w:rsidR="00DA2CB3" w:rsidRPr="00F10D96">
        <w:rPr>
          <w:rFonts w:ascii="Times New Roman" w:eastAsia="Calibri" w:hAnsi="Times New Roman" w:cs="Times New Roman"/>
          <w:sz w:val="24"/>
        </w:rPr>
        <w:t xml:space="preserve"> </w:t>
      </w:r>
      <w:proofErr w:type="spellStart"/>
      <w:r w:rsidR="00DA2CB3" w:rsidRPr="00F10D96">
        <w:rPr>
          <w:rFonts w:ascii="Times New Roman" w:eastAsia="Calibri" w:hAnsi="Times New Roman" w:cs="Times New Roman"/>
          <w:sz w:val="24"/>
        </w:rPr>
        <w:t>Sysselsättning</w:t>
      </w:r>
      <w:proofErr w:type="spellEnd"/>
      <w:r w:rsidR="00DA2CB3" w:rsidRPr="00F10D96">
        <w:rPr>
          <w:rFonts w:ascii="Times New Roman" w:eastAsia="Calibri" w:hAnsi="Times New Roman" w:cs="Times New Roman"/>
          <w:sz w:val="24"/>
        </w:rPr>
        <w:t>” («Движение профсоюзов и полная занятость») в 1951 году:</w:t>
      </w:r>
    </w:p>
    <w:p w:rsidR="00DA2CB3" w:rsidRPr="00F10D96" w:rsidRDefault="00DA2CB3" w:rsidP="00575726">
      <w:pPr>
        <w:pStyle w:val="ac"/>
        <w:numPr>
          <w:ilvl w:val="0"/>
          <w:numId w:val="5"/>
        </w:numPr>
        <w:ind w:firstLine="709"/>
        <w:rPr>
          <w:rFonts w:ascii="Times New Roman" w:eastAsia="Calibri" w:hAnsi="Times New Roman" w:cs="Times New Roman"/>
          <w:sz w:val="24"/>
        </w:rPr>
      </w:pPr>
      <w:r w:rsidRPr="00F10D96">
        <w:rPr>
          <w:rFonts w:ascii="Times New Roman" w:eastAsia="Calibri" w:hAnsi="Times New Roman" w:cs="Times New Roman"/>
          <w:sz w:val="24"/>
        </w:rPr>
        <w:t>Стабильные цены и низкая инфляция</w:t>
      </w:r>
      <w:r w:rsidR="00345B09" w:rsidRPr="00F10D96">
        <w:rPr>
          <w:rFonts w:ascii="Times New Roman" w:eastAsia="Calibri" w:hAnsi="Times New Roman" w:cs="Times New Roman"/>
          <w:sz w:val="24"/>
        </w:rPr>
        <w:t>;</w:t>
      </w:r>
    </w:p>
    <w:p w:rsidR="00DA2CB3" w:rsidRPr="00F10D96" w:rsidRDefault="00DA2CB3" w:rsidP="00575726">
      <w:pPr>
        <w:pStyle w:val="ac"/>
        <w:numPr>
          <w:ilvl w:val="0"/>
          <w:numId w:val="5"/>
        </w:numPr>
        <w:ind w:firstLine="709"/>
        <w:rPr>
          <w:rFonts w:ascii="Times New Roman" w:eastAsia="Calibri" w:hAnsi="Times New Roman" w:cs="Times New Roman"/>
          <w:sz w:val="24"/>
        </w:rPr>
      </w:pPr>
      <w:r w:rsidRPr="00F10D96">
        <w:rPr>
          <w:rFonts w:ascii="Times New Roman" w:eastAsia="Calibri" w:hAnsi="Times New Roman" w:cs="Times New Roman"/>
          <w:sz w:val="24"/>
        </w:rPr>
        <w:t>Полная занятость населения</w:t>
      </w:r>
      <w:r w:rsidR="00345B09" w:rsidRPr="00F10D96">
        <w:rPr>
          <w:rFonts w:ascii="Times New Roman" w:eastAsia="Calibri" w:hAnsi="Times New Roman" w:cs="Times New Roman"/>
          <w:sz w:val="24"/>
        </w:rPr>
        <w:t>;</w:t>
      </w:r>
    </w:p>
    <w:p w:rsidR="00DA2CB3" w:rsidRPr="00F10D96" w:rsidRDefault="00DA2CB3" w:rsidP="00575726">
      <w:pPr>
        <w:pStyle w:val="ac"/>
        <w:numPr>
          <w:ilvl w:val="0"/>
          <w:numId w:val="5"/>
        </w:numPr>
        <w:ind w:firstLine="709"/>
        <w:rPr>
          <w:rFonts w:ascii="Times New Roman" w:eastAsia="Calibri" w:hAnsi="Times New Roman" w:cs="Times New Roman"/>
          <w:sz w:val="24"/>
        </w:rPr>
      </w:pPr>
      <w:r w:rsidRPr="00F10D96">
        <w:rPr>
          <w:rFonts w:ascii="Times New Roman" w:eastAsia="Calibri" w:hAnsi="Times New Roman" w:cs="Times New Roman"/>
          <w:sz w:val="24"/>
        </w:rPr>
        <w:t>Быстрый экономический рост</w:t>
      </w:r>
      <w:r w:rsidR="00345B09" w:rsidRPr="00F10D96">
        <w:rPr>
          <w:rFonts w:ascii="Times New Roman" w:eastAsia="Calibri" w:hAnsi="Times New Roman" w:cs="Times New Roman"/>
          <w:sz w:val="24"/>
        </w:rPr>
        <w:t>;</w:t>
      </w:r>
    </w:p>
    <w:p w:rsidR="00DA2CB3" w:rsidRPr="00F10D96" w:rsidRDefault="00DA2CB3" w:rsidP="00575726">
      <w:pPr>
        <w:pStyle w:val="ac"/>
        <w:numPr>
          <w:ilvl w:val="0"/>
          <w:numId w:val="5"/>
        </w:numPr>
        <w:ind w:firstLine="709"/>
        <w:rPr>
          <w:rFonts w:ascii="Times New Roman" w:eastAsia="Calibri" w:hAnsi="Times New Roman" w:cs="Times New Roman"/>
          <w:sz w:val="24"/>
        </w:rPr>
      </w:pPr>
      <w:r w:rsidRPr="00F10D96">
        <w:rPr>
          <w:rFonts w:ascii="Times New Roman" w:eastAsia="Calibri" w:hAnsi="Times New Roman" w:cs="Times New Roman"/>
          <w:sz w:val="24"/>
        </w:rPr>
        <w:lastRenderedPageBreak/>
        <w:t>Равная заработная</w:t>
      </w:r>
      <w:r w:rsidR="00345B09" w:rsidRPr="00F10D96">
        <w:rPr>
          <w:rFonts w:ascii="Times New Roman" w:eastAsia="Calibri" w:hAnsi="Times New Roman" w:cs="Times New Roman"/>
          <w:sz w:val="24"/>
        </w:rPr>
        <w:t xml:space="preserve"> плата</w:t>
      </w:r>
      <w:r w:rsidR="00345B09" w:rsidRPr="00F10D96">
        <w:rPr>
          <w:rStyle w:val="a5"/>
          <w:rFonts w:ascii="Times New Roman" w:eastAsia="Calibri" w:hAnsi="Times New Roman" w:cs="Times New Roman"/>
          <w:sz w:val="24"/>
        </w:rPr>
        <w:footnoteReference w:id="37"/>
      </w:r>
      <w:r w:rsidR="00345B09" w:rsidRPr="00F10D96">
        <w:rPr>
          <w:rFonts w:ascii="Times New Roman" w:eastAsia="Calibri" w:hAnsi="Times New Roman" w:cs="Times New Roman"/>
          <w:sz w:val="24"/>
        </w:rPr>
        <w:t>.</w:t>
      </w:r>
    </w:p>
    <w:p w:rsidR="00345B09" w:rsidRPr="00F10D96" w:rsidRDefault="00345B09" w:rsidP="00575726">
      <w:pPr>
        <w:rPr>
          <w:rFonts w:ascii="Times New Roman" w:eastAsia="Calibri" w:hAnsi="Times New Roman" w:cs="Times New Roman"/>
          <w:sz w:val="24"/>
        </w:rPr>
      </w:pPr>
      <w:r w:rsidRPr="00F10D96">
        <w:rPr>
          <w:rFonts w:ascii="Times New Roman" w:eastAsia="Calibri" w:hAnsi="Times New Roman" w:cs="Times New Roman"/>
          <w:sz w:val="24"/>
        </w:rPr>
        <w:t>Осуществление этих целей требуе</w:t>
      </w:r>
      <w:r w:rsidR="00325AD9" w:rsidRPr="00F10D96">
        <w:rPr>
          <w:rFonts w:ascii="Times New Roman" w:eastAsia="Calibri" w:hAnsi="Times New Roman" w:cs="Times New Roman"/>
          <w:sz w:val="24"/>
        </w:rPr>
        <w:t>т государственного вмешательства</w:t>
      </w:r>
      <w:r w:rsidRPr="00F10D96">
        <w:rPr>
          <w:rFonts w:ascii="Times New Roman" w:eastAsia="Calibri" w:hAnsi="Times New Roman" w:cs="Times New Roman"/>
          <w:sz w:val="24"/>
        </w:rPr>
        <w:t xml:space="preserve"> в рынок труда, жёсткой фискальной и монетарной политики, перераспределения ресурсов и соглашений между профсоюзами и работодателями</w:t>
      </w:r>
      <w:r w:rsidRPr="00F10D96">
        <w:rPr>
          <w:rStyle w:val="a5"/>
          <w:rFonts w:ascii="Times New Roman" w:eastAsia="Calibri" w:hAnsi="Times New Roman" w:cs="Times New Roman"/>
          <w:sz w:val="24"/>
        </w:rPr>
        <w:footnoteReference w:id="38"/>
      </w:r>
      <w:r w:rsidRPr="00F10D96">
        <w:rPr>
          <w:rFonts w:ascii="Times New Roman" w:eastAsia="Calibri" w:hAnsi="Times New Roman" w:cs="Times New Roman"/>
          <w:sz w:val="24"/>
        </w:rPr>
        <w:t>.</w:t>
      </w:r>
      <w:r w:rsidR="00325AD9" w:rsidRPr="00F10D96">
        <w:rPr>
          <w:rFonts w:ascii="Times New Roman" w:eastAsia="Calibri" w:hAnsi="Times New Roman" w:cs="Times New Roman"/>
          <w:sz w:val="24"/>
        </w:rPr>
        <w:t xml:space="preserve"> Как мы уже указали, именно эти</w:t>
      </w:r>
      <w:r w:rsidRPr="00F10D96">
        <w:rPr>
          <w:rFonts w:ascii="Times New Roman" w:eastAsia="Calibri" w:hAnsi="Times New Roman" w:cs="Times New Roman"/>
          <w:sz w:val="24"/>
        </w:rPr>
        <w:t xml:space="preserve"> меры и были предприняты в конце </w:t>
      </w:r>
      <w:r w:rsidRPr="00F10D96">
        <w:rPr>
          <w:rFonts w:ascii="Times New Roman" w:eastAsia="Calibri" w:hAnsi="Times New Roman" w:cs="Times New Roman"/>
          <w:sz w:val="24"/>
          <w:lang w:val="en-US"/>
        </w:rPr>
        <w:t>XIX</w:t>
      </w:r>
      <w:r w:rsidRPr="00F10D96">
        <w:rPr>
          <w:rFonts w:ascii="Times New Roman" w:eastAsia="Calibri" w:hAnsi="Times New Roman" w:cs="Times New Roman"/>
          <w:sz w:val="24"/>
        </w:rPr>
        <w:t xml:space="preserve"> – первой половине </w:t>
      </w:r>
      <w:r w:rsidRPr="00F10D96">
        <w:rPr>
          <w:rFonts w:ascii="Times New Roman" w:eastAsia="Calibri" w:hAnsi="Times New Roman" w:cs="Times New Roman"/>
          <w:sz w:val="24"/>
          <w:lang w:val="sv-SE"/>
        </w:rPr>
        <w:t>XX</w:t>
      </w:r>
      <w:r w:rsidR="00325AD9" w:rsidRPr="00F10D96">
        <w:rPr>
          <w:rFonts w:ascii="Times New Roman" w:eastAsia="Calibri" w:hAnsi="Times New Roman" w:cs="Times New Roman"/>
          <w:sz w:val="24"/>
        </w:rPr>
        <w:t xml:space="preserve"> веков</w:t>
      </w:r>
      <w:r w:rsidRPr="00F10D96">
        <w:rPr>
          <w:rFonts w:ascii="Times New Roman" w:eastAsia="Calibri" w:hAnsi="Times New Roman" w:cs="Times New Roman"/>
          <w:sz w:val="24"/>
        </w:rPr>
        <w:t xml:space="preserve"> членами Социально-демократической партии. </w:t>
      </w:r>
    </w:p>
    <w:p w:rsidR="000F5281" w:rsidRPr="00F10D96" w:rsidRDefault="000F5281" w:rsidP="00575726">
      <w:pPr>
        <w:rPr>
          <w:rFonts w:ascii="Times New Roman" w:eastAsia="Calibri" w:hAnsi="Times New Roman" w:cs="Times New Roman"/>
          <w:sz w:val="24"/>
        </w:rPr>
      </w:pPr>
      <w:r w:rsidRPr="00F10D96">
        <w:rPr>
          <w:rFonts w:ascii="Times New Roman" w:eastAsia="Calibri" w:hAnsi="Times New Roman" w:cs="Times New Roman"/>
          <w:sz w:val="24"/>
        </w:rPr>
        <w:t>Некоторые исследователи более чётко определяют «золотое время» шведской модели или модели Рейна-</w:t>
      </w:r>
      <w:proofErr w:type="spellStart"/>
      <w:r w:rsidRPr="00F10D96">
        <w:rPr>
          <w:rFonts w:ascii="Times New Roman" w:eastAsia="Calibri" w:hAnsi="Times New Roman" w:cs="Times New Roman"/>
          <w:sz w:val="24"/>
        </w:rPr>
        <w:t>Мейднера</w:t>
      </w:r>
      <w:proofErr w:type="spellEnd"/>
      <w:r w:rsidRPr="00F10D96">
        <w:rPr>
          <w:rFonts w:ascii="Times New Roman" w:eastAsia="Calibri" w:hAnsi="Times New Roman" w:cs="Times New Roman"/>
          <w:sz w:val="24"/>
        </w:rPr>
        <w:t>, предлагая промежуток с 1957 по 1973 гг. Этот период характеризуется обширными политическими программами на рынке труда и активным проведением солидарной политики заработной платы, высоким ростом государственных сбережений, более жёсткой фискальной и монетарной политикой, введением потребительских налогов и значительным снижением доли прибыли, что было промежуточной целью развития модели</w:t>
      </w:r>
      <w:r w:rsidRPr="00F10D96">
        <w:rPr>
          <w:rStyle w:val="a5"/>
          <w:rFonts w:ascii="Times New Roman" w:eastAsia="Calibri" w:hAnsi="Times New Roman" w:cs="Times New Roman"/>
          <w:sz w:val="24"/>
        </w:rPr>
        <w:footnoteReference w:id="39"/>
      </w:r>
      <w:r w:rsidRPr="00F10D96">
        <w:rPr>
          <w:rFonts w:ascii="Times New Roman" w:eastAsia="Calibri" w:hAnsi="Times New Roman" w:cs="Times New Roman"/>
          <w:sz w:val="24"/>
        </w:rPr>
        <w:t xml:space="preserve">. </w:t>
      </w:r>
    </w:p>
    <w:p w:rsidR="00E642BF" w:rsidRPr="00F10D96" w:rsidRDefault="00325AD9" w:rsidP="00575726">
      <w:pPr>
        <w:rPr>
          <w:rFonts w:ascii="Times New Roman" w:eastAsia="Calibri" w:hAnsi="Times New Roman" w:cs="Times New Roman"/>
          <w:sz w:val="24"/>
        </w:rPr>
      </w:pPr>
      <w:r w:rsidRPr="00F10D96">
        <w:rPr>
          <w:rFonts w:ascii="Times New Roman" w:eastAsia="Calibri" w:hAnsi="Times New Roman" w:cs="Times New Roman"/>
          <w:sz w:val="24"/>
        </w:rPr>
        <w:t>Всю и</w:t>
      </w:r>
      <w:r w:rsidR="00E642BF" w:rsidRPr="00F10D96">
        <w:rPr>
          <w:rFonts w:ascii="Times New Roman" w:eastAsia="Calibri" w:hAnsi="Times New Roman" w:cs="Times New Roman"/>
          <w:sz w:val="24"/>
        </w:rPr>
        <w:t xml:space="preserve">сторию </w:t>
      </w:r>
      <w:r w:rsidRPr="00F10D96">
        <w:rPr>
          <w:rFonts w:ascii="Times New Roman" w:eastAsia="Calibri" w:hAnsi="Times New Roman" w:cs="Times New Roman"/>
          <w:sz w:val="24"/>
        </w:rPr>
        <w:t>её развития</w:t>
      </w:r>
      <w:r w:rsidR="00E642BF" w:rsidRPr="00F10D96">
        <w:rPr>
          <w:rFonts w:ascii="Times New Roman" w:eastAsia="Calibri" w:hAnsi="Times New Roman" w:cs="Times New Roman"/>
          <w:sz w:val="24"/>
        </w:rPr>
        <w:t xml:space="preserve"> можно условно разделить на три этапа:</w:t>
      </w:r>
    </w:p>
    <w:p w:rsidR="00861F0C" w:rsidRPr="00F10D96" w:rsidRDefault="00861F0C" w:rsidP="00575726">
      <w:pPr>
        <w:rPr>
          <w:rFonts w:ascii="Times New Roman" w:eastAsia="Calibri" w:hAnsi="Times New Roman" w:cs="Times New Roman"/>
          <w:sz w:val="24"/>
        </w:rPr>
      </w:pPr>
      <w:r w:rsidRPr="00F10D96">
        <w:rPr>
          <w:rFonts w:ascii="Times New Roman" w:eastAsia="Calibri" w:hAnsi="Times New Roman" w:cs="Times New Roman"/>
          <w:sz w:val="24"/>
        </w:rPr>
        <w:t>1)</w:t>
      </w:r>
      <w:r w:rsidR="00E642BF" w:rsidRPr="00F10D96">
        <w:rPr>
          <w:rFonts w:ascii="Times New Roman" w:eastAsia="Calibri" w:hAnsi="Times New Roman" w:cs="Times New Roman"/>
          <w:sz w:val="24"/>
        </w:rPr>
        <w:t xml:space="preserve"> 1920-е – начало 1930-х </w:t>
      </w:r>
      <w:proofErr w:type="spellStart"/>
      <w:r w:rsidR="00E642BF" w:rsidRPr="00F10D96">
        <w:rPr>
          <w:rFonts w:ascii="Times New Roman" w:eastAsia="Calibri" w:hAnsi="Times New Roman" w:cs="Times New Roman"/>
          <w:sz w:val="24"/>
        </w:rPr>
        <w:t>гг</w:t>
      </w:r>
      <w:proofErr w:type="spellEnd"/>
      <w:r w:rsidR="00E642BF" w:rsidRPr="00F10D96">
        <w:rPr>
          <w:rFonts w:ascii="Times New Roman" w:eastAsia="Calibri" w:hAnsi="Times New Roman" w:cs="Times New Roman"/>
          <w:sz w:val="24"/>
        </w:rPr>
        <w:t xml:space="preserve">, который представил собой </w:t>
      </w:r>
      <w:r w:rsidR="00D64310" w:rsidRPr="00F10D96">
        <w:rPr>
          <w:rFonts w:ascii="Times New Roman" w:eastAsia="Calibri" w:hAnsi="Times New Roman" w:cs="Times New Roman"/>
          <w:sz w:val="24"/>
        </w:rPr>
        <w:t>подготовительный этап построения государства всеобщего благосостояния или «дома для народа», создание его основ;</w:t>
      </w:r>
    </w:p>
    <w:p w:rsidR="00861F0C" w:rsidRPr="00F10D96" w:rsidRDefault="00861F0C" w:rsidP="00575726">
      <w:pPr>
        <w:rPr>
          <w:rFonts w:ascii="Times New Roman" w:eastAsia="Calibri" w:hAnsi="Times New Roman" w:cs="Times New Roman"/>
          <w:sz w:val="24"/>
        </w:rPr>
      </w:pPr>
      <w:r w:rsidRPr="00F10D96">
        <w:rPr>
          <w:rFonts w:ascii="Times New Roman" w:eastAsia="Calibri" w:hAnsi="Times New Roman" w:cs="Times New Roman"/>
          <w:sz w:val="24"/>
        </w:rPr>
        <w:t>2)</w:t>
      </w:r>
      <w:r w:rsidR="00D64310" w:rsidRPr="00F10D96">
        <w:rPr>
          <w:rFonts w:ascii="Times New Roman" w:eastAsia="Calibri" w:hAnsi="Times New Roman" w:cs="Times New Roman"/>
          <w:sz w:val="24"/>
        </w:rPr>
        <w:t xml:space="preserve"> 1930-1940-ее </w:t>
      </w:r>
      <w:proofErr w:type="spellStart"/>
      <w:r w:rsidR="00D64310" w:rsidRPr="00F10D96">
        <w:rPr>
          <w:rFonts w:ascii="Times New Roman" w:eastAsia="Calibri" w:hAnsi="Times New Roman" w:cs="Times New Roman"/>
          <w:sz w:val="24"/>
        </w:rPr>
        <w:t>гг</w:t>
      </w:r>
      <w:proofErr w:type="spellEnd"/>
      <w:r w:rsidR="00D64310" w:rsidRPr="00F10D96">
        <w:rPr>
          <w:rFonts w:ascii="Times New Roman" w:eastAsia="Calibri" w:hAnsi="Times New Roman" w:cs="Times New Roman"/>
          <w:sz w:val="24"/>
        </w:rPr>
        <w:t>, когда продолжились социальные реформы, была установлена новая форма отношений между профсоюзами и работодателями, началась послевоенная перестройка государственного управления и общества</w:t>
      </w:r>
      <w:r w:rsidR="00325AD9" w:rsidRPr="00F10D96">
        <w:rPr>
          <w:rFonts w:ascii="Times New Roman" w:eastAsia="Calibri" w:hAnsi="Times New Roman" w:cs="Times New Roman"/>
          <w:sz w:val="24"/>
        </w:rPr>
        <w:t>;</w:t>
      </w:r>
    </w:p>
    <w:p w:rsidR="00861F0C" w:rsidRPr="00F10D96" w:rsidRDefault="00861F0C" w:rsidP="00575726">
      <w:pPr>
        <w:rPr>
          <w:rFonts w:ascii="Times New Roman" w:eastAsia="Calibri" w:hAnsi="Times New Roman" w:cs="Times New Roman"/>
          <w:sz w:val="24"/>
        </w:rPr>
      </w:pPr>
      <w:r w:rsidRPr="00F10D96">
        <w:rPr>
          <w:rFonts w:ascii="Times New Roman" w:eastAsia="Calibri" w:hAnsi="Times New Roman" w:cs="Times New Roman"/>
          <w:sz w:val="24"/>
        </w:rPr>
        <w:t>3)</w:t>
      </w:r>
      <w:r w:rsidR="00C92543" w:rsidRPr="00F10D96">
        <w:rPr>
          <w:rFonts w:ascii="Times New Roman" w:eastAsia="Calibri" w:hAnsi="Times New Roman" w:cs="Times New Roman"/>
          <w:sz w:val="24"/>
        </w:rPr>
        <w:t xml:space="preserve"> 1950 </w:t>
      </w:r>
      <w:r w:rsidR="00D64310" w:rsidRPr="00F10D96">
        <w:rPr>
          <w:rFonts w:ascii="Times New Roman" w:eastAsia="Calibri" w:hAnsi="Times New Roman" w:cs="Times New Roman"/>
          <w:sz w:val="24"/>
        </w:rPr>
        <w:t>– конец 1960</w:t>
      </w:r>
      <w:r w:rsidR="00C92543" w:rsidRPr="00F10D96">
        <w:rPr>
          <w:rFonts w:ascii="Times New Roman" w:eastAsia="Calibri" w:hAnsi="Times New Roman" w:cs="Times New Roman"/>
          <w:sz w:val="24"/>
        </w:rPr>
        <w:t>-х</w:t>
      </w:r>
      <w:r w:rsidR="00D64310" w:rsidRPr="00F10D96">
        <w:rPr>
          <w:rFonts w:ascii="Times New Roman" w:eastAsia="Calibri" w:hAnsi="Times New Roman" w:cs="Times New Roman"/>
          <w:sz w:val="24"/>
        </w:rPr>
        <w:t xml:space="preserve"> гг. – пик развития шведской модели, когда Швеция стала образцом для государств, которые терпели последствия Второй мировой войны и нуждались в обновлении</w:t>
      </w:r>
      <w:r w:rsidR="00D64310" w:rsidRPr="00F10D96">
        <w:rPr>
          <w:rStyle w:val="a5"/>
          <w:rFonts w:ascii="Times New Roman" w:eastAsia="Calibri" w:hAnsi="Times New Roman" w:cs="Times New Roman"/>
          <w:sz w:val="24"/>
        </w:rPr>
        <w:footnoteReference w:id="40"/>
      </w:r>
      <w:r w:rsidR="00D64310" w:rsidRPr="00F10D96">
        <w:rPr>
          <w:rFonts w:ascii="Times New Roman" w:eastAsia="Calibri" w:hAnsi="Times New Roman" w:cs="Times New Roman"/>
          <w:sz w:val="24"/>
        </w:rPr>
        <w:t>.</w:t>
      </w:r>
    </w:p>
    <w:p w:rsidR="00C70DE2" w:rsidRPr="00F10D96" w:rsidRDefault="00345B09"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 xml:space="preserve">Существуют различные подходы к шведской модели государственного регулирования, в соответствии с чем учёные указывают разнообразные </w:t>
      </w:r>
      <w:r w:rsidR="00325AD9" w:rsidRPr="00F10D96">
        <w:rPr>
          <w:rFonts w:ascii="Times New Roman" w:eastAsia="Calibri" w:hAnsi="Times New Roman" w:cs="Times New Roman"/>
          <w:sz w:val="24"/>
        </w:rPr>
        <w:t xml:space="preserve">её </w:t>
      </w:r>
      <w:r w:rsidRPr="00F10D96">
        <w:rPr>
          <w:rFonts w:ascii="Times New Roman" w:eastAsia="Calibri" w:hAnsi="Times New Roman" w:cs="Times New Roman"/>
          <w:sz w:val="24"/>
        </w:rPr>
        <w:t xml:space="preserve">черты, пусть и сходные между </w:t>
      </w:r>
      <w:r w:rsidRPr="00F10D96">
        <w:rPr>
          <w:rFonts w:ascii="Times New Roman" w:eastAsia="Calibri" w:hAnsi="Times New Roman" w:cs="Times New Roman"/>
          <w:sz w:val="24"/>
        </w:rPr>
        <w:lastRenderedPageBreak/>
        <w:t xml:space="preserve">собой. </w:t>
      </w:r>
      <w:r w:rsidR="00C70DE2" w:rsidRPr="00F10D96">
        <w:rPr>
          <w:rFonts w:ascii="Times New Roman" w:eastAsia="Calibri" w:hAnsi="Times New Roman" w:cs="Times New Roman"/>
          <w:sz w:val="24"/>
        </w:rPr>
        <w:t xml:space="preserve">В числе прочих, можно выделить три основных элемента экономической и трудовой политики Швеции, как это предложил сделать Никитин Н. А. Таким образом, шведская модель характеризуется: </w:t>
      </w:r>
    </w:p>
    <w:p w:rsidR="00C70DE2" w:rsidRPr="00F10D96" w:rsidRDefault="00C70DE2" w:rsidP="00575726">
      <w:pPr>
        <w:pStyle w:val="ac"/>
        <w:numPr>
          <w:ilvl w:val="0"/>
          <w:numId w:val="3"/>
        </w:numPr>
        <w:ind w:firstLine="709"/>
        <w:rPr>
          <w:rFonts w:ascii="Times New Roman" w:eastAsia="Calibri" w:hAnsi="Times New Roman" w:cs="Times New Roman"/>
          <w:sz w:val="24"/>
        </w:rPr>
      </w:pPr>
      <w:r w:rsidRPr="00F10D96">
        <w:rPr>
          <w:rFonts w:ascii="Times New Roman" w:eastAsia="Calibri" w:hAnsi="Times New Roman" w:cs="Times New Roman"/>
          <w:sz w:val="24"/>
        </w:rPr>
        <w:t>Перераспределением доходов и стимулированием роста;</w:t>
      </w:r>
    </w:p>
    <w:p w:rsidR="00C70DE2" w:rsidRPr="00F10D96" w:rsidRDefault="00C70DE2" w:rsidP="00575726">
      <w:pPr>
        <w:pStyle w:val="ac"/>
        <w:numPr>
          <w:ilvl w:val="0"/>
          <w:numId w:val="3"/>
        </w:numPr>
        <w:ind w:firstLine="709"/>
        <w:rPr>
          <w:rFonts w:ascii="Times New Roman" w:eastAsia="Calibri" w:hAnsi="Times New Roman" w:cs="Times New Roman"/>
          <w:sz w:val="24"/>
        </w:rPr>
      </w:pPr>
      <w:r w:rsidRPr="00F10D96">
        <w:rPr>
          <w:rFonts w:ascii="Times New Roman" w:eastAsia="Calibri" w:hAnsi="Times New Roman" w:cs="Times New Roman"/>
          <w:sz w:val="24"/>
        </w:rPr>
        <w:t>Прогрессивным налогообложением;</w:t>
      </w:r>
    </w:p>
    <w:p w:rsidR="00C70DE2" w:rsidRPr="00F10D96" w:rsidRDefault="00C70DE2" w:rsidP="00575726">
      <w:pPr>
        <w:pStyle w:val="ac"/>
        <w:numPr>
          <w:ilvl w:val="0"/>
          <w:numId w:val="3"/>
        </w:numPr>
        <w:ind w:firstLine="709"/>
        <w:rPr>
          <w:rFonts w:ascii="Times New Roman" w:eastAsia="Calibri" w:hAnsi="Times New Roman" w:cs="Times New Roman"/>
          <w:sz w:val="24"/>
        </w:rPr>
      </w:pPr>
      <w:r w:rsidRPr="00F10D96">
        <w:rPr>
          <w:rFonts w:ascii="Times New Roman" w:eastAsia="Calibri" w:hAnsi="Times New Roman" w:cs="Times New Roman"/>
          <w:sz w:val="24"/>
        </w:rPr>
        <w:t>Инвестициями в человеческих капитал</w:t>
      </w:r>
      <w:r w:rsidR="004721C2" w:rsidRPr="00F10D96">
        <w:rPr>
          <w:rStyle w:val="a5"/>
          <w:rFonts w:ascii="Times New Roman" w:eastAsia="Calibri" w:hAnsi="Times New Roman" w:cs="Times New Roman"/>
          <w:sz w:val="24"/>
        </w:rPr>
        <w:footnoteReference w:id="41"/>
      </w:r>
      <w:r w:rsidRPr="00F10D96">
        <w:rPr>
          <w:rFonts w:ascii="Times New Roman" w:eastAsia="Calibri" w:hAnsi="Times New Roman" w:cs="Times New Roman"/>
          <w:sz w:val="24"/>
        </w:rPr>
        <w:t xml:space="preserve">. </w:t>
      </w:r>
    </w:p>
    <w:p w:rsidR="000B2F59" w:rsidRPr="00F10D96" w:rsidRDefault="00C92543" w:rsidP="003B3A68">
      <w:pPr>
        <w:rPr>
          <w:rFonts w:ascii="Times New Roman" w:eastAsia="Calibri" w:hAnsi="Times New Roman" w:cs="Times New Roman"/>
          <w:sz w:val="24"/>
        </w:rPr>
      </w:pPr>
      <w:r w:rsidRPr="00F10D96">
        <w:rPr>
          <w:rFonts w:ascii="Times New Roman" w:eastAsia="Calibri" w:hAnsi="Times New Roman" w:cs="Times New Roman"/>
          <w:sz w:val="24"/>
        </w:rPr>
        <w:t xml:space="preserve">Предлагаем подробнее остановиться на </w:t>
      </w:r>
      <w:r w:rsidR="00C70DE2" w:rsidRPr="00F10D96">
        <w:rPr>
          <w:rFonts w:ascii="Times New Roman" w:eastAsia="Calibri" w:hAnsi="Times New Roman" w:cs="Times New Roman"/>
          <w:sz w:val="24"/>
        </w:rPr>
        <w:t>последнем</w:t>
      </w:r>
      <w:r w:rsidRPr="00F10D96">
        <w:rPr>
          <w:rFonts w:ascii="Times New Roman" w:eastAsia="Calibri" w:hAnsi="Times New Roman" w:cs="Times New Roman"/>
          <w:sz w:val="24"/>
        </w:rPr>
        <w:t xml:space="preserve"> пункте</w:t>
      </w:r>
      <w:r w:rsidR="00C70DE2" w:rsidRPr="00F10D96">
        <w:rPr>
          <w:rFonts w:ascii="Times New Roman" w:eastAsia="Calibri" w:hAnsi="Times New Roman" w:cs="Times New Roman"/>
          <w:sz w:val="24"/>
        </w:rPr>
        <w:t xml:space="preserve">. </w:t>
      </w:r>
      <w:r w:rsidR="004721C2" w:rsidRPr="00F10D96">
        <w:rPr>
          <w:rFonts w:ascii="Times New Roman" w:eastAsia="Calibri" w:hAnsi="Times New Roman" w:cs="Times New Roman"/>
          <w:sz w:val="24"/>
        </w:rPr>
        <w:t>Инвестиции в человеческий капитал представляют собой расходы на образование (</w:t>
      </w:r>
      <w:r w:rsidR="00916847" w:rsidRPr="00F10D96">
        <w:rPr>
          <w:rFonts w:ascii="Times New Roman" w:eastAsia="Calibri" w:hAnsi="Times New Roman" w:cs="Times New Roman"/>
          <w:sz w:val="24"/>
        </w:rPr>
        <w:t>9 % от бюджета страны за 2018 год, куда входят образование и научные исследования, а также финансовая поддержка студентов</w:t>
      </w:r>
      <w:r w:rsidR="00916847" w:rsidRPr="00F10D96">
        <w:rPr>
          <w:rStyle w:val="a5"/>
          <w:rFonts w:ascii="Times New Roman" w:eastAsia="Calibri" w:hAnsi="Times New Roman" w:cs="Times New Roman"/>
          <w:sz w:val="24"/>
        </w:rPr>
        <w:footnoteReference w:id="42"/>
      </w:r>
      <w:r w:rsidR="00916847" w:rsidRPr="00F10D96">
        <w:rPr>
          <w:rFonts w:ascii="Times New Roman" w:eastAsia="Calibri" w:hAnsi="Times New Roman" w:cs="Times New Roman"/>
          <w:sz w:val="24"/>
        </w:rPr>
        <w:t>), социальную защиту (21,4 % от бюджета за 2018 год, что включает себя финансовую защиту пожилых людей и людей с ограниченными возможностями здоровья, больных, семей с детьми</w:t>
      </w:r>
      <w:r w:rsidR="00FB7025" w:rsidRPr="00F10D96">
        <w:rPr>
          <w:rStyle w:val="a5"/>
          <w:rFonts w:ascii="Times New Roman" w:eastAsia="Calibri" w:hAnsi="Times New Roman" w:cs="Times New Roman"/>
          <w:sz w:val="24"/>
        </w:rPr>
        <w:footnoteReference w:id="43"/>
      </w:r>
      <w:r w:rsidR="004721C2" w:rsidRPr="00F10D96">
        <w:rPr>
          <w:rFonts w:ascii="Times New Roman" w:eastAsia="Calibri" w:hAnsi="Times New Roman" w:cs="Times New Roman"/>
          <w:sz w:val="24"/>
        </w:rPr>
        <w:t>), медицинское обслуживание (</w:t>
      </w:r>
      <w:r w:rsidR="00916847" w:rsidRPr="00F10D96">
        <w:rPr>
          <w:rFonts w:ascii="Times New Roman" w:eastAsia="Calibri" w:hAnsi="Times New Roman" w:cs="Times New Roman"/>
          <w:sz w:val="24"/>
        </w:rPr>
        <w:t>7,3 % от бюджета за 2018 год</w:t>
      </w:r>
      <w:r w:rsidR="00FB7025" w:rsidRPr="00F10D96">
        <w:rPr>
          <w:rStyle w:val="a5"/>
          <w:rFonts w:ascii="Times New Roman" w:eastAsia="Calibri" w:hAnsi="Times New Roman" w:cs="Times New Roman"/>
          <w:sz w:val="24"/>
        </w:rPr>
        <w:footnoteReference w:id="44"/>
      </w:r>
      <w:r w:rsidR="00F71434" w:rsidRPr="00F10D96">
        <w:rPr>
          <w:rFonts w:ascii="Times New Roman" w:eastAsia="Calibri" w:hAnsi="Times New Roman" w:cs="Times New Roman"/>
          <w:sz w:val="24"/>
        </w:rPr>
        <w:t>) и борьбу с безработицей, которая составила 6,8 % от всей рабочей силы за 2019 год</w:t>
      </w:r>
      <w:r w:rsidR="00F71434" w:rsidRPr="00F10D96">
        <w:rPr>
          <w:rStyle w:val="a5"/>
          <w:rFonts w:ascii="Times New Roman" w:eastAsia="Calibri" w:hAnsi="Times New Roman" w:cs="Times New Roman"/>
          <w:sz w:val="24"/>
        </w:rPr>
        <w:footnoteReference w:id="45"/>
      </w:r>
      <w:r w:rsidR="00F71434" w:rsidRPr="00F10D96">
        <w:rPr>
          <w:rFonts w:ascii="Times New Roman" w:eastAsia="Calibri" w:hAnsi="Times New Roman" w:cs="Times New Roman"/>
          <w:sz w:val="24"/>
        </w:rPr>
        <w:t xml:space="preserve"> (для сравнения, средний показатель стран Еврозоны за тот же год составил 7,4%</w:t>
      </w:r>
      <w:r w:rsidR="00FB7025" w:rsidRPr="00F10D96">
        <w:rPr>
          <w:rStyle w:val="a5"/>
          <w:rFonts w:ascii="Times New Roman" w:eastAsia="Calibri" w:hAnsi="Times New Roman" w:cs="Times New Roman"/>
          <w:sz w:val="24"/>
        </w:rPr>
        <w:footnoteReference w:id="46"/>
      </w:r>
      <w:r w:rsidR="004721C2" w:rsidRPr="00F10D96">
        <w:rPr>
          <w:rFonts w:ascii="Times New Roman" w:eastAsia="Calibri" w:hAnsi="Times New Roman" w:cs="Times New Roman"/>
          <w:sz w:val="24"/>
        </w:rPr>
        <w:t xml:space="preserve">). </w:t>
      </w:r>
      <w:r w:rsidR="00FB7025" w:rsidRPr="00F10D96">
        <w:rPr>
          <w:rFonts w:ascii="Times New Roman" w:eastAsia="Calibri" w:hAnsi="Times New Roman" w:cs="Times New Roman"/>
          <w:sz w:val="24"/>
        </w:rPr>
        <w:t>В России, например, в 2018 году расходы на образование составили 3,86% от бюджета, социальную политику –</w:t>
      </w:r>
      <w:r w:rsidR="006450B5" w:rsidRPr="00F10D96">
        <w:rPr>
          <w:rFonts w:ascii="Times New Roman" w:eastAsia="Calibri" w:hAnsi="Times New Roman" w:cs="Times New Roman"/>
          <w:sz w:val="24"/>
        </w:rPr>
        <w:t xml:space="preserve"> около 30 %, на здравоохранение – около 2,5 %</w:t>
      </w:r>
      <w:r w:rsidR="0068070B" w:rsidRPr="00F10D96">
        <w:rPr>
          <w:rStyle w:val="a5"/>
          <w:rFonts w:ascii="Times New Roman" w:eastAsia="Calibri" w:hAnsi="Times New Roman" w:cs="Times New Roman"/>
          <w:sz w:val="24"/>
        </w:rPr>
        <w:footnoteReference w:id="47"/>
      </w:r>
      <w:r w:rsidR="006450B5" w:rsidRPr="00F10D96">
        <w:rPr>
          <w:rFonts w:ascii="Times New Roman" w:eastAsia="Calibri" w:hAnsi="Times New Roman" w:cs="Times New Roman"/>
          <w:sz w:val="24"/>
        </w:rPr>
        <w:t>. При этом бюджет Российской Федерации по сравнению с Королевством Швеция за 2018 год было больше почти в 2 раза (с учётом среднегодового курса шведской кроны за 2018 год</w:t>
      </w:r>
      <w:r w:rsidR="006450B5" w:rsidRPr="00F10D96">
        <w:rPr>
          <w:rStyle w:val="a5"/>
          <w:rFonts w:ascii="Times New Roman" w:eastAsia="Calibri" w:hAnsi="Times New Roman" w:cs="Times New Roman"/>
          <w:sz w:val="24"/>
        </w:rPr>
        <w:footnoteReference w:id="48"/>
      </w:r>
      <w:r w:rsidR="000B2F59" w:rsidRPr="00F10D96">
        <w:rPr>
          <w:rFonts w:ascii="Times New Roman" w:eastAsia="Calibri" w:hAnsi="Times New Roman" w:cs="Times New Roman"/>
          <w:sz w:val="24"/>
        </w:rPr>
        <w:t>)</w:t>
      </w:r>
      <w:r w:rsidR="006450B5" w:rsidRPr="00F10D96">
        <w:rPr>
          <w:rFonts w:ascii="Times New Roman" w:eastAsia="Calibri" w:hAnsi="Times New Roman" w:cs="Times New Roman"/>
          <w:sz w:val="24"/>
        </w:rPr>
        <w:t xml:space="preserve">. </w:t>
      </w:r>
    </w:p>
    <w:p w:rsidR="007A29FF" w:rsidRPr="00F10D96" w:rsidRDefault="00A568F2" w:rsidP="00575726">
      <w:pPr>
        <w:rPr>
          <w:rFonts w:ascii="Times New Roman" w:eastAsia="Calibri" w:hAnsi="Times New Roman" w:cs="Times New Roman"/>
          <w:sz w:val="24"/>
        </w:rPr>
      </w:pPr>
      <w:r w:rsidRPr="00F10D96">
        <w:rPr>
          <w:rFonts w:ascii="Times New Roman" w:eastAsia="Calibri" w:hAnsi="Times New Roman" w:cs="Times New Roman"/>
          <w:sz w:val="24"/>
        </w:rPr>
        <w:t>Исходя из приведённых данных, можно сделать вывод о том, что социальные расходы представляют собой значи</w:t>
      </w:r>
      <w:r w:rsidR="000B2F59" w:rsidRPr="00F10D96">
        <w:rPr>
          <w:rFonts w:ascii="Times New Roman" w:eastAsia="Calibri" w:hAnsi="Times New Roman" w:cs="Times New Roman"/>
          <w:sz w:val="24"/>
        </w:rPr>
        <w:t>тельную часть расходных статей бюджета</w:t>
      </w:r>
      <w:r w:rsidRPr="00F10D96">
        <w:rPr>
          <w:rFonts w:ascii="Times New Roman" w:eastAsia="Calibri" w:hAnsi="Times New Roman" w:cs="Times New Roman"/>
          <w:sz w:val="24"/>
        </w:rPr>
        <w:t xml:space="preserve"> Королевства Швеция. При этом, большую часть доходов страны составляют налоговые платежи. </w:t>
      </w:r>
      <w:r w:rsidR="00E442B4" w:rsidRPr="00F10D96">
        <w:rPr>
          <w:rFonts w:ascii="Times New Roman" w:eastAsia="Calibri" w:hAnsi="Times New Roman" w:cs="Times New Roman"/>
          <w:sz w:val="24"/>
        </w:rPr>
        <w:t>В</w:t>
      </w:r>
      <w:r w:rsidR="00693054" w:rsidRPr="00F10D96">
        <w:rPr>
          <w:rFonts w:ascii="Times New Roman" w:eastAsia="Calibri" w:hAnsi="Times New Roman" w:cs="Times New Roman"/>
          <w:sz w:val="24"/>
        </w:rPr>
        <w:t xml:space="preserve"> 2018 году налоги </w:t>
      </w:r>
      <w:r w:rsidR="00E442B4" w:rsidRPr="00F10D96">
        <w:rPr>
          <w:rFonts w:ascii="Times New Roman" w:eastAsia="Calibri" w:hAnsi="Times New Roman" w:cs="Times New Roman"/>
          <w:sz w:val="24"/>
        </w:rPr>
        <w:t>составили 43,7 % от ВВП страны</w:t>
      </w:r>
      <w:r w:rsidR="00E442B4" w:rsidRPr="00F10D96">
        <w:rPr>
          <w:rStyle w:val="a5"/>
          <w:rFonts w:ascii="Times New Roman" w:eastAsia="Calibri" w:hAnsi="Times New Roman" w:cs="Times New Roman"/>
          <w:sz w:val="24"/>
        </w:rPr>
        <w:footnoteReference w:id="49"/>
      </w:r>
      <w:r w:rsidR="00E442B4" w:rsidRPr="00F10D96">
        <w:rPr>
          <w:rFonts w:ascii="Times New Roman" w:eastAsia="Calibri" w:hAnsi="Times New Roman" w:cs="Times New Roman"/>
          <w:sz w:val="24"/>
        </w:rPr>
        <w:t xml:space="preserve">. </w:t>
      </w:r>
    </w:p>
    <w:p w:rsidR="00A568F2" w:rsidRPr="00F10D96" w:rsidRDefault="00E442B4" w:rsidP="00575726">
      <w:pPr>
        <w:rPr>
          <w:rFonts w:ascii="Times New Roman" w:eastAsia="Calibri" w:hAnsi="Times New Roman" w:cs="Times New Roman"/>
          <w:sz w:val="24"/>
        </w:rPr>
      </w:pPr>
      <w:r w:rsidRPr="00F10D96">
        <w:rPr>
          <w:rFonts w:ascii="Times New Roman" w:eastAsia="Calibri" w:hAnsi="Times New Roman" w:cs="Times New Roman"/>
          <w:sz w:val="24"/>
        </w:rPr>
        <w:lastRenderedPageBreak/>
        <w:t xml:space="preserve">Таким образом, мы наблюдаем следующую ситуацию. Шведские граждане отдают </w:t>
      </w:r>
      <w:r w:rsidR="000B2F59" w:rsidRPr="00F10D96">
        <w:rPr>
          <w:rFonts w:ascii="Times New Roman" w:eastAsia="Calibri" w:hAnsi="Times New Roman" w:cs="Times New Roman"/>
          <w:sz w:val="24"/>
        </w:rPr>
        <w:t xml:space="preserve">в </w:t>
      </w:r>
      <w:r w:rsidRPr="00F10D96">
        <w:rPr>
          <w:rFonts w:ascii="Times New Roman" w:eastAsia="Calibri" w:hAnsi="Times New Roman" w:cs="Times New Roman"/>
          <w:sz w:val="24"/>
        </w:rPr>
        <w:t>государственную казну большую часть своих доходов, в то же время, государство расходуе</w:t>
      </w:r>
      <w:r w:rsidR="000B2F59" w:rsidRPr="00F10D96">
        <w:rPr>
          <w:rFonts w:ascii="Times New Roman" w:eastAsia="Calibri" w:hAnsi="Times New Roman" w:cs="Times New Roman"/>
          <w:sz w:val="24"/>
        </w:rPr>
        <w:t>т эти средства на нужды общества</w:t>
      </w:r>
      <w:r w:rsidRPr="00F10D96">
        <w:rPr>
          <w:rFonts w:ascii="Times New Roman" w:eastAsia="Calibri" w:hAnsi="Times New Roman" w:cs="Times New Roman"/>
          <w:sz w:val="24"/>
        </w:rPr>
        <w:t xml:space="preserve">: обеспечение прав его представителей, их финансовую защиту, образование и т.д. Люди доверяют власти, платят большие налоги, потому что знают, что они пойдут на обеспечение их же благополучия. Они </w:t>
      </w:r>
      <w:r w:rsidR="00550126" w:rsidRPr="00F10D96">
        <w:rPr>
          <w:rFonts w:ascii="Times New Roman" w:eastAsia="Calibri" w:hAnsi="Times New Roman" w:cs="Times New Roman"/>
          <w:sz w:val="24"/>
        </w:rPr>
        <w:t xml:space="preserve">видят связь между налогами и </w:t>
      </w:r>
      <w:r w:rsidRPr="00F10D96">
        <w:rPr>
          <w:rFonts w:ascii="Times New Roman" w:eastAsia="Calibri" w:hAnsi="Times New Roman" w:cs="Times New Roman"/>
          <w:sz w:val="24"/>
        </w:rPr>
        <w:t>спра</w:t>
      </w:r>
      <w:r w:rsidR="00550126" w:rsidRPr="00F10D96">
        <w:rPr>
          <w:rFonts w:ascii="Times New Roman" w:eastAsia="Calibri" w:hAnsi="Times New Roman" w:cs="Times New Roman"/>
          <w:sz w:val="24"/>
        </w:rPr>
        <w:t xml:space="preserve">ведливо </w:t>
      </w:r>
      <w:r w:rsidRPr="00F10D96">
        <w:rPr>
          <w:rFonts w:ascii="Times New Roman" w:eastAsia="Calibri" w:hAnsi="Times New Roman" w:cs="Times New Roman"/>
          <w:sz w:val="24"/>
        </w:rPr>
        <w:t xml:space="preserve">функционирующим обществом с </w:t>
      </w:r>
      <w:r w:rsidR="00550126" w:rsidRPr="00F10D96">
        <w:rPr>
          <w:rFonts w:ascii="Times New Roman" w:eastAsia="Calibri" w:hAnsi="Times New Roman" w:cs="Times New Roman"/>
          <w:sz w:val="24"/>
        </w:rPr>
        <w:t xml:space="preserve">разнообразием социальных услуг </w:t>
      </w:r>
      <w:r w:rsidRPr="00F10D96">
        <w:rPr>
          <w:rFonts w:ascii="Times New Roman" w:eastAsia="Calibri" w:hAnsi="Times New Roman" w:cs="Times New Roman"/>
          <w:sz w:val="24"/>
        </w:rPr>
        <w:t>и универсальной системой социальной защиты</w:t>
      </w:r>
      <w:r w:rsidR="00550126" w:rsidRPr="00F10D96">
        <w:rPr>
          <w:rStyle w:val="a5"/>
          <w:rFonts w:ascii="Times New Roman" w:eastAsia="Calibri" w:hAnsi="Times New Roman" w:cs="Times New Roman"/>
          <w:sz w:val="24"/>
        </w:rPr>
        <w:footnoteReference w:id="50"/>
      </w:r>
      <w:r w:rsidRPr="00F10D96">
        <w:rPr>
          <w:rFonts w:ascii="Times New Roman" w:eastAsia="Calibri" w:hAnsi="Times New Roman" w:cs="Times New Roman"/>
          <w:sz w:val="24"/>
        </w:rPr>
        <w:t>.</w:t>
      </w:r>
      <w:r w:rsidR="00550126" w:rsidRPr="00F10D96">
        <w:rPr>
          <w:rFonts w:ascii="Times New Roman" w:eastAsia="Calibri" w:hAnsi="Times New Roman" w:cs="Times New Roman"/>
          <w:sz w:val="24"/>
        </w:rPr>
        <w:t xml:space="preserve"> Когда существует доверие к власти, а та, в свою очередь, выполняет свои обязанности, и становится возможным государство всеобщего благосостояния. </w:t>
      </w:r>
      <w:r w:rsidR="00D9205F" w:rsidRPr="00F10D96">
        <w:rPr>
          <w:rFonts w:ascii="Times New Roman" w:eastAsia="Calibri" w:hAnsi="Times New Roman" w:cs="Times New Roman"/>
          <w:sz w:val="24"/>
        </w:rPr>
        <w:t>Социальный капитал и социальное доверие стали главными составляющими такого государства в Королевстве Шв</w:t>
      </w:r>
      <w:r w:rsidR="000B2F59" w:rsidRPr="00F10D96">
        <w:rPr>
          <w:rFonts w:ascii="Times New Roman" w:eastAsia="Calibri" w:hAnsi="Times New Roman" w:cs="Times New Roman"/>
          <w:sz w:val="24"/>
        </w:rPr>
        <w:t>еция, модель которого и получила</w:t>
      </w:r>
      <w:r w:rsidR="00D9205F" w:rsidRPr="00F10D96">
        <w:rPr>
          <w:rFonts w:ascii="Times New Roman" w:eastAsia="Calibri" w:hAnsi="Times New Roman" w:cs="Times New Roman"/>
          <w:sz w:val="24"/>
        </w:rPr>
        <w:t xml:space="preserve"> название шведской модели. </w:t>
      </w:r>
    </w:p>
    <w:p w:rsidR="0068070B" w:rsidRPr="00F10D96" w:rsidRDefault="005070C8" w:rsidP="00575726">
      <w:pPr>
        <w:rPr>
          <w:rFonts w:ascii="Times New Roman" w:eastAsia="Calibri" w:hAnsi="Times New Roman" w:cs="Times New Roman"/>
          <w:sz w:val="24"/>
        </w:rPr>
      </w:pPr>
      <w:r w:rsidRPr="00F10D96">
        <w:rPr>
          <w:rFonts w:ascii="Times New Roman" w:eastAsia="Calibri" w:hAnsi="Times New Roman" w:cs="Times New Roman"/>
          <w:sz w:val="24"/>
        </w:rPr>
        <w:t xml:space="preserve">Что касается оценки рассмотренной нами модели в разных странах, здесь не всё так однозначно. В западной научной и научно-популярной литературе можно встретить большое количество различных статей на тему провала шведской модели, где приводятся аргументы в пользу её устаревания. </w:t>
      </w:r>
      <w:r w:rsidR="00FC2BB8" w:rsidRPr="00F10D96">
        <w:rPr>
          <w:rFonts w:ascii="Times New Roman" w:eastAsia="Calibri" w:hAnsi="Times New Roman" w:cs="Times New Roman"/>
          <w:sz w:val="24"/>
        </w:rPr>
        <w:t xml:space="preserve">Несмотря на </w:t>
      </w:r>
      <w:r w:rsidR="00E07F3B" w:rsidRPr="00F10D96">
        <w:rPr>
          <w:rFonts w:ascii="Times New Roman" w:eastAsia="Calibri" w:hAnsi="Times New Roman" w:cs="Times New Roman"/>
          <w:sz w:val="24"/>
        </w:rPr>
        <w:t>очевидные преимущества, модель</w:t>
      </w:r>
      <w:r w:rsidR="00716A6D" w:rsidRPr="00F10D96">
        <w:rPr>
          <w:rFonts w:ascii="Times New Roman" w:eastAsia="Calibri" w:hAnsi="Times New Roman" w:cs="Times New Roman"/>
          <w:sz w:val="24"/>
        </w:rPr>
        <w:t xml:space="preserve"> многие десятилетия подвергается критике</w:t>
      </w:r>
      <w:r w:rsidR="00E07F3B" w:rsidRPr="00F10D96">
        <w:rPr>
          <w:rFonts w:ascii="Times New Roman" w:eastAsia="Calibri" w:hAnsi="Times New Roman" w:cs="Times New Roman"/>
          <w:sz w:val="24"/>
        </w:rPr>
        <w:t xml:space="preserve">. </w:t>
      </w:r>
      <w:r w:rsidRPr="00F10D96">
        <w:rPr>
          <w:rFonts w:ascii="Times New Roman" w:eastAsia="Calibri" w:hAnsi="Times New Roman" w:cs="Times New Roman"/>
          <w:sz w:val="24"/>
        </w:rPr>
        <w:t>Уже начиная с 60-х годов прошлого столетия, в научных и журналистских кругах появились сомнения по поводу успешности шведской модели</w:t>
      </w:r>
      <w:r w:rsidRPr="00F10D96">
        <w:rPr>
          <w:rStyle w:val="a5"/>
          <w:rFonts w:ascii="Times New Roman" w:eastAsia="Calibri" w:hAnsi="Times New Roman" w:cs="Times New Roman"/>
          <w:sz w:val="24"/>
        </w:rPr>
        <w:footnoteReference w:id="51"/>
      </w:r>
      <w:r w:rsidR="00E07F3B" w:rsidRPr="00F10D96">
        <w:rPr>
          <w:rFonts w:ascii="Times New Roman" w:eastAsia="Calibri" w:hAnsi="Times New Roman" w:cs="Times New Roman"/>
          <w:sz w:val="24"/>
        </w:rPr>
        <w:t xml:space="preserve">, а затем заговорили о </w:t>
      </w:r>
      <w:r w:rsidR="00FC2BB8" w:rsidRPr="00F10D96">
        <w:rPr>
          <w:rFonts w:ascii="Times New Roman" w:eastAsia="Calibri" w:hAnsi="Times New Roman" w:cs="Times New Roman"/>
          <w:sz w:val="24"/>
        </w:rPr>
        <w:t xml:space="preserve">её кризисе </w:t>
      </w:r>
      <w:r w:rsidR="00E07F3B" w:rsidRPr="00F10D96">
        <w:rPr>
          <w:rFonts w:ascii="Times New Roman" w:eastAsia="Calibri" w:hAnsi="Times New Roman" w:cs="Times New Roman"/>
          <w:sz w:val="24"/>
        </w:rPr>
        <w:t>ввиду низкого экономического роста и высокой инфляции в 1970-80</w:t>
      </w:r>
      <w:r w:rsidR="000B2F59" w:rsidRPr="00F10D96">
        <w:rPr>
          <w:rFonts w:ascii="Times New Roman" w:eastAsia="Calibri" w:hAnsi="Times New Roman" w:cs="Times New Roman"/>
          <w:sz w:val="24"/>
        </w:rPr>
        <w:t>-х годах</w:t>
      </w:r>
      <w:r w:rsidR="00E07F3B" w:rsidRPr="00F10D96">
        <w:rPr>
          <w:rFonts w:ascii="Times New Roman" w:eastAsia="Calibri" w:hAnsi="Times New Roman" w:cs="Times New Roman"/>
          <w:sz w:val="24"/>
        </w:rPr>
        <w:t xml:space="preserve">, </w:t>
      </w:r>
      <w:r w:rsidR="00FC2BB8" w:rsidRPr="00F10D96">
        <w:rPr>
          <w:rFonts w:ascii="Times New Roman" w:eastAsia="Calibri" w:hAnsi="Times New Roman" w:cs="Times New Roman"/>
          <w:sz w:val="24"/>
        </w:rPr>
        <w:t xml:space="preserve">не учитывая тот факт, </w:t>
      </w:r>
      <w:r w:rsidR="00E07F3B" w:rsidRPr="00F10D96">
        <w:rPr>
          <w:rFonts w:ascii="Times New Roman" w:eastAsia="Calibri" w:hAnsi="Times New Roman" w:cs="Times New Roman"/>
          <w:sz w:val="24"/>
        </w:rPr>
        <w:t xml:space="preserve">что подобное явление можно было наблюдать и в других странах Организации экономического сотрудничества и развития. Сомнения скептиков укрепились в начале 1990-х гг., когда Швеция </w:t>
      </w:r>
      <w:r w:rsidR="00FC2BB8" w:rsidRPr="00F10D96">
        <w:rPr>
          <w:rFonts w:ascii="Times New Roman" w:eastAsia="Calibri" w:hAnsi="Times New Roman" w:cs="Times New Roman"/>
          <w:sz w:val="24"/>
        </w:rPr>
        <w:t>пострадала от глубокого экономического</w:t>
      </w:r>
      <w:r w:rsidR="00E07F3B" w:rsidRPr="00F10D96">
        <w:rPr>
          <w:rFonts w:ascii="Times New Roman" w:eastAsia="Calibri" w:hAnsi="Times New Roman" w:cs="Times New Roman"/>
          <w:sz w:val="24"/>
        </w:rPr>
        <w:t xml:space="preserve"> кризис</w:t>
      </w:r>
      <w:r w:rsidR="00FC2BB8" w:rsidRPr="00F10D96">
        <w:rPr>
          <w:rFonts w:ascii="Times New Roman" w:eastAsia="Calibri" w:hAnsi="Times New Roman" w:cs="Times New Roman"/>
          <w:sz w:val="24"/>
        </w:rPr>
        <w:t>а</w:t>
      </w:r>
      <w:r w:rsidR="00E07F3B" w:rsidRPr="00F10D96">
        <w:rPr>
          <w:rFonts w:ascii="Times New Roman" w:eastAsia="Calibri" w:hAnsi="Times New Roman" w:cs="Times New Roman"/>
          <w:sz w:val="24"/>
        </w:rPr>
        <w:t>,</w:t>
      </w:r>
      <w:r w:rsidR="000B2F59" w:rsidRPr="00F10D96">
        <w:rPr>
          <w:rFonts w:ascii="Times New Roman" w:eastAsia="Calibri" w:hAnsi="Times New Roman" w:cs="Times New Roman"/>
          <w:sz w:val="24"/>
        </w:rPr>
        <w:t xml:space="preserve"> как и многие другие государства</w:t>
      </w:r>
      <w:r w:rsidR="00E07F3B" w:rsidRPr="00F10D96">
        <w:rPr>
          <w:rFonts w:ascii="Times New Roman" w:eastAsia="Calibri" w:hAnsi="Times New Roman" w:cs="Times New Roman"/>
          <w:sz w:val="24"/>
        </w:rPr>
        <w:t>. Разница ли</w:t>
      </w:r>
      <w:r w:rsidR="000B2F59" w:rsidRPr="00F10D96">
        <w:rPr>
          <w:rFonts w:ascii="Times New Roman" w:eastAsia="Calibri" w:hAnsi="Times New Roman" w:cs="Times New Roman"/>
          <w:sz w:val="24"/>
        </w:rPr>
        <w:t>шь в том, что Швеция</w:t>
      </w:r>
      <w:r w:rsidR="00E07F3B" w:rsidRPr="00F10D96">
        <w:rPr>
          <w:rFonts w:ascii="Times New Roman" w:eastAsia="Calibri" w:hAnsi="Times New Roman" w:cs="Times New Roman"/>
          <w:sz w:val="24"/>
        </w:rPr>
        <w:t xml:space="preserve"> </w:t>
      </w:r>
      <w:r w:rsidR="00FC2BB8" w:rsidRPr="00F10D96">
        <w:rPr>
          <w:rFonts w:ascii="Times New Roman" w:eastAsia="Calibri" w:hAnsi="Times New Roman" w:cs="Times New Roman"/>
          <w:sz w:val="24"/>
        </w:rPr>
        <w:t xml:space="preserve">как минимум четверть века </w:t>
      </w:r>
      <w:r w:rsidR="000B2F59" w:rsidRPr="00F10D96">
        <w:rPr>
          <w:rFonts w:ascii="Times New Roman" w:eastAsia="Calibri" w:hAnsi="Times New Roman" w:cs="Times New Roman"/>
          <w:sz w:val="24"/>
        </w:rPr>
        <w:t>служила идеалом, поэтому её</w:t>
      </w:r>
      <w:r w:rsidR="00E07F3B" w:rsidRPr="00F10D96">
        <w:rPr>
          <w:rFonts w:ascii="Times New Roman" w:eastAsia="Calibri" w:hAnsi="Times New Roman" w:cs="Times New Roman"/>
          <w:sz w:val="24"/>
        </w:rPr>
        <w:t xml:space="preserve"> неудачи были восприняты более резко. С точки зрения противников модели, причиной кризиса стали как раз особенности государственного регулирования, а именно высокие налоги</w:t>
      </w:r>
      <w:r w:rsidR="00D26535" w:rsidRPr="00F10D96">
        <w:rPr>
          <w:rStyle w:val="a5"/>
          <w:rFonts w:ascii="Times New Roman" w:eastAsia="Calibri" w:hAnsi="Times New Roman" w:cs="Times New Roman"/>
          <w:sz w:val="24"/>
        </w:rPr>
        <w:footnoteReference w:id="52"/>
      </w:r>
      <w:r w:rsidR="00E07F3B" w:rsidRPr="00F10D96">
        <w:rPr>
          <w:rFonts w:ascii="Times New Roman" w:eastAsia="Calibri" w:hAnsi="Times New Roman" w:cs="Times New Roman"/>
          <w:sz w:val="24"/>
        </w:rPr>
        <w:t xml:space="preserve">. </w:t>
      </w:r>
    </w:p>
    <w:p w:rsidR="00BC0E1E" w:rsidRPr="00F10D96" w:rsidRDefault="00D26535" w:rsidP="00575726">
      <w:pPr>
        <w:rPr>
          <w:rFonts w:ascii="Times New Roman" w:eastAsia="Calibri" w:hAnsi="Times New Roman" w:cs="Times New Roman"/>
          <w:sz w:val="24"/>
        </w:rPr>
      </w:pPr>
      <w:r w:rsidRPr="00F10D96">
        <w:rPr>
          <w:rFonts w:ascii="Times New Roman" w:eastAsia="Calibri" w:hAnsi="Times New Roman" w:cs="Times New Roman"/>
          <w:sz w:val="24"/>
        </w:rPr>
        <w:t xml:space="preserve">В западных изданиях можно встретить многочисленные статьи с громкими заголовками о провале шведской модели. </w:t>
      </w:r>
      <w:r w:rsidR="007D4E82" w:rsidRPr="00F10D96">
        <w:rPr>
          <w:rFonts w:ascii="Times New Roman" w:eastAsia="Calibri" w:hAnsi="Times New Roman" w:cs="Times New Roman"/>
          <w:sz w:val="24"/>
        </w:rPr>
        <w:t>В 1980 году была опубликована статья под названием “</w:t>
      </w:r>
      <w:proofErr w:type="spellStart"/>
      <w:r w:rsidR="007D4E82" w:rsidRPr="00F10D96">
        <w:rPr>
          <w:rFonts w:ascii="Times New Roman" w:eastAsia="Calibri" w:hAnsi="Times New Roman" w:cs="Times New Roman"/>
          <w:sz w:val="24"/>
        </w:rPr>
        <w:t>Sweden's</w:t>
      </w:r>
      <w:proofErr w:type="spellEnd"/>
      <w:r w:rsidR="007D4E82" w:rsidRPr="00F10D96">
        <w:rPr>
          <w:rFonts w:ascii="Times New Roman" w:eastAsia="Calibri" w:hAnsi="Times New Roman" w:cs="Times New Roman"/>
          <w:sz w:val="24"/>
        </w:rPr>
        <w:t xml:space="preserve"> </w:t>
      </w:r>
      <w:proofErr w:type="spellStart"/>
      <w:r w:rsidR="007D4E82" w:rsidRPr="00F10D96">
        <w:rPr>
          <w:rFonts w:ascii="Times New Roman" w:eastAsia="Calibri" w:hAnsi="Times New Roman" w:cs="Times New Roman"/>
          <w:sz w:val="24"/>
        </w:rPr>
        <w:t>Welfare</w:t>
      </w:r>
      <w:proofErr w:type="spellEnd"/>
      <w:r w:rsidR="007D4E82" w:rsidRPr="00F10D96">
        <w:rPr>
          <w:rFonts w:ascii="Times New Roman" w:eastAsia="Calibri" w:hAnsi="Times New Roman" w:cs="Times New Roman"/>
          <w:sz w:val="24"/>
        </w:rPr>
        <w:t xml:space="preserve"> </w:t>
      </w:r>
      <w:proofErr w:type="spellStart"/>
      <w:r w:rsidR="007D4E82" w:rsidRPr="00F10D96">
        <w:rPr>
          <w:rFonts w:ascii="Times New Roman" w:eastAsia="Calibri" w:hAnsi="Times New Roman" w:cs="Times New Roman"/>
          <w:sz w:val="24"/>
        </w:rPr>
        <w:t>State</w:t>
      </w:r>
      <w:proofErr w:type="spellEnd"/>
      <w:r w:rsidR="007D4E82" w:rsidRPr="00F10D96">
        <w:rPr>
          <w:rFonts w:ascii="Times New Roman" w:eastAsia="Calibri" w:hAnsi="Times New Roman" w:cs="Times New Roman"/>
          <w:sz w:val="24"/>
        </w:rPr>
        <w:t xml:space="preserve">: A </w:t>
      </w:r>
      <w:proofErr w:type="spellStart"/>
      <w:r w:rsidR="007D4E82" w:rsidRPr="00F10D96">
        <w:rPr>
          <w:rFonts w:ascii="Times New Roman" w:eastAsia="Calibri" w:hAnsi="Times New Roman" w:cs="Times New Roman"/>
          <w:sz w:val="24"/>
        </w:rPr>
        <w:t>Paradise</w:t>
      </w:r>
      <w:proofErr w:type="spellEnd"/>
      <w:r w:rsidR="007D4E82" w:rsidRPr="00F10D96">
        <w:rPr>
          <w:rFonts w:ascii="Times New Roman" w:eastAsia="Calibri" w:hAnsi="Times New Roman" w:cs="Times New Roman"/>
          <w:sz w:val="24"/>
        </w:rPr>
        <w:t xml:space="preserve"> </w:t>
      </w:r>
      <w:proofErr w:type="spellStart"/>
      <w:r w:rsidR="007D4E82" w:rsidRPr="00F10D96">
        <w:rPr>
          <w:rFonts w:ascii="Times New Roman" w:eastAsia="Calibri" w:hAnsi="Times New Roman" w:cs="Times New Roman"/>
          <w:sz w:val="24"/>
        </w:rPr>
        <w:t>Lost</w:t>
      </w:r>
      <w:proofErr w:type="spellEnd"/>
      <w:r w:rsidR="007D4E82" w:rsidRPr="00F10D96">
        <w:rPr>
          <w:rFonts w:ascii="Times New Roman" w:eastAsia="Calibri" w:hAnsi="Times New Roman" w:cs="Times New Roman"/>
          <w:sz w:val="24"/>
        </w:rPr>
        <w:t xml:space="preserve">” </w:t>
      </w:r>
      <w:r w:rsidR="007D4E82" w:rsidRPr="00F10D96">
        <w:rPr>
          <w:rFonts w:ascii="Times New Roman" w:eastAsia="Calibri" w:hAnsi="Times New Roman" w:cs="Times New Roman"/>
          <w:i/>
          <w:sz w:val="24"/>
        </w:rPr>
        <w:t>(“Государство всеобщего благосостояния в Швеции: потерянный рай”)</w:t>
      </w:r>
      <w:r w:rsidR="00FC2BB8" w:rsidRPr="00F10D96">
        <w:rPr>
          <w:rFonts w:ascii="Times New Roman" w:eastAsia="Calibri" w:hAnsi="Times New Roman" w:cs="Times New Roman"/>
          <w:i/>
          <w:sz w:val="24"/>
        </w:rPr>
        <w:t xml:space="preserve">, </w:t>
      </w:r>
      <w:r w:rsidR="007D4E82" w:rsidRPr="00F10D96">
        <w:rPr>
          <w:rFonts w:ascii="Times New Roman" w:eastAsia="Calibri" w:hAnsi="Times New Roman" w:cs="Times New Roman"/>
          <w:sz w:val="24"/>
        </w:rPr>
        <w:t xml:space="preserve">автор которой заявляет о глубоком кризисе системы и её </w:t>
      </w:r>
      <w:r w:rsidR="007D4E82" w:rsidRPr="00F10D96">
        <w:rPr>
          <w:rFonts w:ascii="Times New Roman" w:eastAsia="Calibri" w:hAnsi="Times New Roman" w:cs="Times New Roman"/>
          <w:sz w:val="24"/>
        </w:rPr>
        <w:lastRenderedPageBreak/>
        <w:t>ограниченности</w:t>
      </w:r>
      <w:r w:rsidR="007D4E82" w:rsidRPr="00F10D96">
        <w:rPr>
          <w:rStyle w:val="a5"/>
          <w:rFonts w:ascii="Times New Roman" w:eastAsia="Calibri" w:hAnsi="Times New Roman" w:cs="Times New Roman"/>
          <w:sz w:val="24"/>
        </w:rPr>
        <w:footnoteReference w:id="53"/>
      </w:r>
      <w:r w:rsidR="007D4E82" w:rsidRPr="00F10D96">
        <w:rPr>
          <w:rFonts w:ascii="Times New Roman" w:eastAsia="Calibri" w:hAnsi="Times New Roman" w:cs="Times New Roman"/>
          <w:sz w:val="24"/>
        </w:rPr>
        <w:t xml:space="preserve">. </w:t>
      </w:r>
      <w:r w:rsidR="000B2F59" w:rsidRPr="00F10D96">
        <w:rPr>
          <w:rFonts w:ascii="Times New Roman" w:eastAsia="Calibri" w:hAnsi="Times New Roman" w:cs="Times New Roman"/>
          <w:sz w:val="24"/>
        </w:rPr>
        <w:t>В 1983 году в издательстве «</w:t>
      </w:r>
      <w:proofErr w:type="spellStart"/>
      <w:r w:rsidR="000B2F59" w:rsidRPr="00F10D96">
        <w:rPr>
          <w:rFonts w:ascii="Times New Roman" w:eastAsia="Calibri" w:hAnsi="Times New Roman" w:cs="Times New Roman"/>
          <w:sz w:val="24"/>
        </w:rPr>
        <w:t>Тимбро</w:t>
      </w:r>
      <w:proofErr w:type="spellEnd"/>
      <w:r w:rsidR="000B2F59" w:rsidRPr="00F10D96">
        <w:rPr>
          <w:rFonts w:ascii="Times New Roman" w:eastAsia="Calibri" w:hAnsi="Times New Roman" w:cs="Times New Roman"/>
          <w:sz w:val="24"/>
        </w:rPr>
        <w:t>»</w:t>
      </w:r>
      <w:r w:rsidR="000F5E7C" w:rsidRPr="00F10D96">
        <w:rPr>
          <w:rFonts w:ascii="Times New Roman" w:eastAsia="Calibri" w:hAnsi="Times New Roman" w:cs="Times New Roman"/>
          <w:sz w:val="24"/>
        </w:rPr>
        <w:t>, известном своими оппозиционными воззрениями,</w:t>
      </w:r>
      <w:r w:rsidR="000B2F59" w:rsidRPr="00F10D96">
        <w:rPr>
          <w:rFonts w:ascii="Times New Roman" w:eastAsia="Calibri" w:hAnsi="Times New Roman" w:cs="Times New Roman"/>
          <w:sz w:val="24"/>
        </w:rPr>
        <w:t xml:space="preserve"> вышла </w:t>
      </w:r>
      <w:r w:rsidR="000F5E7C" w:rsidRPr="00F10D96">
        <w:rPr>
          <w:rFonts w:ascii="Times New Roman" w:eastAsia="Calibri" w:hAnsi="Times New Roman" w:cs="Times New Roman"/>
          <w:sz w:val="24"/>
        </w:rPr>
        <w:t xml:space="preserve">вызвавшая резонанс </w:t>
      </w:r>
      <w:r w:rsidR="000B2F59" w:rsidRPr="00F10D96">
        <w:rPr>
          <w:rFonts w:ascii="Times New Roman" w:eastAsia="Calibri" w:hAnsi="Times New Roman" w:cs="Times New Roman"/>
          <w:sz w:val="24"/>
        </w:rPr>
        <w:t>книга «Бессердечное государство всеобщего благосостояния»</w:t>
      </w:r>
      <w:r w:rsidR="000F5E7C" w:rsidRPr="00F10D96">
        <w:rPr>
          <w:rFonts w:ascii="Times New Roman" w:eastAsia="Calibri" w:hAnsi="Times New Roman" w:cs="Times New Roman"/>
          <w:sz w:val="24"/>
        </w:rPr>
        <w:t>, которая представила собой прот</w:t>
      </w:r>
      <w:r w:rsidR="003071D1" w:rsidRPr="00F10D96">
        <w:rPr>
          <w:rFonts w:ascii="Times New Roman" w:eastAsia="Calibri" w:hAnsi="Times New Roman" w:cs="Times New Roman"/>
          <w:sz w:val="24"/>
        </w:rPr>
        <w:t>ест против захвата частной сферы</w:t>
      </w:r>
      <w:r w:rsidR="000F5E7C" w:rsidRPr="00F10D96">
        <w:rPr>
          <w:rFonts w:ascii="Times New Roman" w:eastAsia="Calibri" w:hAnsi="Times New Roman" w:cs="Times New Roman"/>
          <w:sz w:val="24"/>
        </w:rPr>
        <w:t xml:space="preserve"> государством</w:t>
      </w:r>
      <w:r w:rsidR="000F5E7C" w:rsidRPr="00F10D96">
        <w:rPr>
          <w:rStyle w:val="a5"/>
          <w:rFonts w:ascii="Times New Roman" w:eastAsia="Calibri" w:hAnsi="Times New Roman" w:cs="Times New Roman"/>
          <w:sz w:val="24"/>
        </w:rPr>
        <w:footnoteReference w:id="54"/>
      </w:r>
      <w:r w:rsidR="000B2F59" w:rsidRPr="00F10D96">
        <w:rPr>
          <w:rFonts w:ascii="Times New Roman" w:eastAsia="Calibri" w:hAnsi="Times New Roman" w:cs="Times New Roman"/>
          <w:sz w:val="24"/>
        </w:rPr>
        <w:t xml:space="preserve">. </w:t>
      </w:r>
      <w:r w:rsidR="007D4E82" w:rsidRPr="00F10D96">
        <w:rPr>
          <w:rFonts w:ascii="Times New Roman" w:eastAsia="Calibri" w:hAnsi="Times New Roman" w:cs="Times New Roman"/>
          <w:sz w:val="24"/>
        </w:rPr>
        <w:t xml:space="preserve">В 1993 году один из отцов-основателей теории шведской модели, Рудольф </w:t>
      </w:r>
      <w:proofErr w:type="spellStart"/>
      <w:r w:rsidR="007D4E82" w:rsidRPr="00F10D96">
        <w:rPr>
          <w:rFonts w:ascii="Times New Roman" w:eastAsia="Calibri" w:hAnsi="Times New Roman" w:cs="Times New Roman"/>
          <w:sz w:val="24"/>
        </w:rPr>
        <w:t>Мейднер</w:t>
      </w:r>
      <w:proofErr w:type="spellEnd"/>
      <w:r w:rsidR="00FC2BB8" w:rsidRPr="00F10D96">
        <w:rPr>
          <w:rFonts w:ascii="Times New Roman" w:eastAsia="Calibri" w:hAnsi="Times New Roman" w:cs="Times New Roman"/>
          <w:sz w:val="24"/>
        </w:rPr>
        <w:t>,</w:t>
      </w:r>
      <w:r w:rsidR="007D4E82" w:rsidRPr="00F10D96">
        <w:rPr>
          <w:rFonts w:ascii="Times New Roman" w:eastAsia="Calibri" w:hAnsi="Times New Roman" w:cs="Times New Roman"/>
          <w:sz w:val="24"/>
        </w:rPr>
        <w:t xml:space="preserve"> выпустил научную работу “</w:t>
      </w:r>
      <w:r w:rsidR="007D4E82" w:rsidRPr="00F10D96">
        <w:rPr>
          <w:rFonts w:ascii="Times New Roman" w:eastAsia="Calibri" w:hAnsi="Times New Roman" w:cs="Times New Roman"/>
          <w:sz w:val="24"/>
          <w:lang w:val="en-US"/>
        </w:rPr>
        <w:t>Why</w:t>
      </w:r>
      <w:r w:rsidR="007D4E82" w:rsidRPr="00F10D96">
        <w:rPr>
          <w:rFonts w:ascii="Times New Roman" w:eastAsia="Calibri" w:hAnsi="Times New Roman" w:cs="Times New Roman"/>
          <w:sz w:val="24"/>
        </w:rPr>
        <w:t xml:space="preserve"> </w:t>
      </w:r>
      <w:r w:rsidR="007D4E82" w:rsidRPr="00F10D96">
        <w:rPr>
          <w:rFonts w:ascii="Times New Roman" w:eastAsia="Calibri" w:hAnsi="Times New Roman" w:cs="Times New Roman"/>
          <w:sz w:val="24"/>
          <w:lang w:val="en-US"/>
        </w:rPr>
        <w:t>Did</w:t>
      </w:r>
      <w:r w:rsidR="007D4E82" w:rsidRPr="00F10D96">
        <w:rPr>
          <w:rFonts w:ascii="Times New Roman" w:eastAsia="Calibri" w:hAnsi="Times New Roman" w:cs="Times New Roman"/>
          <w:sz w:val="24"/>
        </w:rPr>
        <w:t xml:space="preserve"> </w:t>
      </w:r>
      <w:r w:rsidR="007D4E82" w:rsidRPr="00F10D96">
        <w:rPr>
          <w:rFonts w:ascii="Times New Roman" w:eastAsia="Calibri" w:hAnsi="Times New Roman" w:cs="Times New Roman"/>
          <w:sz w:val="24"/>
          <w:lang w:val="en-US"/>
        </w:rPr>
        <w:t>the</w:t>
      </w:r>
      <w:r w:rsidR="007D4E82" w:rsidRPr="00F10D96">
        <w:rPr>
          <w:rFonts w:ascii="Times New Roman" w:eastAsia="Calibri" w:hAnsi="Times New Roman" w:cs="Times New Roman"/>
          <w:sz w:val="24"/>
        </w:rPr>
        <w:t xml:space="preserve"> </w:t>
      </w:r>
      <w:r w:rsidR="007D4E82" w:rsidRPr="00F10D96">
        <w:rPr>
          <w:rFonts w:ascii="Times New Roman" w:eastAsia="Calibri" w:hAnsi="Times New Roman" w:cs="Times New Roman"/>
          <w:sz w:val="24"/>
          <w:lang w:val="en-US"/>
        </w:rPr>
        <w:t>Swedish</w:t>
      </w:r>
      <w:r w:rsidR="007D4E82" w:rsidRPr="00F10D96">
        <w:rPr>
          <w:rFonts w:ascii="Times New Roman" w:eastAsia="Calibri" w:hAnsi="Times New Roman" w:cs="Times New Roman"/>
          <w:sz w:val="24"/>
        </w:rPr>
        <w:t xml:space="preserve"> </w:t>
      </w:r>
      <w:r w:rsidR="007D4E82" w:rsidRPr="00F10D96">
        <w:rPr>
          <w:rFonts w:ascii="Times New Roman" w:eastAsia="Calibri" w:hAnsi="Times New Roman" w:cs="Times New Roman"/>
          <w:sz w:val="24"/>
          <w:lang w:val="en-US"/>
        </w:rPr>
        <w:t>Model</w:t>
      </w:r>
      <w:r w:rsidR="007D4E82" w:rsidRPr="00F10D96">
        <w:rPr>
          <w:rFonts w:ascii="Times New Roman" w:eastAsia="Calibri" w:hAnsi="Times New Roman" w:cs="Times New Roman"/>
          <w:sz w:val="24"/>
        </w:rPr>
        <w:t xml:space="preserve"> </w:t>
      </w:r>
      <w:r w:rsidR="007D4E82" w:rsidRPr="00F10D96">
        <w:rPr>
          <w:rFonts w:ascii="Times New Roman" w:eastAsia="Calibri" w:hAnsi="Times New Roman" w:cs="Times New Roman"/>
          <w:sz w:val="24"/>
          <w:lang w:val="en-US"/>
        </w:rPr>
        <w:t>Fail</w:t>
      </w:r>
      <w:r w:rsidR="007D4E82" w:rsidRPr="00F10D96">
        <w:rPr>
          <w:rFonts w:ascii="Times New Roman" w:eastAsia="Calibri" w:hAnsi="Times New Roman" w:cs="Times New Roman"/>
          <w:sz w:val="24"/>
        </w:rPr>
        <w:t xml:space="preserve">?» </w:t>
      </w:r>
      <w:r w:rsidR="007D4E82" w:rsidRPr="00F10D96">
        <w:rPr>
          <w:rFonts w:ascii="Times New Roman" w:eastAsia="Calibri" w:hAnsi="Times New Roman" w:cs="Times New Roman"/>
          <w:i/>
          <w:sz w:val="24"/>
        </w:rPr>
        <w:t>(«Почему провалилась шведская модель?»)</w:t>
      </w:r>
      <w:r w:rsidR="007D4E82" w:rsidRPr="00F10D96">
        <w:rPr>
          <w:rFonts w:ascii="Times New Roman" w:eastAsia="Calibri" w:hAnsi="Times New Roman" w:cs="Times New Roman"/>
          <w:sz w:val="24"/>
        </w:rPr>
        <w:t>,</w:t>
      </w:r>
      <w:r w:rsidR="00BC0E1E" w:rsidRPr="00F10D96">
        <w:rPr>
          <w:rFonts w:ascii="Times New Roman" w:eastAsia="Calibri" w:hAnsi="Times New Roman" w:cs="Times New Roman"/>
          <w:sz w:val="24"/>
        </w:rPr>
        <w:t xml:space="preserve"> в которой он также говорит о её проблемах и необходимости реформ в различных сферах</w:t>
      </w:r>
      <w:r w:rsidR="00BC0E1E" w:rsidRPr="00F10D96">
        <w:rPr>
          <w:rStyle w:val="a5"/>
          <w:rFonts w:ascii="Times New Roman" w:eastAsia="Calibri" w:hAnsi="Times New Roman" w:cs="Times New Roman"/>
          <w:sz w:val="24"/>
        </w:rPr>
        <w:footnoteReference w:id="55"/>
      </w:r>
      <w:r w:rsidR="00BC0E1E" w:rsidRPr="00F10D96">
        <w:rPr>
          <w:rFonts w:ascii="Times New Roman" w:eastAsia="Calibri" w:hAnsi="Times New Roman" w:cs="Times New Roman"/>
          <w:sz w:val="24"/>
        </w:rPr>
        <w:t>.</w:t>
      </w:r>
      <w:r w:rsidR="007D4E82" w:rsidRPr="00F10D96">
        <w:rPr>
          <w:rFonts w:ascii="Times New Roman" w:eastAsia="Calibri" w:hAnsi="Times New Roman" w:cs="Times New Roman"/>
          <w:sz w:val="24"/>
        </w:rPr>
        <w:t xml:space="preserve"> </w:t>
      </w:r>
      <w:r w:rsidRPr="00F10D96">
        <w:rPr>
          <w:rFonts w:ascii="Times New Roman" w:eastAsia="Calibri" w:hAnsi="Times New Roman" w:cs="Times New Roman"/>
          <w:sz w:val="24"/>
        </w:rPr>
        <w:t>В 2010 году немецкая газета “</w:t>
      </w:r>
      <w:proofErr w:type="spellStart"/>
      <w:r w:rsidRPr="00F10D96">
        <w:rPr>
          <w:rFonts w:ascii="Times New Roman" w:eastAsia="Calibri" w:hAnsi="Times New Roman" w:cs="Times New Roman"/>
          <w:sz w:val="24"/>
        </w:rPr>
        <w:t>Frankfurter</w:t>
      </w:r>
      <w:proofErr w:type="spellEnd"/>
      <w:r w:rsidRPr="00F10D96">
        <w:rPr>
          <w:rFonts w:ascii="Times New Roman" w:eastAsia="Calibri" w:hAnsi="Times New Roman" w:cs="Times New Roman"/>
          <w:sz w:val="24"/>
        </w:rPr>
        <w:t xml:space="preserve"> </w:t>
      </w:r>
      <w:proofErr w:type="spellStart"/>
      <w:r w:rsidRPr="00F10D96">
        <w:rPr>
          <w:rFonts w:ascii="Times New Roman" w:eastAsia="Calibri" w:hAnsi="Times New Roman" w:cs="Times New Roman"/>
          <w:sz w:val="24"/>
        </w:rPr>
        <w:t>Allgemeine</w:t>
      </w:r>
      <w:proofErr w:type="spellEnd"/>
      <w:r w:rsidRPr="00F10D96">
        <w:rPr>
          <w:rFonts w:ascii="Times New Roman" w:eastAsia="Calibri" w:hAnsi="Times New Roman" w:cs="Times New Roman"/>
          <w:sz w:val="24"/>
        </w:rPr>
        <w:t xml:space="preserve"> </w:t>
      </w:r>
      <w:proofErr w:type="spellStart"/>
      <w:r w:rsidRPr="00F10D96">
        <w:rPr>
          <w:rFonts w:ascii="Times New Roman" w:eastAsia="Calibri" w:hAnsi="Times New Roman" w:cs="Times New Roman"/>
          <w:sz w:val="24"/>
        </w:rPr>
        <w:t>Zeitung</w:t>
      </w:r>
      <w:proofErr w:type="spellEnd"/>
      <w:r w:rsidRPr="00F10D96">
        <w:rPr>
          <w:rFonts w:ascii="Times New Roman" w:eastAsia="Calibri" w:hAnsi="Times New Roman" w:cs="Times New Roman"/>
          <w:sz w:val="24"/>
        </w:rPr>
        <w:t>” опубликовала материал, главная мысль которо</w:t>
      </w:r>
      <w:r w:rsidR="00FC2BB8" w:rsidRPr="00F10D96">
        <w:rPr>
          <w:rFonts w:ascii="Times New Roman" w:eastAsia="Calibri" w:hAnsi="Times New Roman" w:cs="Times New Roman"/>
          <w:sz w:val="24"/>
        </w:rPr>
        <w:t>го заключалась в том, что Швеция</w:t>
      </w:r>
      <w:r w:rsidRPr="00F10D96">
        <w:rPr>
          <w:rFonts w:ascii="Times New Roman" w:eastAsia="Calibri" w:hAnsi="Times New Roman" w:cs="Times New Roman"/>
          <w:sz w:val="24"/>
        </w:rPr>
        <w:t xml:space="preserve"> больше не стоит в ряду богатейших стран мира и не может быть «путеводной звездой» для других</w:t>
      </w:r>
      <w:r w:rsidRPr="00F10D96">
        <w:rPr>
          <w:rStyle w:val="a5"/>
          <w:rFonts w:ascii="Times New Roman" w:eastAsia="Calibri" w:hAnsi="Times New Roman" w:cs="Times New Roman"/>
          <w:sz w:val="24"/>
        </w:rPr>
        <w:footnoteReference w:id="56"/>
      </w:r>
      <w:r w:rsidRPr="00F10D96">
        <w:rPr>
          <w:rFonts w:ascii="Times New Roman" w:eastAsia="Calibri" w:hAnsi="Times New Roman" w:cs="Times New Roman"/>
          <w:sz w:val="24"/>
        </w:rPr>
        <w:t xml:space="preserve">. </w:t>
      </w:r>
      <w:r w:rsidR="00BC0E1E" w:rsidRPr="00F10D96">
        <w:rPr>
          <w:rFonts w:ascii="Times New Roman" w:eastAsia="Calibri" w:hAnsi="Times New Roman" w:cs="Times New Roman"/>
          <w:sz w:val="24"/>
        </w:rPr>
        <w:t xml:space="preserve">А в последнее время особенно популярными стали материалы, в которых рассказывается о недовольстве самих шведов той системой, в рамках которой они живут. На сайте </w:t>
      </w:r>
      <w:r w:rsidR="00BC0E1E" w:rsidRPr="00F10D96">
        <w:rPr>
          <w:rFonts w:ascii="Times New Roman" w:eastAsia="Calibri" w:hAnsi="Times New Roman" w:cs="Times New Roman"/>
          <w:sz w:val="24"/>
          <w:lang w:val="en-US"/>
        </w:rPr>
        <w:t>Bloomberg</w:t>
      </w:r>
      <w:r w:rsidR="00BC0E1E" w:rsidRPr="00F10D96">
        <w:rPr>
          <w:rFonts w:ascii="Times New Roman" w:eastAsia="Calibri" w:hAnsi="Times New Roman" w:cs="Times New Roman"/>
          <w:sz w:val="24"/>
        </w:rPr>
        <w:t xml:space="preserve"> есть статья с говорящим названием “</w:t>
      </w:r>
      <w:r w:rsidR="00BC0E1E" w:rsidRPr="00F10D96">
        <w:rPr>
          <w:rFonts w:ascii="Times New Roman" w:eastAsia="Calibri" w:hAnsi="Times New Roman" w:cs="Times New Roman"/>
          <w:sz w:val="24"/>
          <w:lang w:val="en-US"/>
        </w:rPr>
        <w:t>Now</w:t>
      </w:r>
      <w:r w:rsidR="00BC0E1E" w:rsidRPr="00F10D96">
        <w:rPr>
          <w:rFonts w:ascii="Times New Roman" w:eastAsia="Calibri" w:hAnsi="Times New Roman" w:cs="Times New Roman"/>
          <w:sz w:val="24"/>
        </w:rPr>
        <w:t xml:space="preserve"> </w:t>
      </w:r>
      <w:r w:rsidR="00BC0E1E" w:rsidRPr="00F10D96">
        <w:rPr>
          <w:rFonts w:ascii="Times New Roman" w:eastAsia="Calibri" w:hAnsi="Times New Roman" w:cs="Times New Roman"/>
          <w:sz w:val="24"/>
          <w:lang w:val="en-US"/>
        </w:rPr>
        <w:t>Even</w:t>
      </w:r>
      <w:r w:rsidR="00BC0E1E" w:rsidRPr="00F10D96">
        <w:rPr>
          <w:rFonts w:ascii="Times New Roman" w:eastAsia="Calibri" w:hAnsi="Times New Roman" w:cs="Times New Roman"/>
          <w:sz w:val="24"/>
        </w:rPr>
        <w:t xml:space="preserve"> </w:t>
      </w:r>
      <w:r w:rsidR="00BC0E1E" w:rsidRPr="00F10D96">
        <w:rPr>
          <w:rFonts w:ascii="Times New Roman" w:eastAsia="Calibri" w:hAnsi="Times New Roman" w:cs="Times New Roman"/>
          <w:sz w:val="24"/>
          <w:lang w:val="en-US"/>
        </w:rPr>
        <w:t>Swedes</w:t>
      </w:r>
      <w:r w:rsidR="00BC0E1E" w:rsidRPr="00F10D96">
        <w:rPr>
          <w:rFonts w:ascii="Times New Roman" w:eastAsia="Calibri" w:hAnsi="Times New Roman" w:cs="Times New Roman"/>
          <w:sz w:val="24"/>
        </w:rPr>
        <w:t xml:space="preserve"> </w:t>
      </w:r>
      <w:r w:rsidR="00BC0E1E" w:rsidRPr="00F10D96">
        <w:rPr>
          <w:rFonts w:ascii="Times New Roman" w:eastAsia="Calibri" w:hAnsi="Times New Roman" w:cs="Times New Roman"/>
          <w:sz w:val="24"/>
          <w:lang w:val="en-US"/>
        </w:rPr>
        <w:t>Are</w:t>
      </w:r>
      <w:r w:rsidR="00BC0E1E" w:rsidRPr="00F10D96">
        <w:rPr>
          <w:rFonts w:ascii="Times New Roman" w:eastAsia="Calibri" w:hAnsi="Times New Roman" w:cs="Times New Roman"/>
          <w:sz w:val="24"/>
        </w:rPr>
        <w:t xml:space="preserve"> </w:t>
      </w:r>
      <w:r w:rsidR="00BC0E1E" w:rsidRPr="00F10D96">
        <w:rPr>
          <w:rFonts w:ascii="Times New Roman" w:eastAsia="Calibri" w:hAnsi="Times New Roman" w:cs="Times New Roman"/>
          <w:sz w:val="24"/>
          <w:lang w:val="en-US"/>
        </w:rPr>
        <w:t>Questioning</w:t>
      </w:r>
      <w:r w:rsidR="00BC0E1E" w:rsidRPr="00F10D96">
        <w:rPr>
          <w:rFonts w:ascii="Times New Roman" w:eastAsia="Calibri" w:hAnsi="Times New Roman" w:cs="Times New Roman"/>
          <w:sz w:val="24"/>
        </w:rPr>
        <w:t xml:space="preserve"> </w:t>
      </w:r>
      <w:r w:rsidR="00BC0E1E" w:rsidRPr="00F10D96">
        <w:rPr>
          <w:rFonts w:ascii="Times New Roman" w:eastAsia="Calibri" w:hAnsi="Times New Roman" w:cs="Times New Roman"/>
          <w:sz w:val="24"/>
          <w:lang w:val="en-US"/>
        </w:rPr>
        <w:t>the</w:t>
      </w:r>
      <w:r w:rsidR="00BC0E1E" w:rsidRPr="00F10D96">
        <w:rPr>
          <w:rFonts w:ascii="Times New Roman" w:eastAsia="Calibri" w:hAnsi="Times New Roman" w:cs="Times New Roman"/>
          <w:sz w:val="24"/>
        </w:rPr>
        <w:t xml:space="preserve"> </w:t>
      </w:r>
      <w:r w:rsidR="00BC0E1E" w:rsidRPr="00F10D96">
        <w:rPr>
          <w:rFonts w:ascii="Times New Roman" w:eastAsia="Calibri" w:hAnsi="Times New Roman" w:cs="Times New Roman"/>
          <w:sz w:val="24"/>
          <w:lang w:val="en-US"/>
        </w:rPr>
        <w:t>Welfare</w:t>
      </w:r>
      <w:r w:rsidR="00BC0E1E" w:rsidRPr="00F10D96">
        <w:rPr>
          <w:rFonts w:ascii="Times New Roman" w:eastAsia="Calibri" w:hAnsi="Times New Roman" w:cs="Times New Roman"/>
          <w:sz w:val="24"/>
        </w:rPr>
        <w:t xml:space="preserve"> </w:t>
      </w:r>
      <w:r w:rsidR="00BC0E1E" w:rsidRPr="00F10D96">
        <w:rPr>
          <w:rFonts w:ascii="Times New Roman" w:eastAsia="Calibri" w:hAnsi="Times New Roman" w:cs="Times New Roman"/>
          <w:sz w:val="24"/>
          <w:lang w:val="en-US"/>
        </w:rPr>
        <w:t>State</w:t>
      </w:r>
      <w:r w:rsidR="00BC0E1E" w:rsidRPr="00F10D96">
        <w:rPr>
          <w:rFonts w:ascii="Times New Roman" w:eastAsia="Calibri" w:hAnsi="Times New Roman" w:cs="Times New Roman"/>
          <w:sz w:val="24"/>
        </w:rPr>
        <w:t xml:space="preserve">” </w:t>
      </w:r>
      <w:r w:rsidR="00BC0E1E" w:rsidRPr="00F10D96">
        <w:rPr>
          <w:rFonts w:ascii="Times New Roman" w:eastAsia="Calibri" w:hAnsi="Times New Roman" w:cs="Times New Roman"/>
          <w:i/>
          <w:sz w:val="24"/>
        </w:rPr>
        <w:t>(«Теперь даже шведы сомневаются в государстве всеобщего благосостояния»)</w:t>
      </w:r>
      <w:r w:rsidR="00FC2BB8" w:rsidRPr="00F10D96">
        <w:rPr>
          <w:rFonts w:ascii="Times New Roman" w:eastAsia="Calibri" w:hAnsi="Times New Roman" w:cs="Times New Roman"/>
          <w:i/>
          <w:sz w:val="24"/>
        </w:rPr>
        <w:t xml:space="preserve">. </w:t>
      </w:r>
      <w:r w:rsidR="00FC2BB8" w:rsidRPr="00F10D96">
        <w:rPr>
          <w:rFonts w:ascii="Times New Roman" w:eastAsia="Calibri" w:hAnsi="Times New Roman" w:cs="Times New Roman"/>
          <w:sz w:val="24"/>
        </w:rPr>
        <w:t>В ней</w:t>
      </w:r>
      <w:r w:rsidR="00BC0E1E" w:rsidRPr="00F10D96">
        <w:rPr>
          <w:rFonts w:ascii="Times New Roman" w:eastAsia="Calibri" w:hAnsi="Times New Roman" w:cs="Times New Roman"/>
          <w:sz w:val="24"/>
        </w:rPr>
        <w:t xml:space="preserve"> собраны истории простых людей, которые не смогли добиться социальной помощи от государства</w:t>
      </w:r>
      <w:r w:rsidR="00BC0E1E" w:rsidRPr="00F10D96">
        <w:rPr>
          <w:rStyle w:val="a5"/>
          <w:rFonts w:ascii="Times New Roman" w:eastAsia="Calibri" w:hAnsi="Times New Roman" w:cs="Times New Roman"/>
          <w:sz w:val="24"/>
        </w:rPr>
        <w:footnoteReference w:id="57"/>
      </w:r>
      <w:r w:rsidR="00BC0E1E" w:rsidRPr="00F10D96">
        <w:rPr>
          <w:rFonts w:ascii="Times New Roman" w:eastAsia="Calibri" w:hAnsi="Times New Roman" w:cs="Times New Roman"/>
          <w:sz w:val="24"/>
        </w:rPr>
        <w:t xml:space="preserve">. Газета </w:t>
      </w:r>
      <w:r w:rsidR="00BC0E1E" w:rsidRPr="00F10D96">
        <w:rPr>
          <w:rFonts w:ascii="Times New Roman" w:eastAsia="Calibri" w:hAnsi="Times New Roman" w:cs="Times New Roman"/>
          <w:sz w:val="24"/>
          <w:lang w:val="en-US"/>
        </w:rPr>
        <w:t>Foreign</w:t>
      </w:r>
      <w:r w:rsidR="00BC0E1E" w:rsidRPr="00F10D96">
        <w:rPr>
          <w:rFonts w:ascii="Times New Roman" w:eastAsia="Calibri" w:hAnsi="Times New Roman" w:cs="Times New Roman"/>
          <w:sz w:val="24"/>
        </w:rPr>
        <w:t xml:space="preserve"> </w:t>
      </w:r>
      <w:r w:rsidR="00BC0E1E" w:rsidRPr="00F10D96">
        <w:rPr>
          <w:rFonts w:ascii="Times New Roman" w:eastAsia="Calibri" w:hAnsi="Times New Roman" w:cs="Times New Roman"/>
          <w:sz w:val="24"/>
          <w:lang w:val="en-US"/>
        </w:rPr>
        <w:t>Policy</w:t>
      </w:r>
      <w:r w:rsidR="00BC0E1E" w:rsidRPr="00F10D96">
        <w:rPr>
          <w:rFonts w:ascii="Times New Roman" w:eastAsia="Calibri" w:hAnsi="Times New Roman" w:cs="Times New Roman"/>
          <w:sz w:val="24"/>
        </w:rPr>
        <w:t xml:space="preserve"> также известна своей антипатией по отношению ко шведской модели, о чём, в частности, свидетельствует статья “</w:t>
      </w:r>
      <w:proofErr w:type="spellStart"/>
      <w:r w:rsidR="00BC0E1E" w:rsidRPr="00F10D96">
        <w:rPr>
          <w:rFonts w:ascii="Times New Roman" w:eastAsia="Calibri" w:hAnsi="Times New Roman" w:cs="Times New Roman"/>
          <w:sz w:val="24"/>
        </w:rPr>
        <w:t>So</w:t>
      </w:r>
      <w:proofErr w:type="spellEnd"/>
      <w:r w:rsidR="00BC0E1E" w:rsidRPr="00F10D96">
        <w:rPr>
          <w:rFonts w:ascii="Times New Roman" w:eastAsia="Calibri" w:hAnsi="Times New Roman" w:cs="Times New Roman"/>
          <w:sz w:val="24"/>
        </w:rPr>
        <w:t xml:space="preserve"> </w:t>
      </w:r>
      <w:proofErr w:type="spellStart"/>
      <w:r w:rsidR="00BC0E1E" w:rsidRPr="00F10D96">
        <w:rPr>
          <w:rFonts w:ascii="Times New Roman" w:eastAsia="Calibri" w:hAnsi="Times New Roman" w:cs="Times New Roman"/>
          <w:sz w:val="24"/>
        </w:rPr>
        <w:t>Long</w:t>
      </w:r>
      <w:proofErr w:type="spellEnd"/>
      <w:r w:rsidR="00BC0E1E" w:rsidRPr="00F10D96">
        <w:rPr>
          <w:rFonts w:ascii="Times New Roman" w:eastAsia="Calibri" w:hAnsi="Times New Roman" w:cs="Times New Roman"/>
          <w:sz w:val="24"/>
        </w:rPr>
        <w:t xml:space="preserve">, </w:t>
      </w:r>
      <w:proofErr w:type="spellStart"/>
      <w:r w:rsidR="00BC0E1E" w:rsidRPr="00F10D96">
        <w:rPr>
          <w:rFonts w:ascii="Times New Roman" w:eastAsia="Calibri" w:hAnsi="Times New Roman" w:cs="Times New Roman"/>
          <w:sz w:val="24"/>
        </w:rPr>
        <w:t>Swedish</w:t>
      </w:r>
      <w:proofErr w:type="spellEnd"/>
      <w:r w:rsidR="00BC0E1E" w:rsidRPr="00F10D96">
        <w:rPr>
          <w:rFonts w:ascii="Times New Roman" w:eastAsia="Calibri" w:hAnsi="Times New Roman" w:cs="Times New Roman"/>
          <w:sz w:val="24"/>
        </w:rPr>
        <w:t xml:space="preserve"> </w:t>
      </w:r>
      <w:proofErr w:type="spellStart"/>
      <w:r w:rsidR="00BC0E1E" w:rsidRPr="00F10D96">
        <w:rPr>
          <w:rFonts w:ascii="Times New Roman" w:eastAsia="Calibri" w:hAnsi="Times New Roman" w:cs="Times New Roman"/>
          <w:sz w:val="24"/>
        </w:rPr>
        <w:t>Welfare</w:t>
      </w:r>
      <w:proofErr w:type="spellEnd"/>
      <w:r w:rsidR="00BC0E1E" w:rsidRPr="00F10D96">
        <w:rPr>
          <w:rFonts w:ascii="Times New Roman" w:eastAsia="Calibri" w:hAnsi="Times New Roman" w:cs="Times New Roman"/>
          <w:sz w:val="24"/>
        </w:rPr>
        <w:t xml:space="preserve"> </w:t>
      </w:r>
      <w:proofErr w:type="spellStart"/>
      <w:r w:rsidR="00BC0E1E" w:rsidRPr="00F10D96">
        <w:rPr>
          <w:rFonts w:ascii="Times New Roman" w:eastAsia="Calibri" w:hAnsi="Times New Roman" w:cs="Times New Roman"/>
          <w:sz w:val="24"/>
        </w:rPr>
        <w:t>State</w:t>
      </w:r>
      <w:proofErr w:type="spellEnd"/>
      <w:r w:rsidR="00BC0E1E" w:rsidRPr="00F10D96">
        <w:rPr>
          <w:rFonts w:ascii="Times New Roman" w:eastAsia="Calibri" w:hAnsi="Times New Roman" w:cs="Times New Roman"/>
          <w:sz w:val="24"/>
        </w:rPr>
        <w:t xml:space="preserve">?” </w:t>
      </w:r>
      <w:r w:rsidR="00BC0E1E" w:rsidRPr="00F10D96">
        <w:rPr>
          <w:rFonts w:ascii="Times New Roman" w:eastAsia="Calibri" w:hAnsi="Times New Roman" w:cs="Times New Roman"/>
          <w:i/>
          <w:sz w:val="24"/>
        </w:rPr>
        <w:t>(«</w:t>
      </w:r>
      <w:r w:rsidR="00B56086">
        <w:rPr>
          <w:rFonts w:ascii="Times New Roman" w:eastAsia="Calibri" w:hAnsi="Times New Roman" w:cs="Times New Roman"/>
          <w:i/>
          <w:sz w:val="24"/>
        </w:rPr>
        <w:t>Прощай</w:t>
      </w:r>
      <w:r w:rsidR="00BC0E1E" w:rsidRPr="00F10D96">
        <w:rPr>
          <w:rFonts w:ascii="Times New Roman" w:eastAsia="Calibri" w:hAnsi="Times New Roman" w:cs="Times New Roman"/>
          <w:i/>
          <w:sz w:val="24"/>
        </w:rPr>
        <w:t>, шведское социальное государство?»),</w:t>
      </w:r>
      <w:r w:rsidR="00BC0E1E" w:rsidRPr="00F10D96">
        <w:rPr>
          <w:rFonts w:ascii="Times New Roman" w:eastAsia="Calibri" w:hAnsi="Times New Roman" w:cs="Times New Roman"/>
          <w:sz w:val="24"/>
        </w:rPr>
        <w:t xml:space="preserve"> </w:t>
      </w:r>
      <w:r w:rsidR="00716A6D" w:rsidRPr="00F10D96">
        <w:rPr>
          <w:rFonts w:ascii="Times New Roman" w:eastAsia="Calibri" w:hAnsi="Times New Roman" w:cs="Times New Roman"/>
          <w:sz w:val="24"/>
        </w:rPr>
        <w:t>которая утверждает о беспорядках в шведском обществе, неустойчивости модели и кризисе системы здравоохранения</w:t>
      </w:r>
      <w:r w:rsidR="00716A6D" w:rsidRPr="00F10D96">
        <w:rPr>
          <w:rStyle w:val="a5"/>
          <w:rFonts w:ascii="Times New Roman" w:eastAsia="Calibri" w:hAnsi="Times New Roman" w:cs="Times New Roman"/>
          <w:sz w:val="24"/>
        </w:rPr>
        <w:footnoteReference w:id="58"/>
      </w:r>
      <w:r w:rsidR="00716A6D" w:rsidRPr="00F10D96">
        <w:rPr>
          <w:rFonts w:ascii="Times New Roman" w:eastAsia="Calibri" w:hAnsi="Times New Roman" w:cs="Times New Roman"/>
          <w:sz w:val="24"/>
        </w:rPr>
        <w:t>.</w:t>
      </w:r>
      <w:r w:rsidR="0024614A" w:rsidRPr="00F10D96">
        <w:rPr>
          <w:rFonts w:ascii="Times New Roman" w:eastAsia="Calibri" w:hAnsi="Times New Roman" w:cs="Times New Roman"/>
          <w:sz w:val="24"/>
        </w:rPr>
        <w:t xml:space="preserve"> Ряд подобных примеров можно продолжать практически бесконечно.</w:t>
      </w:r>
      <w:r w:rsidR="00716A6D" w:rsidRPr="00F10D96">
        <w:rPr>
          <w:rFonts w:ascii="Times New Roman" w:eastAsia="Calibri" w:hAnsi="Times New Roman" w:cs="Times New Roman"/>
          <w:sz w:val="24"/>
        </w:rPr>
        <w:t xml:space="preserve"> </w:t>
      </w:r>
      <w:r w:rsidR="00FC2BB8" w:rsidRPr="00F10D96">
        <w:rPr>
          <w:rFonts w:ascii="Times New Roman" w:eastAsia="Calibri" w:hAnsi="Times New Roman" w:cs="Times New Roman"/>
          <w:sz w:val="24"/>
        </w:rPr>
        <w:t xml:space="preserve">В российской же науке </w:t>
      </w:r>
      <w:r w:rsidR="000B2F59" w:rsidRPr="00F10D96">
        <w:rPr>
          <w:rFonts w:ascii="Times New Roman" w:eastAsia="Calibri" w:hAnsi="Times New Roman" w:cs="Times New Roman"/>
          <w:sz w:val="24"/>
        </w:rPr>
        <w:t xml:space="preserve">существует </w:t>
      </w:r>
      <w:r w:rsidR="00FC2BB8" w:rsidRPr="00F10D96">
        <w:rPr>
          <w:rFonts w:ascii="Times New Roman" w:eastAsia="Calibri" w:hAnsi="Times New Roman" w:cs="Times New Roman"/>
          <w:sz w:val="24"/>
        </w:rPr>
        <w:t xml:space="preserve">плюрализм мнений, </w:t>
      </w:r>
      <w:r w:rsidR="008A2F45" w:rsidRPr="00F10D96">
        <w:rPr>
          <w:rFonts w:ascii="Times New Roman" w:eastAsia="Calibri" w:hAnsi="Times New Roman" w:cs="Times New Roman"/>
          <w:sz w:val="24"/>
        </w:rPr>
        <w:t>вектор которого</w:t>
      </w:r>
      <w:r w:rsidR="000B2F59" w:rsidRPr="00F10D96">
        <w:rPr>
          <w:rFonts w:ascii="Times New Roman" w:eastAsia="Calibri" w:hAnsi="Times New Roman" w:cs="Times New Roman"/>
          <w:sz w:val="24"/>
        </w:rPr>
        <w:t>, на наш субъективный взгляд,</w:t>
      </w:r>
      <w:r w:rsidR="008A2F45" w:rsidRPr="00F10D96">
        <w:rPr>
          <w:rFonts w:ascii="Times New Roman" w:eastAsia="Calibri" w:hAnsi="Times New Roman" w:cs="Times New Roman"/>
          <w:sz w:val="24"/>
        </w:rPr>
        <w:t xml:space="preserve"> направлен, скорее, в ст</w:t>
      </w:r>
      <w:r w:rsidR="000B2F59" w:rsidRPr="00F10D96">
        <w:rPr>
          <w:rFonts w:ascii="Times New Roman" w:eastAsia="Calibri" w:hAnsi="Times New Roman" w:cs="Times New Roman"/>
          <w:sz w:val="24"/>
        </w:rPr>
        <w:t>орону положительного отношения или, как минимум, непредвзятого.</w:t>
      </w:r>
    </w:p>
    <w:p w:rsidR="008A2F45" w:rsidRPr="00F10D96" w:rsidRDefault="008A2F45" w:rsidP="00575726">
      <w:pPr>
        <w:rPr>
          <w:rFonts w:ascii="Times New Roman" w:eastAsia="Calibri" w:hAnsi="Times New Roman" w:cs="Times New Roman"/>
          <w:sz w:val="24"/>
        </w:rPr>
      </w:pPr>
      <w:r w:rsidRPr="00F10D96">
        <w:rPr>
          <w:rFonts w:ascii="Times New Roman" w:eastAsia="Calibri" w:hAnsi="Times New Roman" w:cs="Times New Roman"/>
          <w:sz w:val="24"/>
        </w:rPr>
        <w:t>Причина столь активной критики заключается в том, что, как уже было упомянуто, многие страны смотрели на К</w:t>
      </w:r>
      <w:r w:rsidR="000F5E7C" w:rsidRPr="00F10D96">
        <w:rPr>
          <w:rFonts w:ascii="Times New Roman" w:eastAsia="Calibri" w:hAnsi="Times New Roman" w:cs="Times New Roman"/>
          <w:sz w:val="24"/>
        </w:rPr>
        <w:t>оролевство Швеция как на пример</w:t>
      </w:r>
      <w:r w:rsidRPr="00F10D96">
        <w:rPr>
          <w:rFonts w:ascii="Times New Roman" w:eastAsia="Calibri" w:hAnsi="Times New Roman" w:cs="Times New Roman"/>
          <w:sz w:val="24"/>
        </w:rPr>
        <w:t xml:space="preserve"> для подражания, то, к че</w:t>
      </w:r>
      <w:r w:rsidR="000F5E7C" w:rsidRPr="00F10D96">
        <w:rPr>
          <w:rFonts w:ascii="Times New Roman" w:eastAsia="Calibri" w:hAnsi="Times New Roman" w:cs="Times New Roman"/>
          <w:sz w:val="24"/>
        </w:rPr>
        <w:t xml:space="preserve">му можно и нужно стремиться. Однако, </w:t>
      </w:r>
      <w:r w:rsidRPr="00F10D96">
        <w:rPr>
          <w:rFonts w:ascii="Times New Roman" w:eastAsia="Calibri" w:hAnsi="Times New Roman" w:cs="Times New Roman"/>
          <w:sz w:val="24"/>
        </w:rPr>
        <w:t>когда они увидели, что даже шведская модель периодически испытывает трудности, разочаровались в своём идеале. Такое отношение несправедливо и нерационально, так как о совершенности любой модели, к</w:t>
      </w:r>
      <w:r w:rsidR="000F5E7C" w:rsidRPr="00F10D96">
        <w:rPr>
          <w:rFonts w:ascii="Times New Roman" w:eastAsia="Calibri" w:hAnsi="Times New Roman" w:cs="Times New Roman"/>
          <w:sz w:val="24"/>
        </w:rPr>
        <w:t>акой бы успешной она ни была по</w:t>
      </w:r>
      <w:r w:rsidRPr="00F10D96">
        <w:rPr>
          <w:rFonts w:ascii="Times New Roman" w:eastAsia="Calibri" w:hAnsi="Times New Roman" w:cs="Times New Roman"/>
          <w:sz w:val="24"/>
        </w:rPr>
        <w:t>началу, говорить не приходится.</w:t>
      </w:r>
      <w:r w:rsidR="000F5E7C" w:rsidRPr="00F10D96">
        <w:rPr>
          <w:rFonts w:ascii="Times New Roman" w:eastAsia="Calibri" w:hAnsi="Times New Roman" w:cs="Times New Roman"/>
          <w:sz w:val="24"/>
        </w:rPr>
        <w:t xml:space="preserve"> Какое бы </w:t>
      </w:r>
      <w:r w:rsidRPr="00F10D96">
        <w:rPr>
          <w:rFonts w:ascii="Times New Roman" w:eastAsia="Calibri" w:hAnsi="Times New Roman" w:cs="Times New Roman"/>
          <w:sz w:val="24"/>
        </w:rPr>
        <w:t>государство</w:t>
      </w:r>
      <w:r w:rsidR="000F5E7C" w:rsidRPr="00F10D96">
        <w:rPr>
          <w:rFonts w:ascii="Times New Roman" w:eastAsia="Calibri" w:hAnsi="Times New Roman" w:cs="Times New Roman"/>
          <w:sz w:val="24"/>
        </w:rPr>
        <w:t xml:space="preserve"> мы ни взяли</w:t>
      </w:r>
      <w:r w:rsidRPr="00F10D96">
        <w:rPr>
          <w:rFonts w:ascii="Times New Roman" w:eastAsia="Calibri" w:hAnsi="Times New Roman" w:cs="Times New Roman"/>
          <w:sz w:val="24"/>
        </w:rPr>
        <w:t xml:space="preserve">, </w:t>
      </w:r>
      <w:r w:rsidR="000F5E7C" w:rsidRPr="00F10D96">
        <w:rPr>
          <w:rFonts w:ascii="Times New Roman" w:eastAsia="Calibri" w:hAnsi="Times New Roman" w:cs="Times New Roman"/>
          <w:sz w:val="24"/>
        </w:rPr>
        <w:t xml:space="preserve">оно, как и </w:t>
      </w:r>
      <w:r w:rsidR="000F5E7C" w:rsidRPr="00F10D96">
        <w:rPr>
          <w:rFonts w:ascii="Times New Roman" w:eastAsia="Calibri" w:hAnsi="Times New Roman" w:cs="Times New Roman"/>
          <w:sz w:val="24"/>
        </w:rPr>
        <w:lastRenderedPageBreak/>
        <w:t>его экономика, развивае</w:t>
      </w:r>
      <w:r w:rsidRPr="00F10D96">
        <w:rPr>
          <w:rFonts w:ascii="Times New Roman" w:eastAsia="Calibri" w:hAnsi="Times New Roman" w:cs="Times New Roman"/>
          <w:sz w:val="24"/>
        </w:rPr>
        <w:t xml:space="preserve">тся </w:t>
      </w:r>
      <w:r w:rsidR="000F5E7C" w:rsidRPr="00F10D96">
        <w:rPr>
          <w:rFonts w:ascii="Times New Roman" w:eastAsia="Calibri" w:hAnsi="Times New Roman" w:cs="Times New Roman"/>
          <w:sz w:val="24"/>
        </w:rPr>
        <w:t>по принципу цикличности, пережив</w:t>
      </w:r>
      <w:r w:rsidRPr="00F10D96">
        <w:rPr>
          <w:rFonts w:ascii="Times New Roman" w:eastAsia="Calibri" w:hAnsi="Times New Roman" w:cs="Times New Roman"/>
          <w:sz w:val="24"/>
        </w:rPr>
        <w:t>ая и подъёмы, и падения, что совершенно естественно. Да, ка</w:t>
      </w:r>
      <w:r w:rsidR="000F5E7C" w:rsidRPr="00F10D96">
        <w:rPr>
          <w:rFonts w:ascii="Times New Roman" w:eastAsia="Calibri" w:hAnsi="Times New Roman" w:cs="Times New Roman"/>
          <w:sz w:val="24"/>
        </w:rPr>
        <w:t>кие-то элементы модели устареваю</w:t>
      </w:r>
      <w:r w:rsidRPr="00F10D96">
        <w:rPr>
          <w:rFonts w:ascii="Times New Roman" w:eastAsia="Calibri" w:hAnsi="Times New Roman" w:cs="Times New Roman"/>
          <w:sz w:val="24"/>
        </w:rPr>
        <w:t>т со временем, некоторые из них нуждаются в реформировании, но утверждать полный</w:t>
      </w:r>
      <w:r w:rsidR="000F5E7C" w:rsidRPr="00F10D96">
        <w:rPr>
          <w:rFonts w:ascii="Times New Roman" w:eastAsia="Calibri" w:hAnsi="Times New Roman" w:cs="Times New Roman"/>
          <w:sz w:val="24"/>
        </w:rPr>
        <w:t xml:space="preserve"> провал чересчур </w:t>
      </w:r>
      <w:r w:rsidRPr="00F10D96">
        <w:rPr>
          <w:rFonts w:ascii="Times New Roman" w:eastAsia="Calibri" w:hAnsi="Times New Roman" w:cs="Times New Roman"/>
          <w:sz w:val="24"/>
        </w:rPr>
        <w:t xml:space="preserve">опрометчиво. </w:t>
      </w:r>
      <w:r w:rsidR="0024614A" w:rsidRPr="00F10D96">
        <w:rPr>
          <w:rFonts w:ascii="Times New Roman" w:eastAsia="Calibri" w:hAnsi="Times New Roman" w:cs="Times New Roman"/>
          <w:sz w:val="24"/>
        </w:rPr>
        <w:t>И доказать это могут различные рейтинги.</w:t>
      </w:r>
    </w:p>
    <w:p w:rsidR="00A977BB" w:rsidRPr="00F10D96" w:rsidRDefault="00FF1DBB" w:rsidP="00575726">
      <w:pPr>
        <w:rPr>
          <w:rFonts w:ascii="Times New Roman" w:eastAsia="Calibri" w:hAnsi="Times New Roman" w:cs="Times New Roman"/>
          <w:sz w:val="24"/>
        </w:rPr>
      </w:pPr>
      <w:r w:rsidRPr="00F10D96">
        <w:rPr>
          <w:rFonts w:ascii="Times New Roman" w:eastAsia="Calibri" w:hAnsi="Times New Roman" w:cs="Times New Roman"/>
          <w:sz w:val="24"/>
        </w:rPr>
        <w:t>По данным Всемирного Банка, индекс Джини</w:t>
      </w:r>
      <w:r w:rsidR="005B4412" w:rsidRPr="00F10D96">
        <w:rPr>
          <w:rFonts w:ascii="Times New Roman" w:eastAsia="Calibri" w:hAnsi="Times New Roman" w:cs="Times New Roman"/>
          <w:sz w:val="24"/>
        </w:rPr>
        <w:t>, используемый</w:t>
      </w:r>
      <w:r w:rsidRPr="00F10D96">
        <w:rPr>
          <w:rFonts w:ascii="Times New Roman" w:eastAsia="Calibri" w:hAnsi="Times New Roman" w:cs="Times New Roman"/>
          <w:sz w:val="24"/>
        </w:rPr>
        <w:t xml:space="preserve"> для оценки экономического расслоения общества, в 2017 году для Швеции составил 28,8 (чем меньше индекс, тем меньше неравенство)</w:t>
      </w:r>
      <w:r w:rsidRPr="00F10D96">
        <w:rPr>
          <w:rStyle w:val="a5"/>
          <w:rFonts w:ascii="Times New Roman" w:eastAsia="Calibri" w:hAnsi="Times New Roman" w:cs="Times New Roman"/>
          <w:sz w:val="24"/>
        </w:rPr>
        <w:footnoteReference w:id="59"/>
      </w:r>
      <w:r w:rsidRPr="00F10D96">
        <w:rPr>
          <w:rFonts w:ascii="Times New Roman" w:eastAsia="Calibri" w:hAnsi="Times New Roman" w:cs="Times New Roman"/>
          <w:sz w:val="24"/>
        </w:rPr>
        <w:t xml:space="preserve">. </w:t>
      </w:r>
      <w:r w:rsidR="00D263FE" w:rsidRPr="00F10D96">
        <w:rPr>
          <w:rFonts w:ascii="Times New Roman" w:eastAsia="Calibri" w:hAnsi="Times New Roman" w:cs="Times New Roman"/>
          <w:sz w:val="24"/>
        </w:rPr>
        <w:t>Индекс человеческого капитала (</w:t>
      </w:r>
      <w:r w:rsidR="00D263FE" w:rsidRPr="00F10D96">
        <w:rPr>
          <w:rFonts w:ascii="Times New Roman" w:eastAsia="Calibri" w:hAnsi="Times New Roman" w:cs="Times New Roman"/>
          <w:sz w:val="24"/>
          <w:lang w:val="en-US"/>
        </w:rPr>
        <w:t>HCI</w:t>
      </w:r>
      <w:r w:rsidR="00D263FE" w:rsidRPr="00F10D96">
        <w:rPr>
          <w:rFonts w:ascii="Times New Roman" w:eastAsia="Calibri" w:hAnsi="Times New Roman" w:cs="Times New Roman"/>
          <w:sz w:val="24"/>
        </w:rPr>
        <w:t>) в том же году составил 0,80 (включая процент выживания детей до 5 лет, получение школьного образования и здоровье), тем самым Швеция занимает лидирующие позиции (для сравнения – в Европе и Центральной Азии этот индекс составил 0,70)</w:t>
      </w:r>
      <w:r w:rsidR="00D263FE" w:rsidRPr="00F10D96">
        <w:rPr>
          <w:rStyle w:val="a5"/>
          <w:rFonts w:ascii="Times New Roman" w:eastAsia="Calibri" w:hAnsi="Times New Roman" w:cs="Times New Roman"/>
          <w:sz w:val="24"/>
        </w:rPr>
        <w:footnoteReference w:id="60"/>
      </w:r>
      <w:r w:rsidR="00D263FE" w:rsidRPr="00F10D96">
        <w:rPr>
          <w:rFonts w:ascii="Times New Roman" w:eastAsia="Calibri" w:hAnsi="Times New Roman" w:cs="Times New Roman"/>
          <w:sz w:val="24"/>
        </w:rPr>
        <w:t>. По данным ОЭСР, уровень бедности, который рассчиты</w:t>
      </w:r>
      <w:r w:rsidR="000F5E7C" w:rsidRPr="00F10D96">
        <w:rPr>
          <w:rFonts w:ascii="Times New Roman" w:eastAsia="Calibri" w:hAnsi="Times New Roman" w:cs="Times New Roman"/>
          <w:sz w:val="24"/>
        </w:rPr>
        <w:t>вается как количество людей, чей</w:t>
      </w:r>
      <w:r w:rsidR="00D263FE" w:rsidRPr="00F10D96">
        <w:rPr>
          <w:rFonts w:ascii="Times New Roman" w:eastAsia="Calibri" w:hAnsi="Times New Roman" w:cs="Times New Roman"/>
          <w:sz w:val="24"/>
        </w:rPr>
        <w:t xml:space="preserve"> доход ниже черты бедности, в Швеции за 2017 год составил 0,093 (в Италии, например, в том же году уровень бедности – 0,126)</w:t>
      </w:r>
      <w:r w:rsidR="00D263FE" w:rsidRPr="00F10D96">
        <w:rPr>
          <w:rStyle w:val="a5"/>
          <w:rFonts w:ascii="Times New Roman" w:eastAsia="Calibri" w:hAnsi="Times New Roman" w:cs="Times New Roman"/>
          <w:sz w:val="24"/>
        </w:rPr>
        <w:footnoteReference w:id="61"/>
      </w:r>
      <w:r w:rsidR="00D263FE" w:rsidRPr="00F10D96">
        <w:rPr>
          <w:rFonts w:ascii="Times New Roman" w:eastAsia="Calibri" w:hAnsi="Times New Roman" w:cs="Times New Roman"/>
          <w:sz w:val="24"/>
        </w:rPr>
        <w:t xml:space="preserve">. </w:t>
      </w:r>
      <w:r w:rsidR="005B4412" w:rsidRPr="00F10D96">
        <w:rPr>
          <w:rFonts w:ascii="Times New Roman" w:eastAsia="Calibri" w:hAnsi="Times New Roman" w:cs="Times New Roman"/>
          <w:sz w:val="24"/>
        </w:rPr>
        <w:t xml:space="preserve">И, говоря о степени популярности Швеции и её национального бренда, необходимо упомянуть рейтинг мягкой силы </w:t>
      </w:r>
      <w:r w:rsidR="005B4412" w:rsidRPr="00F10D96">
        <w:rPr>
          <w:rFonts w:ascii="Times New Roman" w:eastAsia="Calibri" w:hAnsi="Times New Roman" w:cs="Times New Roman"/>
          <w:sz w:val="24"/>
          <w:lang w:val="en-US"/>
        </w:rPr>
        <w:t>The</w:t>
      </w:r>
      <w:r w:rsidR="005B4412" w:rsidRPr="00F10D96">
        <w:rPr>
          <w:rFonts w:ascii="Times New Roman" w:eastAsia="Calibri" w:hAnsi="Times New Roman" w:cs="Times New Roman"/>
          <w:sz w:val="24"/>
        </w:rPr>
        <w:t xml:space="preserve"> </w:t>
      </w:r>
      <w:r w:rsidR="005B4412" w:rsidRPr="00F10D96">
        <w:rPr>
          <w:rFonts w:ascii="Times New Roman" w:eastAsia="Calibri" w:hAnsi="Times New Roman" w:cs="Times New Roman"/>
          <w:sz w:val="24"/>
          <w:lang w:val="en-US"/>
        </w:rPr>
        <w:t>Soft</w:t>
      </w:r>
      <w:r w:rsidR="005B4412" w:rsidRPr="00F10D96">
        <w:rPr>
          <w:rFonts w:ascii="Times New Roman" w:eastAsia="Calibri" w:hAnsi="Times New Roman" w:cs="Times New Roman"/>
          <w:sz w:val="24"/>
        </w:rPr>
        <w:t xml:space="preserve"> </w:t>
      </w:r>
      <w:r w:rsidR="005B4412" w:rsidRPr="00F10D96">
        <w:rPr>
          <w:rFonts w:ascii="Times New Roman" w:eastAsia="Calibri" w:hAnsi="Times New Roman" w:cs="Times New Roman"/>
          <w:sz w:val="24"/>
          <w:lang w:val="en-US"/>
        </w:rPr>
        <w:t>Power</w:t>
      </w:r>
      <w:r w:rsidR="005B4412" w:rsidRPr="00F10D96">
        <w:rPr>
          <w:rFonts w:ascii="Times New Roman" w:eastAsia="Calibri" w:hAnsi="Times New Roman" w:cs="Times New Roman"/>
          <w:sz w:val="24"/>
        </w:rPr>
        <w:t xml:space="preserve"> 30, в котором Швеция, по данным за 2019 год заняла 4 место из 30</w:t>
      </w:r>
      <w:r w:rsidR="005B4412" w:rsidRPr="00F10D96">
        <w:rPr>
          <w:rStyle w:val="a5"/>
          <w:rFonts w:ascii="Times New Roman" w:eastAsia="Calibri" w:hAnsi="Times New Roman" w:cs="Times New Roman"/>
          <w:sz w:val="24"/>
        </w:rPr>
        <w:footnoteReference w:id="62"/>
      </w:r>
      <w:r w:rsidR="005B4412" w:rsidRPr="00F10D96">
        <w:rPr>
          <w:rFonts w:ascii="Times New Roman" w:eastAsia="Calibri" w:hAnsi="Times New Roman" w:cs="Times New Roman"/>
          <w:sz w:val="24"/>
        </w:rPr>
        <w:t xml:space="preserve">. </w:t>
      </w:r>
      <w:r w:rsidR="00790521" w:rsidRPr="00F10D96">
        <w:rPr>
          <w:rFonts w:ascii="Times New Roman" w:eastAsia="Calibri" w:hAnsi="Times New Roman" w:cs="Times New Roman"/>
          <w:sz w:val="24"/>
        </w:rPr>
        <w:t>Какой бы рейтинг или индекс равенства, социальной защищённости или влияния на другие страны мы бы ни взяли, Королевство Швеция в большинстве случаев занимает высокие позиции. Из чего следует вывод, что критика шведской модели ангажирована, а урове</w:t>
      </w:r>
      <w:r w:rsidR="00A50BE3" w:rsidRPr="00F10D96">
        <w:rPr>
          <w:rFonts w:ascii="Times New Roman" w:eastAsia="Calibri" w:hAnsi="Times New Roman" w:cs="Times New Roman"/>
          <w:sz w:val="24"/>
        </w:rPr>
        <w:t xml:space="preserve">нь описываемых проблем и кризиса </w:t>
      </w:r>
      <w:r w:rsidR="00790521" w:rsidRPr="00F10D96">
        <w:rPr>
          <w:rFonts w:ascii="Times New Roman" w:eastAsia="Calibri" w:hAnsi="Times New Roman" w:cs="Times New Roman"/>
          <w:sz w:val="24"/>
        </w:rPr>
        <w:t xml:space="preserve">преувеличен. </w:t>
      </w:r>
    </w:p>
    <w:p w:rsidR="001610A9" w:rsidRPr="00F10D96" w:rsidRDefault="001610A9" w:rsidP="00575726">
      <w:pPr>
        <w:rPr>
          <w:rFonts w:ascii="Times New Roman" w:eastAsia="Calibri" w:hAnsi="Times New Roman" w:cs="Times New Roman"/>
          <w:sz w:val="24"/>
        </w:rPr>
      </w:pPr>
    </w:p>
    <w:p w:rsidR="00A977BB" w:rsidRPr="00F10D96" w:rsidRDefault="00BF1042" w:rsidP="00575726">
      <w:pPr>
        <w:pStyle w:val="2"/>
        <w:rPr>
          <w:rFonts w:ascii="Times New Roman" w:eastAsia="Calibri" w:hAnsi="Times New Roman" w:cs="Times New Roman"/>
          <w:b/>
          <w:color w:val="0D0D0D" w:themeColor="text1" w:themeTint="F2"/>
          <w:sz w:val="24"/>
        </w:rPr>
      </w:pPr>
      <w:bookmarkStart w:id="9" w:name="_Toc37244334"/>
      <w:bookmarkStart w:id="10" w:name="_Toc41733002"/>
      <w:r w:rsidRPr="00F10D96">
        <w:rPr>
          <w:rFonts w:ascii="Times New Roman" w:eastAsia="Calibri" w:hAnsi="Times New Roman" w:cs="Times New Roman"/>
          <w:b/>
          <w:color w:val="0D0D0D" w:themeColor="text1" w:themeTint="F2"/>
          <w:sz w:val="24"/>
        </w:rPr>
        <w:t xml:space="preserve">1.3. </w:t>
      </w:r>
      <w:bookmarkEnd w:id="9"/>
      <w:r w:rsidR="00CF207F" w:rsidRPr="00F10D96">
        <w:rPr>
          <w:rFonts w:ascii="Times New Roman" w:eastAsia="Calibri" w:hAnsi="Times New Roman" w:cs="Times New Roman"/>
          <w:b/>
          <w:color w:val="0D0D0D" w:themeColor="text1" w:themeTint="F2"/>
          <w:sz w:val="24"/>
        </w:rPr>
        <w:t>Социальный капитал как элемент государства всеобщего благосостояния в Королевстве Швеция, его структура и место в шведской социальной системе.</w:t>
      </w:r>
      <w:bookmarkEnd w:id="10"/>
    </w:p>
    <w:p w:rsidR="00225EC8" w:rsidRPr="00F10D96" w:rsidRDefault="00DD597B"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 xml:space="preserve">Теперь, когда мы рассмотрели понятие </w:t>
      </w:r>
      <w:proofErr w:type="spellStart"/>
      <w:r w:rsidRPr="00F10D96">
        <w:rPr>
          <w:rFonts w:ascii="Times New Roman" w:eastAsia="Calibri" w:hAnsi="Times New Roman" w:cs="Times New Roman"/>
          <w:sz w:val="24"/>
        </w:rPr>
        <w:t>соцкапитала</w:t>
      </w:r>
      <w:proofErr w:type="spellEnd"/>
      <w:r w:rsidRPr="00F10D96">
        <w:rPr>
          <w:rFonts w:ascii="Times New Roman" w:eastAsia="Calibri" w:hAnsi="Times New Roman" w:cs="Times New Roman"/>
          <w:sz w:val="24"/>
        </w:rPr>
        <w:t xml:space="preserve"> и шведскую модель государственного регулирования отдельно, следует обозначить т</w:t>
      </w:r>
      <w:r w:rsidR="006B774B" w:rsidRPr="00F10D96">
        <w:rPr>
          <w:rFonts w:ascii="Times New Roman" w:eastAsia="Calibri" w:hAnsi="Times New Roman" w:cs="Times New Roman"/>
          <w:sz w:val="24"/>
        </w:rPr>
        <w:t xml:space="preserve">о место, которое изучаемый </w:t>
      </w:r>
      <w:r w:rsidRPr="00F10D96">
        <w:rPr>
          <w:rFonts w:ascii="Times New Roman" w:eastAsia="Calibri" w:hAnsi="Times New Roman" w:cs="Times New Roman"/>
          <w:sz w:val="24"/>
        </w:rPr>
        <w:t xml:space="preserve">феномен занимает в рамках шведской государственной системы. Прежде чем это сделать, снова обратимся к предложенному нами определению </w:t>
      </w:r>
      <w:proofErr w:type="spellStart"/>
      <w:r w:rsidRPr="00F10D96">
        <w:rPr>
          <w:rFonts w:ascii="Times New Roman" w:eastAsia="Calibri" w:hAnsi="Times New Roman" w:cs="Times New Roman"/>
          <w:sz w:val="24"/>
        </w:rPr>
        <w:t>соц</w:t>
      </w:r>
      <w:r w:rsidR="000C5803" w:rsidRPr="00F10D96">
        <w:rPr>
          <w:rFonts w:ascii="Times New Roman" w:eastAsia="Calibri" w:hAnsi="Times New Roman" w:cs="Times New Roman"/>
          <w:sz w:val="24"/>
        </w:rPr>
        <w:t>капитала</w:t>
      </w:r>
      <w:proofErr w:type="spellEnd"/>
      <w:r w:rsidR="006B774B" w:rsidRPr="00F10D96">
        <w:rPr>
          <w:rFonts w:ascii="Times New Roman" w:eastAsia="Calibri" w:hAnsi="Times New Roman" w:cs="Times New Roman"/>
          <w:sz w:val="24"/>
        </w:rPr>
        <w:t>, чтобы выясн</w:t>
      </w:r>
      <w:r w:rsidRPr="00F10D96">
        <w:rPr>
          <w:rFonts w:ascii="Times New Roman" w:eastAsia="Calibri" w:hAnsi="Times New Roman" w:cs="Times New Roman"/>
          <w:sz w:val="24"/>
        </w:rPr>
        <w:t>ить происхождение составляющих его элементов.</w:t>
      </w:r>
    </w:p>
    <w:p w:rsidR="006B774B" w:rsidRPr="00F10D96" w:rsidRDefault="006B774B"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 xml:space="preserve">Итак, как было обозначено ранее, </w:t>
      </w:r>
      <w:r w:rsidR="00DD597B" w:rsidRPr="00F10D96">
        <w:rPr>
          <w:rFonts w:ascii="Times New Roman" w:eastAsia="Calibri" w:hAnsi="Times New Roman" w:cs="Times New Roman"/>
          <w:sz w:val="24"/>
        </w:rPr>
        <w:t xml:space="preserve">социальный капитал – </w:t>
      </w:r>
      <w:r w:rsidR="003071D1" w:rsidRPr="00F10D96">
        <w:rPr>
          <w:rFonts w:ascii="Times New Roman" w:eastAsia="Calibri" w:hAnsi="Times New Roman" w:cs="Times New Roman"/>
          <w:sz w:val="24"/>
        </w:rPr>
        <w:t xml:space="preserve">это </w:t>
      </w:r>
      <w:r w:rsidR="00DD597B" w:rsidRPr="00F10D96">
        <w:rPr>
          <w:rFonts w:ascii="Times New Roman" w:eastAsia="Calibri" w:hAnsi="Times New Roman" w:cs="Times New Roman"/>
          <w:sz w:val="24"/>
        </w:rPr>
        <w:t xml:space="preserve">совокупность социального доверия, общих ценностей и норм внутри одного общества, которая связывает отдельных представителей этого общества и в его рамках обеспечивает эффективность различных форм </w:t>
      </w:r>
      <w:r w:rsidR="00DD597B" w:rsidRPr="00F10D96">
        <w:rPr>
          <w:rFonts w:ascii="Times New Roman" w:eastAsia="Calibri" w:hAnsi="Times New Roman" w:cs="Times New Roman"/>
          <w:sz w:val="24"/>
        </w:rPr>
        <w:lastRenderedPageBreak/>
        <w:t xml:space="preserve">взаимодействия между индивидами с целью успешного функционирования демократического государства посредством вовлечения сообщества в его деятельность. </w:t>
      </w:r>
    </w:p>
    <w:p w:rsidR="00921CCA" w:rsidRPr="00F10D96" w:rsidRDefault="006B774B" w:rsidP="003071D1">
      <w:pPr>
        <w:contextualSpacing/>
        <w:rPr>
          <w:rFonts w:ascii="Times New Roman" w:eastAsia="Calibri" w:hAnsi="Times New Roman" w:cs="Times New Roman"/>
          <w:sz w:val="24"/>
        </w:rPr>
      </w:pPr>
      <w:r w:rsidRPr="00F10D96">
        <w:rPr>
          <w:rFonts w:ascii="Times New Roman" w:eastAsia="Calibri" w:hAnsi="Times New Roman" w:cs="Times New Roman"/>
          <w:sz w:val="24"/>
        </w:rPr>
        <w:t xml:space="preserve">Исходя из данного определения, </w:t>
      </w:r>
      <w:r w:rsidR="00CF207F" w:rsidRPr="00F10D96">
        <w:rPr>
          <w:rFonts w:ascii="Times New Roman" w:eastAsia="Calibri" w:hAnsi="Times New Roman" w:cs="Times New Roman"/>
          <w:sz w:val="24"/>
        </w:rPr>
        <w:t xml:space="preserve">можно выделить основные элементы </w:t>
      </w:r>
      <w:proofErr w:type="spellStart"/>
      <w:r w:rsidR="00CF207F" w:rsidRPr="00F10D96">
        <w:rPr>
          <w:rFonts w:ascii="Times New Roman" w:eastAsia="Calibri" w:hAnsi="Times New Roman" w:cs="Times New Roman"/>
          <w:sz w:val="24"/>
        </w:rPr>
        <w:t>соцкапитала</w:t>
      </w:r>
      <w:proofErr w:type="spellEnd"/>
      <w:r w:rsidR="00CF207F" w:rsidRPr="00F10D96">
        <w:rPr>
          <w:rFonts w:ascii="Times New Roman" w:eastAsia="Calibri" w:hAnsi="Times New Roman" w:cs="Times New Roman"/>
          <w:sz w:val="24"/>
        </w:rPr>
        <w:t xml:space="preserve">: </w:t>
      </w:r>
      <w:proofErr w:type="spellStart"/>
      <w:r w:rsidR="00CF207F" w:rsidRPr="00F10D96">
        <w:rPr>
          <w:rFonts w:ascii="Times New Roman" w:eastAsia="Calibri" w:hAnsi="Times New Roman" w:cs="Times New Roman"/>
          <w:sz w:val="24"/>
        </w:rPr>
        <w:t>соцдоверие</w:t>
      </w:r>
      <w:proofErr w:type="spellEnd"/>
      <w:r w:rsidR="00CF207F" w:rsidRPr="00F10D96">
        <w:rPr>
          <w:rFonts w:ascii="Times New Roman" w:eastAsia="Calibri" w:hAnsi="Times New Roman" w:cs="Times New Roman"/>
          <w:sz w:val="24"/>
        </w:rPr>
        <w:t>,</w:t>
      </w:r>
      <w:r w:rsidRPr="00F10D96">
        <w:rPr>
          <w:rFonts w:ascii="Times New Roman" w:eastAsia="Calibri" w:hAnsi="Times New Roman" w:cs="Times New Roman"/>
          <w:sz w:val="24"/>
        </w:rPr>
        <w:t xml:space="preserve"> а также</w:t>
      </w:r>
      <w:r w:rsidR="00CF207F" w:rsidRPr="00F10D96">
        <w:rPr>
          <w:rFonts w:ascii="Times New Roman" w:eastAsia="Calibri" w:hAnsi="Times New Roman" w:cs="Times New Roman"/>
          <w:sz w:val="24"/>
        </w:rPr>
        <w:t xml:space="preserve"> ценности и нормы, которые связаны между собой</w:t>
      </w:r>
      <w:r w:rsidRPr="00F10D96">
        <w:rPr>
          <w:rFonts w:ascii="Times New Roman" w:eastAsia="Calibri" w:hAnsi="Times New Roman" w:cs="Times New Roman"/>
          <w:sz w:val="24"/>
        </w:rPr>
        <w:t xml:space="preserve"> различными способами</w:t>
      </w:r>
      <w:r w:rsidR="00CF207F" w:rsidRPr="00F10D96">
        <w:rPr>
          <w:rFonts w:ascii="Times New Roman" w:eastAsia="Calibri" w:hAnsi="Times New Roman" w:cs="Times New Roman"/>
          <w:sz w:val="24"/>
        </w:rPr>
        <w:t>. Именно эти взаимосвязи и будут рассмотрены далее, однако сначала необходимо сказать о первом и, возможно, ключевом элементе</w:t>
      </w:r>
      <w:r w:rsidR="005F0620" w:rsidRPr="00F10D96">
        <w:rPr>
          <w:rFonts w:ascii="Times New Roman" w:eastAsia="Calibri" w:hAnsi="Times New Roman" w:cs="Times New Roman"/>
          <w:sz w:val="24"/>
        </w:rPr>
        <w:t xml:space="preserve"> социального капитала –</w:t>
      </w:r>
      <w:r w:rsidRPr="00F10D96">
        <w:rPr>
          <w:rFonts w:ascii="Times New Roman" w:eastAsia="Calibri" w:hAnsi="Times New Roman" w:cs="Times New Roman"/>
          <w:sz w:val="24"/>
        </w:rPr>
        <w:t xml:space="preserve"> о </w:t>
      </w:r>
      <w:r w:rsidR="00CF207F" w:rsidRPr="00F10D96">
        <w:rPr>
          <w:rFonts w:ascii="Times New Roman" w:eastAsia="Calibri" w:hAnsi="Times New Roman" w:cs="Times New Roman"/>
          <w:sz w:val="24"/>
        </w:rPr>
        <w:t>социальном доверии.</w:t>
      </w:r>
    </w:p>
    <w:p w:rsidR="003071D1" w:rsidRPr="00F10D96" w:rsidRDefault="003071D1" w:rsidP="003071D1">
      <w:pPr>
        <w:contextualSpacing/>
        <w:rPr>
          <w:rFonts w:ascii="Times New Roman" w:eastAsia="Calibri" w:hAnsi="Times New Roman" w:cs="Times New Roman"/>
          <w:sz w:val="24"/>
        </w:rPr>
      </w:pPr>
    </w:p>
    <w:p w:rsidR="00E65743" w:rsidRPr="00F10D96" w:rsidRDefault="00693054" w:rsidP="00575726">
      <w:pPr>
        <w:pStyle w:val="3"/>
        <w:rPr>
          <w:rFonts w:ascii="Times New Roman" w:eastAsia="Calibri" w:hAnsi="Times New Roman" w:cs="Times New Roman"/>
          <w:b/>
          <w:color w:val="0D0D0D" w:themeColor="text1" w:themeTint="F2"/>
        </w:rPr>
      </w:pPr>
      <w:bookmarkStart w:id="11" w:name="_Toc41733003"/>
      <w:r w:rsidRPr="00F10D96">
        <w:rPr>
          <w:rFonts w:ascii="Times New Roman" w:eastAsia="Calibri" w:hAnsi="Times New Roman" w:cs="Times New Roman"/>
          <w:b/>
          <w:color w:val="0D0D0D" w:themeColor="text1" w:themeTint="F2"/>
        </w:rPr>
        <w:t xml:space="preserve">1.3.1. </w:t>
      </w:r>
      <w:r w:rsidR="00CF207F" w:rsidRPr="00F10D96">
        <w:rPr>
          <w:rFonts w:ascii="Times New Roman" w:eastAsia="Calibri" w:hAnsi="Times New Roman" w:cs="Times New Roman"/>
          <w:b/>
          <w:color w:val="0D0D0D" w:themeColor="text1" w:themeTint="F2"/>
        </w:rPr>
        <w:t xml:space="preserve">Социальное доверие как </w:t>
      </w:r>
      <w:r w:rsidR="006B774B" w:rsidRPr="00F10D96">
        <w:rPr>
          <w:rFonts w:ascii="Times New Roman" w:eastAsia="Calibri" w:hAnsi="Times New Roman" w:cs="Times New Roman"/>
          <w:b/>
          <w:color w:val="0D0D0D" w:themeColor="text1" w:themeTint="F2"/>
        </w:rPr>
        <w:t xml:space="preserve">ключевая </w:t>
      </w:r>
      <w:r w:rsidR="00CF207F" w:rsidRPr="00F10D96">
        <w:rPr>
          <w:rFonts w:ascii="Times New Roman" w:eastAsia="Calibri" w:hAnsi="Times New Roman" w:cs="Times New Roman"/>
          <w:b/>
          <w:color w:val="0D0D0D" w:themeColor="text1" w:themeTint="F2"/>
        </w:rPr>
        <w:t>составляющая социального капитала</w:t>
      </w:r>
      <w:r w:rsidR="00C46C87" w:rsidRPr="00F10D96">
        <w:rPr>
          <w:rFonts w:ascii="Times New Roman" w:eastAsia="Calibri" w:hAnsi="Times New Roman" w:cs="Times New Roman"/>
          <w:b/>
          <w:color w:val="0D0D0D" w:themeColor="text1" w:themeTint="F2"/>
        </w:rPr>
        <w:t xml:space="preserve"> в Королевстве Швеция</w:t>
      </w:r>
      <w:r w:rsidR="00CF207F" w:rsidRPr="00F10D96">
        <w:rPr>
          <w:rFonts w:ascii="Times New Roman" w:eastAsia="Calibri" w:hAnsi="Times New Roman" w:cs="Times New Roman"/>
          <w:b/>
          <w:color w:val="0D0D0D" w:themeColor="text1" w:themeTint="F2"/>
        </w:rPr>
        <w:t>.</w:t>
      </w:r>
      <w:bookmarkEnd w:id="11"/>
    </w:p>
    <w:p w:rsidR="00CF207F" w:rsidRPr="00F10D96" w:rsidRDefault="00CF207F"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Социальное доверие (</w:t>
      </w:r>
      <w:r w:rsidRPr="00F10D96">
        <w:rPr>
          <w:rFonts w:ascii="Times New Roman" w:eastAsia="Calibri" w:hAnsi="Times New Roman" w:cs="Times New Roman"/>
          <w:sz w:val="24"/>
          <w:lang w:val="en-US"/>
        </w:rPr>
        <w:t>social</w:t>
      </w:r>
      <w:r w:rsidRPr="00F10D96">
        <w:rPr>
          <w:rFonts w:ascii="Times New Roman" w:eastAsia="Calibri" w:hAnsi="Times New Roman" w:cs="Times New Roman"/>
          <w:sz w:val="24"/>
        </w:rPr>
        <w:t xml:space="preserve"> </w:t>
      </w:r>
      <w:r w:rsidRPr="00F10D96">
        <w:rPr>
          <w:rFonts w:ascii="Times New Roman" w:eastAsia="Calibri" w:hAnsi="Times New Roman" w:cs="Times New Roman"/>
          <w:sz w:val="24"/>
          <w:lang w:val="en-US"/>
        </w:rPr>
        <w:t>trust</w:t>
      </w:r>
      <w:r w:rsidRPr="00F10D96">
        <w:rPr>
          <w:rFonts w:ascii="Times New Roman" w:eastAsia="Calibri" w:hAnsi="Times New Roman" w:cs="Times New Roman"/>
          <w:sz w:val="24"/>
        </w:rPr>
        <w:t>) является осново</w:t>
      </w:r>
      <w:r w:rsidR="003071D1" w:rsidRPr="00F10D96">
        <w:rPr>
          <w:rFonts w:ascii="Times New Roman" w:eastAsia="Calibri" w:hAnsi="Times New Roman" w:cs="Times New Roman"/>
          <w:sz w:val="24"/>
        </w:rPr>
        <w:t xml:space="preserve">й любого гражданского общества, главные особенности которого мы рассмотрим в следующей главе. </w:t>
      </w:r>
      <w:r w:rsidRPr="00F10D96">
        <w:rPr>
          <w:rFonts w:ascii="Times New Roman" w:eastAsia="Calibri" w:hAnsi="Times New Roman" w:cs="Times New Roman"/>
          <w:sz w:val="24"/>
        </w:rPr>
        <w:t xml:space="preserve">Несмотря на всю значимость данной категории, следует отметить, что она обладает абстрактным характером и представляет собой, скорее, установку в рамках определённого мировоззрения. </w:t>
      </w:r>
      <w:r w:rsidR="005F0620" w:rsidRPr="00F10D96">
        <w:rPr>
          <w:rFonts w:ascii="Times New Roman" w:eastAsia="Calibri" w:hAnsi="Times New Roman" w:cs="Times New Roman"/>
          <w:sz w:val="24"/>
        </w:rPr>
        <w:t xml:space="preserve">Она </w:t>
      </w:r>
      <w:r w:rsidRPr="00F10D96">
        <w:rPr>
          <w:rFonts w:ascii="Times New Roman" w:eastAsia="Calibri" w:hAnsi="Times New Roman" w:cs="Times New Roman"/>
          <w:sz w:val="24"/>
        </w:rPr>
        <w:t>выражается в том, что индивиды готовы и хотят рассматривать окружающих их членов общества в качестве заслуживающих доверия</w:t>
      </w:r>
      <w:r w:rsidRPr="00F10D96">
        <w:rPr>
          <w:rStyle w:val="a5"/>
          <w:rFonts w:ascii="Times New Roman" w:eastAsia="Calibri" w:hAnsi="Times New Roman" w:cs="Times New Roman"/>
          <w:sz w:val="24"/>
        </w:rPr>
        <w:footnoteReference w:id="63"/>
      </w:r>
      <w:r w:rsidRPr="00F10D96">
        <w:rPr>
          <w:rFonts w:ascii="Times New Roman" w:eastAsia="Calibri" w:hAnsi="Times New Roman" w:cs="Times New Roman"/>
          <w:sz w:val="24"/>
        </w:rPr>
        <w:t xml:space="preserve">. </w:t>
      </w:r>
      <w:proofErr w:type="spellStart"/>
      <w:r w:rsidRPr="00F10D96">
        <w:rPr>
          <w:rFonts w:ascii="Times New Roman" w:eastAsia="Calibri" w:hAnsi="Times New Roman" w:cs="Times New Roman"/>
          <w:sz w:val="24"/>
        </w:rPr>
        <w:t>Соцдоверие</w:t>
      </w:r>
      <w:proofErr w:type="spellEnd"/>
      <w:r w:rsidRPr="00F10D96">
        <w:rPr>
          <w:rFonts w:ascii="Times New Roman" w:eastAsia="Calibri" w:hAnsi="Times New Roman" w:cs="Times New Roman"/>
          <w:sz w:val="24"/>
        </w:rPr>
        <w:t xml:space="preserve">, таким образом, становится тем, что связывает отдельно взятых граждан в </w:t>
      </w:r>
      <w:r w:rsidR="005F0620" w:rsidRPr="00F10D96">
        <w:rPr>
          <w:rFonts w:ascii="Times New Roman" w:eastAsia="Calibri" w:hAnsi="Times New Roman" w:cs="Times New Roman"/>
          <w:sz w:val="24"/>
        </w:rPr>
        <w:t>единое и целостное общество и осуществляется</w:t>
      </w:r>
      <w:r w:rsidRPr="00F10D96">
        <w:rPr>
          <w:rFonts w:ascii="Times New Roman" w:eastAsia="Calibri" w:hAnsi="Times New Roman" w:cs="Times New Roman"/>
          <w:sz w:val="24"/>
        </w:rPr>
        <w:t xml:space="preserve"> </w:t>
      </w:r>
      <w:r w:rsidR="005F0620" w:rsidRPr="00F10D96">
        <w:rPr>
          <w:rFonts w:ascii="Times New Roman" w:eastAsia="Calibri" w:hAnsi="Times New Roman" w:cs="Times New Roman"/>
          <w:sz w:val="24"/>
        </w:rPr>
        <w:t xml:space="preserve">это </w:t>
      </w:r>
      <w:r w:rsidRPr="00F10D96">
        <w:rPr>
          <w:rFonts w:ascii="Times New Roman" w:eastAsia="Calibri" w:hAnsi="Times New Roman" w:cs="Times New Roman"/>
          <w:sz w:val="24"/>
        </w:rPr>
        <w:t xml:space="preserve">с помощью нескольких механизмов: доверие к власти и государственной системе, межличностное доверие и </w:t>
      </w:r>
      <w:r w:rsidR="004052EC" w:rsidRPr="00F10D96">
        <w:rPr>
          <w:rFonts w:ascii="Times New Roman" w:eastAsia="Calibri" w:hAnsi="Times New Roman" w:cs="Times New Roman"/>
          <w:sz w:val="24"/>
        </w:rPr>
        <w:t>система ценностей и норм, которая является финальным шагом на пути объединения общества</w:t>
      </w:r>
      <w:r w:rsidR="004052EC" w:rsidRPr="00F10D96">
        <w:rPr>
          <w:rStyle w:val="a5"/>
          <w:rFonts w:ascii="Times New Roman" w:eastAsia="Calibri" w:hAnsi="Times New Roman" w:cs="Times New Roman"/>
          <w:sz w:val="24"/>
        </w:rPr>
        <w:footnoteReference w:id="64"/>
      </w:r>
      <w:r w:rsidR="004052EC" w:rsidRPr="00F10D96">
        <w:rPr>
          <w:rFonts w:ascii="Times New Roman" w:eastAsia="Calibri" w:hAnsi="Times New Roman" w:cs="Times New Roman"/>
          <w:sz w:val="24"/>
        </w:rPr>
        <w:t xml:space="preserve">. Нормы и ценности одновременно занимают две позиции: с одной стороны, они являются неотъемлемой частью социального доверия, будучи мировоззренческой основой и сближая людей, с другой – они представляют собой отдельный элемент </w:t>
      </w:r>
      <w:proofErr w:type="spellStart"/>
      <w:r w:rsidR="004052EC" w:rsidRPr="00F10D96">
        <w:rPr>
          <w:rFonts w:ascii="Times New Roman" w:eastAsia="Calibri" w:hAnsi="Times New Roman" w:cs="Times New Roman"/>
          <w:sz w:val="24"/>
        </w:rPr>
        <w:t>соцдоверия</w:t>
      </w:r>
      <w:proofErr w:type="spellEnd"/>
      <w:r w:rsidR="004052EC" w:rsidRPr="00F10D96">
        <w:rPr>
          <w:rFonts w:ascii="Times New Roman" w:eastAsia="Calibri" w:hAnsi="Times New Roman" w:cs="Times New Roman"/>
          <w:sz w:val="24"/>
        </w:rPr>
        <w:t>, связующих все остальные</w:t>
      </w:r>
      <w:r w:rsidR="00C82B48" w:rsidRPr="00F10D96">
        <w:rPr>
          <w:rFonts w:ascii="Times New Roman" w:eastAsia="Calibri" w:hAnsi="Times New Roman" w:cs="Times New Roman"/>
          <w:sz w:val="24"/>
        </w:rPr>
        <w:t>, тем самым обеспечивая уже указанную целостность</w:t>
      </w:r>
      <w:r w:rsidR="004052EC" w:rsidRPr="00F10D96">
        <w:rPr>
          <w:rFonts w:ascii="Times New Roman" w:eastAsia="Calibri" w:hAnsi="Times New Roman" w:cs="Times New Roman"/>
          <w:sz w:val="24"/>
        </w:rPr>
        <w:t xml:space="preserve">. </w:t>
      </w:r>
    </w:p>
    <w:p w:rsidR="004052EC" w:rsidRPr="00F10D96" w:rsidRDefault="004052EC"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 xml:space="preserve">Возвращаясь к социальному доверию, мы можем условно разделить его на две части: доверие к власти и доверие друг к другу. Доверие к государству </w:t>
      </w:r>
      <w:r w:rsidR="00AF6E50" w:rsidRPr="00F10D96">
        <w:rPr>
          <w:rFonts w:ascii="Times New Roman" w:eastAsia="Calibri" w:hAnsi="Times New Roman" w:cs="Times New Roman"/>
          <w:sz w:val="24"/>
        </w:rPr>
        <w:t>обеспечивается инвестициями в человеческий капитал, то есть расходами на систему здравоохранения, образование, безопасность и мно</w:t>
      </w:r>
      <w:r w:rsidR="00C82B48" w:rsidRPr="00F10D96">
        <w:rPr>
          <w:rFonts w:ascii="Times New Roman" w:eastAsia="Calibri" w:hAnsi="Times New Roman" w:cs="Times New Roman"/>
          <w:sz w:val="24"/>
        </w:rPr>
        <w:t>гое другое, что уже было отмечено</w:t>
      </w:r>
      <w:r w:rsidR="00AF6E50" w:rsidRPr="00F10D96">
        <w:rPr>
          <w:rFonts w:ascii="Times New Roman" w:eastAsia="Calibri" w:hAnsi="Times New Roman" w:cs="Times New Roman"/>
          <w:sz w:val="24"/>
        </w:rPr>
        <w:t xml:space="preserve"> ранее, а также контролем за успешным и эффективным функционированием всех этих сфер. В случае Королевства Швеция, общество видит, что деятельность государства ведёт к спокойной и, что не менее важно, достойной жизни. </w:t>
      </w:r>
      <w:r w:rsidR="00501524" w:rsidRPr="00F10D96">
        <w:rPr>
          <w:rFonts w:ascii="Times New Roman" w:eastAsia="Calibri" w:hAnsi="Times New Roman" w:cs="Times New Roman"/>
          <w:sz w:val="24"/>
        </w:rPr>
        <w:t xml:space="preserve">Именно поэтому общество верит власти, верит в государственную систему и платит высокие налоги, </w:t>
      </w:r>
      <w:r w:rsidR="00C82B48" w:rsidRPr="00F10D96">
        <w:rPr>
          <w:rFonts w:ascii="Times New Roman" w:eastAsia="Calibri" w:hAnsi="Times New Roman" w:cs="Times New Roman"/>
          <w:sz w:val="24"/>
        </w:rPr>
        <w:t xml:space="preserve">так как </w:t>
      </w:r>
      <w:r w:rsidR="00501524" w:rsidRPr="00F10D96">
        <w:rPr>
          <w:rFonts w:ascii="Times New Roman" w:eastAsia="Calibri" w:hAnsi="Times New Roman" w:cs="Times New Roman"/>
          <w:sz w:val="24"/>
        </w:rPr>
        <w:t xml:space="preserve">знает, что они пойдут на обеспечение его же потребностей и нужд. </w:t>
      </w:r>
    </w:p>
    <w:p w:rsidR="00501524" w:rsidRPr="00F10D96" w:rsidRDefault="00501524"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lastRenderedPageBreak/>
        <w:t xml:space="preserve">Отсюда происходит и межличностное доверие. Если граждане живут в относительно стабильном, справедливом обществе, где им гарантированы помощь и забота, </w:t>
      </w:r>
      <w:r w:rsidR="005F0620" w:rsidRPr="00F10D96">
        <w:rPr>
          <w:rFonts w:ascii="Times New Roman" w:eastAsia="Calibri" w:hAnsi="Times New Roman" w:cs="Times New Roman"/>
          <w:sz w:val="24"/>
        </w:rPr>
        <w:t xml:space="preserve">то </w:t>
      </w:r>
      <w:r w:rsidRPr="00F10D96">
        <w:rPr>
          <w:rFonts w:ascii="Times New Roman" w:eastAsia="Calibri" w:hAnsi="Times New Roman" w:cs="Times New Roman"/>
          <w:sz w:val="24"/>
        </w:rPr>
        <w:t xml:space="preserve">у них нет причин враждебно относиться к окружающим или даже опасаться их (в разумных пределах). В данном случае показателен пример работы шведской полиции. Если кто-либо испытывает беспокойство по поводу позднего возвращения домой, пусть оно ничем не подкреплено и неоправданно, этот человек может обратиться к сотрудникам полиции и они проводят его до нужного места или даже подвезут на машине. </w:t>
      </w:r>
      <w:r w:rsidR="00C92543" w:rsidRPr="00F10D96">
        <w:rPr>
          <w:rFonts w:ascii="Times New Roman" w:eastAsia="Calibri" w:hAnsi="Times New Roman" w:cs="Times New Roman"/>
          <w:sz w:val="24"/>
        </w:rPr>
        <w:t xml:space="preserve">Предоставим дополнительный </w:t>
      </w:r>
      <w:r w:rsidRPr="00F10D96">
        <w:rPr>
          <w:rFonts w:ascii="Times New Roman" w:eastAsia="Calibri" w:hAnsi="Times New Roman" w:cs="Times New Roman"/>
          <w:sz w:val="24"/>
        </w:rPr>
        <w:t>пример. В большинстве шведских городов, за исключением, возможно, только самых крупных, как Стокгольм или Мальмё</w:t>
      </w:r>
      <w:r w:rsidR="005F0620" w:rsidRPr="00F10D96">
        <w:rPr>
          <w:rFonts w:ascii="Times New Roman" w:eastAsia="Calibri" w:hAnsi="Times New Roman" w:cs="Times New Roman"/>
          <w:sz w:val="24"/>
        </w:rPr>
        <w:t xml:space="preserve"> (хотя и в них многие поступают тем же образом)</w:t>
      </w:r>
      <w:r w:rsidRPr="00F10D96">
        <w:rPr>
          <w:rFonts w:ascii="Times New Roman" w:eastAsia="Calibri" w:hAnsi="Times New Roman" w:cs="Times New Roman"/>
          <w:sz w:val="24"/>
        </w:rPr>
        <w:t xml:space="preserve">, люди оставляют на улице велосипеды, взятые напрокат самокаты и даже коляски с детьми. </w:t>
      </w:r>
      <w:r w:rsidR="00C82B48" w:rsidRPr="00F10D96">
        <w:rPr>
          <w:rFonts w:ascii="Times New Roman" w:eastAsia="Calibri" w:hAnsi="Times New Roman" w:cs="Times New Roman"/>
          <w:sz w:val="24"/>
        </w:rPr>
        <w:t>Пусть это и частные, и даже слишком мелкие примеры, но они являются</w:t>
      </w:r>
      <w:r w:rsidRPr="00F10D96">
        <w:rPr>
          <w:rFonts w:ascii="Times New Roman" w:eastAsia="Calibri" w:hAnsi="Times New Roman" w:cs="Times New Roman"/>
          <w:sz w:val="24"/>
        </w:rPr>
        <w:t xml:space="preserve"> подтверждение</w:t>
      </w:r>
      <w:r w:rsidR="00C82B48" w:rsidRPr="00F10D96">
        <w:rPr>
          <w:rFonts w:ascii="Times New Roman" w:eastAsia="Calibri" w:hAnsi="Times New Roman" w:cs="Times New Roman"/>
          <w:sz w:val="24"/>
        </w:rPr>
        <w:t>м</w:t>
      </w:r>
      <w:r w:rsidRPr="00F10D96">
        <w:rPr>
          <w:rFonts w:ascii="Times New Roman" w:eastAsia="Calibri" w:hAnsi="Times New Roman" w:cs="Times New Roman"/>
          <w:sz w:val="24"/>
        </w:rPr>
        <w:t xml:space="preserve"> того, что в шведском обществе существует межличностное доверие. И фундаментом этого доверия</w:t>
      </w:r>
      <w:r w:rsidR="00C82B48" w:rsidRPr="00F10D96">
        <w:rPr>
          <w:rFonts w:ascii="Times New Roman" w:eastAsia="Calibri" w:hAnsi="Times New Roman" w:cs="Times New Roman"/>
          <w:sz w:val="24"/>
        </w:rPr>
        <w:t xml:space="preserve"> предстаёт</w:t>
      </w:r>
      <w:r w:rsidRPr="00F10D96">
        <w:rPr>
          <w:rFonts w:ascii="Times New Roman" w:eastAsia="Calibri" w:hAnsi="Times New Roman" w:cs="Times New Roman"/>
          <w:sz w:val="24"/>
        </w:rPr>
        <w:t xml:space="preserve"> спокойная жизнь, обеспеченная деятельностью государства. </w:t>
      </w:r>
    </w:p>
    <w:p w:rsidR="000C5803" w:rsidRPr="00F10D96" w:rsidRDefault="000C5803" w:rsidP="00575726">
      <w:pPr>
        <w:contextualSpacing/>
        <w:rPr>
          <w:rFonts w:ascii="Times New Roman" w:eastAsia="Calibri" w:hAnsi="Times New Roman" w:cs="Times New Roman"/>
          <w:sz w:val="24"/>
        </w:rPr>
      </w:pPr>
      <w:r w:rsidRPr="00F10D96">
        <w:rPr>
          <w:rFonts w:ascii="Times New Roman" w:eastAsia="Calibri" w:hAnsi="Times New Roman" w:cs="Times New Roman"/>
          <w:sz w:val="24"/>
        </w:rPr>
        <w:t xml:space="preserve">Таким образом, социальное доверие предстаёт интегральным элементом социального капитала, обеспечивая его базу и гарантируя эффективность его функционирования. Без </w:t>
      </w:r>
      <w:proofErr w:type="spellStart"/>
      <w:r w:rsidRPr="00F10D96">
        <w:rPr>
          <w:rFonts w:ascii="Times New Roman" w:eastAsia="Calibri" w:hAnsi="Times New Roman" w:cs="Times New Roman"/>
          <w:sz w:val="24"/>
        </w:rPr>
        <w:t>соцдоверия</w:t>
      </w:r>
      <w:proofErr w:type="spellEnd"/>
      <w:r w:rsidRPr="00F10D96">
        <w:rPr>
          <w:rFonts w:ascii="Times New Roman" w:eastAsia="Calibri" w:hAnsi="Times New Roman" w:cs="Times New Roman"/>
          <w:sz w:val="24"/>
        </w:rPr>
        <w:t xml:space="preserve"> невозможно продуктивное взаимодействие между членами общества, а значит, и успешное существование самого общества. </w:t>
      </w:r>
    </w:p>
    <w:p w:rsidR="00A977BB" w:rsidRPr="00F10D96" w:rsidRDefault="00A977BB" w:rsidP="00575726">
      <w:pPr>
        <w:contextualSpacing/>
        <w:rPr>
          <w:rFonts w:ascii="Times New Roman" w:eastAsia="Calibri" w:hAnsi="Times New Roman" w:cs="Times New Roman"/>
          <w:sz w:val="24"/>
        </w:rPr>
      </w:pPr>
    </w:p>
    <w:p w:rsidR="007E457C" w:rsidRPr="00F10D96" w:rsidRDefault="00C46C87" w:rsidP="00575726">
      <w:pPr>
        <w:pStyle w:val="3"/>
        <w:rPr>
          <w:rFonts w:ascii="Times New Roman" w:eastAsia="Calibri" w:hAnsi="Times New Roman" w:cs="Times New Roman"/>
          <w:b/>
          <w:color w:val="0D0D0D" w:themeColor="text1" w:themeTint="F2"/>
        </w:rPr>
      </w:pPr>
      <w:bookmarkStart w:id="12" w:name="_Toc41733004"/>
      <w:r w:rsidRPr="00F10D96">
        <w:rPr>
          <w:rFonts w:ascii="Times New Roman" w:eastAsia="Calibri" w:hAnsi="Times New Roman" w:cs="Times New Roman"/>
          <w:b/>
          <w:color w:val="0D0D0D" w:themeColor="text1" w:themeTint="F2"/>
        </w:rPr>
        <w:t>1.3.2</w:t>
      </w:r>
      <w:r w:rsidR="00693054" w:rsidRPr="00F10D96">
        <w:rPr>
          <w:rFonts w:ascii="Times New Roman" w:eastAsia="Calibri" w:hAnsi="Times New Roman" w:cs="Times New Roman"/>
          <w:b/>
          <w:color w:val="0D0D0D" w:themeColor="text1" w:themeTint="F2"/>
        </w:rPr>
        <w:t xml:space="preserve">. </w:t>
      </w:r>
      <w:r w:rsidRPr="00F10D96">
        <w:rPr>
          <w:rFonts w:ascii="Times New Roman" w:eastAsia="Calibri" w:hAnsi="Times New Roman" w:cs="Times New Roman"/>
          <w:b/>
          <w:color w:val="0D0D0D" w:themeColor="text1" w:themeTint="F2"/>
        </w:rPr>
        <w:t>Ценности и нормы как элемент социального капитала в Королевстве Швеция.</w:t>
      </w:r>
      <w:bookmarkEnd w:id="12"/>
    </w:p>
    <w:p w:rsidR="004A0F04" w:rsidRPr="00F10D96" w:rsidRDefault="004A0F04" w:rsidP="00575726">
      <w:pPr>
        <w:rPr>
          <w:rFonts w:ascii="Times New Roman" w:hAnsi="Times New Roman" w:cs="Times New Roman"/>
          <w:sz w:val="24"/>
        </w:rPr>
      </w:pPr>
      <w:r w:rsidRPr="00F10D96">
        <w:rPr>
          <w:rFonts w:ascii="Times New Roman" w:hAnsi="Times New Roman" w:cs="Times New Roman"/>
          <w:sz w:val="24"/>
        </w:rPr>
        <w:t xml:space="preserve">Нормы и ценности </w:t>
      </w:r>
      <w:r w:rsidR="00B9683E" w:rsidRPr="00F10D96">
        <w:rPr>
          <w:rFonts w:ascii="Times New Roman" w:hAnsi="Times New Roman" w:cs="Times New Roman"/>
          <w:sz w:val="24"/>
        </w:rPr>
        <w:t>выполняют объединяющую функцию</w:t>
      </w:r>
      <w:r w:rsidR="00C82B48" w:rsidRPr="00F10D96">
        <w:rPr>
          <w:rFonts w:ascii="Times New Roman" w:hAnsi="Times New Roman" w:cs="Times New Roman"/>
          <w:sz w:val="24"/>
        </w:rPr>
        <w:t xml:space="preserve"> как в рамках категории </w:t>
      </w:r>
      <w:proofErr w:type="spellStart"/>
      <w:r w:rsidR="00C82B48" w:rsidRPr="00F10D96">
        <w:rPr>
          <w:rFonts w:ascii="Times New Roman" w:hAnsi="Times New Roman" w:cs="Times New Roman"/>
          <w:sz w:val="24"/>
        </w:rPr>
        <w:t>соцкапитала</w:t>
      </w:r>
      <w:proofErr w:type="spellEnd"/>
      <w:r w:rsidR="00C82B48" w:rsidRPr="00F10D96">
        <w:rPr>
          <w:rFonts w:ascii="Times New Roman" w:hAnsi="Times New Roman" w:cs="Times New Roman"/>
          <w:sz w:val="24"/>
        </w:rPr>
        <w:t>, так и если мы говорим об общественной целостности,</w:t>
      </w:r>
      <w:r w:rsidRPr="00F10D96">
        <w:rPr>
          <w:rFonts w:ascii="Times New Roman" w:hAnsi="Times New Roman" w:cs="Times New Roman"/>
          <w:sz w:val="24"/>
        </w:rPr>
        <w:t xml:space="preserve"> ведь им следует почти каждый представитель шведского </w:t>
      </w:r>
      <w:r w:rsidR="00C82B48" w:rsidRPr="00F10D96">
        <w:rPr>
          <w:rFonts w:ascii="Times New Roman" w:hAnsi="Times New Roman" w:cs="Times New Roman"/>
          <w:sz w:val="24"/>
        </w:rPr>
        <w:t>со</w:t>
      </w:r>
      <w:r w:rsidRPr="00F10D96">
        <w:rPr>
          <w:rFonts w:ascii="Times New Roman" w:hAnsi="Times New Roman" w:cs="Times New Roman"/>
          <w:sz w:val="24"/>
        </w:rPr>
        <w:t xml:space="preserve">общества. </w:t>
      </w:r>
      <w:r w:rsidR="00C92543" w:rsidRPr="00F10D96">
        <w:rPr>
          <w:rFonts w:ascii="Times New Roman" w:hAnsi="Times New Roman" w:cs="Times New Roman"/>
          <w:sz w:val="24"/>
        </w:rPr>
        <w:t xml:space="preserve">Также представляется возможным </w:t>
      </w:r>
      <w:r w:rsidRPr="00F10D96">
        <w:rPr>
          <w:rFonts w:ascii="Times New Roman" w:hAnsi="Times New Roman" w:cs="Times New Roman"/>
          <w:sz w:val="24"/>
        </w:rPr>
        <w:t>разделить</w:t>
      </w:r>
      <w:r w:rsidR="00C92543" w:rsidRPr="00F10D96">
        <w:rPr>
          <w:rFonts w:ascii="Times New Roman" w:hAnsi="Times New Roman" w:cs="Times New Roman"/>
          <w:sz w:val="24"/>
        </w:rPr>
        <w:t xml:space="preserve"> их</w:t>
      </w:r>
      <w:r w:rsidRPr="00F10D96">
        <w:rPr>
          <w:rFonts w:ascii="Times New Roman" w:hAnsi="Times New Roman" w:cs="Times New Roman"/>
          <w:sz w:val="24"/>
        </w:rPr>
        <w:t xml:space="preserve"> на несколько </w:t>
      </w:r>
      <w:r w:rsidR="00C92543" w:rsidRPr="00F10D96">
        <w:rPr>
          <w:rFonts w:ascii="Times New Roman" w:hAnsi="Times New Roman" w:cs="Times New Roman"/>
          <w:sz w:val="24"/>
        </w:rPr>
        <w:t xml:space="preserve">условных </w:t>
      </w:r>
      <w:r w:rsidRPr="00F10D96">
        <w:rPr>
          <w:rFonts w:ascii="Times New Roman" w:hAnsi="Times New Roman" w:cs="Times New Roman"/>
          <w:sz w:val="24"/>
        </w:rPr>
        <w:t xml:space="preserve">групп. </w:t>
      </w:r>
    </w:p>
    <w:p w:rsidR="004A0F04" w:rsidRPr="00F10D96" w:rsidRDefault="004A0F04" w:rsidP="00575726">
      <w:pPr>
        <w:rPr>
          <w:rFonts w:ascii="Times New Roman" w:hAnsi="Times New Roman" w:cs="Times New Roman"/>
          <w:sz w:val="24"/>
          <w:szCs w:val="28"/>
        </w:rPr>
      </w:pPr>
      <w:r w:rsidRPr="00F10D96">
        <w:rPr>
          <w:rFonts w:ascii="Times New Roman" w:hAnsi="Times New Roman" w:cs="Times New Roman"/>
          <w:sz w:val="24"/>
        </w:rPr>
        <w:t>Первая и, возможно, наиболее эффективная, если говорить о связующей силе, это традиции и праздники, в пер</w:t>
      </w:r>
      <w:r w:rsidR="00C82B48" w:rsidRPr="00F10D96">
        <w:rPr>
          <w:rFonts w:ascii="Times New Roman" w:hAnsi="Times New Roman" w:cs="Times New Roman"/>
          <w:sz w:val="24"/>
        </w:rPr>
        <w:t>вую очередь, религиозные. Тем не менее</w:t>
      </w:r>
      <w:r w:rsidRPr="00F10D96">
        <w:rPr>
          <w:rFonts w:ascii="Times New Roman" w:hAnsi="Times New Roman" w:cs="Times New Roman"/>
          <w:sz w:val="24"/>
        </w:rPr>
        <w:t>, о</w:t>
      </w:r>
      <w:r w:rsidRPr="00F10D96">
        <w:rPr>
          <w:rFonts w:ascii="Times New Roman" w:hAnsi="Times New Roman" w:cs="Times New Roman"/>
          <w:sz w:val="24"/>
          <w:szCs w:val="28"/>
        </w:rPr>
        <w:t>братившись к статистике, можно увидеть противоречивые данные. Население Королевства Швеция</w:t>
      </w:r>
      <w:r w:rsidR="007E457C" w:rsidRPr="00F10D96">
        <w:rPr>
          <w:rFonts w:ascii="Times New Roman" w:hAnsi="Times New Roman" w:cs="Times New Roman"/>
          <w:sz w:val="24"/>
          <w:szCs w:val="28"/>
        </w:rPr>
        <w:t xml:space="preserve"> составляло</w:t>
      </w:r>
      <w:r w:rsidRPr="00F10D96">
        <w:rPr>
          <w:rFonts w:ascii="Times New Roman" w:hAnsi="Times New Roman" w:cs="Times New Roman"/>
          <w:sz w:val="24"/>
          <w:szCs w:val="28"/>
        </w:rPr>
        <w:t xml:space="preserve"> на 2018 год около десяти миллионов человек (</w:t>
      </w:r>
      <w:r w:rsidR="000C0244" w:rsidRPr="00F10D96">
        <w:rPr>
          <w:rFonts w:ascii="Times New Roman" w:hAnsi="Times New Roman" w:cs="Times New Roman"/>
          <w:sz w:val="24"/>
          <w:szCs w:val="28"/>
        </w:rPr>
        <w:t>с незначительным приростом на данный момент)</w:t>
      </w:r>
      <w:r w:rsidRPr="00F10D96">
        <w:rPr>
          <w:rStyle w:val="a5"/>
          <w:rFonts w:ascii="Times New Roman" w:hAnsi="Times New Roman" w:cs="Times New Roman"/>
          <w:sz w:val="24"/>
          <w:szCs w:val="28"/>
        </w:rPr>
        <w:footnoteReference w:id="65"/>
      </w:r>
      <w:r w:rsidRPr="00F10D96">
        <w:rPr>
          <w:rFonts w:ascii="Times New Roman" w:hAnsi="Times New Roman" w:cs="Times New Roman"/>
          <w:sz w:val="24"/>
          <w:szCs w:val="28"/>
        </w:rPr>
        <w:t>, в то время ка</w:t>
      </w:r>
      <w:r w:rsidR="007E457C" w:rsidRPr="00F10D96">
        <w:rPr>
          <w:rFonts w:ascii="Times New Roman" w:hAnsi="Times New Roman" w:cs="Times New Roman"/>
          <w:sz w:val="24"/>
          <w:szCs w:val="28"/>
        </w:rPr>
        <w:t>к членами Церкви Швеции являлось шесть</w:t>
      </w:r>
      <w:r w:rsidRPr="00F10D96">
        <w:rPr>
          <w:rFonts w:ascii="Times New Roman" w:hAnsi="Times New Roman" w:cs="Times New Roman"/>
          <w:sz w:val="24"/>
          <w:szCs w:val="28"/>
        </w:rPr>
        <w:t xml:space="preserve"> миллионов</w:t>
      </w:r>
      <w:r w:rsidRPr="00F10D96">
        <w:rPr>
          <w:rStyle w:val="a5"/>
          <w:rFonts w:ascii="Times New Roman" w:hAnsi="Times New Roman" w:cs="Times New Roman"/>
          <w:sz w:val="24"/>
          <w:szCs w:val="28"/>
        </w:rPr>
        <w:footnoteReference w:id="66"/>
      </w:r>
      <w:r w:rsidRPr="00F10D96">
        <w:rPr>
          <w:rFonts w:ascii="Times New Roman" w:hAnsi="Times New Roman" w:cs="Times New Roman"/>
          <w:sz w:val="24"/>
          <w:szCs w:val="28"/>
        </w:rPr>
        <w:t xml:space="preserve">. </w:t>
      </w:r>
      <w:r w:rsidR="007E457C" w:rsidRPr="00F10D96">
        <w:rPr>
          <w:rFonts w:ascii="Times New Roman" w:hAnsi="Times New Roman" w:cs="Times New Roman"/>
          <w:sz w:val="24"/>
          <w:szCs w:val="28"/>
        </w:rPr>
        <w:t xml:space="preserve">Таким образом, </w:t>
      </w:r>
      <w:r w:rsidRPr="00F10D96">
        <w:rPr>
          <w:rFonts w:ascii="Times New Roman" w:hAnsi="Times New Roman" w:cs="Times New Roman"/>
          <w:sz w:val="24"/>
          <w:szCs w:val="28"/>
        </w:rPr>
        <w:t xml:space="preserve">мы можем наблюдать тот </w:t>
      </w:r>
      <w:r w:rsidR="007E457C" w:rsidRPr="00F10D96">
        <w:rPr>
          <w:rFonts w:ascii="Times New Roman" w:hAnsi="Times New Roman" w:cs="Times New Roman"/>
          <w:sz w:val="24"/>
          <w:szCs w:val="28"/>
        </w:rPr>
        <w:t xml:space="preserve">очевидный </w:t>
      </w:r>
      <w:r w:rsidRPr="00F10D96">
        <w:rPr>
          <w:rFonts w:ascii="Times New Roman" w:hAnsi="Times New Roman" w:cs="Times New Roman"/>
          <w:sz w:val="24"/>
          <w:szCs w:val="28"/>
        </w:rPr>
        <w:t>фак</w:t>
      </w:r>
      <w:r w:rsidR="00B9683E" w:rsidRPr="00F10D96">
        <w:rPr>
          <w:rFonts w:ascii="Times New Roman" w:hAnsi="Times New Roman" w:cs="Times New Roman"/>
          <w:sz w:val="24"/>
          <w:szCs w:val="28"/>
        </w:rPr>
        <w:t xml:space="preserve">т, что примерно 60% </w:t>
      </w:r>
      <w:r w:rsidR="005F0620" w:rsidRPr="00F10D96">
        <w:rPr>
          <w:rFonts w:ascii="Times New Roman" w:hAnsi="Times New Roman" w:cs="Times New Roman"/>
          <w:sz w:val="24"/>
          <w:szCs w:val="28"/>
        </w:rPr>
        <w:t xml:space="preserve">шведов </w:t>
      </w:r>
      <w:r w:rsidR="007E457C" w:rsidRPr="00F10D96">
        <w:rPr>
          <w:rFonts w:ascii="Times New Roman" w:hAnsi="Times New Roman" w:cs="Times New Roman"/>
          <w:sz w:val="24"/>
          <w:szCs w:val="28"/>
        </w:rPr>
        <w:t>официально причастны к церкви</w:t>
      </w:r>
      <w:r w:rsidRPr="00F10D96">
        <w:rPr>
          <w:rFonts w:ascii="Times New Roman" w:hAnsi="Times New Roman" w:cs="Times New Roman"/>
          <w:sz w:val="24"/>
          <w:szCs w:val="28"/>
        </w:rPr>
        <w:t>. В т</w:t>
      </w:r>
      <w:r w:rsidR="007E457C" w:rsidRPr="00F10D96">
        <w:rPr>
          <w:rFonts w:ascii="Times New Roman" w:hAnsi="Times New Roman" w:cs="Times New Roman"/>
          <w:sz w:val="24"/>
          <w:szCs w:val="28"/>
        </w:rPr>
        <w:t>о же время только 24% утверждали</w:t>
      </w:r>
      <w:r w:rsidRPr="00F10D96">
        <w:rPr>
          <w:rFonts w:ascii="Times New Roman" w:hAnsi="Times New Roman" w:cs="Times New Roman"/>
          <w:sz w:val="24"/>
          <w:szCs w:val="28"/>
        </w:rPr>
        <w:t xml:space="preserve">, что чувствуют </w:t>
      </w:r>
      <w:r w:rsidRPr="00F10D96">
        <w:rPr>
          <w:rFonts w:ascii="Times New Roman" w:hAnsi="Times New Roman" w:cs="Times New Roman"/>
          <w:sz w:val="24"/>
          <w:szCs w:val="28"/>
        </w:rPr>
        <w:lastRenderedPageBreak/>
        <w:t xml:space="preserve">принадлежность к определенной конфессии и 23% </w:t>
      </w:r>
      <w:r w:rsidR="00C82B48" w:rsidRPr="00F10D96">
        <w:rPr>
          <w:rFonts w:ascii="Times New Roman" w:hAnsi="Times New Roman" w:cs="Times New Roman"/>
          <w:sz w:val="24"/>
          <w:szCs w:val="28"/>
        </w:rPr>
        <w:t xml:space="preserve">говорили о том, что </w:t>
      </w:r>
      <w:r w:rsidRPr="00F10D96">
        <w:rPr>
          <w:rFonts w:ascii="Times New Roman" w:hAnsi="Times New Roman" w:cs="Times New Roman"/>
          <w:sz w:val="24"/>
          <w:szCs w:val="28"/>
        </w:rPr>
        <w:t>верят в существование Бога</w:t>
      </w:r>
      <w:r w:rsidRPr="00F10D96">
        <w:rPr>
          <w:rStyle w:val="a5"/>
          <w:rFonts w:ascii="Times New Roman" w:hAnsi="Times New Roman" w:cs="Times New Roman"/>
          <w:sz w:val="24"/>
          <w:szCs w:val="28"/>
        </w:rPr>
        <w:footnoteReference w:id="67"/>
      </w:r>
      <w:r w:rsidRPr="00F10D96">
        <w:rPr>
          <w:rFonts w:ascii="Times New Roman" w:hAnsi="Times New Roman" w:cs="Times New Roman"/>
          <w:sz w:val="24"/>
          <w:szCs w:val="28"/>
        </w:rPr>
        <w:t xml:space="preserve">. </w:t>
      </w:r>
    </w:p>
    <w:p w:rsidR="004A0F04" w:rsidRPr="00F10D96" w:rsidRDefault="007E457C" w:rsidP="00575726">
      <w:pPr>
        <w:rPr>
          <w:rFonts w:ascii="Times New Roman" w:hAnsi="Times New Roman" w:cs="Times New Roman"/>
          <w:sz w:val="24"/>
          <w:szCs w:val="28"/>
        </w:rPr>
      </w:pPr>
      <w:r w:rsidRPr="00F10D96">
        <w:rPr>
          <w:rFonts w:ascii="Times New Roman" w:hAnsi="Times New Roman" w:cs="Times New Roman"/>
          <w:sz w:val="24"/>
          <w:szCs w:val="28"/>
        </w:rPr>
        <w:t xml:space="preserve">Несмотря на всю противоречивость подобного утверждения, </w:t>
      </w:r>
      <w:r w:rsidR="004A0F04" w:rsidRPr="00F10D96">
        <w:rPr>
          <w:rFonts w:ascii="Times New Roman" w:hAnsi="Times New Roman" w:cs="Times New Roman"/>
          <w:sz w:val="24"/>
          <w:szCs w:val="28"/>
        </w:rPr>
        <w:t>религиозность и членство в церкви в современной Швеции не</w:t>
      </w:r>
      <w:r w:rsidRPr="00F10D96">
        <w:rPr>
          <w:rFonts w:ascii="Times New Roman" w:hAnsi="Times New Roman" w:cs="Times New Roman"/>
          <w:sz w:val="24"/>
          <w:szCs w:val="28"/>
        </w:rPr>
        <w:t xml:space="preserve"> являются синонимами</w:t>
      </w:r>
      <w:r w:rsidR="004A0F04" w:rsidRPr="00F10D96">
        <w:rPr>
          <w:rFonts w:ascii="Times New Roman" w:hAnsi="Times New Roman" w:cs="Times New Roman"/>
          <w:sz w:val="24"/>
          <w:szCs w:val="28"/>
        </w:rPr>
        <w:t xml:space="preserve">. </w:t>
      </w:r>
      <w:r w:rsidR="00F02926" w:rsidRPr="00F10D96">
        <w:rPr>
          <w:rFonts w:ascii="Times New Roman" w:hAnsi="Times New Roman" w:cs="Times New Roman"/>
          <w:sz w:val="24"/>
          <w:szCs w:val="28"/>
        </w:rPr>
        <w:t xml:space="preserve">Для </w:t>
      </w:r>
      <w:r w:rsidR="00334608" w:rsidRPr="00F10D96">
        <w:rPr>
          <w:rFonts w:ascii="Times New Roman" w:hAnsi="Times New Roman" w:cs="Times New Roman"/>
          <w:sz w:val="24"/>
          <w:szCs w:val="28"/>
        </w:rPr>
        <w:t xml:space="preserve">шведов </w:t>
      </w:r>
      <w:r w:rsidR="00F02926" w:rsidRPr="00F10D96">
        <w:rPr>
          <w:rFonts w:ascii="Times New Roman" w:hAnsi="Times New Roman" w:cs="Times New Roman"/>
          <w:sz w:val="24"/>
          <w:szCs w:val="28"/>
        </w:rPr>
        <w:t xml:space="preserve">верить и быть религиозным – не одно и то </w:t>
      </w:r>
      <w:r w:rsidR="00B9683E" w:rsidRPr="00F10D96">
        <w:rPr>
          <w:rFonts w:ascii="Times New Roman" w:hAnsi="Times New Roman" w:cs="Times New Roman"/>
          <w:sz w:val="24"/>
          <w:szCs w:val="28"/>
        </w:rPr>
        <w:t>же</w:t>
      </w:r>
      <w:r w:rsidR="004A0F04" w:rsidRPr="00F10D96">
        <w:rPr>
          <w:rStyle w:val="a5"/>
          <w:rFonts w:ascii="Times New Roman" w:hAnsi="Times New Roman" w:cs="Times New Roman"/>
          <w:sz w:val="24"/>
          <w:szCs w:val="28"/>
        </w:rPr>
        <w:footnoteReference w:id="68"/>
      </w:r>
      <w:r w:rsidR="004A0F04" w:rsidRPr="00F10D96">
        <w:rPr>
          <w:rFonts w:ascii="Times New Roman" w:hAnsi="Times New Roman" w:cs="Times New Roman"/>
          <w:sz w:val="24"/>
          <w:szCs w:val="28"/>
        </w:rPr>
        <w:t xml:space="preserve">. Ценности протестантской религии </w:t>
      </w:r>
      <w:r w:rsidR="005F0620" w:rsidRPr="00F10D96">
        <w:rPr>
          <w:rFonts w:ascii="Times New Roman" w:hAnsi="Times New Roman" w:cs="Times New Roman"/>
          <w:sz w:val="24"/>
          <w:szCs w:val="28"/>
        </w:rPr>
        <w:t xml:space="preserve">в своё время </w:t>
      </w:r>
      <w:r w:rsidR="004A0F04" w:rsidRPr="00F10D96">
        <w:rPr>
          <w:rFonts w:ascii="Times New Roman" w:hAnsi="Times New Roman" w:cs="Times New Roman"/>
          <w:sz w:val="24"/>
          <w:szCs w:val="28"/>
        </w:rPr>
        <w:t xml:space="preserve">настолько </w:t>
      </w:r>
      <w:r w:rsidR="00B9683E" w:rsidRPr="00F10D96">
        <w:rPr>
          <w:rFonts w:ascii="Times New Roman" w:hAnsi="Times New Roman" w:cs="Times New Roman"/>
          <w:sz w:val="24"/>
          <w:szCs w:val="28"/>
        </w:rPr>
        <w:t xml:space="preserve">тесно переплелись со многими сферами </w:t>
      </w:r>
      <w:r w:rsidR="004A0F04" w:rsidRPr="00F10D96">
        <w:rPr>
          <w:rFonts w:ascii="Times New Roman" w:hAnsi="Times New Roman" w:cs="Times New Roman"/>
          <w:sz w:val="24"/>
          <w:szCs w:val="28"/>
        </w:rPr>
        <w:t xml:space="preserve">жизни шведского общества, что стали их неотъемлемой частью и практически потеряли </w:t>
      </w:r>
      <w:r w:rsidR="005F0620" w:rsidRPr="00F10D96">
        <w:rPr>
          <w:rFonts w:ascii="Times New Roman" w:hAnsi="Times New Roman" w:cs="Times New Roman"/>
          <w:sz w:val="24"/>
          <w:szCs w:val="28"/>
        </w:rPr>
        <w:t xml:space="preserve">изначальный </w:t>
      </w:r>
      <w:r w:rsidR="004A0F04" w:rsidRPr="00F10D96">
        <w:rPr>
          <w:rFonts w:ascii="Times New Roman" w:hAnsi="Times New Roman" w:cs="Times New Roman"/>
          <w:sz w:val="24"/>
          <w:szCs w:val="28"/>
        </w:rPr>
        <w:t>религиозный смысл.</w:t>
      </w:r>
    </w:p>
    <w:p w:rsidR="004A0F04" w:rsidRPr="00F10D96" w:rsidRDefault="00F02926" w:rsidP="00575726">
      <w:pPr>
        <w:rPr>
          <w:rFonts w:ascii="Times New Roman" w:hAnsi="Times New Roman" w:cs="Times New Roman"/>
          <w:sz w:val="24"/>
          <w:szCs w:val="28"/>
        </w:rPr>
      </w:pPr>
      <w:r w:rsidRPr="00F10D96">
        <w:rPr>
          <w:rFonts w:ascii="Times New Roman" w:hAnsi="Times New Roman" w:cs="Times New Roman"/>
          <w:sz w:val="24"/>
          <w:szCs w:val="28"/>
        </w:rPr>
        <w:t>Такую</w:t>
      </w:r>
      <w:r w:rsidR="004A0F04" w:rsidRPr="00F10D96">
        <w:rPr>
          <w:rFonts w:ascii="Times New Roman" w:hAnsi="Times New Roman" w:cs="Times New Roman"/>
          <w:sz w:val="24"/>
          <w:szCs w:val="28"/>
        </w:rPr>
        <w:t xml:space="preserve"> тенденцию можно проследить на примере официальных государственных праздников. </w:t>
      </w:r>
      <w:r w:rsidRPr="00F10D96">
        <w:rPr>
          <w:rFonts w:ascii="Times New Roman" w:hAnsi="Times New Roman" w:cs="Times New Roman"/>
          <w:sz w:val="24"/>
          <w:szCs w:val="28"/>
        </w:rPr>
        <w:t xml:space="preserve">К </w:t>
      </w:r>
      <w:r w:rsidR="004A0F04" w:rsidRPr="00F10D96">
        <w:rPr>
          <w:rFonts w:ascii="Times New Roman" w:hAnsi="Times New Roman" w:cs="Times New Roman"/>
          <w:sz w:val="24"/>
          <w:szCs w:val="28"/>
        </w:rPr>
        <w:t>ним относятся Люсия (</w:t>
      </w:r>
      <w:r w:rsidR="004A0F04" w:rsidRPr="00F10D96">
        <w:rPr>
          <w:rFonts w:ascii="Times New Roman" w:hAnsi="Times New Roman" w:cs="Times New Roman"/>
          <w:sz w:val="24"/>
          <w:szCs w:val="28"/>
          <w:lang w:val="en-US"/>
        </w:rPr>
        <w:t>Lucia</w:t>
      </w:r>
      <w:r w:rsidR="004A0F04" w:rsidRPr="00F10D96">
        <w:rPr>
          <w:rFonts w:ascii="Times New Roman" w:hAnsi="Times New Roman" w:cs="Times New Roman"/>
          <w:sz w:val="24"/>
          <w:szCs w:val="28"/>
        </w:rPr>
        <w:t>),</w:t>
      </w:r>
      <w:r w:rsidRPr="00F10D96">
        <w:rPr>
          <w:rFonts w:ascii="Times New Roman" w:hAnsi="Times New Roman" w:cs="Times New Roman"/>
          <w:sz w:val="24"/>
          <w:szCs w:val="28"/>
        </w:rPr>
        <w:t xml:space="preserve"> которая сопровождается множеством различных традиций, </w:t>
      </w:r>
      <w:r w:rsidR="00334608" w:rsidRPr="00F10D96">
        <w:rPr>
          <w:rFonts w:ascii="Times New Roman" w:hAnsi="Times New Roman" w:cs="Times New Roman"/>
          <w:sz w:val="24"/>
          <w:szCs w:val="28"/>
        </w:rPr>
        <w:t xml:space="preserve">таких </w:t>
      </w:r>
      <w:r w:rsidRPr="00F10D96">
        <w:rPr>
          <w:rFonts w:ascii="Times New Roman" w:hAnsi="Times New Roman" w:cs="Times New Roman"/>
          <w:sz w:val="24"/>
          <w:szCs w:val="28"/>
        </w:rPr>
        <w:t>как выбор главной Люсии</w:t>
      </w:r>
      <w:r w:rsidR="005F0620" w:rsidRPr="00F10D96">
        <w:rPr>
          <w:rFonts w:ascii="Times New Roman" w:hAnsi="Times New Roman" w:cs="Times New Roman"/>
          <w:sz w:val="24"/>
          <w:szCs w:val="28"/>
        </w:rPr>
        <w:t xml:space="preserve"> страны</w:t>
      </w:r>
      <w:r w:rsidRPr="00F10D96">
        <w:rPr>
          <w:rFonts w:ascii="Times New Roman" w:hAnsi="Times New Roman" w:cs="Times New Roman"/>
          <w:sz w:val="24"/>
          <w:szCs w:val="28"/>
        </w:rPr>
        <w:t xml:space="preserve">, специальные песни, блюда и т.д. Шведы с нетерпением ждут этого праздника, так как он означает, что скоро зимняя темнота закончится </w:t>
      </w:r>
      <w:r w:rsidR="00334608" w:rsidRPr="00F10D96">
        <w:rPr>
          <w:rFonts w:ascii="Times New Roman" w:hAnsi="Times New Roman" w:cs="Times New Roman"/>
          <w:sz w:val="24"/>
          <w:szCs w:val="28"/>
        </w:rPr>
        <w:t>и начнётся светлое время, тем самым являясь символом надежды. Кроме того, они</w:t>
      </w:r>
      <w:r w:rsidRPr="00F10D96">
        <w:rPr>
          <w:rFonts w:ascii="Times New Roman" w:hAnsi="Times New Roman" w:cs="Times New Roman"/>
          <w:sz w:val="24"/>
          <w:szCs w:val="28"/>
        </w:rPr>
        <w:t xml:space="preserve"> широко празднуют Пасху</w:t>
      </w:r>
      <w:r w:rsidR="004A0F04" w:rsidRPr="00F10D96">
        <w:rPr>
          <w:rFonts w:ascii="Times New Roman" w:hAnsi="Times New Roman" w:cs="Times New Roman"/>
          <w:sz w:val="24"/>
          <w:szCs w:val="28"/>
        </w:rPr>
        <w:t xml:space="preserve"> </w:t>
      </w:r>
      <w:r w:rsidRPr="00F10D96">
        <w:rPr>
          <w:rFonts w:ascii="Times New Roman" w:hAnsi="Times New Roman" w:cs="Times New Roman"/>
          <w:sz w:val="24"/>
          <w:szCs w:val="28"/>
        </w:rPr>
        <w:t>(</w:t>
      </w:r>
      <w:proofErr w:type="spellStart"/>
      <w:r w:rsidRPr="00F10D96">
        <w:rPr>
          <w:rFonts w:ascii="Times New Roman" w:hAnsi="Times New Roman" w:cs="Times New Roman"/>
          <w:sz w:val="24"/>
          <w:szCs w:val="28"/>
        </w:rPr>
        <w:t>Påsk</w:t>
      </w:r>
      <w:proofErr w:type="spellEnd"/>
      <w:r w:rsidRPr="00F10D96">
        <w:rPr>
          <w:rFonts w:ascii="Times New Roman" w:hAnsi="Times New Roman" w:cs="Times New Roman"/>
          <w:sz w:val="24"/>
          <w:szCs w:val="28"/>
        </w:rPr>
        <w:t>) и</w:t>
      </w:r>
      <w:r w:rsidR="004A0F04" w:rsidRPr="00F10D96">
        <w:rPr>
          <w:rFonts w:ascii="Times New Roman" w:hAnsi="Times New Roman" w:cs="Times New Roman"/>
          <w:sz w:val="24"/>
          <w:szCs w:val="28"/>
        </w:rPr>
        <w:t xml:space="preserve"> Рождество (</w:t>
      </w:r>
      <w:r w:rsidR="004A0F04" w:rsidRPr="00F10D96">
        <w:rPr>
          <w:rFonts w:ascii="Times New Roman" w:hAnsi="Times New Roman" w:cs="Times New Roman"/>
          <w:sz w:val="24"/>
          <w:szCs w:val="28"/>
          <w:lang w:val="en-US"/>
        </w:rPr>
        <w:t>Jul</w:t>
      </w:r>
      <w:r w:rsidR="004A0F04" w:rsidRPr="00F10D96">
        <w:rPr>
          <w:rFonts w:ascii="Times New Roman" w:hAnsi="Times New Roman" w:cs="Times New Roman"/>
          <w:sz w:val="24"/>
          <w:szCs w:val="28"/>
        </w:rPr>
        <w:t>)</w:t>
      </w:r>
      <w:r w:rsidR="004A0F04" w:rsidRPr="00F10D96">
        <w:rPr>
          <w:rStyle w:val="a5"/>
          <w:rFonts w:ascii="Times New Roman" w:hAnsi="Times New Roman" w:cs="Times New Roman"/>
          <w:sz w:val="24"/>
          <w:szCs w:val="28"/>
        </w:rPr>
        <w:footnoteReference w:id="69"/>
      </w:r>
      <w:r w:rsidR="004A0F04" w:rsidRPr="00F10D96">
        <w:rPr>
          <w:rFonts w:ascii="Times New Roman" w:hAnsi="Times New Roman" w:cs="Times New Roman"/>
          <w:sz w:val="24"/>
          <w:szCs w:val="28"/>
        </w:rPr>
        <w:t>. Эти дни</w:t>
      </w:r>
      <w:r w:rsidRPr="00F10D96">
        <w:rPr>
          <w:rFonts w:ascii="Times New Roman" w:hAnsi="Times New Roman" w:cs="Times New Roman"/>
          <w:sz w:val="24"/>
          <w:szCs w:val="28"/>
        </w:rPr>
        <w:t>, пусть и проистекают из религиозной традиции, уже для мно</w:t>
      </w:r>
      <w:r w:rsidR="00B9683E" w:rsidRPr="00F10D96">
        <w:rPr>
          <w:rFonts w:ascii="Times New Roman" w:hAnsi="Times New Roman" w:cs="Times New Roman"/>
          <w:sz w:val="24"/>
          <w:szCs w:val="28"/>
        </w:rPr>
        <w:t xml:space="preserve">гих потеряли изначальный смысл. С одной стороны, они </w:t>
      </w:r>
      <w:r w:rsidRPr="00F10D96">
        <w:rPr>
          <w:rFonts w:ascii="Times New Roman" w:hAnsi="Times New Roman" w:cs="Times New Roman"/>
          <w:sz w:val="24"/>
          <w:szCs w:val="28"/>
        </w:rPr>
        <w:t>стали для</w:t>
      </w:r>
      <w:r w:rsidR="00B9683E" w:rsidRPr="00F10D96">
        <w:rPr>
          <w:rFonts w:ascii="Times New Roman" w:hAnsi="Times New Roman" w:cs="Times New Roman"/>
          <w:sz w:val="24"/>
          <w:szCs w:val="28"/>
        </w:rPr>
        <w:t xml:space="preserve"> шведов приятным </w:t>
      </w:r>
      <w:r w:rsidR="004A0F04" w:rsidRPr="00F10D96">
        <w:rPr>
          <w:rFonts w:ascii="Times New Roman" w:hAnsi="Times New Roman" w:cs="Times New Roman"/>
          <w:sz w:val="24"/>
          <w:szCs w:val="28"/>
        </w:rPr>
        <w:t>поводом отдо</w:t>
      </w:r>
      <w:r w:rsidRPr="00F10D96">
        <w:rPr>
          <w:rFonts w:ascii="Times New Roman" w:hAnsi="Times New Roman" w:cs="Times New Roman"/>
          <w:sz w:val="24"/>
          <w:szCs w:val="28"/>
        </w:rPr>
        <w:t>хнуть</w:t>
      </w:r>
      <w:r w:rsidR="00B9683E" w:rsidRPr="00F10D96">
        <w:rPr>
          <w:rFonts w:ascii="Times New Roman" w:hAnsi="Times New Roman" w:cs="Times New Roman"/>
          <w:sz w:val="24"/>
          <w:szCs w:val="28"/>
        </w:rPr>
        <w:t xml:space="preserve"> и провести время с близкими</w:t>
      </w:r>
      <w:r w:rsidRPr="00F10D96">
        <w:rPr>
          <w:rFonts w:ascii="Times New Roman" w:hAnsi="Times New Roman" w:cs="Times New Roman"/>
          <w:sz w:val="24"/>
          <w:szCs w:val="28"/>
        </w:rPr>
        <w:t>, но</w:t>
      </w:r>
      <w:r w:rsidR="004A0F04" w:rsidRPr="00F10D96">
        <w:rPr>
          <w:rFonts w:ascii="Times New Roman" w:hAnsi="Times New Roman" w:cs="Times New Roman"/>
          <w:sz w:val="24"/>
          <w:szCs w:val="28"/>
        </w:rPr>
        <w:t xml:space="preserve"> </w:t>
      </w:r>
      <w:r w:rsidR="00B9683E" w:rsidRPr="00F10D96">
        <w:rPr>
          <w:rFonts w:ascii="Times New Roman" w:hAnsi="Times New Roman" w:cs="Times New Roman"/>
          <w:sz w:val="24"/>
          <w:szCs w:val="28"/>
        </w:rPr>
        <w:t xml:space="preserve">с другой, более </w:t>
      </w:r>
      <w:r w:rsidR="005F0620" w:rsidRPr="00F10D96">
        <w:rPr>
          <w:rFonts w:ascii="Times New Roman" w:hAnsi="Times New Roman" w:cs="Times New Roman"/>
          <w:sz w:val="24"/>
          <w:szCs w:val="28"/>
        </w:rPr>
        <w:t xml:space="preserve">важной в </w:t>
      </w:r>
      <w:r w:rsidR="00334608" w:rsidRPr="00F10D96">
        <w:rPr>
          <w:rFonts w:ascii="Times New Roman" w:hAnsi="Times New Roman" w:cs="Times New Roman"/>
          <w:sz w:val="24"/>
          <w:szCs w:val="28"/>
        </w:rPr>
        <w:t>контексте нашей работы</w:t>
      </w:r>
      <w:r w:rsidR="00B9683E" w:rsidRPr="00F10D96">
        <w:rPr>
          <w:rFonts w:ascii="Times New Roman" w:hAnsi="Times New Roman" w:cs="Times New Roman"/>
          <w:sz w:val="24"/>
          <w:szCs w:val="28"/>
        </w:rPr>
        <w:t xml:space="preserve">, </w:t>
      </w:r>
      <w:r w:rsidR="004A0F04" w:rsidRPr="00F10D96">
        <w:rPr>
          <w:rFonts w:ascii="Times New Roman" w:hAnsi="Times New Roman" w:cs="Times New Roman"/>
          <w:sz w:val="24"/>
          <w:szCs w:val="28"/>
        </w:rPr>
        <w:t>приобрели функцию объединения нации и всех</w:t>
      </w:r>
      <w:r w:rsidR="00B9683E" w:rsidRPr="00F10D96">
        <w:rPr>
          <w:rFonts w:ascii="Times New Roman" w:hAnsi="Times New Roman" w:cs="Times New Roman"/>
          <w:sz w:val="24"/>
          <w:szCs w:val="28"/>
        </w:rPr>
        <w:t xml:space="preserve"> жителей Швеции, в то время как </w:t>
      </w:r>
      <w:r w:rsidRPr="00F10D96">
        <w:rPr>
          <w:rFonts w:ascii="Times New Roman" w:hAnsi="Times New Roman" w:cs="Times New Roman"/>
          <w:sz w:val="24"/>
          <w:szCs w:val="28"/>
        </w:rPr>
        <w:t xml:space="preserve">Церковь Швеции </w:t>
      </w:r>
      <w:r w:rsidR="00B9683E" w:rsidRPr="00F10D96">
        <w:rPr>
          <w:rFonts w:ascii="Times New Roman" w:hAnsi="Times New Roman" w:cs="Times New Roman"/>
          <w:sz w:val="24"/>
          <w:szCs w:val="28"/>
        </w:rPr>
        <w:t xml:space="preserve">осталась </w:t>
      </w:r>
      <w:r w:rsidRPr="00F10D96">
        <w:rPr>
          <w:rFonts w:ascii="Times New Roman" w:hAnsi="Times New Roman" w:cs="Times New Roman"/>
          <w:sz w:val="24"/>
          <w:szCs w:val="28"/>
        </w:rPr>
        <w:t>инсти</w:t>
      </w:r>
      <w:r w:rsidR="00334608" w:rsidRPr="00F10D96">
        <w:rPr>
          <w:rFonts w:ascii="Times New Roman" w:hAnsi="Times New Roman" w:cs="Times New Roman"/>
          <w:sz w:val="24"/>
          <w:szCs w:val="28"/>
        </w:rPr>
        <w:t xml:space="preserve">тутом, который поддерживает </w:t>
      </w:r>
      <w:r w:rsidRPr="00F10D96">
        <w:rPr>
          <w:rFonts w:ascii="Times New Roman" w:hAnsi="Times New Roman" w:cs="Times New Roman"/>
          <w:sz w:val="24"/>
          <w:szCs w:val="28"/>
        </w:rPr>
        <w:t>традиции.</w:t>
      </w:r>
      <w:r w:rsidR="00A46CEB" w:rsidRPr="00F10D96">
        <w:rPr>
          <w:rFonts w:ascii="Times New Roman" w:hAnsi="Times New Roman" w:cs="Times New Roman"/>
          <w:sz w:val="24"/>
          <w:szCs w:val="28"/>
        </w:rPr>
        <w:t xml:space="preserve"> </w:t>
      </w:r>
    </w:p>
    <w:p w:rsidR="00A46CEB" w:rsidRPr="00F10D96" w:rsidRDefault="00A46CEB" w:rsidP="00575726">
      <w:pPr>
        <w:rPr>
          <w:rFonts w:ascii="Times New Roman" w:hAnsi="Times New Roman" w:cs="Times New Roman"/>
          <w:sz w:val="24"/>
          <w:szCs w:val="28"/>
        </w:rPr>
      </w:pPr>
      <w:r w:rsidRPr="00F10D96">
        <w:rPr>
          <w:rFonts w:ascii="Times New Roman" w:hAnsi="Times New Roman" w:cs="Times New Roman"/>
          <w:sz w:val="24"/>
          <w:szCs w:val="28"/>
        </w:rPr>
        <w:t xml:space="preserve">К числу нерелигиозных праздников, широко отмечаемых по всей Швеции, кроме прочих, относятся </w:t>
      </w:r>
      <w:r w:rsidRPr="00F10D96">
        <w:rPr>
          <w:rFonts w:ascii="Times New Roman" w:hAnsi="Times New Roman" w:cs="Times New Roman"/>
          <w:sz w:val="24"/>
          <w:szCs w:val="28"/>
          <w:lang w:val="en-US"/>
        </w:rPr>
        <w:t>Valborg</w:t>
      </w:r>
      <w:r w:rsidRPr="00F10D96">
        <w:rPr>
          <w:rFonts w:ascii="Times New Roman" w:hAnsi="Times New Roman" w:cs="Times New Roman"/>
          <w:sz w:val="24"/>
          <w:szCs w:val="28"/>
        </w:rPr>
        <w:t xml:space="preserve"> (аналог русской Масленицы, празднуемый в последний день апреля) и </w:t>
      </w:r>
      <w:r w:rsidRPr="00F10D96">
        <w:rPr>
          <w:rFonts w:ascii="Times New Roman" w:hAnsi="Times New Roman" w:cs="Times New Roman"/>
          <w:sz w:val="24"/>
          <w:szCs w:val="28"/>
          <w:lang w:val="en-US"/>
        </w:rPr>
        <w:t>Midsommar</w:t>
      </w:r>
      <w:r w:rsidRPr="00F10D96">
        <w:rPr>
          <w:rFonts w:ascii="Times New Roman" w:hAnsi="Times New Roman" w:cs="Times New Roman"/>
          <w:sz w:val="24"/>
          <w:szCs w:val="28"/>
        </w:rPr>
        <w:t xml:space="preserve"> (День летнего солнцестояния), а также такие необычные даты, как </w:t>
      </w:r>
      <w:r w:rsidRPr="00F10D96">
        <w:rPr>
          <w:rFonts w:ascii="Times New Roman" w:hAnsi="Times New Roman" w:cs="Times New Roman"/>
          <w:sz w:val="24"/>
          <w:szCs w:val="28"/>
          <w:lang w:val="en-US"/>
        </w:rPr>
        <w:t>Kanelbullens</w:t>
      </w:r>
      <w:r w:rsidRPr="00F10D96">
        <w:rPr>
          <w:rFonts w:ascii="Times New Roman" w:hAnsi="Times New Roman" w:cs="Times New Roman"/>
          <w:sz w:val="24"/>
          <w:szCs w:val="28"/>
        </w:rPr>
        <w:t xml:space="preserve"> </w:t>
      </w:r>
      <w:r w:rsidRPr="00F10D96">
        <w:rPr>
          <w:rFonts w:ascii="Times New Roman" w:hAnsi="Times New Roman" w:cs="Times New Roman"/>
          <w:sz w:val="24"/>
          <w:szCs w:val="28"/>
          <w:lang w:val="en-US"/>
        </w:rPr>
        <w:t>Dag</w:t>
      </w:r>
      <w:r w:rsidRPr="00F10D96">
        <w:rPr>
          <w:rFonts w:ascii="Times New Roman" w:hAnsi="Times New Roman" w:cs="Times New Roman"/>
          <w:sz w:val="24"/>
          <w:szCs w:val="28"/>
        </w:rPr>
        <w:t xml:space="preserve"> (День булочки с корицей) или </w:t>
      </w:r>
      <w:r w:rsidRPr="00F10D96">
        <w:rPr>
          <w:rFonts w:ascii="Times New Roman" w:hAnsi="Times New Roman" w:cs="Times New Roman"/>
          <w:sz w:val="24"/>
          <w:szCs w:val="28"/>
          <w:lang w:val="sv-SE"/>
        </w:rPr>
        <w:t>Kr</w:t>
      </w:r>
      <w:r w:rsidRPr="00F10D96">
        <w:rPr>
          <w:rFonts w:ascii="Times New Roman" w:hAnsi="Times New Roman" w:cs="Times New Roman"/>
          <w:sz w:val="24"/>
          <w:szCs w:val="28"/>
        </w:rPr>
        <w:t>ä</w:t>
      </w:r>
      <w:r w:rsidRPr="00F10D96">
        <w:rPr>
          <w:rFonts w:ascii="Times New Roman" w:hAnsi="Times New Roman" w:cs="Times New Roman"/>
          <w:sz w:val="24"/>
          <w:szCs w:val="28"/>
          <w:lang w:val="sv-SE"/>
        </w:rPr>
        <w:t>ftskiva</w:t>
      </w:r>
      <w:r w:rsidRPr="00F10D96">
        <w:rPr>
          <w:rFonts w:ascii="Times New Roman" w:hAnsi="Times New Roman" w:cs="Times New Roman"/>
          <w:sz w:val="24"/>
          <w:szCs w:val="28"/>
        </w:rPr>
        <w:t xml:space="preserve"> (День поедания раков). </w:t>
      </w:r>
      <w:r w:rsidR="00B9683E" w:rsidRPr="00F10D96">
        <w:rPr>
          <w:rFonts w:ascii="Times New Roman" w:hAnsi="Times New Roman" w:cs="Times New Roman"/>
          <w:sz w:val="24"/>
          <w:szCs w:val="28"/>
        </w:rPr>
        <w:t xml:space="preserve">Следует отметить, что это не условные праздники, </w:t>
      </w:r>
      <w:r w:rsidR="00644FA4" w:rsidRPr="00F10D96">
        <w:rPr>
          <w:rFonts w:ascii="Times New Roman" w:hAnsi="Times New Roman" w:cs="Times New Roman"/>
          <w:sz w:val="24"/>
          <w:szCs w:val="28"/>
        </w:rPr>
        <w:t xml:space="preserve">лишь </w:t>
      </w:r>
      <w:r w:rsidR="00B9683E" w:rsidRPr="00F10D96">
        <w:rPr>
          <w:rFonts w:ascii="Times New Roman" w:hAnsi="Times New Roman" w:cs="Times New Roman"/>
          <w:sz w:val="24"/>
          <w:szCs w:val="28"/>
        </w:rPr>
        <w:t>отмеченные в календаре</w:t>
      </w:r>
      <w:r w:rsidR="00334608" w:rsidRPr="00F10D96">
        <w:rPr>
          <w:rFonts w:ascii="Times New Roman" w:hAnsi="Times New Roman" w:cs="Times New Roman"/>
          <w:sz w:val="24"/>
          <w:szCs w:val="28"/>
        </w:rPr>
        <w:t xml:space="preserve"> и о которых мало кто знает</w:t>
      </w:r>
      <w:r w:rsidR="00B9683E" w:rsidRPr="00F10D96">
        <w:rPr>
          <w:rFonts w:ascii="Times New Roman" w:hAnsi="Times New Roman" w:cs="Times New Roman"/>
          <w:sz w:val="24"/>
          <w:szCs w:val="28"/>
        </w:rPr>
        <w:t xml:space="preserve">, а крупные фестивали и семейные застолья, устраиваемые по всей стране, объединяя её граждан. </w:t>
      </w:r>
    </w:p>
    <w:p w:rsidR="00586CD5" w:rsidRPr="00F10D96" w:rsidRDefault="00586CD5" w:rsidP="00575726">
      <w:pPr>
        <w:rPr>
          <w:rFonts w:ascii="Times New Roman" w:hAnsi="Times New Roman" w:cs="Times New Roman"/>
          <w:sz w:val="24"/>
          <w:szCs w:val="28"/>
        </w:rPr>
      </w:pPr>
      <w:r w:rsidRPr="00F10D96">
        <w:rPr>
          <w:rFonts w:ascii="Times New Roman" w:hAnsi="Times New Roman" w:cs="Times New Roman"/>
          <w:sz w:val="24"/>
          <w:szCs w:val="28"/>
        </w:rPr>
        <w:t xml:space="preserve">К неофициальным традициям можно отнести ежегодный просмотр Евровидения в кругу друзей и родных. Шведы обсуждают всех участников, делают предположения о победителях и в целом довольно серьёзно относятся к данному музыкальному конкурсу. </w:t>
      </w:r>
      <w:r w:rsidR="00334608" w:rsidRPr="00F10D96">
        <w:rPr>
          <w:rFonts w:ascii="Times New Roman" w:hAnsi="Times New Roman" w:cs="Times New Roman"/>
          <w:sz w:val="24"/>
          <w:szCs w:val="28"/>
        </w:rPr>
        <w:t>В число более рутинных</w:t>
      </w:r>
      <w:r w:rsidRPr="00F10D96">
        <w:rPr>
          <w:rFonts w:ascii="Times New Roman" w:hAnsi="Times New Roman" w:cs="Times New Roman"/>
          <w:sz w:val="24"/>
          <w:szCs w:val="28"/>
        </w:rPr>
        <w:t xml:space="preserve"> традици</w:t>
      </w:r>
      <w:r w:rsidR="00334608" w:rsidRPr="00F10D96">
        <w:rPr>
          <w:rFonts w:ascii="Times New Roman" w:hAnsi="Times New Roman" w:cs="Times New Roman"/>
          <w:sz w:val="24"/>
          <w:szCs w:val="28"/>
        </w:rPr>
        <w:t>й, а скорее даже ритуалов, входят</w:t>
      </w:r>
      <w:r w:rsidRPr="00F10D96">
        <w:rPr>
          <w:rFonts w:ascii="Times New Roman" w:hAnsi="Times New Roman" w:cs="Times New Roman"/>
          <w:sz w:val="24"/>
          <w:szCs w:val="28"/>
        </w:rPr>
        <w:t xml:space="preserve"> </w:t>
      </w:r>
      <w:r w:rsidRPr="00F10D96">
        <w:rPr>
          <w:rFonts w:ascii="Times New Roman" w:hAnsi="Times New Roman" w:cs="Times New Roman"/>
          <w:sz w:val="24"/>
          <w:szCs w:val="28"/>
          <w:lang w:val="en-US"/>
        </w:rPr>
        <w:t>Fredagsmys</w:t>
      </w:r>
      <w:r w:rsidRPr="00F10D96">
        <w:rPr>
          <w:rStyle w:val="a5"/>
          <w:rFonts w:ascii="Times New Roman" w:hAnsi="Times New Roman" w:cs="Times New Roman"/>
          <w:sz w:val="24"/>
          <w:szCs w:val="28"/>
          <w:lang w:val="en-US"/>
        </w:rPr>
        <w:footnoteReference w:id="70"/>
      </w:r>
      <w:r w:rsidRPr="00F10D96">
        <w:rPr>
          <w:rFonts w:ascii="Times New Roman" w:hAnsi="Times New Roman" w:cs="Times New Roman"/>
          <w:sz w:val="24"/>
          <w:szCs w:val="28"/>
        </w:rPr>
        <w:t xml:space="preserve"> («уютная </w:t>
      </w:r>
      <w:r w:rsidRPr="00F10D96">
        <w:rPr>
          <w:rFonts w:ascii="Times New Roman" w:hAnsi="Times New Roman" w:cs="Times New Roman"/>
          <w:sz w:val="24"/>
          <w:szCs w:val="28"/>
        </w:rPr>
        <w:lastRenderedPageBreak/>
        <w:t xml:space="preserve">пятница»), когда </w:t>
      </w:r>
      <w:r w:rsidR="00644FA4" w:rsidRPr="00F10D96">
        <w:rPr>
          <w:rFonts w:ascii="Times New Roman" w:hAnsi="Times New Roman" w:cs="Times New Roman"/>
          <w:sz w:val="24"/>
          <w:szCs w:val="28"/>
        </w:rPr>
        <w:t xml:space="preserve">вечером </w:t>
      </w:r>
      <w:r w:rsidRPr="00F10D96">
        <w:rPr>
          <w:rFonts w:ascii="Times New Roman" w:hAnsi="Times New Roman" w:cs="Times New Roman"/>
          <w:sz w:val="24"/>
          <w:szCs w:val="28"/>
        </w:rPr>
        <w:t>шведы са</w:t>
      </w:r>
      <w:r w:rsidR="00334608" w:rsidRPr="00F10D96">
        <w:rPr>
          <w:rFonts w:ascii="Times New Roman" w:hAnsi="Times New Roman" w:cs="Times New Roman"/>
          <w:sz w:val="24"/>
          <w:szCs w:val="28"/>
        </w:rPr>
        <w:t>дятся с семьёй перед телевизором</w:t>
      </w:r>
      <w:r w:rsidRPr="00F10D96">
        <w:rPr>
          <w:rFonts w:ascii="Times New Roman" w:hAnsi="Times New Roman" w:cs="Times New Roman"/>
          <w:sz w:val="24"/>
          <w:szCs w:val="28"/>
        </w:rPr>
        <w:t xml:space="preserve">, едят разнообразные закуски и отдыхают после напряжённой рабочей недели, и </w:t>
      </w:r>
      <w:r w:rsidR="00841689" w:rsidRPr="00F10D96">
        <w:rPr>
          <w:rFonts w:ascii="Times New Roman" w:hAnsi="Times New Roman" w:cs="Times New Roman"/>
          <w:sz w:val="24"/>
          <w:szCs w:val="28"/>
          <w:lang w:val="en-US"/>
        </w:rPr>
        <w:t>L</w:t>
      </w:r>
      <w:r w:rsidR="00841689" w:rsidRPr="00F10D96">
        <w:rPr>
          <w:rFonts w:ascii="Times New Roman" w:hAnsi="Times New Roman" w:cs="Times New Roman"/>
          <w:sz w:val="24"/>
          <w:szCs w:val="28"/>
        </w:rPr>
        <w:t>ördagsgodis (</w:t>
      </w:r>
      <w:r w:rsidR="00334608" w:rsidRPr="00F10D96">
        <w:rPr>
          <w:rFonts w:ascii="Times New Roman" w:hAnsi="Times New Roman" w:cs="Times New Roman"/>
          <w:sz w:val="24"/>
          <w:szCs w:val="28"/>
        </w:rPr>
        <w:t>«</w:t>
      </w:r>
      <w:r w:rsidR="00841689" w:rsidRPr="00F10D96">
        <w:rPr>
          <w:rFonts w:ascii="Times New Roman" w:hAnsi="Times New Roman" w:cs="Times New Roman"/>
          <w:sz w:val="24"/>
          <w:szCs w:val="28"/>
        </w:rPr>
        <w:t>поедание сладостей по субботам</w:t>
      </w:r>
      <w:r w:rsidR="00334608" w:rsidRPr="00F10D96">
        <w:rPr>
          <w:rFonts w:ascii="Times New Roman" w:hAnsi="Times New Roman" w:cs="Times New Roman"/>
          <w:sz w:val="24"/>
          <w:szCs w:val="28"/>
        </w:rPr>
        <w:t>»</w:t>
      </w:r>
      <w:r w:rsidR="00841689" w:rsidRPr="00F10D96">
        <w:rPr>
          <w:rFonts w:ascii="Times New Roman" w:hAnsi="Times New Roman" w:cs="Times New Roman"/>
          <w:sz w:val="24"/>
          <w:szCs w:val="28"/>
        </w:rPr>
        <w:t>)</w:t>
      </w:r>
      <w:r w:rsidR="00841689" w:rsidRPr="00F10D96">
        <w:rPr>
          <w:rStyle w:val="a5"/>
          <w:rFonts w:ascii="Times New Roman" w:hAnsi="Times New Roman" w:cs="Times New Roman"/>
          <w:sz w:val="24"/>
          <w:szCs w:val="28"/>
        </w:rPr>
        <w:footnoteReference w:id="71"/>
      </w:r>
      <w:r w:rsidR="00841689" w:rsidRPr="00F10D96">
        <w:rPr>
          <w:rFonts w:ascii="Times New Roman" w:hAnsi="Times New Roman" w:cs="Times New Roman"/>
          <w:sz w:val="24"/>
          <w:szCs w:val="28"/>
        </w:rPr>
        <w:t xml:space="preserve">. </w:t>
      </w:r>
      <w:r w:rsidR="009129EA" w:rsidRPr="00F10D96">
        <w:rPr>
          <w:rFonts w:ascii="Times New Roman" w:hAnsi="Times New Roman" w:cs="Times New Roman"/>
          <w:sz w:val="24"/>
          <w:szCs w:val="28"/>
        </w:rPr>
        <w:t xml:space="preserve">В рабочей сфере популярно такое истинно шведское явление, как </w:t>
      </w:r>
      <w:r w:rsidR="009129EA" w:rsidRPr="00F10D96">
        <w:rPr>
          <w:rFonts w:ascii="Times New Roman" w:hAnsi="Times New Roman" w:cs="Times New Roman"/>
          <w:sz w:val="24"/>
          <w:szCs w:val="28"/>
          <w:lang w:val="en-US"/>
        </w:rPr>
        <w:t>fika</w:t>
      </w:r>
      <w:r w:rsidR="009129EA" w:rsidRPr="00F10D96">
        <w:rPr>
          <w:rFonts w:ascii="Times New Roman" w:hAnsi="Times New Roman" w:cs="Times New Roman"/>
          <w:sz w:val="24"/>
          <w:szCs w:val="28"/>
        </w:rPr>
        <w:t>, что означает перерыв на кофе с чем-нибудь сладким</w:t>
      </w:r>
      <w:r w:rsidR="00644FA4" w:rsidRPr="00F10D96">
        <w:rPr>
          <w:rFonts w:ascii="Times New Roman" w:hAnsi="Times New Roman" w:cs="Times New Roman"/>
          <w:sz w:val="24"/>
          <w:szCs w:val="28"/>
        </w:rPr>
        <w:t>, преимущественно булочкой с корицей</w:t>
      </w:r>
      <w:r w:rsidR="009129EA" w:rsidRPr="00F10D96">
        <w:rPr>
          <w:rFonts w:ascii="Times New Roman" w:hAnsi="Times New Roman" w:cs="Times New Roman"/>
          <w:sz w:val="24"/>
          <w:szCs w:val="28"/>
        </w:rPr>
        <w:t xml:space="preserve">. </w:t>
      </w:r>
      <w:r w:rsidR="009129EA" w:rsidRPr="00F10D96">
        <w:rPr>
          <w:rFonts w:ascii="Times New Roman" w:hAnsi="Times New Roman" w:cs="Times New Roman"/>
          <w:sz w:val="24"/>
          <w:szCs w:val="28"/>
          <w:lang w:val="en-US"/>
        </w:rPr>
        <w:t>Fika</w:t>
      </w:r>
      <w:r w:rsidR="009129EA" w:rsidRPr="00F10D96">
        <w:rPr>
          <w:rFonts w:ascii="Times New Roman" w:hAnsi="Times New Roman" w:cs="Times New Roman"/>
          <w:sz w:val="24"/>
          <w:szCs w:val="28"/>
        </w:rPr>
        <w:t xml:space="preserve"> популярна в офисах, где людям нужно отвлекаться от работы за компьютером, но также распространена среди всех шведов в любой ситуации: будь то рабочая или домашняя обстановка. Данный «ритуал» предполагает не только напитки и еду, но и ненавязчивый разговор, что помогает расслабиться и отвлечься, поэтому чем </w:t>
      </w:r>
      <w:r w:rsidR="009129EA" w:rsidRPr="00F10D96">
        <w:rPr>
          <w:rFonts w:ascii="Times New Roman" w:hAnsi="Times New Roman" w:cs="Times New Roman"/>
          <w:sz w:val="24"/>
          <w:szCs w:val="28"/>
          <w:lang w:val="en-US"/>
        </w:rPr>
        <w:t>fika</w:t>
      </w:r>
      <w:r w:rsidR="009129EA" w:rsidRPr="00F10D96">
        <w:rPr>
          <w:rFonts w:ascii="Times New Roman" w:hAnsi="Times New Roman" w:cs="Times New Roman"/>
          <w:sz w:val="24"/>
          <w:szCs w:val="28"/>
        </w:rPr>
        <w:t xml:space="preserve"> чаще, тем лучше. </w:t>
      </w:r>
      <w:r w:rsidR="006A0617" w:rsidRPr="00F10D96">
        <w:rPr>
          <w:rFonts w:ascii="Times New Roman" w:hAnsi="Times New Roman" w:cs="Times New Roman"/>
          <w:sz w:val="24"/>
          <w:szCs w:val="28"/>
        </w:rPr>
        <w:t>Такие простые традиции сближают не только членов семьи и друзей,</w:t>
      </w:r>
      <w:r w:rsidR="009129EA" w:rsidRPr="00F10D96">
        <w:rPr>
          <w:rFonts w:ascii="Times New Roman" w:hAnsi="Times New Roman" w:cs="Times New Roman"/>
          <w:sz w:val="24"/>
          <w:szCs w:val="28"/>
        </w:rPr>
        <w:t xml:space="preserve"> коллег и просто знакомых,</w:t>
      </w:r>
      <w:r w:rsidR="006A0617" w:rsidRPr="00F10D96">
        <w:rPr>
          <w:rFonts w:ascii="Times New Roman" w:hAnsi="Times New Roman" w:cs="Times New Roman"/>
          <w:sz w:val="24"/>
          <w:szCs w:val="28"/>
        </w:rPr>
        <w:t xml:space="preserve"> но и представляют собой нечто общее для всех шведов. </w:t>
      </w:r>
    </w:p>
    <w:p w:rsidR="00A977BB" w:rsidRPr="00F10D96" w:rsidRDefault="006A0617" w:rsidP="00575726">
      <w:pPr>
        <w:rPr>
          <w:rFonts w:ascii="Times New Roman" w:hAnsi="Times New Roman" w:cs="Times New Roman"/>
          <w:sz w:val="24"/>
          <w:szCs w:val="28"/>
        </w:rPr>
      </w:pPr>
      <w:r w:rsidRPr="00F10D96">
        <w:rPr>
          <w:rFonts w:ascii="Times New Roman" w:hAnsi="Times New Roman" w:cs="Times New Roman"/>
          <w:sz w:val="24"/>
          <w:szCs w:val="28"/>
        </w:rPr>
        <w:t xml:space="preserve">Одновременно и к нормам, и к ценностям можно отнести шведский взгляд на жизнь или даже их философию, которая получила название </w:t>
      </w:r>
      <w:r w:rsidRPr="00F10D96">
        <w:rPr>
          <w:rFonts w:ascii="Times New Roman" w:hAnsi="Times New Roman" w:cs="Times New Roman"/>
          <w:sz w:val="24"/>
          <w:szCs w:val="28"/>
          <w:lang w:val="en-US"/>
        </w:rPr>
        <w:t>lagom</w:t>
      </w:r>
      <w:r w:rsidRPr="00F10D96">
        <w:rPr>
          <w:rFonts w:ascii="Times New Roman" w:hAnsi="Times New Roman" w:cs="Times New Roman"/>
          <w:sz w:val="24"/>
          <w:szCs w:val="28"/>
        </w:rPr>
        <w:t xml:space="preserve">, что означает «в меру», «сколько нужно», «ни больше, ни меньше». </w:t>
      </w:r>
      <w:r w:rsidR="008D5322" w:rsidRPr="00F10D96">
        <w:rPr>
          <w:rFonts w:ascii="Times New Roman" w:hAnsi="Times New Roman" w:cs="Times New Roman"/>
          <w:sz w:val="24"/>
          <w:szCs w:val="28"/>
        </w:rPr>
        <w:t>Такой образ жизни в последнее время стал особенно популярен среди других стран, которые прояв</w:t>
      </w:r>
      <w:r w:rsidR="00334608" w:rsidRPr="00F10D96">
        <w:rPr>
          <w:rFonts w:ascii="Times New Roman" w:hAnsi="Times New Roman" w:cs="Times New Roman"/>
          <w:sz w:val="24"/>
          <w:szCs w:val="28"/>
        </w:rPr>
        <w:t>ляют интерес к особенностям шведской культуры</w:t>
      </w:r>
      <w:r w:rsidR="008D5322" w:rsidRPr="00F10D96">
        <w:rPr>
          <w:rFonts w:ascii="Times New Roman" w:hAnsi="Times New Roman" w:cs="Times New Roman"/>
          <w:sz w:val="24"/>
          <w:szCs w:val="28"/>
        </w:rPr>
        <w:t xml:space="preserve">. Им посвящено несколько книг, вышедших в том числе и на российском рынке, например, «Маленькая книга </w:t>
      </w:r>
      <w:r w:rsidR="008D5322" w:rsidRPr="00F10D96">
        <w:rPr>
          <w:rFonts w:ascii="Times New Roman" w:hAnsi="Times New Roman" w:cs="Times New Roman"/>
          <w:sz w:val="24"/>
          <w:szCs w:val="28"/>
          <w:lang w:val="en-US"/>
        </w:rPr>
        <w:t>Lagom</w:t>
      </w:r>
      <w:r w:rsidR="008D5322" w:rsidRPr="00F10D96">
        <w:rPr>
          <w:rFonts w:ascii="Times New Roman" w:hAnsi="Times New Roman" w:cs="Times New Roman"/>
          <w:sz w:val="24"/>
          <w:szCs w:val="28"/>
        </w:rPr>
        <w:t xml:space="preserve">» Лолы А. </w:t>
      </w:r>
      <w:proofErr w:type="spellStart"/>
      <w:r w:rsidR="008D5322" w:rsidRPr="00F10D96">
        <w:rPr>
          <w:rFonts w:ascii="Times New Roman" w:hAnsi="Times New Roman" w:cs="Times New Roman"/>
          <w:sz w:val="24"/>
          <w:szCs w:val="28"/>
        </w:rPr>
        <w:t>Экерстрём</w:t>
      </w:r>
      <w:proofErr w:type="spellEnd"/>
      <w:r w:rsidR="008D5322" w:rsidRPr="00F10D96">
        <w:rPr>
          <w:rFonts w:ascii="Times New Roman" w:hAnsi="Times New Roman" w:cs="Times New Roman"/>
          <w:sz w:val="24"/>
          <w:szCs w:val="28"/>
        </w:rPr>
        <w:t>, которая подробно рассказывает о том, как эта идеология находит своё проявление во всех сферах шведской жизни: от покупки мебели, до отношения к окружающим</w:t>
      </w:r>
      <w:r w:rsidR="008D5322" w:rsidRPr="00F10D96">
        <w:rPr>
          <w:rStyle w:val="a5"/>
          <w:rFonts w:ascii="Times New Roman" w:hAnsi="Times New Roman" w:cs="Times New Roman"/>
          <w:sz w:val="24"/>
          <w:szCs w:val="28"/>
        </w:rPr>
        <w:footnoteReference w:id="72"/>
      </w:r>
      <w:r w:rsidR="008D5322" w:rsidRPr="00F10D96">
        <w:rPr>
          <w:rFonts w:ascii="Times New Roman" w:hAnsi="Times New Roman" w:cs="Times New Roman"/>
          <w:sz w:val="24"/>
          <w:szCs w:val="28"/>
        </w:rPr>
        <w:t xml:space="preserve">. </w:t>
      </w:r>
      <w:r w:rsidR="008D5322" w:rsidRPr="00F10D96">
        <w:rPr>
          <w:rFonts w:ascii="Times New Roman" w:hAnsi="Times New Roman" w:cs="Times New Roman"/>
          <w:sz w:val="24"/>
          <w:szCs w:val="28"/>
          <w:lang w:val="en-US"/>
        </w:rPr>
        <w:t>Lagom</w:t>
      </w:r>
      <w:r w:rsidR="008D5322" w:rsidRPr="00F10D96">
        <w:rPr>
          <w:rFonts w:ascii="Times New Roman" w:hAnsi="Times New Roman" w:cs="Times New Roman"/>
          <w:sz w:val="24"/>
          <w:szCs w:val="28"/>
        </w:rPr>
        <w:t xml:space="preserve"> объя</w:t>
      </w:r>
      <w:r w:rsidR="00334608" w:rsidRPr="00F10D96">
        <w:rPr>
          <w:rFonts w:ascii="Times New Roman" w:hAnsi="Times New Roman" w:cs="Times New Roman"/>
          <w:sz w:val="24"/>
          <w:szCs w:val="28"/>
        </w:rPr>
        <w:t>сняет спокойной характер шведов, а также</w:t>
      </w:r>
      <w:r w:rsidR="008D5322" w:rsidRPr="00F10D96">
        <w:rPr>
          <w:rFonts w:ascii="Times New Roman" w:hAnsi="Times New Roman" w:cs="Times New Roman"/>
          <w:sz w:val="24"/>
          <w:szCs w:val="28"/>
        </w:rPr>
        <w:t xml:space="preserve"> их умеренность во всём, что они делают. </w:t>
      </w:r>
    </w:p>
    <w:p w:rsidR="00A977BB" w:rsidRPr="00F10D96" w:rsidRDefault="00A977BB" w:rsidP="00575726">
      <w:pPr>
        <w:rPr>
          <w:rFonts w:ascii="Times New Roman" w:hAnsi="Times New Roman" w:cs="Times New Roman"/>
          <w:sz w:val="24"/>
          <w:szCs w:val="28"/>
        </w:rPr>
      </w:pPr>
    </w:p>
    <w:p w:rsidR="00A977BB" w:rsidRPr="00F10D96" w:rsidRDefault="00693054" w:rsidP="00575726">
      <w:pPr>
        <w:pStyle w:val="3"/>
        <w:rPr>
          <w:rFonts w:ascii="Times New Roman" w:hAnsi="Times New Roman" w:cs="Times New Roman"/>
          <w:b/>
          <w:color w:val="0D0D0D" w:themeColor="text1" w:themeTint="F2"/>
        </w:rPr>
      </w:pPr>
      <w:bookmarkStart w:id="13" w:name="_Toc41733005"/>
      <w:r w:rsidRPr="00F10D96">
        <w:rPr>
          <w:rFonts w:ascii="Times New Roman" w:hAnsi="Times New Roman" w:cs="Times New Roman"/>
          <w:b/>
          <w:color w:val="0D0D0D" w:themeColor="text1" w:themeTint="F2"/>
        </w:rPr>
        <w:t xml:space="preserve">1.3.3. </w:t>
      </w:r>
      <w:r w:rsidR="00D9598E" w:rsidRPr="00F10D96">
        <w:rPr>
          <w:rFonts w:ascii="Times New Roman" w:hAnsi="Times New Roman" w:cs="Times New Roman"/>
          <w:b/>
          <w:color w:val="0D0D0D" w:themeColor="text1" w:themeTint="F2"/>
        </w:rPr>
        <w:t>Национальные символы Королевства Швеция.</w:t>
      </w:r>
      <w:bookmarkEnd w:id="13"/>
    </w:p>
    <w:p w:rsidR="00A12BAA" w:rsidRPr="00F10D96" w:rsidRDefault="00A12BAA" w:rsidP="00575726">
      <w:pPr>
        <w:rPr>
          <w:rFonts w:ascii="Times New Roman" w:hAnsi="Times New Roman" w:cs="Times New Roman"/>
          <w:sz w:val="24"/>
          <w:szCs w:val="28"/>
        </w:rPr>
      </w:pPr>
      <w:r w:rsidRPr="00F10D96">
        <w:rPr>
          <w:rFonts w:ascii="Times New Roman" w:hAnsi="Times New Roman" w:cs="Times New Roman"/>
          <w:sz w:val="24"/>
          <w:szCs w:val="28"/>
        </w:rPr>
        <w:t>И последняя, но не наименее важная составляющая шв</w:t>
      </w:r>
      <w:r w:rsidR="000C5803" w:rsidRPr="00F10D96">
        <w:rPr>
          <w:rFonts w:ascii="Times New Roman" w:hAnsi="Times New Roman" w:cs="Times New Roman"/>
          <w:sz w:val="24"/>
          <w:szCs w:val="28"/>
        </w:rPr>
        <w:t xml:space="preserve">едской системы ценностей и норм – </w:t>
      </w:r>
      <w:r w:rsidRPr="00F10D96">
        <w:rPr>
          <w:rFonts w:ascii="Times New Roman" w:hAnsi="Times New Roman" w:cs="Times New Roman"/>
          <w:sz w:val="24"/>
          <w:szCs w:val="28"/>
        </w:rPr>
        <w:t>это национальные символы, то, в чём выражается вся шведская суть и что в первую оче</w:t>
      </w:r>
      <w:r w:rsidR="0015659E" w:rsidRPr="00F10D96">
        <w:rPr>
          <w:rFonts w:ascii="Times New Roman" w:hAnsi="Times New Roman" w:cs="Times New Roman"/>
          <w:sz w:val="24"/>
          <w:szCs w:val="28"/>
        </w:rPr>
        <w:t>редь представляют другие страны</w:t>
      </w:r>
      <w:r w:rsidRPr="00F10D96">
        <w:rPr>
          <w:rFonts w:ascii="Times New Roman" w:hAnsi="Times New Roman" w:cs="Times New Roman"/>
          <w:sz w:val="24"/>
          <w:szCs w:val="28"/>
        </w:rPr>
        <w:t xml:space="preserve">. Международную известность обрела легендарная музыкальная группа </w:t>
      </w:r>
      <w:r w:rsidRPr="00F10D96">
        <w:rPr>
          <w:rFonts w:ascii="Times New Roman" w:hAnsi="Times New Roman" w:cs="Times New Roman"/>
          <w:sz w:val="24"/>
          <w:szCs w:val="28"/>
          <w:lang w:val="en-US"/>
        </w:rPr>
        <w:t>ABBA</w:t>
      </w:r>
      <w:r w:rsidR="0015659E" w:rsidRPr="00F10D96">
        <w:rPr>
          <w:rFonts w:ascii="Times New Roman" w:hAnsi="Times New Roman" w:cs="Times New Roman"/>
          <w:sz w:val="24"/>
          <w:szCs w:val="28"/>
        </w:rPr>
        <w:t>, песни которой знает практически каждый</w:t>
      </w:r>
      <w:r w:rsidRPr="00F10D96">
        <w:rPr>
          <w:rFonts w:ascii="Times New Roman" w:hAnsi="Times New Roman" w:cs="Times New Roman"/>
          <w:sz w:val="24"/>
          <w:szCs w:val="28"/>
        </w:rPr>
        <w:t xml:space="preserve">. Что касается спорта, «жемчужиной» </w:t>
      </w:r>
      <w:r w:rsidR="0015659E" w:rsidRPr="00F10D96">
        <w:rPr>
          <w:rFonts w:ascii="Times New Roman" w:hAnsi="Times New Roman" w:cs="Times New Roman"/>
          <w:sz w:val="24"/>
          <w:szCs w:val="28"/>
        </w:rPr>
        <w:t xml:space="preserve">шведского и мирового </w:t>
      </w:r>
      <w:r w:rsidRPr="00F10D96">
        <w:rPr>
          <w:rFonts w:ascii="Times New Roman" w:hAnsi="Times New Roman" w:cs="Times New Roman"/>
          <w:sz w:val="24"/>
          <w:szCs w:val="28"/>
        </w:rPr>
        <w:t xml:space="preserve">футбола является </w:t>
      </w:r>
      <w:proofErr w:type="spellStart"/>
      <w:r w:rsidRPr="00F10D96">
        <w:rPr>
          <w:rFonts w:ascii="Times New Roman" w:hAnsi="Times New Roman" w:cs="Times New Roman"/>
          <w:sz w:val="24"/>
          <w:szCs w:val="28"/>
        </w:rPr>
        <w:t>Златан</w:t>
      </w:r>
      <w:proofErr w:type="spellEnd"/>
      <w:r w:rsidRPr="00F10D96">
        <w:rPr>
          <w:rFonts w:ascii="Times New Roman" w:hAnsi="Times New Roman" w:cs="Times New Roman"/>
          <w:sz w:val="24"/>
          <w:szCs w:val="28"/>
        </w:rPr>
        <w:t xml:space="preserve"> </w:t>
      </w:r>
      <w:proofErr w:type="spellStart"/>
      <w:r w:rsidRPr="00F10D96">
        <w:rPr>
          <w:rFonts w:ascii="Times New Roman" w:hAnsi="Times New Roman" w:cs="Times New Roman"/>
          <w:sz w:val="24"/>
          <w:szCs w:val="28"/>
        </w:rPr>
        <w:t>Ибрагимович</w:t>
      </w:r>
      <w:proofErr w:type="spellEnd"/>
      <w:r w:rsidRPr="00F10D96">
        <w:rPr>
          <w:rFonts w:ascii="Times New Roman" w:hAnsi="Times New Roman" w:cs="Times New Roman"/>
          <w:sz w:val="24"/>
          <w:szCs w:val="28"/>
        </w:rPr>
        <w:t xml:space="preserve">, имя которого на слуху даже у тех, кто не увлекается спортивными играми. Всеми любимая детская писательница </w:t>
      </w:r>
      <w:proofErr w:type="spellStart"/>
      <w:r w:rsidRPr="00F10D96">
        <w:rPr>
          <w:rFonts w:ascii="Times New Roman" w:hAnsi="Times New Roman" w:cs="Times New Roman"/>
          <w:sz w:val="24"/>
          <w:szCs w:val="28"/>
        </w:rPr>
        <w:t>Астрид</w:t>
      </w:r>
      <w:proofErr w:type="spellEnd"/>
      <w:r w:rsidRPr="00F10D96">
        <w:rPr>
          <w:rFonts w:ascii="Times New Roman" w:hAnsi="Times New Roman" w:cs="Times New Roman"/>
          <w:sz w:val="24"/>
          <w:szCs w:val="28"/>
        </w:rPr>
        <w:t xml:space="preserve"> Линдгрен, в России известная как автор трилогии книг «Малыш и </w:t>
      </w:r>
      <w:proofErr w:type="spellStart"/>
      <w:r w:rsidRPr="00F10D96">
        <w:rPr>
          <w:rFonts w:ascii="Times New Roman" w:hAnsi="Times New Roman" w:cs="Times New Roman"/>
          <w:sz w:val="24"/>
          <w:szCs w:val="28"/>
        </w:rPr>
        <w:t>Карлсон</w:t>
      </w:r>
      <w:proofErr w:type="spellEnd"/>
      <w:r w:rsidRPr="00F10D96">
        <w:rPr>
          <w:rFonts w:ascii="Times New Roman" w:hAnsi="Times New Roman" w:cs="Times New Roman"/>
          <w:sz w:val="24"/>
          <w:szCs w:val="28"/>
        </w:rPr>
        <w:t xml:space="preserve">», а во всём мире, в первую очередь, ассоциируется с её смелой героиней </w:t>
      </w:r>
      <w:proofErr w:type="spellStart"/>
      <w:r w:rsidRPr="00F10D96">
        <w:rPr>
          <w:rFonts w:ascii="Times New Roman" w:hAnsi="Times New Roman" w:cs="Times New Roman"/>
          <w:sz w:val="24"/>
          <w:szCs w:val="28"/>
        </w:rPr>
        <w:t>Пеппи</w:t>
      </w:r>
      <w:proofErr w:type="spellEnd"/>
      <w:r w:rsidRPr="00F10D96">
        <w:rPr>
          <w:rFonts w:ascii="Times New Roman" w:hAnsi="Times New Roman" w:cs="Times New Roman"/>
          <w:sz w:val="24"/>
          <w:szCs w:val="28"/>
        </w:rPr>
        <w:t xml:space="preserve"> </w:t>
      </w:r>
      <w:proofErr w:type="spellStart"/>
      <w:r w:rsidRPr="00F10D96">
        <w:rPr>
          <w:rFonts w:ascii="Times New Roman" w:hAnsi="Times New Roman" w:cs="Times New Roman"/>
          <w:sz w:val="24"/>
          <w:szCs w:val="28"/>
        </w:rPr>
        <w:t>Длинныйчулок</w:t>
      </w:r>
      <w:proofErr w:type="spellEnd"/>
      <w:r w:rsidRPr="00F10D96">
        <w:rPr>
          <w:rFonts w:ascii="Times New Roman" w:hAnsi="Times New Roman" w:cs="Times New Roman"/>
          <w:sz w:val="24"/>
          <w:szCs w:val="28"/>
        </w:rPr>
        <w:t xml:space="preserve"> (</w:t>
      </w:r>
      <w:proofErr w:type="spellStart"/>
      <w:r w:rsidRPr="00F10D96">
        <w:rPr>
          <w:rFonts w:ascii="Times New Roman" w:hAnsi="Times New Roman" w:cs="Times New Roman"/>
          <w:sz w:val="24"/>
          <w:szCs w:val="28"/>
        </w:rPr>
        <w:t>Pippi</w:t>
      </w:r>
      <w:proofErr w:type="spellEnd"/>
      <w:r w:rsidRPr="00F10D96">
        <w:rPr>
          <w:rFonts w:ascii="Times New Roman" w:hAnsi="Times New Roman" w:cs="Times New Roman"/>
          <w:sz w:val="24"/>
          <w:szCs w:val="28"/>
        </w:rPr>
        <w:t xml:space="preserve"> </w:t>
      </w:r>
      <w:proofErr w:type="spellStart"/>
      <w:r w:rsidRPr="00F10D96">
        <w:rPr>
          <w:rFonts w:ascii="Times New Roman" w:hAnsi="Times New Roman" w:cs="Times New Roman"/>
          <w:sz w:val="24"/>
          <w:szCs w:val="28"/>
        </w:rPr>
        <w:t>Långstrump</w:t>
      </w:r>
      <w:proofErr w:type="spellEnd"/>
      <w:r w:rsidRPr="00F10D96">
        <w:rPr>
          <w:rFonts w:ascii="Times New Roman" w:hAnsi="Times New Roman" w:cs="Times New Roman"/>
          <w:sz w:val="24"/>
          <w:szCs w:val="28"/>
        </w:rPr>
        <w:t>)</w:t>
      </w:r>
      <w:r w:rsidR="00D9598E" w:rsidRPr="00F10D96">
        <w:rPr>
          <w:rFonts w:ascii="Times New Roman" w:hAnsi="Times New Roman" w:cs="Times New Roman"/>
          <w:sz w:val="24"/>
          <w:szCs w:val="28"/>
        </w:rPr>
        <w:t>, стала гордостью страны и её визитной карточкой.</w:t>
      </w:r>
      <w:r w:rsidR="00BB238E" w:rsidRPr="00F10D96">
        <w:rPr>
          <w:rFonts w:ascii="Times New Roman" w:hAnsi="Times New Roman" w:cs="Times New Roman"/>
          <w:sz w:val="24"/>
          <w:szCs w:val="28"/>
        </w:rPr>
        <w:t xml:space="preserve"> Один из </w:t>
      </w:r>
      <w:r w:rsidR="00BB238E" w:rsidRPr="00F10D96">
        <w:rPr>
          <w:rFonts w:ascii="Times New Roman" w:hAnsi="Times New Roman" w:cs="Times New Roman"/>
          <w:sz w:val="24"/>
          <w:szCs w:val="28"/>
        </w:rPr>
        <w:lastRenderedPageBreak/>
        <w:t>величайших кинорежиссёров Ингмар Бергман, чьи работы определяются многими критиками как «вечные».</w:t>
      </w:r>
      <w:r w:rsidRPr="00F10D96">
        <w:rPr>
          <w:rFonts w:ascii="Times New Roman" w:hAnsi="Times New Roman" w:cs="Times New Roman"/>
          <w:sz w:val="24"/>
          <w:szCs w:val="28"/>
        </w:rPr>
        <w:t xml:space="preserve"> Нобелевская премия, вручаемая в Стокгольмской рату</w:t>
      </w:r>
      <w:r w:rsidR="00D9598E" w:rsidRPr="00F10D96">
        <w:rPr>
          <w:rFonts w:ascii="Times New Roman" w:hAnsi="Times New Roman" w:cs="Times New Roman"/>
          <w:sz w:val="24"/>
          <w:szCs w:val="28"/>
        </w:rPr>
        <w:t>ше, известна всем без исключения, поэтому не нуждается в подробном описании</w:t>
      </w:r>
      <w:r w:rsidRPr="00F10D96">
        <w:rPr>
          <w:rFonts w:ascii="Times New Roman" w:hAnsi="Times New Roman" w:cs="Times New Roman"/>
          <w:sz w:val="24"/>
          <w:szCs w:val="28"/>
        </w:rPr>
        <w:t xml:space="preserve">. </w:t>
      </w:r>
      <w:r w:rsidR="00D9598E" w:rsidRPr="00F10D96">
        <w:rPr>
          <w:rFonts w:ascii="Times New Roman" w:hAnsi="Times New Roman" w:cs="Times New Roman"/>
          <w:sz w:val="24"/>
          <w:szCs w:val="28"/>
        </w:rPr>
        <w:t>Для самих шведов</w:t>
      </w:r>
      <w:r w:rsidRPr="00F10D96">
        <w:rPr>
          <w:rFonts w:ascii="Times New Roman" w:hAnsi="Times New Roman" w:cs="Times New Roman"/>
          <w:sz w:val="24"/>
          <w:szCs w:val="28"/>
        </w:rPr>
        <w:t xml:space="preserve"> </w:t>
      </w:r>
      <w:r w:rsidR="00D9598E" w:rsidRPr="00F10D96">
        <w:rPr>
          <w:rFonts w:ascii="Times New Roman" w:hAnsi="Times New Roman" w:cs="Times New Roman"/>
          <w:sz w:val="24"/>
          <w:szCs w:val="28"/>
        </w:rPr>
        <w:t>национальным символом</w:t>
      </w:r>
      <w:r w:rsidRPr="00F10D96">
        <w:rPr>
          <w:rFonts w:ascii="Times New Roman" w:hAnsi="Times New Roman" w:cs="Times New Roman"/>
          <w:sz w:val="24"/>
          <w:szCs w:val="28"/>
        </w:rPr>
        <w:t xml:space="preserve"> или даже «сердцем» нации является, как, например, в Великобритании, королевская семья, за жизнью которой с интересом наблюдают практически все. </w:t>
      </w:r>
    </w:p>
    <w:p w:rsidR="00BB238E" w:rsidRPr="00F10D96" w:rsidRDefault="0015659E" w:rsidP="00575726">
      <w:pPr>
        <w:rPr>
          <w:rFonts w:ascii="Times New Roman" w:hAnsi="Times New Roman" w:cs="Times New Roman"/>
          <w:sz w:val="24"/>
          <w:szCs w:val="28"/>
        </w:rPr>
      </w:pPr>
      <w:r w:rsidRPr="00F10D96">
        <w:rPr>
          <w:rFonts w:ascii="Times New Roman" w:hAnsi="Times New Roman" w:cs="Times New Roman"/>
          <w:sz w:val="24"/>
          <w:szCs w:val="28"/>
        </w:rPr>
        <w:t>Всё это объединяет нацию и, будучи её достоянием, даёт повод</w:t>
      </w:r>
      <w:r w:rsidR="00BB238E" w:rsidRPr="00F10D96">
        <w:rPr>
          <w:rFonts w:ascii="Times New Roman" w:hAnsi="Times New Roman" w:cs="Times New Roman"/>
          <w:sz w:val="24"/>
          <w:szCs w:val="28"/>
        </w:rPr>
        <w:t xml:space="preserve"> для гордости за свою страну на международной арене, подкрепляя патриотизм и доверие к государству, которое не только помогло отдельно взятым представителям шведского общества добиться подобных высот, но и с честью рассказывает други</w:t>
      </w:r>
      <w:r w:rsidR="00E503C1" w:rsidRPr="00F10D96">
        <w:rPr>
          <w:rFonts w:ascii="Times New Roman" w:hAnsi="Times New Roman" w:cs="Times New Roman"/>
          <w:sz w:val="24"/>
          <w:szCs w:val="28"/>
        </w:rPr>
        <w:t xml:space="preserve">м о своих выдающихся гражданах, с интересом раскрывает особенности собственной культуры и мягко вовлекает в неё всех желающих. </w:t>
      </w:r>
    </w:p>
    <w:p w:rsidR="00644FA4" w:rsidRPr="00F10D96" w:rsidRDefault="00644FA4" w:rsidP="00575726">
      <w:pPr>
        <w:rPr>
          <w:rFonts w:ascii="Times New Roman" w:hAnsi="Times New Roman" w:cs="Times New Roman"/>
          <w:sz w:val="24"/>
          <w:szCs w:val="28"/>
        </w:rPr>
      </w:pPr>
      <w:r w:rsidRPr="00F10D96">
        <w:rPr>
          <w:rFonts w:ascii="Times New Roman" w:hAnsi="Times New Roman" w:cs="Times New Roman"/>
          <w:sz w:val="24"/>
          <w:szCs w:val="28"/>
        </w:rPr>
        <w:t>Таким образом, мы выяснили, что из себя представляет социальный капитал и его структурные элементы, каким образом он реализуется в шведском обществе и что составляет национальные особенности</w:t>
      </w:r>
      <w:r w:rsidR="000C5803" w:rsidRPr="00F10D96">
        <w:rPr>
          <w:rFonts w:ascii="Times New Roman" w:hAnsi="Times New Roman" w:cs="Times New Roman"/>
          <w:sz w:val="24"/>
          <w:szCs w:val="28"/>
        </w:rPr>
        <w:t xml:space="preserve"> </w:t>
      </w:r>
      <w:proofErr w:type="spellStart"/>
      <w:r w:rsidR="000C5803" w:rsidRPr="00F10D96">
        <w:rPr>
          <w:rFonts w:ascii="Times New Roman" w:hAnsi="Times New Roman" w:cs="Times New Roman"/>
          <w:sz w:val="24"/>
          <w:szCs w:val="28"/>
        </w:rPr>
        <w:t>соц</w:t>
      </w:r>
      <w:r w:rsidRPr="00F10D96">
        <w:rPr>
          <w:rFonts w:ascii="Times New Roman" w:hAnsi="Times New Roman" w:cs="Times New Roman"/>
          <w:sz w:val="24"/>
          <w:szCs w:val="28"/>
        </w:rPr>
        <w:t>капитала</w:t>
      </w:r>
      <w:proofErr w:type="spellEnd"/>
      <w:r w:rsidRPr="00F10D96">
        <w:rPr>
          <w:rFonts w:ascii="Times New Roman" w:hAnsi="Times New Roman" w:cs="Times New Roman"/>
          <w:sz w:val="24"/>
          <w:szCs w:val="28"/>
        </w:rPr>
        <w:t xml:space="preserve"> на территории Королевства Швеция. Всё это необходимо для раскрытия его роли в изучаемом нами государстве, в частности, для доказательства значимости данного феномена в рамках противостояния кризисам и обеспечения стабильности общества, что будет сделано в последующих главах. </w:t>
      </w:r>
    </w:p>
    <w:p w:rsidR="00466488" w:rsidRPr="00F10D96" w:rsidRDefault="00C46C87" w:rsidP="00575726">
      <w:pPr>
        <w:rPr>
          <w:rFonts w:ascii="Times New Roman" w:hAnsi="Times New Roman" w:cs="Times New Roman"/>
        </w:rPr>
      </w:pPr>
      <w:r w:rsidRPr="00F10D96">
        <w:rPr>
          <w:rFonts w:ascii="Times New Roman" w:hAnsi="Times New Roman" w:cs="Times New Roman"/>
        </w:rPr>
        <w:t xml:space="preserve"> </w:t>
      </w:r>
    </w:p>
    <w:p w:rsidR="00FF217F" w:rsidRPr="00F10D96" w:rsidRDefault="00FF217F" w:rsidP="00575726">
      <w:pPr>
        <w:rPr>
          <w:rFonts w:ascii="Times New Roman" w:hAnsi="Times New Roman" w:cs="Times New Roman"/>
        </w:rPr>
      </w:pPr>
    </w:p>
    <w:p w:rsidR="00FF217F" w:rsidRPr="00F10D96" w:rsidRDefault="00FF217F" w:rsidP="00575726">
      <w:pPr>
        <w:rPr>
          <w:rFonts w:ascii="Times New Roman" w:hAnsi="Times New Roman" w:cs="Times New Roman"/>
        </w:rPr>
      </w:pPr>
    </w:p>
    <w:p w:rsidR="00FF217F" w:rsidRPr="00F10D96" w:rsidRDefault="00FF217F" w:rsidP="00575726">
      <w:pPr>
        <w:rPr>
          <w:rFonts w:ascii="Times New Roman" w:hAnsi="Times New Roman" w:cs="Times New Roman"/>
        </w:rPr>
      </w:pPr>
    </w:p>
    <w:p w:rsidR="00FF217F" w:rsidRDefault="00FF217F" w:rsidP="00575726">
      <w:pPr>
        <w:rPr>
          <w:rFonts w:ascii="Times New Roman" w:hAnsi="Times New Roman" w:cs="Times New Roman"/>
        </w:rPr>
      </w:pPr>
    </w:p>
    <w:p w:rsidR="00BF77BD" w:rsidRDefault="00BF77BD" w:rsidP="00575726">
      <w:pPr>
        <w:rPr>
          <w:rFonts w:ascii="Times New Roman" w:hAnsi="Times New Roman" w:cs="Times New Roman"/>
        </w:rPr>
      </w:pPr>
    </w:p>
    <w:p w:rsidR="00BF77BD" w:rsidRPr="00F10D96" w:rsidRDefault="00BF77BD" w:rsidP="00575726">
      <w:pPr>
        <w:rPr>
          <w:rFonts w:ascii="Times New Roman" w:hAnsi="Times New Roman" w:cs="Times New Roman"/>
        </w:rPr>
      </w:pPr>
    </w:p>
    <w:p w:rsidR="00FF217F" w:rsidRPr="00F10D96" w:rsidRDefault="00FF217F" w:rsidP="00575726">
      <w:pPr>
        <w:rPr>
          <w:rFonts w:ascii="Times New Roman" w:hAnsi="Times New Roman" w:cs="Times New Roman"/>
        </w:rPr>
      </w:pPr>
    </w:p>
    <w:p w:rsidR="00466488" w:rsidRPr="00F10D96" w:rsidRDefault="000C5803" w:rsidP="000C5803">
      <w:pPr>
        <w:pStyle w:val="1"/>
        <w:rPr>
          <w:rFonts w:ascii="Times New Roman" w:eastAsia="Calibri" w:hAnsi="Times New Roman" w:cs="Times New Roman"/>
          <w:b/>
          <w:color w:val="0D0D0D" w:themeColor="text1" w:themeTint="F2"/>
          <w:sz w:val="24"/>
        </w:rPr>
      </w:pPr>
      <w:bookmarkStart w:id="14" w:name="_Toc41733006"/>
      <w:r w:rsidRPr="00F10D96">
        <w:rPr>
          <w:rFonts w:ascii="Times New Roman" w:eastAsia="Calibri" w:hAnsi="Times New Roman" w:cs="Times New Roman"/>
          <w:b/>
          <w:color w:val="0D0D0D" w:themeColor="text1" w:themeTint="F2"/>
          <w:sz w:val="24"/>
        </w:rPr>
        <w:lastRenderedPageBreak/>
        <w:t>ГЛАВА 2. ФАКТОРЫ, ОБЕСПЕЧИВАЮЩИЕ СТАБИЛЬНОСТЬ ФУНКЦИОНИРОВАНИЯ ШВЕДСКОГО ОБЩЕСТВА.</w:t>
      </w:r>
      <w:bookmarkEnd w:id="14"/>
      <w:r w:rsidRPr="00F10D96">
        <w:rPr>
          <w:rFonts w:ascii="Times New Roman" w:eastAsia="Calibri" w:hAnsi="Times New Roman" w:cs="Times New Roman"/>
          <w:b/>
          <w:color w:val="0D0D0D" w:themeColor="text1" w:themeTint="F2"/>
          <w:sz w:val="24"/>
        </w:rPr>
        <w:t xml:space="preserve"> </w:t>
      </w:r>
    </w:p>
    <w:p w:rsidR="00466488" w:rsidRPr="00F10D96" w:rsidRDefault="00466488" w:rsidP="00575726">
      <w:pPr>
        <w:pStyle w:val="2"/>
        <w:rPr>
          <w:rFonts w:ascii="Times New Roman" w:eastAsia="Calibri" w:hAnsi="Times New Roman" w:cs="Times New Roman"/>
          <w:b/>
          <w:color w:val="0D0D0D" w:themeColor="text1" w:themeTint="F2"/>
          <w:sz w:val="24"/>
        </w:rPr>
      </w:pPr>
      <w:bookmarkStart w:id="15" w:name="_Toc41733007"/>
      <w:r w:rsidRPr="00F10D96">
        <w:rPr>
          <w:rFonts w:ascii="Times New Roman" w:eastAsia="Calibri" w:hAnsi="Times New Roman" w:cs="Times New Roman"/>
          <w:b/>
          <w:color w:val="0D0D0D" w:themeColor="text1" w:themeTint="F2"/>
          <w:sz w:val="24"/>
        </w:rPr>
        <w:t>2.1. Гражданское общество в Королевстве Швеция и его роль в противостоянии кризисам.</w:t>
      </w:r>
      <w:bookmarkEnd w:id="15"/>
    </w:p>
    <w:p w:rsidR="004E7DB4" w:rsidRPr="00F10D96" w:rsidRDefault="00417579" w:rsidP="00575726">
      <w:pPr>
        <w:rPr>
          <w:rFonts w:ascii="Times New Roman" w:hAnsi="Times New Roman" w:cs="Times New Roman"/>
          <w:sz w:val="24"/>
        </w:rPr>
      </w:pPr>
      <w:r w:rsidRPr="00F10D96">
        <w:rPr>
          <w:rFonts w:ascii="Times New Roman" w:hAnsi="Times New Roman" w:cs="Times New Roman"/>
          <w:sz w:val="24"/>
        </w:rPr>
        <w:t xml:space="preserve">Развитые демократические государства, к числу которых относится Королевство Швеция, </w:t>
      </w:r>
      <w:r w:rsidR="00BE09C5" w:rsidRPr="00F10D96">
        <w:rPr>
          <w:rFonts w:ascii="Times New Roman" w:hAnsi="Times New Roman" w:cs="Times New Roman"/>
          <w:sz w:val="24"/>
        </w:rPr>
        <w:t>неразрывно связаны и часто ассоциирую</w:t>
      </w:r>
      <w:r w:rsidR="002D7279" w:rsidRPr="00F10D96">
        <w:rPr>
          <w:rFonts w:ascii="Times New Roman" w:hAnsi="Times New Roman" w:cs="Times New Roman"/>
          <w:sz w:val="24"/>
        </w:rPr>
        <w:t xml:space="preserve">тся </w:t>
      </w:r>
      <w:r w:rsidRPr="00F10D96">
        <w:rPr>
          <w:rFonts w:ascii="Times New Roman" w:hAnsi="Times New Roman" w:cs="Times New Roman"/>
          <w:sz w:val="24"/>
        </w:rPr>
        <w:t>с таким понятием, как гражданское общество (</w:t>
      </w:r>
      <w:r w:rsidRPr="00F10D96">
        <w:rPr>
          <w:rFonts w:ascii="Times New Roman" w:hAnsi="Times New Roman" w:cs="Times New Roman"/>
          <w:sz w:val="24"/>
          <w:lang w:val="en-US"/>
        </w:rPr>
        <w:t>civil</w:t>
      </w:r>
      <w:r w:rsidRPr="00F10D96">
        <w:rPr>
          <w:rFonts w:ascii="Times New Roman" w:hAnsi="Times New Roman" w:cs="Times New Roman"/>
          <w:sz w:val="24"/>
        </w:rPr>
        <w:t xml:space="preserve"> </w:t>
      </w:r>
      <w:r w:rsidRPr="00F10D96">
        <w:rPr>
          <w:rFonts w:ascii="Times New Roman" w:hAnsi="Times New Roman" w:cs="Times New Roman"/>
          <w:sz w:val="24"/>
          <w:lang w:val="en-US"/>
        </w:rPr>
        <w:t>society</w:t>
      </w:r>
      <w:r w:rsidRPr="00F10D96">
        <w:rPr>
          <w:rFonts w:ascii="Times New Roman" w:hAnsi="Times New Roman" w:cs="Times New Roman"/>
          <w:sz w:val="24"/>
        </w:rPr>
        <w:t xml:space="preserve">). </w:t>
      </w:r>
      <w:r w:rsidR="0040121D" w:rsidRPr="00F10D96">
        <w:rPr>
          <w:rFonts w:ascii="Times New Roman" w:hAnsi="Times New Roman" w:cs="Times New Roman"/>
          <w:sz w:val="24"/>
        </w:rPr>
        <w:t xml:space="preserve">Развитие </w:t>
      </w:r>
      <w:r w:rsidR="00AF67C5" w:rsidRPr="00F10D96">
        <w:rPr>
          <w:rFonts w:ascii="Times New Roman" w:hAnsi="Times New Roman" w:cs="Times New Roman"/>
          <w:sz w:val="24"/>
        </w:rPr>
        <w:t xml:space="preserve">данной </w:t>
      </w:r>
      <w:r w:rsidR="0040121D" w:rsidRPr="00F10D96">
        <w:rPr>
          <w:rFonts w:ascii="Times New Roman" w:hAnsi="Times New Roman" w:cs="Times New Roman"/>
          <w:sz w:val="24"/>
        </w:rPr>
        <w:t>концепции</w:t>
      </w:r>
      <w:r w:rsidR="002D7279" w:rsidRPr="00F10D96">
        <w:rPr>
          <w:rFonts w:ascii="Times New Roman" w:hAnsi="Times New Roman" w:cs="Times New Roman"/>
          <w:sz w:val="24"/>
        </w:rPr>
        <w:t xml:space="preserve"> можно условно разделить на три этапа</w:t>
      </w:r>
      <w:r w:rsidR="004E7DB4" w:rsidRPr="00F10D96">
        <w:rPr>
          <w:rFonts w:ascii="Times New Roman" w:hAnsi="Times New Roman" w:cs="Times New Roman"/>
          <w:sz w:val="24"/>
        </w:rPr>
        <w:t xml:space="preserve">: </w:t>
      </w:r>
    </w:p>
    <w:p w:rsidR="004E7DB4" w:rsidRPr="00F10D96" w:rsidRDefault="004E7DB4" w:rsidP="00575726">
      <w:pPr>
        <w:pStyle w:val="ac"/>
        <w:numPr>
          <w:ilvl w:val="0"/>
          <w:numId w:val="13"/>
        </w:numPr>
        <w:ind w:firstLine="709"/>
        <w:rPr>
          <w:rFonts w:ascii="Times New Roman" w:hAnsi="Times New Roman" w:cs="Times New Roman"/>
          <w:sz w:val="24"/>
        </w:rPr>
      </w:pPr>
      <w:r w:rsidRPr="00F10D96">
        <w:rPr>
          <w:rFonts w:ascii="Times New Roman" w:hAnsi="Times New Roman" w:cs="Times New Roman"/>
          <w:sz w:val="24"/>
          <w:lang w:val="en-US"/>
        </w:rPr>
        <w:t>XIV</w:t>
      </w:r>
      <w:r w:rsidRPr="00F10D96">
        <w:rPr>
          <w:rFonts w:ascii="Times New Roman" w:hAnsi="Times New Roman" w:cs="Times New Roman"/>
          <w:sz w:val="24"/>
        </w:rPr>
        <w:t>-</w:t>
      </w:r>
      <w:r w:rsidRPr="00F10D96">
        <w:rPr>
          <w:rFonts w:ascii="Times New Roman" w:hAnsi="Times New Roman" w:cs="Times New Roman"/>
          <w:sz w:val="24"/>
          <w:lang w:val="en-US"/>
        </w:rPr>
        <w:t>XVII</w:t>
      </w:r>
      <w:r w:rsidRPr="00F10D96">
        <w:rPr>
          <w:rFonts w:ascii="Times New Roman" w:hAnsi="Times New Roman" w:cs="Times New Roman"/>
          <w:sz w:val="24"/>
        </w:rPr>
        <w:t xml:space="preserve"> вв.</w:t>
      </w:r>
      <w:r w:rsidRPr="00F10D96">
        <w:t xml:space="preserve"> </w:t>
      </w:r>
      <w:r w:rsidR="002051A1" w:rsidRPr="00F10D96">
        <w:rPr>
          <w:rFonts w:ascii="Times New Roman" w:hAnsi="Times New Roman" w:cs="Times New Roman"/>
          <w:sz w:val="24"/>
        </w:rPr>
        <w:t>К первому этапу относится появление</w:t>
      </w:r>
      <w:r w:rsidRPr="00F10D96">
        <w:rPr>
          <w:rFonts w:ascii="Times New Roman" w:hAnsi="Times New Roman" w:cs="Times New Roman"/>
          <w:sz w:val="24"/>
        </w:rPr>
        <w:t xml:space="preserve"> </w:t>
      </w:r>
      <w:r w:rsidR="002051A1" w:rsidRPr="00F10D96">
        <w:rPr>
          <w:rFonts w:ascii="Times New Roman" w:hAnsi="Times New Roman" w:cs="Times New Roman"/>
          <w:sz w:val="24"/>
        </w:rPr>
        <w:t xml:space="preserve">идеологических, экономических, а также политических </w:t>
      </w:r>
      <w:r w:rsidRPr="00F10D96">
        <w:rPr>
          <w:rFonts w:ascii="Times New Roman" w:hAnsi="Times New Roman" w:cs="Times New Roman"/>
          <w:sz w:val="24"/>
        </w:rPr>
        <w:t>предпосы</w:t>
      </w:r>
      <w:r w:rsidR="002051A1" w:rsidRPr="00F10D96">
        <w:rPr>
          <w:rFonts w:ascii="Times New Roman" w:hAnsi="Times New Roman" w:cs="Times New Roman"/>
          <w:sz w:val="24"/>
        </w:rPr>
        <w:t>лок установления гражданского общества в совокупности с</w:t>
      </w:r>
      <w:r w:rsidRPr="00F10D96">
        <w:rPr>
          <w:rFonts w:ascii="Times New Roman" w:hAnsi="Times New Roman" w:cs="Times New Roman"/>
          <w:sz w:val="24"/>
        </w:rPr>
        <w:t xml:space="preserve"> созданием интеллектуальных</w:t>
      </w:r>
      <w:r w:rsidR="002051A1" w:rsidRPr="00F10D96">
        <w:rPr>
          <w:rFonts w:ascii="Times New Roman" w:hAnsi="Times New Roman" w:cs="Times New Roman"/>
          <w:sz w:val="24"/>
        </w:rPr>
        <w:t>,</w:t>
      </w:r>
      <w:r w:rsidRPr="00F10D96">
        <w:rPr>
          <w:rFonts w:ascii="Times New Roman" w:hAnsi="Times New Roman" w:cs="Times New Roman"/>
          <w:sz w:val="24"/>
        </w:rPr>
        <w:t xml:space="preserve"> теоретических и иных основ</w:t>
      </w:r>
      <w:r w:rsidR="002051A1" w:rsidRPr="00F10D96">
        <w:rPr>
          <w:rFonts w:ascii="Times New Roman" w:hAnsi="Times New Roman" w:cs="Times New Roman"/>
          <w:sz w:val="24"/>
        </w:rPr>
        <w:t xml:space="preserve"> для его существования</w:t>
      </w:r>
      <w:r w:rsidRPr="00F10D96">
        <w:rPr>
          <w:rFonts w:ascii="Times New Roman" w:hAnsi="Times New Roman" w:cs="Times New Roman"/>
          <w:sz w:val="24"/>
        </w:rPr>
        <w:t xml:space="preserve">. </w:t>
      </w:r>
      <w:r w:rsidR="002051A1" w:rsidRPr="00F10D96">
        <w:rPr>
          <w:rFonts w:ascii="Times New Roman" w:hAnsi="Times New Roman" w:cs="Times New Roman"/>
          <w:sz w:val="24"/>
        </w:rPr>
        <w:t>Модификация общественных отношений стала причиной последовательного развития</w:t>
      </w:r>
      <w:r w:rsidRPr="00F10D96">
        <w:rPr>
          <w:rFonts w:ascii="Times New Roman" w:hAnsi="Times New Roman" w:cs="Times New Roman"/>
          <w:sz w:val="24"/>
        </w:rPr>
        <w:t xml:space="preserve"> </w:t>
      </w:r>
      <w:r w:rsidR="002051A1" w:rsidRPr="00F10D96">
        <w:rPr>
          <w:rFonts w:ascii="Times New Roman" w:hAnsi="Times New Roman" w:cs="Times New Roman"/>
          <w:sz w:val="24"/>
        </w:rPr>
        <w:t>подходов учёных к теории гражданского общества.</w:t>
      </w:r>
    </w:p>
    <w:p w:rsidR="004E7DB4" w:rsidRPr="00F10D96" w:rsidRDefault="004E7DB4" w:rsidP="00575726">
      <w:pPr>
        <w:pStyle w:val="ac"/>
        <w:numPr>
          <w:ilvl w:val="0"/>
          <w:numId w:val="13"/>
        </w:numPr>
        <w:ind w:firstLine="709"/>
        <w:rPr>
          <w:rFonts w:ascii="Times New Roman" w:hAnsi="Times New Roman" w:cs="Times New Roman"/>
          <w:sz w:val="24"/>
        </w:rPr>
      </w:pPr>
      <w:r w:rsidRPr="00F10D96">
        <w:rPr>
          <w:rFonts w:ascii="Times New Roman" w:hAnsi="Times New Roman" w:cs="Times New Roman"/>
          <w:sz w:val="24"/>
        </w:rPr>
        <w:t xml:space="preserve">Начало </w:t>
      </w:r>
      <w:r w:rsidRPr="00F10D96">
        <w:rPr>
          <w:rFonts w:ascii="Times New Roman" w:hAnsi="Times New Roman" w:cs="Times New Roman"/>
          <w:sz w:val="24"/>
          <w:lang w:val="en-US"/>
        </w:rPr>
        <w:t>XVIII</w:t>
      </w:r>
      <w:r w:rsidRPr="00F10D96">
        <w:rPr>
          <w:rFonts w:ascii="Times New Roman" w:hAnsi="Times New Roman" w:cs="Times New Roman"/>
          <w:sz w:val="24"/>
        </w:rPr>
        <w:t xml:space="preserve"> – конец </w:t>
      </w:r>
      <w:r w:rsidRPr="00F10D96">
        <w:rPr>
          <w:rFonts w:ascii="Times New Roman" w:hAnsi="Times New Roman" w:cs="Times New Roman"/>
          <w:sz w:val="24"/>
          <w:lang w:val="en-US"/>
        </w:rPr>
        <w:t>XIX</w:t>
      </w:r>
      <w:r w:rsidRPr="00F10D96">
        <w:rPr>
          <w:rFonts w:ascii="Times New Roman" w:hAnsi="Times New Roman" w:cs="Times New Roman"/>
          <w:sz w:val="24"/>
        </w:rPr>
        <w:t xml:space="preserve"> века. </w:t>
      </w:r>
      <w:r w:rsidR="002051A1" w:rsidRPr="00F10D96">
        <w:rPr>
          <w:rFonts w:ascii="Times New Roman" w:hAnsi="Times New Roman" w:cs="Times New Roman"/>
          <w:sz w:val="24"/>
        </w:rPr>
        <w:t xml:space="preserve">В рамках второго этапа, концепция гражданского общества вновь появляется </w:t>
      </w:r>
      <w:r w:rsidRPr="00F10D96">
        <w:rPr>
          <w:rFonts w:ascii="Times New Roman" w:hAnsi="Times New Roman" w:cs="Times New Roman"/>
          <w:sz w:val="24"/>
        </w:rPr>
        <w:t xml:space="preserve">«в виде первоначального капитализма», </w:t>
      </w:r>
      <w:r w:rsidR="002051A1" w:rsidRPr="00F10D96">
        <w:rPr>
          <w:rFonts w:ascii="Times New Roman" w:hAnsi="Times New Roman" w:cs="Times New Roman"/>
          <w:sz w:val="24"/>
        </w:rPr>
        <w:t xml:space="preserve">основу </w:t>
      </w:r>
      <w:r w:rsidRPr="00F10D96">
        <w:rPr>
          <w:rFonts w:ascii="Times New Roman" w:hAnsi="Times New Roman" w:cs="Times New Roman"/>
          <w:sz w:val="24"/>
        </w:rPr>
        <w:t>которого</w:t>
      </w:r>
      <w:r w:rsidR="002051A1" w:rsidRPr="00F10D96">
        <w:rPr>
          <w:rFonts w:ascii="Times New Roman" w:hAnsi="Times New Roman" w:cs="Times New Roman"/>
          <w:sz w:val="24"/>
        </w:rPr>
        <w:t xml:space="preserve"> составляют</w:t>
      </w:r>
      <w:r w:rsidRPr="00F10D96">
        <w:rPr>
          <w:rFonts w:ascii="Times New Roman" w:hAnsi="Times New Roman" w:cs="Times New Roman"/>
          <w:sz w:val="24"/>
        </w:rPr>
        <w:t xml:space="preserve"> идеи и принцип</w:t>
      </w:r>
      <w:r w:rsidR="002051A1" w:rsidRPr="00F10D96">
        <w:rPr>
          <w:rFonts w:ascii="Times New Roman" w:hAnsi="Times New Roman" w:cs="Times New Roman"/>
          <w:sz w:val="24"/>
        </w:rPr>
        <w:t>ы всеобщего равенства перед законом, а также частного предпринимательства</w:t>
      </w:r>
      <w:r w:rsidRPr="00F10D96">
        <w:rPr>
          <w:rFonts w:ascii="Times New Roman" w:hAnsi="Times New Roman" w:cs="Times New Roman"/>
          <w:sz w:val="24"/>
        </w:rPr>
        <w:t>.</w:t>
      </w:r>
    </w:p>
    <w:p w:rsidR="004E7DB4" w:rsidRPr="00F10D96" w:rsidRDefault="004E7DB4" w:rsidP="00575726">
      <w:pPr>
        <w:pStyle w:val="ac"/>
        <w:numPr>
          <w:ilvl w:val="0"/>
          <w:numId w:val="13"/>
        </w:numPr>
        <w:ind w:firstLine="709"/>
        <w:rPr>
          <w:rFonts w:ascii="Times New Roman" w:hAnsi="Times New Roman" w:cs="Times New Roman"/>
          <w:sz w:val="24"/>
        </w:rPr>
      </w:pPr>
      <w:r w:rsidRPr="00F10D96">
        <w:rPr>
          <w:rFonts w:ascii="Times New Roman" w:hAnsi="Times New Roman" w:cs="Times New Roman"/>
          <w:sz w:val="24"/>
        </w:rPr>
        <w:t xml:space="preserve">Начало </w:t>
      </w:r>
      <w:r w:rsidRPr="00F10D96">
        <w:rPr>
          <w:rFonts w:ascii="Times New Roman" w:hAnsi="Times New Roman" w:cs="Times New Roman"/>
          <w:sz w:val="24"/>
          <w:lang w:val="en-US"/>
        </w:rPr>
        <w:t>XX</w:t>
      </w:r>
      <w:r w:rsidRPr="00F10D96">
        <w:rPr>
          <w:rFonts w:ascii="Times New Roman" w:hAnsi="Times New Roman" w:cs="Times New Roman"/>
          <w:sz w:val="24"/>
        </w:rPr>
        <w:t xml:space="preserve"> века. </w:t>
      </w:r>
      <w:r w:rsidR="009945D6" w:rsidRPr="00F10D96">
        <w:rPr>
          <w:rFonts w:ascii="Times New Roman" w:hAnsi="Times New Roman" w:cs="Times New Roman"/>
          <w:sz w:val="24"/>
        </w:rPr>
        <w:t xml:space="preserve">Третий этап характеризуется появлением гражданского общества как такового, переходом от теории к практике. С этого момента </w:t>
      </w:r>
      <w:r w:rsidR="008A3657" w:rsidRPr="00F10D96">
        <w:rPr>
          <w:rFonts w:ascii="Times New Roman" w:hAnsi="Times New Roman" w:cs="Times New Roman"/>
          <w:sz w:val="24"/>
        </w:rPr>
        <w:t xml:space="preserve">оно </w:t>
      </w:r>
      <w:r w:rsidR="009945D6" w:rsidRPr="00F10D96">
        <w:rPr>
          <w:rFonts w:ascii="Times New Roman" w:hAnsi="Times New Roman" w:cs="Times New Roman"/>
          <w:sz w:val="24"/>
        </w:rPr>
        <w:t xml:space="preserve">начинает выступать </w:t>
      </w:r>
      <w:r w:rsidRPr="00F10D96">
        <w:rPr>
          <w:rFonts w:ascii="Times New Roman" w:hAnsi="Times New Roman" w:cs="Times New Roman"/>
          <w:sz w:val="24"/>
        </w:rPr>
        <w:t>в виде самостоятельного и самодостаточного института</w:t>
      </w:r>
      <w:r w:rsidR="009945D6" w:rsidRPr="00F10D96">
        <w:rPr>
          <w:rFonts w:ascii="Times New Roman" w:hAnsi="Times New Roman" w:cs="Times New Roman"/>
          <w:sz w:val="24"/>
        </w:rPr>
        <w:t xml:space="preserve"> (насколько это возможно, учитывая исторические события и особенности становления гражданского общества в каждой отдельно взятой стране)</w:t>
      </w:r>
      <w:r w:rsidRPr="00F10D96">
        <w:rPr>
          <w:rFonts w:ascii="Times New Roman" w:hAnsi="Times New Roman" w:cs="Times New Roman"/>
          <w:sz w:val="24"/>
        </w:rPr>
        <w:t xml:space="preserve">. С 1980-х гг. </w:t>
      </w:r>
      <w:r w:rsidR="00CB008D" w:rsidRPr="00F10D96">
        <w:rPr>
          <w:rFonts w:ascii="Times New Roman" w:hAnsi="Times New Roman" w:cs="Times New Roman"/>
          <w:sz w:val="24"/>
        </w:rPr>
        <w:t>данное понятие возрождается и становится главным</w:t>
      </w:r>
      <w:r w:rsidRPr="00F10D96">
        <w:rPr>
          <w:rFonts w:ascii="Times New Roman" w:hAnsi="Times New Roman" w:cs="Times New Roman"/>
          <w:sz w:val="24"/>
        </w:rPr>
        <w:t xml:space="preserve"> концептом для критики диктатуры, </w:t>
      </w:r>
      <w:r w:rsidR="00CB008D" w:rsidRPr="00F10D96">
        <w:rPr>
          <w:rFonts w:ascii="Times New Roman" w:hAnsi="Times New Roman" w:cs="Times New Roman"/>
          <w:sz w:val="24"/>
        </w:rPr>
        <w:t>ключевым образом</w:t>
      </w:r>
      <w:r w:rsidRPr="00F10D96">
        <w:rPr>
          <w:rFonts w:ascii="Times New Roman" w:hAnsi="Times New Roman" w:cs="Times New Roman"/>
          <w:sz w:val="24"/>
        </w:rPr>
        <w:t>, в странах Восточной Европы</w:t>
      </w:r>
      <w:r w:rsidR="00A601B3" w:rsidRPr="00F10D96">
        <w:rPr>
          <w:rFonts w:ascii="Times New Roman" w:hAnsi="Times New Roman" w:cs="Times New Roman"/>
          <w:sz w:val="24"/>
        </w:rPr>
        <w:t xml:space="preserve">. Кроме того, </w:t>
      </w:r>
      <w:r w:rsidRPr="00F10D96">
        <w:rPr>
          <w:rFonts w:ascii="Times New Roman" w:hAnsi="Times New Roman" w:cs="Times New Roman"/>
          <w:sz w:val="24"/>
        </w:rPr>
        <w:t xml:space="preserve">характерной </w:t>
      </w:r>
      <w:r w:rsidR="00A601B3" w:rsidRPr="00F10D96">
        <w:rPr>
          <w:rFonts w:ascii="Times New Roman" w:hAnsi="Times New Roman" w:cs="Times New Roman"/>
          <w:sz w:val="24"/>
        </w:rPr>
        <w:t>чертой третьего этапа можно назвать «социализацию</w:t>
      </w:r>
      <w:r w:rsidRPr="00F10D96">
        <w:rPr>
          <w:rFonts w:ascii="Times New Roman" w:hAnsi="Times New Roman" w:cs="Times New Roman"/>
          <w:sz w:val="24"/>
        </w:rPr>
        <w:t xml:space="preserve"> гражданского </w:t>
      </w:r>
      <w:r w:rsidR="00A601B3" w:rsidRPr="00F10D96">
        <w:rPr>
          <w:rFonts w:ascii="Times New Roman" w:hAnsi="Times New Roman" w:cs="Times New Roman"/>
          <w:sz w:val="24"/>
        </w:rPr>
        <w:t>общества», что заключается в восприятии идеи гражданского общества не исключительно политической элитой, но и другими социальными группами в рамках общества</w:t>
      </w:r>
      <w:r w:rsidR="002051A1" w:rsidRPr="00F10D96">
        <w:rPr>
          <w:rStyle w:val="a5"/>
          <w:rFonts w:ascii="Times New Roman" w:hAnsi="Times New Roman" w:cs="Times New Roman"/>
          <w:sz w:val="24"/>
        </w:rPr>
        <w:footnoteReference w:id="73"/>
      </w:r>
      <w:r w:rsidR="002051A1" w:rsidRPr="00F10D96">
        <w:rPr>
          <w:rFonts w:ascii="Times New Roman" w:hAnsi="Times New Roman" w:cs="Times New Roman"/>
          <w:sz w:val="24"/>
        </w:rPr>
        <w:t>.</w:t>
      </w:r>
    </w:p>
    <w:p w:rsidR="00C55E7E" w:rsidRPr="00F10D96" w:rsidRDefault="004E7DB4" w:rsidP="00575726">
      <w:pPr>
        <w:rPr>
          <w:rFonts w:ascii="Times New Roman" w:hAnsi="Times New Roman" w:cs="Times New Roman"/>
          <w:sz w:val="24"/>
        </w:rPr>
      </w:pPr>
      <w:r w:rsidRPr="00F10D96">
        <w:rPr>
          <w:rFonts w:ascii="Times New Roman" w:hAnsi="Times New Roman" w:cs="Times New Roman"/>
          <w:sz w:val="24"/>
        </w:rPr>
        <w:t xml:space="preserve">Некоторые исследователи считают, что </w:t>
      </w:r>
      <w:r w:rsidR="002D7279" w:rsidRPr="00F10D96">
        <w:rPr>
          <w:rFonts w:ascii="Times New Roman" w:hAnsi="Times New Roman" w:cs="Times New Roman"/>
          <w:sz w:val="24"/>
        </w:rPr>
        <w:t>категория гражданского общества</w:t>
      </w:r>
      <w:r w:rsidR="000C5803" w:rsidRPr="00F10D96">
        <w:rPr>
          <w:rFonts w:ascii="Times New Roman" w:hAnsi="Times New Roman" w:cs="Times New Roman"/>
          <w:sz w:val="24"/>
        </w:rPr>
        <w:t xml:space="preserve"> (далее – ГО)</w:t>
      </w:r>
      <w:r w:rsidR="0040121D" w:rsidRPr="00F10D96">
        <w:rPr>
          <w:rFonts w:ascii="Times New Roman" w:hAnsi="Times New Roman" w:cs="Times New Roman"/>
          <w:sz w:val="24"/>
        </w:rPr>
        <w:t xml:space="preserve"> </w:t>
      </w:r>
      <w:r w:rsidR="00AF67C5" w:rsidRPr="00F10D96">
        <w:rPr>
          <w:rFonts w:ascii="Times New Roman" w:hAnsi="Times New Roman" w:cs="Times New Roman"/>
          <w:sz w:val="24"/>
        </w:rPr>
        <w:t>берёт своё начало ещё во времена</w:t>
      </w:r>
      <w:r w:rsidR="0040121D" w:rsidRPr="00F10D96">
        <w:rPr>
          <w:rFonts w:ascii="Times New Roman" w:hAnsi="Times New Roman" w:cs="Times New Roman"/>
          <w:sz w:val="24"/>
        </w:rPr>
        <w:t xml:space="preserve"> Аристотеля, который определял такое общество как полис, </w:t>
      </w:r>
      <w:r w:rsidR="0040121D" w:rsidRPr="00F10D96">
        <w:rPr>
          <w:rFonts w:ascii="Times New Roman" w:hAnsi="Times New Roman" w:cs="Times New Roman"/>
          <w:sz w:val="24"/>
        </w:rPr>
        <w:lastRenderedPageBreak/>
        <w:t>объединявший все общины и управлявший ими</w:t>
      </w:r>
      <w:r w:rsidR="0041114B" w:rsidRPr="00F10D96">
        <w:rPr>
          <w:rStyle w:val="a5"/>
          <w:rFonts w:ascii="Times New Roman" w:hAnsi="Times New Roman" w:cs="Times New Roman"/>
          <w:sz w:val="24"/>
        </w:rPr>
        <w:footnoteReference w:id="74"/>
      </w:r>
      <w:r w:rsidR="0040121D" w:rsidRPr="00F10D96">
        <w:rPr>
          <w:rFonts w:ascii="Times New Roman" w:hAnsi="Times New Roman" w:cs="Times New Roman"/>
          <w:sz w:val="24"/>
        </w:rPr>
        <w:t>.</w:t>
      </w:r>
      <w:r w:rsidR="0041114B" w:rsidRPr="00F10D96">
        <w:rPr>
          <w:rFonts w:ascii="Times New Roman" w:hAnsi="Times New Roman" w:cs="Times New Roman"/>
          <w:sz w:val="24"/>
        </w:rPr>
        <w:t xml:space="preserve"> </w:t>
      </w:r>
      <w:r w:rsidR="00AF67C5" w:rsidRPr="00F10D96">
        <w:rPr>
          <w:rFonts w:ascii="Times New Roman" w:hAnsi="Times New Roman" w:cs="Times New Roman"/>
          <w:sz w:val="24"/>
        </w:rPr>
        <w:t>Своё понимание гражданского общества впоследствии представили</w:t>
      </w:r>
      <w:r w:rsidR="002604A6" w:rsidRPr="00F10D96">
        <w:rPr>
          <w:rFonts w:ascii="Times New Roman" w:hAnsi="Times New Roman" w:cs="Times New Roman"/>
          <w:sz w:val="24"/>
        </w:rPr>
        <w:t xml:space="preserve"> такие известные учёные и филосо</w:t>
      </w:r>
      <w:r w:rsidR="00226323" w:rsidRPr="00F10D96">
        <w:rPr>
          <w:rFonts w:ascii="Times New Roman" w:hAnsi="Times New Roman" w:cs="Times New Roman"/>
          <w:sz w:val="24"/>
        </w:rPr>
        <w:t xml:space="preserve">фы, как Томас Гоббс, Джон Локк </w:t>
      </w:r>
      <w:r w:rsidRPr="00F10D96">
        <w:rPr>
          <w:rFonts w:ascii="Times New Roman" w:hAnsi="Times New Roman" w:cs="Times New Roman"/>
          <w:sz w:val="24"/>
        </w:rPr>
        <w:t xml:space="preserve">(первый этап) </w:t>
      </w:r>
      <w:r w:rsidR="00226323" w:rsidRPr="00F10D96">
        <w:rPr>
          <w:rFonts w:ascii="Times New Roman" w:hAnsi="Times New Roman" w:cs="Times New Roman"/>
          <w:sz w:val="24"/>
        </w:rPr>
        <w:t xml:space="preserve">и </w:t>
      </w:r>
      <w:r w:rsidR="002D7279" w:rsidRPr="00F10D96">
        <w:rPr>
          <w:rFonts w:ascii="Times New Roman" w:hAnsi="Times New Roman" w:cs="Times New Roman"/>
          <w:sz w:val="24"/>
        </w:rPr>
        <w:t>Георг Гегель</w:t>
      </w:r>
      <w:r w:rsidRPr="00F10D96">
        <w:rPr>
          <w:rFonts w:ascii="Times New Roman" w:hAnsi="Times New Roman" w:cs="Times New Roman"/>
          <w:sz w:val="24"/>
        </w:rPr>
        <w:t xml:space="preserve"> (второй этап), что подробнее будет рассмотрено далее. </w:t>
      </w:r>
      <w:r w:rsidR="000F06CD" w:rsidRPr="00F10D96">
        <w:rPr>
          <w:rFonts w:ascii="Times New Roman" w:hAnsi="Times New Roman" w:cs="Times New Roman"/>
          <w:sz w:val="24"/>
        </w:rPr>
        <w:t>В рамках данного исследования нет необходимости предоставлять все определения</w:t>
      </w:r>
      <w:r w:rsidR="000C5803" w:rsidRPr="00F10D96">
        <w:rPr>
          <w:rFonts w:ascii="Times New Roman" w:hAnsi="Times New Roman" w:cs="Times New Roman"/>
          <w:sz w:val="24"/>
        </w:rPr>
        <w:t xml:space="preserve"> ГО</w:t>
      </w:r>
      <w:r w:rsidR="000F06CD" w:rsidRPr="00F10D96">
        <w:rPr>
          <w:rFonts w:ascii="Times New Roman" w:hAnsi="Times New Roman" w:cs="Times New Roman"/>
          <w:sz w:val="24"/>
        </w:rPr>
        <w:t xml:space="preserve">, когда-либо данные учёными, но есть смысл отметить некоторые из них, в особенности самые ранние, чтобы проследить их отличия от современной коннотации. </w:t>
      </w:r>
    </w:p>
    <w:p w:rsidR="00C55E7E" w:rsidRPr="00F10D96" w:rsidRDefault="002D7279" w:rsidP="00575726">
      <w:pPr>
        <w:rPr>
          <w:rFonts w:ascii="Times New Roman" w:hAnsi="Times New Roman" w:cs="Times New Roman"/>
          <w:sz w:val="24"/>
        </w:rPr>
      </w:pPr>
      <w:r w:rsidRPr="00F10D96">
        <w:rPr>
          <w:rFonts w:ascii="Times New Roman" w:hAnsi="Times New Roman" w:cs="Times New Roman"/>
          <w:sz w:val="24"/>
        </w:rPr>
        <w:t xml:space="preserve">Т. Гоббс, </w:t>
      </w:r>
      <w:r w:rsidR="00C55E7E" w:rsidRPr="00F10D96">
        <w:rPr>
          <w:rFonts w:ascii="Times New Roman" w:hAnsi="Times New Roman" w:cs="Times New Roman"/>
          <w:sz w:val="24"/>
        </w:rPr>
        <w:t>автор работы</w:t>
      </w:r>
      <w:r w:rsidRPr="00F10D96">
        <w:rPr>
          <w:rFonts w:ascii="Times New Roman" w:hAnsi="Times New Roman" w:cs="Times New Roman"/>
          <w:sz w:val="24"/>
        </w:rPr>
        <w:t xml:space="preserve"> «Левиафан, или Материя, форма и власть государства церковного и гражданского», к</w:t>
      </w:r>
      <w:r w:rsidR="008A3657" w:rsidRPr="00F10D96">
        <w:rPr>
          <w:rFonts w:ascii="Times New Roman" w:hAnsi="Times New Roman" w:cs="Times New Roman"/>
          <w:sz w:val="24"/>
        </w:rPr>
        <w:t>оторая впервые была опубликована</w:t>
      </w:r>
      <w:r w:rsidRPr="00F10D96">
        <w:rPr>
          <w:rFonts w:ascii="Times New Roman" w:hAnsi="Times New Roman" w:cs="Times New Roman"/>
          <w:sz w:val="24"/>
        </w:rPr>
        <w:t xml:space="preserve"> в 1651 году, считал, что люди объединяются в гражданско</w:t>
      </w:r>
      <w:r w:rsidR="008A3657" w:rsidRPr="00F10D96">
        <w:rPr>
          <w:rFonts w:ascii="Times New Roman" w:hAnsi="Times New Roman" w:cs="Times New Roman"/>
          <w:sz w:val="24"/>
        </w:rPr>
        <w:t>е общество</w:t>
      </w:r>
      <w:r w:rsidRPr="00F10D96">
        <w:rPr>
          <w:rFonts w:ascii="Times New Roman" w:hAnsi="Times New Roman" w:cs="Times New Roman"/>
          <w:sz w:val="24"/>
        </w:rPr>
        <w:t>, так как испытывают страх перед тем злом, которое они могут причинить друг другу,</w:t>
      </w:r>
      <w:r w:rsidR="00390A46" w:rsidRPr="00F10D96">
        <w:rPr>
          <w:rFonts w:ascii="Times New Roman" w:hAnsi="Times New Roman" w:cs="Times New Roman"/>
          <w:sz w:val="24"/>
        </w:rPr>
        <w:t xml:space="preserve"> то есть перед «естественным состоянием» войны всех против всех,</w:t>
      </w:r>
      <w:r w:rsidRPr="00F10D96">
        <w:rPr>
          <w:rFonts w:ascii="Times New Roman" w:hAnsi="Times New Roman" w:cs="Times New Roman"/>
          <w:sz w:val="24"/>
        </w:rPr>
        <w:t xml:space="preserve"> но при этом не образуя общества. То есть, по мнению философа, именно гражданское общество позволяет человеку стать таковым</w:t>
      </w:r>
      <w:r w:rsidRPr="00F10D96">
        <w:rPr>
          <w:rStyle w:val="a5"/>
          <w:rFonts w:ascii="Times New Roman" w:hAnsi="Times New Roman" w:cs="Times New Roman"/>
          <w:sz w:val="24"/>
        </w:rPr>
        <w:footnoteReference w:id="75"/>
      </w:r>
      <w:r w:rsidRPr="00F10D96">
        <w:rPr>
          <w:rFonts w:ascii="Times New Roman" w:hAnsi="Times New Roman" w:cs="Times New Roman"/>
          <w:sz w:val="24"/>
        </w:rPr>
        <w:t xml:space="preserve">. </w:t>
      </w:r>
      <w:r w:rsidR="00390A46" w:rsidRPr="00F10D96">
        <w:rPr>
          <w:rFonts w:ascii="Times New Roman" w:hAnsi="Times New Roman" w:cs="Times New Roman"/>
          <w:sz w:val="24"/>
        </w:rPr>
        <w:t xml:space="preserve"> </w:t>
      </w:r>
    </w:p>
    <w:p w:rsidR="00C55E7E" w:rsidRPr="00F10D96" w:rsidRDefault="00390A46" w:rsidP="00575726">
      <w:pPr>
        <w:rPr>
          <w:rFonts w:ascii="Times New Roman" w:hAnsi="Times New Roman" w:cs="Times New Roman"/>
          <w:sz w:val="24"/>
        </w:rPr>
      </w:pPr>
      <w:r w:rsidRPr="00F10D96">
        <w:rPr>
          <w:rFonts w:ascii="Times New Roman" w:hAnsi="Times New Roman" w:cs="Times New Roman"/>
          <w:sz w:val="24"/>
        </w:rPr>
        <w:t>Джон Локк, в отличие от Т. Гоббса, счи</w:t>
      </w:r>
      <w:r w:rsidR="008A3657" w:rsidRPr="00F10D96">
        <w:rPr>
          <w:rFonts w:ascii="Times New Roman" w:hAnsi="Times New Roman" w:cs="Times New Roman"/>
          <w:sz w:val="24"/>
        </w:rPr>
        <w:t xml:space="preserve">тал естественным состояние мира и </w:t>
      </w:r>
      <w:r w:rsidRPr="00F10D96">
        <w:rPr>
          <w:rFonts w:ascii="Times New Roman" w:hAnsi="Times New Roman" w:cs="Times New Roman"/>
          <w:sz w:val="24"/>
        </w:rPr>
        <w:t>безопасности, поэтому и его</w:t>
      </w:r>
      <w:r w:rsidR="008A3657" w:rsidRPr="00F10D96">
        <w:rPr>
          <w:rFonts w:ascii="Times New Roman" w:hAnsi="Times New Roman" w:cs="Times New Roman"/>
          <w:sz w:val="24"/>
        </w:rPr>
        <w:t xml:space="preserve"> понимание гражданского общества</w:t>
      </w:r>
      <w:r w:rsidRPr="00F10D96">
        <w:rPr>
          <w:rFonts w:ascii="Times New Roman" w:hAnsi="Times New Roman" w:cs="Times New Roman"/>
          <w:sz w:val="24"/>
        </w:rPr>
        <w:t xml:space="preserve"> было отличным</w:t>
      </w:r>
      <w:r w:rsidRPr="00F10D96">
        <w:rPr>
          <w:rStyle w:val="a5"/>
          <w:rFonts w:ascii="Times New Roman" w:hAnsi="Times New Roman" w:cs="Times New Roman"/>
          <w:sz w:val="24"/>
        </w:rPr>
        <w:footnoteReference w:id="76"/>
      </w:r>
      <w:r w:rsidRPr="00F10D96">
        <w:rPr>
          <w:rFonts w:ascii="Times New Roman" w:hAnsi="Times New Roman" w:cs="Times New Roman"/>
          <w:sz w:val="24"/>
        </w:rPr>
        <w:t>. Он считал, что гражданское общество появляется в том случае, «когда какое-либо число людей так объединено в одно общество, что каждый из них отказывается от своей исполнительной власти, присущей ему по закону природы, и передает ее обществу»</w:t>
      </w:r>
      <w:r w:rsidRPr="00F10D96">
        <w:rPr>
          <w:rStyle w:val="a5"/>
          <w:rFonts w:ascii="Times New Roman" w:hAnsi="Times New Roman" w:cs="Times New Roman"/>
          <w:sz w:val="24"/>
        </w:rPr>
        <w:footnoteReference w:id="77"/>
      </w:r>
      <w:r w:rsidRPr="00F10D96">
        <w:rPr>
          <w:rFonts w:ascii="Times New Roman" w:hAnsi="Times New Roman" w:cs="Times New Roman"/>
          <w:sz w:val="24"/>
        </w:rPr>
        <w:t xml:space="preserve">. </w:t>
      </w:r>
    </w:p>
    <w:p w:rsidR="00B726E4" w:rsidRPr="00F10D96" w:rsidRDefault="00226323" w:rsidP="00575726">
      <w:pPr>
        <w:rPr>
          <w:rFonts w:ascii="Times New Roman" w:hAnsi="Times New Roman" w:cs="Times New Roman"/>
          <w:sz w:val="24"/>
        </w:rPr>
      </w:pPr>
      <w:r w:rsidRPr="00F10D96">
        <w:rPr>
          <w:rFonts w:ascii="Times New Roman" w:hAnsi="Times New Roman" w:cs="Times New Roman"/>
          <w:sz w:val="24"/>
        </w:rPr>
        <w:t xml:space="preserve">Также обратимся к пониманию гражданского общества Г. Гегелем. С его точки зрения, </w:t>
      </w:r>
      <w:r w:rsidR="000C5803" w:rsidRPr="00F10D96">
        <w:rPr>
          <w:rFonts w:ascii="Times New Roman" w:hAnsi="Times New Roman" w:cs="Times New Roman"/>
          <w:sz w:val="24"/>
        </w:rPr>
        <w:t xml:space="preserve">ГО </w:t>
      </w:r>
      <w:r w:rsidRPr="00F10D96">
        <w:rPr>
          <w:rFonts w:ascii="Times New Roman" w:hAnsi="Times New Roman" w:cs="Times New Roman"/>
          <w:sz w:val="24"/>
        </w:rPr>
        <w:t>противоположно государств</w:t>
      </w:r>
      <w:r w:rsidR="008A3657" w:rsidRPr="00F10D96">
        <w:rPr>
          <w:rFonts w:ascii="Times New Roman" w:hAnsi="Times New Roman" w:cs="Times New Roman"/>
          <w:sz w:val="24"/>
        </w:rPr>
        <w:t xml:space="preserve">у </w:t>
      </w:r>
      <w:r w:rsidRPr="00F10D96">
        <w:rPr>
          <w:rFonts w:ascii="Times New Roman" w:hAnsi="Times New Roman" w:cs="Times New Roman"/>
          <w:sz w:val="24"/>
        </w:rPr>
        <w:t xml:space="preserve">в том, что они представляют собой абсолютно разные по признаку происхождения и социального наполнения условные объединения людей. Гражданское общество, таким образом, служит частным интересам, поэтому оно необходимо для существования самого государства, но при этом такое общество должно осознавать себя частью этого государства, поскольку также не может </w:t>
      </w:r>
      <w:r w:rsidR="0015063D" w:rsidRPr="00F10D96">
        <w:rPr>
          <w:rFonts w:ascii="Times New Roman" w:hAnsi="Times New Roman" w:cs="Times New Roman"/>
          <w:sz w:val="24"/>
        </w:rPr>
        <w:t>функционировать без согласия власти</w:t>
      </w:r>
      <w:r w:rsidR="0015063D" w:rsidRPr="00F10D96">
        <w:rPr>
          <w:rStyle w:val="a5"/>
          <w:rFonts w:ascii="Times New Roman" w:hAnsi="Times New Roman" w:cs="Times New Roman"/>
          <w:sz w:val="24"/>
        </w:rPr>
        <w:footnoteReference w:id="78"/>
      </w:r>
      <w:r w:rsidR="0015063D" w:rsidRPr="00F10D96">
        <w:rPr>
          <w:rFonts w:ascii="Times New Roman" w:hAnsi="Times New Roman" w:cs="Times New Roman"/>
          <w:sz w:val="24"/>
        </w:rPr>
        <w:t xml:space="preserve">. </w:t>
      </w:r>
    </w:p>
    <w:p w:rsidR="00C55E7E" w:rsidRPr="00F10D96" w:rsidRDefault="00C55E7E" w:rsidP="00575726">
      <w:pPr>
        <w:rPr>
          <w:rFonts w:ascii="Times New Roman" w:hAnsi="Times New Roman" w:cs="Times New Roman"/>
          <w:sz w:val="24"/>
        </w:rPr>
      </w:pPr>
      <w:r w:rsidRPr="00F10D96">
        <w:rPr>
          <w:rFonts w:ascii="Times New Roman" w:hAnsi="Times New Roman" w:cs="Times New Roman"/>
          <w:sz w:val="24"/>
        </w:rPr>
        <w:lastRenderedPageBreak/>
        <w:t>Однако ввиду естественных причин, все представленные нами определения, пусть</w:t>
      </w:r>
      <w:r w:rsidR="008A3657" w:rsidRPr="00F10D96">
        <w:rPr>
          <w:rFonts w:ascii="Times New Roman" w:hAnsi="Times New Roman" w:cs="Times New Roman"/>
          <w:sz w:val="24"/>
        </w:rPr>
        <w:t xml:space="preserve"> и</w:t>
      </w:r>
      <w:r w:rsidRPr="00F10D96">
        <w:rPr>
          <w:rFonts w:ascii="Times New Roman" w:hAnsi="Times New Roman" w:cs="Times New Roman"/>
          <w:sz w:val="24"/>
        </w:rPr>
        <w:t xml:space="preserve"> являясь значимыми для развития и усовершенствования концепции </w:t>
      </w:r>
      <w:r w:rsidR="000C5803" w:rsidRPr="00F10D96">
        <w:rPr>
          <w:rFonts w:ascii="Times New Roman" w:hAnsi="Times New Roman" w:cs="Times New Roman"/>
          <w:sz w:val="24"/>
        </w:rPr>
        <w:t xml:space="preserve">ГО </w:t>
      </w:r>
      <w:r w:rsidRPr="00F10D96">
        <w:rPr>
          <w:rFonts w:ascii="Times New Roman" w:hAnsi="Times New Roman" w:cs="Times New Roman"/>
          <w:sz w:val="24"/>
        </w:rPr>
        <w:t>и необходимые для исследований, не актуальны для описания сов</w:t>
      </w:r>
      <w:r w:rsidR="008A3657" w:rsidRPr="00F10D96">
        <w:rPr>
          <w:rFonts w:ascii="Times New Roman" w:hAnsi="Times New Roman" w:cs="Times New Roman"/>
          <w:sz w:val="24"/>
        </w:rPr>
        <w:t>ременной нам действительности, а также нуждаются в дополнениях и учёте реалий и</w:t>
      </w:r>
      <w:r w:rsidRPr="00F10D96">
        <w:rPr>
          <w:rFonts w:ascii="Times New Roman" w:hAnsi="Times New Roman" w:cs="Times New Roman"/>
          <w:sz w:val="24"/>
        </w:rPr>
        <w:t xml:space="preserve"> особенностей функционирования государства, в которых существует гражданское общество. </w:t>
      </w:r>
      <w:r w:rsidR="00DC3F19" w:rsidRPr="00F10D96">
        <w:rPr>
          <w:rFonts w:ascii="Times New Roman" w:hAnsi="Times New Roman" w:cs="Times New Roman"/>
          <w:sz w:val="24"/>
        </w:rPr>
        <w:t>Далее о</w:t>
      </w:r>
      <w:r w:rsidR="000C5803" w:rsidRPr="00F10D96">
        <w:rPr>
          <w:rFonts w:ascii="Times New Roman" w:hAnsi="Times New Roman" w:cs="Times New Roman"/>
          <w:sz w:val="24"/>
        </w:rPr>
        <w:t>братимся к актуальному пониманию</w:t>
      </w:r>
      <w:r w:rsidR="00DC3F19" w:rsidRPr="00F10D96">
        <w:rPr>
          <w:rFonts w:ascii="Times New Roman" w:hAnsi="Times New Roman" w:cs="Times New Roman"/>
          <w:sz w:val="24"/>
        </w:rPr>
        <w:t xml:space="preserve"> концепции, </w:t>
      </w:r>
      <w:r w:rsidR="008A3657" w:rsidRPr="00F10D96">
        <w:rPr>
          <w:rFonts w:ascii="Times New Roman" w:hAnsi="Times New Roman" w:cs="Times New Roman"/>
          <w:sz w:val="24"/>
        </w:rPr>
        <w:t xml:space="preserve">структуре, составляющим гражданское общество </w:t>
      </w:r>
      <w:r w:rsidR="00DC3F19" w:rsidRPr="00F10D96">
        <w:rPr>
          <w:rFonts w:ascii="Times New Roman" w:hAnsi="Times New Roman" w:cs="Times New Roman"/>
          <w:sz w:val="24"/>
        </w:rPr>
        <w:t xml:space="preserve">институтам и </w:t>
      </w:r>
      <w:r w:rsidR="000C5803" w:rsidRPr="00F10D96">
        <w:rPr>
          <w:rFonts w:ascii="Times New Roman" w:hAnsi="Times New Roman" w:cs="Times New Roman"/>
          <w:sz w:val="24"/>
        </w:rPr>
        <w:t xml:space="preserve">его </w:t>
      </w:r>
      <w:r w:rsidR="00DC3F19" w:rsidRPr="00F10D96">
        <w:rPr>
          <w:rFonts w:ascii="Times New Roman" w:hAnsi="Times New Roman" w:cs="Times New Roman"/>
          <w:sz w:val="24"/>
        </w:rPr>
        <w:t xml:space="preserve">элементам. </w:t>
      </w:r>
    </w:p>
    <w:p w:rsidR="00DC3F19" w:rsidRPr="00F10D96" w:rsidRDefault="00DC3F19" w:rsidP="00575726">
      <w:pPr>
        <w:rPr>
          <w:rFonts w:ascii="Times New Roman" w:hAnsi="Times New Roman" w:cs="Times New Roman"/>
          <w:sz w:val="24"/>
        </w:rPr>
      </w:pPr>
    </w:p>
    <w:p w:rsidR="00B726E4" w:rsidRPr="00F10D96" w:rsidRDefault="00693054" w:rsidP="00575726">
      <w:pPr>
        <w:pStyle w:val="3"/>
        <w:rPr>
          <w:rFonts w:ascii="Times New Roman" w:hAnsi="Times New Roman" w:cs="Times New Roman"/>
          <w:b/>
        </w:rPr>
      </w:pPr>
      <w:bookmarkStart w:id="16" w:name="_Toc41733008"/>
      <w:r w:rsidRPr="00F10D96">
        <w:rPr>
          <w:rFonts w:ascii="Times New Roman" w:hAnsi="Times New Roman" w:cs="Times New Roman"/>
          <w:b/>
          <w:color w:val="0D0D0D" w:themeColor="text1" w:themeTint="F2"/>
        </w:rPr>
        <w:t>2.1.</w:t>
      </w:r>
      <w:r w:rsidR="00C45C50" w:rsidRPr="00F10D96">
        <w:rPr>
          <w:rFonts w:ascii="Times New Roman" w:hAnsi="Times New Roman" w:cs="Times New Roman"/>
          <w:b/>
          <w:color w:val="0D0D0D" w:themeColor="text1" w:themeTint="F2"/>
        </w:rPr>
        <w:t>1.</w:t>
      </w:r>
      <w:r w:rsidR="00915D2B" w:rsidRPr="00F10D96">
        <w:rPr>
          <w:rFonts w:ascii="Times New Roman" w:hAnsi="Times New Roman" w:cs="Times New Roman"/>
          <w:b/>
          <w:color w:val="0D0D0D" w:themeColor="text1" w:themeTint="F2"/>
        </w:rPr>
        <w:t xml:space="preserve"> Гражданское общество: понятие и структура</w:t>
      </w:r>
      <w:r w:rsidR="00B726E4" w:rsidRPr="00F10D96">
        <w:rPr>
          <w:rFonts w:ascii="Times New Roman" w:hAnsi="Times New Roman" w:cs="Times New Roman"/>
          <w:b/>
          <w:color w:val="0D0D0D" w:themeColor="text1" w:themeTint="F2"/>
        </w:rPr>
        <w:t>.</w:t>
      </w:r>
      <w:bookmarkEnd w:id="16"/>
    </w:p>
    <w:p w:rsidR="00057232" w:rsidRPr="00F10D96" w:rsidRDefault="0041114B" w:rsidP="00575726">
      <w:pPr>
        <w:rPr>
          <w:rFonts w:ascii="Times New Roman" w:hAnsi="Times New Roman" w:cs="Times New Roman"/>
          <w:sz w:val="24"/>
        </w:rPr>
      </w:pPr>
      <w:r w:rsidRPr="00F10D96">
        <w:rPr>
          <w:rFonts w:ascii="Times New Roman" w:hAnsi="Times New Roman" w:cs="Times New Roman"/>
          <w:sz w:val="24"/>
        </w:rPr>
        <w:t>Очевидно, нам необходимо применить более соврем</w:t>
      </w:r>
      <w:r w:rsidR="00AF67C5" w:rsidRPr="00F10D96">
        <w:rPr>
          <w:rFonts w:ascii="Times New Roman" w:hAnsi="Times New Roman" w:cs="Times New Roman"/>
          <w:sz w:val="24"/>
        </w:rPr>
        <w:t>енную и универсальную дефиницию</w:t>
      </w:r>
      <w:r w:rsidRPr="00F10D96">
        <w:rPr>
          <w:rFonts w:ascii="Times New Roman" w:hAnsi="Times New Roman" w:cs="Times New Roman"/>
          <w:sz w:val="24"/>
        </w:rPr>
        <w:t>, которой, среди многих других</w:t>
      </w:r>
      <w:r w:rsidR="00AF67C5" w:rsidRPr="00F10D96">
        <w:rPr>
          <w:rFonts w:ascii="Times New Roman" w:hAnsi="Times New Roman" w:cs="Times New Roman"/>
          <w:sz w:val="24"/>
        </w:rPr>
        <w:t>,</w:t>
      </w:r>
      <w:r w:rsidRPr="00F10D96">
        <w:rPr>
          <w:rFonts w:ascii="Times New Roman" w:hAnsi="Times New Roman" w:cs="Times New Roman"/>
          <w:sz w:val="24"/>
        </w:rPr>
        <w:t xml:space="preserve"> является </w:t>
      </w:r>
      <w:r w:rsidR="006C57B4" w:rsidRPr="00F10D96">
        <w:rPr>
          <w:rFonts w:ascii="Times New Roman" w:hAnsi="Times New Roman" w:cs="Times New Roman"/>
          <w:sz w:val="24"/>
        </w:rPr>
        <w:t>с</w:t>
      </w:r>
      <w:r w:rsidR="00057232" w:rsidRPr="00F10D96">
        <w:rPr>
          <w:rFonts w:ascii="Times New Roman" w:hAnsi="Times New Roman" w:cs="Times New Roman"/>
          <w:sz w:val="24"/>
        </w:rPr>
        <w:t xml:space="preserve">ледующая. Гражданское общество – открытое, </w:t>
      </w:r>
      <w:r w:rsidR="00AF67C5" w:rsidRPr="00F10D96">
        <w:rPr>
          <w:rFonts w:ascii="Times New Roman" w:hAnsi="Times New Roman" w:cs="Times New Roman"/>
          <w:sz w:val="24"/>
        </w:rPr>
        <w:t>демократическое и</w:t>
      </w:r>
      <w:r w:rsidR="006C57B4" w:rsidRPr="00F10D96">
        <w:rPr>
          <w:rFonts w:ascii="Times New Roman" w:hAnsi="Times New Roman" w:cs="Times New Roman"/>
          <w:sz w:val="24"/>
        </w:rPr>
        <w:t xml:space="preserve"> саморазвивающееся общество, в котором главное место принадлежит человеку, гражданину и личности</w:t>
      </w:r>
      <w:r w:rsidR="006C57B4" w:rsidRPr="00F10D96">
        <w:rPr>
          <w:rStyle w:val="a5"/>
          <w:rFonts w:ascii="Times New Roman" w:hAnsi="Times New Roman" w:cs="Times New Roman"/>
          <w:sz w:val="24"/>
        </w:rPr>
        <w:footnoteReference w:id="79"/>
      </w:r>
      <w:r w:rsidR="006C57B4" w:rsidRPr="00F10D96">
        <w:rPr>
          <w:rFonts w:ascii="Times New Roman" w:hAnsi="Times New Roman" w:cs="Times New Roman"/>
          <w:sz w:val="24"/>
        </w:rPr>
        <w:t>.</w:t>
      </w:r>
      <w:r w:rsidR="00DA3047" w:rsidRPr="00F10D96">
        <w:rPr>
          <w:rFonts w:ascii="Times New Roman" w:hAnsi="Times New Roman" w:cs="Times New Roman"/>
          <w:sz w:val="24"/>
        </w:rPr>
        <w:t xml:space="preserve"> К</w:t>
      </w:r>
      <w:r w:rsidR="00AF67C5" w:rsidRPr="00F10D96">
        <w:rPr>
          <w:rFonts w:ascii="Times New Roman" w:hAnsi="Times New Roman" w:cs="Times New Roman"/>
          <w:sz w:val="24"/>
        </w:rPr>
        <w:t xml:space="preserve"> его элементам</w:t>
      </w:r>
      <w:r w:rsidR="00DA3047" w:rsidRPr="00F10D96">
        <w:rPr>
          <w:rFonts w:ascii="Times New Roman" w:hAnsi="Times New Roman" w:cs="Times New Roman"/>
          <w:sz w:val="24"/>
        </w:rPr>
        <w:t xml:space="preserve">, таким образом, относятся: </w:t>
      </w:r>
    </w:p>
    <w:p w:rsidR="00057232" w:rsidRPr="00F10D96" w:rsidRDefault="00057232" w:rsidP="00575726">
      <w:pPr>
        <w:pStyle w:val="ac"/>
        <w:numPr>
          <w:ilvl w:val="0"/>
          <w:numId w:val="14"/>
        </w:numPr>
        <w:ind w:firstLine="709"/>
        <w:rPr>
          <w:rFonts w:ascii="Times New Roman" w:hAnsi="Times New Roman" w:cs="Times New Roman"/>
          <w:sz w:val="24"/>
        </w:rPr>
      </w:pPr>
      <w:r w:rsidRPr="00F10D96">
        <w:rPr>
          <w:rFonts w:ascii="Times New Roman" w:hAnsi="Times New Roman" w:cs="Times New Roman"/>
          <w:sz w:val="24"/>
        </w:rPr>
        <w:t>Экономическая</w:t>
      </w:r>
      <w:r w:rsidR="00DA3047" w:rsidRPr="00F10D96">
        <w:rPr>
          <w:rFonts w:ascii="Times New Roman" w:hAnsi="Times New Roman" w:cs="Times New Roman"/>
          <w:sz w:val="24"/>
        </w:rPr>
        <w:t xml:space="preserve"> свобода, которая заключается в многообразии форм собственности и рыночной форме отношений; </w:t>
      </w:r>
    </w:p>
    <w:p w:rsidR="00057232" w:rsidRPr="00F10D96" w:rsidRDefault="00057232" w:rsidP="00575726">
      <w:pPr>
        <w:pStyle w:val="ac"/>
        <w:numPr>
          <w:ilvl w:val="0"/>
          <w:numId w:val="14"/>
        </w:numPr>
        <w:ind w:firstLine="709"/>
        <w:rPr>
          <w:rFonts w:ascii="Times New Roman" w:hAnsi="Times New Roman" w:cs="Times New Roman"/>
          <w:sz w:val="24"/>
        </w:rPr>
      </w:pPr>
      <w:r w:rsidRPr="00F10D96">
        <w:rPr>
          <w:rFonts w:ascii="Times New Roman" w:hAnsi="Times New Roman" w:cs="Times New Roman"/>
          <w:sz w:val="24"/>
        </w:rPr>
        <w:t>Признание</w:t>
      </w:r>
      <w:r w:rsidR="00DA3047" w:rsidRPr="00F10D96">
        <w:rPr>
          <w:rFonts w:ascii="Times New Roman" w:hAnsi="Times New Roman" w:cs="Times New Roman"/>
          <w:sz w:val="24"/>
        </w:rPr>
        <w:t xml:space="preserve"> и защита естественных прав человека и гражданина; </w:t>
      </w:r>
    </w:p>
    <w:p w:rsidR="00057232" w:rsidRPr="00F10D96" w:rsidRDefault="00057232" w:rsidP="00575726">
      <w:pPr>
        <w:pStyle w:val="ac"/>
        <w:numPr>
          <w:ilvl w:val="0"/>
          <w:numId w:val="14"/>
        </w:numPr>
        <w:ind w:firstLine="709"/>
        <w:rPr>
          <w:rFonts w:ascii="Times New Roman" w:hAnsi="Times New Roman" w:cs="Times New Roman"/>
          <w:sz w:val="24"/>
        </w:rPr>
      </w:pPr>
      <w:r w:rsidRPr="00F10D96">
        <w:rPr>
          <w:rFonts w:ascii="Times New Roman" w:hAnsi="Times New Roman" w:cs="Times New Roman"/>
          <w:sz w:val="24"/>
        </w:rPr>
        <w:t>Легитимная</w:t>
      </w:r>
      <w:r w:rsidR="00DA3047" w:rsidRPr="00F10D96">
        <w:rPr>
          <w:rFonts w:ascii="Times New Roman" w:hAnsi="Times New Roman" w:cs="Times New Roman"/>
          <w:sz w:val="24"/>
        </w:rPr>
        <w:t xml:space="preserve"> и демократическая власть; </w:t>
      </w:r>
    </w:p>
    <w:p w:rsidR="00057232" w:rsidRPr="00F10D96" w:rsidRDefault="00057232" w:rsidP="00575726">
      <w:pPr>
        <w:pStyle w:val="ac"/>
        <w:numPr>
          <w:ilvl w:val="0"/>
          <w:numId w:val="14"/>
        </w:numPr>
        <w:ind w:firstLine="709"/>
        <w:rPr>
          <w:rFonts w:ascii="Times New Roman" w:hAnsi="Times New Roman" w:cs="Times New Roman"/>
          <w:sz w:val="24"/>
        </w:rPr>
      </w:pPr>
      <w:r w:rsidRPr="00F10D96">
        <w:rPr>
          <w:rFonts w:ascii="Times New Roman" w:hAnsi="Times New Roman" w:cs="Times New Roman"/>
          <w:sz w:val="24"/>
        </w:rPr>
        <w:t>Равенство</w:t>
      </w:r>
      <w:r w:rsidR="00DA3047" w:rsidRPr="00F10D96">
        <w:rPr>
          <w:rFonts w:ascii="Times New Roman" w:hAnsi="Times New Roman" w:cs="Times New Roman"/>
          <w:sz w:val="24"/>
        </w:rPr>
        <w:t xml:space="preserve"> всех перед законом и правосудием, юридическая защищенность личности; </w:t>
      </w:r>
    </w:p>
    <w:p w:rsidR="00057232" w:rsidRPr="00F10D96" w:rsidRDefault="00057232" w:rsidP="00575726">
      <w:pPr>
        <w:pStyle w:val="ac"/>
        <w:numPr>
          <w:ilvl w:val="0"/>
          <w:numId w:val="14"/>
        </w:numPr>
        <w:ind w:firstLine="709"/>
        <w:rPr>
          <w:rFonts w:ascii="Times New Roman" w:hAnsi="Times New Roman" w:cs="Times New Roman"/>
          <w:sz w:val="24"/>
        </w:rPr>
      </w:pPr>
      <w:r w:rsidRPr="00F10D96">
        <w:rPr>
          <w:rFonts w:ascii="Times New Roman" w:hAnsi="Times New Roman" w:cs="Times New Roman"/>
          <w:sz w:val="24"/>
        </w:rPr>
        <w:t>Правовое</w:t>
      </w:r>
      <w:r w:rsidR="00DA3047" w:rsidRPr="00F10D96">
        <w:rPr>
          <w:rFonts w:ascii="Times New Roman" w:hAnsi="Times New Roman" w:cs="Times New Roman"/>
          <w:sz w:val="24"/>
        </w:rPr>
        <w:t xml:space="preserve"> государство и разделение властей; </w:t>
      </w:r>
    </w:p>
    <w:p w:rsidR="00057232" w:rsidRPr="00F10D96" w:rsidRDefault="00057232" w:rsidP="00575726">
      <w:pPr>
        <w:pStyle w:val="ac"/>
        <w:numPr>
          <w:ilvl w:val="0"/>
          <w:numId w:val="14"/>
        </w:numPr>
        <w:ind w:firstLine="709"/>
        <w:rPr>
          <w:rFonts w:ascii="Times New Roman" w:hAnsi="Times New Roman" w:cs="Times New Roman"/>
          <w:sz w:val="24"/>
        </w:rPr>
      </w:pPr>
      <w:r w:rsidRPr="00F10D96">
        <w:rPr>
          <w:rFonts w:ascii="Times New Roman" w:hAnsi="Times New Roman" w:cs="Times New Roman"/>
          <w:sz w:val="24"/>
        </w:rPr>
        <w:t>Политический</w:t>
      </w:r>
      <w:r w:rsidR="00DA3047" w:rsidRPr="00F10D96">
        <w:rPr>
          <w:rFonts w:ascii="Times New Roman" w:hAnsi="Times New Roman" w:cs="Times New Roman"/>
          <w:sz w:val="24"/>
        </w:rPr>
        <w:t xml:space="preserve"> и идеологический плюрализм с легальной оппозицией; </w:t>
      </w:r>
    </w:p>
    <w:p w:rsidR="00057232" w:rsidRPr="00F10D96" w:rsidRDefault="00057232" w:rsidP="00575726">
      <w:pPr>
        <w:pStyle w:val="ac"/>
        <w:numPr>
          <w:ilvl w:val="0"/>
          <w:numId w:val="14"/>
        </w:numPr>
        <w:ind w:firstLine="709"/>
        <w:rPr>
          <w:rFonts w:ascii="Times New Roman" w:hAnsi="Times New Roman" w:cs="Times New Roman"/>
          <w:sz w:val="24"/>
        </w:rPr>
      </w:pPr>
      <w:r w:rsidRPr="00F10D96">
        <w:rPr>
          <w:rFonts w:ascii="Times New Roman" w:hAnsi="Times New Roman" w:cs="Times New Roman"/>
          <w:sz w:val="24"/>
        </w:rPr>
        <w:t>Свобода</w:t>
      </w:r>
      <w:r w:rsidR="00DA3047" w:rsidRPr="00F10D96">
        <w:rPr>
          <w:rFonts w:ascii="Times New Roman" w:hAnsi="Times New Roman" w:cs="Times New Roman"/>
          <w:sz w:val="24"/>
        </w:rPr>
        <w:t xml:space="preserve"> слова и печати, независимость СМИ; </w:t>
      </w:r>
    </w:p>
    <w:p w:rsidR="00057232" w:rsidRPr="00F10D96" w:rsidRDefault="00057232" w:rsidP="00575726">
      <w:pPr>
        <w:pStyle w:val="ac"/>
        <w:numPr>
          <w:ilvl w:val="0"/>
          <w:numId w:val="14"/>
        </w:numPr>
        <w:ind w:firstLine="709"/>
        <w:rPr>
          <w:rFonts w:ascii="Times New Roman" w:hAnsi="Times New Roman" w:cs="Times New Roman"/>
          <w:sz w:val="24"/>
        </w:rPr>
      </w:pPr>
      <w:r w:rsidRPr="00F10D96">
        <w:rPr>
          <w:rFonts w:ascii="Times New Roman" w:hAnsi="Times New Roman" w:cs="Times New Roman"/>
          <w:sz w:val="24"/>
        </w:rPr>
        <w:t>Невмешательство</w:t>
      </w:r>
      <w:r w:rsidR="00DA3047" w:rsidRPr="00F10D96">
        <w:rPr>
          <w:rFonts w:ascii="Times New Roman" w:hAnsi="Times New Roman" w:cs="Times New Roman"/>
          <w:sz w:val="24"/>
        </w:rPr>
        <w:t xml:space="preserve"> государства в частную жизнь, взаимные обязанности и ответственность граждан; </w:t>
      </w:r>
    </w:p>
    <w:p w:rsidR="00057232" w:rsidRPr="00F10D96" w:rsidRDefault="00057232" w:rsidP="00575726">
      <w:pPr>
        <w:pStyle w:val="ac"/>
        <w:numPr>
          <w:ilvl w:val="0"/>
          <w:numId w:val="14"/>
        </w:numPr>
        <w:ind w:firstLine="709"/>
        <w:rPr>
          <w:rFonts w:ascii="Times New Roman" w:hAnsi="Times New Roman" w:cs="Times New Roman"/>
          <w:sz w:val="24"/>
        </w:rPr>
      </w:pPr>
      <w:r w:rsidRPr="00F10D96">
        <w:rPr>
          <w:rFonts w:ascii="Times New Roman" w:hAnsi="Times New Roman" w:cs="Times New Roman"/>
          <w:sz w:val="24"/>
        </w:rPr>
        <w:t>Классовый</w:t>
      </w:r>
      <w:r w:rsidR="00DA3047" w:rsidRPr="00F10D96">
        <w:rPr>
          <w:rFonts w:ascii="Times New Roman" w:hAnsi="Times New Roman" w:cs="Times New Roman"/>
          <w:sz w:val="24"/>
        </w:rPr>
        <w:t xml:space="preserve"> мир, партнерст</w:t>
      </w:r>
      <w:r w:rsidRPr="00F10D96">
        <w:rPr>
          <w:rFonts w:ascii="Times New Roman" w:hAnsi="Times New Roman" w:cs="Times New Roman"/>
          <w:sz w:val="24"/>
        </w:rPr>
        <w:t xml:space="preserve">во и национальное согласие; </w:t>
      </w:r>
    </w:p>
    <w:p w:rsidR="00637120" w:rsidRPr="00F10D96" w:rsidRDefault="00057232" w:rsidP="00575726">
      <w:pPr>
        <w:pStyle w:val="ac"/>
        <w:numPr>
          <w:ilvl w:val="0"/>
          <w:numId w:val="14"/>
        </w:numPr>
        <w:ind w:firstLine="709"/>
        <w:rPr>
          <w:rFonts w:ascii="Times New Roman" w:hAnsi="Times New Roman" w:cs="Times New Roman"/>
          <w:sz w:val="24"/>
        </w:rPr>
      </w:pPr>
      <w:r w:rsidRPr="00F10D96">
        <w:rPr>
          <w:rFonts w:ascii="Times New Roman" w:hAnsi="Times New Roman" w:cs="Times New Roman"/>
          <w:sz w:val="24"/>
        </w:rPr>
        <w:t>Эффективная</w:t>
      </w:r>
      <w:r w:rsidR="00DA3047" w:rsidRPr="00F10D96">
        <w:rPr>
          <w:rFonts w:ascii="Times New Roman" w:hAnsi="Times New Roman" w:cs="Times New Roman"/>
          <w:sz w:val="24"/>
        </w:rPr>
        <w:t xml:space="preserve"> социальная политика, обеспечивающая достойный уровень жизни</w:t>
      </w:r>
      <w:r w:rsidR="00DA3047" w:rsidRPr="00F10D96">
        <w:rPr>
          <w:rStyle w:val="a5"/>
          <w:rFonts w:ascii="Times New Roman" w:hAnsi="Times New Roman" w:cs="Times New Roman"/>
          <w:sz w:val="24"/>
        </w:rPr>
        <w:footnoteReference w:id="80"/>
      </w:r>
      <w:r w:rsidR="00DA3047" w:rsidRPr="00F10D96">
        <w:rPr>
          <w:rFonts w:ascii="Times New Roman" w:hAnsi="Times New Roman" w:cs="Times New Roman"/>
          <w:sz w:val="24"/>
        </w:rPr>
        <w:t xml:space="preserve">. </w:t>
      </w:r>
    </w:p>
    <w:p w:rsidR="00637120" w:rsidRPr="00F10D96" w:rsidRDefault="00B239D1" w:rsidP="00575726">
      <w:pPr>
        <w:rPr>
          <w:rFonts w:ascii="Times New Roman" w:hAnsi="Times New Roman" w:cs="Times New Roman"/>
          <w:sz w:val="24"/>
        </w:rPr>
      </w:pPr>
      <w:r w:rsidRPr="00F10D96">
        <w:rPr>
          <w:rFonts w:ascii="Times New Roman" w:hAnsi="Times New Roman" w:cs="Times New Roman"/>
          <w:sz w:val="24"/>
        </w:rPr>
        <w:t xml:space="preserve">К институтам гражданское общества, следовательно, можно отнести: </w:t>
      </w:r>
    </w:p>
    <w:p w:rsidR="00637120" w:rsidRPr="00F10D96" w:rsidRDefault="00637120" w:rsidP="00575726">
      <w:pPr>
        <w:pStyle w:val="ac"/>
        <w:numPr>
          <w:ilvl w:val="0"/>
          <w:numId w:val="16"/>
        </w:numPr>
        <w:ind w:firstLine="709"/>
        <w:rPr>
          <w:rFonts w:ascii="Times New Roman" w:hAnsi="Times New Roman" w:cs="Times New Roman"/>
          <w:sz w:val="24"/>
        </w:rPr>
      </w:pPr>
      <w:r w:rsidRPr="00F10D96">
        <w:rPr>
          <w:rFonts w:ascii="Times New Roman" w:hAnsi="Times New Roman" w:cs="Times New Roman"/>
          <w:sz w:val="24"/>
        </w:rPr>
        <w:lastRenderedPageBreak/>
        <w:t>Местное</w:t>
      </w:r>
      <w:r w:rsidR="00B239D1" w:rsidRPr="00F10D96">
        <w:rPr>
          <w:rFonts w:ascii="Times New Roman" w:hAnsi="Times New Roman" w:cs="Times New Roman"/>
          <w:sz w:val="24"/>
        </w:rPr>
        <w:t xml:space="preserve"> </w:t>
      </w:r>
      <w:r w:rsidR="00C92543" w:rsidRPr="00F10D96">
        <w:rPr>
          <w:rFonts w:ascii="Times New Roman" w:hAnsi="Times New Roman" w:cs="Times New Roman"/>
          <w:sz w:val="24"/>
        </w:rPr>
        <w:t xml:space="preserve">муниципальное </w:t>
      </w:r>
      <w:r w:rsidR="00B239D1" w:rsidRPr="00F10D96">
        <w:rPr>
          <w:rFonts w:ascii="Times New Roman" w:hAnsi="Times New Roman" w:cs="Times New Roman"/>
          <w:sz w:val="24"/>
        </w:rPr>
        <w:t xml:space="preserve">самоуправление; </w:t>
      </w:r>
    </w:p>
    <w:p w:rsidR="00637120" w:rsidRPr="00F10D96" w:rsidRDefault="00637120" w:rsidP="00575726">
      <w:pPr>
        <w:pStyle w:val="ac"/>
        <w:numPr>
          <w:ilvl w:val="0"/>
          <w:numId w:val="16"/>
        </w:numPr>
        <w:ind w:firstLine="709"/>
        <w:rPr>
          <w:rFonts w:ascii="Times New Roman" w:hAnsi="Times New Roman" w:cs="Times New Roman"/>
          <w:sz w:val="24"/>
        </w:rPr>
      </w:pPr>
      <w:r w:rsidRPr="00F10D96">
        <w:rPr>
          <w:rFonts w:ascii="Times New Roman" w:hAnsi="Times New Roman" w:cs="Times New Roman"/>
          <w:sz w:val="24"/>
        </w:rPr>
        <w:t>Объединения</w:t>
      </w:r>
      <w:r w:rsidR="00F811C5" w:rsidRPr="00F10D96">
        <w:rPr>
          <w:rFonts w:ascii="Times New Roman" w:hAnsi="Times New Roman" w:cs="Times New Roman"/>
          <w:sz w:val="24"/>
        </w:rPr>
        <w:t xml:space="preserve">, </w:t>
      </w:r>
      <w:r w:rsidR="00C92543" w:rsidRPr="00F10D96">
        <w:rPr>
          <w:rFonts w:ascii="Times New Roman" w:hAnsi="Times New Roman" w:cs="Times New Roman"/>
          <w:sz w:val="24"/>
        </w:rPr>
        <w:t xml:space="preserve">в частности </w:t>
      </w:r>
      <w:r w:rsidR="00F811C5" w:rsidRPr="00F10D96">
        <w:rPr>
          <w:rFonts w:ascii="Times New Roman" w:hAnsi="Times New Roman" w:cs="Times New Roman"/>
          <w:sz w:val="24"/>
        </w:rPr>
        <w:t>созданные</w:t>
      </w:r>
      <w:r w:rsidR="00B239D1" w:rsidRPr="00F10D96">
        <w:rPr>
          <w:rFonts w:ascii="Times New Roman" w:hAnsi="Times New Roman" w:cs="Times New Roman"/>
          <w:sz w:val="24"/>
        </w:rPr>
        <w:t xml:space="preserve"> на основе членства; </w:t>
      </w:r>
    </w:p>
    <w:p w:rsidR="00637120" w:rsidRPr="00F10D96" w:rsidRDefault="00637120" w:rsidP="00575726">
      <w:pPr>
        <w:pStyle w:val="ac"/>
        <w:numPr>
          <w:ilvl w:val="0"/>
          <w:numId w:val="16"/>
        </w:numPr>
        <w:ind w:firstLine="709"/>
        <w:rPr>
          <w:rFonts w:ascii="Times New Roman" w:hAnsi="Times New Roman" w:cs="Times New Roman"/>
          <w:sz w:val="24"/>
        </w:rPr>
      </w:pPr>
      <w:r w:rsidRPr="00F10D96">
        <w:rPr>
          <w:rFonts w:ascii="Times New Roman" w:hAnsi="Times New Roman" w:cs="Times New Roman"/>
          <w:sz w:val="24"/>
        </w:rPr>
        <w:t>Институты</w:t>
      </w:r>
      <w:r w:rsidR="00C92543" w:rsidRPr="00F10D96">
        <w:rPr>
          <w:rFonts w:ascii="Times New Roman" w:hAnsi="Times New Roman" w:cs="Times New Roman"/>
          <w:sz w:val="24"/>
        </w:rPr>
        <w:t>, созданные гражданской инициативой</w:t>
      </w:r>
      <w:r w:rsidR="00B239D1" w:rsidRPr="00F10D96">
        <w:rPr>
          <w:rFonts w:ascii="Times New Roman" w:hAnsi="Times New Roman" w:cs="Times New Roman"/>
          <w:sz w:val="24"/>
        </w:rPr>
        <w:t xml:space="preserve">; </w:t>
      </w:r>
    </w:p>
    <w:p w:rsidR="00637120" w:rsidRPr="00F10D96" w:rsidRDefault="00637120" w:rsidP="00575726">
      <w:pPr>
        <w:pStyle w:val="ac"/>
        <w:numPr>
          <w:ilvl w:val="0"/>
          <w:numId w:val="16"/>
        </w:numPr>
        <w:ind w:firstLine="709"/>
        <w:rPr>
          <w:rFonts w:ascii="Times New Roman" w:hAnsi="Times New Roman" w:cs="Times New Roman"/>
          <w:sz w:val="24"/>
        </w:rPr>
      </w:pPr>
      <w:r w:rsidRPr="00F10D96">
        <w:rPr>
          <w:rFonts w:ascii="Times New Roman" w:hAnsi="Times New Roman" w:cs="Times New Roman"/>
          <w:sz w:val="24"/>
        </w:rPr>
        <w:t>Институты</w:t>
      </w:r>
      <w:r w:rsidR="00B239D1" w:rsidRPr="00F10D96">
        <w:rPr>
          <w:rFonts w:ascii="Times New Roman" w:hAnsi="Times New Roman" w:cs="Times New Roman"/>
          <w:sz w:val="24"/>
        </w:rPr>
        <w:t xml:space="preserve"> </w:t>
      </w:r>
      <w:r w:rsidR="00C92543" w:rsidRPr="00F10D96">
        <w:rPr>
          <w:rFonts w:ascii="Times New Roman" w:hAnsi="Times New Roman" w:cs="Times New Roman"/>
          <w:sz w:val="24"/>
        </w:rPr>
        <w:t xml:space="preserve">так называемого </w:t>
      </w:r>
      <w:r w:rsidR="00B239D1" w:rsidRPr="00F10D96">
        <w:rPr>
          <w:rFonts w:ascii="Times New Roman" w:hAnsi="Times New Roman" w:cs="Times New Roman"/>
          <w:sz w:val="24"/>
        </w:rPr>
        <w:t xml:space="preserve">непосредственного принятия решений; </w:t>
      </w:r>
    </w:p>
    <w:p w:rsidR="00637120" w:rsidRPr="00F10D96" w:rsidRDefault="00637120" w:rsidP="00575726">
      <w:pPr>
        <w:pStyle w:val="ac"/>
        <w:numPr>
          <w:ilvl w:val="0"/>
          <w:numId w:val="16"/>
        </w:numPr>
        <w:ind w:firstLine="709"/>
        <w:rPr>
          <w:rFonts w:ascii="Times New Roman" w:hAnsi="Times New Roman" w:cs="Times New Roman"/>
          <w:sz w:val="24"/>
        </w:rPr>
      </w:pPr>
      <w:r w:rsidRPr="00F10D96">
        <w:rPr>
          <w:rFonts w:ascii="Times New Roman" w:hAnsi="Times New Roman" w:cs="Times New Roman"/>
          <w:sz w:val="24"/>
        </w:rPr>
        <w:t>Ассоциации</w:t>
      </w:r>
      <w:r w:rsidR="00B239D1" w:rsidRPr="00F10D96">
        <w:rPr>
          <w:rFonts w:ascii="Times New Roman" w:hAnsi="Times New Roman" w:cs="Times New Roman"/>
          <w:sz w:val="24"/>
        </w:rPr>
        <w:t xml:space="preserve">; </w:t>
      </w:r>
    </w:p>
    <w:p w:rsidR="00637120" w:rsidRPr="00F10D96" w:rsidRDefault="00C92543" w:rsidP="00575726">
      <w:pPr>
        <w:pStyle w:val="ac"/>
        <w:numPr>
          <w:ilvl w:val="0"/>
          <w:numId w:val="16"/>
        </w:numPr>
        <w:ind w:firstLine="709"/>
        <w:rPr>
          <w:rFonts w:ascii="Times New Roman" w:hAnsi="Times New Roman" w:cs="Times New Roman"/>
          <w:sz w:val="24"/>
        </w:rPr>
      </w:pPr>
      <w:r w:rsidRPr="00F10D96">
        <w:rPr>
          <w:rFonts w:ascii="Times New Roman" w:hAnsi="Times New Roman" w:cs="Times New Roman"/>
          <w:sz w:val="24"/>
        </w:rPr>
        <w:t>СМИ</w:t>
      </w:r>
      <w:r w:rsidR="00B239D1" w:rsidRPr="00F10D96">
        <w:rPr>
          <w:rFonts w:ascii="Times New Roman" w:hAnsi="Times New Roman" w:cs="Times New Roman"/>
          <w:sz w:val="24"/>
        </w:rPr>
        <w:t xml:space="preserve">; </w:t>
      </w:r>
    </w:p>
    <w:p w:rsidR="00637120" w:rsidRPr="00F10D96" w:rsidRDefault="00C92543" w:rsidP="00575726">
      <w:pPr>
        <w:pStyle w:val="ac"/>
        <w:numPr>
          <w:ilvl w:val="0"/>
          <w:numId w:val="16"/>
        </w:numPr>
        <w:ind w:firstLine="709"/>
        <w:rPr>
          <w:rFonts w:ascii="Times New Roman" w:hAnsi="Times New Roman" w:cs="Times New Roman"/>
          <w:sz w:val="24"/>
        </w:rPr>
      </w:pPr>
      <w:r w:rsidRPr="00F10D96">
        <w:rPr>
          <w:rFonts w:ascii="Times New Roman" w:hAnsi="Times New Roman" w:cs="Times New Roman"/>
          <w:sz w:val="24"/>
        </w:rPr>
        <w:t>Общественные</w:t>
      </w:r>
      <w:r w:rsidR="00B239D1" w:rsidRPr="00F10D96">
        <w:rPr>
          <w:rFonts w:ascii="Times New Roman" w:hAnsi="Times New Roman" w:cs="Times New Roman"/>
          <w:sz w:val="24"/>
        </w:rPr>
        <w:t xml:space="preserve"> мероприятия (</w:t>
      </w:r>
      <w:r w:rsidR="00F811C5" w:rsidRPr="00F10D96">
        <w:rPr>
          <w:rFonts w:ascii="Times New Roman" w:hAnsi="Times New Roman" w:cs="Times New Roman"/>
          <w:sz w:val="24"/>
        </w:rPr>
        <w:t xml:space="preserve">например, </w:t>
      </w:r>
      <w:r w:rsidRPr="00F10D96">
        <w:rPr>
          <w:rFonts w:ascii="Times New Roman" w:hAnsi="Times New Roman" w:cs="Times New Roman"/>
          <w:sz w:val="24"/>
        </w:rPr>
        <w:t xml:space="preserve">такие, как </w:t>
      </w:r>
      <w:r w:rsidR="00F811C5" w:rsidRPr="00F10D96">
        <w:rPr>
          <w:rFonts w:ascii="Times New Roman" w:hAnsi="Times New Roman" w:cs="Times New Roman"/>
          <w:sz w:val="24"/>
        </w:rPr>
        <w:t>митинги и демонстрации</w:t>
      </w:r>
      <w:r w:rsidR="00B239D1" w:rsidRPr="00F10D96">
        <w:rPr>
          <w:rFonts w:ascii="Times New Roman" w:hAnsi="Times New Roman" w:cs="Times New Roman"/>
          <w:sz w:val="24"/>
        </w:rPr>
        <w:t xml:space="preserve">); </w:t>
      </w:r>
    </w:p>
    <w:p w:rsidR="00637120" w:rsidRPr="00F10D96" w:rsidRDefault="00C92543" w:rsidP="00575726">
      <w:pPr>
        <w:pStyle w:val="ac"/>
        <w:numPr>
          <w:ilvl w:val="0"/>
          <w:numId w:val="16"/>
        </w:numPr>
        <w:ind w:firstLine="709"/>
        <w:rPr>
          <w:rFonts w:ascii="Times New Roman" w:hAnsi="Times New Roman" w:cs="Times New Roman"/>
          <w:sz w:val="24"/>
        </w:rPr>
      </w:pPr>
      <w:r w:rsidRPr="00F10D96">
        <w:rPr>
          <w:rFonts w:ascii="Times New Roman" w:hAnsi="Times New Roman" w:cs="Times New Roman"/>
          <w:sz w:val="24"/>
        </w:rPr>
        <w:t>Разнообразные</w:t>
      </w:r>
      <w:r w:rsidR="00F811C5" w:rsidRPr="00F10D96">
        <w:rPr>
          <w:rFonts w:ascii="Times New Roman" w:hAnsi="Times New Roman" w:cs="Times New Roman"/>
          <w:sz w:val="24"/>
        </w:rPr>
        <w:t xml:space="preserve"> центры, </w:t>
      </w:r>
      <w:r w:rsidR="00B239D1" w:rsidRPr="00F10D96">
        <w:rPr>
          <w:rFonts w:ascii="Times New Roman" w:hAnsi="Times New Roman" w:cs="Times New Roman"/>
          <w:sz w:val="24"/>
        </w:rPr>
        <w:t>советы по вопросам гражданского общества</w:t>
      </w:r>
      <w:r w:rsidRPr="00F10D96">
        <w:rPr>
          <w:rFonts w:ascii="Times New Roman" w:hAnsi="Times New Roman" w:cs="Times New Roman"/>
          <w:sz w:val="24"/>
        </w:rPr>
        <w:t xml:space="preserve"> и фонды</w:t>
      </w:r>
      <w:r w:rsidR="00B239D1" w:rsidRPr="00F10D96">
        <w:rPr>
          <w:rFonts w:ascii="Times New Roman" w:hAnsi="Times New Roman" w:cs="Times New Roman"/>
          <w:sz w:val="24"/>
        </w:rPr>
        <w:t>;</w:t>
      </w:r>
    </w:p>
    <w:p w:rsidR="00637120" w:rsidRPr="00F10D96" w:rsidRDefault="00DA2CCF" w:rsidP="00575726">
      <w:pPr>
        <w:pStyle w:val="ac"/>
        <w:numPr>
          <w:ilvl w:val="0"/>
          <w:numId w:val="16"/>
        </w:numPr>
        <w:ind w:firstLine="709"/>
        <w:rPr>
          <w:rFonts w:ascii="Times New Roman" w:hAnsi="Times New Roman" w:cs="Times New Roman"/>
          <w:sz w:val="24"/>
        </w:rPr>
      </w:pPr>
      <w:r w:rsidRPr="00F10D96">
        <w:rPr>
          <w:rFonts w:ascii="Times New Roman" w:hAnsi="Times New Roman" w:cs="Times New Roman"/>
          <w:sz w:val="24"/>
        </w:rPr>
        <w:t>Институты смешанного характера</w:t>
      </w:r>
      <w:r w:rsidR="00B239D1" w:rsidRPr="00F10D96">
        <w:rPr>
          <w:rFonts w:ascii="Times New Roman" w:hAnsi="Times New Roman" w:cs="Times New Roman"/>
          <w:sz w:val="24"/>
        </w:rPr>
        <w:t xml:space="preserve"> (</w:t>
      </w:r>
      <w:r w:rsidRPr="00F10D96">
        <w:rPr>
          <w:rFonts w:ascii="Times New Roman" w:hAnsi="Times New Roman" w:cs="Times New Roman"/>
          <w:sz w:val="24"/>
        </w:rPr>
        <w:t xml:space="preserve">в частности, </w:t>
      </w:r>
      <w:r w:rsidR="00F811C5" w:rsidRPr="00F10D96">
        <w:rPr>
          <w:rFonts w:ascii="Times New Roman" w:hAnsi="Times New Roman" w:cs="Times New Roman"/>
          <w:sz w:val="24"/>
        </w:rPr>
        <w:t xml:space="preserve">как </w:t>
      </w:r>
      <w:r w:rsidR="00B239D1" w:rsidRPr="00F10D96">
        <w:rPr>
          <w:rFonts w:ascii="Times New Roman" w:hAnsi="Times New Roman" w:cs="Times New Roman"/>
          <w:sz w:val="24"/>
        </w:rPr>
        <w:t xml:space="preserve">общественные палаты); </w:t>
      </w:r>
    </w:p>
    <w:p w:rsidR="00637120" w:rsidRPr="00F10D96" w:rsidRDefault="00637120" w:rsidP="00575726">
      <w:pPr>
        <w:pStyle w:val="ac"/>
        <w:numPr>
          <w:ilvl w:val="0"/>
          <w:numId w:val="16"/>
        </w:numPr>
        <w:ind w:firstLine="709"/>
        <w:rPr>
          <w:rFonts w:ascii="Times New Roman" w:hAnsi="Times New Roman" w:cs="Times New Roman"/>
          <w:sz w:val="24"/>
        </w:rPr>
      </w:pPr>
      <w:r w:rsidRPr="00F10D96">
        <w:rPr>
          <w:rFonts w:ascii="Times New Roman" w:hAnsi="Times New Roman" w:cs="Times New Roman"/>
          <w:sz w:val="24"/>
        </w:rPr>
        <w:t>Семья</w:t>
      </w:r>
      <w:r w:rsidR="00B239D1" w:rsidRPr="00F10D96">
        <w:rPr>
          <w:rStyle w:val="a5"/>
          <w:rFonts w:ascii="Times New Roman" w:hAnsi="Times New Roman" w:cs="Times New Roman"/>
          <w:sz w:val="24"/>
        </w:rPr>
        <w:footnoteReference w:id="81"/>
      </w:r>
      <w:r w:rsidR="00B239D1" w:rsidRPr="00F10D96">
        <w:rPr>
          <w:rFonts w:ascii="Times New Roman" w:hAnsi="Times New Roman" w:cs="Times New Roman"/>
          <w:sz w:val="24"/>
        </w:rPr>
        <w:t xml:space="preserve">. </w:t>
      </w:r>
    </w:p>
    <w:p w:rsidR="00222CFE" w:rsidRPr="00F10D96" w:rsidRDefault="00637120" w:rsidP="00575726">
      <w:pPr>
        <w:rPr>
          <w:rFonts w:ascii="Times New Roman" w:hAnsi="Times New Roman" w:cs="Times New Roman"/>
          <w:sz w:val="24"/>
        </w:rPr>
      </w:pPr>
      <w:r w:rsidRPr="00F10D96">
        <w:rPr>
          <w:rFonts w:ascii="Times New Roman" w:hAnsi="Times New Roman" w:cs="Times New Roman"/>
          <w:sz w:val="24"/>
        </w:rPr>
        <w:t>Необходимо отметить, что, в зависимости от того, каким образом подходить к понятию</w:t>
      </w:r>
      <w:r w:rsidR="000C5803" w:rsidRPr="00F10D96">
        <w:rPr>
          <w:rFonts w:ascii="Times New Roman" w:hAnsi="Times New Roman" w:cs="Times New Roman"/>
          <w:sz w:val="24"/>
        </w:rPr>
        <w:t xml:space="preserve"> ГО</w:t>
      </w:r>
      <w:r w:rsidRPr="00F10D96">
        <w:rPr>
          <w:rFonts w:ascii="Times New Roman" w:hAnsi="Times New Roman" w:cs="Times New Roman"/>
          <w:sz w:val="24"/>
        </w:rPr>
        <w:t xml:space="preserve">, его структура, количество и качество элементов и институтов могут отличаться. </w:t>
      </w:r>
    </w:p>
    <w:p w:rsidR="00222CFE" w:rsidRPr="00F10D96" w:rsidRDefault="003B2163" w:rsidP="00575726">
      <w:pPr>
        <w:rPr>
          <w:rFonts w:ascii="Times New Roman" w:hAnsi="Times New Roman" w:cs="Times New Roman"/>
          <w:sz w:val="24"/>
        </w:rPr>
      </w:pPr>
      <w:r w:rsidRPr="00F10D96">
        <w:rPr>
          <w:rFonts w:ascii="Times New Roman" w:hAnsi="Times New Roman" w:cs="Times New Roman"/>
          <w:sz w:val="24"/>
        </w:rPr>
        <w:t xml:space="preserve">Тем не менее, гражданское общество </w:t>
      </w:r>
      <w:r w:rsidR="00AF67C5" w:rsidRPr="00F10D96">
        <w:rPr>
          <w:rFonts w:ascii="Times New Roman" w:hAnsi="Times New Roman" w:cs="Times New Roman"/>
          <w:sz w:val="24"/>
        </w:rPr>
        <w:t xml:space="preserve">представляет собой не просто набор </w:t>
      </w:r>
      <w:r w:rsidRPr="00F10D96">
        <w:rPr>
          <w:rFonts w:ascii="Times New Roman" w:hAnsi="Times New Roman" w:cs="Times New Roman"/>
          <w:sz w:val="24"/>
        </w:rPr>
        <w:t>наз</w:t>
      </w:r>
      <w:r w:rsidR="00AF67C5" w:rsidRPr="00F10D96">
        <w:rPr>
          <w:rFonts w:ascii="Times New Roman" w:hAnsi="Times New Roman" w:cs="Times New Roman"/>
          <w:sz w:val="24"/>
        </w:rPr>
        <w:t>ванных институтов и элементов. Власть должна одобрять и поощрять деятельность гражданских организаций, а также учитывать те интересы, которые они считают важными для реализации</w:t>
      </w:r>
      <w:r w:rsidRPr="00F10D96">
        <w:rPr>
          <w:rFonts w:ascii="Times New Roman" w:hAnsi="Times New Roman" w:cs="Times New Roman"/>
          <w:sz w:val="24"/>
        </w:rPr>
        <w:t xml:space="preserve">. </w:t>
      </w:r>
      <w:r w:rsidR="00EA77F5" w:rsidRPr="00F10D96">
        <w:rPr>
          <w:rFonts w:ascii="Times New Roman" w:hAnsi="Times New Roman" w:cs="Times New Roman"/>
          <w:sz w:val="24"/>
        </w:rPr>
        <w:t xml:space="preserve">Несомненно, усилия </w:t>
      </w:r>
      <w:r w:rsidR="00AF67C5" w:rsidRPr="00F10D96">
        <w:rPr>
          <w:rFonts w:ascii="Times New Roman" w:hAnsi="Times New Roman" w:cs="Times New Roman"/>
          <w:sz w:val="24"/>
        </w:rPr>
        <w:t xml:space="preserve">подобных </w:t>
      </w:r>
      <w:r w:rsidR="00EA77F5" w:rsidRPr="00F10D96">
        <w:rPr>
          <w:rFonts w:ascii="Times New Roman" w:hAnsi="Times New Roman" w:cs="Times New Roman"/>
          <w:sz w:val="24"/>
        </w:rPr>
        <w:t>организа</w:t>
      </w:r>
      <w:r w:rsidR="00AF67C5" w:rsidRPr="00F10D96">
        <w:rPr>
          <w:rFonts w:ascii="Times New Roman" w:hAnsi="Times New Roman" w:cs="Times New Roman"/>
          <w:sz w:val="24"/>
        </w:rPr>
        <w:t>ций значимы</w:t>
      </w:r>
      <w:r w:rsidR="00EA77F5" w:rsidRPr="00F10D96">
        <w:rPr>
          <w:rFonts w:ascii="Times New Roman" w:hAnsi="Times New Roman" w:cs="Times New Roman"/>
          <w:sz w:val="24"/>
        </w:rPr>
        <w:t xml:space="preserve">, но бессмысленны, если государство не будет принимать их во внимание, </w:t>
      </w:r>
      <w:r w:rsidR="00AF67C5" w:rsidRPr="00F10D96">
        <w:rPr>
          <w:rFonts w:ascii="Times New Roman" w:hAnsi="Times New Roman" w:cs="Times New Roman"/>
          <w:sz w:val="24"/>
        </w:rPr>
        <w:t xml:space="preserve">поэтому </w:t>
      </w:r>
      <w:r w:rsidR="00EA77F5" w:rsidRPr="00F10D96">
        <w:rPr>
          <w:rFonts w:ascii="Times New Roman" w:hAnsi="Times New Roman" w:cs="Times New Roman"/>
          <w:sz w:val="24"/>
        </w:rPr>
        <w:t xml:space="preserve">гарантом существования </w:t>
      </w:r>
      <w:r w:rsidR="000C5803" w:rsidRPr="00F10D96">
        <w:rPr>
          <w:rFonts w:ascii="Times New Roman" w:hAnsi="Times New Roman" w:cs="Times New Roman"/>
          <w:sz w:val="24"/>
        </w:rPr>
        <w:t xml:space="preserve">ГО </w:t>
      </w:r>
      <w:r w:rsidR="00AF67C5" w:rsidRPr="00F10D96">
        <w:rPr>
          <w:rFonts w:ascii="Times New Roman" w:hAnsi="Times New Roman" w:cs="Times New Roman"/>
          <w:sz w:val="24"/>
        </w:rPr>
        <w:t xml:space="preserve">на территории какого-либо государства </w:t>
      </w:r>
      <w:r w:rsidR="00EA77F5" w:rsidRPr="00F10D96">
        <w:rPr>
          <w:rFonts w:ascii="Times New Roman" w:hAnsi="Times New Roman" w:cs="Times New Roman"/>
          <w:sz w:val="24"/>
        </w:rPr>
        <w:t xml:space="preserve">является </w:t>
      </w:r>
      <w:r w:rsidR="00AF67C5" w:rsidRPr="00F10D96">
        <w:rPr>
          <w:rFonts w:ascii="Times New Roman" w:hAnsi="Times New Roman" w:cs="Times New Roman"/>
          <w:sz w:val="24"/>
        </w:rPr>
        <w:t xml:space="preserve">именно </w:t>
      </w:r>
      <w:r w:rsidR="00EA77F5" w:rsidRPr="00F10D96">
        <w:rPr>
          <w:rFonts w:ascii="Times New Roman" w:hAnsi="Times New Roman" w:cs="Times New Roman"/>
          <w:sz w:val="24"/>
        </w:rPr>
        <w:t xml:space="preserve">одобряющая его власть. </w:t>
      </w:r>
      <w:r w:rsidR="00AF67C5" w:rsidRPr="00F10D96">
        <w:rPr>
          <w:rFonts w:ascii="Times New Roman" w:hAnsi="Times New Roman" w:cs="Times New Roman"/>
          <w:sz w:val="24"/>
        </w:rPr>
        <w:t xml:space="preserve">Её представители </w:t>
      </w:r>
      <w:r w:rsidR="00EA77F5" w:rsidRPr="00F10D96">
        <w:rPr>
          <w:rFonts w:ascii="Times New Roman" w:hAnsi="Times New Roman" w:cs="Times New Roman"/>
          <w:sz w:val="24"/>
        </w:rPr>
        <w:t xml:space="preserve">могут воспринимать свою роль так, что они должны выслушивать предложения организаций и принимать их к сведению с целью наибольшего соответствия политики ожиданиям граждан, </w:t>
      </w:r>
      <w:r w:rsidR="00356895" w:rsidRPr="00F10D96">
        <w:rPr>
          <w:rFonts w:ascii="Times New Roman" w:hAnsi="Times New Roman" w:cs="Times New Roman"/>
          <w:sz w:val="24"/>
        </w:rPr>
        <w:t>поскольку</w:t>
      </w:r>
      <w:r w:rsidR="00EA77F5" w:rsidRPr="00F10D96">
        <w:rPr>
          <w:rFonts w:ascii="Times New Roman" w:hAnsi="Times New Roman" w:cs="Times New Roman"/>
          <w:sz w:val="24"/>
        </w:rPr>
        <w:t xml:space="preserve"> организации являются лоббистами разнообразных интересов граждан. </w:t>
      </w:r>
    </w:p>
    <w:p w:rsidR="00921CCA" w:rsidRPr="00F10D96" w:rsidRDefault="00EA77F5" w:rsidP="001610A9">
      <w:pPr>
        <w:rPr>
          <w:rFonts w:ascii="Times New Roman" w:hAnsi="Times New Roman" w:cs="Times New Roman"/>
          <w:sz w:val="24"/>
        </w:rPr>
      </w:pPr>
      <w:r w:rsidRPr="00F10D96">
        <w:rPr>
          <w:rFonts w:ascii="Times New Roman" w:hAnsi="Times New Roman" w:cs="Times New Roman"/>
          <w:sz w:val="24"/>
        </w:rPr>
        <w:t xml:space="preserve">Таким образом, с точки зрения правящих кругов, </w:t>
      </w:r>
      <w:r w:rsidR="00356895" w:rsidRPr="00F10D96">
        <w:rPr>
          <w:rFonts w:ascii="Times New Roman" w:hAnsi="Times New Roman" w:cs="Times New Roman"/>
          <w:sz w:val="24"/>
        </w:rPr>
        <w:t xml:space="preserve">такие институты гражданского общества </w:t>
      </w:r>
      <w:r w:rsidRPr="00F10D96">
        <w:rPr>
          <w:rFonts w:ascii="Times New Roman" w:hAnsi="Times New Roman" w:cs="Times New Roman"/>
          <w:sz w:val="24"/>
        </w:rPr>
        <w:t>являются достаточно равноправными в сфере власти и возможностей влиять на неё</w:t>
      </w:r>
      <w:r w:rsidR="001E76DE" w:rsidRPr="00F10D96">
        <w:rPr>
          <w:rStyle w:val="a5"/>
          <w:rFonts w:ascii="Times New Roman" w:hAnsi="Times New Roman" w:cs="Times New Roman"/>
          <w:sz w:val="24"/>
        </w:rPr>
        <w:footnoteReference w:id="82"/>
      </w:r>
      <w:r w:rsidRPr="00F10D96">
        <w:rPr>
          <w:rFonts w:ascii="Times New Roman" w:hAnsi="Times New Roman" w:cs="Times New Roman"/>
          <w:sz w:val="24"/>
        </w:rPr>
        <w:t xml:space="preserve">. </w:t>
      </w:r>
      <w:r w:rsidR="00DA3047" w:rsidRPr="00F10D96">
        <w:rPr>
          <w:rFonts w:ascii="Times New Roman" w:hAnsi="Times New Roman" w:cs="Times New Roman"/>
          <w:sz w:val="24"/>
        </w:rPr>
        <w:t xml:space="preserve">Все эти элементы </w:t>
      </w:r>
      <w:r w:rsidR="00B239D1" w:rsidRPr="00F10D96">
        <w:rPr>
          <w:rFonts w:ascii="Times New Roman" w:hAnsi="Times New Roman" w:cs="Times New Roman"/>
          <w:sz w:val="24"/>
        </w:rPr>
        <w:t xml:space="preserve">и успешно функционирующие </w:t>
      </w:r>
      <w:r w:rsidR="00356895" w:rsidRPr="00F10D96">
        <w:rPr>
          <w:rFonts w:ascii="Times New Roman" w:hAnsi="Times New Roman" w:cs="Times New Roman"/>
          <w:sz w:val="24"/>
        </w:rPr>
        <w:t xml:space="preserve">организации </w:t>
      </w:r>
      <w:r w:rsidR="00DA3047" w:rsidRPr="00F10D96">
        <w:rPr>
          <w:rFonts w:ascii="Times New Roman" w:hAnsi="Times New Roman" w:cs="Times New Roman"/>
          <w:sz w:val="24"/>
        </w:rPr>
        <w:t>мож</w:t>
      </w:r>
      <w:r w:rsidR="00B239D1" w:rsidRPr="00F10D96">
        <w:rPr>
          <w:rFonts w:ascii="Times New Roman" w:hAnsi="Times New Roman" w:cs="Times New Roman"/>
          <w:sz w:val="24"/>
        </w:rPr>
        <w:t>но наблюдать в шведском обществе</w:t>
      </w:r>
      <w:r w:rsidR="00DA3047" w:rsidRPr="00F10D96">
        <w:rPr>
          <w:rFonts w:ascii="Times New Roman" w:hAnsi="Times New Roman" w:cs="Times New Roman"/>
          <w:sz w:val="24"/>
        </w:rPr>
        <w:t>, таким образом, мы имеем право заявить, что в нём существует и обще</w:t>
      </w:r>
      <w:r w:rsidR="003071D1" w:rsidRPr="00F10D96">
        <w:rPr>
          <w:rFonts w:ascii="Times New Roman" w:hAnsi="Times New Roman" w:cs="Times New Roman"/>
          <w:sz w:val="24"/>
        </w:rPr>
        <w:t>ство гражданское.</w:t>
      </w:r>
    </w:p>
    <w:p w:rsidR="00B726E4" w:rsidRPr="00F10D96" w:rsidRDefault="00693054" w:rsidP="00575726">
      <w:pPr>
        <w:pStyle w:val="3"/>
        <w:rPr>
          <w:rFonts w:ascii="Times New Roman" w:hAnsi="Times New Roman" w:cs="Times New Roman"/>
          <w:b/>
          <w:color w:val="0D0D0D" w:themeColor="text1" w:themeTint="F2"/>
        </w:rPr>
      </w:pPr>
      <w:bookmarkStart w:id="17" w:name="_Toc41733009"/>
      <w:r w:rsidRPr="00F10D96">
        <w:rPr>
          <w:rFonts w:ascii="Times New Roman" w:hAnsi="Times New Roman" w:cs="Times New Roman"/>
          <w:b/>
          <w:color w:val="0D0D0D" w:themeColor="text1" w:themeTint="F2"/>
        </w:rPr>
        <w:lastRenderedPageBreak/>
        <w:t>2.1.2.</w:t>
      </w:r>
      <w:r w:rsidR="00915D2B" w:rsidRPr="00F10D96">
        <w:rPr>
          <w:rFonts w:ascii="Times New Roman" w:hAnsi="Times New Roman" w:cs="Times New Roman"/>
          <w:b/>
          <w:color w:val="0D0D0D" w:themeColor="text1" w:themeTint="F2"/>
        </w:rPr>
        <w:t xml:space="preserve"> Реализация концепции гражданского общества на территории Королевства Швеция</w:t>
      </w:r>
      <w:r w:rsidR="00B726E4" w:rsidRPr="00F10D96">
        <w:rPr>
          <w:rFonts w:ascii="Times New Roman" w:hAnsi="Times New Roman" w:cs="Times New Roman"/>
          <w:b/>
          <w:color w:val="0D0D0D" w:themeColor="text1" w:themeTint="F2"/>
        </w:rPr>
        <w:t>.</w:t>
      </w:r>
      <w:bookmarkEnd w:id="17"/>
    </w:p>
    <w:p w:rsidR="00F811C5" w:rsidRPr="00F10D96" w:rsidRDefault="0067298E" w:rsidP="00575726">
      <w:pPr>
        <w:rPr>
          <w:rFonts w:ascii="Times New Roman" w:hAnsi="Times New Roman" w:cs="Times New Roman"/>
          <w:sz w:val="24"/>
        </w:rPr>
      </w:pPr>
      <w:r w:rsidRPr="00F10D96">
        <w:rPr>
          <w:rFonts w:ascii="Times New Roman" w:hAnsi="Times New Roman" w:cs="Times New Roman"/>
          <w:sz w:val="24"/>
        </w:rPr>
        <w:t>Теперь, когда мы имеем общее представление о гражданском обществе</w:t>
      </w:r>
      <w:r w:rsidR="00356895" w:rsidRPr="00F10D96">
        <w:rPr>
          <w:rFonts w:ascii="Times New Roman" w:hAnsi="Times New Roman" w:cs="Times New Roman"/>
          <w:sz w:val="24"/>
        </w:rPr>
        <w:t>, следует обратиться к его</w:t>
      </w:r>
      <w:r w:rsidRPr="00F10D96">
        <w:rPr>
          <w:rFonts w:ascii="Times New Roman" w:hAnsi="Times New Roman" w:cs="Times New Roman"/>
          <w:sz w:val="24"/>
        </w:rPr>
        <w:t xml:space="preserve"> реализации на территории изучаемого нами государства</w:t>
      </w:r>
      <w:r w:rsidR="00356895" w:rsidRPr="00F10D96">
        <w:rPr>
          <w:rFonts w:ascii="Times New Roman" w:hAnsi="Times New Roman" w:cs="Times New Roman"/>
          <w:sz w:val="24"/>
        </w:rPr>
        <w:t xml:space="preserve"> более подробно</w:t>
      </w:r>
      <w:r w:rsidRPr="00F10D96">
        <w:rPr>
          <w:rFonts w:ascii="Times New Roman" w:hAnsi="Times New Roman" w:cs="Times New Roman"/>
          <w:sz w:val="24"/>
        </w:rPr>
        <w:t xml:space="preserve">. </w:t>
      </w:r>
      <w:r w:rsidR="00A8106C" w:rsidRPr="00F10D96">
        <w:rPr>
          <w:rFonts w:ascii="Times New Roman" w:hAnsi="Times New Roman" w:cs="Times New Roman"/>
          <w:sz w:val="24"/>
        </w:rPr>
        <w:t>Типичным механизмом</w:t>
      </w:r>
      <w:r w:rsidR="001E76DE" w:rsidRPr="00F10D96">
        <w:rPr>
          <w:rFonts w:ascii="Times New Roman" w:hAnsi="Times New Roman" w:cs="Times New Roman"/>
          <w:sz w:val="24"/>
        </w:rPr>
        <w:t xml:space="preserve"> взаимодействия между организациями </w:t>
      </w:r>
      <w:r w:rsidR="00203991" w:rsidRPr="00F10D96">
        <w:rPr>
          <w:rFonts w:ascii="Times New Roman" w:hAnsi="Times New Roman" w:cs="Times New Roman"/>
          <w:sz w:val="24"/>
        </w:rPr>
        <w:t xml:space="preserve">ГО </w:t>
      </w:r>
      <w:r w:rsidR="00A8106C" w:rsidRPr="00F10D96">
        <w:rPr>
          <w:rFonts w:ascii="Times New Roman" w:hAnsi="Times New Roman" w:cs="Times New Roman"/>
          <w:sz w:val="24"/>
        </w:rPr>
        <w:t>и политической властью является такой</w:t>
      </w:r>
      <w:r w:rsidR="00356895" w:rsidRPr="00F10D96">
        <w:rPr>
          <w:rFonts w:ascii="Times New Roman" w:hAnsi="Times New Roman" w:cs="Times New Roman"/>
          <w:sz w:val="24"/>
        </w:rPr>
        <w:t>, при котором</w:t>
      </w:r>
      <w:r w:rsidR="001E76DE" w:rsidRPr="00F10D96">
        <w:rPr>
          <w:rFonts w:ascii="Times New Roman" w:hAnsi="Times New Roman" w:cs="Times New Roman"/>
          <w:sz w:val="24"/>
        </w:rPr>
        <w:t xml:space="preserve"> </w:t>
      </w:r>
      <w:r w:rsidR="00A8106C" w:rsidRPr="00F10D96">
        <w:rPr>
          <w:rFonts w:ascii="Times New Roman" w:hAnsi="Times New Roman" w:cs="Times New Roman"/>
          <w:sz w:val="24"/>
        </w:rPr>
        <w:t xml:space="preserve">первые </w:t>
      </w:r>
      <w:r w:rsidR="001E76DE" w:rsidRPr="00F10D96">
        <w:rPr>
          <w:rFonts w:ascii="Times New Roman" w:hAnsi="Times New Roman" w:cs="Times New Roman"/>
          <w:sz w:val="24"/>
        </w:rPr>
        <w:t>озвучивают свои позиции (</w:t>
      </w:r>
      <w:r w:rsidR="00A8106C" w:rsidRPr="00F10D96">
        <w:rPr>
          <w:rFonts w:ascii="Times New Roman" w:hAnsi="Times New Roman" w:cs="Times New Roman"/>
          <w:sz w:val="24"/>
        </w:rPr>
        <w:t>то есть происходит артикуляция</w:t>
      </w:r>
      <w:r w:rsidR="001E76DE" w:rsidRPr="00F10D96">
        <w:rPr>
          <w:rFonts w:ascii="Times New Roman" w:hAnsi="Times New Roman" w:cs="Times New Roman"/>
          <w:sz w:val="24"/>
        </w:rPr>
        <w:t xml:space="preserve"> интересов</w:t>
      </w:r>
      <w:r w:rsidR="00A8106C" w:rsidRPr="00F10D96">
        <w:rPr>
          <w:rFonts w:ascii="Times New Roman" w:hAnsi="Times New Roman" w:cs="Times New Roman"/>
          <w:sz w:val="24"/>
        </w:rPr>
        <w:t>) в отношении</w:t>
      </w:r>
      <w:r w:rsidR="00356895" w:rsidRPr="00F10D96">
        <w:rPr>
          <w:rFonts w:ascii="Times New Roman" w:hAnsi="Times New Roman" w:cs="Times New Roman"/>
          <w:sz w:val="24"/>
        </w:rPr>
        <w:t xml:space="preserve"> правящих кругов</w:t>
      </w:r>
      <w:r w:rsidR="00A8106C" w:rsidRPr="00F10D96">
        <w:rPr>
          <w:rFonts w:ascii="Times New Roman" w:hAnsi="Times New Roman" w:cs="Times New Roman"/>
          <w:sz w:val="24"/>
        </w:rPr>
        <w:t>, которые, в свою очередь, собирают воедино, а затем</w:t>
      </w:r>
      <w:r w:rsidR="001E76DE" w:rsidRPr="00F10D96">
        <w:rPr>
          <w:rFonts w:ascii="Times New Roman" w:hAnsi="Times New Roman" w:cs="Times New Roman"/>
          <w:sz w:val="24"/>
        </w:rPr>
        <w:t xml:space="preserve"> взвешивают </w:t>
      </w:r>
      <w:r w:rsidR="00A8106C" w:rsidRPr="00F10D96">
        <w:rPr>
          <w:rFonts w:ascii="Times New Roman" w:hAnsi="Times New Roman" w:cs="Times New Roman"/>
          <w:sz w:val="24"/>
        </w:rPr>
        <w:t xml:space="preserve">различные </w:t>
      </w:r>
      <w:r w:rsidR="001E76DE" w:rsidRPr="00F10D96">
        <w:rPr>
          <w:rFonts w:ascii="Times New Roman" w:hAnsi="Times New Roman" w:cs="Times New Roman"/>
          <w:sz w:val="24"/>
        </w:rPr>
        <w:t>требования (</w:t>
      </w:r>
      <w:r w:rsidR="00A8106C" w:rsidRPr="00F10D96">
        <w:rPr>
          <w:rFonts w:ascii="Times New Roman" w:hAnsi="Times New Roman" w:cs="Times New Roman"/>
          <w:sz w:val="24"/>
        </w:rPr>
        <w:t>что представляет собой аккумуляцию интересов), перед тем, как сформулировать собственну</w:t>
      </w:r>
      <w:r w:rsidR="00356895" w:rsidRPr="00F10D96">
        <w:rPr>
          <w:rFonts w:ascii="Times New Roman" w:hAnsi="Times New Roman" w:cs="Times New Roman"/>
          <w:sz w:val="24"/>
        </w:rPr>
        <w:t xml:space="preserve">ю позицию, что и происходило в Швеции до появления концепции </w:t>
      </w:r>
      <w:r w:rsidR="00356895" w:rsidRPr="00F10D96">
        <w:rPr>
          <w:rFonts w:ascii="Times New Roman" w:hAnsi="Times New Roman" w:cs="Times New Roman"/>
          <w:sz w:val="24"/>
          <w:lang w:val="en-US"/>
        </w:rPr>
        <w:t>folkhuset</w:t>
      </w:r>
      <w:r w:rsidR="00356895" w:rsidRPr="00F10D96">
        <w:rPr>
          <w:rFonts w:ascii="Times New Roman" w:hAnsi="Times New Roman" w:cs="Times New Roman"/>
          <w:sz w:val="24"/>
        </w:rPr>
        <w:t>. Как раз в</w:t>
      </w:r>
      <w:r w:rsidR="001E76DE" w:rsidRPr="00F10D96">
        <w:rPr>
          <w:rFonts w:ascii="Times New Roman" w:hAnsi="Times New Roman" w:cs="Times New Roman"/>
          <w:sz w:val="24"/>
        </w:rPr>
        <w:t>заимопонимание и ст</w:t>
      </w:r>
      <w:r w:rsidR="00A8106C" w:rsidRPr="00F10D96">
        <w:rPr>
          <w:rFonts w:ascii="Times New Roman" w:hAnsi="Times New Roman" w:cs="Times New Roman"/>
          <w:sz w:val="24"/>
        </w:rPr>
        <w:t>ремление создать «народный дом</w:t>
      </w:r>
      <w:r w:rsidR="001E76DE" w:rsidRPr="00F10D96">
        <w:rPr>
          <w:rFonts w:ascii="Times New Roman" w:hAnsi="Times New Roman" w:cs="Times New Roman"/>
          <w:sz w:val="24"/>
        </w:rPr>
        <w:t>»</w:t>
      </w:r>
      <w:r w:rsidR="00A8106C" w:rsidRPr="00F10D96">
        <w:rPr>
          <w:rFonts w:ascii="Times New Roman" w:hAnsi="Times New Roman" w:cs="Times New Roman"/>
          <w:sz w:val="24"/>
        </w:rPr>
        <w:t xml:space="preserve">, стали основой отношений </w:t>
      </w:r>
      <w:r w:rsidR="001E76DE" w:rsidRPr="00F10D96">
        <w:rPr>
          <w:rFonts w:ascii="Times New Roman" w:hAnsi="Times New Roman" w:cs="Times New Roman"/>
          <w:sz w:val="24"/>
        </w:rPr>
        <w:t>между государст</w:t>
      </w:r>
      <w:r w:rsidR="00A8106C" w:rsidRPr="00F10D96">
        <w:rPr>
          <w:rFonts w:ascii="Times New Roman" w:hAnsi="Times New Roman" w:cs="Times New Roman"/>
          <w:sz w:val="24"/>
        </w:rPr>
        <w:t>вом и организациями рынка труда, что получило название</w:t>
      </w:r>
      <w:r w:rsidR="001E76DE" w:rsidRPr="00F10D96">
        <w:rPr>
          <w:rFonts w:ascii="Times New Roman" w:hAnsi="Times New Roman" w:cs="Times New Roman"/>
          <w:sz w:val="24"/>
        </w:rPr>
        <w:t xml:space="preserve"> </w:t>
      </w:r>
      <w:proofErr w:type="spellStart"/>
      <w:r w:rsidR="00A61F4C" w:rsidRPr="00F10D96">
        <w:rPr>
          <w:rFonts w:ascii="Times New Roman" w:hAnsi="Times New Roman" w:cs="Times New Roman"/>
          <w:sz w:val="24"/>
        </w:rPr>
        <w:t>нео</w:t>
      </w:r>
      <w:r w:rsidR="001E76DE" w:rsidRPr="00F10D96">
        <w:rPr>
          <w:rFonts w:ascii="Times New Roman" w:hAnsi="Times New Roman" w:cs="Times New Roman"/>
          <w:sz w:val="24"/>
        </w:rPr>
        <w:t>корпоративизм</w:t>
      </w:r>
      <w:r w:rsidR="00A8106C" w:rsidRPr="00F10D96">
        <w:rPr>
          <w:rFonts w:ascii="Times New Roman" w:hAnsi="Times New Roman" w:cs="Times New Roman"/>
          <w:sz w:val="24"/>
        </w:rPr>
        <w:t>а</w:t>
      </w:r>
      <w:proofErr w:type="spellEnd"/>
      <w:r w:rsidR="00A61F4C" w:rsidRPr="00F10D96">
        <w:rPr>
          <w:rFonts w:ascii="Times New Roman" w:hAnsi="Times New Roman" w:cs="Times New Roman"/>
          <w:sz w:val="24"/>
        </w:rPr>
        <w:t>. Обеспечивая</w:t>
      </w:r>
      <w:r w:rsidR="001E76DE" w:rsidRPr="00F10D96">
        <w:rPr>
          <w:rFonts w:ascii="Times New Roman" w:hAnsi="Times New Roman" w:cs="Times New Roman"/>
          <w:sz w:val="24"/>
        </w:rPr>
        <w:t xml:space="preserve"> тесное сотрудничество между</w:t>
      </w:r>
      <w:r w:rsidR="00356895" w:rsidRPr="00F10D96">
        <w:rPr>
          <w:rFonts w:ascii="Times New Roman" w:hAnsi="Times New Roman" w:cs="Times New Roman"/>
          <w:sz w:val="24"/>
        </w:rPr>
        <w:t xml:space="preserve"> двумя сторонами</w:t>
      </w:r>
      <w:r w:rsidR="00A61F4C" w:rsidRPr="00F10D96">
        <w:rPr>
          <w:rFonts w:ascii="Times New Roman" w:hAnsi="Times New Roman" w:cs="Times New Roman"/>
          <w:sz w:val="24"/>
        </w:rPr>
        <w:t xml:space="preserve">, </w:t>
      </w:r>
      <w:r w:rsidR="00356895" w:rsidRPr="00F10D96">
        <w:rPr>
          <w:rFonts w:ascii="Times New Roman" w:hAnsi="Times New Roman" w:cs="Times New Roman"/>
          <w:sz w:val="24"/>
        </w:rPr>
        <w:t>государство избегало</w:t>
      </w:r>
      <w:r w:rsidR="00A61F4C" w:rsidRPr="00F10D96">
        <w:rPr>
          <w:rFonts w:ascii="Times New Roman" w:hAnsi="Times New Roman" w:cs="Times New Roman"/>
          <w:sz w:val="24"/>
        </w:rPr>
        <w:t xml:space="preserve"> конфликтов, а в ответ на это </w:t>
      </w:r>
      <w:r w:rsidR="00356895" w:rsidRPr="00F10D96">
        <w:rPr>
          <w:rFonts w:ascii="Times New Roman" w:hAnsi="Times New Roman" w:cs="Times New Roman"/>
          <w:sz w:val="24"/>
        </w:rPr>
        <w:t>принимало</w:t>
      </w:r>
      <w:r w:rsidR="001E76DE" w:rsidRPr="00F10D96">
        <w:rPr>
          <w:rFonts w:ascii="Times New Roman" w:hAnsi="Times New Roman" w:cs="Times New Roman"/>
          <w:sz w:val="24"/>
        </w:rPr>
        <w:t xml:space="preserve"> политически</w:t>
      </w:r>
      <w:r w:rsidR="00A61F4C" w:rsidRPr="00F10D96">
        <w:rPr>
          <w:rFonts w:ascii="Times New Roman" w:hAnsi="Times New Roman" w:cs="Times New Roman"/>
          <w:sz w:val="24"/>
        </w:rPr>
        <w:t xml:space="preserve">е решения, которые </w:t>
      </w:r>
      <w:r w:rsidR="00356895" w:rsidRPr="00F10D96">
        <w:rPr>
          <w:rFonts w:ascii="Times New Roman" w:hAnsi="Times New Roman" w:cs="Times New Roman"/>
          <w:sz w:val="24"/>
        </w:rPr>
        <w:t xml:space="preserve">были </w:t>
      </w:r>
      <w:r w:rsidR="00A61F4C" w:rsidRPr="00F10D96">
        <w:rPr>
          <w:rFonts w:ascii="Times New Roman" w:hAnsi="Times New Roman" w:cs="Times New Roman"/>
          <w:sz w:val="24"/>
        </w:rPr>
        <w:t>необходимы с точки зрения организаций гражданского общества</w:t>
      </w:r>
      <w:r w:rsidR="00356895" w:rsidRPr="00F10D96">
        <w:rPr>
          <w:rFonts w:ascii="Times New Roman" w:hAnsi="Times New Roman" w:cs="Times New Roman"/>
          <w:sz w:val="24"/>
        </w:rPr>
        <w:t xml:space="preserve">, что в несколько изменённом виде происходит и в наше время. </w:t>
      </w:r>
      <w:r w:rsidR="00A61F4C" w:rsidRPr="00F10D96">
        <w:rPr>
          <w:rFonts w:ascii="Times New Roman" w:hAnsi="Times New Roman" w:cs="Times New Roman"/>
          <w:sz w:val="24"/>
        </w:rPr>
        <w:t>С точки зрения исследователей данного вопроса</w:t>
      </w:r>
      <w:r w:rsidR="001E76DE" w:rsidRPr="00F10D96">
        <w:rPr>
          <w:rFonts w:ascii="Times New Roman" w:hAnsi="Times New Roman" w:cs="Times New Roman"/>
          <w:sz w:val="24"/>
        </w:rPr>
        <w:t xml:space="preserve">, </w:t>
      </w:r>
      <w:r w:rsidR="00A61F4C" w:rsidRPr="00F10D96">
        <w:rPr>
          <w:rFonts w:ascii="Times New Roman" w:hAnsi="Times New Roman" w:cs="Times New Roman"/>
          <w:sz w:val="24"/>
        </w:rPr>
        <w:t>Королевство Швеция таким образом перешло к более плюралистической фазе, в рамках которой</w:t>
      </w:r>
      <w:r w:rsidR="001E76DE" w:rsidRPr="00F10D96">
        <w:rPr>
          <w:rFonts w:ascii="Times New Roman" w:hAnsi="Times New Roman" w:cs="Times New Roman"/>
          <w:sz w:val="24"/>
        </w:rPr>
        <w:t xml:space="preserve"> на политику </w:t>
      </w:r>
      <w:r w:rsidR="00A61F4C" w:rsidRPr="00F10D96">
        <w:rPr>
          <w:rFonts w:ascii="Times New Roman" w:hAnsi="Times New Roman" w:cs="Times New Roman"/>
          <w:sz w:val="24"/>
        </w:rPr>
        <w:t>могут оказывать влияние</w:t>
      </w:r>
      <w:r w:rsidR="001E76DE" w:rsidRPr="00F10D96">
        <w:rPr>
          <w:rFonts w:ascii="Times New Roman" w:hAnsi="Times New Roman" w:cs="Times New Roman"/>
          <w:sz w:val="24"/>
        </w:rPr>
        <w:t xml:space="preserve"> разл</w:t>
      </w:r>
      <w:r w:rsidR="00A61F4C" w:rsidRPr="00F10D96">
        <w:rPr>
          <w:rFonts w:ascii="Times New Roman" w:hAnsi="Times New Roman" w:cs="Times New Roman"/>
          <w:sz w:val="24"/>
        </w:rPr>
        <w:t xml:space="preserve">ичные организации, а не только </w:t>
      </w:r>
      <w:r w:rsidR="001E76DE" w:rsidRPr="00F10D96">
        <w:rPr>
          <w:rFonts w:ascii="Times New Roman" w:hAnsi="Times New Roman" w:cs="Times New Roman"/>
          <w:sz w:val="24"/>
        </w:rPr>
        <w:t>избранные</w:t>
      </w:r>
      <w:r w:rsidR="00A61F4C" w:rsidRPr="00F10D96">
        <w:rPr>
          <w:rFonts w:ascii="Times New Roman" w:hAnsi="Times New Roman" w:cs="Times New Roman"/>
          <w:sz w:val="24"/>
        </w:rPr>
        <w:t>, как это было с объединениями рабочих и профсоюзами</w:t>
      </w:r>
      <w:r w:rsidR="009F237F" w:rsidRPr="00F10D96">
        <w:rPr>
          <w:rFonts w:ascii="Times New Roman" w:hAnsi="Times New Roman" w:cs="Times New Roman"/>
          <w:sz w:val="24"/>
        </w:rPr>
        <w:t xml:space="preserve"> в середине прошлого столетия</w:t>
      </w:r>
      <w:r w:rsidR="00A61F4C" w:rsidRPr="00F10D96">
        <w:rPr>
          <w:rStyle w:val="a5"/>
          <w:rFonts w:ascii="Times New Roman" w:hAnsi="Times New Roman" w:cs="Times New Roman"/>
          <w:sz w:val="24"/>
        </w:rPr>
        <w:footnoteReference w:id="83"/>
      </w:r>
      <w:r w:rsidR="00A61F4C" w:rsidRPr="00F10D96">
        <w:rPr>
          <w:rFonts w:ascii="Times New Roman" w:hAnsi="Times New Roman" w:cs="Times New Roman"/>
          <w:sz w:val="24"/>
        </w:rPr>
        <w:t xml:space="preserve">. </w:t>
      </w:r>
    </w:p>
    <w:p w:rsidR="00AA168D" w:rsidRPr="00F10D96" w:rsidRDefault="000539C2" w:rsidP="00575726">
      <w:pPr>
        <w:rPr>
          <w:rFonts w:ascii="Times New Roman" w:hAnsi="Times New Roman" w:cs="Times New Roman"/>
          <w:sz w:val="24"/>
        </w:rPr>
      </w:pPr>
      <w:r w:rsidRPr="00F10D96">
        <w:rPr>
          <w:rFonts w:ascii="Times New Roman" w:hAnsi="Times New Roman" w:cs="Times New Roman"/>
          <w:sz w:val="24"/>
        </w:rPr>
        <w:t>В рамках нашей работы нет необходимости вдаваться в подробности становления народн</w:t>
      </w:r>
      <w:r w:rsidR="00356895" w:rsidRPr="00F10D96">
        <w:rPr>
          <w:rFonts w:ascii="Times New Roman" w:hAnsi="Times New Roman" w:cs="Times New Roman"/>
          <w:sz w:val="24"/>
        </w:rPr>
        <w:t>ого движения в Швеции и рассматри</w:t>
      </w:r>
      <w:r w:rsidRPr="00F10D96">
        <w:rPr>
          <w:rFonts w:ascii="Times New Roman" w:hAnsi="Times New Roman" w:cs="Times New Roman"/>
          <w:sz w:val="24"/>
        </w:rPr>
        <w:t xml:space="preserve">вать этапы перехода его к гражданскому обществу, </w:t>
      </w:r>
      <w:r w:rsidR="00356895" w:rsidRPr="00F10D96">
        <w:rPr>
          <w:rFonts w:ascii="Times New Roman" w:hAnsi="Times New Roman" w:cs="Times New Roman"/>
          <w:sz w:val="24"/>
        </w:rPr>
        <w:t xml:space="preserve">так как это может увести нас далеко от предмета исследования, </w:t>
      </w:r>
      <w:r w:rsidRPr="00F10D96">
        <w:rPr>
          <w:rFonts w:ascii="Times New Roman" w:hAnsi="Times New Roman" w:cs="Times New Roman"/>
          <w:sz w:val="24"/>
        </w:rPr>
        <w:t xml:space="preserve">однако следует отметить некоторые моменты и общие тенденции. </w:t>
      </w:r>
      <w:r w:rsidR="009F237F" w:rsidRPr="00F10D96">
        <w:rPr>
          <w:rFonts w:ascii="Times New Roman" w:hAnsi="Times New Roman" w:cs="Times New Roman"/>
          <w:sz w:val="24"/>
        </w:rPr>
        <w:t xml:space="preserve">После </w:t>
      </w:r>
      <w:r w:rsidR="004C208B" w:rsidRPr="00F10D96">
        <w:rPr>
          <w:rFonts w:ascii="Times New Roman" w:hAnsi="Times New Roman" w:cs="Times New Roman"/>
          <w:sz w:val="24"/>
        </w:rPr>
        <w:t xml:space="preserve">прихода к власти </w:t>
      </w:r>
      <w:r w:rsidR="009F237F" w:rsidRPr="00F10D96">
        <w:rPr>
          <w:rFonts w:ascii="Times New Roman" w:hAnsi="Times New Roman" w:cs="Times New Roman"/>
          <w:sz w:val="24"/>
        </w:rPr>
        <w:t>социал-де</w:t>
      </w:r>
      <w:r w:rsidR="004C208B" w:rsidRPr="00F10D96">
        <w:rPr>
          <w:rFonts w:ascii="Times New Roman" w:hAnsi="Times New Roman" w:cs="Times New Roman"/>
          <w:sz w:val="24"/>
        </w:rPr>
        <w:t>мократической партии, о которой уже было сказано в первой главе,</w:t>
      </w:r>
      <w:r w:rsidR="009F237F" w:rsidRPr="00F10D96">
        <w:rPr>
          <w:rFonts w:ascii="Times New Roman" w:hAnsi="Times New Roman" w:cs="Times New Roman"/>
          <w:sz w:val="24"/>
        </w:rPr>
        <w:t xml:space="preserve"> роль объединений</w:t>
      </w:r>
      <w:r w:rsidR="004C208B" w:rsidRPr="00F10D96">
        <w:rPr>
          <w:rFonts w:ascii="Times New Roman" w:hAnsi="Times New Roman" w:cs="Times New Roman"/>
          <w:sz w:val="24"/>
        </w:rPr>
        <w:t xml:space="preserve"> во всём их многообразии, то есть и </w:t>
      </w:r>
      <w:r w:rsidR="009F237F" w:rsidRPr="00F10D96">
        <w:rPr>
          <w:rFonts w:ascii="Times New Roman" w:hAnsi="Times New Roman" w:cs="Times New Roman"/>
          <w:sz w:val="24"/>
        </w:rPr>
        <w:t>оппозиционных</w:t>
      </w:r>
      <w:r w:rsidR="004C208B" w:rsidRPr="00F10D96">
        <w:rPr>
          <w:rFonts w:ascii="Times New Roman" w:hAnsi="Times New Roman" w:cs="Times New Roman"/>
          <w:sz w:val="24"/>
        </w:rPr>
        <w:t>,</w:t>
      </w:r>
      <w:r w:rsidR="00356895" w:rsidRPr="00F10D96">
        <w:rPr>
          <w:rFonts w:ascii="Times New Roman" w:hAnsi="Times New Roman" w:cs="Times New Roman"/>
          <w:sz w:val="24"/>
        </w:rPr>
        <w:t xml:space="preserve"> и независимы</w:t>
      </w:r>
      <w:r w:rsidR="004C208B" w:rsidRPr="00F10D96">
        <w:rPr>
          <w:rFonts w:ascii="Times New Roman" w:hAnsi="Times New Roman" w:cs="Times New Roman"/>
          <w:sz w:val="24"/>
        </w:rPr>
        <w:t>х</w:t>
      </w:r>
      <w:r w:rsidR="00356895" w:rsidRPr="00F10D96">
        <w:rPr>
          <w:rFonts w:ascii="Times New Roman" w:hAnsi="Times New Roman" w:cs="Times New Roman"/>
          <w:sz w:val="24"/>
        </w:rPr>
        <w:t>,</w:t>
      </w:r>
      <w:r w:rsidR="004C208B" w:rsidRPr="00F10D96">
        <w:rPr>
          <w:rFonts w:ascii="Times New Roman" w:hAnsi="Times New Roman" w:cs="Times New Roman"/>
          <w:sz w:val="24"/>
        </w:rPr>
        <w:t xml:space="preserve"> потеряла свою значимость. Либеральные взгляды противостояли</w:t>
      </w:r>
      <w:r w:rsidR="00AA168D" w:rsidRPr="00F10D96">
        <w:rPr>
          <w:rFonts w:ascii="Times New Roman" w:hAnsi="Times New Roman" w:cs="Times New Roman"/>
          <w:sz w:val="24"/>
        </w:rPr>
        <w:t xml:space="preserve"> </w:t>
      </w:r>
      <w:r w:rsidR="004C208B" w:rsidRPr="00F10D96">
        <w:rPr>
          <w:rFonts w:ascii="Times New Roman" w:hAnsi="Times New Roman" w:cs="Times New Roman"/>
          <w:sz w:val="24"/>
        </w:rPr>
        <w:t>практически полностью противоположной</w:t>
      </w:r>
      <w:r w:rsidR="00AA168D" w:rsidRPr="00F10D96">
        <w:rPr>
          <w:rFonts w:ascii="Times New Roman" w:hAnsi="Times New Roman" w:cs="Times New Roman"/>
          <w:sz w:val="24"/>
        </w:rPr>
        <w:t xml:space="preserve"> точке</w:t>
      </w:r>
      <w:r w:rsidR="004C208B" w:rsidRPr="00F10D96">
        <w:rPr>
          <w:rFonts w:ascii="Times New Roman" w:hAnsi="Times New Roman" w:cs="Times New Roman"/>
          <w:sz w:val="24"/>
        </w:rPr>
        <w:t xml:space="preserve"> зрения</w:t>
      </w:r>
      <w:r w:rsidR="009F237F" w:rsidRPr="00F10D96">
        <w:rPr>
          <w:rFonts w:ascii="Times New Roman" w:hAnsi="Times New Roman" w:cs="Times New Roman"/>
          <w:sz w:val="24"/>
        </w:rPr>
        <w:t xml:space="preserve">. </w:t>
      </w:r>
      <w:r w:rsidR="00AA168D" w:rsidRPr="00F10D96">
        <w:rPr>
          <w:rFonts w:ascii="Times New Roman" w:hAnsi="Times New Roman" w:cs="Times New Roman"/>
          <w:sz w:val="24"/>
        </w:rPr>
        <w:t>В результате деятельности новой политической партии, о</w:t>
      </w:r>
      <w:r w:rsidR="009F237F" w:rsidRPr="00F10D96">
        <w:rPr>
          <w:rFonts w:ascii="Times New Roman" w:hAnsi="Times New Roman" w:cs="Times New Roman"/>
          <w:sz w:val="24"/>
        </w:rPr>
        <w:t>бъединения оказались в гармоничных</w:t>
      </w:r>
      <w:r w:rsidR="004C208B" w:rsidRPr="00F10D96">
        <w:rPr>
          <w:rFonts w:ascii="Times New Roman" w:hAnsi="Times New Roman" w:cs="Times New Roman"/>
          <w:sz w:val="24"/>
        </w:rPr>
        <w:t xml:space="preserve"> отношениях с властью</w:t>
      </w:r>
      <w:r w:rsidR="009F237F" w:rsidRPr="00F10D96">
        <w:rPr>
          <w:rFonts w:ascii="Times New Roman" w:hAnsi="Times New Roman" w:cs="Times New Roman"/>
          <w:sz w:val="24"/>
        </w:rPr>
        <w:t xml:space="preserve">. </w:t>
      </w:r>
      <w:r w:rsidR="00AA168D" w:rsidRPr="00F10D96">
        <w:rPr>
          <w:rFonts w:ascii="Times New Roman" w:hAnsi="Times New Roman" w:cs="Times New Roman"/>
          <w:sz w:val="24"/>
        </w:rPr>
        <w:t>В итоге подобная модель отношений внутри государства привела</w:t>
      </w:r>
      <w:r w:rsidR="004C208B" w:rsidRPr="00F10D96">
        <w:rPr>
          <w:rFonts w:ascii="Times New Roman" w:hAnsi="Times New Roman" w:cs="Times New Roman"/>
          <w:sz w:val="24"/>
        </w:rPr>
        <w:t xml:space="preserve"> к неоднозначному восприятию </w:t>
      </w:r>
      <w:r w:rsidR="009F237F" w:rsidRPr="00F10D96">
        <w:rPr>
          <w:rFonts w:ascii="Times New Roman" w:hAnsi="Times New Roman" w:cs="Times New Roman"/>
          <w:sz w:val="24"/>
        </w:rPr>
        <w:t>Швеции</w:t>
      </w:r>
      <w:r w:rsidR="004C208B" w:rsidRPr="00F10D96">
        <w:rPr>
          <w:rFonts w:ascii="Times New Roman" w:hAnsi="Times New Roman" w:cs="Times New Roman"/>
          <w:sz w:val="24"/>
        </w:rPr>
        <w:t xml:space="preserve"> как </w:t>
      </w:r>
      <w:r w:rsidR="00257318" w:rsidRPr="00F10D96">
        <w:rPr>
          <w:rFonts w:ascii="Times New Roman" w:hAnsi="Times New Roman" w:cs="Times New Roman"/>
          <w:sz w:val="24"/>
        </w:rPr>
        <w:t>другими</w:t>
      </w:r>
      <w:r w:rsidR="004C208B" w:rsidRPr="00F10D96">
        <w:rPr>
          <w:rFonts w:ascii="Times New Roman" w:hAnsi="Times New Roman" w:cs="Times New Roman"/>
          <w:sz w:val="24"/>
        </w:rPr>
        <w:t xml:space="preserve"> г</w:t>
      </w:r>
      <w:r w:rsidR="00AA168D" w:rsidRPr="00F10D96">
        <w:rPr>
          <w:rFonts w:ascii="Times New Roman" w:hAnsi="Times New Roman" w:cs="Times New Roman"/>
          <w:sz w:val="24"/>
        </w:rPr>
        <w:t>осударств</w:t>
      </w:r>
      <w:r w:rsidR="00257318" w:rsidRPr="00F10D96">
        <w:rPr>
          <w:rFonts w:ascii="Times New Roman" w:hAnsi="Times New Roman" w:cs="Times New Roman"/>
          <w:sz w:val="24"/>
        </w:rPr>
        <w:t>ами, так и её собственными</w:t>
      </w:r>
      <w:r w:rsidR="00AA168D" w:rsidRPr="00F10D96">
        <w:rPr>
          <w:rFonts w:ascii="Times New Roman" w:hAnsi="Times New Roman" w:cs="Times New Roman"/>
          <w:sz w:val="24"/>
        </w:rPr>
        <w:t xml:space="preserve"> граждан</w:t>
      </w:r>
      <w:r w:rsidR="00257318" w:rsidRPr="00F10D96">
        <w:rPr>
          <w:rFonts w:ascii="Times New Roman" w:hAnsi="Times New Roman" w:cs="Times New Roman"/>
          <w:sz w:val="24"/>
        </w:rPr>
        <w:t>ами</w:t>
      </w:r>
      <w:r w:rsidR="009F237F" w:rsidRPr="00F10D96">
        <w:rPr>
          <w:rFonts w:ascii="Times New Roman" w:hAnsi="Times New Roman" w:cs="Times New Roman"/>
          <w:sz w:val="24"/>
        </w:rPr>
        <w:t xml:space="preserve">. С одной стороны, шведская государственная власть </w:t>
      </w:r>
      <w:r w:rsidR="004C208B" w:rsidRPr="00F10D96">
        <w:rPr>
          <w:rFonts w:ascii="Times New Roman" w:hAnsi="Times New Roman" w:cs="Times New Roman"/>
          <w:sz w:val="24"/>
        </w:rPr>
        <w:t xml:space="preserve">предстояла </w:t>
      </w:r>
      <w:r w:rsidR="009F237F" w:rsidRPr="00F10D96">
        <w:rPr>
          <w:rFonts w:ascii="Times New Roman" w:hAnsi="Times New Roman" w:cs="Times New Roman"/>
          <w:sz w:val="24"/>
        </w:rPr>
        <w:t xml:space="preserve">доминирующей </w:t>
      </w:r>
      <w:r w:rsidR="00F5535F" w:rsidRPr="00F10D96">
        <w:rPr>
          <w:rFonts w:ascii="Times New Roman" w:hAnsi="Times New Roman" w:cs="Times New Roman"/>
          <w:sz w:val="24"/>
        </w:rPr>
        <w:t xml:space="preserve">и в некоторой степени авторитарной </w:t>
      </w:r>
      <w:r w:rsidR="009F237F" w:rsidRPr="00F10D96">
        <w:rPr>
          <w:rFonts w:ascii="Times New Roman" w:hAnsi="Times New Roman" w:cs="Times New Roman"/>
          <w:sz w:val="24"/>
        </w:rPr>
        <w:t xml:space="preserve">по отношению к обществу, </w:t>
      </w:r>
      <w:r w:rsidR="00F5535F" w:rsidRPr="00F10D96">
        <w:rPr>
          <w:rFonts w:ascii="Times New Roman" w:hAnsi="Times New Roman" w:cs="Times New Roman"/>
          <w:sz w:val="24"/>
        </w:rPr>
        <w:t xml:space="preserve">тем самым, с точки зрения некоторых историков, даже </w:t>
      </w:r>
      <w:r w:rsidR="00AA168D" w:rsidRPr="00F10D96">
        <w:rPr>
          <w:rFonts w:ascii="Times New Roman" w:hAnsi="Times New Roman" w:cs="Times New Roman"/>
          <w:sz w:val="24"/>
        </w:rPr>
        <w:t>являла</w:t>
      </w:r>
      <w:r w:rsidR="00F5535F" w:rsidRPr="00F10D96">
        <w:rPr>
          <w:rFonts w:ascii="Times New Roman" w:hAnsi="Times New Roman" w:cs="Times New Roman"/>
          <w:sz w:val="24"/>
        </w:rPr>
        <w:t>сь примером</w:t>
      </w:r>
      <w:r w:rsidR="009F237F" w:rsidRPr="00F10D96">
        <w:rPr>
          <w:rFonts w:ascii="Times New Roman" w:hAnsi="Times New Roman" w:cs="Times New Roman"/>
          <w:sz w:val="24"/>
        </w:rPr>
        <w:t xml:space="preserve"> абсолютного государства</w:t>
      </w:r>
      <w:r w:rsidR="00F5535F" w:rsidRPr="00F10D96">
        <w:rPr>
          <w:rFonts w:ascii="Times New Roman" w:hAnsi="Times New Roman" w:cs="Times New Roman"/>
          <w:sz w:val="24"/>
        </w:rPr>
        <w:t>. Подобному</w:t>
      </w:r>
      <w:r w:rsidR="009F237F" w:rsidRPr="00F10D96">
        <w:rPr>
          <w:rFonts w:ascii="Times New Roman" w:hAnsi="Times New Roman" w:cs="Times New Roman"/>
          <w:sz w:val="24"/>
        </w:rPr>
        <w:t xml:space="preserve"> </w:t>
      </w:r>
      <w:r w:rsidR="00AA168D" w:rsidRPr="00F10D96">
        <w:rPr>
          <w:rFonts w:ascii="Times New Roman" w:hAnsi="Times New Roman" w:cs="Times New Roman"/>
          <w:sz w:val="24"/>
        </w:rPr>
        <w:t xml:space="preserve">взгляду на </w:t>
      </w:r>
      <w:r w:rsidR="00F5535F" w:rsidRPr="00F10D96">
        <w:rPr>
          <w:rFonts w:ascii="Times New Roman" w:hAnsi="Times New Roman" w:cs="Times New Roman"/>
          <w:sz w:val="24"/>
        </w:rPr>
        <w:t>Шв</w:t>
      </w:r>
      <w:r w:rsidR="00AA168D" w:rsidRPr="00F10D96">
        <w:rPr>
          <w:rFonts w:ascii="Times New Roman" w:hAnsi="Times New Roman" w:cs="Times New Roman"/>
          <w:sz w:val="24"/>
        </w:rPr>
        <w:t>ецию</w:t>
      </w:r>
      <w:r w:rsidR="00F5535F" w:rsidRPr="00F10D96">
        <w:rPr>
          <w:rFonts w:ascii="Times New Roman" w:hAnsi="Times New Roman" w:cs="Times New Roman"/>
          <w:sz w:val="24"/>
        </w:rPr>
        <w:t xml:space="preserve"> как </w:t>
      </w:r>
      <w:r w:rsidR="00AA168D" w:rsidRPr="00F10D96">
        <w:rPr>
          <w:rFonts w:ascii="Times New Roman" w:hAnsi="Times New Roman" w:cs="Times New Roman"/>
          <w:sz w:val="24"/>
        </w:rPr>
        <w:t>на корпоративное</w:t>
      </w:r>
      <w:r w:rsidR="00F5535F" w:rsidRPr="00F10D96">
        <w:rPr>
          <w:rFonts w:ascii="Times New Roman" w:hAnsi="Times New Roman" w:cs="Times New Roman"/>
          <w:sz w:val="24"/>
        </w:rPr>
        <w:t xml:space="preserve"> государств</w:t>
      </w:r>
      <w:r w:rsidR="00AA168D" w:rsidRPr="00F10D96">
        <w:rPr>
          <w:rFonts w:ascii="Times New Roman" w:hAnsi="Times New Roman" w:cs="Times New Roman"/>
          <w:sz w:val="24"/>
        </w:rPr>
        <w:t>о</w:t>
      </w:r>
      <w:r w:rsidR="00F5535F" w:rsidRPr="00F10D96">
        <w:rPr>
          <w:rFonts w:ascii="Times New Roman" w:hAnsi="Times New Roman" w:cs="Times New Roman"/>
          <w:sz w:val="24"/>
        </w:rPr>
        <w:t xml:space="preserve"> с доминирующей властью </w:t>
      </w:r>
      <w:r w:rsidR="009F237F" w:rsidRPr="00F10D96">
        <w:rPr>
          <w:rFonts w:ascii="Times New Roman" w:hAnsi="Times New Roman" w:cs="Times New Roman"/>
          <w:sz w:val="24"/>
        </w:rPr>
        <w:lastRenderedPageBreak/>
        <w:t xml:space="preserve">противостоит </w:t>
      </w:r>
      <w:r w:rsidR="00F5535F" w:rsidRPr="00F10D96">
        <w:rPr>
          <w:rFonts w:ascii="Times New Roman" w:hAnsi="Times New Roman" w:cs="Times New Roman"/>
          <w:sz w:val="24"/>
        </w:rPr>
        <w:t xml:space="preserve">её </w:t>
      </w:r>
      <w:r w:rsidR="009F237F" w:rsidRPr="00F10D96">
        <w:rPr>
          <w:rFonts w:ascii="Times New Roman" w:hAnsi="Times New Roman" w:cs="Times New Roman"/>
          <w:sz w:val="24"/>
        </w:rPr>
        <w:t xml:space="preserve">восприятие </w:t>
      </w:r>
      <w:r w:rsidR="00F5535F" w:rsidRPr="00F10D96">
        <w:rPr>
          <w:rFonts w:ascii="Times New Roman" w:hAnsi="Times New Roman" w:cs="Times New Roman"/>
          <w:sz w:val="24"/>
        </w:rPr>
        <w:t>в качестве народной</w:t>
      </w:r>
      <w:r w:rsidR="009F237F" w:rsidRPr="00F10D96">
        <w:rPr>
          <w:rFonts w:ascii="Times New Roman" w:hAnsi="Times New Roman" w:cs="Times New Roman"/>
          <w:sz w:val="24"/>
        </w:rPr>
        <w:t xml:space="preserve"> демократии</w:t>
      </w:r>
      <w:r w:rsidR="00F5535F" w:rsidRPr="00F10D96">
        <w:rPr>
          <w:rFonts w:ascii="Times New Roman" w:hAnsi="Times New Roman" w:cs="Times New Roman"/>
          <w:sz w:val="24"/>
        </w:rPr>
        <w:t>. Именно подобные</w:t>
      </w:r>
      <w:r w:rsidR="009F237F" w:rsidRPr="00F10D96">
        <w:rPr>
          <w:rFonts w:ascii="Times New Roman" w:hAnsi="Times New Roman" w:cs="Times New Roman"/>
          <w:sz w:val="24"/>
        </w:rPr>
        <w:t xml:space="preserve"> отношения государства и гражданского общества </w:t>
      </w:r>
      <w:r w:rsidR="00F5535F" w:rsidRPr="00F10D96">
        <w:rPr>
          <w:rFonts w:ascii="Times New Roman" w:hAnsi="Times New Roman" w:cs="Times New Roman"/>
          <w:sz w:val="24"/>
        </w:rPr>
        <w:t xml:space="preserve">со свойственными им близостью и сложностью, </w:t>
      </w:r>
      <w:r w:rsidR="009F237F" w:rsidRPr="00F10D96">
        <w:rPr>
          <w:rFonts w:ascii="Times New Roman" w:hAnsi="Times New Roman" w:cs="Times New Roman"/>
          <w:sz w:val="24"/>
        </w:rPr>
        <w:t xml:space="preserve">характеризуют Швецию и отличают её </w:t>
      </w:r>
      <w:r w:rsidR="00F5535F" w:rsidRPr="00F10D96">
        <w:rPr>
          <w:rFonts w:ascii="Times New Roman" w:hAnsi="Times New Roman" w:cs="Times New Roman"/>
          <w:sz w:val="24"/>
        </w:rPr>
        <w:t>от других стран, что з</w:t>
      </w:r>
      <w:r w:rsidR="00257318" w:rsidRPr="00F10D96">
        <w:rPr>
          <w:rFonts w:ascii="Times New Roman" w:hAnsi="Times New Roman" w:cs="Times New Roman"/>
          <w:sz w:val="24"/>
        </w:rPr>
        <w:t>атрудняет точное определение того способа организации отношений между властью и её объектами, который</w:t>
      </w:r>
      <w:r w:rsidR="00F5535F" w:rsidRPr="00F10D96">
        <w:rPr>
          <w:rFonts w:ascii="Times New Roman" w:hAnsi="Times New Roman" w:cs="Times New Roman"/>
          <w:sz w:val="24"/>
        </w:rPr>
        <w:t xml:space="preserve"> существует в данном государстве</w:t>
      </w:r>
      <w:r w:rsidR="003A5EF2" w:rsidRPr="00F10D96">
        <w:rPr>
          <w:rStyle w:val="a5"/>
          <w:rFonts w:ascii="Times New Roman" w:hAnsi="Times New Roman" w:cs="Times New Roman"/>
          <w:sz w:val="24"/>
        </w:rPr>
        <w:footnoteReference w:id="84"/>
      </w:r>
      <w:r w:rsidR="00F5535F" w:rsidRPr="00F10D96">
        <w:rPr>
          <w:rFonts w:ascii="Times New Roman" w:hAnsi="Times New Roman" w:cs="Times New Roman"/>
          <w:sz w:val="24"/>
        </w:rPr>
        <w:t xml:space="preserve">. </w:t>
      </w:r>
    </w:p>
    <w:p w:rsidR="009F237F" w:rsidRPr="00F10D96" w:rsidRDefault="00257318" w:rsidP="00575726">
      <w:pPr>
        <w:rPr>
          <w:rFonts w:ascii="Times New Roman" w:hAnsi="Times New Roman" w:cs="Times New Roman"/>
          <w:sz w:val="24"/>
        </w:rPr>
      </w:pPr>
      <w:r w:rsidRPr="00F10D96">
        <w:rPr>
          <w:rFonts w:ascii="Times New Roman" w:hAnsi="Times New Roman" w:cs="Times New Roman"/>
          <w:sz w:val="24"/>
        </w:rPr>
        <w:t>При всей</w:t>
      </w:r>
      <w:r w:rsidR="00F5535F" w:rsidRPr="00F10D96">
        <w:rPr>
          <w:rFonts w:ascii="Times New Roman" w:hAnsi="Times New Roman" w:cs="Times New Roman"/>
          <w:sz w:val="24"/>
        </w:rPr>
        <w:t xml:space="preserve"> значимости и весомости организаций шведского гражданского общества, </w:t>
      </w:r>
      <w:r w:rsidR="000539C2" w:rsidRPr="00F10D96">
        <w:rPr>
          <w:rFonts w:ascii="Times New Roman" w:hAnsi="Times New Roman" w:cs="Times New Roman"/>
          <w:sz w:val="24"/>
        </w:rPr>
        <w:t>центральная роль</w:t>
      </w:r>
      <w:r w:rsidR="003A5EF2" w:rsidRPr="00F10D96">
        <w:rPr>
          <w:rFonts w:ascii="Times New Roman" w:hAnsi="Times New Roman" w:cs="Times New Roman"/>
          <w:sz w:val="24"/>
        </w:rPr>
        <w:t xml:space="preserve"> в техническом плане</w:t>
      </w:r>
      <w:r w:rsidR="000539C2" w:rsidRPr="00F10D96">
        <w:rPr>
          <w:rFonts w:ascii="Times New Roman" w:hAnsi="Times New Roman" w:cs="Times New Roman"/>
          <w:sz w:val="24"/>
        </w:rPr>
        <w:t xml:space="preserve"> </w:t>
      </w:r>
      <w:r w:rsidR="00F5535F" w:rsidRPr="00F10D96">
        <w:rPr>
          <w:rFonts w:ascii="Times New Roman" w:hAnsi="Times New Roman" w:cs="Times New Roman"/>
          <w:sz w:val="24"/>
        </w:rPr>
        <w:t>всё же остаётся у государства: оно представляет</w:t>
      </w:r>
      <w:r w:rsidR="000539C2" w:rsidRPr="00F10D96">
        <w:rPr>
          <w:rFonts w:ascii="Times New Roman" w:hAnsi="Times New Roman" w:cs="Times New Roman"/>
          <w:sz w:val="24"/>
        </w:rPr>
        <w:t xml:space="preserve"> интересы общества</w:t>
      </w:r>
      <w:r w:rsidR="003A5EF2" w:rsidRPr="00F10D96">
        <w:rPr>
          <w:rFonts w:ascii="Times New Roman" w:hAnsi="Times New Roman" w:cs="Times New Roman"/>
          <w:sz w:val="24"/>
        </w:rPr>
        <w:t>, обеспечивая их реализацию</w:t>
      </w:r>
      <w:r w:rsidR="000539C2" w:rsidRPr="00F10D96">
        <w:rPr>
          <w:rFonts w:ascii="Times New Roman" w:hAnsi="Times New Roman" w:cs="Times New Roman"/>
          <w:sz w:val="24"/>
        </w:rPr>
        <w:t>.</w:t>
      </w:r>
      <w:r w:rsidR="003A5EF2" w:rsidRPr="00F10D96">
        <w:rPr>
          <w:rFonts w:ascii="Times New Roman" w:hAnsi="Times New Roman" w:cs="Times New Roman"/>
          <w:sz w:val="24"/>
        </w:rPr>
        <w:t xml:space="preserve"> Тем не менее, сильная власть сочетается с взаимным уважением государства и его граждан, обеспечивая тем самым проведение политики, соответствующей потребностям и желаниям народа, что, очевидно, невозможно при существовании перевеса в сторону властных структ</w:t>
      </w:r>
      <w:r w:rsidR="00C84B6E" w:rsidRPr="00F10D96">
        <w:rPr>
          <w:rFonts w:ascii="Times New Roman" w:hAnsi="Times New Roman" w:cs="Times New Roman"/>
          <w:sz w:val="24"/>
        </w:rPr>
        <w:t>ур и их решений</w:t>
      </w:r>
      <w:r w:rsidR="003A5EF2" w:rsidRPr="00F10D96">
        <w:rPr>
          <w:rFonts w:ascii="Times New Roman" w:hAnsi="Times New Roman" w:cs="Times New Roman"/>
          <w:sz w:val="24"/>
        </w:rPr>
        <w:t xml:space="preserve">. </w:t>
      </w:r>
    </w:p>
    <w:p w:rsidR="00724A38" w:rsidRPr="00F10D96" w:rsidRDefault="00EB6302" w:rsidP="00575726">
      <w:pPr>
        <w:rPr>
          <w:rFonts w:ascii="Times New Roman" w:hAnsi="Times New Roman" w:cs="Times New Roman"/>
          <w:sz w:val="24"/>
        </w:rPr>
      </w:pPr>
      <w:r w:rsidRPr="00F10D96">
        <w:rPr>
          <w:rFonts w:ascii="Times New Roman" w:hAnsi="Times New Roman" w:cs="Times New Roman"/>
          <w:sz w:val="24"/>
        </w:rPr>
        <w:t xml:space="preserve">Подводя итог, можно подчеркнуть тот факт, что </w:t>
      </w:r>
      <w:r w:rsidR="00203991" w:rsidRPr="00F10D96">
        <w:rPr>
          <w:rFonts w:ascii="Times New Roman" w:hAnsi="Times New Roman" w:cs="Times New Roman"/>
          <w:sz w:val="24"/>
        </w:rPr>
        <w:t xml:space="preserve">ГО </w:t>
      </w:r>
      <w:r w:rsidRPr="00F10D96">
        <w:rPr>
          <w:rFonts w:ascii="Times New Roman" w:hAnsi="Times New Roman" w:cs="Times New Roman"/>
          <w:sz w:val="24"/>
        </w:rPr>
        <w:t>является одним из основных столпов, на которых не просто держится, а благодаря которым шведское государство проводит успешную политику и процветает. Такой институт, как мы уже выяснили, позволяет отстаивать интересы отдельных групп в обществе и всего народа в целом, что обеспечивает эффективную деятельность власти, таким образом также создавая доверие к ней тех, на кого эта деятельность направлена. Если люди, вокруг и для которых и существует такая структура, как государство, удовлетворены его действиями и знают, что они в случае необходимости могут п</w:t>
      </w:r>
      <w:r w:rsidR="00257318" w:rsidRPr="00F10D96">
        <w:rPr>
          <w:rFonts w:ascii="Times New Roman" w:hAnsi="Times New Roman" w:cs="Times New Roman"/>
          <w:sz w:val="24"/>
        </w:rPr>
        <w:t xml:space="preserve">овлиять на многие </w:t>
      </w:r>
      <w:r w:rsidRPr="00F10D96">
        <w:rPr>
          <w:rFonts w:ascii="Times New Roman" w:hAnsi="Times New Roman" w:cs="Times New Roman"/>
          <w:sz w:val="24"/>
        </w:rPr>
        <w:t>решения, это станет одной из весомых гарантий стабильного фу</w:t>
      </w:r>
      <w:r w:rsidR="00257318" w:rsidRPr="00F10D96">
        <w:rPr>
          <w:rFonts w:ascii="Times New Roman" w:hAnsi="Times New Roman" w:cs="Times New Roman"/>
          <w:sz w:val="24"/>
        </w:rPr>
        <w:t>нкционирования как общества и</w:t>
      </w:r>
      <w:r w:rsidRPr="00F10D96">
        <w:rPr>
          <w:rFonts w:ascii="Times New Roman" w:hAnsi="Times New Roman" w:cs="Times New Roman"/>
          <w:sz w:val="24"/>
        </w:rPr>
        <w:t xml:space="preserve"> власти, так и их союза.</w:t>
      </w:r>
      <w:r w:rsidR="007E2268" w:rsidRPr="00F10D96">
        <w:rPr>
          <w:rFonts w:ascii="Times New Roman" w:hAnsi="Times New Roman" w:cs="Times New Roman"/>
          <w:sz w:val="24"/>
        </w:rPr>
        <w:t xml:space="preserve"> В свою очередь, гражданское общество, на наш взгляд, непосредственно связано с таким феноменом, как политическая культура, который </w:t>
      </w:r>
      <w:r w:rsidR="00257318" w:rsidRPr="00F10D96">
        <w:rPr>
          <w:rFonts w:ascii="Times New Roman" w:hAnsi="Times New Roman" w:cs="Times New Roman"/>
          <w:sz w:val="24"/>
        </w:rPr>
        <w:t xml:space="preserve">будет </w:t>
      </w:r>
      <w:r w:rsidR="007E2268" w:rsidRPr="00F10D96">
        <w:rPr>
          <w:rFonts w:ascii="Times New Roman" w:hAnsi="Times New Roman" w:cs="Times New Roman"/>
          <w:sz w:val="24"/>
        </w:rPr>
        <w:t xml:space="preserve">рассмотрен далее. </w:t>
      </w:r>
    </w:p>
    <w:p w:rsidR="00921CCA" w:rsidRPr="00F10D96" w:rsidRDefault="00921CCA" w:rsidP="003071D1">
      <w:pPr>
        <w:ind w:firstLine="0"/>
        <w:rPr>
          <w:rFonts w:ascii="Times New Roman" w:hAnsi="Times New Roman" w:cs="Times New Roman"/>
        </w:rPr>
      </w:pPr>
    </w:p>
    <w:p w:rsidR="007E2268" w:rsidRPr="00F10D96" w:rsidRDefault="00693054" w:rsidP="00575726">
      <w:pPr>
        <w:pStyle w:val="2"/>
        <w:rPr>
          <w:rFonts w:ascii="Times New Roman" w:hAnsi="Times New Roman" w:cs="Times New Roman"/>
          <w:b/>
          <w:color w:val="0D0D0D" w:themeColor="text1" w:themeTint="F2"/>
          <w:sz w:val="24"/>
        </w:rPr>
      </w:pPr>
      <w:bookmarkStart w:id="18" w:name="_Toc41733010"/>
      <w:r w:rsidRPr="00F10D96">
        <w:rPr>
          <w:rFonts w:ascii="Times New Roman" w:hAnsi="Times New Roman" w:cs="Times New Roman"/>
          <w:b/>
          <w:color w:val="0D0D0D" w:themeColor="text1" w:themeTint="F2"/>
          <w:sz w:val="24"/>
        </w:rPr>
        <w:t>2.2. Политическая культура и её значимость в обеспечении стабильности шведского общества.</w:t>
      </w:r>
      <w:bookmarkEnd w:id="18"/>
    </w:p>
    <w:p w:rsidR="007204C6" w:rsidRPr="00F10D96" w:rsidRDefault="00693054" w:rsidP="00575726">
      <w:pPr>
        <w:pStyle w:val="3"/>
        <w:rPr>
          <w:rFonts w:ascii="Times New Roman" w:hAnsi="Times New Roman" w:cs="Times New Roman"/>
          <w:b/>
          <w:color w:val="0D0D0D" w:themeColor="text1" w:themeTint="F2"/>
        </w:rPr>
      </w:pPr>
      <w:bookmarkStart w:id="19" w:name="_Toc41733011"/>
      <w:r w:rsidRPr="00F10D96">
        <w:rPr>
          <w:rFonts w:ascii="Times New Roman" w:hAnsi="Times New Roman" w:cs="Times New Roman"/>
          <w:b/>
          <w:color w:val="0D0D0D" w:themeColor="text1" w:themeTint="F2"/>
        </w:rPr>
        <w:t xml:space="preserve">2.2.1. </w:t>
      </w:r>
      <w:r w:rsidR="00724A38" w:rsidRPr="00F10D96">
        <w:rPr>
          <w:rFonts w:ascii="Times New Roman" w:hAnsi="Times New Roman" w:cs="Times New Roman"/>
          <w:b/>
          <w:color w:val="0D0D0D" w:themeColor="text1" w:themeTint="F2"/>
        </w:rPr>
        <w:t>Понятие политической культуры и гражданская культура.</w:t>
      </w:r>
      <w:bookmarkEnd w:id="19"/>
    </w:p>
    <w:p w:rsidR="00774196" w:rsidRPr="00F10D96" w:rsidRDefault="00774196" w:rsidP="00575726">
      <w:pPr>
        <w:rPr>
          <w:rFonts w:ascii="Times New Roman" w:hAnsi="Times New Roman" w:cs="Times New Roman"/>
          <w:sz w:val="28"/>
          <w:szCs w:val="28"/>
        </w:rPr>
      </w:pPr>
      <w:r w:rsidRPr="00F10D96">
        <w:rPr>
          <w:rFonts w:ascii="Times New Roman" w:hAnsi="Times New Roman" w:cs="Times New Roman"/>
          <w:sz w:val="24"/>
          <w:szCs w:val="28"/>
        </w:rPr>
        <w:t>Как и</w:t>
      </w:r>
      <w:r w:rsidR="008735FA" w:rsidRPr="00F10D96">
        <w:rPr>
          <w:rFonts w:ascii="Times New Roman" w:hAnsi="Times New Roman" w:cs="Times New Roman"/>
          <w:sz w:val="24"/>
          <w:szCs w:val="28"/>
        </w:rPr>
        <w:t xml:space="preserve"> многие другие понятия, фигурирующи</w:t>
      </w:r>
      <w:r w:rsidRPr="00F10D96">
        <w:rPr>
          <w:rFonts w:ascii="Times New Roman" w:hAnsi="Times New Roman" w:cs="Times New Roman"/>
          <w:sz w:val="24"/>
          <w:szCs w:val="28"/>
        </w:rPr>
        <w:t>е в дискурсе гуманитарной науки</w:t>
      </w:r>
      <w:r w:rsidR="008735FA" w:rsidRPr="00F10D96">
        <w:rPr>
          <w:rFonts w:ascii="Times New Roman" w:hAnsi="Times New Roman" w:cs="Times New Roman"/>
          <w:sz w:val="24"/>
          <w:szCs w:val="28"/>
        </w:rPr>
        <w:t>,</w:t>
      </w:r>
      <w:r w:rsidRPr="00F10D96">
        <w:rPr>
          <w:rFonts w:ascii="Times New Roman" w:hAnsi="Times New Roman" w:cs="Times New Roman"/>
          <w:sz w:val="24"/>
          <w:szCs w:val="28"/>
        </w:rPr>
        <w:t xml:space="preserve"> политическая культура</w:t>
      </w:r>
      <w:r w:rsidR="00203991" w:rsidRPr="00F10D96">
        <w:rPr>
          <w:rFonts w:ascii="Times New Roman" w:hAnsi="Times New Roman" w:cs="Times New Roman"/>
          <w:sz w:val="24"/>
          <w:szCs w:val="28"/>
        </w:rPr>
        <w:t xml:space="preserve"> (далее – политкультура)</w:t>
      </w:r>
      <w:r w:rsidRPr="00F10D96">
        <w:rPr>
          <w:rFonts w:ascii="Times New Roman" w:hAnsi="Times New Roman" w:cs="Times New Roman"/>
          <w:sz w:val="24"/>
          <w:szCs w:val="28"/>
        </w:rPr>
        <w:t xml:space="preserve"> имеет несколько десятков толкований. Например, к 1976 году таких определений </w:t>
      </w:r>
      <w:r w:rsidR="008232FB" w:rsidRPr="00F10D96">
        <w:rPr>
          <w:rFonts w:ascii="Times New Roman" w:hAnsi="Times New Roman" w:cs="Times New Roman"/>
          <w:sz w:val="24"/>
          <w:szCs w:val="28"/>
        </w:rPr>
        <w:t xml:space="preserve">насчитывалось </w:t>
      </w:r>
      <w:r w:rsidRPr="00F10D96">
        <w:rPr>
          <w:rFonts w:ascii="Times New Roman" w:hAnsi="Times New Roman" w:cs="Times New Roman"/>
          <w:sz w:val="24"/>
          <w:szCs w:val="28"/>
        </w:rPr>
        <w:t>более сорока</w:t>
      </w:r>
      <w:r w:rsidRPr="00F10D96">
        <w:rPr>
          <w:rStyle w:val="a5"/>
          <w:rFonts w:ascii="Times New Roman" w:hAnsi="Times New Roman" w:cs="Times New Roman"/>
          <w:sz w:val="24"/>
          <w:szCs w:val="28"/>
        </w:rPr>
        <w:footnoteReference w:id="85"/>
      </w:r>
      <w:r w:rsidR="008232FB" w:rsidRPr="00F10D96">
        <w:rPr>
          <w:rFonts w:ascii="Times New Roman" w:hAnsi="Times New Roman" w:cs="Times New Roman"/>
          <w:sz w:val="24"/>
          <w:szCs w:val="28"/>
        </w:rPr>
        <w:t>, а в наше время их ещё</w:t>
      </w:r>
      <w:r w:rsidRPr="00F10D96">
        <w:rPr>
          <w:rFonts w:ascii="Times New Roman" w:hAnsi="Times New Roman" w:cs="Times New Roman"/>
          <w:sz w:val="24"/>
          <w:szCs w:val="28"/>
        </w:rPr>
        <w:t xml:space="preserve"> больше. Подобное разнообразие взглядов затрудняет создание единственно верной </w:t>
      </w:r>
      <w:r w:rsidR="008232FB" w:rsidRPr="00F10D96">
        <w:rPr>
          <w:rFonts w:ascii="Times New Roman" w:hAnsi="Times New Roman" w:cs="Times New Roman"/>
          <w:sz w:val="24"/>
          <w:szCs w:val="28"/>
        </w:rPr>
        <w:lastRenderedPageBreak/>
        <w:t xml:space="preserve">дефиниции. Мы же будем использовать определение, данное Г. </w:t>
      </w:r>
      <w:proofErr w:type="spellStart"/>
      <w:r w:rsidR="008232FB" w:rsidRPr="00F10D96">
        <w:rPr>
          <w:rFonts w:ascii="Times New Roman" w:hAnsi="Times New Roman" w:cs="Times New Roman"/>
          <w:sz w:val="24"/>
          <w:szCs w:val="28"/>
        </w:rPr>
        <w:t>Алмондом</w:t>
      </w:r>
      <w:proofErr w:type="spellEnd"/>
      <w:r w:rsidR="008232FB" w:rsidRPr="00F10D96">
        <w:rPr>
          <w:rFonts w:ascii="Times New Roman" w:hAnsi="Times New Roman" w:cs="Times New Roman"/>
          <w:sz w:val="24"/>
          <w:szCs w:val="28"/>
        </w:rPr>
        <w:t xml:space="preserve"> и С. Вербой, которые наиболее подробно изучили представленную концепцию. </w:t>
      </w:r>
      <w:r w:rsidRPr="00F10D96">
        <w:rPr>
          <w:rFonts w:ascii="Times New Roman" w:hAnsi="Times New Roman" w:cs="Times New Roman"/>
          <w:sz w:val="24"/>
          <w:szCs w:val="28"/>
        </w:rPr>
        <w:t xml:space="preserve"> </w:t>
      </w:r>
    </w:p>
    <w:p w:rsidR="00774196" w:rsidRPr="00F10D96" w:rsidRDefault="001E488D" w:rsidP="00575726">
      <w:pPr>
        <w:rPr>
          <w:rFonts w:ascii="Times New Roman" w:hAnsi="Times New Roman" w:cs="Times New Roman"/>
          <w:sz w:val="24"/>
          <w:szCs w:val="28"/>
        </w:rPr>
      </w:pPr>
      <w:r w:rsidRPr="00F10D96">
        <w:rPr>
          <w:rFonts w:ascii="Times New Roman" w:hAnsi="Times New Roman" w:cs="Times New Roman"/>
          <w:sz w:val="24"/>
          <w:szCs w:val="28"/>
        </w:rPr>
        <w:t>Прежде чем осветить</w:t>
      </w:r>
      <w:r w:rsidR="00774196" w:rsidRPr="00F10D96">
        <w:rPr>
          <w:rFonts w:ascii="Times New Roman" w:hAnsi="Times New Roman" w:cs="Times New Roman"/>
          <w:sz w:val="24"/>
          <w:szCs w:val="28"/>
        </w:rPr>
        <w:t xml:space="preserve"> трактовку</w:t>
      </w:r>
      <w:r w:rsidR="008232FB" w:rsidRPr="00F10D96">
        <w:rPr>
          <w:rFonts w:ascii="Times New Roman" w:hAnsi="Times New Roman" w:cs="Times New Roman"/>
          <w:sz w:val="24"/>
          <w:szCs w:val="28"/>
        </w:rPr>
        <w:t xml:space="preserve">, которую предлагают </w:t>
      </w:r>
      <w:r w:rsidR="00774196" w:rsidRPr="00F10D96">
        <w:rPr>
          <w:rFonts w:ascii="Times New Roman" w:hAnsi="Times New Roman" w:cs="Times New Roman"/>
          <w:sz w:val="24"/>
          <w:szCs w:val="28"/>
        </w:rPr>
        <w:t>эти ученые, необходимо отметить</w:t>
      </w:r>
      <w:r w:rsidR="008232FB" w:rsidRPr="00F10D96">
        <w:rPr>
          <w:rFonts w:ascii="Times New Roman" w:hAnsi="Times New Roman" w:cs="Times New Roman"/>
          <w:sz w:val="24"/>
          <w:szCs w:val="28"/>
        </w:rPr>
        <w:t xml:space="preserve"> необходимость наличия та</w:t>
      </w:r>
      <w:r w:rsidR="00203991" w:rsidRPr="00F10D96">
        <w:rPr>
          <w:rFonts w:ascii="Times New Roman" w:hAnsi="Times New Roman" w:cs="Times New Roman"/>
          <w:sz w:val="24"/>
          <w:szCs w:val="28"/>
        </w:rPr>
        <w:t>кой категории, как полит</w:t>
      </w:r>
      <w:r w:rsidR="008232FB" w:rsidRPr="00F10D96">
        <w:rPr>
          <w:rFonts w:ascii="Times New Roman" w:hAnsi="Times New Roman" w:cs="Times New Roman"/>
          <w:sz w:val="24"/>
          <w:szCs w:val="28"/>
        </w:rPr>
        <w:t xml:space="preserve">культура. </w:t>
      </w:r>
      <w:r w:rsidR="00774196" w:rsidRPr="00F10D96">
        <w:rPr>
          <w:rFonts w:ascii="Times New Roman" w:hAnsi="Times New Roman" w:cs="Times New Roman"/>
          <w:sz w:val="24"/>
          <w:szCs w:val="28"/>
        </w:rPr>
        <w:t xml:space="preserve"> </w:t>
      </w:r>
    </w:p>
    <w:p w:rsidR="00774196" w:rsidRPr="00F10D96" w:rsidRDefault="00774196" w:rsidP="00575726">
      <w:pPr>
        <w:rPr>
          <w:rFonts w:ascii="Times New Roman" w:hAnsi="Times New Roman" w:cs="Times New Roman"/>
          <w:sz w:val="24"/>
          <w:szCs w:val="28"/>
        </w:rPr>
      </w:pPr>
      <w:r w:rsidRPr="00F10D96">
        <w:rPr>
          <w:rFonts w:ascii="Times New Roman" w:hAnsi="Times New Roman" w:cs="Times New Roman"/>
          <w:sz w:val="24"/>
          <w:szCs w:val="28"/>
        </w:rPr>
        <w:t>Во-первых, данная концепция помогает проводить более комплексный сравнительный анализ, двух и более государств. Если мы возьмем в качестве фундамента нашего исследования только институциональные категории, мы сможем наблюдать «пробелы»,</w:t>
      </w:r>
      <w:r w:rsidR="008232FB" w:rsidRPr="00F10D96">
        <w:rPr>
          <w:rFonts w:ascii="Times New Roman" w:hAnsi="Times New Roman" w:cs="Times New Roman"/>
          <w:sz w:val="24"/>
          <w:szCs w:val="28"/>
        </w:rPr>
        <w:t xml:space="preserve"> которые </w:t>
      </w:r>
      <w:r w:rsidR="001E488D" w:rsidRPr="00F10D96">
        <w:rPr>
          <w:rFonts w:ascii="Times New Roman" w:hAnsi="Times New Roman" w:cs="Times New Roman"/>
          <w:sz w:val="24"/>
          <w:szCs w:val="28"/>
        </w:rPr>
        <w:t xml:space="preserve">неизбежно </w:t>
      </w:r>
      <w:r w:rsidR="008232FB" w:rsidRPr="00F10D96">
        <w:rPr>
          <w:rFonts w:ascii="Times New Roman" w:hAnsi="Times New Roman" w:cs="Times New Roman"/>
          <w:sz w:val="24"/>
          <w:szCs w:val="28"/>
        </w:rPr>
        <w:t>образуются вследствие о</w:t>
      </w:r>
      <w:r w:rsidRPr="00F10D96">
        <w:rPr>
          <w:rFonts w:ascii="Times New Roman" w:hAnsi="Times New Roman" w:cs="Times New Roman"/>
          <w:sz w:val="24"/>
          <w:szCs w:val="28"/>
        </w:rPr>
        <w:t xml:space="preserve">пущения такой </w:t>
      </w:r>
      <w:r w:rsidR="008232FB" w:rsidRPr="00F10D96">
        <w:rPr>
          <w:rFonts w:ascii="Times New Roman" w:hAnsi="Times New Roman" w:cs="Times New Roman"/>
          <w:sz w:val="24"/>
          <w:szCs w:val="28"/>
        </w:rPr>
        <w:t>значимой области, как ориентация</w:t>
      </w:r>
      <w:r w:rsidRPr="00F10D96">
        <w:rPr>
          <w:rFonts w:ascii="Times New Roman" w:hAnsi="Times New Roman" w:cs="Times New Roman"/>
          <w:sz w:val="24"/>
          <w:szCs w:val="28"/>
        </w:rPr>
        <w:t xml:space="preserve"> и</w:t>
      </w:r>
      <w:r w:rsidR="008232FB" w:rsidRPr="00F10D96">
        <w:rPr>
          <w:rFonts w:ascii="Times New Roman" w:hAnsi="Times New Roman" w:cs="Times New Roman"/>
          <w:sz w:val="24"/>
          <w:szCs w:val="28"/>
        </w:rPr>
        <w:t>ндивида по отношению к разным</w:t>
      </w:r>
      <w:r w:rsidRPr="00F10D96">
        <w:rPr>
          <w:rFonts w:ascii="Times New Roman" w:hAnsi="Times New Roman" w:cs="Times New Roman"/>
          <w:sz w:val="24"/>
          <w:szCs w:val="28"/>
        </w:rPr>
        <w:t xml:space="preserve"> аспектам политической системы. </w:t>
      </w:r>
    </w:p>
    <w:p w:rsidR="00774196" w:rsidRPr="00F10D96" w:rsidRDefault="00774196" w:rsidP="00575726">
      <w:pPr>
        <w:rPr>
          <w:rFonts w:ascii="Times New Roman" w:hAnsi="Times New Roman" w:cs="Times New Roman"/>
          <w:sz w:val="24"/>
          <w:szCs w:val="28"/>
        </w:rPr>
      </w:pPr>
      <w:r w:rsidRPr="00F10D96">
        <w:rPr>
          <w:rFonts w:ascii="Times New Roman" w:hAnsi="Times New Roman" w:cs="Times New Roman"/>
          <w:sz w:val="24"/>
          <w:szCs w:val="28"/>
        </w:rPr>
        <w:t xml:space="preserve">Во-вторых, </w:t>
      </w:r>
      <w:r w:rsidR="008232FB" w:rsidRPr="00F10D96">
        <w:rPr>
          <w:rFonts w:ascii="Times New Roman" w:hAnsi="Times New Roman" w:cs="Times New Roman"/>
          <w:sz w:val="24"/>
          <w:szCs w:val="28"/>
        </w:rPr>
        <w:t xml:space="preserve">если взять </w:t>
      </w:r>
      <w:r w:rsidRPr="00F10D96">
        <w:rPr>
          <w:rFonts w:ascii="Times New Roman" w:hAnsi="Times New Roman" w:cs="Times New Roman"/>
          <w:sz w:val="24"/>
          <w:szCs w:val="28"/>
        </w:rPr>
        <w:t xml:space="preserve">две абстрактные страны, в которых </w:t>
      </w:r>
      <w:r w:rsidR="008232FB" w:rsidRPr="00F10D96">
        <w:rPr>
          <w:rFonts w:ascii="Times New Roman" w:hAnsi="Times New Roman" w:cs="Times New Roman"/>
          <w:sz w:val="24"/>
          <w:szCs w:val="28"/>
        </w:rPr>
        <w:t xml:space="preserve">наблюдается </w:t>
      </w:r>
      <w:r w:rsidRPr="00F10D96">
        <w:rPr>
          <w:rFonts w:ascii="Times New Roman" w:hAnsi="Times New Roman" w:cs="Times New Roman"/>
          <w:sz w:val="24"/>
          <w:szCs w:val="28"/>
        </w:rPr>
        <w:t>идентичная структура политических институтов и различных организаций, но один из рассматриваемых примеров будет представлять собой более успешный</w:t>
      </w:r>
      <w:r w:rsidR="001E488D" w:rsidRPr="00F10D96">
        <w:rPr>
          <w:rFonts w:ascii="Times New Roman" w:hAnsi="Times New Roman" w:cs="Times New Roman"/>
          <w:sz w:val="24"/>
          <w:szCs w:val="28"/>
        </w:rPr>
        <w:t xml:space="preserve"> в сфере реализации поставленных перед ним задач в области функционирования государства, то появится логичный вопрос о причинах подобного явления. </w:t>
      </w:r>
      <w:r w:rsidR="00257318" w:rsidRPr="00F10D96">
        <w:rPr>
          <w:rFonts w:ascii="Times New Roman" w:hAnsi="Times New Roman" w:cs="Times New Roman"/>
          <w:sz w:val="24"/>
          <w:szCs w:val="28"/>
        </w:rPr>
        <w:t>Несмотря на то что в рамках нашей работы не проводится сравнительный анализ Королевства Швеция с какой-либо другой страной, наличие та</w:t>
      </w:r>
      <w:r w:rsidR="00203991" w:rsidRPr="00F10D96">
        <w:rPr>
          <w:rFonts w:ascii="Times New Roman" w:hAnsi="Times New Roman" w:cs="Times New Roman"/>
          <w:sz w:val="24"/>
          <w:szCs w:val="28"/>
        </w:rPr>
        <w:t>кой категории, как полит</w:t>
      </w:r>
      <w:r w:rsidR="00257318" w:rsidRPr="00F10D96">
        <w:rPr>
          <w:rFonts w:ascii="Times New Roman" w:hAnsi="Times New Roman" w:cs="Times New Roman"/>
          <w:sz w:val="24"/>
          <w:szCs w:val="28"/>
        </w:rPr>
        <w:t xml:space="preserve">культура </w:t>
      </w:r>
      <w:r w:rsidR="00203991" w:rsidRPr="00F10D96">
        <w:rPr>
          <w:rFonts w:ascii="Times New Roman" w:hAnsi="Times New Roman" w:cs="Times New Roman"/>
          <w:sz w:val="24"/>
          <w:szCs w:val="28"/>
        </w:rPr>
        <w:t xml:space="preserve">(аналогично случаю с </w:t>
      </w:r>
      <w:proofErr w:type="spellStart"/>
      <w:r w:rsidR="00203991" w:rsidRPr="00F10D96">
        <w:rPr>
          <w:rFonts w:ascii="Times New Roman" w:hAnsi="Times New Roman" w:cs="Times New Roman"/>
          <w:sz w:val="24"/>
          <w:szCs w:val="28"/>
        </w:rPr>
        <w:t>соц</w:t>
      </w:r>
      <w:r w:rsidR="00257318" w:rsidRPr="00F10D96">
        <w:rPr>
          <w:rFonts w:ascii="Times New Roman" w:hAnsi="Times New Roman" w:cs="Times New Roman"/>
          <w:sz w:val="24"/>
          <w:szCs w:val="28"/>
        </w:rPr>
        <w:t>капиталом</w:t>
      </w:r>
      <w:proofErr w:type="spellEnd"/>
      <w:r w:rsidR="00257318" w:rsidRPr="00F10D96">
        <w:rPr>
          <w:rFonts w:ascii="Times New Roman" w:hAnsi="Times New Roman" w:cs="Times New Roman"/>
          <w:sz w:val="24"/>
          <w:szCs w:val="28"/>
        </w:rPr>
        <w:t xml:space="preserve">), </w:t>
      </w:r>
      <w:r w:rsidR="004D5D62" w:rsidRPr="00F10D96">
        <w:rPr>
          <w:rFonts w:ascii="Times New Roman" w:hAnsi="Times New Roman" w:cs="Times New Roman"/>
          <w:sz w:val="24"/>
          <w:szCs w:val="28"/>
        </w:rPr>
        <w:t xml:space="preserve">позволяет понять, почему та или иная модель взаимодействия власти и общества работает в этом государстве, но невозможна в другом. </w:t>
      </w:r>
    </w:p>
    <w:p w:rsidR="00774196" w:rsidRPr="00F10D96" w:rsidRDefault="000106CD" w:rsidP="00575726">
      <w:pPr>
        <w:rPr>
          <w:rFonts w:ascii="Times New Roman" w:hAnsi="Times New Roman" w:cs="Times New Roman"/>
          <w:sz w:val="24"/>
          <w:szCs w:val="28"/>
        </w:rPr>
      </w:pPr>
      <w:r w:rsidRPr="00F10D96">
        <w:rPr>
          <w:rFonts w:ascii="Times New Roman" w:hAnsi="Times New Roman" w:cs="Times New Roman"/>
          <w:sz w:val="24"/>
          <w:szCs w:val="28"/>
        </w:rPr>
        <w:t>П</w:t>
      </w:r>
      <w:r w:rsidR="00774196" w:rsidRPr="00F10D96">
        <w:rPr>
          <w:rFonts w:ascii="Times New Roman" w:hAnsi="Times New Roman" w:cs="Times New Roman"/>
          <w:sz w:val="24"/>
          <w:szCs w:val="28"/>
        </w:rPr>
        <w:t xml:space="preserve">олитическая культура имеет своей целью ответ на этот вопрос, так как, с точки зрения сторонников использования </w:t>
      </w:r>
      <w:r w:rsidR="001E488D" w:rsidRPr="00F10D96">
        <w:rPr>
          <w:rFonts w:ascii="Times New Roman" w:hAnsi="Times New Roman" w:cs="Times New Roman"/>
          <w:sz w:val="24"/>
          <w:szCs w:val="28"/>
        </w:rPr>
        <w:t xml:space="preserve">этой концепции, </w:t>
      </w:r>
      <w:r w:rsidRPr="00F10D96">
        <w:rPr>
          <w:rFonts w:ascii="Times New Roman" w:hAnsi="Times New Roman" w:cs="Times New Roman"/>
          <w:sz w:val="24"/>
          <w:szCs w:val="28"/>
        </w:rPr>
        <w:t>необходимо принимать во внимание</w:t>
      </w:r>
      <w:r w:rsidR="00774196" w:rsidRPr="00F10D96">
        <w:rPr>
          <w:rFonts w:ascii="Times New Roman" w:hAnsi="Times New Roman" w:cs="Times New Roman"/>
          <w:sz w:val="24"/>
          <w:szCs w:val="28"/>
        </w:rPr>
        <w:t xml:space="preserve"> </w:t>
      </w:r>
      <w:r w:rsidR="001E488D" w:rsidRPr="00F10D96">
        <w:rPr>
          <w:rFonts w:ascii="Times New Roman" w:hAnsi="Times New Roman" w:cs="Times New Roman"/>
          <w:sz w:val="24"/>
          <w:szCs w:val="28"/>
        </w:rPr>
        <w:t>когнитивные</w:t>
      </w:r>
      <w:r w:rsidR="00774196" w:rsidRPr="00F10D96">
        <w:rPr>
          <w:rFonts w:ascii="Times New Roman" w:hAnsi="Times New Roman" w:cs="Times New Roman"/>
          <w:sz w:val="24"/>
          <w:szCs w:val="28"/>
        </w:rPr>
        <w:t>, оценочные и эмоциональные ориентации</w:t>
      </w:r>
      <w:r w:rsidRPr="00F10D96">
        <w:rPr>
          <w:rFonts w:ascii="Times New Roman" w:hAnsi="Times New Roman" w:cs="Times New Roman"/>
          <w:sz w:val="24"/>
          <w:szCs w:val="28"/>
        </w:rPr>
        <w:t xml:space="preserve"> каждого представителя общества</w:t>
      </w:r>
      <w:r w:rsidR="00774196" w:rsidRPr="00F10D96">
        <w:rPr>
          <w:rFonts w:ascii="Times New Roman" w:hAnsi="Times New Roman" w:cs="Times New Roman"/>
          <w:sz w:val="24"/>
          <w:szCs w:val="28"/>
        </w:rPr>
        <w:t xml:space="preserve">. Отсюда и </w:t>
      </w:r>
      <w:r w:rsidRPr="00F10D96">
        <w:rPr>
          <w:rFonts w:ascii="Times New Roman" w:hAnsi="Times New Roman" w:cs="Times New Roman"/>
          <w:sz w:val="24"/>
          <w:szCs w:val="28"/>
        </w:rPr>
        <w:t>вытекает определение</w:t>
      </w:r>
      <w:r w:rsidR="00774196" w:rsidRPr="00F10D96">
        <w:rPr>
          <w:rFonts w:ascii="Times New Roman" w:hAnsi="Times New Roman" w:cs="Times New Roman"/>
          <w:sz w:val="24"/>
          <w:szCs w:val="28"/>
        </w:rPr>
        <w:t xml:space="preserve"> Г. </w:t>
      </w:r>
      <w:proofErr w:type="spellStart"/>
      <w:r w:rsidR="00774196" w:rsidRPr="00F10D96">
        <w:rPr>
          <w:rFonts w:ascii="Times New Roman" w:hAnsi="Times New Roman" w:cs="Times New Roman"/>
          <w:sz w:val="24"/>
          <w:szCs w:val="28"/>
        </w:rPr>
        <w:t>Алмонда</w:t>
      </w:r>
      <w:proofErr w:type="spellEnd"/>
      <w:r w:rsidR="00774196" w:rsidRPr="00F10D96">
        <w:rPr>
          <w:rFonts w:ascii="Times New Roman" w:hAnsi="Times New Roman" w:cs="Times New Roman"/>
          <w:sz w:val="24"/>
          <w:szCs w:val="28"/>
        </w:rPr>
        <w:t xml:space="preserve"> и С. В</w:t>
      </w:r>
      <w:r w:rsidR="00203991" w:rsidRPr="00F10D96">
        <w:rPr>
          <w:rFonts w:ascii="Times New Roman" w:hAnsi="Times New Roman" w:cs="Times New Roman"/>
          <w:sz w:val="24"/>
          <w:szCs w:val="28"/>
        </w:rPr>
        <w:t>ербы. По их мнению, полит</w:t>
      </w:r>
      <w:r w:rsidRPr="00F10D96">
        <w:rPr>
          <w:rFonts w:ascii="Times New Roman" w:hAnsi="Times New Roman" w:cs="Times New Roman"/>
          <w:sz w:val="24"/>
          <w:szCs w:val="28"/>
        </w:rPr>
        <w:t>культура представляет собой</w:t>
      </w:r>
      <w:r w:rsidR="00774196" w:rsidRPr="00F10D96">
        <w:rPr>
          <w:rFonts w:ascii="Times New Roman" w:hAnsi="Times New Roman" w:cs="Times New Roman"/>
          <w:sz w:val="24"/>
          <w:szCs w:val="28"/>
        </w:rPr>
        <w:t xml:space="preserve"> совок</w:t>
      </w:r>
      <w:r w:rsidRPr="00F10D96">
        <w:rPr>
          <w:rFonts w:ascii="Times New Roman" w:hAnsi="Times New Roman" w:cs="Times New Roman"/>
          <w:sz w:val="24"/>
          <w:szCs w:val="28"/>
        </w:rPr>
        <w:t>упность ориентаций (в первую очередь</w:t>
      </w:r>
      <w:r w:rsidR="00774196" w:rsidRPr="00F10D96">
        <w:rPr>
          <w:rFonts w:ascii="Times New Roman" w:hAnsi="Times New Roman" w:cs="Times New Roman"/>
          <w:sz w:val="24"/>
          <w:szCs w:val="28"/>
        </w:rPr>
        <w:t>, психологических) по отношению к особо</w:t>
      </w:r>
      <w:r w:rsidRPr="00F10D96">
        <w:rPr>
          <w:rFonts w:ascii="Times New Roman" w:hAnsi="Times New Roman" w:cs="Times New Roman"/>
          <w:sz w:val="24"/>
          <w:szCs w:val="28"/>
        </w:rPr>
        <w:t>му комплексу</w:t>
      </w:r>
      <w:r w:rsidR="00774196" w:rsidRPr="00F10D96">
        <w:rPr>
          <w:rFonts w:ascii="Times New Roman" w:hAnsi="Times New Roman" w:cs="Times New Roman"/>
          <w:sz w:val="24"/>
          <w:szCs w:val="28"/>
        </w:rPr>
        <w:t xml:space="preserve"> социальных объектов и процессов</w:t>
      </w:r>
      <w:r w:rsidR="00774196" w:rsidRPr="00F10D96">
        <w:rPr>
          <w:rStyle w:val="a5"/>
          <w:rFonts w:ascii="Times New Roman" w:hAnsi="Times New Roman" w:cs="Times New Roman"/>
          <w:sz w:val="24"/>
          <w:szCs w:val="28"/>
        </w:rPr>
        <w:footnoteReference w:id="86"/>
      </w:r>
      <w:r w:rsidRPr="00F10D96">
        <w:rPr>
          <w:rFonts w:ascii="Times New Roman" w:hAnsi="Times New Roman" w:cs="Times New Roman"/>
          <w:sz w:val="24"/>
          <w:szCs w:val="28"/>
        </w:rPr>
        <w:t xml:space="preserve">. </w:t>
      </w:r>
      <w:r w:rsidR="00E71C57" w:rsidRPr="00F10D96">
        <w:rPr>
          <w:rFonts w:ascii="Times New Roman" w:hAnsi="Times New Roman" w:cs="Times New Roman"/>
          <w:sz w:val="24"/>
          <w:szCs w:val="28"/>
        </w:rPr>
        <w:t>Иным</w:t>
      </w:r>
      <w:r w:rsidRPr="00F10D96">
        <w:rPr>
          <w:rFonts w:ascii="Times New Roman" w:hAnsi="Times New Roman" w:cs="Times New Roman"/>
          <w:sz w:val="24"/>
          <w:szCs w:val="28"/>
        </w:rPr>
        <w:t xml:space="preserve"> образом, это </w:t>
      </w:r>
      <w:r w:rsidR="00774196" w:rsidRPr="00F10D96">
        <w:rPr>
          <w:rFonts w:ascii="Times New Roman" w:hAnsi="Times New Roman" w:cs="Times New Roman"/>
          <w:sz w:val="24"/>
          <w:szCs w:val="28"/>
        </w:rPr>
        <w:t>политическая система, «переработанная» сознанием, эмоциями и суждениями</w:t>
      </w:r>
      <w:r w:rsidR="00E71C57" w:rsidRPr="00F10D96">
        <w:rPr>
          <w:rFonts w:ascii="Times New Roman" w:hAnsi="Times New Roman" w:cs="Times New Roman"/>
          <w:sz w:val="24"/>
          <w:szCs w:val="28"/>
        </w:rPr>
        <w:t xml:space="preserve"> отдельно взятого индивида, его восприятие этой системы</w:t>
      </w:r>
      <w:r w:rsidR="00774196" w:rsidRPr="00F10D96">
        <w:rPr>
          <w:rFonts w:ascii="Times New Roman" w:hAnsi="Times New Roman" w:cs="Times New Roman"/>
          <w:sz w:val="24"/>
          <w:szCs w:val="28"/>
        </w:rPr>
        <w:t>.</w:t>
      </w:r>
    </w:p>
    <w:p w:rsidR="00774196" w:rsidRPr="00F10D96" w:rsidRDefault="00774196" w:rsidP="00575726">
      <w:pPr>
        <w:rPr>
          <w:rFonts w:ascii="Times New Roman" w:hAnsi="Times New Roman" w:cs="Times New Roman"/>
          <w:sz w:val="24"/>
          <w:szCs w:val="28"/>
        </w:rPr>
      </w:pPr>
      <w:r w:rsidRPr="00F10D96">
        <w:rPr>
          <w:rFonts w:ascii="Times New Roman" w:hAnsi="Times New Roman" w:cs="Times New Roman"/>
          <w:sz w:val="24"/>
          <w:szCs w:val="28"/>
        </w:rPr>
        <w:t>Полити</w:t>
      </w:r>
      <w:r w:rsidR="00E71C57" w:rsidRPr="00F10D96">
        <w:rPr>
          <w:rFonts w:ascii="Times New Roman" w:hAnsi="Times New Roman" w:cs="Times New Roman"/>
          <w:sz w:val="24"/>
          <w:szCs w:val="28"/>
        </w:rPr>
        <w:t>ческая культура, с точки зрения</w:t>
      </w:r>
      <w:r w:rsidRPr="00F10D96">
        <w:rPr>
          <w:rFonts w:ascii="Times New Roman" w:hAnsi="Times New Roman" w:cs="Times New Roman"/>
          <w:sz w:val="24"/>
          <w:szCs w:val="28"/>
        </w:rPr>
        <w:t xml:space="preserve"> исследователей, включает в себя три</w:t>
      </w:r>
      <w:r w:rsidR="00E71C57" w:rsidRPr="00F10D96">
        <w:rPr>
          <w:rFonts w:ascii="Times New Roman" w:hAnsi="Times New Roman" w:cs="Times New Roman"/>
          <w:sz w:val="24"/>
          <w:szCs w:val="28"/>
        </w:rPr>
        <w:t xml:space="preserve"> основных</w:t>
      </w:r>
      <w:r w:rsidRPr="00F10D96">
        <w:rPr>
          <w:rFonts w:ascii="Times New Roman" w:hAnsi="Times New Roman" w:cs="Times New Roman"/>
          <w:sz w:val="24"/>
          <w:szCs w:val="28"/>
        </w:rPr>
        <w:t xml:space="preserve"> элемента: </w:t>
      </w:r>
      <w:r w:rsidR="00E71C57" w:rsidRPr="00F10D96">
        <w:rPr>
          <w:rFonts w:ascii="Times New Roman" w:hAnsi="Times New Roman" w:cs="Times New Roman"/>
          <w:sz w:val="24"/>
          <w:szCs w:val="28"/>
        </w:rPr>
        <w:t>1) «когнитивная ориентация», то есть, определённые</w:t>
      </w:r>
      <w:r w:rsidRPr="00F10D96">
        <w:rPr>
          <w:rFonts w:ascii="Times New Roman" w:hAnsi="Times New Roman" w:cs="Times New Roman"/>
          <w:sz w:val="24"/>
          <w:szCs w:val="28"/>
        </w:rPr>
        <w:t xml:space="preserve"> знания, которыми обладает отдельный </w:t>
      </w:r>
      <w:r w:rsidR="00E71C57" w:rsidRPr="00F10D96">
        <w:rPr>
          <w:rFonts w:ascii="Times New Roman" w:hAnsi="Times New Roman" w:cs="Times New Roman"/>
          <w:sz w:val="24"/>
          <w:szCs w:val="28"/>
        </w:rPr>
        <w:t>гражданин о функционировании политических институтов и государства в целом</w:t>
      </w:r>
      <w:r w:rsidRPr="00F10D96">
        <w:rPr>
          <w:rFonts w:ascii="Times New Roman" w:hAnsi="Times New Roman" w:cs="Times New Roman"/>
          <w:sz w:val="24"/>
          <w:szCs w:val="28"/>
        </w:rPr>
        <w:t>; 2</w:t>
      </w:r>
      <w:r w:rsidR="00E71C57" w:rsidRPr="00F10D96">
        <w:rPr>
          <w:rFonts w:ascii="Times New Roman" w:hAnsi="Times New Roman" w:cs="Times New Roman"/>
          <w:sz w:val="24"/>
          <w:szCs w:val="28"/>
        </w:rPr>
        <w:t xml:space="preserve">) «эмоциональная ориентация» - чувства или нерациональное </w:t>
      </w:r>
      <w:r w:rsidRPr="00F10D96">
        <w:rPr>
          <w:rFonts w:ascii="Times New Roman" w:hAnsi="Times New Roman" w:cs="Times New Roman"/>
          <w:sz w:val="24"/>
          <w:szCs w:val="28"/>
        </w:rPr>
        <w:t xml:space="preserve">отношение индивида к </w:t>
      </w:r>
      <w:r w:rsidRPr="00F10D96">
        <w:rPr>
          <w:rFonts w:ascii="Times New Roman" w:hAnsi="Times New Roman" w:cs="Times New Roman"/>
          <w:sz w:val="24"/>
          <w:szCs w:val="28"/>
        </w:rPr>
        <w:lastRenderedPageBreak/>
        <w:t>политической системе</w:t>
      </w:r>
      <w:r w:rsidR="00E71C57" w:rsidRPr="00F10D96">
        <w:rPr>
          <w:rFonts w:ascii="Times New Roman" w:hAnsi="Times New Roman" w:cs="Times New Roman"/>
          <w:sz w:val="24"/>
          <w:szCs w:val="28"/>
        </w:rPr>
        <w:t xml:space="preserve"> и всему, что с ней связано</w:t>
      </w:r>
      <w:r w:rsidRPr="00F10D96">
        <w:rPr>
          <w:rFonts w:ascii="Times New Roman" w:hAnsi="Times New Roman" w:cs="Times New Roman"/>
          <w:sz w:val="24"/>
          <w:szCs w:val="28"/>
        </w:rPr>
        <w:t>; 3) «оценочная ориентация»</w:t>
      </w:r>
      <w:r w:rsidR="00E71C57" w:rsidRPr="00F10D96">
        <w:rPr>
          <w:rFonts w:ascii="Times New Roman" w:hAnsi="Times New Roman" w:cs="Times New Roman"/>
          <w:sz w:val="24"/>
          <w:szCs w:val="28"/>
        </w:rPr>
        <w:t xml:space="preserve"> как</w:t>
      </w:r>
      <w:r w:rsidRPr="00F10D96">
        <w:rPr>
          <w:rFonts w:ascii="Times New Roman" w:hAnsi="Times New Roman" w:cs="Times New Roman"/>
          <w:sz w:val="24"/>
          <w:szCs w:val="28"/>
        </w:rPr>
        <w:t xml:space="preserve"> комплекс знаний в</w:t>
      </w:r>
      <w:r w:rsidR="00E71C57" w:rsidRPr="00F10D96">
        <w:rPr>
          <w:rFonts w:ascii="Times New Roman" w:hAnsi="Times New Roman" w:cs="Times New Roman"/>
          <w:sz w:val="24"/>
          <w:szCs w:val="28"/>
        </w:rPr>
        <w:t xml:space="preserve"> сочетании с эмоциями, которые вместе становятся причиной появления мнений и </w:t>
      </w:r>
      <w:r w:rsidRPr="00F10D96">
        <w:rPr>
          <w:rFonts w:ascii="Times New Roman" w:hAnsi="Times New Roman" w:cs="Times New Roman"/>
          <w:sz w:val="24"/>
          <w:szCs w:val="28"/>
        </w:rPr>
        <w:t xml:space="preserve">суждений </w:t>
      </w:r>
      <w:r w:rsidR="003B04FC" w:rsidRPr="00F10D96">
        <w:rPr>
          <w:rFonts w:ascii="Times New Roman" w:hAnsi="Times New Roman" w:cs="Times New Roman"/>
          <w:sz w:val="24"/>
          <w:szCs w:val="28"/>
        </w:rPr>
        <w:t xml:space="preserve">о </w:t>
      </w:r>
      <w:r w:rsidR="00E71C57" w:rsidRPr="00F10D96">
        <w:rPr>
          <w:rFonts w:ascii="Times New Roman" w:hAnsi="Times New Roman" w:cs="Times New Roman"/>
          <w:sz w:val="24"/>
          <w:szCs w:val="28"/>
        </w:rPr>
        <w:t>полит</w:t>
      </w:r>
      <w:r w:rsidR="003B04FC" w:rsidRPr="00F10D96">
        <w:rPr>
          <w:rFonts w:ascii="Times New Roman" w:hAnsi="Times New Roman" w:cs="Times New Roman"/>
          <w:sz w:val="24"/>
          <w:szCs w:val="28"/>
        </w:rPr>
        <w:t>ической системе</w:t>
      </w:r>
      <w:r w:rsidR="00E71C57" w:rsidRPr="00F10D96">
        <w:rPr>
          <w:rFonts w:ascii="Times New Roman" w:hAnsi="Times New Roman" w:cs="Times New Roman"/>
          <w:sz w:val="24"/>
          <w:szCs w:val="28"/>
        </w:rPr>
        <w:t xml:space="preserve"> и </w:t>
      </w:r>
      <w:r w:rsidR="003B04FC" w:rsidRPr="00F10D96">
        <w:rPr>
          <w:rFonts w:ascii="Times New Roman" w:hAnsi="Times New Roman" w:cs="Times New Roman"/>
          <w:sz w:val="24"/>
          <w:szCs w:val="28"/>
        </w:rPr>
        <w:t>приводят к её оцениванию</w:t>
      </w:r>
      <w:r w:rsidRPr="00F10D96">
        <w:rPr>
          <w:rStyle w:val="a5"/>
          <w:rFonts w:ascii="Times New Roman" w:hAnsi="Times New Roman" w:cs="Times New Roman"/>
          <w:sz w:val="24"/>
          <w:szCs w:val="28"/>
        </w:rPr>
        <w:footnoteReference w:id="87"/>
      </w:r>
      <w:r w:rsidRPr="00F10D96">
        <w:rPr>
          <w:rFonts w:ascii="Times New Roman" w:hAnsi="Times New Roman" w:cs="Times New Roman"/>
          <w:sz w:val="24"/>
          <w:szCs w:val="28"/>
        </w:rPr>
        <w:t xml:space="preserve">. </w:t>
      </w:r>
      <w:r w:rsidR="003B04FC" w:rsidRPr="00F10D96">
        <w:rPr>
          <w:rFonts w:ascii="Times New Roman" w:hAnsi="Times New Roman" w:cs="Times New Roman"/>
          <w:sz w:val="24"/>
          <w:szCs w:val="28"/>
        </w:rPr>
        <w:t xml:space="preserve">Эти элементы </w:t>
      </w:r>
      <w:r w:rsidRPr="00F10D96">
        <w:rPr>
          <w:rFonts w:ascii="Times New Roman" w:hAnsi="Times New Roman" w:cs="Times New Roman"/>
          <w:sz w:val="24"/>
          <w:szCs w:val="28"/>
        </w:rPr>
        <w:t>связаны между собой</w:t>
      </w:r>
      <w:r w:rsidR="003B04FC" w:rsidRPr="00F10D96">
        <w:rPr>
          <w:rFonts w:ascii="Times New Roman" w:hAnsi="Times New Roman" w:cs="Times New Roman"/>
          <w:sz w:val="24"/>
          <w:szCs w:val="28"/>
        </w:rPr>
        <w:t xml:space="preserve"> различного рода взаимодействиями</w:t>
      </w:r>
      <w:r w:rsidRPr="00F10D96">
        <w:rPr>
          <w:rFonts w:ascii="Times New Roman" w:hAnsi="Times New Roman" w:cs="Times New Roman"/>
          <w:sz w:val="24"/>
          <w:szCs w:val="28"/>
        </w:rPr>
        <w:t>, к</w:t>
      </w:r>
      <w:r w:rsidR="003B04FC" w:rsidRPr="00F10D96">
        <w:rPr>
          <w:rFonts w:ascii="Times New Roman" w:hAnsi="Times New Roman" w:cs="Times New Roman"/>
          <w:sz w:val="24"/>
          <w:szCs w:val="28"/>
        </w:rPr>
        <w:t>оторые чаще всего невозможно измерить в количественных показателях</w:t>
      </w:r>
      <w:r w:rsidRPr="00F10D96">
        <w:rPr>
          <w:rFonts w:ascii="Times New Roman" w:hAnsi="Times New Roman" w:cs="Times New Roman"/>
          <w:sz w:val="24"/>
          <w:szCs w:val="28"/>
        </w:rPr>
        <w:t xml:space="preserve">, </w:t>
      </w:r>
      <w:r w:rsidR="00FD5834" w:rsidRPr="00F10D96">
        <w:rPr>
          <w:rFonts w:ascii="Times New Roman" w:hAnsi="Times New Roman" w:cs="Times New Roman"/>
          <w:sz w:val="24"/>
          <w:szCs w:val="28"/>
        </w:rPr>
        <w:t xml:space="preserve">что, тем не менее, не доказывает незначительность </w:t>
      </w:r>
      <w:r w:rsidRPr="00F10D96">
        <w:rPr>
          <w:rFonts w:ascii="Times New Roman" w:hAnsi="Times New Roman" w:cs="Times New Roman"/>
          <w:sz w:val="24"/>
          <w:szCs w:val="28"/>
        </w:rPr>
        <w:t>данного явления.</w:t>
      </w:r>
    </w:p>
    <w:p w:rsidR="00774196" w:rsidRPr="00F10D96" w:rsidRDefault="00774196" w:rsidP="00575726">
      <w:pPr>
        <w:rPr>
          <w:rFonts w:ascii="Times New Roman" w:hAnsi="Times New Roman" w:cs="Times New Roman"/>
          <w:sz w:val="24"/>
          <w:szCs w:val="28"/>
        </w:rPr>
      </w:pPr>
      <w:r w:rsidRPr="00F10D96">
        <w:rPr>
          <w:rFonts w:ascii="Times New Roman" w:hAnsi="Times New Roman" w:cs="Times New Roman"/>
          <w:sz w:val="24"/>
          <w:szCs w:val="28"/>
        </w:rPr>
        <w:t>Если го</w:t>
      </w:r>
      <w:r w:rsidR="00203991" w:rsidRPr="00F10D96">
        <w:rPr>
          <w:rFonts w:ascii="Times New Roman" w:hAnsi="Times New Roman" w:cs="Times New Roman"/>
          <w:sz w:val="24"/>
          <w:szCs w:val="28"/>
        </w:rPr>
        <w:t xml:space="preserve">ворить о типологии </w:t>
      </w:r>
      <w:proofErr w:type="spellStart"/>
      <w:r w:rsidR="00203991" w:rsidRPr="00F10D96">
        <w:rPr>
          <w:rFonts w:ascii="Times New Roman" w:hAnsi="Times New Roman" w:cs="Times New Roman"/>
          <w:sz w:val="24"/>
          <w:szCs w:val="28"/>
        </w:rPr>
        <w:t>полит</w:t>
      </w:r>
      <w:r w:rsidRPr="00F10D96">
        <w:rPr>
          <w:rFonts w:ascii="Times New Roman" w:hAnsi="Times New Roman" w:cs="Times New Roman"/>
          <w:sz w:val="24"/>
          <w:szCs w:val="28"/>
        </w:rPr>
        <w:t>культуры</w:t>
      </w:r>
      <w:proofErr w:type="spellEnd"/>
      <w:r w:rsidRPr="00F10D96">
        <w:rPr>
          <w:rFonts w:ascii="Times New Roman" w:hAnsi="Times New Roman" w:cs="Times New Roman"/>
          <w:sz w:val="24"/>
          <w:szCs w:val="28"/>
        </w:rPr>
        <w:t xml:space="preserve">, то Г. </w:t>
      </w:r>
      <w:proofErr w:type="spellStart"/>
      <w:r w:rsidRPr="00F10D96">
        <w:rPr>
          <w:rFonts w:ascii="Times New Roman" w:hAnsi="Times New Roman" w:cs="Times New Roman"/>
          <w:sz w:val="24"/>
          <w:szCs w:val="28"/>
        </w:rPr>
        <w:t>Алмонд</w:t>
      </w:r>
      <w:proofErr w:type="spellEnd"/>
      <w:r w:rsidRPr="00F10D96">
        <w:rPr>
          <w:rFonts w:ascii="Times New Roman" w:hAnsi="Times New Roman" w:cs="Times New Roman"/>
          <w:sz w:val="24"/>
          <w:szCs w:val="28"/>
        </w:rPr>
        <w:t xml:space="preserve"> и С. Верба выделяют четыре типа: </w:t>
      </w:r>
    </w:p>
    <w:p w:rsidR="00774196" w:rsidRPr="00F10D96" w:rsidRDefault="00774196" w:rsidP="00575726">
      <w:pPr>
        <w:pStyle w:val="ac"/>
        <w:numPr>
          <w:ilvl w:val="0"/>
          <w:numId w:val="12"/>
        </w:numPr>
        <w:ind w:firstLine="709"/>
        <w:rPr>
          <w:rFonts w:ascii="Times New Roman" w:hAnsi="Times New Roman" w:cs="Times New Roman"/>
          <w:sz w:val="24"/>
          <w:szCs w:val="28"/>
        </w:rPr>
      </w:pPr>
      <w:r w:rsidRPr="00F10D96">
        <w:rPr>
          <w:rFonts w:ascii="Times New Roman" w:hAnsi="Times New Roman" w:cs="Times New Roman"/>
          <w:sz w:val="24"/>
          <w:szCs w:val="28"/>
        </w:rPr>
        <w:t>«</w:t>
      </w:r>
      <w:proofErr w:type="spellStart"/>
      <w:r w:rsidRPr="00F10D96">
        <w:rPr>
          <w:rFonts w:ascii="Times New Roman" w:hAnsi="Times New Roman" w:cs="Times New Roman"/>
          <w:sz w:val="24"/>
          <w:szCs w:val="28"/>
        </w:rPr>
        <w:t>Пароихальная</w:t>
      </w:r>
      <w:proofErr w:type="spellEnd"/>
      <w:r w:rsidRPr="00F10D96">
        <w:rPr>
          <w:rFonts w:ascii="Times New Roman" w:hAnsi="Times New Roman" w:cs="Times New Roman"/>
          <w:sz w:val="24"/>
          <w:szCs w:val="28"/>
        </w:rPr>
        <w:t>» (</w:t>
      </w:r>
      <w:r w:rsidRPr="00F10D96">
        <w:rPr>
          <w:rFonts w:ascii="Times New Roman" w:hAnsi="Times New Roman" w:cs="Times New Roman"/>
          <w:sz w:val="24"/>
          <w:szCs w:val="28"/>
          <w:lang w:val="en-US"/>
        </w:rPr>
        <w:t>parochial</w:t>
      </w:r>
      <w:r w:rsidRPr="00F10D96">
        <w:rPr>
          <w:rFonts w:ascii="Times New Roman" w:hAnsi="Times New Roman" w:cs="Times New Roman"/>
          <w:sz w:val="24"/>
          <w:szCs w:val="28"/>
        </w:rPr>
        <w:t>) или «приходская»</w:t>
      </w:r>
      <w:r w:rsidR="00FD5834" w:rsidRPr="00F10D96">
        <w:rPr>
          <w:rFonts w:ascii="Times New Roman" w:hAnsi="Times New Roman" w:cs="Times New Roman"/>
          <w:sz w:val="24"/>
          <w:szCs w:val="28"/>
        </w:rPr>
        <w:t xml:space="preserve"> - культура,</w:t>
      </w:r>
      <w:r w:rsidRPr="00F10D96">
        <w:rPr>
          <w:rFonts w:ascii="Times New Roman" w:hAnsi="Times New Roman" w:cs="Times New Roman"/>
          <w:sz w:val="24"/>
          <w:szCs w:val="28"/>
        </w:rPr>
        <w:t xml:space="preserve"> в которой не существует </w:t>
      </w:r>
      <w:proofErr w:type="spellStart"/>
      <w:r w:rsidRPr="00F10D96">
        <w:rPr>
          <w:rFonts w:ascii="Times New Roman" w:hAnsi="Times New Roman" w:cs="Times New Roman"/>
          <w:sz w:val="24"/>
          <w:szCs w:val="28"/>
        </w:rPr>
        <w:t>институционализированной</w:t>
      </w:r>
      <w:proofErr w:type="spellEnd"/>
      <w:r w:rsidRPr="00F10D96">
        <w:rPr>
          <w:rFonts w:ascii="Times New Roman" w:hAnsi="Times New Roman" w:cs="Times New Roman"/>
          <w:sz w:val="24"/>
          <w:szCs w:val="28"/>
        </w:rPr>
        <w:t xml:space="preserve"> власти, </w:t>
      </w:r>
      <w:r w:rsidR="00FD5834" w:rsidRPr="00F10D96">
        <w:rPr>
          <w:rFonts w:ascii="Times New Roman" w:hAnsi="Times New Roman" w:cs="Times New Roman"/>
          <w:sz w:val="24"/>
          <w:szCs w:val="28"/>
        </w:rPr>
        <w:t xml:space="preserve">управленческие функции не разделены между людьми, а </w:t>
      </w:r>
      <w:r w:rsidRPr="00F10D96">
        <w:rPr>
          <w:rFonts w:ascii="Times New Roman" w:hAnsi="Times New Roman" w:cs="Times New Roman"/>
          <w:sz w:val="24"/>
          <w:szCs w:val="28"/>
        </w:rPr>
        <w:t xml:space="preserve">население </w:t>
      </w:r>
      <w:r w:rsidR="00FD5834" w:rsidRPr="00F10D96">
        <w:rPr>
          <w:rFonts w:ascii="Times New Roman" w:hAnsi="Times New Roman" w:cs="Times New Roman"/>
          <w:sz w:val="24"/>
          <w:szCs w:val="28"/>
        </w:rPr>
        <w:t xml:space="preserve">в целом </w:t>
      </w:r>
      <w:r w:rsidRPr="00F10D96">
        <w:rPr>
          <w:rFonts w:ascii="Times New Roman" w:hAnsi="Times New Roman" w:cs="Times New Roman"/>
          <w:sz w:val="24"/>
          <w:szCs w:val="28"/>
        </w:rPr>
        <w:t>не интересуется</w:t>
      </w:r>
      <w:r w:rsidR="00FD5834" w:rsidRPr="00F10D96">
        <w:rPr>
          <w:rFonts w:ascii="Times New Roman" w:hAnsi="Times New Roman" w:cs="Times New Roman"/>
          <w:sz w:val="24"/>
          <w:szCs w:val="28"/>
        </w:rPr>
        <w:t xml:space="preserve"> политикой и не принимает </w:t>
      </w:r>
      <w:r w:rsidRPr="00F10D96">
        <w:rPr>
          <w:rFonts w:ascii="Times New Roman" w:hAnsi="Times New Roman" w:cs="Times New Roman"/>
          <w:sz w:val="24"/>
          <w:szCs w:val="28"/>
        </w:rPr>
        <w:t>участия</w:t>
      </w:r>
      <w:r w:rsidR="00FD5834" w:rsidRPr="00F10D96">
        <w:rPr>
          <w:rFonts w:ascii="Times New Roman" w:hAnsi="Times New Roman" w:cs="Times New Roman"/>
          <w:sz w:val="24"/>
          <w:szCs w:val="28"/>
        </w:rPr>
        <w:t xml:space="preserve"> в ней</w:t>
      </w:r>
      <w:r w:rsidRPr="00F10D96">
        <w:rPr>
          <w:rFonts w:ascii="Times New Roman" w:hAnsi="Times New Roman" w:cs="Times New Roman"/>
          <w:sz w:val="24"/>
          <w:szCs w:val="28"/>
        </w:rPr>
        <w:t xml:space="preserve">; </w:t>
      </w:r>
    </w:p>
    <w:p w:rsidR="00774196" w:rsidRPr="00F10D96" w:rsidRDefault="00774196" w:rsidP="00575726">
      <w:pPr>
        <w:pStyle w:val="ac"/>
        <w:numPr>
          <w:ilvl w:val="0"/>
          <w:numId w:val="12"/>
        </w:numPr>
        <w:ind w:firstLine="709"/>
        <w:rPr>
          <w:rFonts w:ascii="Times New Roman" w:hAnsi="Times New Roman" w:cs="Times New Roman"/>
          <w:sz w:val="24"/>
          <w:szCs w:val="28"/>
        </w:rPr>
      </w:pPr>
      <w:r w:rsidRPr="00F10D96">
        <w:rPr>
          <w:rFonts w:ascii="Times New Roman" w:hAnsi="Times New Roman" w:cs="Times New Roman"/>
          <w:sz w:val="24"/>
          <w:szCs w:val="28"/>
        </w:rPr>
        <w:t>«Подданническая» или «культура подчинения», в которой</w:t>
      </w:r>
      <w:r w:rsidR="00FD5834" w:rsidRPr="00F10D96">
        <w:rPr>
          <w:rFonts w:ascii="Times New Roman" w:hAnsi="Times New Roman" w:cs="Times New Roman"/>
          <w:sz w:val="24"/>
          <w:szCs w:val="28"/>
        </w:rPr>
        <w:t xml:space="preserve"> общество</w:t>
      </w:r>
      <w:r w:rsidR="00BB6C47" w:rsidRPr="00F10D96">
        <w:rPr>
          <w:rFonts w:ascii="Times New Roman" w:hAnsi="Times New Roman" w:cs="Times New Roman"/>
          <w:sz w:val="24"/>
          <w:szCs w:val="28"/>
        </w:rPr>
        <w:t xml:space="preserve"> политически пассивно, а именно</w:t>
      </w:r>
      <w:r w:rsidRPr="00F10D96">
        <w:rPr>
          <w:rFonts w:ascii="Times New Roman" w:hAnsi="Times New Roman" w:cs="Times New Roman"/>
          <w:sz w:val="24"/>
          <w:szCs w:val="28"/>
        </w:rPr>
        <w:t xml:space="preserve"> не </w:t>
      </w:r>
      <w:r w:rsidR="00FD5834" w:rsidRPr="00F10D96">
        <w:rPr>
          <w:rFonts w:ascii="Times New Roman" w:hAnsi="Times New Roman" w:cs="Times New Roman"/>
          <w:sz w:val="24"/>
          <w:szCs w:val="28"/>
        </w:rPr>
        <w:t xml:space="preserve">воспринимает </w:t>
      </w:r>
      <w:r w:rsidR="00BB6C47" w:rsidRPr="00F10D96">
        <w:rPr>
          <w:rFonts w:ascii="Times New Roman" w:hAnsi="Times New Roman" w:cs="Times New Roman"/>
          <w:sz w:val="24"/>
          <w:szCs w:val="28"/>
        </w:rPr>
        <w:t>себя в качестве субъекта политики и отводит подобную роль только государству;</w:t>
      </w:r>
      <w:r w:rsidRPr="00F10D96">
        <w:rPr>
          <w:rFonts w:ascii="Times New Roman" w:hAnsi="Times New Roman" w:cs="Times New Roman"/>
          <w:sz w:val="24"/>
          <w:szCs w:val="28"/>
        </w:rPr>
        <w:t xml:space="preserve"> </w:t>
      </w:r>
    </w:p>
    <w:p w:rsidR="00774196" w:rsidRPr="00F10D96" w:rsidRDefault="00774196" w:rsidP="00575726">
      <w:pPr>
        <w:pStyle w:val="ac"/>
        <w:numPr>
          <w:ilvl w:val="0"/>
          <w:numId w:val="12"/>
        </w:numPr>
        <w:ind w:firstLine="709"/>
        <w:rPr>
          <w:rFonts w:ascii="Times New Roman" w:hAnsi="Times New Roman" w:cs="Times New Roman"/>
          <w:sz w:val="24"/>
          <w:szCs w:val="28"/>
        </w:rPr>
      </w:pPr>
      <w:r w:rsidRPr="00F10D96">
        <w:rPr>
          <w:rFonts w:ascii="Times New Roman" w:hAnsi="Times New Roman" w:cs="Times New Roman"/>
          <w:sz w:val="24"/>
          <w:szCs w:val="28"/>
        </w:rPr>
        <w:t xml:space="preserve">«Участническая» или «культура участия», в которой население политически грамотно и активно участвует в политике, </w:t>
      </w:r>
      <w:r w:rsidR="00BB6C47" w:rsidRPr="00F10D96">
        <w:rPr>
          <w:rFonts w:ascii="Times New Roman" w:hAnsi="Times New Roman" w:cs="Times New Roman"/>
          <w:sz w:val="24"/>
          <w:szCs w:val="28"/>
        </w:rPr>
        <w:t xml:space="preserve">потому что </w:t>
      </w:r>
      <w:r w:rsidRPr="00F10D96">
        <w:rPr>
          <w:rFonts w:ascii="Times New Roman" w:hAnsi="Times New Roman" w:cs="Times New Roman"/>
          <w:sz w:val="24"/>
          <w:szCs w:val="28"/>
        </w:rPr>
        <w:t xml:space="preserve">верит в возможность </w:t>
      </w:r>
      <w:r w:rsidR="00BB6C47" w:rsidRPr="00F10D96">
        <w:rPr>
          <w:rFonts w:ascii="Times New Roman" w:hAnsi="Times New Roman" w:cs="Times New Roman"/>
          <w:sz w:val="24"/>
          <w:szCs w:val="28"/>
        </w:rPr>
        <w:t xml:space="preserve">влиять </w:t>
      </w:r>
      <w:r w:rsidRPr="00F10D96">
        <w:rPr>
          <w:rFonts w:ascii="Times New Roman" w:hAnsi="Times New Roman" w:cs="Times New Roman"/>
          <w:sz w:val="24"/>
          <w:szCs w:val="28"/>
        </w:rPr>
        <w:t>на ход политического процесса;</w:t>
      </w:r>
    </w:p>
    <w:p w:rsidR="00774196" w:rsidRPr="00F10D96" w:rsidRDefault="00774196" w:rsidP="00575726">
      <w:pPr>
        <w:pStyle w:val="ac"/>
        <w:numPr>
          <w:ilvl w:val="0"/>
          <w:numId w:val="12"/>
        </w:numPr>
        <w:ind w:firstLine="709"/>
        <w:rPr>
          <w:rFonts w:ascii="Times New Roman" w:hAnsi="Times New Roman" w:cs="Times New Roman"/>
          <w:sz w:val="24"/>
          <w:szCs w:val="28"/>
        </w:rPr>
      </w:pPr>
      <w:r w:rsidRPr="00F10D96">
        <w:rPr>
          <w:rFonts w:ascii="Times New Roman" w:hAnsi="Times New Roman" w:cs="Times New Roman"/>
          <w:sz w:val="24"/>
          <w:szCs w:val="28"/>
        </w:rPr>
        <w:t xml:space="preserve">Гражданская культура как </w:t>
      </w:r>
      <w:r w:rsidR="00BB6C47" w:rsidRPr="00F10D96">
        <w:rPr>
          <w:rFonts w:ascii="Times New Roman" w:hAnsi="Times New Roman" w:cs="Times New Roman"/>
          <w:sz w:val="24"/>
          <w:szCs w:val="28"/>
        </w:rPr>
        <w:t xml:space="preserve">объединяющая в себе </w:t>
      </w:r>
      <w:r w:rsidRPr="00F10D96">
        <w:rPr>
          <w:rFonts w:ascii="Times New Roman" w:hAnsi="Times New Roman" w:cs="Times New Roman"/>
          <w:sz w:val="24"/>
          <w:szCs w:val="28"/>
        </w:rPr>
        <w:t>черт</w:t>
      </w:r>
      <w:r w:rsidR="00BB6C47" w:rsidRPr="00F10D96">
        <w:rPr>
          <w:rFonts w:ascii="Times New Roman" w:hAnsi="Times New Roman" w:cs="Times New Roman"/>
          <w:sz w:val="24"/>
          <w:szCs w:val="28"/>
        </w:rPr>
        <w:t>ы</w:t>
      </w:r>
      <w:r w:rsidRPr="00F10D96">
        <w:rPr>
          <w:rFonts w:ascii="Times New Roman" w:hAnsi="Times New Roman" w:cs="Times New Roman"/>
          <w:sz w:val="24"/>
          <w:szCs w:val="28"/>
        </w:rPr>
        <w:t xml:space="preserve"> трех предыдущих</w:t>
      </w:r>
      <w:r w:rsidRPr="00F10D96">
        <w:rPr>
          <w:rStyle w:val="a5"/>
          <w:rFonts w:ascii="Times New Roman" w:hAnsi="Times New Roman" w:cs="Times New Roman"/>
          <w:sz w:val="24"/>
          <w:szCs w:val="28"/>
        </w:rPr>
        <w:footnoteReference w:id="88"/>
      </w:r>
      <w:r w:rsidRPr="00F10D96">
        <w:rPr>
          <w:rFonts w:ascii="Times New Roman" w:hAnsi="Times New Roman" w:cs="Times New Roman"/>
          <w:sz w:val="24"/>
          <w:szCs w:val="28"/>
        </w:rPr>
        <w:t xml:space="preserve">. </w:t>
      </w:r>
    </w:p>
    <w:p w:rsidR="00774196" w:rsidRPr="00F10D96" w:rsidRDefault="00203991" w:rsidP="00575726">
      <w:pPr>
        <w:rPr>
          <w:rFonts w:ascii="Times New Roman" w:hAnsi="Times New Roman" w:cs="Times New Roman"/>
          <w:sz w:val="24"/>
          <w:szCs w:val="28"/>
        </w:rPr>
      </w:pPr>
      <w:r w:rsidRPr="00F10D96">
        <w:rPr>
          <w:rFonts w:ascii="Times New Roman" w:hAnsi="Times New Roman" w:cs="Times New Roman"/>
          <w:sz w:val="24"/>
          <w:szCs w:val="28"/>
        </w:rPr>
        <w:t xml:space="preserve">Политическую </w:t>
      </w:r>
      <w:r w:rsidR="00BB6C47" w:rsidRPr="00F10D96">
        <w:rPr>
          <w:rFonts w:ascii="Times New Roman" w:hAnsi="Times New Roman" w:cs="Times New Roman"/>
          <w:sz w:val="24"/>
          <w:szCs w:val="28"/>
        </w:rPr>
        <w:t>культуру Королевства Швеция можно определить как гражданску</w:t>
      </w:r>
      <w:r w:rsidR="004D5D62" w:rsidRPr="00F10D96">
        <w:rPr>
          <w:rFonts w:ascii="Times New Roman" w:hAnsi="Times New Roman" w:cs="Times New Roman"/>
          <w:sz w:val="24"/>
          <w:szCs w:val="28"/>
        </w:rPr>
        <w:t>ю культуру, которая характеризуе</w:t>
      </w:r>
      <w:r w:rsidR="00BB6C47" w:rsidRPr="00F10D96">
        <w:rPr>
          <w:rFonts w:ascii="Times New Roman" w:hAnsi="Times New Roman" w:cs="Times New Roman"/>
          <w:sz w:val="24"/>
          <w:szCs w:val="28"/>
        </w:rPr>
        <w:t>тся гармонией политической культуры и политической структуры с значительной долей участия</w:t>
      </w:r>
      <w:r w:rsidR="00774196" w:rsidRPr="00F10D96">
        <w:rPr>
          <w:rStyle w:val="a5"/>
          <w:rFonts w:ascii="Times New Roman" w:hAnsi="Times New Roman" w:cs="Times New Roman"/>
          <w:sz w:val="24"/>
          <w:szCs w:val="28"/>
        </w:rPr>
        <w:footnoteReference w:id="89"/>
      </w:r>
      <w:r w:rsidR="00774196" w:rsidRPr="00F10D96">
        <w:rPr>
          <w:rFonts w:ascii="Times New Roman" w:hAnsi="Times New Roman" w:cs="Times New Roman"/>
          <w:sz w:val="24"/>
          <w:szCs w:val="28"/>
        </w:rPr>
        <w:t xml:space="preserve">. </w:t>
      </w:r>
    </w:p>
    <w:p w:rsidR="007204C6" w:rsidRPr="00F10D96" w:rsidRDefault="00BB6C47" w:rsidP="00575726">
      <w:pPr>
        <w:rPr>
          <w:rFonts w:ascii="Times New Roman" w:hAnsi="Times New Roman" w:cs="Times New Roman"/>
          <w:sz w:val="24"/>
          <w:szCs w:val="28"/>
        </w:rPr>
      </w:pPr>
      <w:r w:rsidRPr="00F10D96">
        <w:rPr>
          <w:rFonts w:ascii="Times New Roman" w:hAnsi="Times New Roman" w:cs="Times New Roman"/>
          <w:sz w:val="24"/>
          <w:szCs w:val="28"/>
        </w:rPr>
        <w:t xml:space="preserve">Обратимся к количественным показателям, которые помогут нам доказать наличие такой культуры в изучаемой стране. </w:t>
      </w:r>
      <w:r w:rsidR="007204C6" w:rsidRPr="00F10D96">
        <w:rPr>
          <w:rFonts w:ascii="Times New Roman" w:hAnsi="Times New Roman" w:cs="Times New Roman"/>
          <w:sz w:val="24"/>
          <w:szCs w:val="28"/>
        </w:rPr>
        <w:t>По данным Организации экономического сотрудничества и развития,</w:t>
      </w:r>
      <w:r w:rsidR="00D5174E" w:rsidRPr="00F10D96">
        <w:rPr>
          <w:rFonts w:ascii="Times New Roman" w:hAnsi="Times New Roman" w:cs="Times New Roman"/>
          <w:sz w:val="24"/>
          <w:szCs w:val="28"/>
        </w:rPr>
        <w:t xml:space="preserve"> явка</w:t>
      </w:r>
      <w:r w:rsidR="007204C6" w:rsidRPr="00F10D96">
        <w:rPr>
          <w:rFonts w:ascii="Times New Roman" w:hAnsi="Times New Roman" w:cs="Times New Roman"/>
          <w:sz w:val="24"/>
          <w:szCs w:val="28"/>
        </w:rPr>
        <w:t xml:space="preserve"> избирателей в Королевстве Швеци</w:t>
      </w:r>
      <w:r w:rsidR="00D5174E" w:rsidRPr="00F10D96">
        <w:rPr>
          <w:rFonts w:ascii="Times New Roman" w:hAnsi="Times New Roman" w:cs="Times New Roman"/>
          <w:sz w:val="24"/>
          <w:szCs w:val="28"/>
        </w:rPr>
        <w:t>я в хо</w:t>
      </w:r>
      <w:r w:rsidR="00DE7806" w:rsidRPr="00F10D96">
        <w:rPr>
          <w:rFonts w:ascii="Times New Roman" w:hAnsi="Times New Roman" w:cs="Times New Roman"/>
          <w:sz w:val="24"/>
          <w:szCs w:val="28"/>
        </w:rPr>
        <w:t xml:space="preserve">де последних выборов </w:t>
      </w:r>
      <w:r w:rsidR="00DE5C48" w:rsidRPr="00F10D96">
        <w:rPr>
          <w:rFonts w:ascii="Times New Roman" w:hAnsi="Times New Roman" w:cs="Times New Roman"/>
          <w:sz w:val="24"/>
          <w:szCs w:val="28"/>
        </w:rPr>
        <w:t xml:space="preserve">2018 года в риксдаг </w:t>
      </w:r>
      <w:r w:rsidR="00DE7806" w:rsidRPr="00F10D96">
        <w:rPr>
          <w:rFonts w:ascii="Times New Roman" w:hAnsi="Times New Roman" w:cs="Times New Roman"/>
          <w:sz w:val="24"/>
          <w:szCs w:val="28"/>
        </w:rPr>
        <w:t xml:space="preserve">составила </w:t>
      </w:r>
      <w:r w:rsidR="00DE5C48" w:rsidRPr="00F10D96">
        <w:rPr>
          <w:rFonts w:ascii="Times New Roman" w:hAnsi="Times New Roman" w:cs="Times New Roman"/>
          <w:sz w:val="24"/>
          <w:szCs w:val="28"/>
        </w:rPr>
        <w:t xml:space="preserve">около </w:t>
      </w:r>
      <w:r w:rsidR="00D5174E" w:rsidRPr="00F10D96">
        <w:rPr>
          <w:rFonts w:ascii="Times New Roman" w:hAnsi="Times New Roman" w:cs="Times New Roman"/>
          <w:sz w:val="24"/>
          <w:szCs w:val="28"/>
        </w:rPr>
        <w:t xml:space="preserve">86 </w:t>
      </w:r>
      <w:r w:rsidR="007204C6" w:rsidRPr="00F10D96">
        <w:rPr>
          <w:rFonts w:ascii="Times New Roman" w:hAnsi="Times New Roman" w:cs="Times New Roman"/>
          <w:sz w:val="24"/>
          <w:szCs w:val="28"/>
        </w:rPr>
        <w:t xml:space="preserve">%, </w:t>
      </w:r>
      <w:r w:rsidR="00D5174E" w:rsidRPr="00F10D96">
        <w:rPr>
          <w:rFonts w:ascii="Times New Roman" w:hAnsi="Times New Roman" w:cs="Times New Roman"/>
          <w:sz w:val="24"/>
          <w:szCs w:val="28"/>
        </w:rPr>
        <w:t xml:space="preserve">при среднем показателе в </w:t>
      </w:r>
      <w:r w:rsidR="007204C6" w:rsidRPr="00F10D96">
        <w:rPr>
          <w:rFonts w:ascii="Times New Roman" w:hAnsi="Times New Roman" w:cs="Times New Roman"/>
          <w:sz w:val="24"/>
          <w:szCs w:val="28"/>
        </w:rPr>
        <w:t>ОЭСР</w:t>
      </w:r>
      <w:r w:rsidR="00D5174E" w:rsidRPr="00F10D96">
        <w:rPr>
          <w:rFonts w:ascii="Times New Roman" w:hAnsi="Times New Roman" w:cs="Times New Roman"/>
          <w:sz w:val="24"/>
          <w:szCs w:val="28"/>
        </w:rPr>
        <w:t xml:space="preserve"> 68 %</w:t>
      </w:r>
      <w:r w:rsidR="007204C6" w:rsidRPr="00F10D96">
        <w:rPr>
          <w:rStyle w:val="a5"/>
          <w:rFonts w:ascii="Times New Roman" w:hAnsi="Times New Roman" w:cs="Times New Roman"/>
          <w:sz w:val="24"/>
          <w:szCs w:val="28"/>
        </w:rPr>
        <w:footnoteReference w:id="90"/>
      </w:r>
      <w:r w:rsidR="007204C6" w:rsidRPr="00F10D96">
        <w:rPr>
          <w:rFonts w:ascii="Times New Roman" w:hAnsi="Times New Roman" w:cs="Times New Roman"/>
          <w:sz w:val="24"/>
          <w:szCs w:val="28"/>
        </w:rPr>
        <w:t xml:space="preserve">. </w:t>
      </w:r>
      <w:r w:rsidR="00D5174E" w:rsidRPr="00F10D96">
        <w:rPr>
          <w:rFonts w:ascii="Times New Roman" w:hAnsi="Times New Roman" w:cs="Times New Roman"/>
          <w:sz w:val="24"/>
          <w:szCs w:val="28"/>
        </w:rPr>
        <w:t xml:space="preserve">Таким образом, </w:t>
      </w:r>
      <w:r w:rsidR="007204C6" w:rsidRPr="00F10D96">
        <w:rPr>
          <w:rFonts w:ascii="Times New Roman" w:hAnsi="Times New Roman" w:cs="Times New Roman"/>
          <w:sz w:val="24"/>
          <w:szCs w:val="28"/>
        </w:rPr>
        <w:lastRenderedPageBreak/>
        <w:t xml:space="preserve">граждане Швеции не просто </w:t>
      </w:r>
      <w:r w:rsidR="00D5174E" w:rsidRPr="00F10D96">
        <w:rPr>
          <w:rFonts w:ascii="Times New Roman" w:hAnsi="Times New Roman" w:cs="Times New Roman"/>
          <w:sz w:val="24"/>
          <w:szCs w:val="28"/>
        </w:rPr>
        <w:t>заинтересованы в политике и хотят быть участниками политического процесса</w:t>
      </w:r>
      <w:r w:rsidR="00DE5C48" w:rsidRPr="00F10D96">
        <w:rPr>
          <w:rFonts w:ascii="Times New Roman" w:hAnsi="Times New Roman" w:cs="Times New Roman"/>
          <w:sz w:val="24"/>
          <w:szCs w:val="28"/>
        </w:rPr>
        <w:t xml:space="preserve">, а </w:t>
      </w:r>
      <w:r w:rsidR="0016746C" w:rsidRPr="00F10D96">
        <w:rPr>
          <w:rFonts w:ascii="Times New Roman" w:hAnsi="Times New Roman" w:cs="Times New Roman"/>
          <w:sz w:val="24"/>
          <w:szCs w:val="28"/>
        </w:rPr>
        <w:t>уверены</w:t>
      </w:r>
      <w:r w:rsidR="007204C6" w:rsidRPr="00F10D96">
        <w:rPr>
          <w:rFonts w:ascii="Times New Roman" w:hAnsi="Times New Roman" w:cs="Times New Roman"/>
          <w:sz w:val="24"/>
          <w:szCs w:val="28"/>
        </w:rPr>
        <w:t xml:space="preserve">, </w:t>
      </w:r>
      <w:r w:rsidR="0016746C" w:rsidRPr="00F10D96">
        <w:rPr>
          <w:rFonts w:ascii="Times New Roman" w:hAnsi="Times New Roman" w:cs="Times New Roman"/>
          <w:sz w:val="24"/>
          <w:szCs w:val="28"/>
        </w:rPr>
        <w:t>что голос</w:t>
      </w:r>
      <w:r w:rsidR="007204C6" w:rsidRPr="00F10D96">
        <w:rPr>
          <w:rFonts w:ascii="Times New Roman" w:hAnsi="Times New Roman" w:cs="Times New Roman"/>
          <w:sz w:val="24"/>
          <w:szCs w:val="28"/>
        </w:rPr>
        <w:t xml:space="preserve"> каждого из них имеет </w:t>
      </w:r>
      <w:r w:rsidR="0016746C" w:rsidRPr="00F10D96">
        <w:rPr>
          <w:rFonts w:ascii="Times New Roman" w:hAnsi="Times New Roman" w:cs="Times New Roman"/>
          <w:sz w:val="24"/>
          <w:szCs w:val="28"/>
        </w:rPr>
        <w:t xml:space="preserve">весомое </w:t>
      </w:r>
      <w:r w:rsidR="007204C6" w:rsidRPr="00F10D96">
        <w:rPr>
          <w:rFonts w:ascii="Times New Roman" w:hAnsi="Times New Roman" w:cs="Times New Roman"/>
          <w:sz w:val="24"/>
          <w:szCs w:val="28"/>
        </w:rPr>
        <w:t xml:space="preserve">значение. Кроме того, </w:t>
      </w:r>
      <w:r w:rsidR="0016746C" w:rsidRPr="00F10D96">
        <w:rPr>
          <w:rFonts w:ascii="Times New Roman" w:hAnsi="Times New Roman" w:cs="Times New Roman"/>
          <w:sz w:val="24"/>
          <w:szCs w:val="28"/>
        </w:rPr>
        <w:t>согласно шестой волне</w:t>
      </w:r>
      <w:r w:rsidR="007204C6" w:rsidRPr="00F10D96">
        <w:rPr>
          <w:rFonts w:ascii="Times New Roman" w:hAnsi="Times New Roman" w:cs="Times New Roman"/>
          <w:sz w:val="24"/>
          <w:szCs w:val="28"/>
        </w:rPr>
        <w:t xml:space="preserve"> опросов </w:t>
      </w:r>
      <w:r w:rsidR="007204C6" w:rsidRPr="00F10D96">
        <w:rPr>
          <w:rFonts w:ascii="Times New Roman" w:hAnsi="Times New Roman" w:cs="Times New Roman"/>
          <w:sz w:val="24"/>
          <w:szCs w:val="28"/>
          <w:lang w:val="en-US"/>
        </w:rPr>
        <w:t>World</w:t>
      </w:r>
      <w:r w:rsidR="007204C6" w:rsidRPr="00F10D96">
        <w:rPr>
          <w:rFonts w:ascii="Times New Roman" w:hAnsi="Times New Roman" w:cs="Times New Roman"/>
          <w:sz w:val="24"/>
          <w:szCs w:val="28"/>
        </w:rPr>
        <w:t xml:space="preserve"> </w:t>
      </w:r>
      <w:r w:rsidR="007204C6" w:rsidRPr="00F10D96">
        <w:rPr>
          <w:rFonts w:ascii="Times New Roman" w:hAnsi="Times New Roman" w:cs="Times New Roman"/>
          <w:sz w:val="24"/>
          <w:szCs w:val="28"/>
          <w:lang w:val="en-US"/>
        </w:rPr>
        <w:t>Value</w:t>
      </w:r>
      <w:r w:rsidR="007204C6" w:rsidRPr="00F10D96">
        <w:rPr>
          <w:rFonts w:ascii="Times New Roman" w:hAnsi="Times New Roman" w:cs="Times New Roman"/>
          <w:sz w:val="24"/>
          <w:szCs w:val="28"/>
        </w:rPr>
        <w:t xml:space="preserve"> </w:t>
      </w:r>
      <w:r w:rsidR="007204C6" w:rsidRPr="00F10D96">
        <w:rPr>
          <w:rFonts w:ascii="Times New Roman" w:hAnsi="Times New Roman" w:cs="Times New Roman"/>
          <w:sz w:val="24"/>
          <w:szCs w:val="28"/>
          <w:lang w:val="en-US"/>
        </w:rPr>
        <w:t>Service</w:t>
      </w:r>
      <w:r w:rsidR="007204C6" w:rsidRPr="00F10D96">
        <w:rPr>
          <w:rFonts w:ascii="Times New Roman" w:hAnsi="Times New Roman" w:cs="Times New Roman"/>
          <w:sz w:val="24"/>
          <w:szCs w:val="28"/>
        </w:rPr>
        <w:t>,</w:t>
      </w:r>
      <w:r w:rsidR="0016746C" w:rsidRPr="00F10D96">
        <w:rPr>
          <w:rFonts w:ascii="Times New Roman" w:hAnsi="Times New Roman" w:cs="Times New Roman"/>
          <w:sz w:val="24"/>
          <w:szCs w:val="28"/>
        </w:rPr>
        <w:t xml:space="preserve"> 75,5 % всех респондентов</w:t>
      </w:r>
      <w:r w:rsidR="007204C6" w:rsidRPr="00F10D96">
        <w:rPr>
          <w:rFonts w:ascii="Times New Roman" w:hAnsi="Times New Roman" w:cs="Times New Roman"/>
          <w:sz w:val="24"/>
          <w:szCs w:val="28"/>
        </w:rPr>
        <w:t xml:space="preserve"> заявили, что всегда у</w:t>
      </w:r>
      <w:r w:rsidR="0016746C" w:rsidRPr="00F10D96">
        <w:rPr>
          <w:rFonts w:ascii="Times New Roman" w:hAnsi="Times New Roman" w:cs="Times New Roman"/>
          <w:sz w:val="24"/>
          <w:szCs w:val="28"/>
        </w:rPr>
        <w:t>частв</w:t>
      </w:r>
      <w:r w:rsidR="00B56086">
        <w:rPr>
          <w:rFonts w:ascii="Times New Roman" w:hAnsi="Times New Roman" w:cs="Times New Roman"/>
          <w:sz w:val="24"/>
          <w:szCs w:val="28"/>
        </w:rPr>
        <w:t xml:space="preserve">уют в местных </w:t>
      </w:r>
      <w:r w:rsidR="0016746C" w:rsidRPr="00F10D96">
        <w:rPr>
          <w:rFonts w:ascii="Times New Roman" w:hAnsi="Times New Roman" w:cs="Times New Roman"/>
          <w:sz w:val="24"/>
          <w:szCs w:val="28"/>
        </w:rPr>
        <w:t>выборах</w:t>
      </w:r>
      <w:r w:rsidR="007204C6" w:rsidRPr="00F10D96">
        <w:rPr>
          <w:rStyle w:val="a5"/>
          <w:rFonts w:ascii="Times New Roman" w:hAnsi="Times New Roman" w:cs="Times New Roman"/>
          <w:sz w:val="24"/>
          <w:szCs w:val="28"/>
        </w:rPr>
        <w:footnoteReference w:id="91"/>
      </w:r>
      <w:r w:rsidR="00DE5C48" w:rsidRPr="00F10D96">
        <w:rPr>
          <w:rFonts w:ascii="Times New Roman" w:hAnsi="Times New Roman" w:cs="Times New Roman"/>
          <w:sz w:val="24"/>
          <w:szCs w:val="28"/>
        </w:rPr>
        <w:t>, а</w:t>
      </w:r>
      <w:r w:rsidR="0016746C" w:rsidRPr="00F10D96">
        <w:rPr>
          <w:rFonts w:ascii="Times New Roman" w:hAnsi="Times New Roman" w:cs="Times New Roman"/>
          <w:sz w:val="24"/>
          <w:szCs w:val="28"/>
        </w:rPr>
        <w:t xml:space="preserve"> по поводу национальных, </w:t>
      </w:r>
      <w:r w:rsidR="007204C6" w:rsidRPr="00F10D96">
        <w:rPr>
          <w:rFonts w:ascii="Times New Roman" w:hAnsi="Times New Roman" w:cs="Times New Roman"/>
          <w:sz w:val="24"/>
          <w:szCs w:val="28"/>
        </w:rPr>
        <w:t xml:space="preserve">ответ «всегда» </w:t>
      </w:r>
      <w:r w:rsidR="0016746C" w:rsidRPr="00F10D96">
        <w:rPr>
          <w:rFonts w:ascii="Times New Roman" w:hAnsi="Times New Roman" w:cs="Times New Roman"/>
          <w:sz w:val="24"/>
          <w:szCs w:val="28"/>
        </w:rPr>
        <w:t>дали 84, 1 %</w:t>
      </w:r>
      <w:r w:rsidR="007204C6" w:rsidRPr="00F10D96">
        <w:rPr>
          <w:rStyle w:val="a5"/>
          <w:rFonts w:ascii="Times New Roman" w:hAnsi="Times New Roman" w:cs="Times New Roman"/>
          <w:sz w:val="24"/>
          <w:szCs w:val="28"/>
        </w:rPr>
        <w:footnoteReference w:id="92"/>
      </w:r>
      <w:r w:rsidR="007204C6" w:rsidRPr="00F10D96">
        <w:rPr>
          <w:rFonts w:ascii="Times New Roman" w:hAnsi="Times New Roman" w:cs="Times New Roman"/>
          <w:sz w:val="24"/>
          <w:szCs w:val="28"/>
        </w:rPr>
        <w:t xml:space="preserve">. </w:t>
      </w:r>
      <w:r w:rsidR="0016746C" w:rsidRPr="00F10D96">
        <w:rPr>
          <w:rFonts w:ascii="Times New Roman" w:hAnsi="Times New Roman" w:cs="Times New Roman"/>
          <w:sz w:val="24"/>
          <w:szCs w:val="28"/>
        </w:rPr>
        <w:t xml:space="preserve"> Также о</w:t>
      </w:r>
      <w:r w:rsidR="007204C6" w:rsidRPr="00F10D96">
        <w:rPr>
          <w:rFonts w:ascii="Times New Roman" w:hAnsi="Times New Roman" w:cs="Times New Roman"/>
          <w:sz w:val="24"/>
          <w:szCs w:val="28"/>
        </w:rPr>
        <w:t>коло 17 % населения</w:t>
      </w:r>
      <w:r w:rsidR="0016746C" w:rsidRPr="00F10D96">
        <w:rPr>
          <w:rFonts w:ascii="Times New Roman" w:hAnsi="Times New Roman" w:cs="Times New Roman"/>
          <w:sz w:val="24"/>
          <w:szCs w:val="28"/>
        </w:rPr>
        <w:t xml:space="preserve"> заявляло о том, что политика является крайне </w:t>
      </w:r>
      <w:r w:rsidR="007204C6" w:rsidRPr="00F10D96">
        <w:rPr>
          <w:rFonts w:ascii="Times New Roman" w:hAnsi="Times New Roman" w:cs="Times New Roman"/>
          <w:sz w:val="24"/>
          <w:szCs w:val="28"/>
        </w:rPr>
        <w:t>важной составляющей их жизни,</w:t>
      </w:r>
      <w:r w:rsidR="00DE5C48" w:rsidRPr="00F10D96">
        <w:rPr>
          <w:rFonts w:ascii="Times New Roman" w:hAnsi="Times New Roman" w:cs="Times New Roman"/>
          <w:sz w:val="24"/>
          <w:szCs w:val="28"/>
        </w:rPr>
        <w:t xml:space="preserve"> 45,3 % - довольно </w:t>
      </w:r>
      <w:r w:rsidR="0016746C" w:rsidRPr="00F10D96">
        <w:rPr>
          <w:rFonts w:ascii="Times New Roman" w:hAnsi="Times New Roman" w:cs="Times New Roman"/>
          <w:sz w:val="24"/>
          <w:szCs w:val="28"/>
        </w:rPr>
        <w:t>важной</w:t>
      </w:r>
      <w:r w:rsidR="007204C6" w:rsidRPr="00F10D96">
        <w:rPr>
          <w:rFonts w:ascii="Times New Roman" w:hAnsi="Times New Roman" w:cs="Times New Roman"/>
          <w:sz w:val="24"/>
          <w:szCs w:val="28"/>
        </w:rPr>
        <w:t>. Таким образом, более пол</w:t>
      </w:r>
      <w:r w:rsidR="00DE5C48" w:rsidRPr="00F10D96">
        <w:rPr>
          <w:rFonts w:ascii="Times New Roman" w:hAnsi="Times New Roman" w:cs="Times New Roman"/>
          <w:sz w:val="24"/>
          <w:szCs w:val="28"/>
        </w:rPr>
        <w:t>овины шведских граждан интересую</w:t>
      </w:r>
      <w:r w:rsidR="007204C6" w:rsidRPr="00F10D96">
        <w:rPr>
          <w:rFonts w:ascii="Times New Roman" w:hAnsi="Times New Roman" w:cs="Times New Roman"/>
          <w:sz w:val="24"/>
          <w:szCs w:val="28"/>
        </w:rPr>
        <w:t>тся политикой</w:t>
      </w:r>
      <w:r w:rsidR="007204C6" w:rsidRPr="00F10D96">
        <w:rPr>
          <w:rStyle w:val="a5"/>
          <w:rFonts w:ascii="Times New Roman" w:hAnsi="Times New Roman" w:cs="Times New Roman"/>
          <w:sz w:val="24"/>
          <w:szCs w:val="28"/>
        </w:rPr>
        <w:footnoteReference w:id="93"/>
      </w:r>
      <w:r w:rsidR="007204C6" w:rsidRPr="00F10D96">
        <w:rPr>
          <w:rFonts w:ascii="Times New Roman" w:hAnsi="Times New Roman" w:cs="Times New Roman"/>
          <w:sz w:val="24"/>
          <w:szCs w:val="28"/>
        </w:rPr>
        <w:t xml:space="preserve">. Именно это представляет собой один из </w:t>
      </w:r>
      <w:r w:rsidR="0016746C" w:rsidRPr="00F10D96">
        <w:rPr>
          <w:rFonts w:ascii="Times New Roman" w:hAnsi="Times New Roman" w:cs="Times New Roman"/>
          <w:sz w:val="24"/>
          <w:szCs w:val="28"/>
        </w:rPr>
        <w:t xml:space="preserve">наиболее значимых </w:t>
      </w:r>
      <w:r w:rsidR="007204C6" w:rsidRPr="00F10D96">
        <w:rPr>
          <w:rFonts w:ascii="Times New Roman" w:hAnsi="Times New Roman" w:cs="Times New Roman"/>
          <w:sz w:val="24"/>
          <w:szCs w:val="28"/>
        </w:rPr>
        <w:t xml:space="preserve">аспектов политической культуры рассматриваемой страны. </w:t>
      </w:r>
    </w:p>
    <w:p w:rsidR="007204C6" w:rsidRPr="00F10D96" w:rsidRDefault="00E26CBB" w:rsidP="00575726">
      <w:pPr>
        <w:rPr>
          <w:rFonts w:ascii="Times New Roman" w:hAnsi="Times New Roman" w:cs="Times New Roman"/>
          <w:sz w:val="24"/>
          <w:szCs w:val="28"/>
        </w:rPr>
      </w:pPr>
      <w:r w:rsidRPr="00F10D96">
        <w:rPr>
          <w:rFonts w:ascii="Times New Roman" w:hAnsi="Times New Roman" w:cs="Times New Roman"/>
          <w:sz w:val="24"/>
          <w:szCs w:val="28"/>
        </w:rPr>
        <w:t>Кроме того, также следует отметить отношение граждан к власти, которое не является столь однозначным. П</w:t>
      </w:r>
      <w:r w:rsidR="007204C6" w:rsidRPr="00F10D96">
        <w:rPr>
          <w:rFonts w:ascii="Times New Roman" w:hAnsi="Times New Roman" w:cs="Times New Roman"/>
          <w:sz w:val="24"/>
          <w:szCs w:val="28"/>
        </w:rPr>
        <w:t>о данным за март 2017 года, только 14 % населения довольны результатами</w:t>
      </w:r>
      <w:r w:rsidRPr="00F10D96">
        <w:rPr>
          <w:rFonts w:ascii="Times New Roman" w:hAnsi="Times New Roman" w:cs="Times New Roman"/>
          <w:sz w:val="24"/>
          <w:szCs w:val="28"/>
        </w:rPr>
        <w:t xml:space="preserve"> деятельности</w:t>
      </w:r>
      <w:r w:rsidR="007204C6" w:rsidRPr="00F10D96">
        <w:rPr>
          <w:rFonts w:ascii="Times New Roman" w:hAnsi="Times New Roman" w:cs="Times New Roman"/>
          <w:sz w:val="24"/>
          <w:szCs w:val="28"/>
        </w:rPr>
        <w:t xml:space="preserve"> прави</w:t>
      </w:r>
      <w:r w:rsidRPr="00F10D96">
        <w:rPr>
          <w:rFonts w:ascii="Times New Roman" w:hAnsi="Times New Roman" w:cs="Times New Roman"/>
          <w:sz w:val="24"/>
          <w:szCs w:val="28"/>
        </w:rPr>
        <w:t>тельства</w:t>
      </w:r>
      <w:r w:rsidR="007204C6" w:rsidRPr="00F10D96">
        <w:rPr>
          <w:rFonts w:ascii="Times New Roman" w:hAnsi="Times New Roman" w:cs="Times New Roman"/>
          <w:sz w:val="24"/>
          <w:szCs w:val="28"/>
        </w:rPr>
        <w:t>, в то время как 62 %</w:t>
      </w:r>
      <w:r w:rsidRPr="00F10D96">
        <w:rPr>
          <w:rFonts w:ascii="Times New Roman" w:hAnsi="Times New Roman" w:cs="Times New Roman"/>
          <w:sz w:val="24"/>
          <w:szCs w:val="28"/>
        </w:rPr>
        <w:t xml:space="preserve"> были разочарованы</w:t>
      </w:r>
      <w:r w:rsidR="007204C6" w:rsidRPr="00F10D96">
        <w:rPr>
          <w:rStyle w:val="a5"/>
          <w:rFonts w:ascii="Times New Roman" w:hAnsi="Times New Roman" w:cs="Times New Roman"/>
          <w:sz w:val="24"/>
          <w:szCs w:val="28"/>
        </w:rPr>
        <w:footnoteReference w:id="94"/>
      </w:r>
      <w:r w:rsidR="007204C6" w:rsidRPr="00F10D96">
        <w:rPr>
          <w:rFonts w:ascii="Times New Roman" w:hAnsi="Times New Roman" w:cs="Times New Roman"/>
          <w:sz w:val="24"/>
          <w:szCs w:val="28"/>
        </w:rPr>
        <w:t>.</w:t>
      </w:r>
      <w:r w:rsidRPr="00F10D96">
        <w:rPr>
          <w:rFonts w:ascii="Times New Roman" w:hAnsi="Times New Roman" w:cs="Times New Roman"/>
          <w:sz w:val="24"/>
          <w:szCs w:val="28"/>
        </w:rPr>
        <w:t xml:space="preserve"> П</w:t>
      </w:r>
      <w:r w:rsidR="007204C6" w:rsidRPr="00F10D96">
        <w:rPr>
          <w:rFonts w:ascii="Times New Roman" w:hAnsi="Times New Roman" w:cs="Times New Roman"/>
          <w:sz w:val="24"/>
          <w:szCs w:val="28"/>
        </w:rPr>
        <w:t xml:space="preserve">о шкале от 0 до 10, </w:t>
      </w:r>
      <w:r w:rsidR="00B56086">
        <w:rPr>
          <w:rFonts w:ascii="Times New Roman" w:hAnsi="Times New Roman" w:cs="Times New Roman"/>
          <w:sz w:val="24"/>
          <w:szCs w:val="28"/>
        </w:rPr>
        <w:t>население в среднем</w:t>
      </w:r>
      <w:r w:rsidRPr="00F10D96">
        <w:rPr>
          <w:rFonts w:ascii="Times New Roman" w:hAnsi="Times New Roman" w:cs="Times New Roman"/>
        </w:rPr>
        <w:t xml:space="preserve"> </w:t>
      </w:r>
      <w:r w:rsidR="00B56086">
        <w:rPr>
          <w:rFonts w:ascii="Times New Roman" w:hAnsi="Times New Roman" w:cs="Times New Roman"/>
          <w:sz w:val="24"/>
          <w:szCs w:val="28"/>
        </w:rPr>
        <w:t>доверяет</w:t>
      </w:r>
      <w:r w:rsidRPr="00F10D96">
        <w:rPr>
          <w:rFonts w:ascii="Times New Roman" w:hAnsi="Times New Roman" w:cs="Times New Roman"/>
          <w:sz w:val="24"/>
          <w:szCs w:val="28"/>
        </w:rPr>
        <w:t xml:space="preserve"> политикам</w:t>
      </w:r>
      <w:r w:rsidR="00B56086">
        <w:rPr>
          <w:rFonts w:ascii="Times New Roman" w:hAnsi="Times New Roman" w:cs="Times New Roman"/>
          <w:sz w:val="24"/>
          <w:szCs w:val="28"/>
        </w:rPr>
        <w:t xml:space="preserve"> на 4,7 из 10</w:t>
      </w:r>
      <w:r w:rsidRPr="00F10D96">
        <w:rPr>
          <w:rFonts w:ascii="Times New Roman" w:hAnsi="Times New Roman" w:cs="Times New Roman"/>
          <w:sz w:val="24"/>
          <w:szCs w:val="28"/>
        </w:rPr>
        <w:t xml:space="preserve"> (для сравнения – самый высокий показатель</w:t>
      </w:r>
      <w:r w:rsidR="007204C6" w:rsidRPr="00F10D96">
        <w:rPr>
          <w:rFonts w:ascii="Times New Roman" w:hAnsi="Times New Roman" w:cs="Times New Roman"/>
          <w:sz w:val="24"/>
          <w:szCs w:val="28"/>
        </w:rPr>
        <w:t xml:space="preserve"> среди 32 </w:t>
      </w:r>
      <w:r w:rsidRPr="00F10D96">
        <w:rPr>
          <w:rFonts w:ascii="Times New Roman" w:hAnsi="Times New Roman" w:cs="Times New Roman"/>
          <w:sz w:val="24"/>
          <w:szCs w:val="28"/>
        </w:rPr>
        <w:t xml:space="preserve">исследованных </w:t>
      </w:r>
      <w:r w:rsidR="007204C6" w:rsidRPr="00F10D96">
        <w:rPr>
          <w:rFonts w:ascii="Times New Roman" w:hAnsi="Times New Roman" w:cs="Times New Roman"/>
          <w:sz w:val="24"/>
          <w:szCs w:val="28"/>
        </w:rPr>
        <w:t>стран у Дании</w:t>
      </w:r>
      <w:r w:rsidR="00B56086">
        <w:rPr>
          <w:rFonts w:ascii="Times New Roman" w:hAnsi="Times New Roman" w:cs="Times New Roman"/>
          <w:sz w:val="24"/>
          <w:szCs w:val="28"/>
        </w:rPr>
        <w:t xml:space="preserve"> – 5,4</w:t>
      </w:r>
      <w:r w:rsidR="007204C6" w:rsidRPr="00F10D96">
        <w:rPr>
          <w:rFonts w:ascii="Times New Roman" w:hAnsi="Times New Roman" w:cs="Times New Roman"/>
          <w:sz w:val="24"/>
          <w:szCs w:val="28"/>
        </w:rPr>
        <w:t>)</w:t>
      </w:r>
      <w:r w:rsidR="007204C6" w:rsidRPr="00F10D96">
        <w:rPr>
          <w:rStyle w:val="a5"/>
          <w:rFonts w:ascii="Times New Roman" w:hAnsi="Times New Roman" w:cs="Times New Roman"/>
          <w:sz w:val="24"/>
          <w:szCs w:val="28"/>
        </w:rPr>
        <w:footnoteReference w:id="95"/>
      </w:r>
      <w:r w:rsidR="007204C6" w:rsidRPr="00F10D96">
        <w:rPr>
          <w:rFonts w:ascii="Times New Roman" w:hAnsi="Times New Roman" w:cs="Times New Roman"/>
          <w:sz w:val="24"/>
          <w:szCs w:val="28"/>
        </w:rPr>
        <w:t xml:space="preserve">. </w:t>
      </w:r>
    </w:p>
    <w:p w:rsidR="007204C6" w:rsidRPr="00F10D96" w:rsidRDefault="00196250" w:rsidP="00575726">
      <w:pPr>
        <w:rPr>
          <w:rFonts w:ascii="Times New Roman" w:hAnsi="Times New Roman" w:cs="Times New Roman"/>
          <w:sz w:val="24"/>
          <w:szCs w:val="28"/>
        </w:rPr>
      </w:pPr>
      <w:r w:rsidRPr="00F10D96">
        <w:rPr>
          <w:rFonts w:ascii="Times New Roman" w:hAnsi="Times New Roman" w:cs="Times New Roman"/>
          <w:sz w:val="24"/>
          <w:szCs w:val="28"/>
        </w:rPr>
        <w:t>Такие</w:t>
      </w:r>
      <w:r w:rsidR="007204C6" w:rsidRPr="00F10D96">
        <w:rPr>
          <w:rFonts w:ascii="Times New Roman" w:hAnsi="Times New Roman" w:cs="Times New Roman"/>
          <w:sz w:val="24"/>
          <w:szCs w:val="28"/>
        </w:rPr>
        <w:t xml:space="preserve"> негативные показатели могут быть следствием миграционного кризиса, который стал тяжелым </w:t>
      </w:r>
      <w:r w:rsidR="00E26CBB" w:rsidRPr="00F10D96">
        <w:rPr>
          <w:rFonts w:ascii="Times New Roman" w:hAnsi="Times New Roman" w:cs="Times New Roman"/>
          <w:sz w:val="24"/>
          <w:szCs w:val="28"/>
        </w:rPr>
        <w:t xml:space="preserve">испытанием </w:t>
      </w:r>
      <w:r w:rsidR="007204C6" w:rsidRPr="00F10D96">
        <w:rPr>
          <w:rFonts w:ascii="Times New Roman" w:hAnsi="Times New Roman" w:cs="Times New Roman"/>
          <w:sz w:val="24"/>
          <w:szCs w:val="28"/>
        </w:rPr>
        <w:t>для правительства Швеции</w:t>
      </w:r>
      <w:r w:rsidR="00E26CBB" w:rsidRPr="00F10D96">
        <w:rPr>
          <w:rFonts w:ascii="Times New Roman" w:hAnsi="Times New Roman" w:cs="Times New Roman"/>
          <w:sz w:val="24"/>
          <w:szCs w:val="28"/>
        </w:rPr>
        <w:t xml:space="preserve"> (что более подробно будет рассмотрено в следующей главе)</w:t>
      </w:r>
      <w:r w:rsidR="007204C6" w:rsidRPr="00F10D96">
        <w:rPr>
          <w:rFonts w:ascii="Times New Roman" w:hAnsi="Times New Roman" w:cs="Times New Roman"/>
          <w:sz w:val="24"/>
          <w:szCs w:val="28"/>
        </w:rPr>
        <w:t xml:space="preserve">, однако </w:t>
      </w:r>
      <w:r w:rsidRPr="00F10D96">
        <w:rPr>
          <w:rFonts w:ascii="Times New Roman" w:hAnsi="Times New Roman" w:cs="Times New Roman"/>
          <w:sz w:val="24"/>
          <w:szCs w:val="28"/>
        </w:rPr>
        <w:t>сочетание недовольства деятельностью правительства</w:t>
      </w:r>
      <w:r w:rsidR="007204C6" w:rsidRPr="00F10D96">
        <w:rPr>
          <w:rFonts w:ascii="Times New Roman" w:hAnsi="Times New Roman" w:cs="Times New Roman"/>
          <w:sz w:val="24"/>
          <w:szCs w:val="28"/>
        </w:rPr>
        <w:t xml:space="preserve"> с высокой явкой на выборах </w:t>
      </w:r>
      <w:r w:rsidRPr="00F10D96">
        <w:rPr>
          <w:rFonts w:ascii="Times New Roman" w:hAnsi="Times New Roman" w:cs="Times New Roman"/>
          <w:sz w:val="24"/>
          <w:szCs w:val="28"/>
        </w:rPr>
        <w:t>говори</w:t>
      </w:r>
      <w:r w:rsidR="007204C6" w:rsidRPr="00F10D96">
        <w:rPr>
          <w:rFonts w:ascii="Times New Roman" w:hAnsi="Times New Roman" w:cs="Times New Roman"/>
          <w:sz w:val="24"/>
          <w:szCs w:val="28"/>
        </w:rPr>
        <w:t>т о том, что шведские граждане видят себя непосредственными участниками политического процесса, которые могут и должны влият</w:t>
      </w:r>
      <w:r w:rsidRPr="00F10D96">
        <w:rPr>
          <w:rFonts w:ascii="Times New Roman" w:hAnsi="Times New Roman" w:cs="Times New Roman"/>
          <w:sz w:val="24"/>
          <w:szCs w:val="28"/>
        </w:rPr>
        <w:t>ь на его ход</w:t>
      </w:r>
      <w:r w:rsidR="007204C6" w:rsidRPr="00F10D96">
        <w:rPr>
          <w:rFonts w:ascii="Times New Roman" w:hAnsi="Times New Roman" w:cs="Times New Roman"/>
          <w:sz w:val="24"/>
          <w:szCs w:val="28"/>
        </w:rPr>
        <w:t xml:space="preserve">. </w:t>
      </w:r>
    </w:p>
    <w:p w:rsidR="007204C6" w:rsidRPr="00F10D96" w:rsidRDefault="00196250" w:rsidP="00575726">
      <w:pPr>
        <w:rPr>
          <w:rFonts w:ascii="Times New Roman" w:hAnsi="Times New Roman" w:cs="Times New Roman"/>
          <w:sz w:val="24"/>
          <w:szCs w:val="28"/>
        </w:rPr>
      </w:pPr>
      <w:r w:rsidRPr="00F10D96">
        <w:rPr>
          <w:rFonts w:ascii="Times New Roman" w:hAnsi="Times New Roman" w:cs="Times New Roman"/>
          <w:sz w:val="24"/>
          <w:szCs w:val="28"/>
        </w:rPr>
        <w:t xml:space="preserve">Если относить </w:t>
      </w:r>
      <w:proofErr w:type="spellStart"/>
      <w:r w:rsidRPr="00F10D96">
        <w:rPr>
          <w:rFonts w:ascii="Times New Roman" w:hAnsi="Times New Roman" w:cs="Times New Roman"/>
          <w:sz w:val="24"/>
          <w:szCs w:val="28"/>
        </w:rPr>
        <w:t>политкультуру</w:t>
      </w:r>
      <w:proofErr w:type="spellEnd"/>
      <w:r w:rsidR="007204C6" w:rsidRPr="00F10D96">
        <w:rPr>
          <w:rFonts w:ascii="Times New Roman" w:hAnsi="Times New Roman" w:cs="Times New Roman"/>
          <w:sz w:val="24"/>
          <w:szCs w:val="28"/>
        </w:rPr>
        <w:t xml:space="preserve"> Королевства Швеция</w:t>
      </w:r>
      <w:r w:rsidRPr="00F10D96">
        <w:rPr>
          <w:rFonts w:ascii="Times New Roman" w:hAnsi="Times New Roman" w:cs="Times New Roman"/>
          <w:sz w:val="24"/>
          <w:szCs w:val="28"/>
        </w:rPr>
        <w:t xml:space="preserve"> к конкретному типу</w:t>
      </w:r>
      <w:r w:rsidR="007204C6" w:rsidRPr="00F10D96">
        <w:rPr>
          <w:rFonts w:ascii="Times New Roman" w:hAnsi="Times New Roman" w:cs="Times New Roman"/>
          <w:sz w:val="24"/>
          <w:szCs w:val="28"/>
        </w:rPr>
        <w:t>, то можно отме</w:t>
      </w:r>
      <w:r w:rsidRPr="00F10D96">
        <w:rPr>
          <w:rFonts w:ascii="Times New Roman" w:hAnsi="Times New Roman" w:cs="Times New Roman"/>
          <w:sz w:val="24"/>
          <w:szCs w:val="28"/>
        </w:rPr>
        <w:t xml:space="preserve">тить, что она больше тяготеет именно к </w:t>
      </w:r>
      <w:r w:rsidR="007204C6" w:rsidRPr="00F10D96">
        <w:rPr>
          <w:rFonts w:ascii="Times New Roman" w:hAnsi="Times New Roman" w:cs="Times New Roman"/>
          <w:sz w:val="24"/>
          <w:szCs w:val="28"/>
        </w:rPr>
        <w:t>гражданской культуре. Однако следует</w:t>
      </w:r>
      <w:r w:rsidR="00DE5C48" w:rsidRPr="00F10D96">
        <w:rPr>
          <w:rFonts w:ascii="Times New Roman" w:hAnsi="Times New Roman" w:cs="Times New Roman"/>
          <w:sz w:val="24"/>
          <w:szCs w:val="28"/>
        </w:rPr>
        <w:t xml:space="preserve"> указать</w:t>
      </w:r>
      <w:r w:rsidRPr="00F10D96">
        <w:rPr>
          <w:rFonts w:ascii="Times New Roman" w:hAnsi="Times New Roman" w:cs="Times New Roman"/>
          <w:sz w:val="24"/>
          <w:szCs w:val="28"/>
        </w:rPr>
        <w:t xml:space="preserve"> и то</w:t>
      </w:r>
      <w:r w:rsidR="007204C6" w:rsidRPr="00F10D96">
        <w:rPr>
          <w:rFonts w:ascii="Times New Roman" w:hAnsi="Times New Roman" w:cs="Times New Roman"/>
          <w:sz w:val="24"/>
          <w:szCs w:val="28"/>
        </w:rPr>
        <w:t>, что на территории одного государства могут сосуществовать несколько</w:t>
      </w:r>
      <w:r w:rsidRPr="00F10D96">
        <w:rPr>
          <w:rFonts w:ascii="Times New Roman" w:hAnsi="Times New Roman" w:cs="Times New Roman"/>
          <w:sz w:val="24"/>
          <w:szCs w:val="28"/>
        </w:rPr>
        <w:t xml:space="preserve"> видов политической</w:t>
      </w:r>
      <w:r w:rsidR="007204C6" w:rsidRPr="00F10D96">
        <w:rPr>
          <w:rFonts w:ascii="Times New Roman" w:hAnsi="Times New Roman" w:cs="Times New Roman"/>
          <w:sz w:val="24"/>
          <w:szCs w:val="28"/>
        </w:rPr>
        <w:t xml:space="preserve"> культур</w:t>
      </w:r>
      <w:r w:rsidRPr="00F10D96">
        <w:rPr>
          <w:rFonts w:ascii="Times New Roman" w:hAnsi="Times New Roman" w:cs="Times New Roman"/>
          <w:sz w:val="24"/>
          <w:szCs w:val="28"/>
        </w:rPr>
        <w:t>ы по причине</w:t>
      </w:r>
      <w:r w:rsidR="007204C6" w:rsidRPr="00F10D96">
        <w:rPr>
          <w:rFonts w:ascii="Times New Roman" w:hAnsi="Times New Roman" w:cs="Times New Roman"/>
          <w:sz w:val="24"/>
          <w:szCs w:val="28"/>
        </w:rPr>
        <w:t xml:space="preserve"> деятельности социальных групп, </w:t>
      </w:r>
      <w:r w:rsidRPr="00F10D96">
        <w:rPr>
          <w:rFonts w:ascii="Times New Roman" w:hAnsi="Times New Roman" w:cs="Times New Roman"/>
          <w:sz w:val="24"/>
          <w:szCs w:val="28"/>
        </w:rPr>
        <w:t xml:space="preserve">которые </w:t>
      </w:r>
      <w:r w:rsidR="007204C6" w:rsidRPr="00F10D96">
        <w:rPr>
          <w:rFonts w:ascii="Times New Roman" w:hAnsi="Times New Roman" w:cs="Times New Roman"/>
          <w:sz w:val="24"/>
          <w:szCs w:val="28"/>
        </w:rPr>
        <w:t>объедине</w:t>
      </w:r>
      <w:r w:rsidRPr="00F10D96">
        <w:rPr>
          <w:rFonts w:ascii="Times New Roman" w:hAnsi="Times New Roman" w:cs="Times New Roman"/>
          <w:sz w:val="24"/>
          <w:szCs w:val="28"/>
        </w:rPr>
        <w:t>ны</w:t>
      </w:r>
      <w:r w:rsidR="007204C6" w:rsidRPr="00F10D96">
        <w:rPr>
          <w:rFonts w:ascii="Times New Roman" w:hAnsi="Times New Roman" w:cs="Times New Roman"/>
          <w:sz w:val="24"/>
          <w:szCs w:val="28"/>
        </w:rPr>
        <w:t xml:space="preserve"> различными интересами и целями, от чего </w:t>
      </w:r>
      <w:r w:rsidRPr="00F10D96">
        <w:rPr>
          <w:rFonts w:ascii="Times New Roman" w:hAnsi="Times New Roman" w:cs="Times New Roman"/>
          <w:sz w:val="24"/>
          <w:szCs w:val="28"/>
        </w:rPr>
        <w:t xml:space="preserve">и зависит </w:t>
      </w:r>
      <w:r w:rsidR="007204C6" w:rsidRPr="00F10D96">
        <w:rPr>
          <w:rFonts w:ascii="Times New Roman" w:hAnsi="Times New Roman" w:cs="Times New Roman"/>
          <w:sz w:val="24"/>
          <w:szCs w:val="28"/>
        </w:rPr>
        <w:t>их отношение к</w:t>
      </w:r>
      <w:r w:rsidRPr="00F10D96">
        <w:rPr>
          <w:rFonts w:ascii="Times New Roman" w:hAnsi="Times New Roman" w:cs="Times New Roman"/>
          <w:sz w:val="24"/>
          <w:szCs w:val="28"/>
        </w:rPr>
        <w:t xml:space="preserve"> политике</w:t>
      </w:r>
      <w:r w:rsidR="007204C6" w:rsidRPr="00F10D96">
        <w:rPr>
          <w:rFonts w:ascii="Times New Roman" w:hAnsi="Times New Roman" w:cs="Times New Roman"/>
          <w:sz w:val="24"/>
          <w:szCs w:val="28"/>
        </w:rPr>
        <w:t>. Несм</w:t>
      </w:r>
      <w:r w:rsidR="00E13181" w:rsidRPr="00F10D96">
        <w:rPr>
          <w:rFonts w:ascii="Times New Roman" w:hAnsi="Times New Roman" w:cs="Times New Roman"/>
          <w:sz w:val="24"/>
          <w:szCs w:val="28"/>
        </w:rPr>
        <w:t>отря на это, в шведском обществе</w:t>
      </w:r>
      <w:r w:rsidR="007204C6" w:rsidRPr="00F10D96">
        <w:rPr>
          <w:rFonts w:ascii="Times New Roman" w:hAnsi="Times New Roman" w:cs="Times New Roman"/>
          <w:sz w:val="24"/>
          <w:szCs w:val="28"/>
        </w:rPr>
        <w:t xml:space="preserve"> </w:t>
      </w:r>
      <w:r w:rsidR="00E13181" w:rsidRPr="00F10D96">
        <w:rPr>
          <w:rFonts w:ascii="Times New Roman" w:hAnsi="Times New Roman" w:cs="Times New Roman"/>
          <w:sz w:val="24"/>
          <w:szCs w:val="28"/>
        </w:rPr>
        <w:t xml:space="preserve">превалирующей </w:t>
      </w:r>
      <w:r w:rsidR="00DE5C48" w:rsidRPr="00F10D96">
        <w:rPr>
          <w:rFonts w:ascii="Times New Roman" w:hAnsi="Times New Roman" w:cs="Times New Roman"/>
          <w:sz w:val="24"/>
          <w:szCs w:val="28"/>
        </w:rPr>
        <w:t xml:space="preserve">всё-таки </w:t>
      </w:r>
      <w:r w:rsidR="00E13181" w:rsidRPr="00F10D96">
        <w:rPr>
          <w:rFonts w:ascii="Times New Roman" w:hAnsi="Times New Roman" w:cs="Times New Roman"/>
          <w:sz w:val="24"/>
          <w:szCs w:val="28"/>
        </w:rPr>
        <w:t xml:space="preserve">является </w:t>
      </w:r>
      <w:r w:rsidR="007204C6" w:rsidRPr="00F10D96">
        <w:rPr>
          <w:rFonts w:ascii="Times New Roman" w:hAnsi="Times New Roman" w:cs="Times New Roman"/>
          <w:sz w:val="24"/>
          <w:szCs w:val="28"/>
        </w:rPr>
        <w:t xml:space="preserve">«участническая» культура. </w:t>
      </w:r>
    </w:p>
    <w:p w:rsidR="0029448C" w:rsidRPr="00F10D96" w:rsidRDefault="007204C6" w:rsidP="00575726">
      <w:pPr>
        <w:rPr>
          <w:rFonts w:ascii="Times New Roman" w:hAnsi="Times New Roman" w:cs="Times New Roman"/>
          <w:sz w:val="24"/>
          <w:szCs w:val="28"/>
        </w:rPr>
      </w:pPr>
      <w:r w:rsidRPr="00F10D96">
        <w:rPr>
          <w:rFonts w:ascii="Times New Roman" w:hAnsi="Times New Roman" w:cs="Times New Roman"/>
          <w:sz w:val="24"/>
          <w:szCs w:val="28"/>
        </w:rPr>
        <w:t>Политическая культура</w:t>
      </w:r>
      <w:r w:rsidR="00BD7C05" w:rsidRPr="00F10D96">
        <w:rPr>
          <w:rFonts w:ascii="Times New Roman" w:hAnsi="Times New Roman" w:cs="Times New Roman"/>
          <w:sz w:val="24"/>
          <w:szCs w:val="28"/>
        </w:rPr>
        <w:t xml:space="preserve"> также </w:t>
      </w:r>
      <w:r w:rsidRPr="00F10D96">
        <w:rPr>
          <w:rFonts w:ascii="Times New Roman" w:hAnsi="Times New Roman" w:cs="Times New Roman"/>
          <w:sz w:val="24"/>
          <w:szCs w:val="28"/>
        </w:rPr>
        <w:t xml:space="preserve">представляет собой составляющий элемент </w:t>
      </w:r>
      <w:r w:rsidR="00BD7C05" w:rsidRPr="00F10D96">
        <w:rPr>
          <w:rFonts w:ascii="Times New Roman" w:hAnsi="Times New Roman" w:cs="Times New Roman"/>
          <w:sz w:val="24"/>
          <w:szCs w:val="28"/>
        </w:rPr>
        <w:t>мягкой силы, о которой мы уже говорили ранее</w:t>
      </w:r>
      <w:r w:rsidRPr="00F10D96">
        <w:rPr>
          <w:rStyle w:val="a5"/>
          <w:rFonts w:ascii="Times New Roman" w:hAnsi="Times New Roman" w:cs="Times New Roman"/>
          <w:sz w:val="24"/>
          <w:szCs w:val="28"/>
          <w:lang w:val="en-US"/>
        </w:rPr>
        <w:footnoteReference w:id="96"/>
      </w:r>
      <w:r w:rsidR="00DA2CCF" w:rsidRPr="00F10D96">
        <w:rPr>
          <w:rFonts w:ascii="Times New Roman" w:hAnsi="Times New Roman" w:cs="Times New Roman"/>
          <w:sz w:val="24"/>
          <w:szCs w:val="28"/>
        </w:rPr>
        <w:t>. В 90-е годы</w:t>
      </w:r>
      <w:r w:rsidRPr="00F10D96">
        <w:rPr>
          <w:rFonts w:ascii="Times New Roman" w:hAnsi="Times New Roman" w:cs="Times New Roman"/>
          <w:sz w:val="24"/>
          <w:szCs w:val="28"/>
        </w:rPr>
        <w:t xml:space="preserve"> </w:t>
      </w:r>
      <w:r w:rsidR="00DA2CCF" w:rsidRPr="00F10D96">
        <w:rPr>
          <w:rFonts w:ascii="Times New Roman" w:hAnsi="Times New Roman" w:cs="Times New Roman"/>
          <w:sz w:val="24"/>
          <w:szCs w:val="28"/>
        </w:rPr>
        <w:t xml:space="preserve">прошлого столетия Джозеф </w:t>
      </w:r>
      <w:proofErr w:type="spellStart"/>
      <w:r w:rsidRPr="00F10D96">
        <w:rPr>
          <w:rFonts w:ascii="Times New Roman" w:hAnsi="Times New Roman" w:cs="Times New Roman"/>
          <w:sz w:val="24"/>
          <w:szCs w:val="28"/>
        </w:rPr>
        <w:t>Най</w:t>
      </w:r>
      <w:proofErr w:type="spellEnd"/>
      <w:r w:rsidRPr="00F10D96">
        <w:rPr>
          <w:rFonts w:ascii="Times New Roman" w:hAnsi="Times New Roman" w:cs="Times New Roman"/>
          <w:sz w:val="24"/>
          <w:szCs w:val="28"/>
        </w:rPr>
        <w:t xml:space="preserve"> дал определение данной категории как совокупности невоенных способов влияния государства на </w:t>
      </w:r>
      <w:r w:rsidRPr="00F10D96">
        <w:rPr>
          <w:rFonts w:ascii="Times New Roman" w:hAnsi="Times New Roman" w:cs="Times New Roman"/>
          <w:sz w:val="24"/>
          <w:szCs w:val="28"/>
        </w:rPr>
        <w:lastRenderedPageBreak/>
        <w:t>противоположную сторону при том, что эта сторона добровольно и осознанно делает свой выбор</w:t>
      </w:r>
      <w:r w:rsidRPr="00F10D96">
        <w:rPr>
          <w:rStyle w:val="a5"/>
          <w:rFonts w:ascii="Times New Roman" w:hAnsi="Times New Roman" w:cs="Times New Roman"/>
          <w:sz w:val="24"/>
          <w:szCs w:val="28"/>
        </w:rPr>
        <w:footnoteReference w:id="97"/>
      </w:r>
      <w:r w:rsidRPr="00F10D96">
        <w:rPr>
          <w:rFonts w:ascii="Times New Roman" w:hAnsi="Times New Roman" w:cs="Times New Roman"/>
          <w:sz w:val="24"/>
          <w:szCs w:val="28"/>
        </w:rPr>
        <w:t xml:space="preserve">. Значимость «мягкой силы» в рамках </w:t>
      </w:r>
      <w:r w:rsidR="00BD7C05" w:rsidRPr="00F10D96">
        <w:rPr>
          <w:rFonts w:ascii="Times New Roman" w:hAnsi="Times New Roman" w:cs="Times New Roman"/>
          <w:sz w:val="24"/>
          <w:szCs w:val="28"/>
        </w:rPr>
        <w:t xml:space="preserve">нашего исследования </w:t>
      </w:r>
      <w:r w:rsidRPr="00F10D96">
        <w:rPr>
          <w:rFonts w:ascii="Times New Roman" w:hAnsi="Times New Roman" w:cs="Times New Roman"/>
          <w:sz w:val="24"/>
          <w:szCs w:val="28"/>
        </w:rPr>
        <w:t>обусловлена тем, что уровень ее эффек</w:t>
      </w:r>
      <w:r w:rsidR="00BD7C05" w:rsidRPr="00F10D96">
        <w:rPr>
          <w:rFonts w:ascii="Times New Roman" w:hAnsi="Times New Roman" w:cs="Times New Roman"/>
          <w:sz w:val="24"/>
          <w:szCs w:val="28"/>
        </w:rPr>
        <w:t xml:space="preserve">тивности напрямую зависит </w:t>
      </w:r>
      <w:r w:rsidR="00203991" w:rsidRPr="00F10D96">
        <w:rPr>
          <w:rFonts w:ascii="Times New Roman" w:hAnsi="Times New Roman" w:cs="Times New Roman"/>
          <w:sz w:val="24"/>
          <w:szCs w:val="28"/>
        </w:rPr>
        <w:t xml:space="preserve">от </w:t>
      </w:r>
      <w:proofErr w:type="spellStart"/>
      <w:r w:rsidR="00203991" w:rsidRPr="00F10D96">
        <w:rPr>
          <w:rFonts w:ascii="Times New Roman" w:hAnsi="Times New Roman" w:cs="Times New Roman"/>
          <w:sz w:val="24"/>
          <w:szCs w:val="28"/>
        </w:rPr>
        <w:t>полит</w:t>
      </w:r>
      <w:r w:rsidRPr="00F10D96">
        <w:rPr>
          <w:rFonts w:ascii="Times New Roman" w:hAnsi="Times New Roman" w:cs="Times New Roman"/>
          <w:sz w:val="24"/>
          <w:szCs w:val="28"/>
        </w:rPr>
        <w:t>культуры</w:t>
      </w:r>
      <w:proofErr w:type="spellEnd"/>
      <w:r w:rsidRPr="00F10D96">
        <w:rPr>
          <w:rFonts w:ascii="Times New Roman" w:hAnsi="Times New Roman" w:cs="Times New Roman"/>
          <w:sz w:val="24"/>
          <w:szCs w:val="28"/>
        </w:rPr>
        <w:t xml:space="preserve"> </w:t>
      </w:r>
      <w:r w:rsidR="00BD7C05" w:rsidRPr="00F10D96">
        <w:rPr>
          <w:rFonts w:ascii="Times New Roman" w:hAnsi="Times New Roman" w:cs="Times New Roman"/>
          <w:sz w:val="24"/>
          <w:szCs w:val="28"/>
        </w:rPr>
        <w:t>и продуктивности</w:t>
      </w:r>
      <w:r w:rsidRPr="00F10D96">
        <w:rPr>
          <w:rFonts w:ascii="Times New Roman" w:hAnsi="Times New Roman" w:cs="Times New Roman"/>
          <w:sz w:val="24"/>
          <w:szCs w:val="28"/>
        </w:rPr>
        <w:t xml:space="preserve"> деятельности политических институтов, а также служит причиной </w:t>
      </w:r>
      <w:r w:rsidR="00BD7C05" w:rsidRPr="00F10D96">
        <w:rPr>
          <w:rFonts w:ascii="Times New Roman" w:hAnsi="Times New Roman" w:cs="Times New Roman"/>
          <w:sz w:val="24"/>
          <w:szCs w:val="28"/>
        </w:rPr>
        <w:t xml:space="preserve">успешного </w:t>
      </w:r>
      <w:r w:rsidRPr="00F10D96">
        <w:rPr>
          <w:rFonts w:ascii="Times New Roman" w:hAnsi="Times New Roman" w:cs="Times New Roman"/>
          <w:sz w:val="24"/>
          <w:szCs w:val="28"/>
        </w:rPr>
        <w:t>функционирования госуд</w:t>
      </w:r>
      <w:r w:rsidR="00BD7C05" w:rsidRPr="00F10D96">
        <w:rPr>
          <w:rFonts w:ascii="Times New Roman" w:hAnsi="Times New Roman" w:cs="Times New Roman"/>
          <w:sz w:val="24"/>
          <w:szCs w:val="28"/>
        </w:rPr>
        <w:t xml:space="preserve">арства на международной арене. </w:t>
      </w:r>
    </w:p>
    <w:p w:rsidR="00921CCA" w:rsidRPr="00F10D96" w:rsidRDefault="00BD7C05" w:rsidP="003071D1">
      <w:pPr>
        <w:rPr>
          <w:rFonts w:ascii="Times New Roman" w:hAnsi="Times New Roman" w:cs="Times New Roman"/>
          <w:sz w:val="24"/>
          <w:szCs w:val="28"/>
        </w:rPr>
      </w:pPr>
      <w:r w:rsidRPr="00F10D96">
        <w:rPr>
          <w:rFonts w:ascii="Times New Roman" w:hAnsi="Times New Roman" w:cs="Times New Roman"/>
          <w:sz w:val="24"/>
          <w:szCs w:val="28"/>
        </w:rPr>
        <w:t>Взаимосвязь этих явлений можно объяснить следующим образом</w:t>
      </w:r>
      <w:r w:rsidR="007204C6" w:rsidRPr="00F10D96">
        <w:rPr>
          <w:rFonts w:ascii="Times New Roman" w:hAnsi="Times New Roman" w:cs="Times New Roman"/>
          <w:sz w:val="24"/>
          <w:szCs w:val="28"/>
        </w:rPr>
        <w:t xml:space="preserve">: политические институты работают для того, чтобы обеспечить достойный уровень жизни граждан, которые, в свою очередь, активно участвуют в политической жизни </w:t>
      </w:r>
      <w:r w:rsidRPr="00F10D96">
        <w:rPr>
          <w:rFonts w:ascii="Times New Roman" w:hAnsi="Times New Roman" w:cs="Times New Roman"/>
          <w:sz w:val="24"/>
          <w:szCs w:val="28"/>
        </w:rPr>
        <w:t>и воздействуют на государство.</w:t>
      </w:r>
      <w:r w:rsidR="007204C6" w:rsidRPr="00F10D96">
        <w:rPr>
          <w:rFonts w:ascii="Times New Roman" w:hAnsi="Times New Roman" w:cs="Times New Roman"/>
          <w:sz w:val="24"/>
          <w:szCs w:val="28"/>
        </w:rPr>
        <w:t xml:space="preserve"> </w:t>
      </w:r>
      <w:r w:rsidRPr="00F10D96">
        <w:rPr>
          <w:rFonts w:ascii="Times New Roman" w:hAnsi="Times New Roman" w:cs="Times New Roman"/>
          <w:sz w:val="24"/>
          <w:szCs w:val="28"/>
        </w:rPr>
        <w:t>В</w:t>
      </w:r>
      <w:r w:rsidR="007204C6" w:rsidRPr="00F10D96">
        <w:rPr>
          <w:rFonts w:ascii="Times New Roman" w:hAnsi="Times New Roman" w:cs="Times New Roman"/>
          <w:sz w:val="24"/>
          <w:szCs w:val="28"/>
        </w:rPr>
        <w:t>заимное доверие государства и граждан становится причиной привлекательности страны для других «игроков» н</w:t>
      </w:r>
      <w:r w:rsidR="00DE5C48" w:rsidRPr="00F10D96">
        <w:rPr>
          <w:rFonts w:ascii="Times New Roman" w:hAnsi="Times New Roman" w:cs="Times New Roman"/>
          <w:sz w:val="24"/>
          <w:szCs w:val="28"/>
        </w:rPr>
        <w:t>а мировой арене, что выгодно стране</w:t>
      </w:r>
      <w:r w:rsidRPr="00F10D96">
        <w:rPr>
          <w:rFonts w:ascii="Times New Roman" w:hAnsi="Times New Roman" w:cs="Times New Roman"/>
          <w:sz w:val="24"/>
          <w:szCs w:val="28"/>
        </w:rPr>
        <w:t xml:space="preserve">, которая является источником </w:t>
      </w:r>
      <w:r w:rsidR="007204C6" w:rsidRPr="00F10D96">
        <w:rPr>
          <w:rFonts w:ascii="Times New Roman" w:hAnsi="Times New Roman" w:cs="Times New Roman"/>
          <w:sz w:val="24"/>
          <w:szCs w:val="28"/>
        </w:rPr>
        <w:t>м</w:t>
      </w:r>
      <w:r w:rsidRPr="00F10D96">
        <w:rPr>
          <w:rFonts w:ascii="Times New Roman" w:hAnsi="Times New Roman" w:cs="Times New Roman"/>
          <w:sz w:val="24"/>
          <w:szCs w:val="28"/>
        </w:rPr>
        <w:t>ягкой силы, так как это позволяет не только занимать лидирующие позиц</w:t>
      </w:r>
      <w:r w:rsidR="00724A38" w:rsidRPr="00F10D96">
        <w:rPr>
          <w:rFonts w:ascii="Times New Roman" w:hAnsi="Times New Roman" w:cs="Times New Roman"/>
          <w:sz w:val="24"/>
          <w:szCs w:val="28"/>
        </w:rPr>
        <w:t xml:space="preserve">ии, но и улучшает статус правительства в глазах общества и повышает степень доверия к нему, не говоря уже об объекте, на </w:t>
      </w:r>
      <w:r w:rsidR="003071D1" w:rsidRPr="00F10D96">
        <w:rPr>
          <w:rFonts w:ascii="Times New Roman" w:hAnsi="Times New Roman" w:cs="Times New Roman"/>
          <w:sz w:val="24"/>
          <w:szCs w:val="28"/>
        </w:rPr>
        <w:t>который направлена мягкая сила.</w:t>
      </w:r>
    </w:p>
    <w:p w:rsidR="00921CCA" w:rsidRPr="00F10D96" w:rsidRDefault="00921CCA" w:rsidP="00575726">
      <w:pPr>
        <w:rPr>
          <w:rFonts w:ascii="Times New Roman" w:hAnsi="Times New Roman" w:cs="Times New Roman"/>
          <w:sz w:val="24"/>
          <w:szCs w:val="28"/>
        </w:rPr>
      </w:pPr>
    </w:p>
    <w:p w:rsidR="007204C6" w:rsidRPr="00F10D96" w:rsidRDefault="00724A38" w:rsidP="00575726">
      <w:pPr>
        <w:pStyle w:val="3"/>
        <w:rPr>
          <w:rFonts w:ascii="Times New Roman" w:hAnsi="Times New Roman" w:cs="Times New Roman"/>
          <w:b/>
          <w:color w:val="0D0D0D" w:themeColor="text1" w:themeTint="F2"/>
        </w:rPr>
      </w:pPr>
      <w:bookmarkStart w:id="20" w:name="_Toc513321790"/>
      <w:bookmarkStart w:id="21" w:name="_Toc41733012"/>
      <w:r w:rsidRPr="00F10D96">
        <w:rPr>
          <w:rFonts w:ascii="Times New Roman" w:hAnsi="Times New Roman" w:cs="Times New Roman"/>
          <w:b/>
          <w:color w:val="0D0D0D" w:themeColor="text1" w:themeTint="F2"/>
        </w:rPr>
        <w:t>2.2.2.</w:t>
      </w:r>
      <w:bookmarkEnd w:id="20"/>
      <w:r w:rsidR="00693054" w:rsidRPr="00F10D96">
        <w:rPr>
          <w:rFonts w:ascii="Times New Roman" w:hAnsi="Times New Roman" w:cs="Times New Roman"/>
          <w:b/>
          <w:color w:val="0D0D0D" w:themeColor="text1" w:themeTint="F2"/>
        </w:rPr>
        <w:t xml:space="preserve"> </w:t>
      </w:r>
      <w:r w:rsidRPr="00F10D96">
        <w:rPr>
          <w:rFonts w:ascii="Times New Roman" w:hAnsi="Times New Roman" w:cs="Times New Roman"/>
          <w:b/>
          <w:color w:val="0D0D0D" w:themeColor="text1" w:themeTint="F2"/>
        </w:rPr>
        <w:t>Политическая культура как фундамент реализации модели государства всеобщего благосостояния в Королевстве Швеция.</w:t>
      </w:r>
      <w:bookmarkEnd w:id="21"/>
    </w:p>
    <w:p w:rsidR="007204C6" w:rsidRPr="00F10D96" w:rsidRDefault="007204C6" w:rsidP="00575726">
      <w:pPr>
        <w:rPr>
          <w:rFonts w:ascii="Times New Roman" w:hAnsi="Times New Roman" w:cs="Times New Roman"/>
          <w:sz w:val="24"/>
          <w:szCs w:val="28"/>
        </w:rPr>
      </w:pPr>
      <w:r w:rsidRPr="00F10D96">
        <w:rPr>
          <w:rFonts w:ascii="Times New Roman" w:hAnsi="Times New Roman" w:cs="Times New Roman"/>
          <w:sz w:val="24"/>
          <w:szCs w:val="28"/>
        </w:rPr>
        <w:t xml:space="preserve">Как уже было отмечено, политическая культура и эффективность деятельности государственных органов и политических институтов являются неразделимыми категориями, именно поэтому необходимо отметить значимость </w:t>
      </w:r>
      <w:r w:rsidR="00E40F26" w:rsidRPr="00F10D96">
        <w:rPr>
          <w:rFonts w:ascii="Times New Roman" w:hAnsi="Times New Roman" w:cs="Times New Roman"/>
          <w:sz w:val="24"/>
          <w:szCs w:val="28"/>
        </w:rPr>
        <w:t xml:space="preserve">данного </w:t>
      </w:r>
      <w:r w:rsidRPr="00F10D96">
        <w:rPr>
          <w:rFonts w:ascii="Times New Roman" w:hAnsi="Times New Roman" w:cs="Times New Roman"/>
          <w:sz w:val="24"/>
          <w:szCs w:val="28"/>
        </w:rPr>
        <w:t xml:space="preserve">феномена в качестве основы функционирования шведского государства </w:t>
      </w:r>
      <w:r w:rsidR="00E40F26" w:rsidRPr="00F10D96">
        <w:rPr>
          <w:rFonts w:ascii="Times New Roman" w:hAnsi="Times New Roman" w:cs="Times New Roman"/>
          <w:sz w:val="24"/>
          <w:szCs w:val="28"/>
        </w:rPr>
        <w:t xml:space="preserve">всеобщего благосостояния, структура и особенности которого были представлены в предыдущей главе. </w:t>
      </w:r>
    </w:p>
    <w:p w:rsidR="003071D1" w:rsidRPr="00F10D96" w:rsidRDefault="007204C6" w:rsidP="001610A9">
      <w:pPr>
        <w:rPr>
          <w:rFonts w:ascii="Times New Roman" w:hAnsi="Times New Roman" w:cs="Times New Roman"/>
          <w:color w:val="000000"/>
          <w:sz w:val="24"/>
          <w:szCs w:val="28"/>
        </w:rPr>
      </w:pPr>
      <w:r w:rsidRPr="00F10D96">
        <w:rPr>
          <w:rFonts w:ascii="Times New Roman" w:hAnsi="Times New Roman" w:cs="Times New Roman"/>
          <w:color w:val="000000"/>
          <w:sz w:val="24"/>
          <w:szCs w:val="28"/>
        </w:rPr>
        <w:t>Так</w:t>
      </w:r>
      <w:r w:rsidR="007F410A" w:rsidRPr="00F10D96">
        <w:rPr>
          <w:rFonts w:ascii="Times New Roman" w:hAnsi="Times New Roman" w:cs="Times New Roman"/>
          <w:color w:val="000000"/>
          <w:sz w:val="24"/>
          <w:szCs w:val="28"/>
        </w:rPr>
        <w:t>им образом, справедливо обозначить</w:t>
      </w:r>
      <w:r w:rsidRPr="00F10D96">
        <w:rPr>
          <w:rFonts w:ascii="Times New Roman" w:hAnsi="Times New Roman" w:cs="Times New Roman"/>
          <w:color w:val="000000"/>
          <w:sz w:val="24"/>
          <w:szCs w:val="28"/>
        </w:rPr>
        <w:t xml:space="preserve"> тот факт, что модель </w:t>
      </w:r>
      <w:proofErr w:type="spellStart"/>
      <w:r w:rsidRPr="00F10D96">
        <w:rPr>
          <w:rFonts w:ascii="Times New Roman" w:hAnsi="Times New Roman" w:cs="Times New Roman"/>
          <w:color w:val="000000"/>
          <w:sz w:val="24"/>
          <w:szCs w:val="28"/>
        </w:rPr>
        <w:t>соцгосударства</w:t>
      </w:r>
      <w:proofErr w:type="spellEnd"/>
      <w:r w:rsidRPr="00F10D96">
        <w:rPr>
          <w:rFonts w:ascii="Times New Roman" w:hAnsi="Times New Roman" w:cs="Times New Roman"/>
          <w:color w:val="000000"/>
          <w:sz w:val="24"/>
          <w:szCs w:val="28"/>
        </w:rPr>
        <w:t xml:space="preserve"> в Швеции работала пусть и не на пределе своих возможностей и не идеально, но достаточно эффективно, что доказывает ее сопоставление с функционированием одних из наиболее развитых стран-участниц Организации экономическо</w:t>
      </w:r>
      <w:r w:rsidR="007F410A" w:rsidRPr="00F10D96">
        <w:rPr>
          <w:rFonts w:ascii="Times New Roman" w:hAnsi="Times New Roman" w:cs="Times New Roman"/>
          <w:color w:val="000000"/>
          <w:sz w:val="24"/>
          <w:szCs w:val="28"/>
        </w:rPr>
        <w:t>го сотрудничества и развития. Несомненно</w:t>
      </w:r>
      <w:r w:rsidRPr="00F10D96">
        <w:rPr>
          <w:rFonts w:ascii="Times New Roman" w:hAnsi="Times New Roman" w:cs="Times New Roman"/>
          <w:color w:val="000000"/>
          <w:sz w:val="24"/>
          <w:szCs w:val="28"/>
        </w:rPr>
        <w:t xml:space="preserve">, уровень государственного вмешательства довольно высок и доля его участия в различных сферах деятельности может заставить сомневаться в его демократичности, однако подобный процент государственного регулирования сбалансирован частными инициативами и предприятиями в совокупности с активной деятельностью гражданского общества и политической активностью шведских граждан в целом, что является признаками их развитой </w:t>
      </w:r>
      <w:proofErr w:type="spellStart"/>
      <w:r w:rsidRPr="00F10D96">
        <w:rPr>
          <w:rFonts w:ascii="Times New Roman" w:hAnsi="Times New Roman" w:cs="Times New Roman"/>
          <w:color w:val="000000"/>
          <w:sz w:val="24"/>
          <w:szCs w:val="28"/>
        </w:rPr>
        <w:t>политкультуры</w:t>
      </w:r>
      <w:proofErr w:type="spellEnd"/>
      <w:r w:rsidRPr="00F10D96">
        <w:rPr>
          <w:rFonts w:ascii="Times New Roman" w:hAnsi="Times New Roman" w:cs="Times New Roman"/>
          <w:color w:val="000000"/>
          <w:sz w:val="24"/>
          <w:szCs w:val="28"/>
        </w:rPr>
        <w:t xml:space="preserve">. </w:t>
      </w:r>
    </w:p>
    <w:p w:rsidR="007204C6" w:rsidRPr="00F10D96" w:rsidRDefault="00843B33" w:rsidP="00575726">
      <w:pPr>
        <w:pStyle w:val="2"/>
        <w:rPr>
          <w:rFonts w:ascii="Times New Roman" w:hAnsi="Times New Roman" w:cs="Times New Roman"/>
          <w:b/>
          <w:color w:val="0D0D0D" w:themeColor="text1" w:themeTint="F2"/>
          <w:sz w:val="24"/>
        </w:rPr>
      </w:pPr>
      <w:bookmarkStart w:id="22" w:name="_Toc41733013"/>
      <w:r w:rsidRPr="00F10D96">
        <w:rPr>
          <w:rFonts w:ascii="Times New Roman" w:hAnsi="Times New Roman" w:cs="Times New Roman"/>
          <w:b/>
          <w:color w:val="0D0D0D" w:themeColor="text1" w:themeTint="F2"/>
          <w:sz w:val="24"/>
        </w:rPr>
        <w:lastRenderedPageBreak/>
        <w:t>2.3. Социальный капитал и социальное доверие как основ</w:t>
      </w:r>
      <w:r w:rsidR="003071D1" w:rsidRPr="00F10D96">
        <w:rPr>
          <w:rFonts w:ascii="Times New Roman" w:hAnsi="Times New Roman" w:cs="Times New Roman"/>
          <w:b/>
          <w:color w:val="0D0D0D" w:themeColor="text1" w:themeTint="F2"/>
          <w:sz w:val="24"/>
        </w:rPr>
        <w:t>ные факторы, сдерживающие социальный и политический кризисы</w:t>
      </w:r>
      <w:r w:rsidRPr="00F10D96">
        <w:rPr>
          <w:rFonts w:ascii="Times New Roman" w:hAnsi="Times New Roman" w:cs="Times New Roman"/>
          <w:b/>
          <w:color w:val="0D0D0D" w:themeColor="text1" w:themeTint="F2"/>
          <w:sz w:val="24"/>
        </w:rPr>
        <w:t>.</w:t>
      </w:r>
      <w:bookmarkEnd w:id="22"/>
    </w:p>
    <w:p w:rsidR="00B31A15" w:rsidRPr="00F10D96" w:rsidRDefault="00CF2E73" w:rsidP="00203991">
      <w:pPr>
        <w:rPr>
          <w:rFonts w:ascii="Times New Roman" w:hAnsi="Times New Roman" w:cs="Times New Roman"/>
          <w:sz w:val="24"/>
        </w:rPr>
      </w:pPr>
      <w:r w:rsidRPr="00F10D96">
        <w:rPr>
          <w:rFonts w:ascii="Times New Roman" w:hAnsi="Times New Roman" w:cs="Times New Roman"/>
          <w:sz w:val="24"/>
        </w:rPr>
        <w:t>Мы рассмотрели гражданское общество и гражданскую политическую культуру в качестве гарантов стабильности шведской социальной системы. Несомненно, стремление отстаивать свои интересы со стороны представителей общества, их осознанность в вопросах политики и желание влиять на неё с осознанием собственной значимости в этом процессе, создают крепкую основу как для самого общества, так и для государства, если оно готово</w:t>
      </w:r>
      <w:r w:rsidR="007F410A" w:rsidRPr="00F10D96">
        <w:rPr>
          <w:rFonts w:ascii="Times New Roman" w:hAnsi="Times New Roman" w:cs="Times New Roman"/>
          <w:sz w:val="24"/>
        </w:rPr>
        <w:t xml:space="preserve"> к сотрудничеству</w:t>
      </w:r>
      <w:r w:rsidRPr="00F10D96">
        <w:rPr>
          <w:rFonts w:ascii="Times New Roman" w:hAnsi="Times New Roman" w:cs="Times New Roman"/>
          <w:sz w:val="24"/>
        </w:rPr>
        <w:t xml:space="preserve">, что мы и наблюдаем в Швеции. Несмотря на неразрывность представленных нами феноменов, в которой заключается сложность выделения составляющих частей и причинно-следственных связей, по нашему мнению, существует фундамент, без которого не было бы возможным ни гражданское общество, ни политическая культура, </w:t>
      </w:r>
      <w:r w:rsidR="007F410A" w:rsidRPr="00F10D96">
        <w:rPr>
          <w:rFonts w:ascii="Times New Roman" w:hAnsi="Times New Roman" w:cs="Times New Roman"/>
          <w:sz w:val="24"/>
        </w:rPr>
        <w:t xml:space="preserve">так же, </w:t>
      </w:r>
      <w:r w:rsidRPr="00F10D96">
        <w:rPr>
          <w:rFonts w:ascii="Times New Roman" w:hAnsi="Times New Roman" w:cs="Times New Roman"/>
          <w:sz w:val="24"/>
        </w:rPr>
        <w:t xml:space="preserve">как и их гармоничное сочетание. </w:t>
      </w:r>
    </w:p>
    <w:p w:rsidR="00843B33" w:rsidRPr="00F10D96" w:rsidRDefault="00CF2E73" w:rsidP="00575726">
      <w:pPr>
        <w:rPr>
          <w:rFonts w:ascii="Times New Roman" w:hAnsi="Times New Roman" w:cs="Times New Roman"/>
          <w:sz w:val="24"/>
        </w:rPr>
      </w:pPr>
      <w:proofErr w:type="spellStart"/>
      <w:r w:rsidRPr="00F10D96">
        <w:rPr>
          <w:rFonts w:ascii="Times New Roman" w:hAnsi="Times New Roman" w:cs="Times New Roman"/>
          <w:sz w:val="24"/>
        </w:rPr>
        <w:t>Соцкапитал</w:t>
      </w:r>
      <w:proofErr w:type="spellEnd"/>
      <w:r w:rsidRPr="00F10D96">
        <w:rPr>
          <w:rFonts w:ascii="Times New Roman" w:hAnsi="Times New Roman" w:cs="Times New Roman"/>
          <w:sz w:val="24"/>
        </w:rPr>
        <w:t xml:space="preserve">, а также </w:t>
      </w:r>
      <w:proofErr w:type="spellStart"/>
      <w:r w:rsidR="00B31A15" w:rsidRPr="00F10D96">
        <w:rPr>
          <w:rFonts w:ascii="Times New Roman" w:hAnsi="Times New Roman" w:cs="Times New Roman"/>
          <w:sz w:val="24"/>
        </w:rPr>
        <w:t>соцдоверие</w:t>
      </w:r>
      <w:proofErr w:type="spellEnd"/>
      <w:r w:rsidR="00B31A15" w:rsidRPr="00F10D96">
        <w:rPr>
          <w:rFonts w:ascii="Times New Roman" w:hAnsi="Times New Roman" w:cs="Times New Roman"/>
          <w:sz w:val="24"/>
        </w:rPr>
        <w:t xml:space="preserve"> как </w:t>
      </w:r>
      <w:r w:rsidRPr="00F10D96">
        <w:rPr>
          <w:rFonts w:ascii="Times New Roman" w:hAnsi="Times New Roman" w:cs="Times New Roman"/>
          <w:sz w:val="24"/>
        </w:rPr>
        <w:t xml:space="preserve">ключевой его элемент – базис этих явлений, то, без чего они не могут не то что давать эффективные результаты, но и изначально появиться. Если нет доверия к власти и её деятельности, отсутствует межличностное доверие и восприятие окружающих как достойных </w:t>
      </w:r>
      <w:r w:rsidR="007F410A" w:rsidRPr="00F10D96">
        <w:rPr>
          <w:rFonts w:ascii="Times New Roman" w:hAnsi="Times New Roman" w:cs="Times New Roman"/>
          <w:sz w:val="24"/>
        </w:rPr>
        <w:t xml:space="preserve">этого </w:t>
      </w:r>
      <w:r w:rsidRPr="00F10D96">
        <w:rPr>
          <w:rFonts w:ascii="Times New Roman" w:hAnsi="Times New Roman" w:cs="Times New Roman"/>
          <w:sz w:val="24"/>
        </w:rPr>
        <w:t>доверия, если нет общих норм и ценностей, объединяющих индивидов в единое целостное общество, тогда и не будет возможной их активная гражданская позиция и осознание себя как активного участника политического процесса. Человек доверяет другому,</w:t>
      </w:r>
      <w:r w:rsidR="00B31A15" w:rsidRPr="00F10D96">
        <w:rPr>
          <w:rFonts w:ascii="Times New Roman" w:hAnsi="Times New Roman" w:cs="Times New Roman"/>
          <w:sz w:val="24"/>
        </w:rPr>
        <w:t xml:space="preserve"> значит, он понимает, что заслуживает того же</w:t>
      </w:r>
      <w:r w:rsidRPr="00F10D96">
        <w:rPr>
          <w:rFonts w:ascii="Times New Roman" w:hAnsi="Times New Roman" w:cs="Times New Roman"/>
          <w:sz w:val="24"/>
        </w:rPr>
        <w:t xml:space="preserve">. </w:t>
      </w:r>
      <w:r w:rsidR="00B31A15" w:rsidRPr="00F10D96">
        <w:rPr>
          <w:rFonts w:ascii="Times New Roman" w:hAnsi="Times New Roman" w:cs="Times New Roman"/>
          <w:sz w:val="24"/>
        </w:rPr>
        <w:t>Если доверия и связей с другими нет, нет и ощущения безопасности, что исключает желание занимат</w:t>
      </w:r>
      <w:r w:rsidR="007F410A" w:rsidRPr="00F10D96">
        <w:rPr>
          <w:rFonts w:ascii="Times New Roman" w:hAnsi="Times New Roman" w:cs="Times New Roman"/>
          <w:sz w:val="24"/>
        </w:rPr>
        <w:t xml:space="preserve">ься чем-либо, кроме защиты </w:t>
      </w:r>
      <w:r w:rsidR="00B31A15" w:rsidRPr="00F10D96">
        <w:rPr>
          <w:rFonts w:ascii="Times New Roman" w:hAnsi="Times New Roman" w:cs="Times New Roman"/>
          <w:sz w:val="24"/>
        </w:rPr>
        <w:t xml:space="preserve">собственных интересов и обеспечения сугубо личных потребностей, ведь </w:t>
      </w:r>
      <w:r w:rsidR="007F410A" w:rsidRPr="00F10D96">
        <w:rPr>
          <w:rFonts w:ascii="Times New Roman" w:hAnsi="Times New Roman" w:cs="Times New Roman"/>
          <w:sz w:val="24"/>
        </w:rPr>
        <w:t xml:space="preserve">в таком случае </w:t>
      </w:r>
      <w:r w:rsidR="00B31A15" w:rsidRPr="00F10D96">
        <w:rPr>
          <w:rFonts w:ascii="Times New Roman" w:hAnsi="Times New Roman" w:cs="Times New Roman"/>
          <w:sz w:val="24"/>
        </w:rPr>
        <w:t xml:space="preserve">каждый сам за себя и не осознаёт связь с обществом. </w:t>
      </w:r>
    </w:p>
    <w:p w:rsidR="00B31A15" w:rsidRPr="00F10D96" w:rsidRDefault="00B31A15" w:rsidP="00575726">
      <w:pPr>
        <w:rPr>
          <w:rFonts w:ascii="Times New Roman" w:hAnsi="Times New Roman" w:cs="Times New Roman"/>
          <w:sz w:val="24"/>
        </w:rPr>
      </w:pPr>
      <w:r w:rsidRPr="00F10D96">
        <w:rPr>
          <w:rFonts w:ascii="Times New Roman" w:hAnsi="Times New Roman" w:cs="Times New Roman"/>
          <w:sz w:val="24"/>
        </w:rPr>
        <w:t>Социальное доверие как социологическая и политологическая категория имеет сходство с доверием на бытовом уровне. Его трудно определить, но мы всегда понимаем, когда оно потеряно. Когда подобное случается, снижается уровень нашей энергии, что приводит к</w:t>
      </w:r>
      <w:r w:rsidR="007F410A" w:rsidRPr="00F10D96">
        <w:rPr>
          <w:rFonts w:ascii="Times New Roman" w:hAnsi="Times New Roman" w:cs="Times New Roman"/>
          <w:sz w:val="24"/>
        </w:rPr>
        <w:t xml:space="preserve"> негативным изменениям в вопросе</w:t>
      </w:r>
      <w:r w:rsidRPr="00F10D96">
        <w:rPr>
          <w:rFonts w:ascii="Times New Roman" w:hAnsi="Times New Roman" w:cs="Times New Roman"/>
          <w:sz w:val="24"/>
        </w:rPr>
        <w:t xml:space="preserve"> вовлеченности человека в проблемы окружающих. Тем самым, благодаря доверию, люди стремятся быть частью отношений как внутри отдельной групп</w:t>
      </w:r>
      <w:r w:rsidR="007F410A" w:rsidRPr="00F10D96">
        <w:rPr>
          <w:rFonts w:ascii="Times New Roman" w:hAnsi="Times New Roman" w:cs="Times New Roman"/>
          <w:sz w:val="24"/>
        </w:rPr>
        <w:t>ы, так и всего общества, поскольку</w:t>
      </w:r>
      <w:r w:rsidRPr="00F10D96">
        <w:rPr>
          <w:rFonts w:ascii="Times New Roman" w:hAnsi="Times New Roman" w:cs="Times New Roman"/>
          <w:sz w:val="24"/>
        </w:rPr>
        <w:t xml:space="preserve"> желают разделить общую цель и зависеть (в положительном смысле) от другого</w:t>
      </w:r>
      <w:r w:rsidRPr="00F10D96">
        <w:rPr>
          <w:rStyle w:val="a5"/>
          <w:rFonts w:ascii="Times New Roman" w:hAnsi="Times New Roman" w:cs="Times New Roman"/>
          <w:sz w:val="24"/>
        </w:rPr>
        <w:footnoteReference w:id="98"/>
      </w:r>
      <w:r w:rsidRPr="00F10D96">
        <w:rPr>
          <w:rFonts w:ascii="Times New Roman" w:hAnsi="Times New Roman" w:cs="Times New Roman"/>
          <w:sz w:val="24"/>
        </w:rPr>
        <w:t xml:space="preserve">. </w:t>
      </w:r>
    </w:p>
    <w:p w:rsidR="00B31A15" w:rsidRPr="00F10D96" w:rsidRDefault="00C73CCF" w:rsidP="00575726">
      <w:r w:rsidRPr="00F10D96">
        <w:rPr>
          <w:rFonts w:ascii="Times New Roman" w:hAnsi="Times New Roman" w:cs="Times New Roman"/>
          <w:sz w:val="24"/>
        </w:rPr>
        <w:t xml:space="preserve">Как мы уже неоднократно упоминали, </w:t>
      </w:r>
      <w:proofErr w:type="spellStart"/>
      <w:r w:rsidR="00203991" w:rsidRPr="00F10D96">
        <w:rPr>
          <w:rFonts w:ascii="Times New Roman" w:hAnsi="Times New Roman" w:cs="Times New Roman"/>
          <w:sz w:val="24"/>
        </w:rPr>
        <w:t>соц</w:t>
      </w:r>
      <w:r w:rsidR="00B31A15" w:rsidRPr="00F10D96">
        <w:rPr>
          <w:rFonts w:ascii="Times New Roman" w:hAnsi="Times New Roman" w:cs="Times New Roman"/>
          <w:sz w:val="24"/>
        </w:rPr>
        <w:t>доверие</w:t>
      </w:r>
      <w:proofErr w:type="spellEnd"/>
      <w:r w:rsidR="00B31A15" w:rsidRPr="00F10D96">
        <w:rPr>
          <w:rFonts w:ascii="Times New Roman" w:hAnsi="Times New Roman" w:cs="Times New Roman"/>
          <w:sz w:val="24"/>
        </w:rPr>
        <w:t xml:space="preserve"> </w:t>
      </w:r>
      <w:r w:rsidR="00203991" w:rsidRPr="00F10D96">
        <w:rPr>
          <w:rFonts w:ascii="Times New Roman" w:hAnsi="Times New Roman" w:cs="Times New Roman"/>
          <w:sz w:val="24"/>
        </w:rPr>
        <w:t xml:space="preserve">как часть </w:t>
      </w:r>
      <w:proofErr w:type="spellStart"/>
      <w:r w:rsidR="00203991" w:rsidRPr="00F10D96">
        <w:rPr>
          <w:rFonts w:ascii="Times New Roman" w:hAnsi="Times New Roman" w:cs="Times New Roman"/>
          <w:sz w:val="24"/>
        </w:rPr>
        <w:t>соц</w:t>
      </w:r>
      <w:r w:rsidRPr="00F10D96">
        <w:rPr>
          <w:rFonts w:ascii="Times New Roman" w:hAnsi="Times New Roman" w:cs="Times New Roman"/>
          <w:sz w:val="24"/>
        </w:rPr>
        <w:t>капитала</w:t>
      </w:r>
      <w:proofErr w:type="spellEnd"/>
      <w:r w:rsidRPr="00F10D96">
        <w:rPr>
          <w:rFonts w:ascii="Times New Roman" w:hAnsi="Times New Roman" w:cs="Times New Roman"/>
          <w:sz w:val="24"/>
        </w:rPr>
        <w:t xml:space="preserve"> </w:t>
      </w:r>
      <w:r w:rsidR="00B31A15" w:rsidRPr="00F10D96">
        <w:rPr>
          <w:rFonts w:ascii="Times New Roman" w:hAnsi="Times New Roman" w:cs="Times New Roman"/>
          <w:sz w:val="24"/>
        </w:rPr>
        <w:t xml:space="preserve">необходимо для сплоченного общества. Без </w:t>
      </w:r>
      <w:r w:rsidR="007F410A" w:rsidRPr="00F10D96">
        <w:rPr>
          <w:rFonts w:ascii="Times New Roman" w:hAnsi="Times New Roman" w:cs="Times New Roman"/>
          <w:sz w:val="24"/>
        </w:rPr>
        <w:t xml:space="preserve">него </w:t>
      </w:r>
      <w:r w:rsidR="00B31A15" w:rsidRPr="00F10D96">
        <w:rPr>
          <w:rFonts w:ascii="Times New Roman" w:hAnsi="Times New Roman" w:cs="Times New Roman"/>
          <w:sz w:val="24"/>
        </w:rPr>
        <w:t xml:space="preserve">мы </w:t>
      </w:r>
      <w:r w:rsidRPr="00F10D96">
        <w:rPr>
          <w:rFonts w:ascii="Times New Roman" w:hAnsi="Times New Roman" w:cs="Times New Roman"/>
          <w:sz w:val="24"/>
        </w:rPr>
        <w:t xml:space="preserve">ограничиваемся </w:t>
      </w:r>
      <w:r w:rsidR="00B31A15" w:rsidRPr="00F10D96">
        <w:rPr>
          <w:rFonts w:ascii="Times New Roman" w:hAnsi="Times New Roman" w:cs="Times New Roman"/>
          <w:sz w:val="24"/>
        </w:rPr>
        <w:t>только близким</w:t>
      </w:r>
      <w:r w:rsidRPr="00F10D96">
        <w:rPr>
          <w:rFonts w:ascii="Times New Roman" w:hAnsi="Times New Roman" w:cs="Times New Roman"/>
          <w:sz w:val="24"/>
        </w:rPr>
        <w:t>и</w:t>
      </w:r>
      <w:r w:rsidR="00B31A15" w:rsidRPr="00F10D96">
        <w:rPr>
          <w:rFonts w:ascii="Times New Roman" w:hAnsi="Times New Roman" w:cs="Times New Roman"/>
          <w:sz w:val="24"/>
        </w:rPr>
        <w:t xml:space="preserve"> родственникам</w:t>
      </w:r>
      <w:r w:rsidRPr="00F10D96">
        <w:rPr>
          <w:rFonts w:ascii="Times New Roman" w:hAnsi="Times New Roman" w:cs="Times New Roman"/>
          <w:sz w:val="24"/>
        </w:rPr>
        <w:t>и</w:t>
      </w:r>
      <w:r w:rsidR="00B31A15" w:rsidRPr="00F10D96">
        <w:rPr>
          <w:rFonts w:ascii="Times New Roman" w:hAnsi="Times New Roman" w:cs="Times New Roman"/>
          <w:sz w:val="24"/>
        </w:rPr>
        <w:t xml:space="preserve"> и</w:t>
      </w:r>
      <w:r w:rsidRPr="00F10D96">
        <w:rPr>
          <w:rFonts w:ascii="Times New Roman" w:hAnsi="Times New Roman" w:cs="Times New Roman"/>
          <w:sz w:val="24"/>
        </w:rPr>
        <w:t xml:space="preserve"> </w:t>
      </w:r>
      <w:r w:rsidRPr="00F10D96">
        <w:rPr>
          <w:rFonts w:ascii="Times New Roman" w:hAnsi="Times New Roman" w:cs="Times New Roman"/>
          <w:sz w:val="24"/>
        </w:rPr>
        <w:lastRenderedPageBreak/>
        <w:t xml:space="preserve">группами избранных лиц и даже в рамках таких отношений происходят </w:t>
      </w:r>
      <w:r w:rsidR="007F410A" w:rsidRPr="00F10D96">
        <w:rPr>
          <w:rFonts w:ascii="Times New Roman" w:hAnsi="Times New Roman" w:cs="Times New Roman"/>
          <w:sz w:val="24"/>
        </w:rPr>
        <w:t xml:space="preserve">значительные </w:t>
      </w:r>
      <w:r w:rsidRPr="00F10D96">
        <w:rPr>
          <w:rFonts w:ascii="Times New Roman" w:hAnsi="Times New Roman" w:cs="Times New Roman"/>
          <w:sz w:val="24"/>
        </w:rPr>
        <w:t xml:space="preserve">трудности во взаимодействии. </w:t>
      </w:r>
      <w:r w:rsidR="00B31A15" w:rsidRPr="00F10D96">
        <w:rPr>
          <w:rFonts w:ascii="Times New Roman" w:hAnsi="Times New Roman" w:cs="Times New Roman"/>
          <w:sz w:val="24"/>
        </w:rPr>
        <w:t xml:space="preserve">В отсутствие социального доверия «другого» боятся или </w:t>
      </w:r>
      <w:r w:rsidRPr="00F10D96">
        <w:rPr>
          <w:rFonts w:ascii="Times New Roman" w:hAnsi="Times New Roman" w:cs="Times New Roman"/>
          <w:sz w:val="24"/>
        </w:rPr>
        <w:t xml:space="preserve">даже </w:t>
      </w:r>
      <w:r w:rsidR="00B31A15" w:rsidRPr="00F10D96">
        <w:rPr>
          <w:rFonts w:ascii="Times New Roman" w:hAnsi="Times New Roman" w:cs="Times New Roman"/>
          <w:sz w:val="24"/>
        </w:rPr>
        <w:t xml:space="preserve">эксплуатируют, потому что ожидается, что то же самое случится </w:t>
      </w:r>
      <w:r w:rsidRPr="00F10D96">
        <w:rPr>
          <w:rFonts w:ascii="Times New Roman" w:hAnsi="Times New Roman" w:cs="Times New Roman"/>
          <w:sz w:val="24"/>
        </w:rPr>
        <w:t xml:space="preserve">и </w:t>
      </w:r>
      <w:r w:rsidR="00B31A15" w:rsidRPr="00F10D96">
        <w:rPr>
          <w:rFonts w:ascii="Times New Roman" w:hAnsi="Times New Roman" w:cs="Times New Roman"/>
          <w:sz w:val="24"/>
        </w:rPr>
        <w:t>с нами. Всякий раз, ко</w:t>
      </w:r>
      <w:r w:rsidRPr="00F10D96">
        <w:rPr>
          <w:rFonts w:ascii="Times New Roman" w:hAnsi="Times New Roman" w:cs="Times New Roman"/>
          <w:sz w:val="24"/>
        </w:rPr>
        <w:t>гда мы обманываем или становимся жертвами обмана, «</w:t>
      </w:r>
      <w:r w:rsidR="00B31A15" w:rsidRPr="00F10D96">
        <w:rPr>
          <w:rFonts w:ascii="Times New Roman" w:hAnsi="Times New Roman" w:cs="Times New Roman"/>
          <w:sz w:val="24"/>
        </w:rPr>
        <w:t>баланс» социального доверия уменьшается</w:t>
      </w:r>
      <w:r w:rsidRPr="00F10D96">
        <w:rPr>
          <w:rStyle w:val="a5"/>
          <w:rFonts w:ascii="Times New Roman" w:hAnsi="Times New Roman" w:cs="Times New Roman"/>
          <w:sz w:val="24"/>
        </w:rPr>
        <w:footnoteReference w:id="99"/>
      </w:r>
      <w:r w:rsidR="00B31A15" w:rsidRPr="00F10D96">
        <w:rPr>
          <w:rFonts w:ascii="Times New Roman" w:hAnsi="Times New Roman" w:cs="Times New Roman"/>
          <w:sz w:val="24"/>
        </w:rPr>
        <w:t xml:space="preserve">. </w:t>
      </w:r>
    </w:p>
    <w:p w:rsidR="00843B33" w:rsidRPr="00F10D96" w:rsidRDefault="00BA660A" w:rsidP="00575726">
      <w:pPr>
        <w:rPr>
          <w:rFonts w:ascii="Times New Roman" w:hAnsi="Times New Roman" w:cs="Times New Roman"/>
          <w:sz w:val="24"/>
        </w:rPr>
      </w:pPr>
      <w:r w:rsidRPr="00F10D96">
        <w:rPr>
          <w:rFonts w:ascii="Times New Roman" w:hAnsi="Times New Roman" w:cs="Times New Roman"/>
          <w:sz w:val="24"/>
        </w:rPr>
        <w:t xml:space="preserve">Кроме того, очевидно, что существует прямая связь между уровнем доверия и социальным прогрессом. Представители общества, в котором степень </w:t>
      </w:r>
      <w:proofErr w:type="spellStart"/>
      <w:r w:rsidRPr="00F10D96">
        <w:rPr>
          <w:rFonts w:ascii="Times New Roman" w:hAnsi="Times New Roman" w:cs="Times New Roman"/>
          <w:sz w:val="24"/>
        </w:rPr>
        <w:t>соцдоверия</w:t>
      </w:r>
      <w:proofErr w:type="spellEnd"/>
      <w:r w:rsidRPr="00F10D96">
        <w:rPr>
          <w:rFonts w:ascii="Times New Roman" w:hAnsi="Times New Roman" w:cs="Times New Roman"/>
          <w:sz w:val="24"/>
        </w:rPr>
        <w:t xml:space="preserve"> выше, живут по принципу солидарности и, соответственно, счастливее, так как </w:t>
      </w:r>
      <w:r w:rsidR="00733F5D" w:rsidRPr="00F10D96">
        <w:rPr>
          <w:rFonts w:ascii="Times New Roman" w:hAnsi="Times New Roman" w:cs="Times New Roman"/>
          <w:sz w:val="24"/>
        </w:rPr>
        <w:t xml:space="preserve">готовы и хотят помогать друг другу. </w:t>
      </w:r>
      <w:r w:rsidRPr="00F10D96">
        <w:rPr>
          <w:rFonts w:ascii="Times New Roman" w:hAnsi="Times New Roman" w:cs="Times New Roman"/>
          <w:sz w:val="24"/>
        </w:rPr>
        <w:t xml:space="preserve">Если есть доверие к обществу, то принятие </w:t>
      </w:r>
      <w:r w:rsidR="00733F5D" w:rsidRPr="00F10D96">
        <w:rPr>
          <w:rFonts w:ascii="Times New Roman" w:hAnsi="Times New Roman" w:cs="Times New Roman"/>
          <w:sz w:val="24"/>
        </w:rPr>
        <w:t xml:space="preserve">людьми </w:t>
      </w:r>
      <w:r w:rsidRPr="00F10D96">
        <w:rPr>
          <w:rFonts w:ascii="Times New Roman" w:hAnsi="Times New Roman" w:cs="Times New Roman"/>
          <w:sz w:val="24"/>
        </w:rPr>
        <w:t xml:space="preserve">доминирующих </w:t>
      </w:r>
      <w:r w:rsidR="00733F5D" w:rsidRPr="00F10D96">
        <w:rPr>
          <w:rFonts w:ascii="Times New Roman" w:hAnsi="Times New Roman" w:cs="Times New Roman"/>
          <w:sz w:val="24"/>
        </w:rPr>
        <w:t xml:space="preserve">в нём </w:t>
      </w:r>
      <w:r w:rsidRPr="00F10D96">
        <w:rPr>
          <w:rFonts w:ascii="Times New Roman" w:hAnsi="Times New Roman" w:cs="Times New Roman"/>
          <w:sz w:val="24"/>
        </w:rPr>
        <w:t xml:space="preserve">структур </w:t>
      </w:r>
      <w:r w:rsidR="00733F5D" w:rsidRPr="00F10D96">
        <w:rPr>
          <w:rFonts w:ascii="Times New Roman" w:hAnsi="Times New Roman" w:cs="Times New Roman"/>
          <w:sz w:val="24"/>
        </w:rPr>
        <w:t>будет легче, а удовлетворение результатами деятельности этих структур – на</w:t>
      </w:r>
      <w:r w:rsidR="007F410A" w:rsidRPr="00F10D96">
        <w:rPr>
          <w:rFonts w:ascii="Times New Roman" w:hAnsi="Times New Roman" w:cs="Times New Roman"/>
          <w:sz w:val="24"/>
        </w:rPr>
        <w:t>ибольшим. Если</w:t>
      </w:r>
      <w:r w:rsidR="00733F5D" w:rsidRPr="00F10D96">
        <w:rPr>
          <w:rFonts w:ascii="Times New Roman" w:hAnsi="Times New Roman" w:cs="Times New Roman"/>
          <w:sz w:val="24"/>
        </w:rPr>
        <w:t xml:space="preserve"> основой </w:t>
      </w:r>
      <w:r w:rsidR="007F410A" w:rsidRPr="00F10D96">
        <w:rPr>
          <w:rFonts w:ascii="Times New Roman" w:hAnsi="Times New Roman" w:cs="Times New Roman"/>
          <w:sz w:val="24"/>
        </w:rPr>
        <w:t xml:space="preserve">общества </w:t>
      </w:r>
      <w:r w:rsidR="00733F5D" w:rsidRPr="00F10D96">
        <w:rPr>
          <w:rFonts w:ascii="Times New Roman" w:hAnsi="Times New Roman" w:cs="Times New Roman"/>
          <w:sz w:val="24"/>
        </w:rPr>
        <w:t xml:space="preserve">является доверие, </w:t>
      </w:r>
      <w:r w:rsidRPr="00F10D96">
        <w:rPr>
          <w:rFonts w:ascii="Times New Roman" w:hAnsi="Times New Roman" w:cs="Times New Roman"/>
          <w:sz w:val="24"/>
        </w:rPr>
        <w:t>при любых обстоятельствах</w:t>
      </w:r>
      <w:r w:rsidR="007F410A" w:rsidRPr="00F10D96">
        <w:rPr>
          <w:rFonts w:ascii="Times New Roman" w:hAnsi="Times New Roman" w:cs="Times New Roman"/>
          <w:sz w:val="24"/>
        </w:rPr>
        <w:t xml:space="preserve"> его члены</w:t>
      </w:r>
      <w:r w:rsidRPr="00F10D96">
        <w:rPr>
          <w:rFonts w:ascii="Times New Roman" w:hAnsi="Times New Roman" w:cs="Times New Roman"/>
          <w:sz w:val="24"/>
        </w:rPr>
        <w:t xml:space="preserve"> поддержива</w:t>
      </w:r>
      <w:r w:rsidR="00733F5D" w:rsidRPr="00F10D96">
        <w:rPr>
          <w:rFonts w:ascii="Times New Roman" w:hAnsi="Times New Roman" w:cs="Times New Roman"/>
          <w:sz w:val="24"/>
        </w:rPr>
        <w:t>ют солидарно</w:t>
      </w:r>
      <w:r w:rsidR="007F410A" w:rsidRPr="00F10D96">
        <w:rPr>
          <w:rFonts w:ascii="Times New Roman" w:hAnsi="Times New Roman" w:cs="Times New Roman"/>
          <w:sz w:val="24"/>
        </w:rPr>
        <w:t>сть и союз, что обеспечивает</w:t>
      </w:r>
      <w:r w:rsidR="00733F5D" w:rsidRPr="00F10D96">
        <w:rPr>
          <w:rFonts w:ascii="Times New Roman" w:hAnsi="Times New Roman" w:cs="Times New Roman"/>
          <w:sz w:val="24"/>
        </w:rPr>
        <w:t xml:space="preserve"> стабильность</w:t>
      </w:r>
      <w:r w:rsidR="00733F5D" w:rsidRPr="00F10D96">
        <w:rPr>
          <w:rStyle w:val="a5"/>
          <w:rFonts w:ascii="Times New Roman" w:hAnsi="Times New Roman" w:cs="Times New Roman"/>
          <w:sz w:val="24"/>
        </w:rPr>
        <w:footnoteReference w:id="100"/>
      </w:r>
      <w:r w:rsidR="00733F5D" w:rsidRPr="00F10D96">
        <w:rPr>
          <w:rFonts w:ascii="Times New Roman" w:hAnsi="Times New Roman" w:cs="Times New Roman"/>
          <w:sz w:val="24"/>
        </w:rPr>
        <w:t xml:space="preserve">. </w:t>
      </w:r>
    </w:p>
    <w:p w:rsidR="00F47AB5" w:rsidRPr="00F10D96" w:rsidRDefault="00F47AB5" w:rsidP="00FB5DE1">
      <w:pPr>
        <w:rPr>
          <w:rFonts w:ascii="Times New Roman" w:hAnsi="Times New Roman" w:cs="Times New Roman"/>
          <w:sz w:val="24"/>
        </w:rPr>
      </w:pPr>
      <w:r w:rsidRPr="00F10D96">
        <w:rPr>
          <w:rFonts w:ascii="Times New Roman" w:hAnsi="Times New Roman" w:cs="Times New Roman"/>
          <w:sz w:val="24"/>
        </w:rPr>
        <w:t xml:space="preserve">Будучи частью социального капитала, социальное доверие само может выполнять функцию неких инвестиций в общественную стабильность. Хотя мы справедливо провозглашаем «верховенство закона» в организации жизни общества и её членов, что важно для </w:t>
      </w:r>
      <w:r w:rsidR="003071D1" w:rsidRPr="00F10D96">
        <w:rPr>
          <w:rFonts w:ascii="Times New Roman" w:hAnsi="Times New Roman" w:cs="Times New Roman"/>
          <w:sz w:val="24"/>
        </w:rPr>
        <w:t>обеспечения их свободной</w:t>
      </w:r>
      <w:r w:rsidRPr="00F10D96">
        <w:rPr>
          <w:rFonts w:ascii="Times New Roman" w:hAnsi="Times New Roman" w:cs="Times New Roman"/>
          <w:sz w:val="24"/>
        </w:rPr>
        <w:t xml:space="preserve"> и продуктивной деятельности</w:t>
      </w:r>
      <w:r w:rsidR="007F410A" w:rsidRPr="00F10D96">
        <w:rPr>
          <w:rFonts w:ascii="Times New Roman" w:hAnsi="Times New Roman" w:cs="Times New Roman"/>
          <w:sz w:val="24"/>
        </w:rPr>
        <w:t xml:space="preserve">, шведы </w:t>
      </w:r>
      <w:r w:rsidRPr="00F10D96">
        <w:rPr>
          <w:rFonts w:ascii="Times New Roman" w:hAnsi="Times New Roman" w:cs="Times New Roman"/>
          <w:sz w:val="24"/>
        </w:rPr>
        <w:t xml:space="preserve">обращаются в суд только в особых ситуациях. </w:t>
      </w:r>
      <w:r w:rsidR="007F410A" w:rsidRPr="00F10D96">
        <w:rPr>
          <w:rFonts w:ascii="Times New Roman" w:hAnsi="Times New Roman" w:cs="Times New Roman"/>
          <w:sz w:val="24"/>
        </w:rPr>
        <w:t xml:space="preserve">В большинстве случаев они </w:t>
      </w:r>
      <w:r w:rsidRPr="00F10D96">
        <w:rPr>
          <w:rFonts w:ascii="Times New Roman" w:hAnsi="Times New Roman" w:cs="Times New Roman"/>
          <w:sz w:val="24"/>
        </w:rPr>
        <w:t>п</w:t>
      </w:r>
      <w:r w:rsidR="007F410A" w:rsidRPr="00F10D96">
        <w:rPr>
          <w:rFonts w:ascii="Times New Roman" w:hAnsi="Times New Roman" w:cs="Times New Roman"/>
          <w:sz w:val="24"/>
        </w:rPr>
        <w:t>олагают</w:t>
      </w:r>
      <w:r w:rsidRPr="00F10D96">
        <w:rPr>
          <w:rFonts w:ascii="Times New Roman" w:hAnsi="Times New Roman" w:cs="Times New Roman"/>
          <w:sz w:val="24"/>
        </w:rPr>
        <w:t>ся на социальные нормы, то есть веру в то, что те, с кем мы имеем дело, будут делать правильные вещи, что облегчает различные формы отношений</w:t>
      </w:r>
      <w:r w:rsidRPr="00F10D96">
        <w:rPr>
          <w:rStyle w:val="a5"/>
          <w:rFonts w:ascii="Times New Roman" w:hAnsi="Times New Roman" w:cs="Times New Roman"/>
          <w:sz w:val="24"/>
        </w:rPr>
        <w:footnoteReference w:id="101"/>
      </w:r>
      <w:r w:rsidR="00FB5DE1" w:rsidRPr="00F10D96">
        <w:rPr>
          <w:rFonts w:ascii="Times New Roman" w:hAnsi="Times New Roman" w:cs="Times New Roman"/>
          <w:sz w:val="24"/>
        </w:rPr>
        <w:t xml:space="preserve">. </w:t>
      </w:r>
      <w:r w:rsidRPr="00F10D96">
        <w:rPr>
          <w:rFonts w:ascii="Times New Roman" w:hAnsi="Times New Roman" w:cs="Times New Roman"/>
          <w:sz w:val="24"/>
        </w:rPr>
        <w:t xml:space="preserve">Из всего, что определяет уровень благосостояния сообщества, </w:t>
      </w:r>
      <w:r w:rsidR="00D904D4" w:rsidRPr="00F10D96">
        <w:rPr>
          <w:rFonts w:ascii="Times New Roman" w:hAnsi="Times New Roman" w:cs="Times New Roman"/>
          <w:sz w:val="24"/>
        </w:rPr>
        <w:t>по нашему мнению</w:t>
      </w:r>
      <w:r w:rsidRPr="00F10D96">
        <w:rPr>
          <w:rFonts w:ascii="Times New Roman" w:hAnsi="Times New Roman" w:cs="Times New Roman"/>
          <w:sz w:val="24"/>
        </w:rPr>
        <w:t>, наиболее важным является социальный капитал</w:t>
      </w:r>
      <w:r w:rsidR="00D904D4" w:rsidRPr="00F10D96">
        <w:rPr>
          <w:rFonts w:ascii="Times New Roman" w:hAnsi="Times New Roman" w:cs="Times New Roman"/>
          <w:sz w:val="24"/>
        </w:rPr>
        <w:t>, чему и посвящено данное исследование</w:t>
      </w:r>
      <w:r w:rsidRPr="00F10D96">
        <w:rPr>
          <w:rFonts w:ascii="Times New Roman" w:hAnsi="Times New Roman" w:cs="Times New Roman"/>
          <w:sz w:val="24"/>
        </w:rPr>
        <w:t>. Ч</w:t>
      </w:r>
      <w:r w:rsidR="00D904D4" w:rsidRPr="00F10D96">
        <w:rPr>
          <w:rFonts w:ascii="Times New Roman" w:hAnsi="Times New Roman" w:cs="Times New Roman"/>
          <w:sz w:val="24"/>
        </w:rPr>
        <w:t xml:space="preserve">ем больше людей вовлечены в </w:t>
      </w:r>
      <w:r w:rsidRPr="00F10D96">
        <w:rPr>
          <w:rFonts w:ascii="Times New Roman" w:hAnsi="Times New Roman" w:cs="Times New Roman"/>
          <w:sz w:val="24"/>
        </w:rPr>
        <w:t>сети</w:t>
      </w:r>
      <w:r w:rsidR="00D904D4" w:rsidRPr="00F10D96">
        <w:rPr>
          <w:rFonts w:ascii="Times New Roman" w:hAnsi="Times New Roman" w:cs="Times New Roman"/>
          <w:sz w:val="24"/>
        </w:rPr>
        <w:t xml:space="preserve"> добровольного взаимодействия</w:t>
      </w:r>
      <w:r w:rsidRPr="00F10D96">
        <w:rPr>
          <w:rFonts w:ascii="Times New Roman" w:hAnsi="Times New Roman" w:cs="Times New Roman"/>
          <w:sz w:val="24"/>
        </w:rPr>
        <w:t>, и чем больше люди доверяют другим, тем про</w:t>
      </w:r>
      <w:r w:rsidR="00D904D4" w:rsidRPr="00F10D96">
        <w:rPr>
          <w:rFonts w:ascii="Times New Roman" w:hAnsi="Times New Roman" w:cs="Times New Roman"/>
          <w:sz w:val="24"/>
        </w:rPr>
        <w:t xml:space="preserve">дуктивнее и счастливее они и </w:t>
      </w:r>
      <w:r w:rsidRPr="00F10D96">
        <w:rPr>
          <w:rFonts w:ascii="Times New Roman" w:hAnsi="Times New Roman" w:cs="Times New Roman"/>
          <w:sz w:val="24"/>
        </w:rPr>
        <w:t>сообщество</w:t>
      </w:r>
      <w:r w:rsidR="00D904D4" w:rsidRPr="00F10D96">
        <w:rPr>
          <w:rFonts w:ascii="Times New Roman" w:hAnsi="Times New Roman" w:cs="Times New Roman"/>
          <w:sz w:val="24"/>
        </w:rPr>
        <w:t xml:space="preserve"> в целом</w:t>
      </w:r>
      <w:r w:rsidR="00D904D4" w:rsidRPr="00F10D96">
        <w:rPr>
          <w:rStyle w:val="a5"/>
          <w:rFonts w:ascii="Times New Roman" w:hAnsi="Times New Roman" w:cs="Times New Roman"/>
          <w:sz w:val="24"/>
        </w:rPr>
        <w:footnoteReference w:id="102"/>
      </w:r>
      <w:r w:rsidRPr="00F10D96">
        <w:rPr>
          <w:rFonts w:ascii="Times New Roman" w:hAnsi="Times New Roman" w:cs="Times New Roman"/>
          <w:sz w:val="24"/>
        </w:rPr>
        <w:t>.</w:t>
      </w:r>
    </w:p>
    <w:p w:rsidR="00D904D4" w:rsidRPr="00F10D96" w:rsidRDefault="00D904D4" w:rsidP="00FB5DE1">
      <w:pPr>
        <w:rPr>
          <w:rFonts w:ascii="Times New Roman" w:hAnsi="Times New Roman" w:cs="Times New Roman"/>
          <w:sz w:val="24"/>
        </w:rPr>
      </w:pPr>
      <w:r w:rsidRPr="00F10D96">
        <w:rPr>
          <w:rFonts w:ascii="Times New Roman" w:hAnsi="Times New Roman" w:cs="Times New Roman"/>
          <w:sz w:val="24"/>
        </w:rPr>
        <w:t xml:space="preserve">Социальный капитал важен, потому что он представляет </w:t>
      </w:r>
      <w:r w:rsidR="00E902BB" w:rsidRPr="00F10D96">
        <w:rPr>
          <w:rFonts w:ascii="Times New Roman" w:hAnsi="Times New Roman" w:cs="Times New Roman"/>
          <w:sz w:val="24"/>
        </w:rPr>
        <w:t>выгоду</w:t>
      </w:r>
      <w:r w:rsidRPr="00F10D96">
        <w:rPr>
          <w:rFonts w:ascii="Times New Roman" w:hAnsi="Times New Roman" w:cs="Times New Roman"/>
          <w:sz w:val="24"/>
        </w:rPr>
        <w:t xml:space="preserve"> от</w:t>
      </w:r>
      <w:r w:rsidR="00E902BB" w:rsidRPr="00F10D96">
        <w:rPr>
          <w:rFonts w:ascii="Times New Roman" w:hAnsi="Times New Roman" w:cs="Times New Roman"/>
          <w:sz w:val="24"/>
        </w:rPr>
        <w:t xml:space="preserve"> нахождения в социуме и взаимодействия с ним. Важность этого феномена</w:t>
      </w:r>
      <w:r w:rsidRPr="00F10D96">
        <w:rPr>
          <w:rFonts w:ascii="Times New Roman" w:hAnsi="Times New Roman" w:cs="Times New Roman"/>
          <w:sz w:val="24"/>
        </w:rPr>
        <w:t xml:space="preserve"> не может быть недооценена, </w:t>
      </w:r>
      <w:r w:rsidR="00E902BB" w:rsidRPr="00F10D96">
        <w:rPr>
          <w:rFonts w:ascii="Times New Roman" w:hAnsi="Times New Roman" w:cs="Times New Roman"/>
          <w:sz w:val="24"/>
        </w:rPr>
        <w:t xml:space="preserve">поскольку </w:t>
      </w:r>
      <w:r w:rsidRPr="00F10D96">
        <w:rPr>
          <w:rFonts w:ascii="Times New Roman" w:hAnsi="Times New Roman" w:cs="Times New Roman"/>
          <w:sz w:val="24"/>
        </w:rPr>
        <w:t>он относится ко всем</w:t>
      </w:r>
      <w:r w:rsidR="00E902BB" w:rsidRPr="00F10D96">
        <w:rPr>
          <w:rFonts w:ascii="Times New Roman" w:hAnsi="Times New Roman" w:cs="Times New Roman"/>
          <w:sz w:val="24"/>
        </w:rPr>
        <w:t xml:space="preserve"> преимуществам жизни в обществе по сравнению с изоляцией от него</w:t>
      </w:r>
      <w:r w:rsidRPr="00F10D96">
        <w:rPr>
          <w:rFonts w:ascii="Times New Roman" w:hAnsi="Times New Roman" w:cs="Times New Roman"/>
          <w:sz w:val="24"/>
        </w:rPr>
        <w:t xml:space="preserve">. </w:t>
      </w:r>
      <w:r w:rsidR="0093570A" w:rsidRPr="00F10D96">
        <w:rPr>
          <w:rFonts w:ascii="Times New Roman" w:hAnsi="Times New Roman" w:cs="Times New Roman"/>
          <w:sz w:val="24"/>
        </w:rPr>
        <w:t>Один из исс</w:t>
      </w:r>
      <w:r w:rsidR="00FB5DE1" w:rsidRPr="00F10D96">
        <w:rPr>
          <w:rFonts w:ascii="Times New Roman" w:hAnsi="Times New Roman" w:cs="Times New Roman"/>
          <w:sz w:val="24"/>
        </w:rPr>
        <w:t xml:space="preserve">ледователей </w:t>
      </w:r>
      <w:proofErr w:type="spellStart"/>
      <w:r w:rsidR="00FB5DE1" w:rsidRPr="00F10D96">
        <w:rPr>
          <w:rFonts w:ascii="Times New Roman" w:hAnsi="Times New Roman" w:cs="Times New Roman"/>
          <w:sz w:val="24"/>
        </w:rPr>
        <w:t>соц</w:t>
      </w:r>
      <w:r w:rsidR="0093570A" w:rsidRPr="00F10D96">
        <w:rPr>
          <w:rFonts w:ascii="Times New Roman" w:hAnsi="Times New Roman" w:cs="Times New Roman"/>
          <w:sz w:val="24"/>
        </w:rPr>
        <w:t>капитала</w:t>
      </w:r>
      <w:proofErr w:type="spellEnd"/>
      <w:r w:rsidR="0093570A" w:rsidRPr="00F10D96">
        <w:rPr>
          <w:rFonts w:ascii="Times New Roman" w:hAnsi="Times New Roman" w:cs="Times New Roman"/>
          <w:sz w:val="24"/>
        </w:rPr>
        <w:t xml:space="preserve">, </w:t>
      </w:r>
      <w:proofErr w:type="spellStart"/>
      <w:r w:rsidR="0093570A" w:rsidRPr="00F10D96">
        <w:rPr>
          <w:rFonts w:ascii="Times New Roman" w:hAnsi="Times New Roman" w:cs="Times New Roman"/>
          <w:sz w:val="24"/>
        </w:rPr>
        <w:t>Тристиан</w:t>
      </w:r>
      <w:proofErr w:type="spellEnd"/>
      <w:r w:rsidR="0093570A" w:rsidRPr="00F10D96">
        <w:rPr>
          <w:rFonts w:ascii="Times New Roman" w:hAnsi="Times New Roman" w:cs="Times New Roman"/>
          <w:sz w:val="24"/>
        </w:rPr>
        <w:t xml:space="preserve"> </w:t>
      </w:r>
      <w:proofErr w:type="spellStart"/>
      <w:r w:rsidR="0093570A" w:rsidRPr="00F10D96">
        <w:rPr>
          <w:rFonts w:ascii="Times New Roman" w:hAnsi="Times New Roman" w:cs="Times New Roman"/>
          <w:sz w:val="24"/>
        </w:rPr>
        <w:t>Клэридж</w:t>
      </w:r>
      <w:proofErr w:type="spellEnd"/>
      <w:r w:rsidR="0093570A" w:rsidRPr="00F10D96">
        <w:rPr>
          <w:rFonts w:ascii="Times New Roman" w:hAnsi="Times New Roman" w:cs="Times New Roman"/>
          <w:sz w:val="24"/>
        </w:rPr>
        <w:t xml:space="preserve">, отмечает, что данное явление можно описать как клей и смазочное масло, что представляет собой наглядный </w:t>
      </w:r>
      <w:r w:rsidR="0093570A" w:rsidRPr="00F10D96">
        <w:rPr>
          <w:rFonts w:ascii="Times New Roman" w:hAnsi="Times New Roman" w:cs="Times New Roman"/>
          <w:sz w:val="24"/>
        </w:rPr>
        <w:lastRenderedPageBreak/>
        <w:t>пример того, как работает</w:t>
      </w:r>
      <w:r w:rsidR="007F410A" w:rsidRPr="00F10D96">
        <w:rPr>
          <w:rFonts w:ascii="Times New Roman" w:hAnsi="Times New Roman" w:cs="Times New Roman"/>
          <w:sz w:val="24"/>
        </w:rPr>
        <w:t xml:space="preserve"> данное категория</w:t>
      </w:r>
      <w:r w:rsidR="0093570A" w:rsidRPr="00F10D96">
        <w:rPr>
          <w:rFonts w:ascii="Times New Roman" w:hAnsi="Times New Roman" w:cs="Times New Roman"/>
          <w:sz w:val="24"/>
        </w:rPr>
        <w:t>. С одной стороны, он</w:t>
      </w:r>
      <w:r w:rsidR="007F410A" w:rsidRPr="00F10D96">
        <w:rPr>
          <w:rFonts w:ascii="Times New Roman" w:hAnsi="Times New Roman" w:cs="Times New Roman"/>
          <w:sz w:val="24"/>
        </w:rPr>
        <w:t>а</w:t>
      </w:r>
      <w:r w:rsidR="0093570A" w:rsidRPr="00F10D96">
        <w:rPr>
          <w:rFonts w:ascii="Times New Roman" w:hAnsi="Times New Roman" w:cs="Times New Roman"/>
          <w:sz w:val="24"/>
        </w:rPr>
        <w:t xml:space="preserve"> скрепляет общество или «склеивает» его представителей вместе</w:t>
      </w:r>
      <w:r w:rsidR="007F410A" w:rsidRPr="00F10D96">
        <w:rPr>
          <w:rFonts w:ascii="Times New Roman" w:hAnsi="Times New Roman" w:cs="Times New Roman"/>
          <w:sz w:val="24"/>
        </w:rPr>
        <w:t>,</w:t>
      </w:r>
      <w:r w:rsidR="0093570A" w:rsidRPr="00F10D96">
        <w:rPr>
          <w:rFonts w:ascii="Times New Roman" w:hAnsi="Times New Roman" w:cs="Times New Roman"/>
          <w:sz w:val="24"/>
        </w:rPr>
        <w:t xml:space="preserve"> без чего были бы невозможны сотрудничество и кооперация; и </w:t>
      </w:r>
      <w:r w:rsidR="007F410A" w:rsidRPr="00F10D96">
        <w:rPr>
          <w:rFonts w:ascii="Times New Roman" w:hAnsi="Times New Roman" w:cs="Times New Roman"/>
          <w:sz w:val="24"/>
        </w:rPr>
        <w:t>является «</w:t>
      </w:r>
      <w:r w:rsidR="0093570A" w:rsidRPr="00F10D96">
        <w:rPr>
          <w:rFonts w:ascii="Times New Roman" w:hAnsi="Times New Roman" w:cs="Times New Roman"/>
          <w:sz w:val="24"/>
        </w:rPr>
        <w:t>масло</w:t>
      </w:r>
      <w:r w:rsidR="007F410A" w:rsidRPr="00F10D96">
        <w:rPr>
          <w:rFonts w:ascii="Times New Roman" w:hAnsi="Times New Roman" w:cs="Times New Roman"/>
          <w:sz w:val="24"/>
        </w:rPr>
        <w:t>м»</w:t>
      </w:r>
      <w:r w:rsidR="0093570A" w:rsidRPr="00F10D96">
        <w:rPr>
          <w:rFonts w:ascii="Times New Roman" w:hAnsi="Times New Roman" w:cs="Times New Roman"/>
          <w:sz w:val="24"/>
        </w:rPr>
        <w:t>, которое</w:t>
      </w:r>
      <w:r w:rsidRPr="00F10D96">
        <w:rPr>
          <w:rFonts w:ascii="Times New Roman" w:hAnsi="Times New Roman" w:cs="Times New Roman"/>
          <w:sz w:val="24"/>
        </w:rPr>
        <w:t xml:space="preserve"> облегчает достижение</w:t>
      </w:r>
      <w:r w:rsidR="0093570A" w:rsidRPr="00F10D96">
        <w:rPr>
          <w:rFonts w:ascii="Times New Roman" w:hAnsi="Times New Roman" w:cs="Times New Roman"/>
          <w:sz w:val="24"/>
        </w:rPr>
        <w:t xml:space="preserve"> единых для всех людей в рамках одного государства целей, ускоряет этот процесс и и</w:t>
      </w:r>
      <w:r w:rsidR="00D04238" w:rsidRPr="00F10D96">
        <w:rPr>
          <w:rFonts w:ascii="Times New Roman" w:hAnsi="Times New Roman" w:cs="Times New Roman"/>
          <w:sz w:val="24"/>
        </w:rPr>
        <w:t>сключает мелкие, но значимые</w:t>
      </w:r>
      <w:r w:rsidR="0093570A" w:rsidRPr="00F10D96">
        <w:rPr>
          <w:rFonts w:ascii="Times New Roman" w:hAnsi="Times New Roman" w:cs="Times New Roman"/>
          <w:sz w:val="24"/>
        </w:rPr>
        <w:t xml:space="preserve"> препятствия</w:t>
      </w:r>
      <w:r w:rsidR="0093570A" w:rsidRPr="00F10D96">
        <w:rPr>
          <w:rStyle w:val="a5"/>
          <w:rFonts w:ascii="Times New Roman" w:hAnsi="Times New Roman" w:cs="Times New Roman"/>
          <w:sz w:val="24"/>
        </w:rPr>
        <w:footnoteReference w:id="103"/>
      </w:r>
      <w:r w:rsidR="00FB5DE1" w:rsidRPr="00F10D96">
        <w:rPr>
          <w:rFonts w:ascii="Times New Roman" w:hAnsi="Times New Roman" w:cs="Times New Roman"/>
          <w:sz w:val="24"/>
        </w:rPr>
        <w:t xml:space="preserve">. </w:t>
      </w:r>
      <w:r w:rsidR="00FA0ACA" w:rsidRPr="00F10D96">
        <w:rPr>
          <w:rFonts w:ascii="Times New Roman" w:hAnsi="Times New Roman" w:cs="Times New Roman"/>
          <w:sz w:val="24"/>
        </w:rPr>
        <w:t xml:space="preserve">Социальный капитал обеспечивает социальный обмен с помощью уже упомянутых общих ценностей и норм, доверия и вовлеченности. </w:t>
      </w:r>
      <w:r w:rsidR="008E6D68" w:rsidRPr="00F10D96">
        <w:rPr>
          <w:rFonts w:ascii="Times New Roman" w:hAnsi="Times New Roman" w:cs="Times New Roman"/>
          <w:sz w:val="24"/>
        </w:rPr>
        <w:t>Существование экономики, политической системы и различных институтов, состоящих из множества социальных групп, которым необходимо действовать не только внутри, но и с другими, был</w:t>
      </w:r>
      <w:r w:rsidR="00FB5DE1" w:rsidRPr="00F10D96">
        <w:rPr>
          <w:rFonts w:ascii="Times New Roman" w:hAnsi="Times New Roman" w:cs="Times New Roman"/>
          <w:sz w:val="24"/>
        </w:rPr>
        <w:t xml:space="preserve">о бы невозможно без </w:t>
      </w:r>
      <w:proofErr w:type="spellStart"/>
      <w:r w:rsidR="00FB5DE1" w:rsidRPr="00F10D96">
        <w:rPr>
          <w:rFonts w:ascii="Times New Roman" w:hAnsi="Times New Roman" w:cs="Times New Roman"/>
          <w:sz w:val="24"/>
        </w:rPr>
        <w:t>соц</w:t>
      </w:r>
      <w:r w:rsidR="008E6D68" w:rsidRPr="00F10D96">
        <w:rPr>
          <w:rFonts w:ascii="Times New Roman" w:hAnsi="Times New Roman" w:cs="Times New Roman"/>
          <w:sz w:val="24"/>
        </w:rPr>
        <w:t>капитала</w:t>
      </w:r>
      <w:proofErr w:type="spellEnd"/>
      <w:r w:rsidR="008E6D68" w:rsidRPr="00F10D96">
        <w:rPr>
          <w:rFonts w:ascii="Times New Roman" w:hAnsi="Times New Roman" w:cs="Times New Roman"/>
          <w:sz w:val="24"/>
        </w:rPr>
        <w:t>, который связывает отдельных индивидов</w:t>
      </w:r>
      <w:r w:rsidR="008E6D68" w:rsidRPr="00F10D96">
        <w:rPr>
          <w:rStyle w:val="a5"/>
          <w:rFonts w:ascii="Times New Roman" w:hAnsi="Times New Roman" w:cs="Times New Roman"/>
          <w:sz w:val="24"/>
        </w:rPr>
        <w:footnoteReference w:id="104"/>
      </w:r>
      <w:r w:rsidR="008E6D68" w:rsidRPr="00F10D96">
        <w:rPr>
          <w:rFonts w:ascii="Times New Roman" w:hAnsi="Times New Roman" w:cs="Times New Roman"/>
          <w:sz w:val="24"/>
        </w:rPr>
        <w:t xml:space="preserve">. </w:t>
      </w:r>
    </w:p>
    <w:p w:rsidR="008E6D68" w:rsidRPr="00F10D96" w:rsidRDefault="008E6D68" w:rsidP="00575726">
      <w:pPr>
        <w:rPr>
          <w:rFonts w:ascii="Times New Roman" w:hAnsi="Times New Roman" w:cs="Times New Roman"/>
          <w:sz w:val="24"/>
        </w:rPr>
      </w:pPr>
      <w:r w:rsidRPr="00F10D96">
        <w:rPr>
          <w:rFonts w:ascii="Times New Roman" w:hAnsi="Times New Roman" w:cs="Times New Roman"/>
          <w:sz w:val="24"/>
        </w:rPr>
        <w:t>Социальный капитал, помимо всего прочего, представляет собой практику развития и поддержания отношений, которые формируют социальные сети</w:t>
      </w:r>
      <w:r w:rsidR="00A77591" w:rsidRPr="00F10D96">
        <w:rPr>
          <w:rFonts w:ascii="Times New Roman" w:hAnsi="Times New Roman" w:cs="Times New Roman"/>
          <w:sz w:val="24"/>
        </w:rPr>
        <w:t xml:space="preserve"> из людей, желающих помогать друг другу. Такие</w:t>
      </w:r>
      <w:r w:rsidRPr="00F10D96">
        <w:rPr>
          <w:rFonts w:ascii="Times New Roman" w:hAnsi="Times New Roman" w:cs="Times New Roman"/>
          <w:sz w:val="24"/>
        </w:rPr>
        <w:t xml:space="preserve"> сети</w:t>
      </w:r>
      <w:r w:rsidR="00A77591" w:rsidRPr="00F10D96">
        <w:rPr>
          <w:rFonts w:ascii="Times New Roman" w:hAnsi="Times New Roman" w:cs="Times New Roman"/>
          <w:sz w:val="24"/>
        </w:rPr>
        <w:t xml:space="preserve"> наилучшим образом </w:t>
      </w:r>
      <w:r w:rsidR="00D04238" w:rsidRPr="00F10D96">
        <w:rPr>
          <w:rFonts w:ascii="Times New Roman" w:hAnsi="Times New Roman" w:cs="Times New Roman"/>
          <w:sz w:val="24"/>
        </w:rPr>
        <w:t xml:space="preserve">работают </w:t>
      </w:r>
      <w:r w:rsidR="00A77591" w:rsidRPr="00F10D96">
        <w:rPr>
          <w:rFonts w:ascii="Times New Roman" w:hAnsi="Times New Roman" w:cs="Times New Roman"/>
          <w:sz w:val="24"/>
        </w:rPr>
        <w:t>в том случае, если</w:t>
      </w:r>
      <w:r w:rsidRPr="00F10D96">
        <w:rPr>
          <w:rFonts w:ascii="Times New Roman" w:hAnsi="Times New Roman" w:cs="Times New Roman"/>
          <w:sz w:val="24"/>
        </w:rPr>
        <w:t xml:space="preserve"> они разнообразны, </w:t>
      </w:r>
      <w:r w:rsidR="00A77591" w:rsidRPr="00F10D96">
        <w:rPr>
          <w:rFonts w:ascii="Times New Roman" w:hAnsi="Times New Roman" w:cs="Times New Roman"/>
          <w:sz w:val="24"/>
        </w:rPr>
        <w:t>что могут и должны обеспечивать лидеры государств</w:t>
      </w:r>
      <w:r w:rsidR="00A77591" w:rsidRPr="00F10D96">
        <w:rPr>
          <w:rStyle w:val="a5"/>
          <w:rFonts w:ascii="Times New Roman" w:hAnsi="Times New Roman" w:cs="Times New Roman"/>
          <w:sz w:val="24"/>
        </w:rPr>
        <w:footnoteReference w:id="105"/>
      </w:r>
      <w:r w:rsidR="00A77591" w:rsidRPr="00F10D96">
        <w:rPr>
          <w:rFonts w:ascii="Times New Roman" w:hAnsi="Times New Roman" w:cs="Times New Roman"/>
          <w:sz w:val="24"/>
        </w:rPr>
        <w:t xml:space="preserve">. </w:t>
      </w:r>
      <w:r w:rsidRPr="00F10D96">
        <w:rPr>
          <w:rFonts w:ascii="Times New Roman" w:hAnsi="Times New Roman" w:cs="Times New Roman"/>
          <w:sz w:val="24"/>
        </w:rPr>
        <w:t xml:space="preserve">Построение отношений, которые </w:t>
      </w:r>
      <w:r w:rsidR="00D04238" w:rsidRPr="00F10D96">
        <w:rPr>
          <w:rFonts w:ascii="Times New Roman" w:hAnsi="Times New Roman" w:cs="Times New Roman"/>
          <w:sz w:val="24"/>
        </w:rPr>
        <w:t>«</w:t>
      </w:r>
      <w:r w:rsidRPr="00F10D96">
        <w:rPr>
          <w:rFonts w:ascii="Times New Roman" w:hAnsi="Times New Roman" w:cs="Times New Roman"/>
          <w:sz w:val="24"/>
        </w:rPr>
        <w:t>увеличивают</w:t>
      </w:r>
      <w:r w:rsidR="00D04238" w:rsidRPr="00F10D96">
        <w:rPr>
          <w:rFonts w:ascii="Times New Roman" w:hAnsi="Times New Roman" w:cs="Times New Roman"/>
          <w:sz w:val="24"/>
        </w:rPr>
        <w:t>»</w:t>
      </w:r>
      <w:r w:rsidRPr="00F10D96">
        <w:rPr>
          <w:rFonts w:ascii="Times New Roman" w:hAnsi="Times New Roman" w:cs="Times New Roman"/>
          <w:sz w:val="24"/>
        </w:rPr>
        <w:t xml:space="preserve"> социальный капитал, требует времени и рассматривает отношения как </w:t>
      </w:r>
      <w:r w:rsidR="00D04238" w:rsidRPr="00F10D96">
        <w:rPr>
          <w:rFonts w:ascii="Times New Roman" w:hAnsi="Times New Roman" w:cs="Times New Roman"/>
          <w:sz w:val="24"/>
        </w:rPr>
        <w:t xml:space="preserve">подобную </w:t>
      </w:r>
      <w:r w:rsidRPr="00F10D96">
        <w:rPr>
          <w:rFonts w:ascii="Times New Roman" w:hAnsi="Times New Roman" w:cs="Times New Roman"/>
          <w:sz w:val="24"/>
        </w:rPr>
        <w:t>сеть</w:t>
      </w:r>
      <w:r w:rsidR="00A77591" w:rsidRPr="00F10D96">
        <w:rPr>
          <w:rFonts w:ascii="Times New Roman" w:hAnsi="Times New Roman" w:cs="Times New Roman"/>
          <w:sz w:val="24"/>
        </w:rPr>
        <w:t>, в которой каждый отдельный элемент связан и с другим, и с их совокупностью</w:t>
      </w:r>
      <w:r w:rsidRPr="00F10D96">
        <w:rPr>
          <w:rFonts w:ascii="Times New Roman" w:hAnsi="Times New Roman" w:cs="Times New Roman"/>
          <w:sz w:val="24"/>
        </w:rPr>
        <w:t xml:space="preserve">, а не отдельные связи. </w:t>
      </w:r>
      <w:proofErr w:type="spellStart"/>
      <w:r w:rsidR="00FB5DE1" w:rsidRPr="00F10D96">
        <w:rPr>
          <w:rFonts w:ascii="Times New Roman" w:hAnsi="Times New Roman" w:cs="Times New Roman"/>
          <w:sz w:val="24"/>
        </w:rPr>
        <w:t>Соц</w:t>
      </w:r>
      <w:r w:rsidR="00A77591" w:rsidRPr="00F10D96">
        <w:rPr>
          <w:rFonts w:ascii="Times New Roman" w:hAnsi="Times New Roman" w:cs="Times New Roman"/>
          <w:sz w:val="24"/>
        </w:rPr>
        <w:t>доверие</w:t>
      </w:r>
      <w:proofErr w:type="spellEnd"/>
      <w:r w:rsidR="00A77591" w:rsidRPr="00F10D96">
        <w:rPr>
          <w:rFonts w:ascii="Times New Roman" w:hAnsi="Times New Roman" w:cs="Times New Roman"/>
          <w:sz w:val="24"/>
        </w:rPr>
        <w:t>, включающее в себя доверие к власти, частота принятия совместных решений, ведущих к изменениям, сплоченность каждой отдельной группы и общества в целом и социальная поддержка – все</w:t>
      </w:r>
      <w:r w:rsidRPr="00F10D96">
        <w:rPr>
          <w:rFonts w:ascii="Times New Roman" w:hAnsi="Times New Roman" w:cs="Times New Roman"/>
          <w:sz w:val="24"/>
        </w:rPr>
        <w:t xml:space="preserve"> эти факторы делают жизнеспособными отношения в сообществе</w:t>
      </w:r>
      <w:r w:rsidR="00A77591" w:rsidRPr="00F10D96">
        <w:rPr>
          <w:rStyle w:val="a5"/>
          <w:rFonts w:ascii="Times New Roman" w:hAnsi="Times New Roman" w:cs="Times New Roman"/>
          <w:sz w:val="24"/>
        </w:rPr>
        <w:footnoteReference w:id="106"/>
      </w:r>
      <w:r w:rsidRPr="00F10D96">
        <w:rPr>
          <w:rFonts w:ascii="Times New Roman" w:hAnsi="Times New Roman" w:cs="Times New Roman"/>
          <w:sz w:val="24"/>
        </w:rPr>
        <w:t>.</w:t>
      </w:r>
    </w:p>
    <w:p w:rsidR="00203991" w:rsidRPr="00F10D96" w:rsidRDefault="00A77591" w:rsidP="00FB5DE1">
      <w:pPr>
        <w:rPr>
          <w:rFonts w:ascii="Times New Roman" w:hAnsi="Times New Roman" w:cs="Times New Roman"/>
          <w:sz w:val="24"/>
          <w:szCs w:val="24"/>
        </w:rPr>
      </w:pPr>
      <w:r w:rsidRPr="00F10D96">
        <w:rPr>
          <w:rFonts w:ascii="Times New Roman" w:hAnsi="Times New Roman" w:cs="Times New Roman"/>
          <w:sz w:val="24"/>
          <w:szCs w:val="24"/>
        </w:rPr>
        <w:t xml:space="preserve">Таким образом, мы можем сделать справедливый вывод о том, что </w:t>
      </w:r>
      <w:proofErr w:type="spellStart"/>
      <w:r w:rsidRPr="00F10D96">
        <w:rPr>
          <w:rFonts w:ascii="Times New Roman" w:hAnsi="Times New Roman" w:cs="Times New Roman"/>
          <w:sz w:val="24"/>
          <w:szCs w:val="24"/>
        </w:rPr>
        <w:t>соцкапитал</w:t>
      </w:r>
      <w:proofErr w:type="spellEnd"/>
      <w:r w:rsidRPr="00F10D96">
        <w:rPr>
          <w:rFonts w:ascii="Times New Roman" w:hAnsi="Times New Roman" w:cs="Times New Roman"/>
          <w:sz w:val="24"/>
          <w:szCs w:val="24"/>
        </w:rPr>
        <w:t xml:space="preserve"> и </w:t>
      </w:r>
      <w:proofErr w:type="spellStart"/>
      <w:r w:rsidRPr="00F10D96">
        <w:rPr>
          <w:rFonts w:ascii="Times New Roman" w:hAnsi="Times New Roman" w:cs="Times New Roman"/>
          <w:sz w:val="24"/>
          <w:szCs w:val="24"/>
        </w:rPr>
        <w:t>соцдоверие</w:t>
      </w:r>
      <w:proofErr w:type="spellEnd"/>
      <w:r w:rsidRPr="00F10D96">
        <w:rPr>
          <w:rFonts w:ascii="Times New Roman" w:hAnsi="Times New Roman" w:cs="Times New Roman"/>
          <w:sz w:val="24"/>
          <w:szCs w:val="24"/>
        </w:rPr>
        <w:t xml:space="preserve"> как его ключевой элемент, будучи основой построения и гражданского общества, и политической культуры, и, тем самым, всего общества в целом, обеспечивают его стабильность и устойчивость в противостоянии различным угрозам и кризисам. </w:t>
      </w:r>
      <w:r w:rsidR="00AD01CC" w:rsidRPr="00F10D96">
        <w:rPr>
          <w:rFonts w:ascii="Times New Roman" w:hAnsi="Times New Roman" w:cs="Times New Roman"/>
          <w:sz w:val="24"/>
          <w:szCs w:val="24"/>
        </w:rPr>
        <w:t>Од</w:t>
      </w:r>
      <w:r w:rsidR="00D04238" w:rsidRPr="00F10D96">
        <w:rPr>
          <w:rFonts w:ascii="Times New Roman" w:hAnsi="Times New Roman" w:cs="Times New Roman"/>
          <w:sz w:val="24"/>
          <w:szCs w:val="24"/>
        </w:rPr>
        <w:t>ним из самых серьёзных испытаний</w:t>
      </w:r>
      <w:r w:rsidR="00AD01CC" w:rsidRPr="00F10D96">
        <w:rPr>
          <w:rFonts w:ascii="Times New Roman" w:hAnsi="Times New Roman" w:cs="Times New Roman"/>
          <w:sz w:val="24"/>
          <w:szCs w:val="24"/>
        </w:rPr>
        <w:t xml:space="preserve"> для шведского общества за последнее время был миграционный кризис 2015 года, с политическими и социальными последствиями которого правительству и обществу приходится справляться до сих пор. Современные проблемы Швеции и её общества, а также угрозы, стоящие перед шведской моделью всеобщего благосостояния буду</w:t>
      </w:r>
      <w:r w:rsidR="00D04238" w:rsidRPr="00F10D96">
        <w:rPr>
          <w:rFonts w:ascii="Times New Roman" w:hAnsi="Times New Roman" w:cs="Times New Roman"/>
          <w:sz w:val="24"/>
          <w:szCs w:val="24"/>
        </w:rPr>
        <w:t>т</w:t>
      </w:r>
      <w:r w:rsidR="00AD01CC" w:rsidRPr="00F10D96">
        <w:rPr>
          <w:rFonts w:ascii="Times New Roman" w:hAnsi="Times New Roman" w:cs="Times New Roman"/>
          <w:sz w:val="24"/>
          <w:szCs w:val="24"/>
        </w:rPr>
        <w:t xml:space="preserve"> рассмотрены в следующей главе. </w:t>
      </w:r>
    </w:p>
    <w:p w:rsidR="00D233EA" w:rsidRPr="00F10D96" w:rsidRDefault="003071D1" w:rsidP="00575726">
      <w:pPr>
        <w:pStyle w:val="1"/>
        <w:rPr>
          <w:rFonts w:ascii="Times New Roman" w:hAnsi="Times New Roman" w:cs="Times New Roman"/>
          <w:b/>
          <w:color w:val="0D0D0D" w:themeColor="text1" w:themeTint="F2"/>
          <w:sz w:val="24"/>
        </w:rPr>
      </w:pPr>
      <w:bookmarkStart w:id="23" w:name="_Toc41733014"/>
      <w:r w:rsidRPr="00F10D96">
        <w:rPr>
          <w:rFonts w:ascii="Times New Roman" w:hAnsi="Times New Roman" w:cs="Times New Roman"/>
          <w:b/>
          <w:color w:val="0D0D0D" w:themeColor="text1" w:themeTint="F2"/>
          <w:sz w:val="24"/>
        </w:rPr>
        <w:lastRenderedPageBreak/>
        <w:t>ГЛАВА 3. КРИЗИС МОДЕЛИ ГОСУДАРСТВА ВСЕОБЩЕГО БЛАГОДЕНСТВИЯ И УГРОЗЫ ШВЕДСКОМУ ОБЩЕСТВУ.</w:t>
      </w:r>
      <w:bookmarkEnd w:id="23"/>
    </w:p>
    <w:p w:rsidR="00A64FF5" w:rsidRPr="00F10D96" w:rsidRDefault="00D233EA" w:rsidP="00575726">
      <w:pPr>
        <w:pStyle w:val="2"/>
        <w:rPr>
          <w:rFonts w:ascii="Times New Roman" w:hAnsi="Times New Roman" w:cs="Times New Roman"/>
          <w:b/>
          <w:color w:val="0D0D0D" w:themeColor="text1" w:themeTint="F2"/>
          <w:sz w:val="24"/>
        </w:rPr>
      </w:pPr>
      <w:bookmarkStart w:id="24" w:name="_Toc41733015"/>
      <w:r w:rsidRPr="00F10D96">
        <w:rPr>
          <w:rFonts w:ascii="Times New Roman" w:hAnsi="Times New Roman" w:cs="Times New Roman"/>
          <w:b/>
          <w:color w:val="0D0D0D" w:themeColor="text1" w:themeTint="F2"/>
          <w:sz w:val="24"/>
        </w:rPr>
        <w:t>3.1. Современные проблемы шведского общества.</w:t>
      </w:r>
      <w:bookmarkEnd w:id="24"/>
      <w:r w:rsidRPr="00F10D96">
        <w:rPr>
          <w:rFonts w:ascii="Times New Roman" w:hAnsi="Times New Roman" w:cs="Times New Roman"/>
          <w:b/>
          <w:color w:val="0D0D0D" w:themeColor="text1" w:themeTint="F2"/>
          <w:sz w:val="24"/>
        </w:rPr>
        <w:t xml:space="preserve"> </w:t>
      </w:r>
    </w:p>
    <w:p w:rsidR="00B07DFC" w:rsidRPr="00F10D96" w:rsidRDefault="00B07DFC" w:rsidP="00575726">
      <w:pPr>
        <w:pStyle w:val="3"/>
        <w:rPr>
          <w:rFonts w:ascii="Times New Roman" w:hAnsi="Times New Roman" w:cs="Times New Roman"/>
          <w:b/>
          <w:color w:val="0D0D0D" w:themeColor="text1" w:themeTint="F2"/>
        </w:rPr>
      </w:pPr>
      <w:bookmarkStart w:id="25" w:name="_Toc41733016"/>
      <w:r w:rsidRPr="00F10D96">
        <w:rPr>
          <w:rFonts w:ascii="Times New Roman" w:hAnsi="Times New Roman" w:cs="Times New Roman"/>
          <w:b/>
          <w:color w:val="0D0D0D" w:themeColor="text1" w:themeTint="F2"/>
        </w:rPr>
        <w:t xml:space="preserve">3.1.1. Виды культурной интеграции. Шведское общество как </w:t>
      </w:r>
      <w:proofErr w:type="spellStart"/>
      <w:r w:rsidRPr="00F10D96">
        <w:rPr>
          <w:rFonts w:ascii="Times New Roman" w:hAnsi="Times New Roman" w:cs="Times New Roman"/>
          <w:b/>
          <w:color w:val="0D0D0D" w:themeColor="text1" w:themeTint="F2"/>
        </w:rPr>
        <w:t>мультикультурное</w:t>
      </w:r>
      <w:proofErr w:type="spellEnd"/>
      <w:r w:rsidRPr="00F10D96">
        <w:rPr>
          <w:rFonts w:ascii="Times New Roman" w:hAnsi="Times New Roman" w:cs="Times New Roman"/>
          <w:b/>
          <w:color w:val="0D0D0D" w:themeColor="text1" w:themeTint="F2"/>
        </w:rPr>
        <w:t>.</w:t>
      </w:r>
      <w:bookmarkEnd w:id="25"/>
      <w:r w:rsidRPr="00F10D96">
        <w:rPr>
          <w:rFonts w:ascii="Times New Roman" w:hAnsi="Times New Roman" w:cs="Times New Roman"/>
          <w:b/>
          <w:color w:val="0D0D0D" w:themeColor="text1" w:themeTint="F2"/>
        </w:rPr>
        <w:t xml:space="preserve"> </w:t>
      </w:r>
    </w:p>
    <w:p w:rsidR="007D4C9A" w:rsidRPr="00F10D96" w:rsidRDefault="007D4C9A" w:rsidP="00575726">
      <w:pPr>
        <w:rPr>
          <w:rFonts w:ascii="Times New Roman" w:hAnsi="Times New Roman" w:cs="Times New Roman"/>
        </w:rPr>
      </w:pPr>
      <w:r w:rsidRPr="00F10D96">
        <w:rPr>
          <w:rFonts w:ascii="Times New Roman" w:hAnsi="Times New Roman" w:cs="Times New Roman"/>
          <w:sz w:val="24"/>
        </w:rPr>
        <w:t xml:space="preserve">Обсуждение Швеции </w:t>
      </w:r>
      <w:r w:rsidR="00575726" w:rsidRPr="00F10D96">
        <w:rPr>
          <w:rFonts w:ascii="Times New Roman" w:hAnsi="Times New Roman" w:cs="Times New Roman"/>
          <w:sz w:val="24"/>
        </w:rPr>
        <w:t xml:space="preserve">в средствах массовой информации </w:t>
      </w:r>
      <w:r w:rsidRPr="00F10D96">
        <w:rPr>
          <w:rFonts w:ascii="Times New Roman" w:hAnsi="Times New Roman" w:cs="Times New Roman"/>
          <w:sz w:val="24"/>
        </w:rPr>
        <w:t xml:space="preserve">и </w:t>
      </w:r>
      <w:r w:rsidR="00575726" w:rsidRPr="00F10D96">
        <w:rPr>
          <w:rFonts w:ascii="Times New Roman" w:hAnsi="Times New Roman" w:cs="Times New Roman"/>
          <w:sz w:val="24"/>
        </w:rPr>
        <w:t xml:space="preserve">в </w:t>
      </w:r>
      <w:r w:rsidRPr="00F10D96">
        <w:rPr>
          <w:rFonts w:ascii="Times New Roman" w:hAnsi="Times New Roman" w:cs="Times New Roman"/>
          <w:sz w:val="24"/>
        </w:rPr>
        <w:t>научной литературе, так же как и модели государственного регулирования, реализуемой в данной стране, в большинстве случаев сопровождается д</w:t>
      </w:r>
      <w:r w:rsidR="00575726" w:rsidRPr="00F10D96">
        <w:rPr>
          <w:rFonts w:ascii="Times New Roman" w:hAnsi="Times New Roman" w:cs="Times New Roman"/>
          <w:sz w:val="24"/>
        </w:rPr>
        <w:t>искуссиями о кризисе государства</w:t>
      </w:r>
      <w:r w:rsidRPr="00F10D96">
        <w:rPr>
          <w:rFonts w:ascii="Times New Roman" w:hAnsi="Times New Roman" w:cs="Times New Roman"/>
          <w:sz w:val="24"/>
        </w:rPr>
        <w:t xml:space="preserve"> всеобщего благос</w:t>
      </w:r>
      <w:r w:rsidR="00575726" w:rsidRPr="00F10D96">
        <w:rPr>
          <w:rFonts w:ascii="Times New Roman" w:hAnsi="Times New Roman" w:cs="Times New Roman"/>
          <w:sz w:val="24"/>
        </w:rPr>
        <w:t>остояния. П</w:t>
      </w:r>
      <w:r w:rsidRPr="00F10D96">
        <w:rPr>
          <w:rFonts w:ascii="Times New Roman" w:hAnsi="Times New Roman" w:cs="Times New Roman"/>
          <w:sz w:val="24"/>
        </w:rPr>
        <w:t>римеры обвинений в сторону такого г</w:t>
      </w:r>
      <w:r w:rsidR="00575726" w:rsidRPr="00F10D96">
        <w:rPr>
          <w:rFonts w:ascii="Times New Roman" w:hAnsi="Times New Roman" w:cs="Times New Roman"/>
          <w:sz w:val="24"/>
        </w:rPr>
        <w:t>осударства мы приводили ранее. Тем не менее следует отметить, что о</w:t>
      </w:r>
      <w:r w:rsidRPr="00F10D96">
        <w:rPr>
          <w:rFonts w:ascii="Times New Roman" w:hAnsi="Times New Roman" w:cs="Times New Roman"/>
          <w:sz w:val="24"/>
        </w:rPr>
        <w:t>дной из основных причин, по которым Швеция подвергается критике, является её культурная политика и те меры, которая она принимает по отношению к иммигрантам.</w:t>
      </w:r>
    </w:p>
    <w:p w:rsidR="00575726" w:rsidRPr="00F10D96" w:rsidRDefault="0082187E" w:rsidP="00575726">
      <w:pPr>
        <w:rPr>
          <w:rFonts w:ascii="Times New Roman" w:hAnsi="Times New Roman" w:cs="Times New Roman"/>
          <w:sz w:val="24"/>
          <w:szCs w:val="24"/>
        </w:rPr>
      </w:pPr>
      <w:r w:rsidRPr="00F10D96">
        <w:rPr>
          <w:rFonts w:ascii="Times New Roman" w:hAnsi="Times New Roman" w:cs="Times New Roman"/>
          <w:sz w:val="24"/>
          <w:szCs w:val="24"/>
        </w:rPr>
        <w:t xml:space="preserve">Границы современных стран </w:t>
      </w:r>
      <w:r w:rsidR="000D3922" w:rsidRPr="00F10D96">
        <w:rPr>
          <w:rFonts w:ascii="Times New Roman" w:hAnsi="Times New Roman" w:cs="Times New Roman"/>
          <w:sz w:val="24"/>
          <w:szCs w:val="24"/>
        </w:rPr>
        <w:t xml:space="preserve">были </w:t>
      </w:r>
      <w:r w:rsidRPr="00F10D96">
        <w:rPr>
          <w:rFonts w:ascii="Times New Roman" w:hAnsi="Times New Roman" w:cs="Times New Roman"/>
          <w:sz w:val="24"/>
          <w:szCs w:val="24"/>
        </w:rPr>
        <w:t>практически стёрты глобализацией</w:t>
      </w:r>
      <w:r w:rsidR="000D3922" w:rsidRPr="00F10D96">
        <w:rPr>
          <w:rFonts w:ascii="Times New Roman" w:hAnsi="Times New Roman" w:cs="Times New Roman"/>
          <w:sz w:val="24"/>
          <w:szCs w:val="24"/>
        </w:rPr>
        <w:t xml:space="preserve"> и стали скорее условными</w:t>
      </w:r>
      <w:r w:rsidRPr="00F10D96">
        <w:rPr>
          <w:rFonts w:ascii="Times New Roman" w:hAnsi="Times New Roman" w:cs="Times New Roman"/>
          <w:sz w:val="24"/>
          <w:szCs w:val="24"/>
        </w:rPr>
        <w:t>, что стимулировало мас</w:t>
      </w:r>
      <w:r w:rsidR="00575726" w:rsidRPr="00F10D96">
        <w:rPr>
          <w:rFonts w:ascii="Times New Roman" w:hAnsi="Times New Roman" w:cs="Times New Roman"/>
          <w:sz w:val="24"/>
          <w:szCs w:val="24"/>
        </w:rPr>
        <w:t>совую миграцию по всему миру. С</w:t>
      </w:r>
      <w:r w:rsidRPr="00F10D96">
        <w:rPr>
          <w:rFonts w:ascii="Times New Roman" w:hAnsi="Times New Roman" w:cs="Times New Roman"/>
          <w:sz w:val="24"/>
          <w:szCs w:val="24"/>
        </w:rPr>
        <w:t xml:space="preserve">оответственно, </w:t>
      </w:r>
      <w:r w:rsidR="007D4C9A" w:rsidRPr="00F10D96">
        <w:rPr>
          <w:rFonts w:ascii="Times New Roman" w:hAnsi="Times New Roman" w:cs="Times New Roman"/>
          <w:sz w:val="24"/>
          <w:szCs w:val="24"/>
        </w:rPr>
        <w:t xml:space="preserve">подобный феномен принудил власти различных государств </w:t>
      </w:r>
      <w:r w:rsidRPr="00F10D96">
        <w:rPr>
          <w:rFonts w:ascii="Times New Roman" w:hAnsi="Times New Roman" w:cs="Times New Roman"/>
          <w:sz w:val="24"/>
          <w:szCs w:val="24"/>
        </w:rPr>
        <w:t xml:space="preserve">проводить политику культурной интеграции мигрантов в конкретное общество. </w:t>
      </w:r>
      <w:r w:rsidR="004016FD" w:rsidRPr="00F10D96">
        <w:rPr>
          <w:rFonts w:ascii="Times New Roman" w:hAnsi="Times New Roman" w:cs="Times New Roman"/>
          <w:sz w:val="24"/>
          <w:szCs w:val="24"/>
        </w:rPr>
        <w:t xml:space="preserve">Под интеграцией </w:t>
      </w:r>
      <w:r w:rsidR="000D3922" w:rsidRPr="00F10D96">
        <w:rPr>
          <w:rFonts w:ascii="Times New Roman" w:hAnsi="Times New Roman" w:cs="Times New Roman"/>
          <w:sz w:val="24"/>
          <w:szCs w:val="24"/>
        </w:rPr>
        <w:t xml:space="preserve">следует </w:t>
      </w:r>
      <w:r w:rsidR="004016FD" w:rsidRPr="00F10D96">
        <w:rPr>
          <w:rFonts w:ascii="Times New Roman" w:hAnsi="Times New Roman" w:cs="Times New Roman"/>
          <w:sz w:val="24"/>
          <w:szCs w:val="24"/>
        </w:rPr>
        <w:t xml:space="preserve">понимать процесс, посредством которого иммигранты становятся принятыми в общество, как </w:t>
      </w:r>
      <w:r w:rsidR="000D3922" w:rsidRPr="00F10D96">
        <w:rPr>
          <w:rFonts w:ascii="Times New Roman" w:hAnsi="Times New Roman" w:cs="Times New Roman"/>
          <w:sz w:val="24"/>
          <w:szCs w:val="24"/>
        </w:rPr>
        <w:t xml:space="preserve">отдельными </w:t>
      </w:r>
      <w:r w:rsidR="004016FD" w:rsidRPr="00F10D96">
        <w:rPr>
          <w:rFonts w:ascii="Times New Roman" w:hAnsi="Times New Roman" w:cs="Times New Roman"/>
          <w:sz w:val="24"/>
          <w:szCs w:val="24"/>
        </w:rPr>
        <w:t>индивидуумами, так и группами</w:t>
      </w:r>
      <w:r w:rsidR="004016FD" w:rsidRPr="00F10D96">
        <w:rPr>
          <w:rStyle w:val="a5"/>
          <w:rFonts w:ascii="Times New Roman" w:hAnsi="Times New Roman" w:cs="Times New Roman"/>
          <w:sz w:val="24"/>
          <w:szCs w:val="24"/>
        </w:rPr>
        <w:footnoteReference w:id="107"/>
      </w:r>
      <w:r w:rsidR="004016FD" w:rsidRPr="00F10D96">
        <w:rPr>
          <w:rFonts w:ascii="Times New Roman" w:hAnsi="Times New Roman" w:cs="Times New Roman"/>
          <w:sz w:val="24"/>
          <w:szCs w:val="24"/>
        </w:rPr>
        <w:t xml:space="preserve">. </w:t>
      </w:r>
    </w:p>
    <w:p w:rsidR="0082187E" w:rsidRPr="00F10D96" w:rsidRDefault="003E4DDD" w:rsidP="00575726">
      <w:pPr>
        <w:rPr>
          <w:rFonts w:ascii="Times New Roman" w:hAnsi="Times New Roman" w:cs="Times New Roman"/>
          <w:sz w:val="24"/>
          <w:szCs w:val="24"/>
        </w:rPr>
      </w:pPr>
      <w:r w:rsidRPr="00F10D96">
        <w:rPr>
          <w:rFonts w:ascii="Times New Roman" w:hAnsi="Times New Roman" w:cs="Times New Roman"/>
          <w:sz w:val="24"/>
          <w:szCs w:val="24"/>
        </w:rPr>
        <w:t xml:space="preserve">Существует три метода включения мигрантов в общество – интеграция, ассимиляция и </w:t>
      </w:r>
      <w:proofErr w:type="spellStart"/>
      <w:r w:rsidRPr="00F10D96">
        <w:rPr>
          <w:rFonts w:ascii="Times New Roman" w:hAnsi="Times New Roman" w:cs="Times New Roman"/>
          <w:sz w:val="24"/>
          <w:szCs w:val="24"/>
        </w:rPr>
        <w:t>мультикультурализм</w:t>
      </w:r>
      <w:proofErr w:type="spellEnd"/>
      <w:r w:rsidRPr="00F10D96">
        <w:rPr>
          <w:rFonts w:ascii="Times New Roman" w:hAnsi="Times New Roman" w:cs="Times New Roman"/>
          <w:sz w:val="24"/>
          <w:szCs w:val="24"/>
        </w:rPr>
        <w:t>, мы же обратимся к более детализированному подходу</w:t>
      </w:r>
      <w:r w:rsidRPr="00F10D96">
        <w:rPr>
          <w:rStyle w:val="a5"/>
          <w:rFonts w:ascii="Times New Roman" w:hAnsi="Times New Roman" w:cs="Times New Roman"/>
          <w:sz w:val="24"/>
          <w:szCs w:val="24"/>
        </w:rPr>
        <w:footnoteReference w:id="108"/>
      </w:r>
      <w:r w:rsidRPr="00F10D96">
        <w:rPr>
          <w:rFonts w:ascii="Times New Roman" w:hAnsi="Times New Roman" w:cs="Times New Roman"/>
          <w:sz w:val="24"/>
          <w:szCs w:val="24"/>
        </w:rPr>
        <w:t xml:space="preserve">. </w:t>
      </w:r>
      <w:r w:rsidR="000D3922" w:rsidRPr="00F10D96">
        <w:rPr>
          <w:rFonts w:ascii="Times New Roman" w:hAnsi="Times New Roman" w:cs="Times New Roman"/>
          <w:sz w:val="24"/>
          <w:szCs w:val="24"/>
        </w:rPr>
        <w:t xml:space="preserve">Учёные выделяют </w:t>
      </w:r>
      <w:r w:rsidR="0082187E" w:rsidRPr="00F10D96">
        <w:rPr>
          <w:rFonts w:ascii="Times New Roman" w:hAnsi="Times New Roman" w:cs="Times New Roman"/>
          <w:sz w:val="24"/>
          <w:szCs w:val="24"/>
        </w:rPr>
        <w:t xml:space="preserve">четыре подхода к подобной интеграции: ассимиляция, </w:t>
      </w:r>
      <w:proofErr w:type="spellStart"/>
      <w:r w:rsidR="0082187E" w:rsidRPr="00F10D96">
        <w:rPr>
          <w:rFonts w:ascii="Times New Roman" w:hAnsi="Times New Roman" w:cs="Times New Roman"/>
          <w:sz w:val="24"/>
          <w:szCs w:val="24"/>
        </w:rPr>
        <w:t>мультикультурализм</w:t>
      </w:r>
      <w:proofErr w:type="spellEnd"/>
      <w:r w:rsidR="0082187E" w:rsidRPr="00F10D96">
        <w:rPr>
          <w:rFonts w:ascii="Times New Roman" w:hAnsi="Times New Roman" w:cs="Times New Roman"/>
          <w:sz w:val="24"/>
          <w:szCs w:val="24"/>
        </w:rPr>
        <w:t xml:space="preserve">, структурализм и так называемый </w:t>
      </w:r>
      <w:proofErr w:type="spellStart"/>
      <w:r w:rsidR="0082187E" w:rsidRPr="00F10D96">
        <w:rPr>
          <w:rFonts w:ascii="Times New Roman" w:hAnsi="Times New Roman" w:cs="Times New Roman"/>
          <w:sz w:val="24"/>
          <w:szCs w:val="24"/>
        </w:rPr>
        <w:t>сигментированн</w:t>
      </w:r>
      <w:r w:rsidR="005600BE" w:rsidRPr="00F10D96">
        <w:rPr>
          <w:rFonts w:ascii="Times New Roman" w:hAnsi="Times New Roman" w:cs="Times New Roman"/>
          <w:sz w:val="24"/>
          <w:szCs w:val="24"/>
        </w:rPr>
        <w:t>ый</w:t>
      </w:r>
      <w:proofErr w:type="spellEnd"/>
      <w:r w:rsidR="005600BE" w:rsidRPr="00F10D96">
        <w:rPr>
          <w:rFonts w:ascii="Times New Roman" w:hAnsi="Times New Roman" w:cs="Times New Roman"/>
          <w:sz w:val="24"/>
          <w:szCs w:val="24"/>
        </w:rPr>
        <w:t xml:space="preserve"> синтез ассимиля</w:t>
      </w:r>
      <w:r w:rsidR="000D3922" w:rsidRPr="00F10D96">
        <w:rPr>
          <w:rFonts w:ascii="Times New Roman" w:hAnsi="Times New Roman" w:cs="Times New Roman"/>
          <w:sz w:val="24"/>
          <w:szCs w:val="24"/>
        </w:rPr>
        <w:t>ции, представляющий собой соединение</w:t>
      </w:r>
      <w:r w:rsidR="005600BE" w:rsidRPr="00F10D96">
        <w:rPr>
          <w:rFonts w:ascii="Times New Roman" w:hAnsi="Times New Roman" w:cs="Times New Roman"/>
          <w:sz w:val="24"/>
          <w:szCs w:val="24"/>
        </w:rPr>
        <w:t xml:space="preserve"> трёх предыдущих подходов</w:t>
      </w:r>
      <w:r w:rsidR="0082187E" w:rsidRPr="00F10D96">
        <w:rPr>
          <w:rStyle w:val="a5"/>
          <w:rFonts w:ascii="Times New Roman" w:hAnsi="Times New Roman" w:cs="Times New Roman"/>
          <w:sz w:val="24"/>
          <w:szCs w:val="24"/>
        </w:rPr>
        <w:footnoteReference w:id="109"/>
      </w:r>
      <w:r w:rsidR="0082187E" w:rsidRPr="00F10D96">
        <w:rPr>
          <w:rFonts w:ascii="Times New Roman" w:hAnsi="Times New Roman" w:cs="Times New Roman"/>
          <w:sz w:val="24"/>
          <w:szCs w:val="24"/>
        </w:rPr>
        <w:t xml:space="preserve">. </w:t>
      </w:r>
    </w:p>
    <w:p w:rsidR="00D233EA" w:rsidRPr="00F10D96" w:rsidRDefault="0082187E" w:rsidP="00575726">
      <w:pPr>
        <w:rPr>
          <w:rFonts w:ascii="Times New Roman" w:hAnsi="Times New Roman" w:cs="Times New Roman"/>
          <w:sz w:val="24"/>
          <w:szCs w:val="24"/>
        </w:rPr>
      </w:pPr>
      <w:r w:rsidRPr="00F10D96">
        <w:rPr>
          <w:rFonts w:ascii="Times New Roman" w:hAnsi="Times New Roman" w:cs="Times New Roman"/>
          <w:sz w:val="24"/>
          <w:szCs w:val="24"/>
        </w:rPr>
        <w:t>Теория ассимиляции была наиболее популярной в прошлом столетии</w:t>
      </w:r>
      <w:r w:rsidR="000D3922" w:rsidRPr="00F10D96">
        <w:rPr>
          <w:rFonts w:ascii="Times New Roman" w:hAnsi="Times New Roman" w:cs="Times New Roman"/>
          <w:sz w:val="24"/>
          <w:szCs w:val="24"/>
        </w:rPr>
        <w:t xml:space="preserve"> и </w:t>
      </w:r>
      <w:r w:rsidR="00575726" w:rsidRPr="00F10D96">
        <w:rPr>
          <w:rFonts w:ascii="Times New Roman" w:hAnsi="Times New Roman" w:cs="Times New Roman"/>
          <w:sz w:val="24"/>
          <w:szCs w:val="24"/>
        </w:rPr>
        <w:t xml:space="preserve">некоторыми странами </w:t>
      </w:r>
      <w:r w:rsidR="000D3922" w:rsidRPr="00F10D96">
        <w:rPr>
          <w:rFonts w:ascii="Times New Roman" w:hAnsi="Times New Roman" w:cs="Times New Roman"/>
          <w:sz w:val="24"/>
          <w:szCs w:val="24"/>
        </w:rPr>
        <w:t>реализуется на практике до сих пор</w:t>
      </w:r>
      <w:r w:rsidRPr="00F10D96">
        <w:rPr>
          <w:rFonts w:ascii="Times New Roman" w:hAnsi="Times New Roman" w:cs="Times New Roman"/>
          <w:sz w:val="24"/>
          <w:szCs w:val="24"/>
        </w:rPr>
        <w:t xml:space="preserve">. </w:t>
      </w:r>
      <w:r w:rsidR="00B64898" w:rsidRPr="00F10D96">
        <w:rPr>
          <w:rFonts w:ascii="Times New Roman" w:hAnsi="Times New Roman" w:cs="Times New Roman"/>
          <w:sz w:val="24"/>
          <w:szCs w:val="24"/>
        </w:rPr>
        <w:t xml:space="preserve">Характерными чертами такой модели интеграции являются следующие: </w:t>
      </w:r>
    </w:p>
    <w:p w:rsidR="00B64898" w:rsidRPr="00F10D96" w:rsidRDefault="00B64898" w:rsidP="00575726">
      <w:pPr>
        <w:pStyle w:val="ac"/>
        <w:numPr>
          <w:ilvl w:val="0"/>
          <w:numId w:val="17"/>
        </w:numPr>
        <w:ind w:firstLine="709"/>
        <w:rPr>
          <w:rFonts w:ascii="Times New Roman" w:hAnsi="Times New Roman" w:cs="Times New Roman"/>
          <w:sz w:val="24"/>
          <w:szCs w:val="24"/>
        </w:rPr>
      </w:pPr>
      <w:r w:rsidRPr="00F10D96">
        <w:rPr>
          <w:rFonts w:ascii="Times New Roman" w:hAnsi="Times New Roman" w:cs="Times New Roman"/>
          <w:sz w:val="24"/>
          <w:szCs w:val="24"/>
        </w:rPr>
        <w:lastRenderedPageBreak/>
        <w:t>Разнообразные этнические группы разделяют общую для всех культуру, чему способствует равный как для иммигрантов, так и для коренных жителей принимающей страны доступ к социальным и экономическим благам;</w:t>
      </w:r>
    </w:p>
    <w:p w:rsidR="00B64898" w:rsidRPr="00F10D96" w:rsidRDefault="00B64898" w:rsidP="00575726">
      <w:pPr>
        <w:pStyle w:val="ac"/>
        <w:numPr>
          <w:ilvl w:val="0"/>
          <w:numId w:val="17"/>
        </w:numPr>
        <w:ind w:firstLine="709"/>
        <w:rPr>
          <w:rFonts w:ascii="Times New Roman" w:hAnsi="Times New Roman" w:cs="Times New Roman"/>
          <w:sz w:val="24"/>
          <w:szCs w:val="24"/>
        </w:rPr>
      </w:pPr>
      <w:r w:rsidRPr="00F10D96">
        <w:rPr>
          <w:rFonts w:ascii="Times New Roman" w:hAnsi="Times New Roman" w:cs="Times New Roman"/>
          <w:sz w:val="24"/>
          <w:szCs w:val="24"/>
        </w:rPr>
        <w:t>Суть процесса, посредством которого пр</w:t>
      </w:r>
      <w:r w:rsidR="000D3922" w:rsidRPr="00F10D96">
        <w:rPr>
          <w:rFonts w:ascii="Times New Roman" w:hAnsi="Times New Roman" w:cs="Times New Roman"/>
          <w:sz w:val="24"/>
          <w:szCs w:val="24"/>
        </w:rPr>
        <w:t>оисходит приход к общей культуре</w:t>
      </w:r>
      <w:r w:rsidRPr="00F10D96">
        <w:rPr>
          <w:rFonts w:ascii="Times New Roman" w:hAnsi="Times New Roman" w:cs="Times New Roman"/>
          <w:sz w:val="24"/>
          <w:szCs w:val="24"/>
        </w:rPr>
        <w:t>, заключается в постепенном исчезновении оригинальных культурных и поведенческих моделей в пользу новых;</w:t>
      </w:r>
    </w:p>
    <w:p w:rsidR="00B64898" w:rsidRPr="00F10D96" w:rsidRDefault="00B64898" w:rsidP="00575726">
      <w:pPr>
        <w:pStyle w:val="ac"/>
        <w:numPr>
          <w:ilvl w:val="0"/>
          <w:numId w:val="17"/>
        </w:numPr>
        <w:ind w:firstLine="709"/>
        <w:rPr>
          <w:rFonts w:ascii="Times New Roman" w:hAnsi="Times New Roman" w:cs="Times New Roman"/>
          <w:sz w:val="24"/>
          <w:szCs w:val="24"/>
        </w:rPr>
      </w:pPr>
      <w:r w:rsidRPr="00F10D96">
        <w:rPr>
          <w:rFonts w:ascii="Times New Roman" w:hAnsi="Times New Roman" w:cs="Times New Roman"/>
          <w:sz w:val="24"/>
          <w:szCs w:val="24"/>
        </w:rPr>
        <w:t xml:space="preserve">Начавшись, процесс неизбежно должен привести к полной ассимиляции. То есть, ожидается, что различные группы иммигрантов «сольются» с основной культурой посредством </w:t>
      </w:r>
      <w:r w:rsidR="001A2D8F" w:rsidRPr="00F10D96">
        <w:rPr>
          <w:rFonts w:ascii="Times New Roman" w:hAnsi="Times New Roman" w:cs="Times New Roman"/>
          <w:sz w:val="24"/>
          <w:szCs w:val="24"/>
        </w:rPr>
        <w:t xml:space="preserve">социальной, </w:t>
      </w:r>
      <w:r w:rsidRPr="00F10D96">
        <w:rPr>
          <w:rFonts w:ascii="Times New Roman" w:hAnsi="Times New Roman" w:cs="Times New Roman"/>
          <w:sz w:val="24"/>
          <w:szCs w:val="24"/>
        </w:rPr>
        <w:t>экономической</w:t>
      </w:r>
      <w:r w:rsidR="001A2D8F" w:rsidRPr="00F10D96">
        <w:rPr>
          <w:rFonts w:ascii="Times New Roman" w:hAnsi="Times New Roman" w:cs="Times New Roman"/>
          <w:sz w:val="24"/>
          <w:szCs w:val="24"/>
        </w:rPr>
        <w:t xml:space="preserve"> и культурной</w:t>
      </w:r>
      <w:r w:rsidRPr="00F10D96">
        <w:rPr>
          <w:rFonts w:ascii="Times New Roman" w:hAnsi="Times New Roman" w:cs="Times New Roman"/>
          <w:sz w:val="24"/>
          <w:szCs w:val="24"/>
        </w:rPr>
        <w:t xml:space="preserve"> интеграции между поколениями</w:t>
      </w:r>
      <w:r w:rsidRPr="00F10D96">
        <w:rPr>
          <w:rStyle w:val="a5"/>
          <w:rFonts w:ascii="Times New Roman" w:hAnsi="Times New Roman" w:cs="Times New Roman"/>
          <w:sz w:val="24"/>
          <w:szCs w:val="24"/>
        </w:rPr>
        <w:footnoteReference w:id="110"/>
      </w:r>
      <w:r w:rsidRPr="00F10D96">
        <w:rPr>
          <w:rFonts w:ascii="Times New Roman" w:hAnsi="Times New Roman" w:cs="Times New Roman"/>
          <w:sz w:val="24"/>
          <w:szCs w:val="24"/>
        </w:rPr>
        <w:t>.</w:t>
      </w:r>
    </w:p>
    <w:p w:rsidR="005600BE" w:rsidRPr="00F10D96" w:rsidRDefault="00D80AD6" w:rsidP="00575726">
      <w:pPr>
        <w:rPr>
          <w:rFonts w:ascii="Times New Roman" w:hAnsi="Times New Roman" w:cs="Times New Roman"/>
          <w:sz w:val="24"/>
          <w:szCs w:val="24"/>
        </w:rPr>
      </w:pPr>
      <w:r w:rsidRPr="00F10D96">
        <w:rPr>
          <w:rFonts w:ascii="Times New Roman" w:hAnsi="Times New Roman" w:cs="Times New Roman"/>
          <w:sz w:val="24"/>
          <w:szCs w:val="24"/>
        </w:rPr>
        <w:t xml:space="preserve">В то же </w:t>
      </w:r>
      <w:r w:rsidR="001A2D8F" w:rsidRPr="00F10D96">
        <w:rPr>
          <w:rFonts w:ascii="Times New Roman" w:hAnsi="Times New Roman" w:cs="Times New Roman"/>
          <w:sz w:val="24"/>
          <w:szCs w:val="24"/>
        </w:rPr>
        <w:t xml:space="preserve">время структуралистский подход </w:t>
      </w:r>
      <w:r w:rsidRPr="00F10D96">
        <w:rPr>
          <w:rFonts w:ascii="Times New Roman" w:hAnsi="Times New Roman" w:cs="Times New Roman"/>
          <w:sz w:val="24"/>
          <w:szCs w:val="24"/>
        </w:rPr>
        <w:t>в</w:t>
      </w:r>
      <w:r w:rsidR="007123B0" w:rsidRPr="00F10D96">
        <w:rPr>
          <w:rFonts w:ascii="Times New Roman" w:hAnsi="Times New Roman" w:cs="Times New Roman"/>
          <w:sz w:val="24"/>
          <w:szCs w:val="24"/>
        </w:rPr>
        <w:t>место того, чтобы фокусироваться на процессах ассимиляции или интеграции как таковых, подчеркивает, как</w:t>
      </w:r>
      <w:r w:rsidRPr="00F10D96">
        <w:rPr>
          <w:rFonts w:ascii="Times New Roman" w:hAnsi="Times New Roman" w:cs="Times New Roman"/>
          <w:sz w:val="24"/>
          <w:szCs w:val="24"/>
        </w:rPr>
        <w:t>им образом</w:t>
      </w:r>
      <w:r w:rsidR="007123B0" w:rsidRPr="00F10D96">
        <w:rPr>
          <w:rFonts w:ascii="Times New Roman" w:hAnsi="Times New Roman" w:cs="Times New Roman"/>
          <w:sz w:val="24"/>
          <w:szCs w:val="24"/>
        </w:rPr>
        <w:t xml:space="preserve"> различия в социально-экономических возможност</w:t>
      </w:r>
      <w:r w:rsidR="001A2D8F" w:rsidRPr="00F10D96">
        <w:rPr>
          <w:rFonts w:ascii="Times New Roman" w:hAnsi="Times New Roman" w:cs="Times New Roman"/>
          <w:sz w:val="24"/>
          <w:szCs w:val="24"/>
        </w:rPr>
        <w:t>ях связаны с разницей</w:t>
      </w:r>
      <w:r w:rsidR="007123B0" w:rsidRPr="00F10D96">
        <w:rPr>
          <w:rFonts w:ascii="Times New Roman" w:hAnsi="Times New Roman" w:cs="Times New Roman"/>
          <w:sz w:val="24"/>
          <w:szCs w:val="24"/>
        </w:rPr>
        <w:t xml:space="preserve"> в социальной интеграции</w:t>
      </w:r>
      <w:r w:rsidRPr="00F10D96">
        <w:rPr>
          <w:rFonts w:ascii="Times New Roman" w:hAnsi="Times New Roman" w:cs="Times New Roman"/>
          <w:sz w:val="24"/>
          <w:szCs w:val="24"/>
        </w:rPr>
        <w:t xml:space="preserve"> этнических групп</w:t>
      </w:r>
      <w:r w:rsidR="007123B0" w:rsidRPr="00F10D96">
        <w:rPr>
          <w:rFonts w:ascii="Times New Roman" w:hAnsi="Times New Roman" w:cs="Times New Roman"/>
          <w:sz w:val="24"/>
          <w:szCs w:val="24"/>
        </w:rPr>
        <w:t>.</w:t>
      </w:r>
      <w:r w:rsidR="007123B0" w:rsidRPr="00F10D96">
        <w:t xml:space="preserve"> </w:t>
      </w:r>
      <w:r w:rsidR="007123B0" w:rsidRPr="00F10D96">
        <w:rPr>
          <w:rFonts w:ascii="Times New Roman" w:hAnsi="Times New Roman" w:cs="Times New Roman"/>
          <w:sz w:val="24"/>
          <w:szCs w:val="24"/>
        </w:rPr>
        <w:t xml:space="preserve">Неравный доступ к </w:t>
      </w:r>
      <w:r w:rsidR="00AD2CF3" w:rsidRPr="00F10D96">
        <w:rPr>
          <w:rFonts w:ascii="Times New Roman" w:hAnsi="Times New Roman" w:cs="Times New Roman"/>
          <w:sz w:val="24"/>
          <w:szCs w:val="24"/>
        </w:rPr>
        <w:t xml:space="preserve">рабочим местам, благосостоянию, </w:t>
      </w:r>
      <w:r w:rsidR="007123B0" w:rsidRPr="00F10D96">
        <w:rPr>
          <w:rFonts w:ascii="Times New Roman" w:hAnsi="Times New Roman" w:cs="Times New Roman"/>
          <w:sz w:val="24"/>
          <w:szCs w:val="24"/>
        </w:rPr>
        <w:t xml:space="preserve">жилью, образованию, власти и </w:t>
      </w:r>
      <w:r w:rsidR="00AD2CF3" w:rsidRPr="00F10D96">
        <w:rPr>
          <w:rFonts w:ascii="Times New Roman" w:hAnsi="Times New Roman" w:cs="Times New Roman"/>
          <w:sz w:val="24"/>
          <w:szCs w:val="24"/>
        </w:rPr>
        <w:t xml:space="preserve">другим </w:t>
      </w:r>
      <w:r w:rsidR="007123B0" w:rsidRPr="00F10D96">
        <w:rPr>
          <w:rFonts w:ascii="Times New Roman" w:hAnsi="Times New Roman" w:cs="Times New Roman"/>
          <w:sz w:val="24"/>
          <w:szCs w:val="24"/>
        </w:rPr>
        <w:t>привилегиям рассматривается как структурные ограничени</w:t>
      </w:r>
      <w:r w:rsidR="00AD2CF3" w:rsidRPr="00F10D96">
        <w:rPr>
          <w:rFonts w:ascii="Times New Roman" w:hAnsi="Times New Roman" w:cs="Times New Roman"/>
          <w:sz w:val="24"/>
          <w:szCs w:val="24"/>
        </w:rPr>
        <w:t>я, которые влияют на возможность</w:t>
      </w:r>
      <w:r w:rsidR="007123B0" w:rsidRPr="00F10D96">
        <w:rPr>
          <w:rFonts w:ascii="Times New Roman" w:hAnsi="Times New Roman" w:cs="Times New Roman"/>
          <w:sz w:val="24"/>
          <w:szCs w:val="24"/>
        </w:rPr>
        <w:t xml:space="preserve"> иммигрантов </w:t>
      </w:r>
      <w:r w:rsidR="00AD2CF3" w:rsidRPr="00F10D96">
        <w:rPr>
          <w:rFonts w:ascii="Times New Roman" w:hAnsi="Times New Roman" w:cs="Times New Roman"/>
          <w:sz w:val="24"/>
          <w:szCs w:val="24"/>
        </w:rPr>
        <w:t>интегриров</w:t>
      </w:r>
      <w:r w:rsidR="00E945DD" w:rsidRPr="00F10D96">
        <w:rPr>
          <w:rFonts w:ascii="Times New Roman" w:hAnsi="Times New Roman" w:cs="Times New Roman"/>
          <w:sz w:val="24"/>
          <w:szCs w:val="24"/>
        </w:rPr>
        <w:t>аться в общество. Такие</w:t>
      </w:r>
      <w:r w:rsidR="00AD2CF3" w:rsidRPr="00F10D96">
        <w:rPr>
          <w:rFonts w:ascii="Times New Roman" w:hAnsi="Times New Roman" w:cs="Times New Roman"/>
          <w:sz w:val="24"/>
          <w:szCs w:val="24"/>
        </w:rPr>
        <w:t xml:space="preserve"> ограничения приводя</w:t>
      </w:r>
      <w:r w:rsidR="007123B0" w:rsidRPr="00F10D96">
        <w:rPr>
          <w:rFonts w:ascii="Times New Roman" w:hAnsi="Times New Roman" w:cs="Times New Roman"/>
          <w:sz w:val="24"/>
          <w:szCs w:val="24"/>
        </w:rPr>
        <w:t>т к постоянному этническому неравенству в уровнях</w:t>
      </w:r>
      <w:r w:rsidR="00AD2CF3" w:rsidRPr="00F10D96">
        <w:rPr>
          <w:rFonts w:ascii="Times New Roman" w:hAnsi="Times New Roman" w:cs="Times New Roman"/>
          <w:sz w:val="24"/>
          <w:szCs w:val="24"/>
        </w:rPr>
        <w:t xml:space="preserve"> дохода, образования и квалифицирован</w:t>
      </w:r>
      <w:r w:rsidR="001A2D8F" w:rsidRPr="00F10D96">
        <w:rPr>
          <w:rFonts w:ascii="Times New Roman" w:hAnsi="Times New Roman" w:cs="Times New Roman"/>
          <w:sz w:val="24"/>
          <w:szCs w:val="24"/>
        </w:rPr>
        <w:t xml:space="preserve">ности иммигрантов. </w:t>
      </w:r>
      <w:r w:rsidR="00AD2CF3" w:rsidRPr="00F10D96">
        <w:rPr>
          <w:rFonts w:ascii="Times New Roman" w:hAnsi="Times New Roman" w:cs="Times New Roman"/>
          <w:sz w:val="24"/>
          <w:szCs w:val="24"/>
        </w:rPr>
        <w:t>В отличие от теорий</w:t>
      </w:r>
      <w:r w:rsidR="007123B0" w:rsidRPr="00F10D96">
        <w:rPr>
          <w:rFonts w:ascii="Times New Roman" w:hAnsi="Times New Roman" w:cs="Times New Roman"/>
          <w:sz w:val="24"/>
          <w:szCs w:val="24"/>
        </w:rPr>
        <w:t xml:space="preserve"> ассимиляции и </w:t>
      </w:r>
      <w:proofErr w:type="spellStart"/>
      <w:r w:rsidR="007123B0" w:rsidRPr="00F10D96">
        <w:rPr>
          <w:rFonts w:ascii="Times New Roman" w:hAnsi="Times New Roman" w:cs="Times New Roman"/>
          <w:sz w:val="24"/>
          <w:szCs w:val="24"/>
        </w:rPr>
        <w:t>мультикультурализма</w:t>
      </w:r>
      <w:proofErr w:type="spellEnd"/>
      <w:r w:rsidRPr="00F10D96">
        <w:rPr>
          <w:rFonts w:ascii="Times New Roman" w:hAnsi="Times New Roman" w:cs="Times New Roman"/>
          <w:sz w:val="24"/>
          <w:szCs w:val="24"/>
        </w:rPr>
        <w:t xml:space="preserve"> (</w:t>
      </w:r>
      <w:r w:rsidR="00AD2CF3" w:rsidRPr="00F10D96">
        <w:rPr>
          <w:rFonts w:ascii="Times New Roman" w:hAnsi="Times New Roman" w:cs="Times New Roman"/>
          <w:sz w:val="24"/>
          <w:szCs w:val="24"/>
        </w:rPr>
        <w:t>последняя из которых будет рассмотрен</w:t>
      </w:r>
      <w:r w:rsidR="00E945DD" w:rsidRPr="00F10D96">
        <w:rPr>
          <w:rFonts w:ascii="Times New Roman" w:hAnsi="Times New Roman" w:cs="Times New Roman"/>
          <w:sz w:val="24"/>
          <w:szCs w:val="24"/>
        </w:rPr>
        <w:t>а</w:t>
      </w:r>
      <w:r w:rsidR="00AD2CF3" w:rsidRPr="00F10D96">
        <w:rPr>
          <w:rFonts w:ascii="Times New Roman" w:hAnsi="Times New Roman" w:cs="Times New Roman"/>
          <w:sz w:val="24"/>
          <w:szCs w:val="24"/>
        </w:rPr>
        <w:t xml:space="preserve"> позднее</w:t>
      </w:r>
      <w:r w:rsidRPr="00F10D96">
        <w:rPr>
          <w:rFonts w:ascii="Times New Roman" w:hAnsi="Times New Roman" w:cs="Times New Roman"/>
          <w:sz w:val="24"/>
          <w:szCs w:val="24"/>
        </w:rPr>
        <w:t>)</w:t>
      </w:r>
      <w:r w:rsidR="007123B0" w:rsidRPr="00F10D96">
        <w:rPr>
          <w:rFonts w:ascii="Times New Roman" w:hAnsi="Times New Roman" w:cs="Times New Roman"/>
          <w:sz w:val="24"/>
          <w:szCs w:val="24"/>
        </w:rPr>
        <w:t xml:space="preserve">, структурализм </w:t>
      </w:r>
      <w:r w:rsidR="00AD2CF3" w:rsidRPr="00F10D96">
        <w:rPr>
          <w:rFonts w:ascii="Times New Roman" w:hAnsi="Times New Roman" w:cs="Times New Roman"/>
          <w:sz w:val="24"/>
          <w:szCs w:val="24"/>
        </w:rPr>
        <w:t>делает акцент на внутренних конфликтах</w:t>
      </w:r>
      <w:r w:rsidR="007123B0" w:rsidRPr="00F10D96">
        <w:rPr>
          <w:rFonts w:ascii="Times New Roman" w:hAnsi="Times New Roman" w:cs="Times New Roman"/>
          <w:sz w:val="24"/>
          <w:szCs w:val="24"/>
        </w:rPr>
        <w:t>, которые существуют в социальной иерархии между доминантными группами</w:t>
      </w:r>
      <w:r w:rsidR="001A2D8F" w:rsidRPr="00F10D96">
        <w:rPr>
          <w:rFonts w:ascii="Times New Roman" w:hAnsi="Times New Roman" w:cs="Times New Roman"/>
          <w:sz w:val="24"/>
          <w:szCs w:val="24"/>
        </w:rPr>
        <w:t xml:space="preserve"> (или так называемыми титульными)</w:t>
      </w:r>
      <w:r w:rsidR="007123B0" w:rsidRPr="00F10D96">
        <w:rPr>
          <w:rFonts w:ascii="Times New Roman" w:hAnsi="Times New Roman" w:cs="Times New Roman"/>
          <w:sz w:val="24"/>
          <w:szCs w:val="24"/>
        </w:rPr>
        <w:t xml:space="preserve"> </w:t>
      </w:r>
      <w:r w:rsidR="004530DA" w:rsidRPr="00F10D96">
        <w:rPr>
          <w:rFonts w:ascii="Times New Roman" w:hAnsi="Times New Roman" w:cs="Times New Roman"/>
          <w:sz w:val="24"/>
          <w:szCs w:val="24"/>
        </w:rPr>
        <w:t>и группами меньшинств, и по этой причине</w:t>
      </w:r>
      <w:r w:rsidR="007123B0" w:rsidRPr="00F10D96">
        <w:rPr>
          <w:rFonts w:ascii="Times New Roman" w:hAnsi="Times New Roman" w:cs="Times New Roman"/>
          <w:sz w:val="24"/>
          <w:szCs w:val="24"/>
        </w:rPr>
        <w:t xml:space="preserve"> ставит под сомнение даже </w:t>
      </w:r>
      <w:r w:rsidR="004530DA" w:rsidRPr="00F10D96">
        <w:rPr>
          <w:rFonts w:ascii="Times New Roman" w:hAnsi="Times New Roman" w:cs="Times New Roman"/>
          <w:sz w:val="24"/>
          <w:szCs w:val="24"/>
        </w:rPr>
        <w:t xml:space="preserve">саму </w:t>
      </w:r>
      <w:r w:rsidR="007123B0" w:rsidRPr="00F10D96">
        <w:rPr>
          <w:rFonts w:ascii="Times New Roman" w:hAnsi="Times New Roman" w:cs="Times New Roman"/>
          <w:sz w:val="24"/>
          <w:szCs w:val="24"/>
        </w:rPr>
        <w:t>возможность культурной и социально-экономической интеграции иммигрантов</w:t>
      </w:r>
      <w:r w:rsidRPr="00F10D96">
        <w:rPr>
          <w:rStyle w:val="a5"/>
          <w:rFonts w:ascii="Times New Roman" w:hAnsi="Times New Roman" w:cs="Times New Roman"/>
          <w:sz w:val="24"/>
          <w:szCs w:val="24"/>
        </w:rPr>
        <w:footnoteReference w:id="111"/>
      </w:r>
      <w:r w:rsidR="007123B0" w:rsidRPr="00F10D96">
        <w:rPr>
          <w:rFonts w:ascii="Times New Roman" w:hAnsi="Times New Roman" w:cs="Times New Roman"/>
          <w:sz w:val="24"/>
          <w:szCs w:val="24"/>
        </w:rPr>
        <w:t>.</w:t>
      </w:r>
    </w:p>
    <w:p w:rsidR="001A2D8F" w:rsidRPr="00F10D96" w:rsidRDefault="00322588" w:rsidP="00575726">
      <w:pPr>
        <w:rPr>
          <w:rFonts w:ascii="Times New Roman" w:hAnsi="Times New Roman" w:cs="Times New Roman"/>
          <w:sz w:val="24"/>
          <w:szCs w:val="24"/>
        </w:rPr>
      </w:pPr>
      <w:r w:rsidRPr="00F10D96">
        <w:rPr>
          <w:rFonts w:ascii="Times New Roman" w:hAnsi="Times New Roman" w:cs="Times New Roman"/>
          <w:sz w:val="24"/>
          <w:szCs w:val="24"/>
        </w:rPr>
        <w:t xml:space="preserve">Особенно подробно остановимся на модели </w:t>
      </w:r>
      <w:proofErr w:type="spellStart"/>
      <w:r w:rsidRPr="00F10D96">
        <w:rPr>
          <w:rFonts w:ascii="Times New Roman" w:hAnsi="Times New Roman" w:cs="Times New Roman"/>
          <w:sz w:val="24"/>
          <w:szCs w:val="24"/>
        </w:rPr>
        <w:t>мультикультурализма</w:t>
      </w:r>
      <w:proofErr w:type="spellEnd"/>
      <w:r w:rsidRPr="00F10D96">
        <w:rPr>
          <w:rFonts w:ascii="Times New Roman" w:hAnsi="Times New Roman" w:cs="Times New Roman"/>
          <w:sz w:val="24"/>
          <w:szCs w:val="24"/>
        </w:rPr>
        <w:t xml:space="preserve">, так как именно она нашла </w:t>
      </w:r>
      <w:r w:rsidR="009F34B7" w:rsidRPr="00F10D96">
        <w:rPr>
          <w:rFonts w:ascii="Times New Roman" w:hAnsi="Times New Roman" w:cs="Times New Roman"/>
          <w:sz w:val="24"/>
          <w:szCs w:val="24"/>
        </w:rPr>
        <w:t>своё отражение</w:t>
      </w:r>
      <w:r w:rsidRPr="00F10D96">
        <w:rPr>
          <w:rFonts w:ascii="Times New Roman" w:hAnsi="Times New Roman" w:cs="Times New Roman"/>
          <w:sz w:val="24"/>
          <w:szCs w:val="24"/>
        </w:rPr>
        <w:t xml:space="preserve"> в шведском обществе. </w:t>
      </w:r>
      <w:proofErr w:type="spellStart"/>
      <w:r w:rsidR="00B64898" w:rsidRPr="00F10D96">
        <w:rPr>
          <w:rFonts w:ascii="Times New Roman" w:hAnsi="Times New Roman" w:cs="Times New Roman"/>
          <w:sz w:val="24"/>
          <w:szCs w:val="24"/>
        </w:rPr>
        <w:t>Мультикультурализм</w:t>
      </w:r>
      <w:proofErr w:type="spellEnd"/>
      <w:r w:rsidR="00B64898" w:rsidRPr="00F10D96">
        <w:rPr>
          <w:rFonts w:ascii="Times New Roman" w:hAnsi="Times New Roman" w:cs="Times New Roman"/>
          <w:sz w:val="24"/>
          <w:szCs w:val="24"/>
        </w:rPr>
        <w:t xml:space="preserve"> представляет собой следующую ступень развития модели ассимиляции, но при этом, в отличие от последней, отвергает путь простой интеграции в общество. </w:t>
      </w:r>
      <w:r w:rsidR="001666FB" w:rsidRPr="00F10D96">
        <w:rPr>
          <w:rFonts w:ascii="Times New Roman" w:hAnsi="Times New Roman" w:cs="Times New Roman"/>
          <w:sz w:val="24"/>
          <w:szCs w:val="24"/>
        </w:rPr>
        <w:t>Данная концепция была разработана в конце 1960-х годов в Канаде и до сих пор не утратила своей актуальности</w:t>
      </w:r>
      <w:r w:rsidR="00E945DD" w:rsidRPr="00F10D96">
        <w:rPr>
          <w:rFonts w:ascii="Times New Roman" w:hAnsi="Times New Roman" w:cs="Times New Roman"/>
          <w:sz w:val="24"/>
          <w:szCs w:val="24"/>
        </w:rPr>
        <w:t>, несмотря на критику, ввиду открытых границ, постоянных потоков миграции по всему миру и необходимость многим культурам сосуществовать в рамках одного общества</w:t>
      </w:r>
      <w:r w:rsidR="001666FB" w:rsidRPr="00F10D96">
        <w:rPr>
          <w:rStyle w:val="a5"/>
          <w:rFonts w:ascii="Times New Roman" w:hAnsi="Times New Roman" w:cs="Times New Roman"/>
          <w:sz w:val="24"/>
          <w:szCs w:val="24"/>
        </w:rPr>
        <w:footnoteReference w:id="112"/>
      </w:r>
      <w:r w:rsidR="001666FB" w:rsidRPr="00F10D96">
        <w:rPr>
          <w:rFonts w:ascii="Times New Roman" w:hAnsi="Times New Roman" w:cs="Times New Roman"/>
          <w:sz w:val="24"/>
          <w:szCs w:val="24"/>
        </w:rPr>
        <w:t xml:space="preserve">. </w:t>
      </w:r>
      <w:r w:rsidR="001A2D8F" w:rsidRPr="00F10D96">
        <w:rPr>
          <w:rFonts w:ascii="Times New Roman" w:hAnsi="Times New Roman" w:cs="Times New Roman"/>
          <w:sz w:val="24"/>
          <w:szCs w:val="24"/>
        </w:rPr>
        <w:t>Многокультурный</w:t>
      </w:r>
      <w:r w:rsidR="00B64898" w:rsidRPr="00F10D96">
        <w:rPr>
          <w:rFonts w:ascii="Times New Roman" w:hAnsi="Times New Roman" w:cs="Times New Roman"/>
          <w:sz w:val="24"/>
          <w:szCs w:val="24"/>
        </w:rPr>
        <w:t xml:space="preserve"> или </w:t>
      </w:r>
      <w:proofErr w:type="spellStart"/>
      <w:r w:rsidR="00B64898" w:rsidRPr="00F10D96">
        <w:rPr>
          <w:rFonts w:ascii="Times New Roman" w:hAnsi="Times New Roman" w:cs="Times New Roman"/>
          <w:sz w:val="24"/>
          <w:szCs w:val="24"/>
        </w:rPr>
        <w:lastRenderedPageBreak/>
        <w:t>мультикультурный</w:t>
      </w:r>
      <w:proofErr w:type="spellEnd"/>
      <w:r w:rsidR="00B64898" w:rsidRPr="00F10D96">
        <w:rPr>
          <w:rFonts w:ascii="Times New Roman" w:hAnsi="Times New Roman" w:cs="Times New Roman"/>
          <w:sz w:val="24"/>
          <w:szCs w:val="24"/>
        </w:rPr>
        <w:t xml:space="preserve"> подход предлагает альтернативный способ рассмотрения принимающего общества, представляя членов этнических меньшинств в качестве активных </w:t>
      </w:r>
      <w:r w:rsidR="001A2D8F" w:rsidRPr="00F10D96">
        <w:rPr>
          <w:rFonts w:ascii="Times New Roman" w:hAnsi="Times New Roman" w:cs="Times New Roman"/>
          <w:sz w:val="24"/>
          <w:szCs w:val="24"/>
        </w:rPr>
        <w:t xml:space="preserve">неотъемлемых </w:t>
      </w:r>
      <w:r w:rsidR="00B64898" w:rsidRPr="00F10D96">
        <w:rPr>
          <w:rFonts w:ascii="Times New Roman" w:hAnsi="Times New Roman" w:cs="Times New Roman"/>
          <w:sz w:val="24"/>
          <w:szCs w:val="24"/>
        </w:rPr>
        <w:t xml:space="preserve">сегментов, а не иностранцев или </w:t>
      </w:r>
      <w:r w:rsidR="00E945DD" w:rsidRPr="00F10D96">
        <w:rPr>
          <w:rFonts w:ascii="Times New Roman" w:hAnsi="Times New Roman" w:cs="Times New Roman"/>
          <w:sz w:val="24"/>
          <w:szCs w:val="24"/>
        </w:rPr>
        <w:t xml:space="preserve">даже </w:t>
      </w:r>
      <w:r w:rsidR="00B64898" w:rsidRPr="00F10D96">
        <w:rPr>
          <w:rFonts w:ascii="Times New Roman" w:hAnsi="Times New Roman" w:cs="Times New Roman"/>
          <w:sz w:val="24"/>
          <w:szCs w:val="24"/>
        </w:rPr>
        <w:t>посторонних.</w:t>
      </w:r>
      <w:r w:rsidRPr="00F10D96">
        <w:rPr>
          <w:rFonts w:ascii="Times New Roman" w:hAnsi="Times New Roman" w:cs="Times New Roman"/>
          <w:sz w:val="24"/>
          <w:szCs w:val="24"/>
        </w:rPr>
        <w:t xml:space="preserve"> </w:t>
      </w:r>
    </w:p>
    <w:p w:rsidR="00B64898" w:rsidRPr="00F10D96" w:rsidRDefault="001A2D8F" w:rsidP="00575726">
      <w:pPr>
        <w:rPr>
          <w:rFonts w:ascii="Times New Roman" w:hAnsi="Times New Roman" w:cs="Times New Roman"/>
          <w:sz w:val="24"/>
          <w:szCs w:val="24"/>
        </w:rPr>
      </w:pPr>
      <w:r w:rsidRPr="00F10D96">
        <w:rPr>
          <w:rFonts w:ascii="Times New Roman" w:hAnsi="Times New Roman" w:cs="Times New Roman"/>
          <w:sz w:val="24"/>
          <w:szCs w:val="24"/>
        </w:rPr>
        <w:t>Проблема определения конкретного</w:t>
      </w:r>
      <w:r w:rsidR="00322588" w:rsidRPr="00F10D96">
        <w:rPr>
          <w:rFonts w:ascii="Times New Roman" w:hAnsi="Times New Roman" w:cs="Times New Roman"/>
          <w:sz w:val="24"/>
          <w:szCs w:val="24"/>
        </w:rPr>
        <w:t xml:space="preserve"> поня</w:t>
      </w:r>
      <w:r w:rsidR="00E945DD" w:rsidRPr="00F10D96">
        <w:rPr>
          <w:rFonts w:ascii="Times New Roman" w:hAnsi="Times New Roman" w:cs="Times New Roman"/>
          <w:sz w:val="24"/>
          <w:szCs w:val="24"/>
        </w:rPr>
        <w:t xml:space="preserve">тия в политологической или </w:t>
      </w:r>
      <w:r w:rsidR="003071D1" w:rsidRPr="00F10D96">
        <w:rPr>
          <w:rFonts w:ascii="Times New Roman" w:hAnsi="Times New Roman" w:cs="Times New Roman"/>
          <w:sz w:val="24"/>
          <w:szCs w:val="24"/>
        </w:rPr>
        <w:t>социологической науке</w:t>
      </w:r>
      <w:r w:rsidR="00322588" w:rsidRPr="00F10D96">
        <w:rPr>
          <w:rFonts w:ascii="Times New Roman" w:hAnsi="Times New Roman" w:cs="Times New Roman"/>
          <w:sz w:val="24"/>
          <w:szCs w:val="24"/>
        </w:rPr>
        <w:t xml:space="preserve"> не обошла и категорию </w:t>
      </w:r>
      <w:proofErr w:type="spellStart"/>
      <w:r w:rsidR="00322588" w:rsidRPr="00F10D96">
        <w:rPr>
          <w:rFonts w:ascii="Times New Roman" w:hAnsi="Times New Roman" w:cs="Times New Roman"/>
          <w:sz w:val="24"/>
          <w:szCs w:val="24"/>
        </w:rPr>
        <w:t>мультикультурализма</w:t>
      </w:r>
      <w:proofErr w:type="spellEnd"/>
      <w:r w:rsidR="00322588" w:rsidRPr="00F10D96">
        <w:rPr>
          <w:rFonts w:ascii="Times New Roman" w:hAnsi="Times New Roman" w:cs="Times New Roman"/>
          <w:sz w:val="24"/>
          <w:szCs w:val="24"/>
        </w:rPr>
        <w:t xml:space="preserve">, поэтому единой </w:t>
      </w:r>
      <w:r w:rsidRPr="00F10D96">
        <w:rPr>
          <w:rFonts w:ascii="Times New Roman" w:hAnsi="Times New Roman" w:cs="Times New Roman"/>
          <w:sz w:val="24"/>
          <w:szCs w:val="24"/>
        </w:rPr>
        <w:t xml:space="preserve">и </w:t>
      </w:r>
      <w:r w:rsidR="00322588" w:rsidRPr="00F10D96">
        <w:rPr>
          <w:rFonts w:ascii="Times New Roman" w:hAnsi="Times New Roman" w:cs="Times New Roman"/>
          <w:sz w:val="24"/>
          <w:szCs w:val="24"/>
        </w:rPr>
        <w:t xml:space="preserve">универсальной дефиниции не существует. </w:t>
      </w:r>
      <w:r w:rsidR="00E20F39" w:rsidRPr="00F10D96">
        <w:rPr>
          <w:rFonts w:ascii="Times New Roman" w:hAnsi="Times New Roman" w:cs="Times New Roman"/>
          <w:sz w:val="24"/>
          <w:szCs w:val="24"/>
        </w:rPr>
        <w:t xml:space="preserve">С точки зрения либеральных доктрин, главной ценностью </w:t>
      </w:r>
      <w:proofErr w:type="spellStart"/>
      <w:r w:rsidR="00E20F39" w:rsidRPr="00F10D96">
        <w:rPr>
          <w:rFonts w:ascii="Times New Roman" w:hAnsi="Times New Roman" w:cs="Times New Roman"/>
          <w:sz w:val="24"/>
          <w:szCs w:val="24"/>
        </w:rPr>
        <w:t>мультикультурного</w:t>
      </w:r>
      <w:proofErr w:type="spellEnd"/>
      <w:r w:rsidR="00E20F39" w:rsidRPr="00F10D96">
        <w:rPr>
          <w:rFonts w:ascii="Times New Roman" w:hAnsi="Times New Roman" w:cs="Times New Roman"/>
          <w:sz w:val="24"/>
          <w:szCs w:val="24"/>
        </w:rPr>
        <w:t xml:space="preserve"> общества является свобода индивида и его интересы. Следовательно, любая </w:t>
      </w:r>
      <w:proofErr w:type="spellStart"/>
      <w:r w:rsidR="00E20F39" w:rsidRPr="00F10D96">
        <w:rPr>
          <w:rFonts w:ascii="Times New Roman" w:hAnsi="Times New Roman" w:cs="Times New Roman"/>
          <w:sz w:val="24"/>
          <w:szCs w:val="24"/>
        </w:rPr>
        <w:t>социо</w:t>
      </w:r>
      <w:proofErr w:type="spellEnd"/>
      <w:r w:rsidR="00E20F39" w:rsidRPr="00F10D96">
        <w:rPr>
          <w:rFonts w:ascii="Times New Roman" w:hAnsi="Times New Roman" w:cs="Times New Roman"/>
          <w:sz w:val="24"/>
          <w:szCs w:val="24"/>
        </w:rPr>
        <w:t xml:space="preserve">-этническая группа рассматривается как производная от составляющих её индивидов, она не просто </w:t>
      </w:r>
      <w:r w:rsidRPr="00F10D96">
        <w:rPr>
          <w:rFonts w:ascii="Times New Roman" w:hAnsi="Times New Roman" w:cs="Times New Roman"/>
          <w:sz w:val="24"/>
          <w:szCs w:val="24"/>
        </w:rPr>
        <w:t xml:space="preserve">как </w:t>
      </w:r>
      <w:r w:rsidR="00E20F39" w:rsidRPr="00F10D96">
        <w:rPr>
          <w:rFonts w:ascii="Times New Roman" w:hAnsi="Times New Roman" w:cs="Times New Roman"/>
          <w:sz w:val="24"/>
          <w:szCs w:val="24"/>
        </w:rPr>
        <w:t>их совокупность</w:t>
      </w:r>
      <w:r w:rsidR="006556AC" w:rsidRPr="00F10D96">
        <w:rPr>
          <w:rFonts w:ascii="Times New Roman" w:hAnsi="Times New Roman" w:cs="Times New Roman"/>
          <w:sz w:val="24"/>
          <w:szCs w:val="24"/>
        </w:rPr>
        <w:t>. Таким образом</w:t>
      </w:r>
      <w:r w:rsidR="00E20F39" w:rsidRPr="00F10D96">
        <w:rPr>
          <w:rFonts w:ascii="Times New Roman" w:hAnsi="Times New Roman" w:cs="Times New Roman"/>
          <w:sz w:val="24"/>
          <w:szCs w:val="24"/>
        </w:rPr>
        <w:t>,</w:t>
      </w:r>
      <w:r w:rsidRPr="00F10D96">
        <w:rPr>
          <w:rFonts w:ascii="Times New Roman" w:hAnsi="Times New Roman" w:cs="Times New Roman"/>
          <w:sz w:val="24"/>
          <w:szCs w:val="24"/>
        </w:rPr>
        <w:t xml:space="preserve"> существование любой группы</w:t>
      </w:r>
      <w:r w:rsidR="006556AC" w:rsidRPr="00F10D96">
        <w:rPr>
          <w:rFonts w:ascii="Times New Roman" w:hAnsi="Times New Roman" w:cs="Times New Roman"/>
          <w:sz w:val="24"/>
          <w:szCs w:val="24"/>
        </w:rPr>
        <w:t xml:space="preserve"> обеспечивается поддержкой ценностей входящих</w:t>
      </w:r>
      <w:r w:rsidR="00E20F39" w:rsidRPr="00F10D96">
        <w:rPr>
          <w:rFonts w:ascii="Times New Roman" w:hAnsi="Times New Roman" w:cs="Times New Roman"/>
          <w:sz w:val="24"/>
          <w:szCs w:val="24"/>
        </w:rPr>
        <w:t xml:space="preserve"> в </w:t>
      </w:r>
      <w:r w:rsidR="006556AC" w:rsidRPr="00F10D96">
        <w:rPr>
          <w:rFonts w:ascii="Times New Roman" w:hAnsi="Times New Roman" w:cs="Times New Roman"/>
          <w:sz w:val="24"/>
          <w:szCs w:val="24"/>
        </w:rPr>
        <w:t>нее людей.</w:t>
      </w:r>
      <w:r w:rsidRPr="00F10D96">
        <w:rPr>
          <w:rFonts w:ascii="Times New Roman" w:hAnsi="Times New Roman" w:cs="Times New Roman"/>
          <w:sz w:val="24"/>
          <w:szCs w:val="24"/>
        </w:rPr>
        <w:t xml:space="preserve"> В соответствии с этим, политика</w:t>
      </w:r>
      <w:r w:rsidR="006556AC" w:rsidRPr="00F10D96">
        <w:rPr>
          <w:rFonts w:ascii="Times New Roman" w:hAnsi="Times New Roman" w:cs="Times New Roman"/>
          <w:sz w:val="24"/>
          <w:szCs w:val="24"/>
        </w:rPr>
        <w:t xml:space="preserve"> культурной интеграции</w:t>
      </w:r>
      <w:r w:rsidR="00E20F39" w:rsidRPr="00F10D96">
        <w:rPr>
          <w:rFonts w:ascii="Times New Roman" w:hAnsi="Times New Roman" w:cs="Times New Roman"/>
          <w:sz w:val="24"/>
          <w:szCs w:val="24"/>
        </w:rPr>
        <w:t xml:space="preserve"> выстраивается на идее защиты индивида, </w:t>
      </w:r>
      <w:r w:rsidR="006556AC" w:rsidRPr="00F10D96">
        <w:rPr>
          <w:rFonts w:ascii="Times New Roman" w:hAnsi="Times New Roman" w:cs="Times New Roman"/>
          <w:sz w:val="24"/>
          <w:szCs w:val="24"/>
        </w:rPr>
        <w:t>его свободы и интересов</w:t>
      </w:r>
      <w:r w:rsidR="00E20F39" w:rsidRPr="00F10D96">
        <w:rPr>
          <w:rStyle w:val="a5"/>
          <w:rFonts w:ascii="Times New Roman" w:hAnsi="Times New Roman" w:cs="Times New Roman"/>
          <w:sz w:val="24"/>
          <w:szCs w:val="24"/>
        </w:rPr>
        <w:footnoteReference w:id="113"/>
      </w:r>
      <w:r w:rsidR="00E20F39" w:rsidRPr="00F10D96">
        <w:rPr>
          <w:rFonts w:ascii="Times New Roman" w:hAnsi="Times New Roman" w:cs="Times New Roman"/>
          <w:sz w:val="24"/>
          <w:szCs w:val="24"/>
        </w:rPr>
        <w:t>.</w:t>
      </w:r>
      <w:r w:rsidR="0088314B" w:rsidRPr="00F10D96">
        <w:rPr>
          <w:rFonts w:ascii="Times New Roman" w:hAnsi="Times New Roman" w:cs="Times New Roman"/>
          <w:sz w:val="24"/>
          <w:szCs w:val="24"/>
        </w:rPr>
        <w:t xml:space="preserve"> </w:t>
      </w:r>
    </w:p>
    <w:p w:rsidR="00EC6E0E" w:rsidRPr="00F10D96" w:rsidRDefault="0088314B" w:rsidP="00575726">
      <w:pPr>
        <w:rPr>
          <w:rFonts w:ascii="Times New Roman" w:hAnsi="Times New Roman" w:cs="Times New Roman"/>
          <w:sz w:val="24"/>
          <w:szCs w:val="24"/>
        </w:rPr>
      </w:pPr>
      <w:r w:rsidRPr="00F10D96">
        <w:rPr>
          <w:rFonts w:ascii="Times New Roman" w:hAnsi="Times New Roman" w:cs="Times New Roman"/>
          <w:sz w:val="24"/>
          <w:szCs w:val="24"/>
        </w:rPr>
        <w:t xml:space="preserve">Основными понятиями, которыми оперирует теория </w:t>
      </w:r>
      <w:proofErr w:type="spellStart"/>
      <w:r w:rsidRPr="00F10D96">
        <w:rPr>
          <w:rFonts w:ascii="Times New Roman" w:hAnsi="Times New Roman" w:cs="Times New Roman"/>
          <w:sz w:val="24"/>
          <w:szCs w:val="24"/>
        </w:rPr>
        <w:t>мультикультурализма</w:t>
      </w:r>
      <w:proofErr w:type="spellEnd"/>
      <w:r w:rsidR="00EC6E0E" w:rsidRPr="00F10D96">
        <w:rPr>
          <w:rFonts w:ascii="Times New Roman" w:hAnsi="Times New Roman" w:cs="Times New Roman"/>
          <w:sz w:val="24"/>
          <w:szCs w:val="24"/>
        </w:rPr>
        <w:t>, учитывая указанное выше, являю</w:t>
      </w:r>
      <w:r w:rsidRPr="00F10D96">
        <w:rPr>
          <w:rFonts w:ascii="Times New Roman" w:hAnsi="Times New Roman" w:cs="Times New Roman"/>
          <w:sz w:val="24"/>
          <w:szCs w:val="24"/>
        </w:rPr>
        <w:t xml:space="preserve">тся: </w:t>
      </w:r>
    </w:p>
    <w:p w:rsidR="003C15F0" w:rsidRPr="00F10D96" w:rsidRDefault="003C15F0" w:rsidP="00575726">
      <w:pPr>
        <w:pStyle w:val="ac"/>
        <w:numPr>
          <w:ilvl w:val="0"/>
          <w:numId w:val="18"/>
        </w:numPr>
        <w:ind w:firstLine="709"/>
        <w:rPr>
          <w:rFonts w:ascii="Times New Roman" w:hAnsi="Times New Roman" w:cs="Times New Roman"/>
          <w:sz w:val="24"/>
          <w:szCs w:val="24"/>
        </w:rPr>
      </w:pPr>
      <w:r w:rsidRPr="00F10D96">
        <w:rPr>
          <w:rFonts w:ascii="Times New Roman" w:hAnsi="Times New Roman" w:cs="Times New Roman"/>
          <w:sz w:val="24"/>
          <w:szCs w:val="24"/>
        </w:rPr>
        <w:t>Культура</w:t>
      </w:r>
      <w:r w:rsidR="00EC6E0E" w:rsidRPr="00F10D96">
        <w:rPr>
          <w:rFonts w:ascii="Times New Roman" w:hAnsi="Times New Roman" w:cs="Times New Roman"/>
          <w:sz w:val="24"/>
          <w:szCs w:val="24"/>
        </w:rPr>
        <w:t xml:space="preserve"> как </w:t>
      </w:r>
      <w:proofErr w:type="spellStart"/>
      <w:r w:rsidR="00EC6E0E" w:rsidRPr="00F10D96">
        <w:rPr>
          <w:rFonts w:ascii="Times New Roman" w:hAnsi="Times New Roman" w:cs="Times New Roman"/>
          <w:sz w:val="24"/>
          <w:szCs w:val="24"/>
        </w:rPr>
        <w:t>социе</w:t>
      </w:r>
      <w:r w:rsidRPr="00F10D96">
        <w:rPr>
          <w:rFonts w:ascii="Times New Roman" w:hAnsi="Times New Roman" w:cs="Times New Roman"/>
          <w:sz w:val="24"/>
          <w:szCs w:val="24"/>
        </w:rPr>
        <w:t>нтальная</w:t>
      </w:r>
      <w:proofErr w:type="spellEnd"/>
      <w:r w:rsidRPr="00F10D96">
        <w:rPr>
          <w:rFonts w:ascii="Times New Roman" w:hAnsi="Times New Roman" w:cs="Times New Roman"/>
          <w:sz w:val="24"/>
          <w:szCs w:val="24"/>
        </w:rPr>
        <w:t xml:space="preserve"> культура, то есть совокупность истории, традиций и соглашений, которые сопровождают общество на пути его становления и развития, а также набор социальных практик и институтов, которые связаны с культурой данного общества. </w:t>
      </w:r>
      <w:r w:rsidR="00F06BC4" w:rsidRPr="00F10D96">
        <w:rPr>
          <w:rFonts w:ascii="Times New Roman" w:hAnsi="Times New Roman" w:cs="Times New Roman"/>
          <w:sz w:val="24"/>
          <w:szCs w:val="24"/>
        </w:rPr>
        <w:t>Культура страны происхождения, в которой родился и воспитывался ин</w:t>
      </w:r>
      <w:r w:rsidR="001A2D8F" w:rsidRPr="00F10D96">
        <w:rPr>
          <w:rFonts w:ascii="Times New Roman" w:hAnsi="Times New Roman" w:cs="Times New Roman"/>
          <w:sz w:val="24"/>
          <w:szCs w:val="24"/>
        </w:rPr>
        <w:t>дивид или целая их группа</w:t>
      </w:r>
      <w:r w:rsidRPr="00F10D96">
        <w:rPr>
          <w:rFonts w:ascii="Times New Roman" w:hAnsi="Times New Roman" w:cs="Times New Roman"/>
          <w:sz w:val="24"/>
          <w:szCs w:val="24"/>
        </w:rPr>
        <w:t xml:space="preserve"> обеспечивает основной ресурс для людей, а интеграция в но</w:t>
      </w:r>
      <w:r w:rsidR="00F06BC4" w:rsidRPr="00F10D96">
        <w:rPr>
          <w:rFonts w:ascii="Times New Roman" w:hAnsi="Times New Roman" w:cs="Times New Roman"/>
          <w:sz w:val="24"/>
          <w:szCs w:val="24"/>
        </w:rPr>
        <w:t>вую культуру</w:t>
      </w:r>
      <w:r w:rsidR="001A2D8F" w:rsidRPr="00F10D96">
        <w:rPr>
          <w:rFonts w:ascii="Times New Roman" w:hAnsi="Times New Roman" w:cs="Times New Roman"/>
          <w:sz w:val="24"/>
          <w:szCs w:val="24"/>
        </w:rPr>
        <w:t>,</w:t>
      </w:r>
      <w:r w:rsidR="00F06BC4" w:rsidRPr="00F10D96">
        <w:rPr>
          <w:rFonts w:ascii="Times New Roman" w:hAnsi="Times New Roman" w:cs="Times New Roman"/>
          <w:sz w:val="24"/>
          <w:szCs w:val="24"/>
        </w:rPr>
        <w:t xml:space="preserve"> очевидно</w:t>
      </w:r>
      <w:r w:rsidR="001A2D8F" w:rsidRPr="00F10D96">
        <w:rPr>
          <w:rFonts w:ascii="Times New Roman" w:hAnsi="Times New Roman" w:cs="Times New Roman"/>
          <w:sz w:val="24"/>
          <w:szCs w:val="24"/>
        </w:rPr>
        <w:t>,</w:t>
      </w:r>
      <w:r w:rsidR="00F06BC4" w:rsidRPr="00F10D96">
        <w:rPr>
          <w:rFonts w:ascii="Times New Roman" w:hAnsi="Times New Roman" w:cs="Times New Roman"/>
          <w:sz w:val="24"/>
          <w:szCs w:val="24"/>
        </w:rPr>
        <w:t xml:space="preserve"> сопровождается множеством трудностей. В подобных</w:t>
      </w:r>
      <w:r w:rsidRPr="00F10D96">
        <w:rPr>
          <w:rFonts w:ascii="Times New Roman" w:hAnsi="Times New Roman" w:cs="Times New Roman"/>
          <w:sz w:val="24"/>
          <w:szCs w:val="24"/>
        </w:rPr>
        <w:t xml:space="preserve"> обстоятельствах </w:t>
      </w:r>
      <w:r w:rsidR="00F06BC4" w:rsidRPr="00F10D96">
        <w:rPr>
          <w:rFonts w:ascii="Times New Roman" w:hAnsi="Times New Roman" w:cs="Times New Roman"/>
          <w:sz w:val="24"/>
          <w:szCs w:val="24"/>
        </w:rPr>
        <w:t xml:space="preserve">необходимо </w:t>
      </w:r>
      <w:r w:rsidRPr="00F10D96">
        <w:rPr>
          <w:rFonts w:ascii="Times New Roman" w:hAnsi="Times New Roman" w:cs="Times New Roman"/>
          <w:sz w:val="24"/>
          <w:szCs w:val="24"/>
        </w:rPr>
        <w:t>укрепить к</w:t>
      </w:r>
      <w:r w:rsidR="00F06BC4" w:rsidRPr="00F10D96">
        <w:rPr>
          <w:rFonts w:ascii="Times New Roman" w:hAnsi="Times New Roman" w:cs="Times New Roman"/>
          <w:sz w:val="24"/>
          <w:szCs w:val="24"/>
        </w:rPr>
        <w:t>ультуру и обеспечить защиту различных групп меньшинств</w:t>
      </w:r>
      <w:r w:rsidR="00EC6E0E" w:rsidRPr="00F10D96">
        <w:rPr>
          <w:rStyle w:val="a5"/>
          <w:rFonts w:ascii="Times New Roman" w:hAnsi="Times New Roman" w:cs="Times New Roman"/>
          <w:sz w:val="24"/>
          <w:szCs w:val="24"/>
        </w:rPr>
        <w:footnoteReference w:id="114"/>
      </w:r>
      <w:r w:rsidR="00F06BC4" w:rsidRPr="00F10D96">
        <w:rPr>
          <w:rFonts w:ascii="Times New Roman" w:hAnsi="Times New Roman" w:cs="Times New Roman"/>
          <w:sz w:val="24"/>
          <w:szCs w:val="24"/>
        </w:rPr>
        <w:t>.</w:t>
      </w:r>
    </w:p>
    <w:p w:rsidR="003C15F0" w:rsidRPr="00F10D96" w:rsidRDefault="003C15F0" w:rsidP="00575726">
      <w:pPr>
        <w:pStyle w:val="ac"/>
        <w:numPr>
          <w:ilvl w:val="0"/>
          <w:numId w:val="18"/>
        </w:numPr>
        <w:ind w:firstLine="709"/>
        <w:rPr>
          <w:rFonts w:ascii="Times New Roman" w:hAnsi="Times New Roman" w:cs="Times New Roman"/>
          <w:sz w:val="24"/>
          <w:szCs w:val="24"/>
        </w:rPr>
      </w:pPr>
      <w:r w:rsidRPr="00F10D96">
        <w:rPr>
          <w:rFonts w:ascii="Times New Roman" w:hAnsi="Times New Roman" w:cs="Times New Roman"/>
          <w:sz w:val="24"/>
          <w:szCs w:val="24"/>
        </w:rPr>
        <w:t>Плюрализм</w:t>
      </w:r>
      <w:r w:rsidR="0088314B" w:rsidRPr="00F10D96">
        <w:rPr>
          <w:rFonts w:ascii="Times New Roman" w:hAnsi="Times New Roman" w:cs="Times New Roman"/>
          <w:sz w:val="24"/>
          <w:szCs w:val="24"/>
        </w:rPr>
        <w:t xml:space="preserve"> </w:t>
      </w:r>
      <w:r w:rsidR="00F06BC4" w:rsidRPr="00F10D96">
        <w:rPr>
          <w:rFonts w:ascii="Times New Roman" w:hAnsi="Times New Roman" w:cs="Times New Roman"/>
          <w:sz w:val="24"/>
          <w:szCs w:val="24"/>
        </w:rPr>
        <w:t xml:space="preserve">как сосуществование различных культур при условии наличия </w:t>
      </w:r>
      <w:r w:rsidR="001A2D8F" w:rsidRPr="00F10D96">
        <w:rPr>
          <w:rFonts w:ascii="Times New Roman" w:hAnsi="Times New Roman" w:cs="Times New Roman"/>
          <w:sz w:val="24"/>
          <w:szCs w:val="24"/>
        </w:rPr>
        <w:t>общих для</w:t>
      </w:r>
      <w:r w:rsidR="008328FD" w:rsidRPr="00F10D96">
        <w:rPr>
          <w:rFonts w:ascii="Times New Roman" w:hAnsi="Times New Roman" w:cs="Times New Roman"/>
          <w:sz w:val="24"/>
          <w:szCs w:val="24"/>
        </w:rPr>
        <w:t xml:space="preserve"> всех ценностей и традиций, относящихся к культуре принимающей страны. </w:t>
      </w:r>
    </w:p>
    <w:p w:rsidR="0088314B" w:rsidRPr="00F10D96" w:rsidRDefault="003C15F0" w:rsidP="00575726">
      <w:pPr>
        <w:pStyle w:val="ac"/>
        <w:numPr>
          <w:ilvl w:val="0"/>
          <w:numId w:val="18"/>
        </w:numPr>
        <w:ind w:firstLine="709"/>
        <w:rPr>
          <w:rFonts w:ascii="Times New Roman" w:hAnsi="Times New Roman" w:cs="Times New Roman"/>
          <w:sz w:val="24"/>
          <w:szCs w:val="24"/>
        </w:rPr>
      </w:pPr>
      <w:r w:rsidRPr="00F10D96">
        <w:rPr>
          <w:rFonts w:ascii="Times New Roman" w:hAnsi="Times New Roman" w:cs="Times New Roman"/>
          <w:sz w:val="24"/>
          <w:szCs w:val="24"/>
        </w:rPr>
        <w:lastRenderedPageBreak/>
        <w:t>Диалог</w:t>
      </w:r>
      <w:r w:rsidR="008328FD" w:rsidRPr="00F10D96">
        <w:rPr>
          <w:rFonts w:ascii="Times New Roman" w:hAnsi="Times New Roman" w:cs="Times New Roman"/>
          <w:sz w:val="24"/>
          <w:szCs w:val="24"/>
        </w:rPr>
        <w:t xml:space="preserve">, который предполагает понимание другого человека и его культуры через взаимопонимание как основной способ обеспечения гармоничного </w:t>
      </w:r>
      <w:r w:rsidR="00414B6A" w:rsidRPr="00F10D96">
        <w:rPr>
          <w:rFonts w:ascii="Times New Roman" w:hAnsi="Times New Roman" w:cs="Times New Roman"/>
          <w:sz w:val="24"/>
          <w:szCs w:val="24"/>
        </w:rPr>
        <w:t>со</w:t>
      </w:r>
      <w:r w:rsidR="008328FD" w:rsidRPr="00F10D96">
        <w:rPr>
          <w:rFonts w:ascii="Times New Roman" w:hAnsi="Times New Roman" w:cs="Times New Roman"/>
          <w:sz w:val="24"/>
          <w:szCs w:val="24"/>
        </w:rPr>
        <w:t>существования множества культур в рамках одного общества</w:t>
      </w:r>
      <w:r w:rsidR="0088314B" w:rsidRPr="00F10D96">
        <w:rPr>
          <w:rStyle w:val="a5"/>
          <w:rFonts w:ascii="Times New Roman" w:hAnsi="Times New Roman" w:cs="Times New Roman"/>
          <w:sz w:val="24"/>
          <w:szCs w:val="24"/>
        </w:rPr>
        <w:footnoteReference w:id="115"/>
      </w:r>
      <w:r w:rsidR="0088314B" w:rsidRPr="00F10D96">
        <w:rPr>
          <w:rFonts w:ascii="Times New Roman" w:hAnsi="Times New Roman" w:cs="Times New Roman"/>
          <w:sz w:val="24"/>
          <w:szCs w:val="24"/>
        </w:rPr>
        <w:t xml:space="preserve">. </w:t>
      </w:r>
    </w:p>
    <w:p w:rsidR="00B07DFC" w:rsidRPr="00F10D96" w:rsidRDefault="00B07DFC" w:rsidP="00575726">
      <w:pPr>
        <w:rPr>
          <w:rFonts w:ascii="Times New Roman" w:hAnsi="Times New Roman" w:cs="Times New Roman"/>
          <w:sz w:val="24"/>
          <w:szCs w:val="24"/>
        </w:rPr>
      </w:pPr>
      <w:r w:rsidRPr="00F10D96">
        <w:rPr>
          <w:rFonts w:ascii="Times New Roman" w:hAnsi="Times New Roman" w:cs="Times New Roman"/>
          <w:sz w:val="24"/>
          <w:szCs w:val="24"/>
        </w:rPr>
        <w:t xml:space="preserve">Таким образом, </w:t>
      </w:r>
      <w:proofErr w:type="spellStart"/>
      <w:r w:rsidRPr="00F10D96">
        <w:rPr>
          <w:rFonts w:ascii="Times New Roman" w:hAnsi="Times New Roman" w:cs="Times New Roman"/>
          <w:sz w:val="24"/>
          <w:szCs w:val="24"/>
        </w:rPr>
        <w:t>мультикультурное</w:t>
      </w:r>
      <w:proofErr w:type="spellEnd"/>
      <w:r w:rsidRPr="00F10D96">
        <w:rPr>
          <w:rFonts w:ascii="Times New Roman" w:hAnsi="Times New Roman" w:cs="Times New Roman"/>
          <w:sz w:val="24"/>
          <w:szCs w:val="24"/>
        </w:rPr>
        <w:t xml:space="preserve"> общество стремится не просто к интеграции в него этнических групп, но также поддерживает своеобразие их культуры, традиций и ценностей</w:t>
      </w:r>
      <w:r w:rsidR="00E945DD" w:rsidRPr="00F10D96">
        <w:rPr>
          <w:rFonts w:ascii="Times New Roman" w:hAnsi="Times New Roman" w:cs="Times New Roman"/>
          <w:sz w:val="24"/>
          <w:szCs w:val="24"/>
        </w:rPr>
        <w:t>, объединяя всё это</w:t>
      </w:r>
      <w:r w:rsidR="005B3E9C" w:rsidRPr="00F10D96">
        <w:rPr>
          <w:rFonts w:ascii="Times New Roman" w:hAnsi="Times New Roman" w:cs="Times New Roman"/>
          <w:sz w:val="24"/>
          <w:szCs w:val="24"/>
        </w:rPr>
        <w:t xml:space="preserve"> посредством единых и универсальных для всех культурных норм, тем самым обеспечивая относительную целостность и единство. </w:t>
      </w:r>
      <w:proofErr w:type="spellStart"/>
      <w:r w:rsidR="00997EE9" w:rsidRPr="00F10D96">
        <w:rPr>
          <w:rFonts w:ascii="Times New Roman" w:hAnsi="Times New Roman" w:cs="Times New Roman"/>
          <w:sz w:val="24"/>
          <w:szCs w:val="24"/>
        </w:rPr>
        <w:t>Мультикультурализм</w:t>
      </w:r>
      <w:proofErr w:type="spellEnd"/>
      <w:r w:rsidR="00997EE9" w:rsidRPr="00F10D96">
        <w:rPr>
          <w:rFonts w:ascii="Times New Roman" w:hAnsi="Times New Roman" w:cs="Times New Roman"/>
          <w:sz w:val="24"/>
          <w:szCs w:val="24"/>
        </w:rPr>
        <w:t xml:space="preserve"> представляет собой легитимацию культурного плюрализма, что можно выразить форму</w:t>
      </w:r>
      <w:r w:rsidR="00B56086">
        <w:rPr>
          <w:rFonts w:ascii="Times New Roman" w:hAnsi="Times New Roman" w:cs="Times New Roman"/>
          <w:sz w:val="24"/>
          <w:szCs w:val="24"/>
        </w:rPr>
        <w:t>лой «интеграция без ассимиляции»</w:t>
      </w:r>
      <w:r w:rsidR="00997EE9" w:rsidRPr="00F10D96">
        <w:rPr>
          <w:rStyle w:val="a5"/>
          <w:rFonts w:ascii="Times New Roman" w:hAnsi="Times New Roman" w:cs="Times New Roman"/>
          <w:sz w:val="24"/>
          <w:szCs w:val="24"/>
        </w:rPr>
        <w:footnoteReference w:id="116"/>
      </w:r>
      <w:r w:rsidR="00632CCA" w:rsidRPr="00F10D96">
        <w:rPr>
          <w:rFonts w:ascii="Times New Roman" w:hAnsi="Times New Roman" w:cs="Times New Roman"/>
          <w:sz w:val="24"/>
          <w:szCs w:val="24"/>
        </w:rPr>
        <w:t xml:space="preserve"> или «единство в многообразии»</w:t>
      </w:r>
      <w:r w:rsidR="00632CCA" w:rsidRPr="00F10D96">
        <w:rPr>
          <w:rStyle w:val="a5"/>
          <w:rFonts w:ascii="Times New Roman" w:hAnsi="Times New Roman" w:cs="Times New Roman"/>
          <w:sz w:val="24"/>
          <w:szCs w:val="24"/>
        </w:rPr>
        <w:footnoteReference w:id="117"/>
      </w:r>
      <w:r w:rsidR="00632CCA" w:rsidRPr="00F10D96">
        <w:rPr>
          <w:rFonts w:ascii="Times New Roman" w:hAnsi="Times New Roman" w:cs="Times New Roman"/>
          <w:sz w:val="24"/>
          <w:szCs w:val="24"/>
        </w:rPr>
        <w:t>.</w:t>
      </w:r>
      <w:r w:rsidR="00997EE9" w:rsidRPr="00F10D96">
        <w:rPr>
          <w:rFonts w:ascii="Times New Roman" w:hAnsi="Times New Roman" w:cs="Times New Roman"/>
          <w:sz w:val="24"/>
          <w:szCs w:val="24"/>
        </w:rPr>
        <w:t xml:space="preserve"> </w:t>
      </w:r>
    </w:p>
    <w:p w:rsidR="005177A7" w:rsidRPr="00F10D96" w:rsidRDefault="005177A7" w:rsidP="00575726">
      <w:pPr>
        <w:rPr>
          <w:rFonts w:ascii="Times New Roman" w:hAnsi="Times New Roman" w:cs="Times New Roman"/>
          <w:sz w:val="24"/>
          <w:szCs w:val="24"/>
        </w:rPr>
      </w:pPr>
      <w:r w:rsidRPr="00F10D96">
        <w:rPr>
          <w:rFonts w:ascii="Times New Roman" w:hAnsi="Times New Roman" w:cs="Times New Roman"/>
          <w:sz w:val="24"/>
          <w:szCs w:val="24"/>
        </w:rPr>
        <w:t xml:space="preserve">В случае Швеции концепция </w:t>
      </w:r>
      <w:r w:rsidR="00414B6A" w:rsidRPr="00F10D96">
        <w:rPr>
          <w:rFonts w:ascii="Times New Roman" w:hAnsi="Times New Roman" w:cs="Times New Roman"/>
          <w:sz w:val="24"/>
          <w:szCs w:val="24"/>
        </w:rPr>
        <w:t xml:space="preserve">культурной </w:t>
      </w:r>
      <w:r w:rsidRPr="00F10D96">
        <w:rPr>
          <w:rFonts w:ascii="Times New Roman" w:hAnsi="Times New Roman" w:cs="Times New Roman"/>
          <w:sz w:val="24"/>
          <w:szCs w:val="24"/>
        </w:rPr>
        <w:t>интеграции была введена в политику и проводимый политический курс в 1970-х годах в рамках ди</w:t>
      </w:r>
      <w:r w:rsidR="00414B6A" w:rsidRPr="00F10D96">
        <w:rPr>
          <w:rFonts w:ascii="Times New Roman" w:hAnsi="Times New Roman" w:cs="Times New Roman"/>
          <w:sz w:val="24"/>
          <w:szCs w:val="24"/>
        </w:rPr>
        <w:t>скуссии о мультикультурализме. У</w:t>
      </w:r>
      <w:r w:rsidR="00E77B7E" w:rsidRPr="00F10D96">
        <w:rPr>
          <w:rFonts w:ascii="Times New Roman" w:hAnsi="Times New Roman" w:cs="Times New Roman"/>
          <w:sz w:val="24"/>
          <w:szCs w:val="24"/>
        </w:rPr>
        <w:t>же через 20 лет, наря</w:t>
      </w:r>
      <w:r w:rsidR="00414B6A" w:rsidRPr="00F10D96">
        <w:rPr>
          <w:rFonts w:ascii="Times New Roman" w:hAnsi="Times New Roman" w:cs="Times New Roman"/>
          <w:sz w:val="24"/>
          <w:szCs w:val="24"/>
        </w:rPr>
        <w:t xml:space="preserve">ду с Австралией и Канадой, </w:t>
      </w:r>
      <w:r w:rsidR="00E77B7E" w:rsidRPr="00F10D96">
        <w:rPr>
          <w:rFonts w:ascii="Times New Roman" w:hAnsi="Times New Roman" w:cs="Times New Roman"/>
          <w:sz w:val="24"/>
          <w:szCs w:val="24"/>
        </w:rPr>
        <w:t>Швеция была отмечена в качестве примера эффективной реализации такой модели интеграции</w:t>
      </w:r>
      <w:r w:rsidR="0060196C" w:rsidRPr="00F10D96">
        <w:rPr>
          <w:rFonts w:ascii="Times New Roman" w:hAnsi="Times New Roman" w:cs="Times New Roman"/>
          <w:sz w:val="24"/>
          <w:szCs w:val="24"/>
        </w:rPr>
        <w:t>. Однако, в отличие от других стран, Швеция н</w:t>
      </w:r>
      <w:r w:rsidR="00414B6A" w:rsidRPr="00F10D96">
        <w:rPr>
          <w:rFonts w:ascii="Times New Roman" w:hAnsi="Times New Roman" w:cs="Times New Roman"/>
          <w:sz w:val="24"/>
          <w:szCs w:val="24"/>
        </w:rPr>
        <w:t>е отступила от данного</w:t>
      </w:r>
      <w:r w:rsidR="0060196C" w:rsidRPr="00F10D96">
        <w:rPr>
          <w:rFonts w:ascii="Times New Roman" w:hAnsi="Times New Roman" w:cs="Times New Roman"/>
          <w:sz w:val="24"/>
          <w:szCs w:val="24"/>
        </w:rPr>
        <w:t xml:space="preserve"> подхода даже после соб</w:t>
      </w:r>
      <w:r w:rsidR="00414B6A" w:rsidRPr="00F10D96">
        <w:rPr>
          <w:rFonts w:ascii="Times New Roman" w:hAnsi="Times New Roman" w:cs="Times New Roman"/>
          <w:sz w:val="24"/>
          <w:szCs w:val="24"/>
        </w:rPr>
        <w:t>ытий 11 сентября 2001 года, которые для многих стали</w:t>
      </w:r>
      <w:r w:rsidR="0060196C" w:rsidRPr="00F10D96">
        <w:rPr>
          <w:rFonts w:ascii="Times New Roman" w:hAnsi="Times New Roman" w:cs="Times New Roman"/>
          <w:sz w:val="24"/>
          <w:szCs w:val="24"/>
        </w:rPr>
        <w:t xml:space="preserve"> признаком кризиса </w:t>
      </w:r>
      <w:proofErr w:type="spellStart"/>
      <w:r w:rsidR="0060196C" w:rsidRPr="00F10D96">
        <w:rPr>
          <w:rFonts w:ascii="Times New Roman" w:hAnsi="Times New Roman" w:cs="Times New Roman"/>
          <w:sz w:val="24"/>
          <w:szCs w:val="24"/>
        </w:rPr>
        <w:t>мультикультурализма</w:t>
      </w:r>
      <w:proofErr w:type="spellEnd"/>
      <w:r w:rsidR="00E77B7E" w:rsidRPr="00F10D96">
        <w:rPr>
          <w:rStyle w:val="a5"/>
          <w:rFonts w:ascii="Times New Roman" w:hAnsi="Times New Roman" w:cs="Times New Roman"/>
          <w:sz w:val="24"/>
          <w:szCs w:val="24"/>
        </w:rPr>
        <w:footnoteReference w:id="118"/>
      </w:r>
      <w:r w:rsidR="00E77B7E" w:rsidRPr="00F10D96">
        <w:rPr>
          <w:rFonts w:ascii="Times New Roman" w:hAnsi="Times New Roman" w:cs="Times New Roman"/>
          <w:sz w:val="24"/>
          <w:szCs w:val="24"/>
        </w:rPr>
        <w:t xml:space="preserve">. </w:t>
      </w:r>
    </w:p>
    <w:p w:rsidR="00F97618" w:rsidRPr="00F10D96" w:rsidRDefault="00414B6A" w:rsidP="00575726">
      <w:pPr>
        <w:rPr>
          <w:rFonts w:ascii="Times New Roman" w:hAnsi="Times New Roman" w:cs="Times New Roman"/>
          <w:sz w:val="24"/>
          <w:szCs w:val="24"/>
        </w:rPr>
      </w:pPr>
      <w:r w:rsidRPr="00F10D96">
        <w:rPr>
          <w:rFonts w:ascii="Times New Roman" w:hAnsi="Times New Roman" w:cs="Times New Roman"/>
          <w:sz w:val="24"/>
          <w:szCs w:val="24"/>
        </w:rPr>
        <w:t>В шведском</w:t>
      </w:r>
      <w:r w:rsidR="00BA0A06" w:rsidRPr="00F10D96">
        <w:rPr>
          <w:rFonts w:ascii="Times New Roman" w:hAnsi="Times New Roman" w:cs="Times New Roman"/>
          <w:sz w:val="24"/>
          <w:szCs w:val="24"/>
        </w:rPr>
        <w:t xml:space="preserve"> контексте такой вид </w:t>
      </w:r>
      <w:r w:rsidRPr="00F10D96">
        <w:rPr>
          <w:rFonts w:ascii="Times New Roman" w:hAnsi="Times New Roman" w:cs="Times New Roman"/>
          <w:sz w:val="24"/>
          <w:szCs w:val="24"/>
        </w:rPr>
        <w:t>интеграции</w:t>
      </w:r>
      <w:r w:rsidR="007A5892" w:rsidRPr="00F10D96">
        <w:rPr>
          <w:rFonts w:ascii="Times New Roman" w:hAnsi="Times New Roman" w:cs="Times New Roman"/>
          <w:sz w:val="24"/>
          <w:szCs w:val="24"/>
        </w:rPr>
        <w:t xml:space="preserve"> в широком понимании относится к </w:t>
      </w:r>
      <w:r w:rsidR="00F97618" w:rsidRPr="00F10D96">
        <w:rPr>
          <w:rFonts w:ascii="Times New Roman" w:hAnsi="Times New Roman" w:cs="Times New Roman"/>
          <w:sz w:val="24"/>
          <w:szCs w:val="24"/>
        </w:rPr>
        <w:t>этни</w:t>
      </w:r>
      <w:r w:rsidR="007A5892" w:rsidRPr="00F10D96">
        <w:rPr>
          <w:rFonts w:ascii="Times New Roman" w:hAnsi="Times New Roman" w:cs="Times New Roman"/>
          <w:sz w:val="24"/>
          <w:szCs w:val="24"/>
        </w:rPr>
        <w:t>ческому составу населения и</w:t>
      </w:r>
      <w:r w:rsidR="00F97618" w:rsidRPr="00F10D96">
        <w:rPr>
          <w:rFonts w:ascii="Times New Roman" w:hAnsi="Times New Roman" w:cs="Times New Roman"/>
          <w:sz w:val="24"/>
          <w:szCs w:val="24"/>
        </w:rPr>
        <w:t xml:space="preserve"> политическим идеол</w:t>
      </w:r>
      <w:r w:rsidR="007A5892" w:rsidRPr="00F10D96">
        <w:rPr>
          <w:rFonts w:ascii="Times New Roman" w:hAnsi="Times New Roman" w:cs="Times New Roman"/>
          <w:sz w:val="24"/>
          <w:szCs w:val="24"/>
        </w:rPr>
        <w:t xml:space="preserve">огиям и стратегиям. Необходимо иметь в виду, что политика </w:t>
      </w:r>
      <w:proofErr w:type="spellStart"/>
      <w:r w:rsidR="007A5892" w:rsidRPr="00F10D96">
        <w:rPr>
          <w:rFonts w:ascii="Times New Roman" w:hAnsi="Times New Roman" w:cs="Times New Roman"/>
          <w:sz w:val="24"/>
          <w:szCs w:val="24"/>
        </w:rPr>
        <w:t>мультикультурализма</w:t>
      </w:r>
      <w:proofErr w:type="spellEnd"/>
      <w:r w:rsidR="007A5892" w:rsidRPr="00F10D96">
        <w:rPr>
          <w:rFonts w:ascii="Times New Roman" w:hAnsi="Times New Roman" w:cs="Times New Roman"/>
          <w:sz w:val="24"/>
          <w:szCs w:val="24"/>
        </w:rPr>
        <w:t xml:space="preserve">, как в случае Швеции, так и в целом ориентирована в основном на иммигрантов, а не на принимающее их общество. Другими словами, существует односторонний диалог, касающийся интеграции, который происходит по схеме «сверху вниз» и способ ведения которого, соответственно, установлен государством. Таким образом, миграционная политика и политика культурной интеграции должна представлять собой ответ на вопрос о том, как принимающие сообщества могут или должны способствовать </w:t>
      </w:r>
      <w:proofErr w:type="spellStart"/>
      <w:r w:rsidR="007A5892" w:rsidRPr="00F10D96">
        <w:rPr>
          <w:rFonts w:ascii="Times New Roman" w:hAnsi="Times New Roman" w:cs="Times New Roman"/>
          <w:sz w:val="24"/>
          <w:szCs w:val="24"/>
        </w:rPr>
        <w:t>мультикультурализму</w:t>
      </w:r>
      <w:proofErr w:type="spellEnd"/>
      <w:r w:rsidR="007A5892" w:rsidRPr="00F10D96">
        <w:rPr>
          <w:rStyle w:val="a5"/>
          <w:rFonts w:ascii="Times New Roman" w:hAnsi="Times New Roman" w:cs="Times New Roman"/>
          <w:sz w:val="24"/>
          <w:szCs w:val="24"/>
        </w:rPr>
        <w:footnoteReference w:id="119"/>
      </w:r>
      <w:r w:rsidR="007A5892" w:rsidRPr="00F10D96">
        <w:rPr>
          <w:rFonts w:ascii="Times New Roman" w:hAnsi="Times New Roman" w:cs="Times New Roman"/>
          <w:sz w:val="24"/>
          <w:szCs w:val="24"/>
        </w:rPr>
        <w:t>.</w:t>
      </w:r>
    </w:p>
    <w:p w:rsidR="00903ACF" w:rsidRPr="00F10D96" w:rsidRDefault="00414B6A" w:rsidP="00575726">
      <w:pPr>
        <w:rPr>
          <w:rFonts w:ascii="Times New Roman" w:hAnsi="Times New Roman" w:cs="Times New Roman"/>
          <w:sz w:val="24"/>
          <w:szCs w:val="24"/>
        </w:rPr>
      </w:pPr>
      <w:r w:rsidRPr="00F10D96">
        <w:rPr>
          <w:rFonts w:ascii="Times New Roman" w:hAnsi="Times New Roman" w:cs="Times New Roman"/>
          <w:sz w:val="24"/>
          <w:szCs w:val="24"/>
        </w:rPr>
        <w:lastRenderedPageBreak/>
        <w:t xml:space="preserve">Рассматриваемая нами политика </w:t>
      </w:r>
      <w:r w:rsidR="00903ACF" w:rsidRPr="00F10D96">
        <w:rPr>
          <w:rFonts w:ascii="Times New Roman" w:hAnsi="Times New Roman" w:cs="Times New Roman"/>
          <w:sz w:val="24"/>
          <w:szCs w:val="24"/>
        </w:rPr>
        <w:t xml:space="preserve">являет собой предоставление культурных и политических прав иммигрантам и беженцам. Как правило, </w:t>
      </w:r>
      <w:r w:rsidRPr="00F10D96">
        <w:rPr>
          <w:rFonts w:ascii="Times New Roman" w:hAnsi="Times New Roman" w:cs="Times New Roman"/>
          <w:sz w:val="24"/>
          <w:szCs w:val="24"/>
        </w:rPr>
        <w:t xml:space="preserve">ей </w:t>
      </w:r>
      <w:r w:rsidR="00903ACF" w:rsidRPr="00F10D96">
        <w:rPr>
          <w:rFonts w:ascii="Times New Roman" w:hAnsi="Times New Roman" w:cs="Times New Roman"/>
          <w:sz w:val="24"/>
          <w:szCs w:val="24"/>
        </w:rPr>
        <w:t>свойственны два аспекта:</w:t>
      </w:r>
    </w:p>
    <w:p w:rsidR="00903ACF" w:rsidRPr="00F10D96" w:rsidRDefault="00903ACF" w:rsidP="00575726">
      <w:pPr>
        <w:pStyle w:val="ac"/>
        <w:numPr>
          <w:ilvl w:val="1"/>
          <w:numId w:val="20"/>
        </w:numPr>
        <w:ind w:firstLine="709"/>
        <w:rPr>
          <w:rFonts w:ascii="Times New Roman" w:hAnsi="Times New Roman" w:cs="Times New Roman"/>
          <w:sz w:val="24"/>
          <w:szCs w:val="24"/>
        </w:rPr>
      </w:pPr>
      <w:r w:rsidRPr="00F10D96">
        <w:rPr>
          <w:rFonts w:ascii="Times New Roman" w:hAnsi="Times New Roman" w:cs="Times New Roman"/>
          <w:sz w:val="24"/>
          <w:szCs w:val="24"/>
        </w:rPr>
        <w:t>Государственная поддержка специальных этнических учреждений, школ, д</w:t>
      </w:r>
      <w:r w:rsidR="000D4B3D" w:rsidRPr="00F10D96">
        <w:rPr>
          <w:rFonts w:ascii="Times New Roman" w:hAnsi="Times New Roman" w:cs="Times New Roman"/>
          <w:sz w:val="24"/>
          <w:szCs w:val="24"/>
        </w:rPr>
        <w:t xml:space="preserve">ошкольных учреждений, домов престарелых и т.д. </w:t>
      </w:r>
    </w:p>
    <w:p w:rsidR="00F14EF0" w:rsidRPr="00F10D96" w:rsidRDefault="00903ACF" w:rsidP="00F14EF0">
      <w:pPr>
        <w:pStyle w:val="ac"/>
        <w:numPr>
          <w:ilvl w:val="1"/>
          <w:numId w:val="20"/>
        </w:numPr>
        <w:ind w:firstLine="709"/>
        <w:rPr>
          <w:rFonts w:ascii="Times New Roman" w:hAnsi="Times New Roman" w:cs="Times New Roman"/>
          <w:sz w:val="24"/>
          <w:szCs w:val="24"/>
        </w:rPr>
      </w:pPr>
      <w:r w:rsidRPr="00F10D96">
        <w:rPr>
          <w:rFonts w:ascii="Times New Roman" w:hAnsi="Times New Roman" w:cs="Times New Roman"/>
          <w:sz w:val="24"/>
          <w:szCs w:val="24"/>
        </w:rPr>
        <w:t xml:space="preserve">Предоставление </w:t>
      </w:r>
      <w:r w:rsidR="000D4B3D" w:rsidRPr="00F10D96">
        <w:rPr>
          <w:rFonts w:ascii="Times New Roman" w:hAnsi="Times New Roman" w:cs="Times New Roman"/>
          <w:sz w:val="24"/>
          <w:szCs w:val="24"/>
        </w:rPr>
        <w:t xml:space="preserve">привилегий и льгот </w:t>
      </w:r>
      <w:r w:rsidRPr="00F10D96">
        <w:rPr>
          <w:rFonts w:ascii="Times New Roman" w:hAnsi="Times New Roman" w:cs="Times New Roman"/>
          <w:sz w:val="24"/>
          <w:szCs w:val="24"/>
        </w:rPr>
        <w:t xml:space="preserve">для членов религиозных </w:t>
      </w:r>
      <w:r w:rsidR="000D4B3D" w:rsidRPr="00F10D96">
        <w:rPr>
          <w:rFonts w:ascii="Times New Roman" w:hAnsi="Times New Roman" w:cs="Times New Roman"/>
          <w:sz w:val="24"/>
          <w:szCs w:val="24"/>
        </w:rPr>
        <w:t>и культурных меньшинств (или для одной из указанных групп)</w:t>
      </w:r>
      <w:r w:rsidRPr="00F10D96">
        <w:rPr>
          <w:rFonts w:ascii="Times New Roman" w:hAnsi="Times New Roman" w:cs="Times New Roman"/>
          <w:sz w:val="24"/>
          <w:szCs w:val="24"/>
        </w:rPr>
        <w:t>.</w:t>
      </w:r>
    </w:p>
    <w:p w:rsidR="00903ACF" w:rsidRPr="00F10D96" w:rsidRDefault="00903ACF" w:rsidP="00575726">
      <w:pPr>
        <w:rPr>
          <w:rFonts w:ascii="Times New Roman" w:hAnsi="Times New Roman" w:cs="Times New Roman"/>
          <w:sz w:val="24"/>
          <w:szCs w:val="24"/>
        </w:rPr>
      </w:pPr>
      <w:r w:rsidRPr="00F10D96">
        <w:rPr>
          <w:rFonts w:ascii="Times New Roman" w:hAnsi="Times New Roman" w:cs="Times New Roman"/>
          <w:sz w:val="24"/>
          <w:szCs w:val="24"/>
        </w:rPr>
        <w:t xml:space="preserve">Швеция исторически придерживалась </w:t>
      </w:r>
      <w:proofErr w:type="spellStart"/>
      <w:r w:rsidRPr="00F10D96">
        <w:rPr>
          <w:rFonts w:ascii="Times New Roman" w:hAnsi="Times New Roman" w:cs="Times New Roman"/>
          <w:sz w:val="24"/>
          <w:szCs w:val="24"/>
        </w:rPr>
        <w:t>мультикультурализма</w:t>
      </w:r>
      <w:proofErr w:type="spellEnd"/>
      <w:r w:rsidRPr="00F10D96">
        <w:rPr>
          <w:rFonts w:ascii="Times New Roman" w:hAnsi="Times New Roman" w:cs="Times New Roman"/>
          <w:sz w:val="24"/>
          <w:szCs w:val="24"/>
        </w:rPr>
        <w:t>, определяемого позитивными правами,</w:t>
      </w:r>
      <w:r w:rsidR="000D4B3D" w:rsidRPr="00F10D96">
        <w:rPr>
          <w:rFonts w:ascii="Times New Roman" w:hAnsi="Times New Roman" w:cs="Times New Roman"/>
          <w:sz w:val="24"/>
          <w:szCs w:val="24"/>
        </w:rPr>
        <w:t xml:space="preserve"> то есть </w:t>
      </w:r>
      <w:r w:rsidR="00414B6A" w:rsidRPr="00F10D96">
        <w:rPr>
          <w:rFonts w:ascii="Times New Roman" w:hAnsi="Times New Roman" w:cs="Times New Roman"/>
          <w:sz w:val="24"/>
          <w:szCs w:val="24"/>
        </w:rPr>
        <w:t xml:space="preserve">посредством поддержки </w:t>
      </w:r>
      <w:r w:rsidR="000D4B3D" w:rsidRPr="00F10D96">
        <w:rPr>
          <w:rFonts w:ascii="Times New Roman" w:hAnsi="Times New Roman" w:cs="Times New Roman"/>
          <w:sz w:val="24"/>
          <w:szCs w:val="24"/>
        </w:rPr>
        <w:t>меньшинств через финансирование,</w:t>
      </w:r>
      <w:r w:rsidRPr="00F10D96">
        <w:rPr>
          <w:rFonts w:ascii="Times New Roman" w:hAnsi="Times New Roman" w:cs="Times New Roman"/>
          <w:sz w:val="24"/>
          <w:szCs w:val="24"/>
        </w:rPr>
        <w:t xml:space="preserve"> и не допускала предоставления исключений из закона по культурным и религиозным причинам</w:t>
      </w:r>
      <w:r w:rsidR="007919E5" w:rsidRPr="00F10D96">
        <w:rPr>
          <w:rStyle w:val="a5"/>
          <w:rFonts w:ascii="Times New Roman" w:hAnsi="Times New Roman" w:cs="Times New Roman"/>
          <w:sz w:val="24"/>
          <w:szCs w:val="24"/>
        </w:rPr>
        <w:footnoteReference w:id="120"/>
      </w:r>
      <w:r w:rsidRPr="00F10D96">
        <w:rPr>
          <w:rFonts w:ascii="Times New Roman" w:hAnsi="Times New Roman" w:cs="Times New Roman"/>
          <w:sz w:val="24"/>
          <w:szCs w:val="24"/>
        </w:rPr>
        <w:t>.</w:t>
      </w:r>
    </w:p>
    <w:p w:rsidR="00F14EF0" w:rsidRPr="00F10D96" w:rsidRDefault="00F14EF0" w:rsidP="00575726">
      <w:pPr>
        <w:rPr>
          <w:rFonts w:ascii="Times New Roman" w:hAnsi="Times New Roman" w:cs="Times New Roman"/>
          <w:sz w:val="24"/>
          <w:szCs w:val="24"/>
        </w:rPr>
      </w:pPr>
      <w:r w:rsidRPr="00F10D96">
        <w:rPr>
          <w:rFonts w:ascii="Times New Roman" w:hAnsi="Times New Roman" w:cs="Times New Roman"/>
          <w:sz w:val="24"/>
          <w:szCs w:val="24"/>
        </w:rPr>
        <w:t>Основными направлениями, свойственными интеграционной политике в Швеции, являются помощь тем, кто нуждается в защите, формирование положительного отношения к иностранцам со стороны коренного населения и, соответственно искоренение предрассудков, ведущих к ксенофобии и расизму. Такие меры имеют своей целью не только улучшение обстановки в стране с точки зрения её социально-политической стабильности, но также преследуют экономическую цель – привлечение иностранных инвестиций, что необходимо для того, чтобы капитал, как и крупное производство, не покидали Швецию из-за существующих в ней высоких налогов</w:t>
      </w:r>
      <w:r w:rsidR="00E06D32" w:rsidRPr="00F10D96">
        <w:rPr>
          <w:rStyle w:val="a5"/>
          <w:rFonts w:ascii="Times New Roman" w:hAnsi="Times New Roman" w:cs="Times New Roman"/>
          <w:sz w:val="24"/>
          <w:szCs w:val="24"/>
        </w:rPr>
        <w:footnoteReference w:id="121"/>
      </w:r>
      <w:r w:rsidRPr="00F10D96">
        <w:rPr>
          <w:rFonts w:ascii="Times New Roman" w:hAnsi="Times New Roman" w:cs="Times New Roman"/>
          <w:sz w:val="24"/>
          <w:szCs w:val="24"/>
        </w:rPr>
        <w:t xml:space="preserve">. </w:t>
      </w:r>
    </w:p>
    <w:p w:rsidR="00903ACF" w:rsidRPr="00F10D96" w:rsidRDefault="00903ACF" w:rsidP="00575726">
      <w:pPr>
        <w:rPr>
          <w:rFonts w:ascii="Times New Roman" w:hAnsi="Times New Roman" w:cs="Times New Roman"/>
          <w:sz w:val="24"/>
          <w:szCs w:val="24"/>
        </w:rPr>
      </w:pPr>
      <w:r w:rsidRPr="00F10D96">
        <w:rPr>
          <w:rFonts w:ascii="Times New Roman" w:hAnsi="Times New Roman" w:cs="Times New Roman"/>
          <w:sz w:val="24"/>
          <w:szCs w:val="24"/>
        </w:rPr>
        <w:t>Несмотря на</w:t>
      </w:r>
      <w:r w:rsidR="00414B6A" w:rsidRPr="00F10D96">
        <w:rPr>
          <w:rFonts w:ascii="Times New Roman" w:hAnsi="Times New Roman" w:cs="Times New Roman"/>
          <w:sz w:val="24"/>
          <w:szCs w:val="24"/>
        </w:rPr>
        <w:t xml:space="preserve"> то </w:t>
      </w:r>
      <w:r w:rsidRPr="00F10D96">
        <w:rPr>
          <w:rFonts w:ascii="Times New Roman" w:hAnsi="Times New Roman" w:cs="Times New Roman"/>
          <w:sz w:val="24"/>
          <w:szCs w:val="24"/>
        </w:rPr>
        <w:t xml:space="preserve">что Швеция </w:t>
      </w:r>
      <w:r w:rsidR="007919E5" w:rsidRPr="00F10D96">
        <w:rPr>
          <w:rFonts w:ascii="Times New Roman" w:hAnsi="Times New Roman" w:cs="Times New Roman"/>
          <w:sz w:val="24"/>
          <w:szCs w:val="24"/>
        </w:rPr>
        <w:t>являлась одним из</w:t>
      </w:r>
      <w:r w:rsidRPr="00F10D96">
        <w:rPr>
          <w:rFonts w:ascii="Times New Roman" w:hAnsi="Times New Roman" w:cs="Times New Roman"/>
          <w:sz w:val="24"/>
          <w:szCs w:val="24"/>
        </w:rPr>
        <w:t xml:space="preserve"> ярких примеров</w:t>
      </w:r>
      <w:r w:rsidR="00F07F9F" w:rsidRPr="00F10D96">
        <w:rPr>
          <w:rFonts w:ascii="Times New Roman" w:hAnsi="Times New Roman" w:cs="Times New Roman"/>
          <w:sz w:val="24"/>
          <w:szCs w:val="24"/>
        </w:rPr>
        <w:t xml:space="preserve"> успешной</w:t>
      </w:r>
      <w:r w:rsidRPr="00F10D96">
        <w:rPr>
          <w:rFonts w:ascii="Times New Roman" w:hAnsi="Times New Roman" w:cs="Times New Roman"/>
          <w:sz w:val="24"/>
          <w:szCs w:val="24"/>
        </w:rPr>
        <w:t xml:space="preserve"> интеграции иммигрантов с 1990-х годов, исследования по </w:t>
      </w:r>
      <w:proofErr w:type="spellStart"/>
      <w:r w:rsidRPr="00F10D96">
        <w:rPr>
          <w:rFonts w:ascii="Times New Roman" w:hAnsi="Times New Roman" w:cs="Times New Roman"/>
          <w:sz w:val="24"/>
          <w:szCs w:val="24"/>
        </w:rPr>
        <w:t>мультикультурной</w:t>
      </w:r>
      <w:proofErr w:type="spellEnd"/>
      <w:r w:rsidRPr="00F10D96">
        <w:rPr>
          <w:rFonts w:ascii="Times New Roman" w:hAnsi="Times New Roman" w:cs="Times New Roman"/>
          <w:sz w:val="24"/>
          <w:szCs w:val="24"/>
        </w:rPr>
        <w:t xml:space="preserve"> политике оспаривают предположения о том, что страна </w:t>
      </w:r>
      <w:r w:rsidR="007919E5" w:rsidRPr="00F10D96">
        <w:rPr>
          <w:rFonts w:ascii="Times New Roman" w:hAnsi="Times New Roman" w:cs="Times New Roman"/>
          <w:sz w:val="24"/>
          <w:szCs w:val="24"/>
        </w:rPr>
        <w:t>последовательно реализовывала принципы</w:t>
      </w:r>
      <w:r w:rsidRPr="00F10D96">
        <w:rPr>
          <w:rFonts w:ascii="Times New Roman" w:hAnsi="Times New Roman" w:cs="Times New Roman"/>
          <w:sz w:val="24"/>
          <w:szCs w:val="24"/>
        </w:rPr>
        <w:t xml:space="preserve"> </w:t>
      </w:r>
      <w:proofErr w:type="spellStart"/>
      <w:r w:rsidRPr="00F10D96">
        <w:rPr>
          <w:rFonts w:ascii="Times New Roman" w:hAnsi="Times New Roman" w:cs="Times New Roman"/>
          <w:sz w:val="24"/>
          <w:szCs w:val="24"/>
        </w:rPr>
        <w:t>му</w:t>
      </w:r>
      <w:r w:rsidR="007919E5" w:rsidRPr="00F10D96">
        <w:rPr>
          <w:rFonts w:ascii="Times New Roman" w:hAnsi="Times New Roman" w:cs="Times New Roman"/>
          <w:sz w:val="24"/>
          <w:szCs w:val="24"/>
        </w:rPr>
        <w:t>льтикультурной</w:t>
      </w:r>
      <w:proofErr w:type="spellEnd"/>
      <w:r w:rsidR="007919E5" w:rsidRPr="00F10D96">
        <w:rPr>
          <w:rFonts w:ascii="Times New Roman" w:hAnsi="Times New Roman" w:cs="Times New Roman"/>
          <w:sz w:val="24"/>
          <w:szCs w:val="24"/>
        </w:rPr>
        <w:t xml:space="preserve"> модели на протяжении всего этого времени</w:t>
      </w:r>
      <w:r w:rsidR="00A96295" w:rsidRPr="00F10D96">
        <w:rPr>
          <w:rStyle w:val="a5"/>
          <w:rFonts w:ascii="Times New Roman" w:hAnsi="Times New Roman" w:cs="Times New Roman"/>
          <w:sz w:val="24"/>
          <w:szCs w:val="24"/>
        </w:rPr>
        <w:footnoteReference w:id="122"/>
      </w:r>
      <w:r w:rsidRPr="00F10D96">
        <w:rPr>
          <w:rFonts w:ascii="Times New Roman" w:hAnsi="Times New Roman" w:cs="Times New Roman"/>
          <w:sz w:val="24"/>
          <w:szCs w:val="24"/>
        </w:rPr>
        <w:t xml:space="preserve">. Оценки, представленные в Индексе политики в области </w:t>
      </w:r>
      <w:proofErr w:type="spellStart"/>
      <w:r w:rsidRPr="00F10D96">
        <w:rPr>
          <w:rFonts w:ascii="Times New Roman" w:hAnsi="Times New Roman" w:cs="Times New Roman"/>
          <w:sz w:val="24"/>
          <w:szCs w:val="24"/>
        </w:rPr>
        <w:t>многокультурности</w:t>
      </w:r>
      <w:proofErr w:type="spellEnd"/>
      <w:r w:rsidRPr="00F10D96">
        <w:rPr>
          <w:rFonts w:ascii="Times New Roman" w:hAnsi="Times New Roman" w:cs="Times New Roman"/>
          <w:sz w:val="24"/>
          <w:szCs w:val="24"/>
        </w:rPr>
        <w:t xml:space="preserve"> за 1980-е годы</w:t>
      </w:r>
      <w:r w:rsidR="00F07F9F" w:rsidRPr="00F10D96">
        <w:rPr>
          <w:rFonts w:ascii="Times New Roman" w:hAnsi="Times New Roman" w:cs="Times New Roman"/>
          <w:sz w:val="24"/>
          <w:szCs w:val="24"/>
        </w:rPr>
        <w:t>, показали, что Швеция применяла</w:t>
      </w:r>
      <w:r w:rsidRPr="00F10D96">
        <w:rPr>
          <w:rFonts w:ascii="Times New Roman" w:hAnsi="Times New Roman" w:cs="Times New Roman"/>
          <w:sz w:val="24"/>
          <w:szCs w:val="24"/>
        </w:rPr>
        <w:t xml:space="preserve"> только три</w:t>
      </w:r>
      <w:r w:rsidR="00F07F9F" w:rsidRPr="00F10D96">
        <w:rPr>
          <w:rFonts w:ascii="Times New Roman" w:hAnsi="Times New Roman" w:cs="Times New Roman"/>
          <w:sz w:val="24"/>
          <w:szCs w:val="24"/>
        </w:rPr>
        <w:t xml:space="preserve"> из восьми рекомендуемых мер</w:t>
      </w:r>
      <w:r w:rsidRPr="00F10D96">
        <w:rPr>
          <w:rFonts w:ascii="Times New Roman" w:hAnsi="Times New Roman" w:cs="Times New Roman"/>
          <w:sz w:val="24"/>
          <w:szCs w:val="24"/>
        </w:rPr>
        <w:t>. В 2000 году этот показатель вырос до пяти, а к 2010</w:t>
      </w:r>
      <w:r w:rsidR="00C4681D" w:rsidRPr="00F10D96">
        <w:rPr>
          <w:rFonts w:ascii="Times New Roman" w:hAnsi="Times New Roman" w:cs="Times New Roman"/>
          <w:sz w:val="24"/>
          <w:szCs w:val="24"/>
        </w:rPr>
        <w:t xml:space="preserve"> году – </w:t>
      </w:r>
      <w:r w:rsidR="00F07F9F" w:rsidRPr="00F10D96">
        <w:rPr>
          <w:rFonts w:ascii="Times New Roman" w:hAnsi="Times New Roman" w:cs="Times New Roman"/>
          <w:sz w:val="24"/>
          <w:szCs w:val="24"/>
        </w:rPr>
        <w:t xml:space="preserve">представлял цифру в </w:t>
      </w:r>
      <w:r w:rsidR="00C4681D" w:rsidRPr="00F10D96">
        <w:rPr>
          <w:rFonts w:ascii="Times New Roman" w:hAnsi="Times New Roman" w:cs="Times New Roman"/>
          <w:sz w:val="24"/>
          <w:szCs w:val="24"/>
        </w:rPr>
        <w:t xml:space="preserve">семь из восьми. Основываясь на этих данных, </w:t>
      </w:r>
      <w:r w:rsidR="00C4681D" w:rsidRPr="00F10D96">
        <w:rPr>
          <w:rFonts w:ascii="Times New Roman" w:hAnsi="Times New Roman" w:cs="Times New Roman"/>
          <w:sz w:val="24"/>
          <w:szCs w:val="24"/>
        </w:rPr>
        <w:lastRenderedPageBreak/>
        <w:t xml:space="preserve">уместно заявить, что </w:t>
      </w:r>
      <w:r w:rsidR="002F5C0E" w:rsidRPr="00F10D96">
        <w:rPr>
          <w:rFonts w:ascii="Times New Roman" w:hAnsi="Times New Roman" w:cs="Times New Roman"/>
          <w:sz w:val="24"/>
          <w:szCs w:val="24"/>
        </w:rPr>
        <w:t xml:space="preserve">целесообразно </w:t>
      </w:r>
      <w:r w:rsidRPr="00F10D96">
        <w:rPr>
          <w:rFonts w:ascii="Times New Roman" w:hAnsi="Times New Roman" w:cs="Times New Roman"/>
          <w:sz w:val="24"/>
          <w:szCs w:val="24"/>
        </w:rPr>
        <w:t xml:space="preserve">характеризовать страну как </w:t>
      </w:r>
      <w:r w:rsidR="00C4681D" w:rsidRPr="00F10D96">
        <w:rPr>
          <w:rFonts w:ascii="Times New Roman" w:hAnsi="Times New Roman" w:cs="Times New Roman"/>
          <w:sz w:val="24"/>
          <w:szCs w:val="24"/>
        </w:rPr>
        <w:t xml:space="preserve">использующую </w:t>
      </w:r>
      <w:proofErr w:type="spellStart"/>
      <w:r w:rsidRPr="00F10D96">
        <w:rPr>
          <w:rFonts w:ascii="Times New Roman" w:hAnsi="Times New Roman" w:cs="Times New Roman"/>
          <w:sz w:val="24"/>
          <w:szCs w:val="24"/>
        </w:rPr>
        <w:t>мультикультурный</w:t>
      </w:r>
      <w:proofErr w:type="spellEnd"/>
      <w:r w:rsidRPr="00F10D96">
        <w:rPr>
          <w:rFonts w:ascii="Times New Roman" w:hAnsi="Times New Roman" w:cs="Times New Roman"/>
          <w:sz w:val="24"/>
          <w:szCs w:val="24"/>
        </w:rPr>
        <w:t xml:space="preserve"> подход к мигрантам и бежен</w:t>
      </w:r>
      <w:r w:rsidR="000D4B3D" w:rsidRPr="00F10D96">
        <w:rPr>
          <w:rFonts w:ascii="Times New Roman" w:hAnsi="Times New Roman" w:cs="Times New Roman"/>
          <w:sz w:val="24"/>
          <w:szCs w:val="24"/>
        </w:rPr>
        <w:t>цам</w:t>
      </w:r>
      <w:r w:rsidR="00C4681D" w:rsidRPr="00F10D96">
        <w:rPr>
          <w:rFonts w:ascii="Times New Roman" w:hAnsi="Times New Roman" w:cs="Times New Roman"/>
          <w:sz w:val="24"/>
          <w:szCs w:val="24"/>
        </w:rPr>
        <w:t xml:space="preserve"> только с 2010 года</w:t>
      </w:r>
      <w:r w:rsidR="00A96295" w:rsidRPr="00F10D96">
        <w:rPr>
          <w:rStyle w:val="a5"/>
          <w:rFonts w:ascii="Times New Roman" w:hAnsi="Times New Roman" w:cs="Times New Roman"/>
          <w:sz w:val="24"/>
          <w:szCs w:val="24"/>
        </w:rPr>
        <w:footnoteReference w:id="123"/>
      </w:r>
      <w:r w:rsidRPr="00F10D96">
        <w:rPr>
          <w:rFonts w:ascii="Times New Roman" w:hAnsi="Times New Roman" w:cs="Times New Roman"/>
          <w:sz w:val="24"/>
          <w:szCs w:val="24"/>
        </w:rPr>
        <w:t>.</w:t>
      </w:r>
    </w:p>
    <w:p w:rsidR="00AC0F7B" w:rsidRPr="00F10D96" w:rsidRDefault="00AC0F7B" w:rsidP="00575726">
      <w:pPr>
        <w:rPr>
          <w:rFonts w:ascii="Times New Roman" w:hAnsi="Times New Roman" w:cs="Times New Roman"/>
          <w:sz w:val="24"/>
          <w:szCs w:val="24"/>
        </w:rPr>
      </w:pPr>
      <w:r w:rsidRPr="00F10D96">
        <w:rPr>
          <w:rFonts w:ascii="Times New Roman" w:hAnsi="Times New Roman" w:cs="Times New Roman"/>
          <w:sz w:val="24"/>
          <w:szCs w:val="24"/>
        </w:rPr>
        <w:t xml:space="preserve">Тем не менее, шведский </w:t>
      </w:r>
      <w:proofErr w:type="spellStart"/>
      <w:r w:rsidRPr="00F10D96">
        <w:rPr>
          <w:rFonts w:ascii="Times New Roman" w:hAnsi="Times New Roman" w:cs="Times New Roman"/>
          <w:sz w:val="24"/>
          <w:szCs w:val="24"/>
        </w:rPr>
        <w:t>мультикультурализм</w:t>
      </w:r>
      <w:proofErr w:type="spellEnd"/>
      <w:r w:rsidRPr="00F10D96">
        <w:rPr>
          <w:rFonts w:ascii="Times New Roman" w:hAnsi="Times New Roman" w:cs="Times New Roman"/>
          <w:sz w:val="24"/>
          <w:szCs w:val="24"/>
        </w:rPr>
        <w:t xml:space="preserve"> уже много лет подвергается разнообразной критике. </w:t>
      </w:r>
      <w:r w:rsidR="00481EB4" w:rsidRPr="00F10D96">
        <w:rPr>
          <w:rFonts w:ascii="Times New Roman" w:hAnsi="Times New Roman" w:cs="Times New Roman"/>
          <w:sz w:val="24"/>
          <w:szCs w:val="24"/>
        </w:rPr>
        <w:t xml:space="preserve">В </w:t>
      </w:r>
      <w:r w:rsidR="002E0D21" w:rsidRPr="00F10D96">
        <w:rPr>
          <w:rFonts w:ascii="Times New Roman" w:hAnsi="Times New Roman" w:cs="Times New Roman"/>
          <w:sz w:val="24"/>
          <w:szCs w:val="24"/>
        </w:rPr>
        <w:t>конце XX – начале XXI века именн</w:t>
      </w:r>
      <w:r w:rsidR="00481EB4" w:rsidRPr="00F10D96">
        <w:rPr>
          <w:rFonts w:ascii="Times New Roman" w:hAnsi="Times New Roman" w:cs="Times New Roman"/>
          <w:sz w:val="24"/>
          <w:szCs w:val="24"/>
        </w:rPr>
        <w:t xml:space="preserve">о страны, взявшие на вооружение </w:t>
      </w:r>
      <w:r w:rsidR="002E0D21" w:rsidRPr="00F10D96">
        <w:rPr>
          <w:rFonts w:ascii="Times New Roman" w:hAnsi="Times New Roman" w:cs="Times New Roman"/>
          <w:sz w:val="24"/>
          <w:szCs w:val="24"/>
        </w:rPr>
        <w:t xml:space="preserve">принципы политики </w:t>
      </w:r>
      <w:proofErr w:type="spellStart"/>
      <w:r w:rsidR="002E0D21" w:rsidRPr="00F10D96">
        <w:rPr>
          <w:rFonts w:ascii="Times New Roman" w:hAnsi="Times New Roman" w:cs="Times New Roman"/>
          <w:sz w:val="24"/>
          <w:szCs w:val="24"/>
        </w:rPr>
        <w:t>мультикультурализма</w:t>
      </w:r>
      <w:proofErr w:type="spellEnd"/>
      <w:r w:rsidR="002E0D21" w:rsidRPr="00F10D96">
        <w:rPr>
          <w:rFonts w:ascii="Times New Roman" w:hAnsi="Times New Roman" w:cs="Times New Roman"/>
          <w:sz w:val="24"/>
          <w:szCs w:val="24"/>
        </w:rPr>
        <w:t>, столкн</w:t>
      </w:r>
      <w:r w:rsidR="00481EB4" w:rsidRPr="00F10D96">
        <w:rPr>
          <w:rFonts w:ascii="Times New Roman" w:hAnsi="Times New Roman" w:cs="Times New Roman"/>
          <w:sz w:val="24"/>
          <w:szCs w:val="24"/>
        </w:rPr>
        <w:t xml:space="preserve">улись с непростой дилеммой: как </w:t>
      </w:r>
      <w:r w:rsidR="002E0D21" w:rsidRPr="00F10D96">
        <w:rPr>
          <w:rFonts w:ascii="Times New Roman" w:hAnsi="Times New Roman" w:cs="Times New Roman"/>
          <w:sz w:val="24"/>
          <w:szCs w:val="24"/>
        </w:rPr>
        <w:t>всесторонне гарантировать реализацию права иммиг</w:t>
      </w:r>
      <w:r w:rsidR="00481EB4" w:rsidRPr="00F10D96">
        <w:rPr>
          <w:rFonts w:ascii="Times New Roman" w:hAnsi="Times New Roman" w:cs="Times New Roman"/>
          <w:sz w:val="24"/>
          <w:szCs w:val="24"/>
        </w:rPr>
        <w:t xml:space="preserve">рантов на сохранение и развитие </w:t>
      </w:r>
      <w:r w:rsidR="002E0D21" w:rsidRPr="00F10D96">
        <w:rPr>
          <w:rFonts w:ascii="Times New Roman" w:hAnsi="Times New Roman" w:cs="Times New Roman"/>
          <w:sz w:val="24"/>
          <w:szCs w:val="24"/>
        </w:rPr>
        <w:t>своей культуры и идентичности в новом обществе и</w:t>
      </w:r>
      <w:r w:rsidR="00481EB4" w:rsidRPr="00F10D96">
        <w:rPr>
          <w:rFonts w:ascii="Times New Roman" w:hAnsi="Times New Roman" w:cs="Times New Roman"/>
          <w:sz w:val="24"/>
          <w:szCs w:val="24"/>
        </w:rPr>
        <w:t xml:space="preserve"> при этом обеспечить соблюдение </w:t>
      </w:r>
      <w:r w:rsidR="002E0D21" w:rsidRPr="00F10D96">
        <w:rPr>
          <w:rFonts w:ascii="Times New Roman" w:hAnsi="Times New Roman" w:cs="Times New Roman"/>
          <w:sz w:val="24"/>
          <w:szCs w:val="24"/>
        </w:rPr>
        <w:t xml:space="preserve">ими законов принимающей страны. В последние </w:t>
      </w:r>
      <w:r w:rsidR="00481EB4" w:rsidRPr="00F10D96">
        <w:rPr>
          <w:rFonts w:ascii="Times New Roman" w:hAnsi="Times New Roman" w:cs="Times New Roman"/>
          <w:sz w:val="24"/>
          <w:szCs w:val="24"/>
        </w:rPr>
        <w:t xml:space="preserve">годы всё чаще раздаются призывы </w:t>
      </w:r>
      <w:r w:rsidR="002E0D21" w:rsidRPr="00F10D96">
        <w:rPr>
          <w:rFonts w:ascii="Times New Roman" w:hAnsi="Times New Roman" w:cs="Times New Roman"/>
          <w:sz w:val="24"/>
          <w:szCs w:val="24"/>
        </w:rPr>
        <w:t>лидеров западных стран признать пров</w:t>
      </w:r>
      <w:r w:rsidR="00481EB4" w:rsidRPr="00F10D96">
        <w:rPr>
          <w:rFonts w:ascii="Times New Roman" w:hAnsi="Times New Roman" w:cs="Times New Roman"/>
          <w:sz w:val="24"/>
          <w:szCs w:val="24"/>
        </w:rPr>
        <w:t xml:space="preserve">ал политики </w:t>
      </w:r>
      <w:proofErr w:type="spellStart"/>
      <w:r w:rsidR="00481EB4" w:rsidRPr="00F10D96">
        <w:rPr>
          <w:rFonts w:ascii="Times New Roman" w:hAnsi="Times New Roman" w:cs="Times New Roman"/>
          <w:sz w:val="24"/>
          <w:szCs w:val="24"/>
        </w:rPr>
        <w:t>мультикультурализма</w:t>
      </w:r>
      <w:proofErr w:type="spellEnd"/>
      <w:r w:rsidR="00481EB4" w:rsidRPr="00F10D96">
        <w:rPr>
          <w:rFonts w:ascii="Times New Roman" w:hAnsi="Times New Roman" w:cs="Times New Roman"/>
          <w:sz w:val="24"/>
          <w:szCs w:val="24"/>
        </w:rPr>
        <w:t xml:space="preserve"> </w:t>
      </w:r>
      <w:r w:rsidR="002E0D21" w:rsidRPr="00F10D96">
        <w:rPr>
          <w:rFonts w:ascii="Times New Roman" w:hAnsi="Times New Roman" w:cs="Times New Roman"/>
          <w:sz w:val="24"/>
          <w:szCs w:val="24"/>
        </w:rPr>
        <w:t>ввиду опасности размывания национальной идентичности, возникновения социальной напряжённости, конфликтов и криминальных явлений, роста популярности правых и националистических сил в принимающих странах</w:t>
      </w:r>
      <w:r w:rsidR="00481EB4" w:rsidRPr="00F10D96">
        <w:rPr>
          <w:rFonts w:ascii="Times New Roman" w:hAnsi="Times New Roman" w:cs="Times New Roman"/>
          <w:sz w:val="24"/>
          <w:szCs w:val="24"/>
        </w:rPr>
        <w:t xml:space="preserve">. </w:t>
      </w:r>
      <w:r w:rsidR="00A95FC5" w:rsidRPr="00F10D96">
        <w:rPr>
          <w:rFonts w:ascii="Times New Roman" w:hAnsi="Times New Roman" w:cs="Times New Roman"/>
          <w:sz w:val="24"/>
          <w:szCs w:val="24"/>
        </w:rPr>
        <w:t xml:space="preserve">«Полным провалом» такую политику </w:t>
      </w:r>
      <w:r w:rsidR="00481EB4" w:rsidRPr="00F10D96">
        <w:rPr>
          <w:rFonts w:ascii="Times New Roman" w:hAnsi="Times New Roman" w:cs="Times New Roman"/>
          <w:sz w:val="24"/>
          <w:szCs w:val="24"/>
        </w:rPr>
        <w:t>в своём выступлении на конференции молодёжной организации Христианско-демократической партии в Потсдаме 16 Октября 20</w:t>
      </w:r>
      <w:r w:rsidR="00A95FC5" w:rsidRPr="00F10D96">
        <w:rPr>
          <w:rFonts w:ascii="Times New Roman" w:hAnsi="Times New Roman" w:cs="Times New Roman"/>
          <w:sz w:val="24"/>
          <w:szCs w:val="24"/>
        </w:rPr>
        <w:t>10 года объявила</w:t>
      </w:r>
      <w:r w:rsidR="00481EB4" w:rsidRPr="00F10D96">
        <w:rPr>
          <w:rFonts w:ascii="Times New Roman" w:hAnsi="Times New Roman" w:cs="Times New Roman"/>
          <w:sz w:val="24"/>
          <w:szCs w:val="24"/>
        </w:rPr>
        <w:t xml:space="preserve"> канцлер ФРГ Ангела Меркель</w:t>
      </w:r>
      <w:r w:rsidR="00481EB4" w:rsidRPr="00F10D96">
        <w:rPr>
          <w:rStyle w:val="a5"/>
          <w:rFonts w:ascii="Times New Roman" w:hAnsi="Times New Roman" w:cs="Times New Roman"/>
          <w:sz w:val="24"/>
          <w:szCs w:val="24"/>
        </w:rPr>
        <w:footnoteReference w:id="124"/>
      </w:r>
      <w:r w:rsidR="00A95FC5" w:rsidRPr="00F10D96">
        <w:rPr>
          <w:rFonts w:ascii="Times New Roman" w:hAnsi="Times New Roman" w:cs="Times New Roman"/>
          <w:sz w:val="24"/>
          <w:szCs w:val="24"/>
        </w:rPr>
        <w:t xml:space="preserve">. О провале государственного </w:t>
      </w:r>
      <w:proofErr w:type="spellStart"/>
      <w:r w:rsidR="00A95FC5" w:rsidRPr="00F10D96">
        <w:rPr>
          <w:rFonts w:ascii="Times New Roman" w:hAnsi="Times New Roman" w:cs="Times New Roman"/>
          <w:sz w:val="24"/>
          <w:szCs w:val="24"/>
        </w:rPr>
        <w:t>мультикультурализма</w:t>
      </w:r>
      <w:proofErr w:type="spellEnd"/>
      <w:r w:rsidR="00A95FC5" w:rsidRPr="00F10D96">
        <w:rPr>
          <w:rFonts w:ascii="Times New Roman" w:hAnsi="Times New Roman" w:cs="Times New Roman"/>
          <w:sz w:val="24"/>
          <w:szCs w:val="24"/>
        </w:rPr>
        <w:t xml:space="preserve"> заявил бывший премьер-министр Соединённого Королевства Дэвид </w:t>
      </w:r>
      <w:proofErr w:type="spellStart"/>
      <w:r w:rsidR="00A95FC5" w:rsidRPr="00F10D96">
        <w:rPr>
          <w:rFonts w:ascii="Times New Roman" w:hAnsi="Times New Roman" w:cs="Times New Roman"/>
          <w:sz w:val="24"/>
          <w:szCs w:val="24"/>
        </w:rPr>
        <w:t>Кэмерон</w:t>
      </w:r>
      <w:proofErr w:type="spellEnd"/>
      <w:r w:rsidR="00A95FC5" w:rsidRPr="00F10D96">
        <w:rPr>
          <w:rFonts w:ascii="Times New Roman" w:hAnsi="Times New Roman" w:cs="Times New Roman"/>
          <w:sz w:val="24"/>
          <w:szCs w:val="24"/>
        </w:rPr>
        <w:t xml:space="preserve"> на конференции по безопасности в Мюнхене 5 февраля 2011 года</w:t>
      </w:r>
      <w:r w:rsidR="00A95FC5" w:rsidRPr="00F10D96">
        <w:rPr>
          <w:rStyle w:val="a5"/>
          <w:rFonts w:ascii="Times New Roman" w:hAnsi="Times New Roman" w:cs="Times New Roman"/>
          <w:sz w:val="24"/>
          <w:szCs w:val="24"/>
        </w:rPr>
        <w:footnoteReference w:id="125"/>
      </w:r>
      <w:r w:rsidR="00517739" w:rsidRPr="00F10D96">
        <w:rPr>
          <w:rFonts w:ascii="Times New Roman" w:hAnsi="Times New Roman" w:cs="Times New Roman"/>
          <w:sz w:val="24"/>
          <w:szCs w:val="24"/>
        </w:rPr>
        <w:t xml:space="preserve">. </w:t>
      </w:r>
      <w:r w:rsidR="006C7594" w:rsidRPr="00F10D96">
        <w:rPr>
          <w:rFonts w:ascii="Times New Roman" w:hAnsi="Times New Roman" w:cs="Times New Roman"/>
          <w:sz w:val="24"/>
          <w:szCs w:val="24"/>
        </w:rPr>
        <w:t>«</w:t>
      </w:r>
      <w:proofErr w:type="spellStart"/>
      <w:r w:rsidR="006C7594" w:rsidRPr="00F10D96">
        <w:rPr>
          <w:rFonts w:ascii="Times New Roman" w:hAnsi="Times New Roman" w:cs="Times New Roman"/>
          <w:sz w:val="24"/>
          <w:szCs w:val="24"/>
        </w:rPr>
        <w:t>Мультикультурализм</w:t>
      </w:r>
      <w:proofErr w:type="spellEnd"/>
      <w:r w:rsidR="006C7594" w:rsidRPr="00F10D96">
        <w:rPr>
          <w:rFonts w:ascii="Times New Roman" w:hAnsi="Times New Roman" w:cs="Times New Roman"/>
          <w:sz w:val="24"/>
          <w:szCs w:val="24"/>
        </w:rPr>
        <w:t xml:space="preserve"> – это провал», - заявил бывший президент Франции </w:t>
      </w:r>
      <w:r w:rsidR="00517739" w:rsidRPr="00F10D96">
        <w:rPr>
          <w:rFonts w:ascii="Times New Roman" w:hAnsi="Times New Roman" w:cs="Times New Roman"/>
          <w:sz w:val="24"/>
          <w:szCs w:val="24"/>
        </w:rPr>
        <w:t>Николя Саркози на передаче “</w:t>
      </w:r>
      <w:proofErr w:type="spellStart"/>
      <w:r w:rsidR="00517739" w:rsidRPr="00F10D96">
        <w:rPr>
          <w:rFonts w:ascii="Times New Roman" w:hAnsi="Times New Roman" w:cs="Times New Roman"/>
          <w:sz w:val="24"/>
          <w:szCs w:val="24"/>
        </w:rPr>
        <w:t>Paroles</w:t>
      </w:r>
      <w:proofErr w:type="spellEnd"/>
      <w:r w:rsidR="00517739" w:rsidRPr="00F10D96">
        <w:rPr>
          <w:rFonts w:ascii="Times New Roman" w:hAnsi="Times New Roman" w:cs="Times New Roman"/>
          <w:sz w:val="24"/>
          <w:szCs w:val="24"/>
        </w:rPr>
        <w:t xml:space="preserve"> </w:t>
      </w:r>
      <w:proofErr w:type="spellStart"/>
      <w:r w:rsidR="00517739" w:rsidRPr="00F10D96">
        <w:rPr>
          <w:rFonts w:ascii="Times New Roman" w:hAnsi="Times New Roman" w:cs="Times New Roman"/>
          <w:sz w:val="24"/>
          <w:szCs w:val="24"/>
        </w:rPr>
        <w:t>de</w:t>
      </w:r>
      <w:proofErr w:type="spellEnd"/>
      <w:r w:rsidR="00517739" w:rsidRPr="00F10D96">
        <w:rPr>
          <w:rFonts w:ascii="Times New Roman" w:hAnsi="Times New Roman" w:cs="Times New Roman"/>
          <w:sz w:val="24"/>
          <w:szCs w:val="24"/>
        </w:rPr>
        <w:t xml:space="preserve"> </w:t>
      </w:r>
      <w:proofErr w:type="spellStart"/>
      <w:r w:rsidR="00517739" w:rsidRPr="00F10D96">
        <w:rPr>
          <w:rFonts w:ascii="Times New Roman" w:hAnsi="Times New Roman" w:cs="Times New Roman"/>
          <w:sz w:val="24"/>
          <w:szCs w:val="24"/>
        </w:rPr>
        <w:t>Français</w:t>
      </w:r>
      <w:proofErr w:type="spellEnd"/>
      <w:r w:rsidR="00517739" w:rsidRPr="00F10D96">
        <w:rPr>
          <w:rFonts w:ascii="Times New Roman" w:hAnsi="Times New Roman" w:cs="Times New Roman"/>
          <w:sz w:val="24"/>
          <w:szCs w:val="24"/>
        </w:rPr>
        <w:t>” французского телеканала “TF1” 10 февраля 2011 г</w:t>
      </w:r>
      <w:r w:rsidR="00632CCA" w:rsidRPr="00F10D96">
        <w:rPr>
          <w:rFonts w:ascii="Times New Roman" w:hAnsi="Times New Roman" w:cs="Times New Roman"/>
          <w:sz w:val="24"/>
          <w:szCs w:val="24"/>
        </w:rPr>
        <w:t>ода</w:t>
      </w:r>
      <w:r w:rsidR="00632CCA" w:rsidRPr="00F10D96">
        <w:rPr>
          <w:rStyle w:val="a5"/>
          <w:rFonts w:ascii="Times New Roman" w:hAnsi="Times New Roman" w:cs="Times New Roman"/>
          <w:sz w:val="24"/>
          <w:szCs w:val="24"/>
        </w:rPr>
        <w:footnoteReference w:id="126"/>
      </w:r>
      <w:r w:rsidR="00632CCA" w:rsidRPr="00F10D96">
        <w:rPr>
          <w:rFonts w:ascii="Times New Roman" w:hAnsi="Times New Roman" w:cs="Times New Roman"/>
          <w:sz w:val="24"/>
          <w:szCs w:val="24"/>
        </w:rPr>
        <w:t xml:space="preserve"> и отметил, что </w:t>
      </w:r>
      <w:r w:rsidR="002F5C0E" w:rsidRPr="00F10D96">
        <w:rPr>
          <w:rFonts w:ascii="Times New Roman" w:hAnsi="Times New Roman" w:cs="Times New Roman"/>
          <w:sz w:val="24"/>
          <w:szCs w:val="24"/>
        </w:rPr>
        <w:t xml:space="preserve">представители власти </w:t>
      </w:r>
      <w:r w:rsidR="00632CCA" w:rsidRPr="00F10D96">
        <w:rPr>
          <w:rFonts w:ascii="Times New Roman" w:hAnsi="Times New Roman" w:cs="Times New Roman"/>
          <w:sz w:val="24"/>
          <w:szCs w:val="24"/>
        </w:rPr>
        <w:t>«были слишком озабочены идентичностью того, кто приезжает в страну, и обращали недостаточно внимания на идентичность страны, которая принимает приезжего»</w:t>
      </w:r>
      <w:r w:rsidR="00632CCA" w:rsidRPr="00F10D96">
        <w:rPr>
          <w:rStyle w:val="a5"/>
          <w:rFonts w:ascii="Times New Roman" w:hAnsi="Times New Roman" w:cs="Times New Roman"/>
          <w:sz w:val="24"/>
          <w:szCs w:val="24"/>
        </w:rPr>
        <w:footnoteReference w:id="127"/>
      </w:r>
      <w:r w:rsidR="00517739" w:rsidRPr="00F10D96">
        <w:rPr>
          <w:rFonts w:ascii="Times New Roman" w:hAnsi="Times New Roman" w:cs="Times New Roman"/>
          <w:sz w:val="24"/>
          <w:szCs w:val="24"/>
        </w:rPr>
        <w:t>.</w:t>
      </w:r>
      <w:r w:rsidR="006C7594" w:rsidRPr="00F10D96">
        <w:rPr>
          <w:rFonts w:ascii="Times New Roman" w:hAnsi="Times New Roman" w:cs="Times New Roman"/>
          <w:sz w:val="24"/>
          <w:szCs w:val="24"/>
        </w:rPr>
        <w:t xml:space="preserve"> Тем не менее Швеция</w:t>
      </w:r>
      <w:r w:rsidR="00AA12A6" w:rsidRPr="00F10D96">
        <w:rPr>
          <w:rFonts w:ascii="Times New Roman" w:hAnsi="Times New Roman" w:cs="Times New Roman"/>
          <w:sz w:val="24"/>
          <w:szCs w:val="24"/>
        </w:rPr>
        <w:t>, несмотря на полное разочарование её европейских коллег,</w:t>
      </w:r>
      <w:r w:rsidR="006C7594" w:rsidRPr="00F10D96">
        <w:rPr>
          <w:rFonts w:ascii="Times New Roman" w:hAnsi="Times New Roman" w:cs="Times New Roman"/>
          <w:sz w:val="24"/>
          <w:szCs w:val="24"/>
        </w:rPr>
        <w:t xml:space="preserve"> осталась верна своему политическому курсу в сфере культурной интеграции мигрантов. </w:t>
      </w:r>
    </w:p>
    <w:p w:rsidR="00972211" w:rsidRPr="00F10D96" w:rsidRDefault="007A03B4" w:rsidP="00575726">
      <w:pPr>
        <w:rPr>
          <w:rFonts w:ascii="Times New Roman" w:hAnsi="Times New Roman" w:cs="Times New Roman"/>
          <w:sz w:val="24"/>
          <w:szCs w:val="24"/>
        </w:rPr>
      </w:pPr>
      <w:r w:rsidRPr="00F10D96">
        <w:rPr>
          <w:rFonts w:ascii="Times New Roman" w:hAnsi="Times New Roman" w:cs="Times New Roman"/>
          <w:sz w:val="24"/>
          <w:szCs w:val="24"/>
        </w:rPr>
        <w:t>Сейчас, когда Швеция представляет собой одну из самых популярных стран для иммиграции, трудно представить, что в период между 1850 и 1930 годами она</w:t>
      </w:r>
      <w:r w:rsidR="00972211" w:rsidRPr="00F10D96">
        <w:rPr>
          <w:rFonts w:ascii="Times New Roman" w:hAnsi="Times New Roman" w:cs="Times New Roman"/>
          <w:sz w:val="24"/>
          <w:szCs w:val="24"/>
        </w:rPr>
        <w:t xml:space="preserve"> </w:t>
      </w:r>
      <w:r w:rsidR="00F07F9F" w:rsidRPr="00F10D96">
        <w:rPr>
          <w:rFonts w:ascii="Times New Roman" w:hAnsi="Times New Roman" w:cs="Times New Roman"/>
          <w:sz w:val="24"/>
          <w:szCs w:val="24"/>
        </w:rPr>
        <w:t xml:space="preserve">была, напротив, </w:t>
      </w:r>
      <w:r w:rsidRPr="00F10D96">
        <w:rPr>
          <w:rFonts w:ascii="Times New Roman" w:hAnsi="Times New Roman" w:cs="Times New Roman"/>
          <w:sz w:val="24"/>
          <w:szCs w:val="24"/>
        </w:rPr>
        <w:t>страной эмиграции. По различным данным</w:t>
      </w:r>
      <w:r w:rsidR="00972211" w:rsidRPr="00F10D96">
        <w:rPr>
          <w:rFonts w:ascii="Times New Roman" w:hAnsi="Times New Roman" w:cs="Times New Roman"/>
          <w:sz w:val="24"/>
          <w:szCs w:val="24"/>
        </w:rPr>
        <w:t>,</w:t>
      </w:r>
      <w:r w:rsidR="00F07F9F" w:rsidRPr="00F10D96">
        <w:rPr>
          <w:rFonts w:ascii="Times New Roman" w:hAnsi="Times New Roman" w:cs="Times New Roman"/>
          <w:sz w:val="24"/>
          <w:szCs w:val="24"/>
        </w:rPr>
        <w:t xml:space="preserve"> за это время</w:t>
      </w:r>
      <w:r w:rsidR="00972211" w:rsidRPr="00F10D96">
        <w:rPr>
          <w:rFonts w:ascii="Times New Roman" w:hAnsi="Times New Roman" w:cs="Times New Roman"/>
          <w:sz w:val="24"/>
          <w:szCs w:val="24"/>
        </w:rPr>
        <w:t xml:space="preserve"> около 1,2</w:t>
      </w:r>
      <w:r w:rsidR="00F07F9F" w:rsidRPr="00F10D96">
        <w:rPr>
          <w:rFonts w:ascii="Times New Roman" w:hAnsi="Times New Roman" w:cs="Times New Roman"/>
          <w:sz w:val="24"/>
          <w:szCs w:val="24"/>
        </w:rPr>
        <w:t xml:space="preserve"> миллиона шведов покинули родину</w:t>
      </w:r>
      <w:r w:rsidR="00972211" w:rsidRPr="00F10D96">
        <w:rPr>
          <w:rFonts w:ascii="Times New Roman" w:hAnsi="Times New Roman" w:cs="Times New Roman"/>
          <w:sz w:val="24"/>
          <w:szCs w:val="24"/>
        </w:rPr>
        <w:t xml:space="preserve"> в поисках лучшей жизн</w:t>
      </w:r>
      <w:r w:rsidRPr="00F10D96">
        <w:rPr>
          <w:rFonts w:ascii="Times New Roman" w:hAnsi="Times New Roman" w:cs="Times New Roman"/>
          <w:sz w:val="24"/>
          <w:szCs w:val="24"/>
        </w:rPr>
        <w:t>и и большая часть из них отправилась в Соединённые Штаты</w:t>
      </w:r>
      <w:r w:rsidR="00972211" w:rsidRPr="00F10D96">
        <w:rPr>
          <w:rFonts w:ascii="Times New Roman" w:hAnsi="Times New Roman" w:cs="Times New Roman"/>
          <w:sz w:val="24"/>
          <w:szCs w:val="24"/>
        </w:rPr>
        <w:t xml:space="preserve">. </w:t>
      </w:r>
      <w:r w:rsidR="00972211" w:rsidRPr="00F10D96">
        <w:rPr>
          <w:rFonts w:ascii="Times New Roman" w:hAnsi="Times New Roman" w:cs="Times New Roman"/>
          <w:sz w:val="24"/>
          <w:szCs w:val="24"/>
        </w:rPr>
        <w:lastRenderedPageBreak/>
        <w:t>Имм</w:t>
      </w:r>
      <w:r w:rsidR="00F07F9F" w:rsidRPr="00F10D96">
        <w:rPr>
          <w:rFonts w:ascii="Times New Roman" w:hAnsi="Times New Roman" w:cs="Times New Roman"/>
          <w:sz w:val="24"/>
          <w:szCs w:val="24"/>
        </w:rPr>
        <w:t>играция в Швецию в то</w:t>
      </w:r>
      <w:r w:rsidR="002F5C0E" w:rsidRPr="00F10D96">
        <w:rPr>
          <w:rFonts w:ascii="Times New Roman" w:hAnsi="Times New Roman" w:cs="Times New Roman"/>
          <w:sz w:val="24"/>
          <w:szCs w:val="24"/>
        </w:rPr>
        <w:t>т</w:t>
      </w:r>
      <w:r w:rsidR="00F07F9F" w:rsidRPr="00F10D96">
        <w:rPr>
          <w:rFonts w:ascii="Times New Roman" w:hAnsi="Times New Roman" w:cs="Times New Roman"/>
          <w:sz w:val="24"/>
          <w:szCs w:val="24"/>
        </w:rPr>
        <w:t xml:space="preserve"> период</w:t>
      </w:r>
      <w:r w:rsidR="00972211" w:rsidRPr="00F10D96">
        <w:rPr>
          <w:rFonts w:ascii="Times New Roman" w:hAnsi="Times New Roman" w:cs="Times New Roman"/>
          <w:sz w:val="24"/>
          <w:szCs w:val="24"/>
        </w:rPr>
        <w:t xml:space="preserve"> </w:t>
      </w:r>
      <w:r w:rsidRPr="00F10D96">
        <w:rPr>
          <w:rFonts w:ascii="Times New Roman" w:hAnsi="Times New Roman" w:cs="Times New Roman"/>
          <w:sz w:val="24"/>
          <w:szCs w:val="24"/>
        </w:rPr>
        <w:t xml:space="preserve">представляла собой возвращение </w:t>
      </w:r>
      <w:r w:rsidR="00972211" w:rsidRPr="00F10D96">
        <w:rPr>
          <w:rFonts w:ascii="Times New Roman" w:hAnsi="Times New Roman" w:cs="Times New Roman"/>
          <w:sz w:val="24"/>
          <w:szCs w:val="24"/>
        </w:rPr>
        <w:t>шв</w:t>
      </w:r>
      <w:r w:rsidRPr="00F10D96">
        <w:rPr>
          <w:rFonts w:ascii="Times New Roman" w:hAnsi="Times New Roman" w:cs="Times New Roman"/>
          <w:sz w:val="24"/>
          <w:szCs w:val="24"/>
        </w:rPr>
        <w:t xml:space="preserve">едских американцев и </w:t>
      </w:r>
      <w:r w:rsidR="00F07F9F" w:rsidRPr="00F10D96">
        <w:rPr>
          <w:rFonts w:ascii="Times New Roman" w:hAnsi="Times New Roman" w:cs="Times New Roman"/>
          <w:sz w:val="24"/>
          <w:szCs w:val="24"/>
        </w:rPr>
        <w:t xml:space="preserve">значительно </w:t>
      </w:r>
      <w:r w:rsidRPr="00F10D96">
        <w:rPr>
          <w:rFonts w:ascii="Times New Roman" w:hAnsi="Times New Roman" w:cs="Times New Roman"/>
          <w:sz w:val="24"/>
          <w:szCs w:val="24"/>
        </w:rPr>
        <w:t>уступала количеству покинувших страну</w:t>
      </w:r>
      <w:r w:rsidR="009B1339" w:rsidRPr="00F10D96">
        <w:rPr>
          <w:rStyle w:val="a5"/>
          <w:rFonts w:ascii="Times New Roman" w:hAnsi="Times New Roman" w:cs="Times New Roman"/>
          <w:sz w:val="24"/>
          <w:szCs w:val="24"/>
        </w:rPr>
        <w:footnoteReference w:id="128"/>
      </w:r>
      <w:r w:rsidRPr="00F10D96">
        <w:rPr>
          <w:rFonts w:ascii="Times New Roman" w:hAnsi="Times New Roman" w:cs="Times New Roman"/>
          <w:sz w:val="24"/>
          <w:szCs w:val="24"/>
        </w:rPr>
        <w:t>.</w:t>
      </w:r>
    </w:p>
    <w:p w:rsidR="007A03B4" w:rsidRPr="00F10D96" w:rsidRDefault="007A03B4" w:rsidP="00575726">
      <w:pPr>
        <w:rPr>
          <w:rFonts w:ascii="Times New Roman" w:hAnsi="Times New Roman" w:cs="Times New Roman"/>
          <w:sz w:val="24"/>
          <w:szCs w:val="24"/>
        </w:rPr>
      </w:pPr>
      <w:r w:rsidRPr="00F10D96">
        <w:rPr>
          <w:rFonts w:ascii="Times New Roman" w:hAnsi="Times New Roman" w:cs="Times New Roman"/>
          <w:sz w:val="24"/>
          <w:szCs w:val="24"/>
        </w:rPr>
        <w:t>Уже в конце Второй мировой войны начинается длительный процесс иммиграции в Швецию, который можно условно разделить на три этапа:</w:t>
      </w:r>
    </w:p>
    <w:p w:rsidR="007A03B4" w:rsidRPr="00B56086" w:rsidRDefault="007A03B4" w:rsidP="00B56086">
      <w:pPr>
        <w:pStyle w:val="ac"/>
        <w:numPr>
          <w:ilvl w:val="0"/>
          <w:numId w:val="44"/>
        </w:numPr>
        <w:rPr>
          <w:rFonts w:ascii="Times New Roman" w:hAnsi="Times New Roman" w:cs="Times New Roman"/>
          <w:sz w:val="24"/>
          <w:szCs w:val="24"/>
        </w:rPr>
      </w:pPr>
      <w:r w:rsidRPr="00B56086">
        <w:rPr>
          <w:rFonts w:ascii="Times New Roman" w:hAnsi="Times New Roman" w:cs="Times New Roman"/>
          <w:sz w:val="24"/>
          <w:szCs w:val="24"/>
        </w:rPr>
        <w:t xml:space="preserve">1945-1960 гг. – </w:t>
      </w:r>
      <w:r w:rsidR="00F07F9F" w:rsidRPr="00B56086">
        <w:rPr>
          <w:rFonts w:ascii="Times New Roman" w:hAnsi="Times New Roman" w:cs="Times New Roman"/>
          <w:sz w:val="24"/>
          <w:szCs w:val="24"/>
        </w:rPr>
        <w:t xml:space="preserve">в течение которого </w:t>
      </w:r>
      <w:r w:rsidRPr="00B56086">
        <w:rPr>
          <w:rFonts w:ascii="Times New Roman" w:hAnsi="Times New Roman" w:cs="Times New Roman"/>
          <w:sz w:val="24"/>
          <w:szCs w:val="24"/>
        </w:rPr>
        <w:t xml:space="preserve">иммигранты представляли собой </w:t>
      </w:r>
      <w:r w:rsidR="00B56086" w:rsidRPr="00B56086">
        <w:rPr>
          <w:rFonts w:ascii="Times New Roman" w:hAnsi="Times New Roman" w:cs="Times New Roman"/>
          <w:sz w:val="24"/>
          <w:szCs w:val="24"/>
        </w:rPr>
        <w:t xml:space="preserve">в </w:t>
      </w:r>
      <w:r w:rsidRPr="00B56086">
        <w:rPr>
          <w:rFonts w:ascii="Times New Roman" w:hAnsi="Times New Roman" w:cs="Times New Roman"/>
          <w:sz w:val="24"/>
          <w:szCs w:val="24"/>
        </w:rPr>
        <w:t xml:space="preserve">основном беженцев из пострадавших стран Балтии и Восточной Европы, переживших кризис после войны. </w:t>
      </w:r>
      <w:r w:rsidR="001A36A4" w:rsidRPr="00B56086">
        <w:rPr>
          <w:rFonts w:ascii="Times New Roman" w:hAnsi="Times New Roman" w:cs="Times New Roman"/>
          <w:sz w:val="24"/>
          <w:szCs w:val="24"/>
        </w:rPr>
        <w:t>Население Швеции, имевшее иностранное происхождение, за этот период выросло более, чем в пять раз.</w:t>
      </w:r>
    </w:p>
    <w:p w:rsidR="00972211" w:rsidRPr="00B56086" w:rsidRDefault="000903DD" w:rsidP="00B56086">
      <w:pPr>
        <w:pStyle w:val="ac"/>
        <w:numPr>
          <w:ilvl w:val="0"/>
          <w:numId w:val="44"/>
        </w:numPr>
        <w:rPr>
          <w:rFonts w:ascii="Times New Roman" w:hAnsi="Times New Roman" w:cs="Times New Roman"/>
          <w:sz w:val="24"/>
          <w:szCs w:val="24"/>
        </w:rPr>
      </w:pPr>
      <w:r w:rsidRPr="00B56086">
        <w:rPr>
          <w:rFonts w:ascii="Times New Roman" w:hAnsi="Times New Roman" w:cs="Times New Roman"/>
          <w:sz w:val="24"/>
          <w:szCs w:val="24"/>
        </w:rPr>
        <w:t xml:space="preserve">1970-е гг. – </w:t>
      </w:r>
      <w:r w:rsidR="00F07F9F" w:rsidRPr="00B56086">
        <w:rPr>
          <w:rFonts w:ascii="Times New Roman" w:hAnsi="Times New Roman" w:cs="Times New Roman"/>
          <w:sz w:val="24"/>
          <w:szCs w:val="24"/>
        </w:rPr>
        <w:t xml:space="preserve">имело место </w:t>
      </w:r>
      <w:r w:rsidRPr="00B56086">
        <w:rPr>
          <w:rFonts w:ascii="Times New Roman" w:hAnsi="Times New Roman" w:cs="Times New Roman"/>
          <w:sz w:val="24"/>
          <w:szCs w:val="24"/>
        </w:rPr>
        <w:t>интенсивная трудовая миграция ввиду нехватки рабочей силы в шведской промышленности и государственном секторе. Прибывшие представляли</w:t>
      </w:r>
      <w:r w:rsidR="00F07F9F" w:rsidRPr="00B56086">
        <w:rPr>
          <w:rFonts w:ascii="Times New Roman" w:hAnsi="Times New Roman" w:cs="Times New Roman"/>
          <w:sz w:val="24"/>
          <w:szCs w:val="24"/>
        </w:rPr>
        <w:t xml:space="preserve"> собой</w:t>
      </w:r>
      <w:r w:rsidRPr="00B56086">
        <w:rPr>
          <w:rFonts w:ascii="Times New Roman" w:hAnsi="Times New Roman" w:cs="Times New Roman"/>
          <w:sz w:val="24"/>
          <w:szCs w:val="24"/>
        </w:rPr>
        <w:t xml:space="preserve"> в основном выходцев из други</w:t>
      </w:r>
      <w:r w:rsidR="00F07F9F" w:rsidRPr="00B56086">
        <w:rPr>
          <w:rFonts w:ascii="Times New Roman" w:hAnsi="Times New Roman" w:cs="Times New Roman"/>
          <w:sz w:val="24"/>
          <w:szCs w:val="24"/>
        </w:rPr>
        <w:t>х стран Северной Европы и остальных европейских государств</w:t>
      </w:r>
      <w:r w:rsidRPr="00B56086">
        <w:rPr>
          <w:rFonts w:ascii="Times New Roman" w:hAnsi="Times New Roman" w:cs="Times New Roman"/>
          <w:sz w:val="24"/>
          <w:szCs w:val="24"/>
        </w:rPr>
        <w:t>. Данный этап завершилс</w:t>
      </w:r>
      <w:r w:rsidR="00F953A0" w:rsidRPr="00B56086">
        <w:rPr>
          <w:rFonts w:ascii="Times New Roman" w:hAnsi="Times New Roman" w:cs="Times New Roman"/>
          <w:sz w:val="24"/>
          <w:szCs w:val="24"/>
        </w:rPr>
        <w:t>я сокращением трудовой миграции</w:t>
      </w:r>
      <w:r w:rsidRPr="00B56086">
        <w:rPr>
          <w:rFonts w:ascii="Times New Roman" w:hAnsi="Times New Roman" w:cs="Times New Roman"/>
          <w:sz w:val="24"/>
          <w:szCs w:val="24"/>
        </w:rPr>
        <w:t xml:space="preserve">, что привело к высокой конкуренции за рабочие места и тому, что </w:t>
      </w:r>
      <w:r w:rsidR="00F953A0" w:rsidRPr="00B56086">
        <w:rPr>
          <w:rFonts w:ascii="Times New Roman" w:hAnsi="Times New Roman" w:cs="Times New Roman"/>
          <w:sz w:val="24"/>
          <w:szCs w:val="24"/>
        </w:rPr>
        <w:t>количественные показатели эмиграции стали больше, чем иммиграции</w:t>
      </w:r>
      <w:r w:rsidRPr="00B56086">
        <w:rPr>
          <w:rFonts w:ascii="Times New Roman" w:hAnsi="Times New Roman" w:cs="Times New Roman"/>
          <w:sz w:val="24"/>
          <w:szCs w:val="24"/>
        </w:rPr>
        <w:t xml:space="preserve">. Таким образом, с 1972 года в Швецию иммигрировали скандинавские рабочие и те, чьи семьи жили на территории </w:t>
      </w:r>
      <w:r w:rsidR="001611CA" w:rsidRPr="00B56086">
        <w:rPr>
          <w:rFonts w:ascii="Times New Roman" w:hAnsi="Times New Roman" w:cs="Times New Roman"/>
          <w:sz w:val="24"/>
          <w:szCs w:val="24"/>
        </w:rPr>
        <w:t xml:space="preserve">рассматриваемой нами </w:t>
      </w:r>
      <w:r w:rsidRPr="00B56086">
        <w:rPr>
          <w:rFonts w:ascii="Times New Roman" w:hAnsi="Times New Roman" w:cs="Times New Roman"/>
          <w:sz w:val="24"/>
          <w:szCs w:val="24"/>
        </w:rPr>
        <w:t>страны.</w:t>
      </w:r>
    </w:p>
    <w:p w:rsidR="00972211" w:rsidRPr="00B56086" w:rsidRDefault="002F5C0E" w:rsidP="00B56086">
      <w:pPr>
        <w:pStyle w:val="ac"/>
        <w:numPr>
          <w:ilvl w:val="0"/>
          <w:numId w:val="44"/>
        </w:numPr>
        <w:rPr>
          <w:rFonts w:ascii="Times New Roman" w:hAnsi="Times New Roman" w:cs="Times New Roman"/>
          <w:sz w:val="24"/>
          <w:szCs w:val="24"/>
        </w:rPr>
      </w:pPr>
      <w:r w:rsidRPr="00B56086">
        <w:rPr>
          <w:rFonts w:ascii="Times New Roman" w:hAnsi="Times New Roman" w:cs="Times New Roman"/>
          <w:sz w:val="24"/>
          <w:szCs w:val="24"/>
        </w:rPr>
        <w:t xml:space="preserve">1980 – настоящее </w:t>
      </w:r>
      <w:r w:rsidR="000903DD" w:rsidRPr="00B56086">
        <w:rPr>
          <w:rFonts w:ascii="Times New Roman" w:hAnsi="Times New Roman" w:cs="Times New Roman"/>
          <w:sz w:val="24"/>
          <w:szCs w:val="24"/>
        </w:rPr>
        <w:t>врем</w:t>
      </w:r>
      <w:r w:rsidR="00F953A0" w:rsidRPr="00B56086">
        <w:rPr>
          <w:rFonts w:ascii="Times New Roman" w:hAnsi="Times New Roman" w:cs="Times New Roman"/>
          <w:sz w:val="24"/>
          <w:szCs w:val="24"/>
        </w:rPr>
        <w:t>я. В рамках данного этапа Швеция</w:t>
      </w:r>
      <w:r w:rsidR="000903DD" w:rsidRPr="00B56086">
        <w:rPr>
          <w:rFonts w:ascii="Times New Roman" w:hAnsi="Times New Roman" w:cs="Times New Roman"/>
          <w:sz w:val="24"/>
          <w:szCs w:val="24"/>
        </w:rPr>
        <w:t xml:space="preserve"> в основном принимает беженцев из Ирана, Чили, Ливана, Поль</w:t>
      </w:r>
      <w:r w:rsidR="00F953A0" w:rsidRPr="00B56086">
        <w:rPr>
          <w:rFonts w:ascii="Times New Roman" w:hAnsi="Times New Roman" w:cs="Times New Roman"/>
          <w:sz w:val="24"/>
          <w:szCs w:val="24"/>
        </w:rPr>
        <w:t>ши и Турции в конце 1980-х гг.,</w:t>
      </w:r>
      <w:r w:rsidR="000903DD" w:rsidRPr="00B56086">
        <w:rPr>
          <w:rFonts w:ascii="Times New Roman" w:hAnsi="Times New Roman" w:cs="Times New Roman"/>
          <w:sz w:val="24"/>
          <w:szCs w:val="24"/>
        </w:rPr>
        <w:t xml:space="preserve"> беженцев из распавшейся Югославии в начале 1990-х гг. и во время последующих конфликтов. Финансовый кризис 1990-х годов заставил многих эмигрировать в другие страны Европы, что стало особенно актуально со вступлением Швеции </w:t>
      </w:r>
      <w:r w:rsidR="009B1339" w:rsidRPr="00B56086">
        <w:rPr>
          <w:rFonts w:ascii="Times New Roman" w:hAnsi="Times New Roman" w:cs="Times New Roman"/>
          <w:sz w:val="24"/>
          <w:szCs w:val="24"/>
        </w:rPr>
        <w:t xml:space="preserve">в 1995 году </w:t>
      </w:r>
      <w:r w:rsidR="001A36A4" w:rsidRPr="00B56086">
        <w:rPr>
          <w:rFonts w:ascii="Times New Roman" w:hAnsi="Times New Roman" w:cs="Times New Roman"/>
          <w:sz w:val="24"/>
          <w:szCs w:val="24"/>
        </w:rPr>
        <w:t>в Европейского союз</w:t>
      </w:r>
      <w:r w:rsidR="009B1339" w:rsidRPr="00B56086">
        <w:rPr>
          <w:rFonts w:ascii="Times New Roman" w:hAnsi="Times New Roman" w:cs="Times New Roman"/>
          <w:sz w:val="24"/>
          <w:szCs w:val="24"/>
        </w:rPr>
        <w:t xml:space="preserve">, который </w:t>
      </w:r>
      <w:r w:rsidR="000903DD" w:rsidRPr="00B56086">
        <w:rPr>
          <w:rFonts w:ascii="Times New Roman" w:hAnsi="Times New Roman" w:cs="Times New Roman"/>
          <w:sz w:val="24"/>
          <w:szCs w:val="24"/>
        </w:rPr>
        <w:t>обеспечил более выгодные условия для учёбы и работы</w:t>
      </w:r>
      <w:r w:rsidR="00F953A0" w:rsidRPr="00B56086">
        <w:rPr>
          <w:rFonts w:ascii="Times New Roman" w:hAnsi="Times New Roman" w:cs="Times New Roman"/>
          <w:sz w:val="24"/>
          <w:szCs w:val="24"/>
        </w:rPr>
        <w:t>.</w:t>
      </w:r>
      <w:r w:rsidR="009B1339" w:rsidRPr="00B56086">
        <w:rPr>
          <w:rFonts w:ascii="Times New Roman" w:hAnsi="Times New Roman" w:cs="Times New Roman"/>
          <w:sz w:val="24"/>
          <w:szCs w:val="24"/>
        </w:rPr>
        <w:t xml:space="preserve"> </w:t>
      </w:r>
      <w:r w:rsidR="00972211" w:rsidRPr="00B56086">
        <w:rPr>
          <w:rFonts w:ascii="Times New Roman" w:hAnsi="Times New Roman" w:cs="Times New Roman"/>
          <w:sz w:val="24"/>
          <w:szCs w:val="24"/>
        </w:rPr>
        <w:t>В течение 2000-х годов иммиграция продолжала расти</w:t>
      </w:r>
      <w:r w:rsidR="009B1339" w:rsidRPr="00B56086">
        <w:rPr>
          <w:rFonts w:ascii="Times New Roman" w:hAnsi="Times New Roman" w:cs="Times New Roman"/>
          <w:sz w:val="24"/>
          <w:szCs w:val="24"/>
        </w:rPr>
        <w:t xml:space="preserve">, в частности из-за того, что </w:t>
      </w:r>
      <w:r w:rsidR="00972211" w:rsidRPr="00B56086">
        <w:rPr>
          <w:rFonts w:ascii="Times New Roman" w:hAnsi="Times New Roman" w:cs="Times New Roman"/>
          <w:sz w:val="24"/>
          <w:szCs w:val="24"/>
        </w:rPr>
        <w:t>люди спасались от войны и репрессий в Ираке</w:t>
      </w:r>
      <w:r w:rsidR="009B1339" w:rsidRPr="00B56086">
        <w:rPr>
          <w:rFonts w:ascii="Times New Roman" w:hAnsi="Times New Roman" w:cs="Times New Roman"/>
          <w:sz w:val="24"/>
          <w:szCs w:val="24"/>
        </w:rPr>
        <w:t>, Афганистане, Сомали и Сирии, н</w:t>
      </w:r>
      <w:r w:rsidR="00972211" w:rsidRPr="00B56086">
        <w:rPr>
          <w:rFonts w:ascii="Times New Roman" w:hAnsi="Times New Roman" w:cs="Times New Roman"/>
          <w:sz w:val="24"/>
          <w:szCs w:val="24"/>
        </w:rPr>
        <w:t>о также из-за увеличения числа трудовых иммигрантов из новых стран-членов ЕС и иностранных студентов.</w:t>
      </w:r>
      <w:r w:rsidR="009B1339" w:rsidRPr="00B56086">
        <w:rPr>
          <w:rFonts w:ascii="Times New Roman" w:hAnsi="Times New Roman" w:cs="Times New Roman"/>
          <w:sz w:val="24"/>
          <w:szCs w:val="24"/>
        </w:rPr>
        <w:t xml:space="preserve"> </w:t>
      </w:r>
      <w:r w:rsidR="00972211" w:rsidRPr="00B56086">
        <w:rPr>
          <w:rFonts w:ascii="Times New Roman" w:hAnsi="Times New Roman" w:cs="Times New Roman"/>
          <w:sz w:val="24"/>
          <w:szCs w:val="24"/>
        </w:rPr>
        <w:t>В 2006 году иммиграция увеличилась частично из-за временного зако</w:t>
      </w:r>
      <w:r w:rsidR="009B1339" w:rsidRPr="00B56086">
        <w:rPr>
          <w:rFonts w:ascii="Times New Roman" w:hAnsi="Times New Roman" w:cs="Times New Roman"/>
          <w:sz w:val="24"/>
          <w:szCs w:val="24"/>
        </w:rPr>
        <w:t xml:space="preserve">на о предоставлении убежища, речь в котором в основном шла об иракских семьях, которые оставались на территории страны даже после получения решения об отказе. </w:t>
      </w:r>
      <w:r w:rsidR="00972211" w:rsidRPr="00B56086">
        <w:rPr>
          <w:rFonts w:ascii="Times New Roman" w:hAnsi="Times New Roman" w:cs="Times New Roman"/>
          <w:sz w:val="24"/>
          <w:szCs w:val="24"/>
        </w:rPr>
        <w:t xml:space="preserve">В 2011 году </w:t>
      </w:r>
      <w:r w:rsidR="009B1339" w:rsidRPr="00B56086">
        <w:rPr>
          <w:rFonts w:ascii="Times New Roman" w:hAnsi="Times New Roman" w:cs="Times New Roman"/>
          <w:sz w:val="24"/>
          <w:szCs w:val="24"/>
        </w:rPr>
        <w:t xml:space="preserve">значительное количество людей </w:t>
      </w:r>
      <w:r w:rsidR="00972211" w:rsidRPr="00B56086">
        <w:rPr>
          <w:rFonts w:ascii="Times New Roman" w:hAnsi="Times New Roman" w:cs="Times New Roman"/>
          <w:sz w:val="24"/>
          <w:szCs w:val="24"/>
        </w:rPr>
        <w:t>эми</w:t>
      </w:r>
      <w:r w:rsidR="009B1339" w:rsidRPr="00B56086">
        <w:rPr>
          <w:rFonts w:ascii="Times New Roman" w:hAnsi="Times New Roman" w:cs="Times New Roman"/>
          <w:sz w:val="24"/>
          <w:szCs w:val="24"/>
        </w:rPr>
        <w:t>грировали из Швеции, большая часть</w:t>
      </w:r>
      <w:r w:rsidR="00972211" w:rsidRPr="00B56086">
        <w:rPr>
          <w:rFonts w:ascii="Times New Roman" w:hAnsi="Times New Roman" w:cs="Times New Roman"/>
          <w:sz w:val="24"/>
          <w:szCs w:val="24"/>
        </w:rPr>
        <w:t xml:space="preserve"> которых переехали в Норвегию на </w:t>
      </w:r>
      <w:r w:rsidR="00972211" w:rsidRPr="00B56086">
        <w:rPr>
          <w:rFonts w:ascii="Times New Roman" w:hAnsi="Times New Roman" w:cs="Times New Roman"/>
          <w:sz w:val="24"/>
          <w:szCs w:val="24"/>
        </w:rPr>
        <w:lastRenderedPageBreak/>
        <w:t>работу</w:t>
      </w:r>
      <w:r w:rsidR="009B1339" w:rsidRPr="00B56086">
        <w:rPr>
          <w:rFonts w:ascii="Times New Roman" w:hAnsi="Times New Roman" w:cs="Times New Roman"/>
          <w:sz w:val="24"/>
          <w:szCs w:val="24"/>
        </w:rPr>
        <w:t>, что связано, в том числе с терактом в Стокгольме и появившейся по этой причине напряжённой обстановке по отношению к иностранцам</w:t>
      </w:r>
      <w:r w:rsidR="009B1339" w:rsidRPr="00F10D96">
        <w:rPr>
          <w:rStyle w:val="a5"/>
          <w:rFonts w:ascii="Times New Roman" w:hAnsi="Times New Roman" w:cs="Times New Roman"/>
          <w:sz w:val="24"/>
          <w:szCs w:val="24"/>
        </w:rPr>
        <w:footnoteReference w:id="129"/>
      </w:r>
      <w:r w:rsidR="009B1339" w:rsidRPr="00B56086">
        <w:rPr>
          <w:rFonts w:ascii="Times New Roman" w:hAnsi="Times New Roman" w:cs="Times New Roman"/>
          <w:sz w:val="24"/>
          <w:szCs w:val="24"/>
        </w:rPr>
        <w:t>.</w:t>
      </w:r>
      <w:r w:rsidR="00972211" w:rsidRPr="00B56086">
        <w:rPr>
          <w:rFonts w:ascii="Times New Roman" w:hAnsi="Times New Roman" w:cs="Times New Roman"/>
          <w:sz w:val="24"/>
          <w:szCs w:val="24"/>
        </w:rPr>
        <w:t xml:space="preserve"> </w:t>
      </w:r>
    </w:p>
    <w:p w:rsidR="00972211" w:rsidRPr="00F10D96" w:rsidRDefault="00972211" w:rsidP="00575726">
      <w:pPr>
        <w:rPr>
          <w:rFonts w:ascii="Times New Roman" w:hAnsi="Times New Roman" w:cs="Times New Roman"/>
          <w:sz w:val="24"/>
          <w:szCs w:val="24"/>
        </w:rPr>
      </w:pPr>
      <w:r w:rsidRPr="00F10D96">
        <w:rPr>
          <w:rFonts w:ascii="Times New Roman" w:hAnsi="Times New Roman" w:cs="Times New Roman"/>
          <w:sz w:val="24"/>
          <w:szCs w:val="24"/>
        </w:rPr>
        <w:t xml:space="preserve">После начала войны в Сирии в 2011 году число людей, обратившихся в Швецию, </w:t>
      </w:r>
      <w:r w:rsidR="009B1339" w:rsidRPr="00F10D96">
        <w:rPr>
          <w:rFonts w:ascii="Times New Roman" w:hAnsi="Times New Roman" w:cs="Times New Roman"/>
          <w:sz w:val="24"/>
          <w:szCs w:val="24"/>
        </w:rPr>
        <w:t>резко возросло</w:t>
      </w:r>
      <w:r w:rsidRPr="00F10D96">
        <w:rPr>
          <w:rFonts w:ascii="Times New Roman" w:hAnsi="Times New Roman" w:cs="Times New Roman"/>
          <w:sz w:val="24"/>
          <w:szCs w:val="24"/>
        </w:rPr>
        <w:t xml:space="preserve">. Каждый четвертый, кто иммигрировал в 2015 году, родился в Сирии. </w:t>
      </w:r>
      <w:r w:rsidR="009B1339" w:rsidRPr="00F10D96">
        <w:rPr>
          <w:rFonts w:ascii="Times New Roman" w:hAnsi="Times New Roman" w:cs="Times New Roman"/>
          <w:sz w:val="24"/>
          <w:szCs w:val="24"/>
        </w:rPr>
        <w:t>К другим распространенным иммиграционным группам</w:t>
      </w:r>
      <w:r w:rsidRPr="00F10D96">
        <w:rPr>
          <w:rFonts w:ascii="Times New Roman" w:hAnsi="Times New Roman" w:cs="Times New Roman"/>
          <w:sz w:val="24"/>
          <w:szCs w:val="24"/>
        </w:rPr>
        <w:t xml:space="preserve"> </w:t>
      </w:r>
      <w:r w:rsidR="009B1339" w:rsidRPr="00F10D96">
        <w:rPr>
          <w:rFonts w:ascii="Times New Roman" w:hAnsi="Times New Roman" w:cs="Times New Roman"/>
          <w:sz w:val="24"/>
          <w:szCs w:val="24"/>
        </w:rPr>
        <w:t>относятся выходцы</w:t>
      </w:r>
      <w:r w:rsidRPr="00F10D96">
        <w:rPr>
          <w:rFonts w:ascii="Times New Roman" w:hAnsi="Times New Roman" w:cs="Times New Roman"/>
          <w:sz w:val="24"/>
          <w:szCs w:val="24"/>
        </w:rPr>
        <w:t xml:space="preserve"> из Сомали, Эритреи, Афганистана </w:t>
      </w:r>
      <w:r w:rsidR="00F953A0" w:rsidRPr="00F10D96">
        <w:rPr>
          <w:rFonts w:ascii="Times New Roman" w:hAnsi="Times New Roman" w:cs="Times New Roman"/>
          <w:sz w:val="24"/>
          <w:szCs w:val="24"/>
        </w:rPr>
        <w:t xml:space="preserve">и Польши. </w:t>
      </w:r>
      <w:r w:rsidR="001611CA" w:rsidRPr="00F10D96">
        <w:rPr>
          <w:rFonts w:ascii="Times New Roman" w:hAnsi="Times New Roman" w:cs="Times New Roman"/>
          <w:sz w:val="24"/>
          <w:szCs w:val="24"/>
        </w:rPr>
        <w:t>В целом доля резидентов иностранного происхождения</w:t>
      </w:r>
      <w:r w:rsidRPr="00F10D96">
        <w:rPr>
          <w:rFonts w:ascii="Times New Roman" w:hAnsi="Times New Roman" w:cs="Times New Roman"/>
          <w:sz w:val="24"/>
          <w:szCs w:val="24"/>
        </w:rPr>
        <w:t>, родившихся</w:t>
      </w:r>
      <w:r w:rsidR="001611CA" w:rsidRPr="00F10D96">
        <w:rPr>
          <w:rFonts w:ascii="Times New Roman" w:hAnsi="Times New Roman" w:cs="Times New Roman"/>
          <w:sz w:val="24"/>
          <w:szCs w:val="24"/>
        </w:rPr>
        <w:t xml:space="preserve"> не</w:t>
      </w:r>
      <w:r w:rsidRPr="00F10D96">
        <w:rPr>
          <w:rFonts w:ascii="Times New Roman" w:hAnsi="Times New Roman" w:cs="Times New Roman"/>
          <w:sz w:val="24"/>
          <w:szCs w:val="24"/>
        </w:rPr>
        <w:t xml:space="preserve"> в Швеции, составляет</w:t>
      </w:r>
      <w:r w:rsidR="002F5C0E" w:rsidRPr="00F10D96">
        <w:rPr>
          <w:rFonts w:ascii="Times New Roman" w:hAnsi="Times New Roman" w:cs="Times New Roman"/>
          <w:sz w:val="24"/>
          <w:szCs w:val="24"/>
        </w:rPr>
        <w:t>, по разным оценкам, около</w:t>
      </w:r>
      <w:r w:rsidRPr="00F10D96">
        <w:rPr>
          <w:rFonts w:ascii="Times New Roman" w:hAnsi="Times New Roman" w:cs="Times New Roman"/>
          <w:sz w:val="24"/>
          <w:szCs w:val="24"/>
        </w:rPr>
        <w:t xml:space="preserve"> 16 процентов. Из них около одной трети иммигрировали из других стран Северной Европы, одна треть из остальной части Европы и одна треть из неевропейских стран</w:t>
      </w:r>
      <w:r w:rsidR="009B1339" w:rsidRPr="00F10D96">
        <w:rPr>
          <w:rStyle w:val="a5"/>
          <w:rFonts w:ascii="Times New Roman" w:hAnsi="Times New Roman" w:cs="Times New Roman"/>
          <w:sz w:val="24"/>
          <w:szCs w:val="24"/>
        </w:rPr>
        <w:footnoteReference w:id="130"/>
      </w:r>
      <w:r w:rsidR="009B1339" w:rsidRPr="00F10D96">
        <w:rPr>
          <w:rFonts w:ascii="Times New Roman" w:hAnsi="Times New Roman" w:cs="Times New Roman"/>
          <w:sz w:val="24"/>
          <w:szCs w:val="24"/>
        </w:rPr>
        <w:t>.</w:t>
      </w:r>
    </w:p>
    <w:p w:rsidR="00281687" w:rsidRPr="00F10D96" w:rsidRDefault="00F953A0" w:rsidP="00575726">
      <w:pPr>
        <w:rPr>
          <w:rFonts w:ascii="Times New Roman" w:hAnsi="Times New Roman" w:cs="Times New Roman"/>
          <w:sz w:val="24"/>
          <w:szCs w:val="24"/>
        </w:rPr>
      </w:pPr>
      <w:r w:rsidRPr="00F10D96">
        <w:rPr>
          <w:rFonts w:ascii="Times New Roman" w:hAnsi="Times New Roman" w:cs="Times New Roman"/>
          <w:sz w:val="24"/>
          <w:szCs w:val="24"/>
        </w:rPr>
        <w:t>Таким образом, мы можем сделать промежуточный вывод о том, что с</w:t>
      </w:r>
      <w:r w:rsidR="00281687" w:rsidRPr="00F10D96">
        <w:rPr>
          <w:rFonts w:ascii="Times New Roman" w:hAnsi="Times New Roman" w:cs="Times New Roman"/>
          <w:sz w:val="24"/>
          <w:szCs w:val="24"/>
        </w:rPr>
        <w:t xml:space="preserve">ама </w:t>
      </w:r>
      <w:proofErr w:type="spellStart"/>
      <w:r w:rsidR="00281687" w:rsidRPr="00F10D96">
        <w:rPr>
          <w:rFonts w:ascii="Times New Roman" w:hAnsi="Times New Roman" w:cs="Times New Roman"/>
          <w:sz w:val="24"/>
          <w:szCs w:val="24"/>
        </w:rPr>
        <w:t>мультикультурная</w:t>
      </w:r>
      <w:proofErr w:type="spellEnd"/>
      <w:r w:rsidR="00281687" w:rsidRPr="00F10D96">
        <w:rPr>
          <w:rFonts w:ascii="Times New Roman" w:hAnsi="Times New Roman" w:cs="Times New Roman"/>
          <w:sz w:val="24"/>
          <w:szCs w:val="24"/>
        </w:rPr>
        <w:t xml:space="preserve"> система порождает противоречия и проблемы, связанные с </w:t>
      </w:r>
      <w:r w:rsidRPr="00F10D96">
        <w:rPr>
          <w:rFonts w:ascii="Times New Roman" w:hAnsi="Times New Roman" w:cs="Times New Roman"/>
          <w:sz w:val="24"/>
          <w:szCs w:val="24"/>
        </w:rPr>
        <w:t xml:space="preserve">осуществлением </w:t>
      </w:r>
      <w:r w:rsidR="00281687" w:rsidRPr="00F10D96">
        <w:rPr>
          <w:rFonts w:ascii="Times New Roman" w:hAnsi="Times New Roman" w:cs="Times New Roman"/>
          <w:sz w:val="24"/>
          <w:szCs w:val="24"/>
        </w:rPr>
        <w:t>её функционирования. Властям приходится балансировать между интересами интегрируемых в общество иммигрантов, которые изначально были необходимы как рабочая сила, и между коренными жителями, высказывающими оправданное недовольство тем, что им приходится содержать неработающих приезжих. Основные дебаты происходят на тему того, что является причиной кризиса – иммигранты, ставящие под угрозу государство всеобщего благосостояния или же само это государство, не учитывающее интересы новых социальных групп</w:t>
      </w:r>
      <w:r w:rsidR="002F5C0E" w:rsidRPr="00F10D96">
        <w:rPr>
          <w:rFonts w:ascii="Times New Roman" w:hAnsi="Times New Roman" w:cs="Times New Roman"/>
          <w:sz w:val="24"/>
          <w:szCs w:val="24"/>
        </w:rPr>
        <w:t xml:space="preserve"> и искусственно насаждающе</w:t>
      </w:r>
      <w:r w:rsidRPr="00F10D96">
        <w:rPr>
          <w:rFonts w:ascii="Times New Roman" w:hAnsi="Times New Roman" w:cs="Times New Roman"/>
          <w:sz w:val="24"/>
          <w:szCs w:val="24"/>
        </w:rPr>
        <w:t>е им новые ценности для видимости успешного многокультурного общества</w:t>
      </w:r>
      <w:r w:rsidR="006D1A54" w:rsidRPr="00F10D96">
        <w:rPr>
          <w:rStyle w:val="a5"/>
          <w:rFonts w:ascii="Times New Roman" w:hAnsi="Times New Roman" w:cs="Times New Roman"/>
          <w:sz w:val="24"/>
          <w:szCs w:val="24"/>
        </w:rPr>
        <w:footnoteReference w:id="131"/>
      </w:r>
      <w:r w:rsidR="00281687" w:rsidRPr="00F10D96">
        <w:rPr>
          <w:rFonts w:ascii="Times New Roman" w:hAnsi="Times New Roman" w:cs="Times New Roman"/>
          <w:sz w:val="24"/>
          <w:szCs w:val="24"/>
        </w:rPr>
        <w:t xml:space="preserve">. </w:t>
      </w:r>
      <w:r w:rsidRPr="00F10D96">
        <w:rPr>
          <w:rFonts w:ascii="Times New Roman" w:hAnsi="Times New Roman" w:cs="Times New Roman"/>
          <w:sz w:val="24"/>
          <w:szCs w:val="24"/>
        </w:rPr>
        <w:t xml:space="preserve">Сосуществование представителей множества различных культур </w:t>
      </w:r>
      <w:r w:rsidR="002F5C0E" w:rsidRPr="00F10D96">
        <w:rPr>
          <w:rFonts w:ascii="Times New Roman" w:hAnsi="Times New Roman" w:cs="Times New Roman"/>
          <w:sz w:val="24"/>
          <w:szCs w:val="24"/>
        </w:rPr>
        <w:t>в рамках одного сообщества уже по</w:t>
      </w:r>
      <w:r w:rsidRPr="00F10D96">
        <w:rPr>
          <w:rFonts w:ascii="Times New Roman" w:hAnsi="Times New Roman" w:cs="Times New Roman"/>
          <w:sz w:val="24"/>
          <w:szCs w:val="24"/>
        </w:rPr>
        <w:t xml:space="preserve"> своей сути имеет противоречия, именно поэтому связанные с этим проблемы неизбежны. Однако говорить о них, например, о возросшем уровне</w:t>
      </w:r>
      <w:r w:rsidR="00281687" w:rsidRPr="00F10D96">
        <w:rPr>
          <w:rFonts w:ascii="Times New Roman" w:hAnsi="Times New Roman" w:cs="Times New Roman"/>
          <w:sz w:val="24"/>
          <w:szCs w:val="24"/>
        </w:rPr>
        <w:t xml:space="preserve"> преступности среди иммигрантов,</w:t>
      </w:r>
      <w:r w:rsidRPr="00F10D96">
        <w:rPr>
          <w:rFonts w:ascii="Times New Roman" w:hAnsi="Times New Roman" w:cs="Times New Roman"/>
          <w:sz w:val="24"/>
          <w:szCs w:val="24"/>
        </w:rPr>
        <w:t xml:space="preserve"> их нежелании искать работу из-за высокооплачиваемых пособий, в шведском обществе</w:t>
      </w:r>
      <w:r w:rsidR="00281687" w:rsidRPr="00F10D96">
        <w:rPr>
          <w:rFonts w:ascii="Times New Roman" w:hAnsi="Times New Roman" w:cs="Times New Roman"/>
          <w:sz w:val="24"/>
          <w:szCs w:val="24"/>
        </w:rPr>
        <w:t xml:space="preserve"> сч</w:t>
      </w:r>
      <w:r w:rsidR="006D1A54" w:rsidRPr="00F10D96">
        <w:rPr>
          <w:rFonts w:ascii="Times New Roman" w:hAnsi="Times New Roman" w:cs="Times New Roman"/>
          <w:sz w:val="24"/>
          <w:szCs w:val="24"/>
        </w:rPr>
        <w:t>итается проявлением ксенофобии и противоречием принципам толерантности</w:t>
      </w:r>
      <w:r w:rsidRPr="00F10D96">
        <w:rPr>
          <w:rFonts w:ascii="Times New Roman" w:hAnsi="Times New Roman" w:cs="Times New Roman"/>
          <w:sz w:val="24"/>
          <w:szCs w:val="24"/>
        </w:rPr>
        <w:t>, являющимся ключевыми для европейского государства и особенно для Швеции</w:t>
      </w:r>
      <w:r w:rsidR="00E94708" w:rsidRPr="00F10D96">
        <w:rPr>
          <w:rStyle w:val="a5"/>
          <w:rFonts w:ascii="Times New Roman" w:hAnsi="Times New Roman" w:cs="Times New Roman"/>
          <w:sz w:val="24"/>
          <w:szCs w:val="24"/>
        </w:rPr>
        <w:footnoteReference w:id="132"/>
      </w:r>
      <w:r w:rsidRPr="00F10D96">
        <w:rPr>
          <w:rFonts w:ascii="Times New Roman" w:hAnsi="Times New Roman" w:cs="Times New Roman"/>
          <w:sz w:val="24"/>
          <w:szCs w:val="24"/>
        </w:rPr>
        <w:t>. По этой</w:t>
      </w:r>
      <w:r w:rsidR="00E94708" w:rsidRPr="00F10D96">
        <w:rPr>
          <w:rFonts w:ascii="Times New Roman" w:hAnsi="Times New Roman" w:cs="Times New Roman"/>
          <w:sz w:val="24"/>
          <w:szCs w:val="24"/>
        </w:rPr>
        <w:t xml:space="preserve"> причине в частности была отвергнута идея введения теста на знание шведского языка для иммигрант</w:t>
      </w:r>
      <w:r w:rsidR="00A17F91" w:rsidRPr="00F10D96">
        <w:rPr>
          <w:rFonts w:ascii="Times New Roman" w:hAnsi="Times New Roman" w:cs="Times New Roman"/>
          <w:sz w:val="24"/>
          <w:szCs w:val="24"/>
        </w:rPr>
        <w:t>ов, проект которого неоднократно</w:t>
      </w:r>
      <w:r w:rsidR="00E94708" w:rsidRPr="00F10D96">
        <w:rPr>
          <w:rFonts w:ascii="Times New Roman" w:hAnsi="Times New Roman" w:cs="Times New Roman"/>
          <w:sz w:val="24"/>
          <w:szCs w:val="24"/>
        </w:rPr>
        <w:t xml:space="preserve"> продвигался Народной партией</w:t>
      </w:r>
      <w:r w:rsidR="00E94708" w:rsidRPr="00F10D96">
        <w:rPr>
          <w:rStyle w:val="a5"/>
          <w:rFonts w:ascii="Times New Roman" w:hAnsi="Times New Roman" w:cs="Times New Roman"/>
          <w:sz w:val="24"/>
          <w:szCs w:val="24"/>
        </w:rPr>
        <w:footnoteReference w:id="133"/>
      </w:r>
      <w:r w:rsidRPr="00F10D96">
        <w:rPr>
          <w:rFonts w:ascii="Times New Roman" w:hAnsi="Times New Roman" w:cs="Times New Roman"/>
          <w:sz w:val="24"/>
          <w:szCs w:val="24"/>
        </w:rPr>
        <w:t>. В</w:t>
      </w:r>
      <w:r w:rsidR="006D1A54" w:rsidRPr="00F10D96">
        <w:rPr>
          <w:rFonts w:ascii="Times New Roman" w:hAnsi="Times New Roman" w:cs="Times New Roman"/>
          <w:sz w:val="24"/>
          <w:szCs w:val="24"/>
        </w:rPr>
        <w:t>есь комплекс проблем, связанных с данным вопросом, решается посредством полумер, не</w:t>
      </w:r>
      <w:r w:rsidRPr="00F10D96">
        <w:rPr>
          <w:rFonts w:ascii="Times New Roman" w:hAnsi="Times New Roman" w:cs="Times New Roman"/>
          <w:sz w:val="24"/>
          <w:szCs w:val="24"/>
        </w:rPr>
        <w:t xml:space="preserve"> дающих полноц</w:t>
      </w:r>
      <w:r w:rsidR="00EF2E6F" w:rsidRPr="00F10D96">
        <w:rPr>
          <w:rFonts w:ascii="Times New Roman" w:hAnsi="Times New Roman" w:cs="Times New Roman"/>
          <w:sz w:val="24"/>
          <w:szCs w:val="24"/>
        </w:rPr>
        <w:t>енного результата, так как более жёсткие способы приведут к дальнейшему подрыву доверия</w:t>
      </w:r>
      <w:r w:rsidRPr="00F10D96">
        <w:rPr>
          <w:rFonts w:ascii="Times New Roman" w:hAnsi="Times New Roman" w:cs="Times New Roman"/>
          <w:sz w:val="24"/>
          <w:szCs w:val="24"/>
        </w:rPr>
        <w:t xml:space="preserve"> к государству всеобщего </w:t>
      </w:r>
      <w:r w:rsidRPr="00F10D96">
        <w:rPr>
          <w:rFonts w:ascii="Times New Roman" w:hAnsi="Times New Roman" w:cs="Times New Roman"/>
          <w:sz w:val="24"/>
          <w:szCs w:val="24"/>
        </w:rPr>
        <w:lastRenderedPageBreak/>
        <w:t xml:space="preserve">благосостояния, шведской модели и «народному дому», который должен принимать и поддерживать всех. </w:t>
      </w:r>
    </w:p>
    <w:p w:rsidR="00E94708" w:rsidRPr="00F10D96" w:rsidRDefault="00E94708" w:rsidP="00575726">
      <w:pPr>
        <w:rPr>
          <w:rFonts w:ascii="Times New Roman" w:hAnsi="Times New Roman" w:cs="Times New Roman"/>
          <w:sz w:val="24"/>
          <w:szCs w:val="24"/>
        </w:rPr>
      </w:pPr>
      <w:r w:rsidRPr="00F10D96">
        <w:rPr>
          <w:rFonts w:ascii="Times New Roman" w:hAnsi="Times New Roman" w:cs="Times New Roman"/>
          <w:sz w:val="24"/>
          <w:szCs w:val="24"/>
        </w:rPr>
        <w:t>Шведское государство всеобщего благосостояния</w:t>
      </w:r>
      <w:r w:rsidR="00EF2E6F" w:rsidRPr="00F10D96">
        <w:rPr>
          <w:rFonts w:ascii="Times New Roman" w:hAnsi="Times New Roman" w:cs="Times New Roman"/>
          <w:sz w:val="24"/>
          <w:szCs w:val="24"/>
        </w:rPr>
        <w:t>, таким образом,</w:t>
      </w:r>
      <w:r w:rsidRPr="00F10D96">
        <w:rPr>
          <w:rFonts w:ascii="Times New Roman" w:hAnsi="Times New Roman" w:cs="Times New Roman"/>
          <w:sz w:val="24"/>
          <w:szCs w:val="24"/>
        </w:rPr>
        <w:t xml:space="preserve"> само создаёт барьеры для скорейшего вовлечения иммигрантов на рынок труда посредством долгосрочных социальных выплат, тем самым исключая необходимость для приезжих идти на работу – им вполне достаточно пособий. Теперь шведы предлагают трактовать </w:t>
      </w:r>
      <w:r w:rsidR="00EF2E6F" w:rsidRPr="00F10D96">
        <w:rPr>
          <w:rFonts w:ascii="Times New Roman" w:hAnsi="Times New Roman" w:cs="Times New Roman"/>
          <w:sz w:val="24"/>
          <w:szCs w:val="24"/>
        </w:rPr>
        <w:t>такую длительную выплату социального обеспечения</w:t>
      </w:r>
      <w:r w:rsidRPr="00F10D96">
        <w:rPr>
          <w:rFonts w:ascii="Times New Roman" w:hAnsi="Times New Roman" w:cs="Times New Roman"/>
          <w:sz w:val="24"/>
          <w:szCs w:val="24"/>
        </w:rPr>
        <w:t xml:space="preserve"> как ловушку, которая чинит препятствия интеграции иммигрантов в новое гостеприимное общество</w:t>
      </w:r>
      <w:r w:rsidRPr="00F10D96">
        <w:rPr>
          <w:rStyle w:val="a5"/>
          <w:rFonts w:ascii="Times New Roman" w:hAnsi="Times New Roman" w:cs="Times New Roman"/>
          <w:sz w:val="24"/>
          <w:szCs w:val="24"/>
        </w:rPr>
        <w:footnoteReference w:id="134"/>
      </w:r>
      <w:r w:rsidRPr="00F10D96">
        <w:rPr>
          <w:rFonts w:ascii="Times New Roman" w:hAnsi="Times New Roman" w:cs="Times New Roman"/>
          <w:sz w:val="24"/>
          <w:szCs w:val="24"/>
        </w:rPr>
        <w:t xml:space="preserve">. </w:t>
      </w:r>
      <w:r w:rsidR="00EF2E6F" w:rsidRPr="00F10D96">
        <w:rPr>
          <w:rFonts w:ascii="Times New Roman" w:hAnsi="Times New Roman" w:cs="Times New Roman"/>
          <w:sz w:val="24"/>
          <w:szCs w:val="24"/>
        </w:rPr>
        <w:t xml:space="preserve">Всё это приводит к тому, что набирают популярность правые политические партии. </w:t>
      </w:r>
      <w:r w:rsidRPr="00F10D96">
        <w:rPr>
          <w:rFonts w:ascii="Times New Roman" w:hAnsi="Times New Roman" w:cs="Times New Roman"/>
          <w:sz w:val="24"/>
          <w:szCs w:val="24"/>
        </w:rPr>
        <w:t xml:space="preserve">Причин для возникновения праворадикальных и ксенофобских настроений множество: это и высокий, по сравнению с коренным населением, уровень преступности среди иммигрантов, и необходимость платить ещё более высокие налоги для </w:t>
      </w:r>
      <w:r w:rsidR="009063A6" w:rsidRPr="00F10D96">
        <w:rPr>
          <w:rFonts w:ascii="Times New Roman" w:hAnsi="Times New Roman" w:cs="Times New Roman"/>
          <w:sz w:val="24"/>
          <w:szCs w:val="24"/>
        </w:rPr>
        <w:t>содержания тех, кто эти налоги не платит</w:t>
      </w:r>
      <w:r w:rsidR="004802BC" w:rsidRPr="00F10D96">
        <w:rPr>
          <w:rFonts w:ascii="Times New Roman" w:hAnsi="Times New Roman" w:cs="Times New Roman"/>
          <w:sz w:val="24"/>
          <w:szCs w:val="24"/>
        </w:rPr>
        <w:t xml:space="preserve"> (более одной трети всех мигрантов остаются экономически пассивными, в основном из-за незнания шведского языка</w:t>
      </w:r>
      <w:r w:rsidR="004802BC" w:rsidRPr="00F10D96">
        <w:rPr>
          <w:rStyle w:val="a5"/>
          <w:rFonts w:ascii="Times New Roman" w:hAnsi="Times New Roman" w:cs="Times New Roman"/>
          <w:sz w:val="24"/>
          <w:szCs w:val="24"/>
        </w:rPr>
        <w:footnoteReference w:id="135"/>
      </w:r>
      <w:r w:rsidR="004802BC" w:rsidRPr="00F10D96">
        <w:rPr>
          <w:rFonts w:ascii="Times New Roman" w:hAnsi="Times New Roman" w:cs="Times New Roman"/>
          <w:sz w:val="24"/>
          <w:szCs w:val="24"/>
        </w:rPr>
        <w:t>)</w:t>
      </w:r>
      <w:r w:rsidR="009063A6" w:rsidRPr="00F10D96">
        <w:rPr>
          <w:rFonts w:ascii="Times New Roman" w:hAnsi="Times New Roman" w:cs="Times New Roman"/>
          <w:sz w:val="24"/>
          <w:szCs w:val="24"/>
        </w:rPr>
        <w:t xml:space="preserve">, и направленность государственной политики, в большей степени, в сторону приезжих и т.д. </w:t>
      </w:r>
      <w:r w:rsidR="00B17CC0" w:rsidRPr="00F10D96">
        <w:rPr>
          <w:rFonts w:ascii="Times New Roman" w:hAnsi="Times New Roman" w:cs="Times New Roman"/>
          <w:sz w:val="24"/>
          <w:szCs w:val="24"/>
        </w:rPr>
        <w:t>Проблема криминализации иммигрантских окраин шведских городов также оказывает влияние на настроения, сложившиеся в обществе. В декабре 2011 года Шведский национальный совет по предотвращению преступности (</w:t>
      </w:r>
      <w:proofErr w:type="spellStart"/>
      <w:r w:rsidR="00B17CC0" w:rsidRPr="00F10D96">
        <w:rPr>
          <w:rFonts w:ascii="Times New Roman" w:hAnsi="Times New Roman" w:cs="Times New Roman"/>
          <w:sz w:val="24"/>
          <w:szCs w:val="24"/>
        </w:rPr>
        <w:t>Brottsförebyggande</w:t>
      </w:r>
      <w:proofErr w:type="spellEnd"/>
      <w:r w:rsidR="00B17CC0" w:rsidRPr="00F10D96">
        <w:rPr>
          <w:rFonts w:ascii="Times New Roman" w:hAnsi="Times New Roman" w:cs="Times New Roman"/>
          <w:sz w:val="24"/>
          <w:szCs w:val="24"/>
        </w:rPr>
        <w:t xml:space="preserve"> </w:t>
      </w:r>
      <w:proofErr w:type="spellStart"/>
      <w:r w:rsidR="00B17CC0" w:rsidRPr="00F10D96">
        <w:rPr>
          <w:rFonts w:ascii="Times New Roman" w:hAnsi="Times New Roman" w:cs="Times New Roman"/>
          <w:sz w:val="24"/>
          <w:szCs w:val="24"/>
        </w:rPr>
        <w:t>rådet</w:t>
      </w:r>
      <w:proofErr w:type="spellEnd"/>
      <w:r w:rsidR="00B17CC0" w:rsidRPr="00F10D96">
        <w:rPr>
          <w:rFonts w:ascii="Times New Roman" w:hAnsi="Times New Roman" w:cs="Times New Roman"/>
          <w:sz w:val="24"/>
          <w:szCs w:val="24"/>
        </w:rPr>
        <w:t>) представил доклад, в соответствии с которым преступность среди иммигрантов фиксировалась в четыре раза чаще</w:t>
      </w:r>
      <w:r w:rsidR="00B17CC0" w:rsidRPr="00F10D96">
        <w:rPr>
          <w:rStyle w:val="a5"/>
          <w:rFonts w:ascii="Times New Roman" w:hAnsi="Times New Roman" w:cs="Times New Roman"/>
          <w:sz w:val="24"/>
          <w:szCs w:val="24"/>
        </w:rPr>
        <w:footnoteReference w:id="136"/>
      </w:r>
      <w:r w:rsidR="00B17CC0" w:rsidRPr="00F10D96">
        <w:rPr>
          <w:rFonts w:ascii="Times New Roman" w:hAnsi="Times New Roman" w:cs="Times New Roman"/>
          <w:sz w:val="24"/>
          <w:szCs w:val="24"/>
        </w:rPr>
        <w:t>, чем среди коренного населения страны, в основном за счёт более низкого социально-экономического статуса этой группы населения. Иммигранты и их дети также имеют более высокий риск стать жертвами преступлений</w:t>
      </w:r>
      <w:r w:rsidR="00B17CC0" w:rsidRPr="00F10D96">
        <w:rPr>
          <w:rStyle w:val="a5"/>
          <w:rFonts w:ascii="Times New Roman" w:hAnsi="Times New Roman" w:cs="Times New Roman"/>
          <w:sz w:val="24"/>
          <w:szCs w:val="24"/>
        </w:rPr>
        <w:footnoteReference w:id="137"/>
      </w:r>
      <w:r w:rsidR="00EF2E6F" w:rsidRPr="00F10D96">
        <w:rPr>
          <w:rFonts w:ascii="Times New Roman" w:hAnsi="Times New Roman" w:cs="Times New Roman"/>
          <w:sz w:val="24"/>
          <w:szCs w:val="24"/>
        </w:rPr>
        <w:t xml:space="preserve">. Безопасность шведов, таким образом, ставится под угрозу, что естественно приводит к их недовольству растущим числом мигрантов. </w:t>
      </w:r>
    </w:p>
    <w:p w:rsidR="004802BC" w:rsidRPr="00F10D96" w:rsidRDefault="004802BC" w:rsidP="00575726">
      <w:pPr>
        <w:rPr>
          <w:rFonts w:ascii="Times New Roman" w:hAnsi="Times New Roman" w:cs="Times New Roman"/>
          <w:sz w:val="24"/>
          <w:szCs w:val="24"/>
        </w:rPr>
      </w:pPr>
      <w:r w:rsidRPr="00F10D96">
        <w:rPr>
          <w:rFonts w:ascii="Times New Roman" w:hAnsi="Times New Roman" w:cs="Times New Roman"/>
          <w:sz w:val="24"/>
          <w:szCs w:val="24"/>
        </w:rPr>
        <w:t xml:space="preserve">В </w:t>
      </w:r>
      <w:r w:rsidRPr="00F10D96">
        <w:rPr>
          <w:rFonts w:ascii="Times New Roman" w:hAnsi="Times New Roman" w:cs="Times New Roman"/>
          <w:sz w:val="24"/>
          <w:szCs w:val="24"/>
          <w:lang w:val="en-US"/>
        </w:rPr>
        <w:t>XXI</w:t>
      </w:r>
      <w:r w:rsidRPr="00F10D96">
        <w:rPr>
          <w:rFonts w:ascii="Times New Roman" w:hAnsi="Times New Roman" w:cs="Times New Roman"/>
          <w:sz w:val="24"/>
          <w:szCs w:val="24"/>
        </w:rPr>
        <w:t xml:space="preserve"> веке в Швеции начинается активная деятельность террористических группировок. В 2007 году в шведской газете «</w:t>
      </w:r>
      <w:proofErr w:type="spellStart"/>
      <w:r w:rsidRPr="00F10D96">
        <w:rPr>
          <w:rFonts w:ascii="Times New Roman" w:hAnsi="Times New Roman" w:cs="Times New Roman"/>
          <w:sz w:val="24"/>
          <w:szCs w:val="24"/>
        </w:rPr>
        <w:t>Nerikes</w:t>
      </w:r>
      <w:proofErr w:type="spellEnd"/>
      <w:r w:rsidRPr="00F10D96">
        <w:rPr>
          <w:rFonts w:ascii="Times New Roman" w:hAnsi="Times New Roman" w:cs="Times New Roman"/>
          <w:sz w:val="24"/>
          <w:szCs w:val="24"/>
        </w:rPr>
        <w:t xml:space="preserve"> </w:t>
      </w:r>
      <w:proofErr w:type="spellStart"/>
      <w:r w:rsidRPr="00F10D96">
        <w:rPr>
          <w:rFonts w:ascii="Times New Roman" w:hAnsi="Times New Roman" w:cs="Times New Roman"/>
          <w:sz w:val="24"/>
          <w:szCs w:val="24"/>
        </w:rPr>
        <w:t>Allehanda</w:t>
      </w:r>
      <w:proofErr w:type="spellEnd"/>
      <w:r w:rsidRPr="00F10D96">
        <w:rPr>
          <w:rFonts w:ascii="Times New Roman" w:hAnsi="Times New Roman" w:cs="Times New Roman"/>
          <w:sz w:val="24"/>
          <w:szCs w:val="24"/>
        </w:rPr>
        <w:t xml:space="preserve">» была опубликована карикатура </w:t>
      </w:r>
      <w:proofErr w:type="spellStart"/>
      <w:r w:rsidRPr="00F10D96">
        <w:rPr>
          <w:rFonts w:ascii="Times New Roman" w:hAnsi="Times New Roman" w:cs="Times New Roman"/>
          <w:sz w:val="24"/>
          <w:szCs w:val="24"/>
        </w:rPr>
        <w:t>Вилкса</w:t>
      </w:r>
      <w:proofErr w:type="spellEnd"/>
      <w:r w:rsidRPr="00F10D96">
        <w:rPr>
          <w:rFonts w:ascii="Times New Roman" w:hAnsi="Times New Roman" w:cs="Times New Roman"/>
          <w:sz w:val="24"/>
          <w:szCs w:val="24"/>
        </w:rPr>
        <w:t xml:space="preserve"> на пророка Мухаммеда, за чем последовала незамедлительная реакция. Местный филиал Аль-Каиды – террористическая группировка «Исламское государство Ирак</w:t>
      </w:r>
      <w:r w:rsidR="00842B7D" w:rsidRPr="00F10D96">
        <w:rPr>
          <w:rFonts w:ascii="Times New Roman" w:hAnsi="Times New Roman" w:cs="Times New Roman"/>
          <w:sz w:val="24"/>
          <w:szCs w:val="24"/>
        </w:rPr>
        <w:t>» назначила вознаграждение в сто</w:t>
      </w:r>
      <w:r w:rsidRPr="00F10D96">
        <w:rPr>
          <w:rFonts w:ascii="Times New Roman" w:hAnsi="Times New Roman" w:cs="Times New Roman"/>
          <w:sz w:val="24"/>
          <w:szCs w:val="24"/>
        </w:rPr>
        <w:t xml:space="preserve"> </w:t>
      </w:r>
      <w:r w:rsidR="00842B7D" w:rsidRPr="00F10D96">
        <w:rPr>
          <w:rFonts w:ascii="Times New Roman" w:hAnsi="Times New Roman" w:cs="Times New Roman"/>
          <w:sz w:val="24"/>
          <w:szCs w:val="24"/>
        </w:rPr>
        <w:t>тысяч</w:t>
      </w:r>
      <w:r w:rsidRPr="00F10D96">
        <w:rPr>
          <w:rFonts w:ascii="Times New Roman" w:hAnsi="Times New Roman" w:cs="Times New Roman"/>
          <w:sz w:val="24"/>
          <w:szCs w:val="24"/>
        </w:rPr>
        <w:t xml:space="preserve"> долларов за убийство художника</w:t>
      </w:r>
      <w:r w:rsidRPr="00F10D96">
        <w:rPr>
          <w:rStyle w:val="a5"/>
          <w:rFonts w:ascii="Times New Roman" w:hAnsi="Times New Roman" w:cs="Times New Roman"/>
          <w:sz w:val="24"/>
          <w:szCs w:val="24"/>
        </w:rPr>
        <w:footnoteReference w:id="138"/>
      </w:r>
      <w:r w:rsidRPr="00F10D96">
        <w:rPr>
          <w:rFonts w:ascii="Times New Roman" w:hAnsi="Times New Roman" w:cs="Times New Roman"/>
          <w:sz w:val="24"/>
          <w:szCs w:val="24"/>
        </w:rPr>
        <w:t>.</w:t>
      </w:r>
    </w:p>
    <w:p w:rsidR="004802BC" w:rsidRPr="00F10D96" w:rsidRDefault="00DA2CCF" w:rsidP="00575726">
      <w:pPr>
        <w:rPr>
          <w:rFonts w:ascii="Times New Roman" w:hAnsi="Times New Roman" w:cs="Times New Roman"/>
          <w:sz w:val="24"/>
          <w:szCs w:val="24"/>
        </w:rPr>
      </w:pPr>
      <w:r w:rsidRPr="00F10D96">
        <w:rPr>
          <w:rFonts w:ascii="Times New Roman" w:hAnsi="Times New Roman" w:cs="Times New Roman"/>
          <w:sz w:val="24"/>
          <w:szCs w:val="24"/>
        </w:rPr>
        <w:lastRenderedPageBreak/>
        <w:t xml:space="preserve">Шведские газеты сообщили, что 11 лет назад, 22 марта </w:t>
      </w:r>
      <w:r w:rsidR="00842B7D" w:rsidRPr="00F10D96">
        <w:rPr>
          <w:rFonts w:ascii="Times New Roman" w:hAnsi="Times New Roman" w:cs="Times New Roman"/>
          <w:sz w:val="24"/>
          <w:szCs w:val="24"/>
        </w:rPr>
        <w:t xml:space="preserve">было совершено нападение на </w:t>
      </w:r>
      <w:r w:rsidRPr="00F10D96">
        <w:rPr>
          <w:rFonts w:ascii="Times New Roman" w:hAnsi="Times New Roman" w:cs="Times New Roman"/>
          <w:sz w:val="24"/>
          <w:szCs w:val="24"/>
        </w:rPr>
        <w:t>одного из депутатов</w:t>
      </w:r>
      <w:r w:rsidR="00842B7D" w:rsidRPr="00F10D96">
        <w:rPr>
          <w:rFonts w:ascii="Times New Roman" w:hAnsi="Times New Roman" w:cs="Times New Roman"/>
          <w:sz w:val="24"/>
          <w:szCs w:val="24"/>
        </w:rPr>
        <w:t xml:space="preserve"> городского собрания от Социал-демократической партии Матиаса </w:t>
      </w:r>
      <w:proofErr w:type="spellStart"/>
      <w:r w:rsidR="00842B7D" w:rsidRPr="00F10D96">
        <w:rPr>
          <w:rFonts w:ascii="Times New Roman" w:hAnsi="Times New Roman" w:cs="Times New Roman"/>
          <w:sz w:val="24"/>
          <w:szCs w:val="24"/>
        </w:rPr>
        <w:t>Бернхардсона</w:t>
      </w:r>
      <w:proofErr w:type="spellEnd"/>
      <w:r w:rsidR="00842B7D" w:rsidRPr="00F10D96">
        <w:rPr>
          <w:rFonts w:ascii="Times New Roman" w:hAnsi="Times New Roman" w:cs="Times New Roman"/>
          <w:sz w:val="24"/>
          <w:szCs w:val="24"/>
        </w:rPr>
        <w:t>. Он утверждал</w:t>
      </w:r>
      <w:r w:rsidR="004802BC" w:rsidRPr="00F10D96">
        <w:rPr>
          <w:rFonts w:ascii="Times New Roman" w:hAnsi="Times New Roman" w:cs="Times New Roman"/>
          <w:sz w:val="24"/>
          <w:szCs w:val="24"/>
        </w:rPr>
        <w:t>, что</w:t>
      </w:r>
      <w:r w:rsidR="00842B7D" w:rsidRPr="00F10D96">
        <w:rPr>
          <w:rFonts w:ascii="Times New Roman" w:hAnsi="Times New Roman" w:cs="Times New Roman"/>
          <w:sz w:val="24"/>
          <w:szCs w:val="24"/>
        </w:rPr>
        <w:t xml:space="preserve"> его пытались убить трое неизвестных, у одного из которых был нож. Ранее депутат получил большое количество угроз. В качестве причины нападения следователи назвали его деятельность, направленную против депортации беженцев, а также </w:t>
      </w:r>
      <w:r w:rsidR="004802BC" w:rsidRPr="00F10D96">
        <w:rPr>
          <w:rFonts w:ascii="Times New Roman" w:hAnsi="Times New Roman" w:cs="Times New Roman"/>
          <w:sz w:val="24"/>
          <w:szCs w:val="24"/>
        </w:rPr>
        <w:t>против расизма и фашизма</w:t>
      </w:r>
      <w:r w:rsidR="00842B7D" w:rsidRPr="00F10D96">
        <w:rPr>
          <w:rFonts w:ascii="Times New Roman" w:hAnsi="Times New Roman" w:cs="Times New Roman"/>
          <w:sz w:val="24"/>
          <w:szCs w:val="24"/>
        </w:rPr>
        <w:t>, из-за чего политик привлёк внимание нацистских группировок</w:t>
      </w:r>
      <w:r w:rsidR="00842B7D" w:rsidRPr="00F10D96">
        <w:rPr>
          <w:rStyle w:val="a5"/>
          <w:rFonts w:ascii="Times New Roman" w:hAnsi="Times New Roman" w:cs="Times New Roman"/>
          <w:sz w:val="24"/>
          <w:szCs w:val="24"/>
        </w:rPr>
        <w:footnoteReference w:id="139"/>
      </w:r>
      <w:r w:rsidR="00842B7D" w:rsidRPr="00F10D96">
        <w:rPr>
          <w:rFonts w:ascii="Times New Roman" w:hAnsi="Times New Roman" w:cs="Times New Roman"/>
          <w:sz w:val="24"/>
          <w:szCs w:val="24"/>
        </w:rPr>
        <w:t xml:space="preserve">. </w:t>
      </w:r>
    </w:p>
    <w:p w:rsidR="00A17F91" w:rsidRPr="00F10D96" w:rsidRDefault="00B17CC0" w:rsidP="00575726">
      <w:pPr>
        <w:rPr>
          <w:rFonts w:ascii="Times New Roman" w:hAnsi="Times New Roman" w:cs="Times New Roman"/>
          <w:sz w:val="24"/>
          <w:szCs w:val="24"/>
        </w:rPr>
      </w:pPr>
      <w:r w:rsidRPr="00F10D96">
        <w:rPr>
          <w:rFonts w:ascii="Times New Roman" w:hAnsi="Times New Roman" w:cs="Times New Roman"/>
          <w:sz w:val="24"/>
          <w:szCs w:val="24"/>
        </w:rPr>
        <w:t>Точкой перелома</w:t>
      </w:r>
      <w:r w:rsidR="00EF2E6F" w:rsidRPr="00F10D96">
        <w:rPr>
          <w:rFonts w:ascii="Times New Roman" w:hAnsi="Times New Roman" w:cs="Times New Roman"/>
          <w:sz w:val="24"/>
          <w:szCs w:val="24"/>
        </w:rPr>
        <w:t xml:space="preserve"> в данном вопросе</w:t>
      </w:r>
      <w:r w:rsidR="00A17F91" w:rsidRPr="00F10D96">
        <w:rPr>
          <w:rFonts w:ascii="Times New Roman" w:hAnsi="Times New Roman" w:cs="Times New Roman"/>
          <w:sz w:val="24"/>
          <w:szCs w:val="24"/>
        </w:rPr>
        <w:t xml:space="preserve"> стал теракт</w:t>
      </w:r>
      <w:r w:rsidRPr="00F10D96">
        <w:rPr>
          <w:rFonts w:ascii="Times New Roman" w:hAnsi="Times New Roman" w:cs="Times New Roman"/>
          <w:sz w:val="24"/>
          <w:szCs w:val="24"/>
        </w:rPr>
        <w:t xml:space="preserve"> 11 декабря 2010 года в Стокгольме</w:t>
      </w:r>
      <w:r w:rsidRPr="00F10D96">
        <w:rPr>
          <w:rStyle w:val="a5"/>
          <w:rFonts w:ascii="Times New Roman" w:hAnsi="Times New Roman" w:cs="Times New Roman"/>
          <w:sz w:val="24"/>
          <w:szCs w:val="24"/>
        </w:rPr>
        <w:footnoteReference w:id="140"/>
      </w:r>
      <w:r w:rsidRPr="00F10D96">
        <w:rPr>
          <w:rFonts w:ascii="Times New Roman" w:hAnsi="Times New Roman" w:cs="Times New Roman"/>
          <w:sz w:val="24"/>
          <w:szCs w:val="24"/>
        </w:rPr>
        <w:t>.</w:t>
      </w:r>
      <w:r w:rsidR="006C7A2B" w:rsidRPr="00F10D96">
        <w:rPr>
          <w:rFonts w:ascii="Times New Roman" w:hAnsi="Times New Roman" w:cs="Times New Roman"/>
          <w:sz w:val="24"/>
          <w:szCs w:val="24"/>
        </w:rPr>
        <w:t xml:space="preserve"> Террористом было совершенно два взрыва в районе </w:t>
      </w:r>
      <w:proofErr w:type="spellStart"/>
      <w:r w:rsidR="006C7A2B" w:rsidRPr="00F10D96">
        <w:rPr>
          <w:rFonts w:ascii="Times New Roman" w:hAnsi="Times New Roman" w:cs="Times New Roman"/>
          <w:sz w:val="24"/>
          <w:szCs w:val="24"/>
        </w:rPr>
        <w:t>Дроттнинггатан</w:t>
      </w:r>
      <w:proofErr w:type="spellEnd"/>
      <w:r w:rsidR="00EF2E6F" w:rsidRPr="00F10D96">
        <w:rPr>
          <w:rFonts w:ascii="Times New Roman" w:hAnsi="Times New Roman" w:cs="Times New Roman"/>
          <w:sz w:val="24"/>
          <w:szCs w:val="24"/>
        </w:rPr>
        <w:t xml:space="preserve"> (одной из самых популярных улиц в историческом центре города)</w:t>
      </w:r>
      <w:r w:rsidR="006C7A2B" w:rsidRPr="00F10D96">
        <w:rPr>
          <w:rFonts w:ascii="Times New Roman" w:hAnsi="Times New Roman" w:cs="Times New Roman"/>
          <w:sz w:val="24"/>
          <w:szCs w:val="24"/>
        </w:rPr>
        <w:t>, после чего он сам был найден мёртвым</w:t>
      </w:r>
      <w:r w:rsidR="006C7A2B" w:rsidRPr="00F10D96">
        <w:rPr>
          <w:rStyle w:val="a5"/>
          <w:rFonts w:ascii="Times New Roman" w:hAnsi="Times New Roman" w:cs="Times New Roman"/>
          <w:sz w:val="24"/>
          <w:szCs w:val="24"/>
        </w:rPr>
        <w:footnoteReference w:id="141"/>
      </w:r>
      <w:r w:rsidR="006C7A2B" w:rsidRPr="00F10D96">
        <w:rPr>
          <w:rFonts w:ascii="Times New Roman" w:hAnsi="Times New Roman" w:cs="Times New Roman"/>
          <w:sz w:val="24"/>
          <w:szCs w:val="24"/>
        </w:rPr>
        <w:t xml:space="preserve">. Считается, что это был первый случай в истории страны, когда теракт был совершён террористом-смертником. </w:t>
      </w:r>
    </w:p>
    <w:p w:rsidR="00B17CC0" w:rsidRPr="00F10D96" w:rsidRDefault="006C7A2B" w:rsidP="00575726">
      <w:pPr>
        <w:rPr>
          <w:rFonts w:ascii="Times New Roman" w:hAnsi="Times New Roman" w:cs="Times New Roman"/>
          <w:sz w:val="24"/>
          <w:szCs w:val="24"/>
        </w:rPr>
      </w:pPr>
      <w:r w:rsidRPr="00F10D96">
        <w:rPr>
          <w:rFonts w:ascii="Times New Roman" w:hAnsi="Times New Roman" w:cs="Times New Roman"/>
          <w:sz w:val="24"/>
          <w:szCs w:val="24"/>
        </w:rPr>
        <w:t xml:space="preserve">Последствия этого трагичного происшествия сразу отразились на политической и социальной жизни страны. На выборах в риксдаг в сентябре 2010 года в шведский парламент впервые прошла правоконсервативная партия «Шведские демократы», преодолев необходимый порог в 4% голосов и получив 5,7%. Наибольшую поддержку партии оказали жители </w:t>
      </w:r>
      <w:proofErr w:type="spellStart"/>
      <w:r w:rsidRPr="00F10D96">
        <w:rPr>
          <w:rFonts w:ascii="Times New Roman" w:hAnsi="Times New Roman" w:cs="Times New Roman"/>
          <w:sz w:val="24"/>
          <w:szCs w:val="24"/>
        </w:rPr>
        <w:t>Сконе</w:t>
      </w:r>
      <w:proofErr w:type="spellEnd"/>
      <w:r w:rsidRPr="00F10D96">
        <w:rPr>
          <w:rFonts w:ascii="Times New Roman" w:hAnsi="Times New Roman" w:cs="Times New Roman"/>
          <w:sz w:val="24"/>
          <w:szCs w:val="24"/>
        </w:rPr>
        <w:t xml:space="preserve"> – южной провинции Швеции, в которой после Стокгольма проживает наибольшее количество иммигрантов (в частности, в третье</w:t>
      </w:r>
      <w:r w:rsidR="00EF2E6F" w:rsidRPr="00F10D96">
        <w:rPr>
          <w:rFonts w:ascii="Times New Roman" w:hAnsi="Times New Roman" w:cs="Times New Roman"/>
          <w:sz w:val="24"/>
          <w:szCs w:val="24"/>
        </w:rPr>
        <w:t>м п</w:t>
      </w:r>
      <w:r w:rsidRPr="00F10D96">
        <w:rPr>
          <w:rFonts w:ascii="Times New Roman" w:hAnsi="Times New Roman" w:cs="Times New Roman"/>
          <w:sz w:val="24"/>
          <w:szCs w:val="24"/>
        </w:rPr>
        <w:t>о величине городе Мальмё), отдав им 11% своих голосов</w:t>
      </w:r>
      <w:r w:rsidRPr="00F10D96">
        <w:rPr>
          <w:rStyle w:val="a5"/>
          <w:rFonts w:ascii="Times New Roman" w:hAnsi="Times New Roman" w:cs="Times New Roman"/>
          <w:sz w:val="24"/>
          <w:szCs w:val="24"/>
        </w:rPr>
        <w:footnoteReference w:id="142"/>
      </w:r>
      <w:r w:rsidRPr="00F10D96">
        <w:rPr>
          <w:rFonts w:ascii="Times New Roman" w:hAnsi="Times New Roman" w:cs="Times New Roman"/>
          <w:sz w:val="24"/>
          <w:szCs w:val="24"/>
        </w:rPr>
        <w:t>. Лидер «Шведских демократо</w:t>
      </w:r>
      <w:r w:rsidR="00A17F91" w:rsidRPr="00F10D96">
        <w:rPr>
          <w:rFonts w:ascii="Times New Roman" w:hAnsi="Times New Roman" w:cs="Times New Roman"/>
          <w:sz w:val="24"/>
          <w:szCs w:val="24"/>
        </w:rPr>
        <w:t xml:space="preserve">в» </w:t>
      </w:r>
      <w:proofErr w:type="spellStart"/>
      <w:r w:rsidR="00A17F91" w:rsidRPr="00F10D96">
        <w:rPr>
          <w:rFonts w:ascii="Times New Roman" w:hAnsi="Times New Roman" w:cs="Times New Roman"/>
          <w:sz w:val="24"/>
          <w:szCs w:val="24"/>
        </w:rPr>
        <w:t>Йимми</w:t>
      </w:r>
      <w:proofErr w:type="spellEnd"/>
      <w:r w:rsidR="00A17F91" w:rsidRPr="00F10D96">
        <w:rPr>
          <w:rFonts w:ascii="Times New Roman" w:hAnsi="Times New Roman" w:cs="Times New Roman"/>
          <w:sz w:val="24"/>
          <w:szCs w:val="24"/>
        </w:rPr>
        <w:t xml:space="preserve"> </w:t>
      </w:r>
      <w:proofErr w:type="spellStart"/>
      <w:r w:rsidR="00A17F91" w:rsidRPr="00F10D96">
        <w:rPr>
          <w:rFonts w:ascii="Times New Roman" w:hAnsi="Times New Roman" w:cs="Times New Roman"/>
          <w:sz w:val="24"/>
          <w:szCs w:val="24"/>
        </w:rPr>
        <w:t>Окессон</w:t>
      </w:r>
      <w:proofErr w:type="spellEnd"/>
      <w:r w:rsidR="00A17F91" w:rsidRPr="00F10D96">
        <w:rPr>
          <w:rFonts w:ascii="Times New Roman" w:hAnsi="Times New Roman" w:cs="Times New Roman"/>
          <w:sz w:val="24"/>
          <w:szCs w:val="24"/>
        </w:rPr>
        <w:t xml:space="preserve"> заявил</w:t>
      </w:r>
      <w:r w:rsidRPr="00F10D96">
        <w:rPr>
          <w:rFonts w:ascii="Times New Roman" w:hAnsi="Times New Roman" w:cs="Times New Roman"/>
          <w:sz w:val="24"/>
          <w:szCs w:val="24"/>
        </w:rPr>
        <w:t xml:space="preserve">, что ислам является «величайшей угрозой шведскому обществу», а также выдвинул </w:t>
      </w:r>
      <w:r w:rsidR="00972211" w:rsidRPr="00F10D96">
        <w:rPr>
          <w:rFonts w:ascii="Times New Roman" w:hAnsi="Times New Roman" w:cs="Times New Roman"/>
          <w:sz w:val="24"/>
          <w:szCs w:val="24"/>
        </w:rPr>
        <w:t>мусульманскому населению</w:t>
      </w:r>
      <w:r w:rsidRPr="00F10D96">
        <w:rPr>
          <w:rFonts w:ascii="Times New Roman" w:hAnsi="Times New Roman" w:cs="Times New Roman"/>
          <w:sz w:val="24"/>
          <w:szCs w:val="24"/>
        </w:rPr>
        <w:t xml:space="preserve"> обвинения </w:t>
      </w:r>
      <w:r w:rsidR="009640D7" w:rsidRPr="00F10D96">
        <w:rPr>
          <w:rFonts w:ascii="Times New Roman" w:hAnsi="Times New Roman" w:cs="Times New Roman"/>
          <w:sz w:val="24"/>
          <w:szCs w:val="24"/>
        </w:rPr>
        <w:t>в нежелании работать и стремлении поставить законы шариата выше шведского законодательства</w:t>
      </w:r>
      <w:r w:rsidR="00856771" w:rsidRPr="00F10D96">
        <w:rPr>
          <w:rStyle w:val="a5"/>
          <w:rFonts w:ascii="Times New Roman" w:hAnsi="Times New Roman" w:cs="Times New Roman"/>
          <w:sz w:val="24"/>
          <w:szCs w:val="24"/>
        </w:rPr>
        <w:footnoteReference w:id="143"/>
      </w:r>
      <w:r w:rsidR="00EF2E6F" w:rsidRPr="00F10D96">
        <w:rPr>
          <w:rFonts w:ascii="Times New Roman" w:hAnsi="Times New Roman" w:cs="Times New Roman"/>
          <w:sz w:val="24"/>
          <w:szCs w:val="24"/>
        </w:rPr>
        <w:t xml:space="preserve">, что дало импульс дальнейшему распространению ксенофобских и </w:t>
      </w:r>
      <w:proofErr w:type="spellStart"/>
      <w:r w:rsidR="00EF2E6F" w:rsidRPr="00F10D96">
        <w:rPr>
          <w:rFonts w:ascii="Times New Roman" w:hAnsi="Times New Roman" w:cs="Times New Roman"/>
          <w:sz w:val="24"/>
          <w:szCs w:val="24"/>
        </w:rPr>
        <w:t>антимусульманских</w:t>
      </w:r>
      <w:proofErr w:type="spellEnd"/>
      <w:r w:rsidR="00EF2E6F" w:rsidRPr="00F10D96">
        <w:rPr>
          <w:rFonts w:ascii="Times New Roman" w:hAnsi="Times New Roman" w:cs="Times New Roman"/>
          <w:sz w:val="24"/>
          <w:szCs w:val="24"/>
        </w:rPr>
        <w:t xml:space="preserve"> настроений</w:t>
      </w:r>
      <w:r w:rsidR="00856771" w:rsidRPr="00F10D96">
        <w:rPr>
          <w:rFonts w:ascii="Times New Roman" w:hAnsi="Times New Roman" w:cs="Times New Roman"/>
          <w:sz w:val="24"/>
          <w:szCs w:val="24"/>
        </w:rPr>
        <w:t>, пиком для которых стал миграционный кризис 2015 года, который будет рассмотрен далее</w:t>
      </w:r>
      <w:r w:rsidR="009640D7" w:rsidRPr="00F10D96">
        <w:rPr>
          <w:rFonts w:ascii="Times New Roman" w:hAnsi="Times New Roman" w:cs="Times New Roman"/>
          <w:sz w:val="24"/>
          <w:szCs w:val="24"/>
        </w:rPr>
        <w:t xml:space="preserve">. </w:t>
      </w:r>
    </w:p>
    <w:p w:rsidR="007F7860" w:rsidRPr="00F10D96" w:rsidRDefault="007F7860" w:rsidP="00575726">
      <w:pPr>
        <w:rPr>
          <w:rFonts w:ascii="Times New Roman" w:hAnsi="Times New Roman" w:cs="Times New Roman"/>
          <w:sz w:val="24"/>
          <w:szCs w:val="24"/>
        </w:rPr>
      </w:pPr>
      <w:r w:rsidRPr="00F10D96">
        <w:rPr>
          <w:rFonts w:ascii="Times New Roman" w:hAnsi="Times New Roman" w:cs="Times New Roman"/>
          <w:sz w:val="24"/>
          <w:szCs w:val="24"/>
        </w:rPr>
        <w:t xml:space="preserve">Таким образом, нет смысла отрицать, что миграционные потоки в Швецию создают некоторые проблемы для общества и государственной системы в целом, тем самым бросая ей вызов и предоставляя новые задачи, требующие немедленного решения. Однако нам следует </w:t>
      </w:r>
      <w:r w:rsidRPr="00F10D96">
        <w:rPr>
          <w:rFonts w:ascii="Times New Roman" w:hAnsi="Times New Roman" w:cs="Times New Roman"/>
          <w:sz w:val="24"/>
          <w:szCs w:val="24"/>
        </w:rPr>
        <w:lastRenderedPageBreak/>
        <w:t>разобраться, действительно ли проблема настолько масштабна, насколько это показывают различны</w:t>
      </w:r>
      <w:r w:rsidR="007301DA" w:rsidRPr="00F10D96">
        <w:rPr>
          <w:rFonts w:ascii="Times New Roman" w:hAnsi="Times New Roman" w:cs="Times New Roman"/>
          <w:sz w:val="24"/>
          <w:szCs w:val="24"/>
        </w:rPr>
        <w:t>е</w:t>
      </w:r>
      <w:r w:rsidRPr="00F10D96">
        <w:rPr>
          <w:rFonts w:ascii="Times New Roman" w:hAnsi="Times New Roman" w:cs="Times New Roman"/>
          <w:sz w:val="24"/>
          <w:szCs w:val="24"/>
        </w:rPr>
        <w:t xml:space="preserve"> средства массовой информации и даже политики из других</w:t>
      </w:r>
      <w:r w:rsidR="001A36A4">
        <w:rPr>
          <w:rFonts w:ascii="Times New Roman" w:hAnsi="Times New Roman" w:cs="Times New Roman"/>
          <w:sz w:val="24"/>
          <w:szCs w:val="24"/>
        </w:rPr>
        <w:t xml:space="preserve"> стран</w:t>
      </w:r>
      <w:r w:rsidRPr="00F10D96">
        <w:rPr>
          <w:rFonts w:ascii="Times New Roman" w:hAnsi="Times New Roman" w:cs="Times New Roman"/>
          <w:sz w:val="24"/>
          <w:szCs w:val="24"/>
        </w:rPr>
        <w:t xml:space="preserve">, или это лишь очередная попытка дискредитировать Швецию и ту модель, в рамках которой она функционирует. </w:t>
      </w:r>
    </w:p>
    <w:p w:rsidR="00842B7D" w:rsidRPr="00F10D96" w:rsidRDefault="00842B7D" w:rsidP="001611CA">
      <w:pPr>
        <w:ind w:firstLine="0"/>
        <w:rPr>
          <w:sz w:val="24"/>
          <w:szCs w:val="24"/>
        </w:rPr>
      </w:pPr>
    </w:p>
    <w:p w:rsidR="00D233EA" w:rsidRPr="00F10D96" w:rsidRDefault="00D233EA" w:rsidP="00575726">
      <w:pPr>
        <w:pStyle w:val="2"/>
        <w:rPr>
          <w:rFonts w:ascii="Times New Roman" w:hAnsi="Times New Roman" w:cs="Times New Roman"/>
          <w:b/>
          <w:color w:val="0D0D0D" w:themeColor="text1" w:themeTint="F2"/>
          <w:sz w:val="24"/>
        </w:rPr>
      </w:pPr>
      <w:bookmarkStart w:id="26" w:name="_Toc41733017"/>
      <w:r w:rsidRPr="00F10D96">
        <w:rPr>
          <w:rFonts w:ascii="Times New Roman" w:hAnsi="Times New Roman" w:cs="Times New Roman"/>
          <w:b/>
          <w:color w:val="0D0D0D" w:themeColor="text1" w:themeTint="F2"/>
          <w:sz w:val="24"/>
        </w:rPr>
        <w:t xml:space="preserve">3.2. Миграционный кризис 2015 года как </w:t>
      </w:r>
      <w:r w:rsidR="00F10D96">
        <w:rPr>
          <w:rFonts w:ascii="Times New Roman" w:hAnsi="Times New Roman" w:cs="Times New Roman"/>
          <w:b/>
          <w:color w:val="000000" w:themeColor="text1"/>
          <w:sz w:val="24"/>
        </w:rPr>
        <w:t xml:space="preserve">ключевая </w:t>
      </w:r>
      <w:r w:rsidRPr="00F10D96">
        <w:rPr>
          <w:rFonts w:ascii="Times New Roman" w:hAnsi="Times New Roman" w:cs="Times New Roman"/>
          <w:b/>
          <w:color w:val="0D0D0D" w:themeColor="text1" w:themeTint="F2"/>
          <w:sz w:val="24"/>
        </w:rPr>
        <w:t xml:space="preserve">угроза целостности </w:t>
      </w:r>
      <w:r w:rsidR="00F10D96">
        <w:rPr>
          <w:rFonts w:ascii="Times New Roman" w:hAnsi="Times New Roman" w:cs="Times New Roman"/>
          <w:b/>
          <w:color w:val="0D0D0D" w:themeColor="text1" w:themeTint="F2"/>
          <w:sz w:val="24"/>
        </w:rPr>
        <w:t xml:space="preserve">современного </w:t>
      </w:r>
      <w:r w:rsidRPr="00F10D96">
        <w:rPr>
          <w:rFonts w:ascii="Times New Roman" w:hAnsi="Times New Roman" w:cs="Times New Roman"/>
          <w:b/>
          <w:color w:val="0D0D0D" w:themeColor="text1" w:themeTint="F2"/>
          <w:sz w:val="24"/>
        </w:rPr>
        <w:t>шведского общества.</w:t>
      </w:r>
      <w:bookmarkEnd w:id="26"/>
    </w:p>
    <w:p w:rsidR="00526528" w:rsidRPr="00F10D96" w:rsidRDefault="00526528" w:rsidP="00575726">
      <w:pPr>
        <w:rPr>
          <w:rFonts w:ascii="Times New Roman" w:hAnsi="Times New Roman" w:cs="Times New Roman"/>
          <w:sz w:val="24"/>
        </w:rPr>
      </w:pPr>
      <w:r w:rsidRPr="00F10D96">
        <w:rPr>
          <w:rFonts w:ascii="Times New Roman" w:hAnsi="Times New Roman" w:cs="Times New Roman"/>
          <w:sz w:val="24"/>
        </w:rPr>
        <w:t>Предпосылки масштабн</w:t>
      </w:r>
      <w:r w:rsidR="009844F4" w:rsidRPr="00F10D96">
        <w:rPr>
          <w:rFonts w:ascii="Times New Roman" w:hAnsi="Times New Roman" w:cs="Times New Roman"/>
          <w:sz w:val="24"/>
        </w:rPr>
        <w:t>ой волны миграции по всей Европе</w:t>
      </w:r>
      <w:r w:rsidRPr="00F10D96">
        <w:rPr>
          <w:rFonts w:ascii="Times New Roman" w:hAnsi="Times New Roman" w:cs="Times New Roman"/>
          <w:sz w:val="24"/>
        </w:rPr>
        <w:t xml:space="preserve"> сложились задолго до 2015 года. Протестные движения в арабских странах активизировались ещё в начале </w:t>
      </w:r>
      <w:r w:rsidRPr="00F10D96">
        <w:rPr>
          <w:rFonts w:ascii="Times New Roman" w:hAnsi="Times New Roman" w:cs="Times New Roman"/>
          <w:sz w:val="24"/>
          <w:lang w:val="en-US"/>
        </w:rPr>
        <w:t>XXI</w:t>
      </w:r>
      <w:r w:rsidRPr="00F10D96">
        <w:rPr>
          <w:rFonts w:ascii="Times New Roman" w:hAnsi="Times New Roman" w:cs="Times New Roman"/>
          <w:sz w:val="24"/>
        </w:rPr>
        <w:t xml:space="preserve"> века, что в итоге вылилось в цепочку событий, которые в своей совокупности получили название «арабс</w:t>
      </w:r>
      <w:r w:rsidR="009844F4" w:rsidRPr="00F10D96">
        <w:rPr>
          <w:rFonts w:ascii="Times New Roman" w:hAnsi="Times New Roman" w:cs="Times New Roman"/>
          <w:sz w:val="24"/>
        </w:rPr>
        <w:t>кая весна» 2010-2011 гг. Е</w:t>
      </w:r>
      <w:r w:rsidRPr="00F10D96">
        <w:rPr>
          <w:rFonts w:ascii="Times New Roman" w:hAnsi="Times New Roman" w:cs="Times New Roman"/>
          <w:sz w:val="24"/>
        </w:rPr>
        <w:t xml:space="preserve">ё началом послужил акт самосожжения Мохаммеда </w:t>
      </w:r>
      <w:proofErr w:type="spellStart"/>
      <w:r w:rsidRPr="00F10D96">
        <w:rPr>
          <w:rFonts w:ascii="Times New Roman" w:hAnsi="Times New Roman" w:cs="Times New Roman"/>
          <w:sz w:val="24"/>
        </w:rPr>
        <w:t>Буазизи</w:t>
      </w:r>
      <w:proofErr w:type="spellEnd"/>
      <w:r w:rsidRPr="00F10D96">
        <w:rPr>
          <w:rFonts w:ascii="Times New Roman" w:hAnsi="Times New Roman" w:cs="Times New Roman"/>
          <w:sz w:val="24"/>
        </w:rPr>
        <w:t xml:space="preserve"> в Тунисе в декабре 2010 года, что получило широкую огласку в социальных сетях и СМИ и спровоцировало цепную реакцию в Египте, Бахрейне, Йемене, Ливии и Сирии, в которой гражданская война продолжается до сих пор</w:t>
      </w:r>
      <w:r w:rsidRPr="00F10D96">
        <w:rPr>
          <w:rStyle w:val="a5"/>
          <w:rFonts w:ascii="Times New Roman" w:hAnsi="Times New Roman" w:cs="Times New Roman"/>
          <w:sz w:val="24"/>
        </w:rPr>
        <w:footnoteReference w:id="144"/>
      </w:r>
      <w:r w:rsidRPr="00F10D96">
        <w:rPr>
          <w:rFonts w:ascii="Times New Roman" w:hAnsi="Times New Roman" w:cs="Times New Roman"/>
          <w:sz w:val="24"/>
        </w:rPr>
        <w:t xml:space="preserve">. Затем последовала </w:t>
      </w:r>
      <w:r w:rsidR="00BF282B" w:rsidRPr="00F10D96">
        <w:rPr>
          <w:rFonts w:ascii="Times New Roman" w:hAnsi="Times New Roman" w:cs="Times New Roman"/>
          <w:sz w:val="24"/>
        </w:rPr>
        <w:t>дестабилизация внутри</w:t>
      </w:r>
      <w:r w:rsidRPr="00F10D96">
        <w:rPr>
          <w:rFonts w:ascii="Times New Roman" w:hAnsi="Times New Roman" w:cs="Times New Roman"/>
          <w:sz w:val="24"/>
        </w:rPr>
        <w:t xml:space="preserve"> </w:t>
      </w:r>
      <w:r w:rsidR="00BF282B" w:rsidRPr="00F10D96">
        <w:rPr>
          <w:rFonts w:ascii="Times New Roman" w:hAnsi="Times New Roman" w:cs="Times New Roman"/>
          <w:sz w:val="24"/>
        </w:rPr>
        <w:t xml:space="preserve">ряда </w:t>
      </w:r>
      <w:r w:rsidRPr="00F10D96">
        <w:rPr>
          <w:rFonts w:ascii="Times New Roman" w:hAnsi="Times New Roman" w:cs="Times New Roman"/>
          <w:sz w:val="24"/>
        </w:rPr>
        <w:t xml:space="preserve">стран Северной Африки, Аравийского </w:t>
      </w:r>
      <w:r w:rsidR="00BF282B" w:rsidRPr="00F10D96">
        <w:rPr>
          <w:rFonts w:ascii="Times New Roman" w:hAnsi="Times New Roman" w:cs="Times New Roman"/>
          <w:sz w:val="24"/>
        </w:rPr>
        <w:t xml:space="preserve">полуострова и Ближнего Востока – войны в Сирии и Ливии, дальнейшее развёртывание деятельности </w:t>
      </w:r>
      <w:r w:rsidRPr="00F10D96">
        <w:rPr>
          <w:rFonts w:ascii="Times New Roman" w:hAnsi="Times New Roman" w:cs="Times New Roman"/>
          <w:sz w:val="24"/>
        </w:rPr>
        <w:t xml:space="preserve">террористической группировки "Исламское государство" в Сирии и Ираке, </w:t>
      </w:r>
      <w:r w:rsidR="00BF282B" w:rsidRPr="00F10D96">
        <w:rPr>
          <w:rFonts w:ascii="Times New Roman" w:hAnsi="Times New Roman" w:cs="Times New Roman"/>
          <w:sz w:val="24"/>
        </w:rPr>
        <w:t>активизация</w:t>
      </w:r>
      <w:r w:rsidRPr="00F10D96">
        <w:rPr>
          <w:rFonts w:ascii="Times New Roman" w:hAnsi="Times New Roman" w:cs="Times New Roman"/>
          <w:sz w:val="24"/>
        </w:rPr>
        <w:t xml:space="preserve"> талибов </w:t>
      </w:r>
      <w:r w:rsidR="00BF282B" w:rsidRPr="00F10D96">
        <w:rPr>
          <w:rFonts w:ascii="Times New Roman" w:hAnsi="Times New Roman" w:cs="Times New Roman"/>
          <w:sz w:val="24"/>
        </w:rPr>
        <w:t>в Афганистане</w:t>
      </w:r>
      <w:r w:rsidRPr="00F10D96">
        <w:rPr>
          <w:rFonts w:ascii="Times New Roman" w:hAnsi="Times New Roman" w:cs="Times New Roman"/>
          <w:sz w:val="24"/>
        </w:rPr>
        <w:t>, а также усу</w:t>
      </w:r>
      <w:r w:rsidR="00BF282B" w:rsidRPr="00F10D96">
        <w:rPr>
          <w:rFonts w:ascii="Times New Roman" w:hAnsi="Times New Roman" w:cs="Times New Roman"/>
          <w:sz w:val="24"/>
        </w:rPr>
        <w:t>губление социально-экономических</w:t>
      </w:r>
      <w:r w:rsidRPr="00F10D96">
        <w:rPr>
          <w:rFonts w:ascii="Times New Roman" w:hAnsi="Times New Roman" w:cs="Times New Roman"/>
          <w:sz w:val="24"/>
        </w:rPr>
        <w:t xml:space="preserve"> условий в ряде стран</w:t>
      </w:r>
      <w:r w:rsidR="00BF282B" w:rsidRPr="00F10D96">
        <w:rPr>
          <w:rFonts w:ascii="Times New Roman" w:hAnsi="Times New Roman" w:cs="Times New Roman"/>
          <w:sz w:val="24"/>
        </w:rPr>
        <w:t>, расположенных</w:t>
      </w:r>
      <w:r w:rsidRPr="00F10D96">
        <w:rPr>
          <w:rFonts w:ascii="Times New Roman" w:hAnsi="Times New Roman" w:cs="Times New Roman"/>
          <w:sz w:val="24"/>
        </w:rPr>
        <w:t xml:space="preserve"> южнее Сахары</w:t>
      </w:r>
      <w:r w:rsidR="00BF282B" w:rsidRPr="00F10D96">
        <w:rPr>
          <w:rStyle w:val="a5"/>
          <w:rFonts w:ascii="Times New Roman" w:hAnsi="Times New Roman" w:cs="Times New Roman"/>
          <w:sz w:val="24"/>
        </w:rPr>
        <w:footnoteReference w:id="145"/>
      </w:r>
      <w:r w:rsidRPr="00F10D96">
        <w:rPr>
          <w:rFonts w:ascii="Times New Roman" w:hAnsi="Times New Roman" w:cs="Times New Roman"/>
          <w:sz w:val="24"/>
        </w:rPr>
        <w:t>.</w:t>
      </w:r>
      <w:r w:rsidR="00BF282B" w:rsidRPr="00F10D96">
        <w:rPr>
          <w:rFonts w:ascii="Times New Roman" w:hAnsi="Times New Roman" w:cs="Times New Roman"/>
          <w:sz w:val="24"/>
        </w:rPr>
        <w:t xml:space="preserve"> Люди не чувствовали себя в безопасности в своих странах, поэтому были вынуждены искать эту безопасность в ближайших странах Европы, порой рискуя жизнью (конечно, следует понимать, что многие мигранты воспользовались кризисной ситуацией). Всё это послужило причиной Европейского миграционного кризиса 2015 года, охватившего в том числе и Швецию. </w:t>
      </w:r>
    </w:p>
    <w:p w:rsidR="00BF282B" w:rsidRPr="00F10D96" w:rsidRDefault="00D50448" w:rsidP="00575726">
      <w:pPr>
        <w:rPr>
          <w:rFonts w:ascii="Times New Roman" w:hAnsi="Times New Roman" w:cs="Times New Roman"/>
          <w:sz w:val="24"/>
        </w:rPr>
      </w:pPr>
      <w:r w:rsidRPr="00F10D96">
        <w:rPr>
          <w:rFonts w:ascii="Times New Roman" w:hAnsi="Times New Roman" w:cs="Times New Roman"/>
          <w:sz w:val="24"/>
        </w:rPr>
        <w:t>В целом за 2015 год в разные страны Европы прибыло более одного миллиона мигрантов и беженцев</w:t>
      </w:r>
      <w:r w:rsidRPr="00F10D96">
        <w:rPr>
          <w:rStyle w:val="a5"/>
          <w:rFonts w:ascii="Times New Roman" w:hAnsi="Times New Roman" w:cs="Times New Roman"/>
          <w:sz w:val="24"/>
        </w:rPr>
        <w:footnoteReference w:id="146"/>
      </w:r>
      <w:r w:rsidRPr="00F10D96">
        <w:rPr>
          <w:rFonts w:ascii="Times New Roman" w:hAnsi="Times New Roman" w:cs="Times New Roman"/>
          <w:sz w:val="24"/>
        </w:rPr>
        <w:t>. При этом Швеция вышла на второе место по количеству поданных прошений на предоставление политического убежища, рассчитанного на 100 тысяч местного населения (1,667 заявок, в Венгрии, занимавшей первое место в данном рейтинге – 1,779)</w:t>
      </w:r>
      <w:r w:rsidRPr="00F10D96">
        <w:rPr>
          <w:rStyle w:val="a5"/>
          <w:rFonts w:ascii="Times New Roman" w:hAnsi="Times New Roman" w:cs="Times New Roman"/>
          <w:sz w:val="24"/>
        </w:rPr>
        <w:footnoteReference w:id="147"/>
      </w:r>
      <w:r w:rsidRPr="00F10D96">
        <w:rPr>
          <w:rFonts w:ascii="Times New Roman" w:hAnsi="Times New Roman" w:cs="Times New Roman"/>
          <w:sz w:val="24"/>
        </w:rPr>
        <w:t xml:space="preserve">. </w:t>
      </w:r>
      <w:r w:rsidR="005A0E7E" w:rsidRPr="00F10D96">
        <w:rPr>
          <w:rFonts w:ascii="Times New Roman" w:hAnsi="Times New Roman" w:cs="Times New Roman"/>
          <w:sz w:val="24"/>
        </w:rPr>
        <w:lastRenderedPageBreak/>
        <w:t>Число одобренных заявлений составило в Швеции 32,215 за тот же период</w:t>
      </w:r>
      <w:r w:rsidR="005A0E7E" w:rsidRPr="00F10D96">
        <w:rPr>
          <w:rStyle w:val="a5"/>
          <w:rFonts w:ascii="Times New Roman" w:hAnsi="Times New Roman" w:cs="Times New Roman"/>
          <w:sz w:val="24"/>
        </w:rPr>
        <w:footnoteReference w:id="148"/>
      </w:r>
      <w:r w:rsidR="005A0E7E" w:rsidRPr="00F10D96">
        <w:rPr>
          <w:rFonts w:ascii="Times New Roman" w:hAnsi="Times New Roman" w:cs="Times New Roman"/>
          <w:sz w:val="24"/>
        </w:rPr>
        <w:t xml:space="preserve">. Таким образом, общее количество беженцев в Швецию за 2015 год составило более 160 тысяч человек при численности коренного населения около </w:t>
      </w:r>
      <w:r w:rsidR="00870B59" w:rsidRPr="00F10D96">
        <w:rPr>
          <w:rFonts w:ascii="Times New Roman" w:hAnsi="Times New Roman" w:cs="Times New Roman"/>
          <w:sz w:val="24"/>
        </w:rPr>
        <w:t>9,85 миллионов (что составило 16,5%)</w:t>
      </w:r>
      <w:r w:rsidR="00870B59" w:rsidRPr="00F10D96">
        <w:rPr>
          <w:rStyle w:val="a5"/>
          <w:rFonts w:ascii="Times New Roman" w:hAnsi="Times New Roman" w:cs="Times New Roman"/>
          <w:sz w:val="24"/>
        </w:rPr>
        <w:footnoteReference w:id="149"/>
      </w:r>
      <w:r w:rsidR="00870B59" w:rsidRPr="00F10D96">
        <w:rPr>
          <w:rFonts w:ascii="Times New Roman" w:hAnsi="Times New Roman" w:cs="Times New Roman"/>
          <w:sz w:val="24"/>
        </w:rPr>
        <w:t xml:space="preserve">. </w:t>
      </w:r>
    </w:p>
    <w:p w:rsidR="00517F20" w:rsidRPr="00F10D96" w:rsidRDefault="00870B59" w:rsidP="00575726">
      <w:pPr>
        <w:rPr>
          <w:rFonts w:ascii="Times New Roman" w:hAnsi="Times New Roman" w:cs="Times New Roman"/>
          <w:sz w:val="24"/>
        </w:rPr>
      </w:pPr>
      <w:r w:rsidRPr="00F10D96">
        <w:rPr>
          <w:rFonts w:ascii="Times New Roman" w:hAnsi="Times New Roman" w:cs="Times New Roman"/>
          <w:sz w:val="24"/>
        </w:rPr>
        <w:t xml:space="preserve">Очевидно, такой наплыв беженцев не мог пройти бесследно как внутри страны, так и для её позиций на международной арене. В мире в очередной раз заговорили о кризисе шведской модели, о её неспособности противостоять вызовам. </w:t>
      </w:r>
      <w:r w:rsidR="00517F20" w:rsidRPr="00F10D96">
        <w:rPr>
          <w:rFonts w:ascii="Times New Roman" w:hAnsi="Times New Roman" w:cs="Times New Roman"/>
          <w:sz w:val="24"/>
        </w:rPr>
        <w:t xml:space="preserve">Трудности, с которыми столкнулась Швеция, точно определил в интервью один из её жителей: «Стремление быть самой доброй страной в блоке </w:t>
      </w:r>
      <w:r w:rsidR="009844F4" w:rsidRPr="00F10D96">
        <w:rPr>
          <w:rFonts w:ascii="Times New Roman" w:hAnsi="Times New Roman" w:cs="Times New Roman"/>
          <w:sz w:val="24"/>
        </w:rPr>
        <w:t xml:space="preserve">[ЕС] </w:t>
      </w:r>
      <w:r w:rsidR="00517F20" w:rsidRPr="00F10D96">
        <w:rPr>
          <w:rFonts w:ascii="Times New Roman" w:hAnsi="Times New Roman" w:cs="Times New Roman"/>
          <w:sz w:val="24"/>
        </w:rPr>
        <w:t>создало эту проблему»</w:t>
      </w:r>
      <w:r w:rsidR="00517F20" w:rsidRPr="00F10D96">
        <w:rPr>
          <w:rStyle w:val="a5"/>
          <w:rFonts w:ascii="Times New Roman" w:hAnsi="Times New Roman" w:cs="Times New Roman"/>
          <w:sz w:val="24"/>
        </w:rPr>
        <w:footnoteReference w:id="150"/>
      </w:r>
      <w:r w:rsidR="00517F20" w:rsidRPr="00F10D96">
        <w:rPr>
          <w:rFonts w:ascii="Times New Roman" w:hAnsi="Times New Roman" w:cs="Times New Roman"/>
          <w:sz w:val="24"/>
        </w:rPr>
        <w:t xml:space="preserve">. Ценности и принципы «народного дома» сработали против него самого – коренные жители начали возмущаться и в целом складывалось впечатление хаоса и неминуемого коллапса всей государственной системы. </w:t>
      </w:r>
    </w:p>
    <w:p w:rsidR="00F14EF0" w:rsidRPr="00F10D96" w:rsidRDefault="00D73650" w:rsidP="00575726">
      <w:pPr>
        <w:rPr>
          <w:rFonts w:ascii="Times New Roman" w:hAnsi="Times New Roman" w:cs="Times New Roman"/>
          <w:sz w:val="24"/>
        </w:rPr>
      </w:pPr>
      <w:r w:rsidRPr="00F10D96">
        <w:rPr>
          <w:rFonts w:ascii="Times New Roman" w:hAnsi="Times New Roman" w:cs="Times New Roman"/>
          <w:sz w:val="24"/>
        </w:rPr>
        <w:t>Вплоть до кризиса 2015 года шведская миграционная политика отличалась</w:t>
      </w:r>
      <w:r w:rsidR="00F10D96">
        <w:rPr>
          <w:rFonts w:ascii="Times New Roman" w:hAnsi="Times New Roman" w:cs="Times New Roman"/>
          <w:sz w:val="24"/>
        </w:rPr>
        <w:t xml:space="preserve"> относительно</w:t>
      </w:r>
      <w:r w:rsidRPr="00F10D96">
        <w:rPr>
          <w:rFonts w:ascii="Times New Roman" w:hAnsi="Times New Roman" w:cs="Times New Roman"/>
          <w:sz w:val="24"/>
        </w:rPr>
        <w:t xml:space="preserve"> либеральным характером. Причиной этому служит не только свойственная культуре толерантность и стремление принять всех желающих, но и более прагматичные цели, связанные со старением шведского населения и, в связи с этим, острой необходимостью в обеспечении рынка труда квалифицированной рабочей силой</w:t>
      </w:r>
      <w:r w:rsidR="00F14EF0" w:rsidRPr="00F10D96">
        <w:rPr>
          <w:rStyle w:val="a5"/>
          <w:rFonts w:ascii="Times New Roman" w:hAnsi="Times New Roman" w:cs="Times New Roman"/>
          <w:sz w:val="24"/>
        </w:rPr>
        <w:footnoteReference w:id="151"/>
      </w:r>
      <w:r w:rsidRPr="00F10D96">
        <w:rPr>
          <w:rFonts w:ascii="Times New Roman" w:hAnsi="Times New Roman" w:cs="Times New Roman"/>
          <w:sz w:val="24"/>
        </w:rPr>
        <w:t xml:space="preserve">. </w:t>
      </w:r>
    </w:p>
    <w:p w:rsidR="00594131" w:rsidRPr="00F10D96" w:rsidRDefault="00517F20" w:rsidP="00575726">
      <w:pPr>
        <w:rPr>
          <w:rFonts w:ascii="Times New Roman" w:hAnsi="Times New Roman" w:cs="Times New Roman"/>
          <w:sz w:val="24"/>
        </w:rPr>
      </w:pPr>
      <w:r w:rsidRPr="00F10D96">
        <w:rPr>
          <w:rFonts w:ascii="Times New Roman" w:hAnsi="Times New Roman" w:cs="Times New Roman"/>
          <w:sz w:val="24"/>
        </w:rPr>
        <w:t>Тем не менее, в 2016 году правительство осознало всю серьёзность и комплексность ситуации</w:t>
      </w:r>
      <w:r w:rsidR="00F14EF0" w:rsidRPr="00F10D96">
        <w:rPr>
          <w:rFonts w:ascii="Times New Roman" w:hAnsi="Times New Roman" w:cs="Times New Roman"/>
          <w:sz w:val="24"/>
        </w:rPr>
        <w:t xml:space="preserve"> с кризисом предыдущего года</w:t>
      </w:r>
      <w:r w:rsidRPr="00F10D96">
        <w:rPr>
          <w:rFonts w:ascii="Times New Roman" w:hAnsi="Times New Roman" w:cs="Times New Roman"/>
          <w:sz w:val="24"/>
        </w:rPr>
        <w:t>, в связи с чем установило ряд ограничительных мер, связ</w:t>
      </w:r>
      <w:r w:rsidR="001A36A4">
        <w:rPr>
          <w:rFonts w:ascii="Times New Roman" w:hAnsi="Times New Roman" w:cs="Times New Roman"/>
          <w:sz w:val="24"/>
        </w:rPr>
        <w:t>анных с приёмом мигрантов. Был у</w:t>
      </w:r>
      <w:r w:rsidRPr="00F10D96">
        <w:rPr>
          <w:rFonts w:ascii="Times New Roman" w:hAnsi="Times New Roman" w:cs="Times New Roman"/>
          <w:sz w:val="24"/>
        </w:rPr>
        <w:t>жесточён пограничный контроль, что осложнило пересечение границы без действующего паспорта или другого документа, удостоверяющего личность</w:t>
      </w:r>
      <w:r w:rsidRPr="00F10D96">
        <w:rPr>
          <w:rStyle w:val="a5"/>
          <w:rFonts w:ascii="Times New Roman" w:hAnsi="Times New Roman" w:cs="Times New Roman"/>
          <w:sz w:val="24"/>
        </w:rPr>
        <w:footnoteReference w:id="152"/>
      </w:r>
      <w:r w:rsidRPr="00F10D96">
        <w:rPr>
          <w:rFonts w:ascii="Times New Roman" w:hAnsi="Times New Roman" w:cs="Times New Roman"/>
          <w:sz w:val="24"/>
        </w:rPr>
        <w:t>, а также были введены законодательные ограничения, затруднившие для соискателей убежища получение вида на жительство и воссоединение с семьёй</w:t>
      </w:r>
      <w:r w:rsidRPr="00F10D96">
        <w:rPr>
          <w:rStyle w:val="a5"/>
          <w:rFonts w:ascii="Times New Roman" w:hAnsi="Times New Roman" w:cs="Times New Roman"/>
          <w:sz w:val="24"/>
        </w:rPr>
        <w:footnoteReference w:id="153"/>
      </w:r>
      <w:r w:rsidRPr="00F10D96">
        <w:rPr>
          <w:rFonts w:ascii="Times New Roman" w:hAnsi="Times New Roman" w:cs="Times New Roman"/>
          <w:sz w:val="24"/>
        </w:rPr>
        <w:t>. Кроме того, Швеция приняла минимальную для ЕС квоту</w:t>
      </w:r>
      <w:r w:rsidRPr="00F10D96">
        <w:rPr>
          <w:rStyle w:val="a5"/>
          <w:rFonts w:ascii="Times New Roman" w:hAnsi="Times New Roman" w:cs="Times New Roman"/>
          <w:sz w:val="24"/>
        </w:rPr>
        <w:footnoteReference w:id="154"/>
      </w:r>
      <w:r w:rsidRPr="00F10D96">
        <w:rPr>
          <w:rFonts w:ascii="Times New Roman" w:hAnsi="Times New Roman" w:cs="Times New Roman"/>
          <w:sz w:val="24"/>
        </w:rPr>
        <w:t xml:space="preserve">. </w:t>
      </w:r>
    </w:p>
    <w:p w:rsidR="00C95349" w:rsidRPr="00F10D96" w:rsidRDefault="00594131" w:rsidP="00575726">
      <w:pPr>
        <w:rPr>
          <w:rFonts w:ascii="Times New Roman" w:hAnsi="Times New Roman" w:cs="Times New Roman"/>
          <w:sz w:val="24"/>
        </w:rPr>
      </w:pPr>
      <w:r w:rsidRPr="00F10D96">
        <w:rPr>
          <w:rFonts w:ascii="Times New Roman" w:hAnsi="Times New Roman" w:cs="Times New Roman"/>
          <w:sz w:val="24"/>
        </w:rPr>
        <w:t xml:space="preserve">Следствием проведённой политики было то, что в 2016 году в Швецию прибыли около 30 тысяч человек, которых шведское правительство пыталось интегрировать в общество с </w:t>
      </w:r>
      <w:r w:rsidRPr="00F10D96">
        <w:rPr>
          <w:rFonts w:ascii="Times New Roman" w:hAnsi="Times New Roman" w:cs="Times New Roman"/>
          <w:sz w:val="24"/>
        </w:rPr>
        <w:lastRenderedPageBreak/>
        <w:t>помощью языковых курсов и курсов повышения квалификации. Открытых протестов против мигрантов не было, так как это по сути своей противоречит всем шведским ценностям, однако и широкого обсуждения столь проблемного вопроса также не последовало, ведь, как уже было указано, люб</w:t>
      </w:r>
      <w:r w:rsidR="009844F4" w:rsidRPr="00F10D96">
        <w:rPr>
          <w:rFonts w:ascii="Times New Roman" w:hAnsi="Times New Roman" w:cs="Times New Roman"/>
          <w:sz w:val="24"/>
        </w:rPr>
        <w:t>ое осуждение культурной политики</w:t>
      </w:r>
      <w:r w:rsidRPr="00F10D96">
        <w:rPr>
          <w:rFonts w:ascii="Times New Roman" w:hAnsi="Times New Roman" w:cs="Times New Roman"/>
          <w:sz w:val="24"/>
        </w:rPr>
        <w:t xml:space="preserve"> правительства и высказывания против мигрантов автоматически зачисл</w:t>
      </w:r>
      <w:r w:rsidR="00665A99" w:rsidRPr="00F10D96">
        <w:rPr>
          <w:rFonts w:ascii="Times New Roman" w:hAnsi="Times New Roman" w:cs="Times New Roman"/>
          <w:sz w:val="24"/>
        </w:rPr>
        <w:t xml:space="preserve">яли человека в круг ксенофобов. Причиной подобного «молчания» является такой феномен, как </w:t>
      </w:r>
      <w:r w:rsidR="00665A99" w:rsidRPr="00F10D96">
        <w:rPr>
          <w:rFonts w:ascii="Times New Roman" w:hAnsi="Times New Roman" w:cs="Times New Roman"/>
          <w:sz w:val="24"/>
          <w:lang w:val="sv-SE"/>
        </w:rPr>
        <w:t>v</w:t>
      </w:r>
      <w:r w:rsidR="00665A99" w:rsidRPr="00F10D96">
        <w:rPr>
          <w:rFonts w:ascii="Times New Roman" w:hAnsi="Times New Roman" w:cs="Times New Roman"/>
          <w:sz w:val="24"/>
        </w:rPr>
        <w:t>ä</w:t>
      </w:r>
      <w:r w:rsidR="00665A99" w:rsidRPr="00F10D96">
        <w:rPr>
          <w:rFonts w:ascii="Times New Roman" w:hAnsi="Times New Roman" w:cs="Times New Roman"/>
          <w:sz w:val="24"/>
          <w:lang w:val="sv-SE"/>
        </w:rPr>
        <w:t>rdegrund</w:t>
      </w:r>
      <w:r w:rsidR="00665A99" w:rsidRPr="00F10D96">
        <w:rPr>
          <w:rFonts w:ascii="Times New Roman" w:hAnsi="Times New Roman" w:cs="Times New Roman"/>
          <w:sz w:val="24"/>
        </w:rPr>
        <w:t xml:space="preserve"> (</w:t>
      </w:r>
      <w:r w:rsidR="001562DE" w:rsidRPr="00F10D96">
        <w:rPr>
          <w:rFonts w:ascii="Times New Roman" w:hAnsi="Times New Roman" w:cs="Times New Roman"/>
          <w:sz w:val="24"/>
        </w:rPr>
        <w:t>фундамент общих ценностей), представляющий</w:t>
      </w:r>
      <w:r w:rsidR="00C95349" w:rsidRPr="00F10D96">
        <w:rPr>
          <w:rFonts w:ascii="Times New Roman" w:hAnsi="Times New Roman" w:cs="Times New Roman"/>
          <w:sz w:val="24"/>
        </w:rPr>
        <w:t xml:space="preserve"> собой механизм социального контроля, целью которого является достижение национального консенсуса</w:t>
      </w:r>
      <w:r w:rsidR="001562DE" w:rsidRPr="00F10D96">
        <w:rPr>
          <w:rStyle w:val="a5"/>
          <w:rFonts w:ascii="Times New Roman" w:hAnsi="Times New Roman" w:cs="Times New Roman"/>
          <w:sz w:val="24"/>
        </w:rPr>
        <w:footnoteReference w:id="155"/>
      </w:r>
      <w:r w:rsidR="00C95349" w:rsidRPr="00F10D96">
        <w:rPr>
          <w:rFonts w:ascii="Times New Roman" w:hAnsi="Times New Roman" w:cs="Times New Roman"/>
          <w:sz w:val="24"/>
        </w:rPr>
        <w:t xml:space="preserve">. Данный феномен включает в себя </w:t>
      </w:r>
      <w:proofErr w:type="spellStart"/>
      <w:r w:rsidR="00C95349" w:rsidRPr="00F10D96">
        <w:rPr>
          <w:rFonts w:ascii="Times New Roman" w:hAnsi="Times New Roman" w:cs="Times New Roman"/>
          <w:sz w:val="24"/>
        </w:rPr>
        <w:t>самоцензуру</w:t>
      </w:r>
      <w:proofErr w:type="spellEnd"/>
      <w:r w:rsidR="00C95349" w:rsidRPr="00F10D96">
        <w:rPr>
          <w:rFonts w:ascii="Times New Roman" w:hAnsi="Times New Roman" w:cs="Times New Roman"/>
          <w:sz w:val="24"/>
        </w:rPr>
        <w:t xml:space="preserve"> граждан и, соответственно, понимание </w:t>
      </w:r>
      <w:r w:rsidR="001562DE" w:rsidRPr="00F10D96">
        <w:rPr>
          <w:rFonts w:ascii="Times New Roman" w:hAnsi="Times New Roman" w:cs="Times New Roman"/>
          <w:sz w:val="24"/>
        </w:rPr>
        <w:t xml:space="preserve">ими </w:t>
      </w:r>
      <w:r w:rsidR="00C95349" w:rsidRPr="00F10D96">
        <w:rPr>
          <w:rFonts w:ascii="Times New Roman" w:hAnsi="Times New Roman" w:cs="Times New Roman"/>
          <w:sz w:val="24"/>
        </w:rPr>
        <w:t xml:space="preserve">того, </w:t>
      </w:r>
      <w:r w:rsidR="001562DE" w:rsidRPr="00F10D96">
        <w:rPr>
          <w:rFonts w:ascii="Times New Roman" w:hAnsi="Times New Roman" w:cs="Times New Roman"/>
          <w:sz w:val="24"/>
        </w:rPr>
        <w:t>какие высказывания или точки</w:t>
      </w:r>
      <w:r w:rsidR="00C95349" w:rsidRPr="00F10D96">
        <w:rPr>
          <w:rFonts w:ascii="Times New Roman" w:hAnsi="Times New Roman" w:cs="Times New Roman"/>
          <w:sz w:val="24"/>
        </w:rPr>
        <w:t xml:space="preserve"> зрения будут приемлемыми в шведском обществе, а какие могут привести к социальной изоляции. Мало кто высказывает противоположную общепринятой позицию, так как не хочет оказаться в меньшинстве и тем самым отделиться от общества, что само по себе является своеобразной санкцией за проступок. Также следует отметить и другую концепцию, которая, по мнению исследователей, является частью шведской культуры консенсуса (</w:t>
      </w:r>
      <w:r w:rsidR="00C95349" w:rsidRPr="00F10D96">
        <w:rPr>
          <w:rFonts w:ascii="Times New Roman" w:hAnsi="Times New Roman" w:cs="Times New Roman"/>
          <w:sz w:val="24"/>
          <w:lang w:val="en-US"/>
        </w:rPr>
        <w:t>Swedish</w:t>
      </w:r>
      <w:r w:rsidR="00C95349" w:rsidRPr="00F10D96">
        <w:rPr>
          <w:rFonts w:ascii="Times New Roman" w:hAnsi="Times New Roman" w:cs="Times New Roman"/>
          <w:sz w:val="24"/>
        </w:rPr>
        <w:t xml:space="preserve"> </w:t>
      </w:r>
      <w:r w:rsidR="00C95349" w:rsidRPr="00F10D96">
        <w:rPr>
          <w:rFonts w:ascii="Times New Roman" w:hAnsi="Times New Roman" w:cs="Times New Roman"/>
          <w:sz w:val="24"/>
          <w:lang w:val="en-US"/>
        </w:rPr>
        <w:t>consensus</w:t>
      </w:r>
      <w:r w:rsidR="00C95349" w:rsidRPr="00F10D96">
        <w:rPr>
          <w:rFonts w:ascii="Times New Roman" w:hAnsi="Times New Roman" w:cs="Times New Roman"/>
          <w:sz w:val="24"/>
        </w:rPr>
        <w:t xml:space="preserve"> </w:t>
      </w:r>
      <w:r w:rsidR="00C95349" w:rsidRPr="00F10D96">
        <w:rPr>
          <w:rFonts w:ascii="Times New Roman" w:hAnsi="Times New Roman" w:cs="Times New Roman"/>
          <w:sz w:val="24"/>
          <w:lang w:val="en-US"/>
        </w:rPr>
        <w:t>culture</w:t>
      </w:r>
      <w:r w:rsidR="00C95349" w:rsidRPr="00F10D96">
        <w:rPr>
          <w:rFonts w:ascii="Times New Roman" w:hAnsi="Times New Roman" w:cs="Times New Roman"/>
          <w:sz w:val="24"/>
        </w:rPr>
        <w:t>). Å</w:t>
      </w:r>
      <w:r w:rsidR="00C95349" w:rsidRPr="00F10D96">
        <w:rPr>
          <w:rFonts w:ascii="Times New Roman" w:hAnsi="Times New Roman" w:cs="Times New Roman"/>
          <w:sz w:val="24"/>
          <w:lang w:val="sv-SE"/>
        </w:rPr>
        <w:t>siktkoridor</w:t>
      </w:r>
      <w:r w:rsidR="00C95349" w:rsidRPr="00F10D96">
        <w:rPr>
          <w:rFonts w:ascii="Times New Roman" w:hAnsi="Times New Roman" w:cs="Times New Roman"/>
          <w:sz w:val="24"/>
        </w:rPr>
        <w:t xml:space="preserve"> (коридор мнений) описывает те границы, в рамках которых общественные взгляды являются допустимыми. Следовательно, шведское общество само создало механизмы социального контроля и обеспечения собственной стабильности и целостности, что обладает двусторонним характером: система стремится к стабилизации, контролируя свои составляющие (людей и взаимодействие между ними), а входящие в неё элементы (то есть члены общества), не желая довести систему или общество до кризисного состояния, следуют её правилам и законам. </w:t>
      </w:r>
      <w:r w:rsidR="001562DE" w:rsidRPr="00F10D96">
        <w:rPr>
          <w:rFonts w:ascii="Times New Roman" w:hAnsi="Times New Roman" w:cs="Times New Roman"/>
          <w:sz w:val="24"/>
        </w:rPr>
        <w:t xml:space="preserve">Именно поэтому, пусть и без острых и скандальных дебатов, шведы достаточно мягко выразили недовольство положением дел в стране, что нашло своё отражение в результатах выборов в риксдаг. </w:t>
      </w:r>
    </w:p>
    <w:p w:rsidR="00870B59" w:rsidRPr="00F10D96" w:rsidRDefault="00594131" w:rsidP="00575726">
      <w:pPr>
        <w:rPr>
          <w:rFonts w:ascii="Times New Roman" w:hAnsi="Times New Roman" w:cs="Times New Roman"/>
          <w:sz w:val="24"/>
        </w:rPr>
      </w:pPr>
      <w:r w:rsidRPr="00F10D96">
        <w:rPr>
          <w:rFonts w:ascii="Times New Roman" w:hAnsi="Times New Roman" w:cs="Times New Roman"/>
          <w:sz w:val="24"/>
        </w:rPr>
        <w:t xml:space="preserve">Тем не менее, сохранилась проблема скопления мигрантов на окраинах и их </w:t>
      </w:r>
      <w:proofErr w:type="spellStart"/>
      <w:r w:rsidRPr="00F10D96">
        <w:rPr>
          <w:rFonts w:ascii="Times New Roman" w:hAnsi="Times New Roman" w:cs="Times New Roman"/>
          <w:sz w:val="24"/>
        </w:rPr>
        <w:t>дистанцирование</w:t>
      </w:r>
      <w:proofErr w:type="spellEnd"/>
      <w:r w:rsidRPr="00F10D96">
        <w:rPr>
          <w:rFonts w:ascii="Times New Roman" w:hAnsi="Times New Roman" w:cs="Times New Roman"/>
          <w:sz w:val="24"/>
        </w:rPr>
        <w:t xml:space="preserve"> от общества, но </w:t>
      </w:r>
      <w:r w:rsidR="00432009" w:rsidRPr="00F10D96">
        <w:rPr>
          <w:rFonts w:ascii="Times New Roman" w:hAnsi="Times New Roman" w:cs="Times New Roman"/>
          <w:sz w:val="24"/>
        </w:rPr>
        <w:t xml:space="preserve">для нас </w:t>
      </w:r>
      <w:r w:rsidRPr="00F10D96">
        <w:rPr>
          <w:rFonts w:ascii="Times New Roman" w:hAnsi="Times New Roman" w:cs="Times New Roman"/>
          <w:sz w:val="24"/>
        </w:rPr>
        <w:t>важнее тот факт, что правительство отреагировало на недовольство населения, показало заинтересованность в защите его интересов, что позволило сдержать внутренний кризис</w:t>
      </w:r>
      <w:r w:rsidRPr="00F10D96">
        <w:rPr>
          <w:rStyle w:val="a5"/>
          <w:rFonts w:ascii="Times New Roman" w:hAnsi="Times New Roman" w:cs="Times New Roman"/>
          <w:sz w:val="24"/>
        </w:rPr>
        <w:footnoteReference w:id="156"/>
      </w:r>
      <w:r w:rsidRPr="00F10D96">
        <w:rPr>
          <w:rFonts w:ascii="Times New Roman" w:hAnsi="Times New Roman" w:cs="Times New Roman"/>
          <w:sz w:val="24"/>
        </w:rPr>
        <w:t xml:space="preserve">. </w:t>
      </w:r>
    </w:p>
    <w:p w:rsidR="00C453A3" w:rsidRPr="00F10D96" w:rsidRDefault="00432009" w:rsidP="00575726">
      <w:pPr>
        <w:rPr>
          <w:rFonts w:ascii="Times New Roman" w:hAnsi="Times New Roman" w:cs="Times New Roman"/>
          <w:sz w:val="24"/>
        </w:rPr>
      </w:pPr>
      <w:r w:rsidRPr="00F10D96">
        <w:rPr>
          <w:rFonts w:ascii="Times New Roman" w:hAnsi="Times New Roman" w:cs="Times New Roman"/>
          <w:sz w:val="24"/>
        </w:rPr>
        <w:lastRenderedPageBreak/>
        <w:t>Говоря о реакции международного сообщества на м</w:t>
      </w:r>
      <w:r w:rsidR="009844F4" w:rsidRPr="00F10D96">
        <w:rPr>
          <w:rFonts w:ascii="Times New Roman" w:hAnsi="Times New Roman" w:cs="Times New Roman"/>
          <w:sz w:val="24"/>
        </w:rPr>
        <w:t>играционный кризис в Швеции, мы считаем необходимым</w:t>
      </w:r>
      <w:r w:rsidRPr="00F10D96">
        <w:rPr>
          <w:rFonts w:ascii="Times New Roman" w:hAnsi="Times New Roman" w:cs="Times New Roman"/>
          <w:sz w:val="24"/>
        </w:rPr>
        <w:t xml:space="preserve"> отметить речь президента Дональда Трампа на митинге во Флориде 2017 года, которая особенно ярко выразила общую точку зрения западных стран. </w:t>
      </w:r>
      <w:r w:rsidR="00CA6B71" w:rsidRPr="00F10D96">
        <w:rPr>
          <w:rFonts w:ascii="Times New Roman" w:hAnsi="Times New Roman" w:cs="Times New Roman"/>
          <w:sz w:val="24"/>
        </w:rPr>
        <w:t>«Посмотрите, что происходит в Швеции. Швеции, кто бы мог подумать?»</w:t>
      </w:r>
      <w:r w:rsidR="009844F4" w:rsidRPr="00F10D96">
        <w:rPr>
          <w:rFonts w:ascii="Times New Roman" w:hAnsi="Times New Roman" w:cs="Times New Roman"/>
          <w:sz w:val="24"/>
        </w:rPr>
        <w:t>,</w:t>
      </w:r>
      <w:r w:rsidR="00CA6B71" w:rsidRPr="00F10D96">
        <w:rPr>
          <w:rFonts w:ascii="Times New Roman" w:hAnsi="Times New Roman" w:cs="Times New Roman"/>
          <w:sz w:val="24"/>
        </w:rPr>
        <w:t xml:space="preserve"> - так господин Трамп отреагировал на репортаж </w:t>
      </w:r>
      <w:r w:rsidR="00CA6B71" w:rsidRPr="00F10D96">
        <w:rPr>
          <w:rFonts w:ascii="Times New Roman" w:hAnsi="Times New Roman" w:cs="Times New Roman"/>
          <w:sz w:val="24"/>
          <w:lang w:val="en-US"/>
        </w:rPr>
        <w:t>Fox</w:t>
      </w:r>
      <w:r w:rsidR="00CA6B71" w:rsidRPr="00F10D96">
        <w:rPr>
          <w:rFonts w:ascii="Times New Roman" w:hAnsi="Times New Roman" w:cs="Times New Roman"/>
          <w:sz w:val="24"/>
        </w:rPr>
        <w:t xml:space="preserve"> </w:t>
      </w:r>
      <w:r w:rsidR="00CA6B71" w:rsidRPr="00F10D96">
        <w:rPr>
          <w:rFonts w:ascii="Times New Roman" w:hAnsi="Times New Roman" w:cs="Times New Roman"/>
          <w:sz w:val="24"/>
          <w:lang w:val="en-US"/>
        </w:rPr>
        <w:t>News</w:t>
      </w:r>
      <w:r w:rsidR="00CA6B71" w:rsidRPr="00F10D96">
        <w:rPr>
          <w:rFonts w:ascii="Times New Roman" w:hAnsi="Times New Roman" w:cs="Times New Roman"/>
          <w:sz w:val="24"/>
        </w:rPr>
        <w:t xml:space="preserve"> о беспорядках в Стокгольме</w:t>
      </w:r>
      <w:r w:rsidR="00CA6B71" w:rsidRPr="00F10D96">
        <w:rPr>
          <w:rStyle w:val="a5"/>
          <w:rFonts w:ascii="Times New Roman" w:hAnsi="Times New Roman" w:cs="Times New Roman"/>
          <w:sz w:val="24"/>
        </w:rPr>
        <w:footnoteReference w:id="157"/>
      </w:r>
      <w:r w:rsidR="00CA6B71" w:rsidRPr="00F10D96">
        <w:rPr>
          <w:rFonts w:ascii="Times New Roman" w:hAnsi="Times New Roman" w:cs="Times New Roman"/>
          <w:sz w:val="24"/>
        </w:rPr>
        <w:t xml:space="preserve">. </w:t>
      </w:r>
      <w:r w:rsidR="00C453A3" w:rsidRPr="00F10D96">
        <w:rPr>
          <w:rFonts w:ascii="Times New Roman" w:hAnsi="Times New Roman" w:cs="Times New Roman"/>
          <w:sz w:val="24"/>
        </w:rPr>
        <w:t>Шведское посольство на такое заявление ответило искренним непониманием и просьбой объяснить, что полит</w:t>
      </w:r>
      <w:r w:rsidR="009844F4" w:rsidRPr="00F10D96">
        <w:rPr>
          <w:rFonts w:ascii="Times New Roman" w:hAnsi="Times New Roman" w:cs="Times New Roman"/>
          <w:sz w:val="24"/>
        </w:rPr>
        <w:t>ик имел в виду, однако последний</w:t>
      </w:r>
      <w:r w:rsidR="00C453A3" w:rsidRPr="00F10D96">
        <w:rPr>
          <w:rFonts w:ascii="Times New Roman" w:hAnsi="Times New Roman" w:cs="Times New Roman"/>
          <w:sz w:val="24"/>
        </w:rPr>
        <w:t xml:space="preserve"> лишь ссылался на репортаж</w:t>
      </w:r>
      <w:r w:rsidR="00C453A3" w:rsidRPr="00F10D96">
        <w:rPr>
          <w:rStyle w:val="a5"/>
          <w:rFonts w:ascii="Times New Roman" w:hAnsi="Times New Roman" w:cs="Times New Roman"/>
          <w:sz w:val="24"/>
        </w:rPr>
        <w:footnoteReference w:id="158"/>
      </w:r>
      <w:r w:rsidR="00C453A3" w:rsidRPr="00F10D96">
        <w:rPr>
          <w:rFonts w:ascii="Times New Roman" w:hAnsi="Times New Roman" w:cs="Times New Roman"/>
          <w:sz w:val="24"/>
        </w:rPr>
        <w:t xml:space="preserve">. </w:t>
      </w:r>
    </w:p>
    <w:p w:rsidR="00594131" w:rsidRPr="00F10D96" w:rsidRDefault="00C453A3" w:rsidP="00575726">
      <w:pPr>
        <w:rPr>
          <w:rFonts w:ascii="Times New Roman" w:hAnsi="Times New Roman" w:cs="Times New Roman"/>
          <w:sz w:val="24"/>
        </w:rPr>
      </w:pPr>
      <w:r w:rsidRPr="00F10D96">
        <w:rPr>
          <w:rFonts w:ascii="Times New Roman" w:hAnsi="Times New Roman" w:cs="Times New Roman"/>
          <w:sz w:val="24"/>
        </w:rPr>
        <w:t>Справедливо отметить, что шведским властям в целом свойственно снижать уровень серьёзности проблемы, видимо, с целью недопущения паники и дальнейшего кризиса. Например, даже на официальном сайте Швеции в статье, представляющей факты об истории миграции в стране, период с 2015 года, который практически для всех европейских стал миграционным кризисом, шведами был назван «миграционным вызовом» (</w:t>
      </w:r>
      <w:r w:rsidRPr="00F10D96">
        <w:rPr>
          <w:rFonts w:ascii="Times New Roman" w:hAnsi="Times New Roman" w:cs="Times New Roman"/>
          <w:sz w:val="24"/>
          <w:lang w:val="en-US"/>
        </w:rPr>
        <w:t>the</w:t>
      </w:r>
      <w:r w:rsidRPr="00F10D96">
        <w:rPr>
          <w:rFonts w:ascii="Times New Roman" w:hAnsi="Times New Roman" w:cs="Times New Roman"/>
          <w:sz w:val="24"/>
        </w:rPr>
        <w:t xml:space="preserve"> </w:t>
      </w:r>
      <w:r w:rsidRPr="00F10D96">
        <w:rPr>
          <w:rFonts w:ascii="Times New Roman" w:hAnsi="Times New Roman" w:cs="Times New Roman"/>
          <w:sz w:val="24"/>
          <w:lang w:val="en-US"/>
        </w:rPr>
        <w:t>refugee</w:t>
      </w:r>
      <w:r w:rsidRPr="00F10D96">
        <w:rPr>
          <w:rFonts w:ascii="Times New Roman" w:hAnsi="Times New Roman" w:cs="Times New Roman"/>
          <w:sz w:val="24"/>
        </w:rPr>
        <w:t xml:space="preserve"> </w:t>
      </w:r>
      <w:r w:rsidRPr="00F10D96">
        <w:rPr>
          <w:rFonts w:ascii="Times New Roman" w:hAnsi="Times New Roman" w:cs="Times New Roman"/>
          <w:sz w:val="24"/>
          <w:lang w:val="en-US"/>
        </w:rPr>
        <w:t>challenge</w:t>
      </w:r>
      <w:r w:rsidRPr="00F10D96">
        <w:rPr>
          <w:rFonts w:ascii="Times New Roman" w:hAnsi="Times New Roman" w:cs="Times New Roman"/>
          <w:sz w:val="24"/>
        </w:rPr>
        <w:t>)</w:t>
      </w:r>
      <w:r w:rsidRPr="00F10D96">
        <w:rPr>
          <w:rStyle w:val="a5"/>
          <w:rFonts w:ascii="Times New Roman" w:hAnsi="Times New Roman" w:cs="Times New Roman"/>
          <w:sz w:val="24"/>
        </w:rPr>
        <w:footnoteReference w:id="159"/>
      </w:r>
      <w:r w:rsidRPr="00F10D96">
        <w:rPr>
          <w:rFonts w:ascii="Times New Roman" w:hAnsi="Times New Roman" w:cs="Times New Roman"/>
          <w:sz w:val="24"/>
        </w:rPr>
        <w:t xml:space="preserve">. Тем не менее </w:t>
      </w:r>
      <w:r w:rsidR="00CA6B71" w:rsidRPr="00F10D96">
        <w:rPr>
          <w:rFonts w:ascii="Times New Roman" w:hAnsi="Times New Roman" w:cs="Times New Roman"/>
          <w:sz w:val="24"/>
        </w:rPr>
        <w:t xml:space="preserve">для остальных </w:t>
      </w:r>
      <w:r w:rsidRPr="00F10D96">
        <w:rPr>
          <w:rFonts w:ascii="Times New Roman" w:hAnsi="Times New Roman" w:cs="Times New Roman"/>
          <w:sz w:val="24"/>
        </w:rPr>
        <w:t xml:space="preserve">Швеция стала </w:t>
      </w:r>
      <w:r w:rsidR="00CA6B71" w:rsidRPr="00F10D96">
        <w:rPr>
          <w:rFonts w:ascii="Times New Roman" w:hAnsi="Times New Roman" w:cs="Times New Roman"/>
          <w:sz w:val="24"/>
        </w:rPr>
        <w:t xml:space="preserve">примером того, как </w:t>
      </w:r>
      <w:r w:rsidR="009844F4" w:rsidRPr="00F10D96">
        <w:rPr>
          <w:rFonts w:ascii="Times New Roman" w:hAnsi="Times New Roman" w:cs="Times New Roman"/>
          <w:sz w:val="24"/>
        </w:rPr>
        <w:t>«</w:t>
      </w:r>
      <w:r w:rsidR="00CA6B71" w:rsidRPr="00F10D96">
        <w:rPr>
          <w:rFonts w:ascii="Times New Roman" w:hAnsi="Times New Roman" w:cs="Times New Roman"/>
          <w:sz w:val="24"/>
        </w:rPr>
        <w:t>заигрывание</w:t>
      </w:r>
      <w:r w:rsidR="009844F4" w:rsidRPr="00F10D96">
        <w:rPr>
          <w:rFonts w:ascii="Times New Roman" w:hAnsi="Times New Roman" w:cs="Times New Roman"/>
          <w:sz w:val="24"/>
        </w:rPr>
        <w:t>»</w:t>
      </w:r>
      <w:r w:rsidR="00CA6B71" w:rsidRPr="00F10D96">
        <w:rPr>
          <w:rFonts w:ascii="Times New Roman" w:hAnsi="Times New Roman" w:cs="Times New Roman"/>
          <w:sz w:val="24"/>
        </w:rPr>
        <w:t xml:space="preserve"> с толерантностью может отразиться на внутригосударственном с</w:t>
      </w:r>
      <w:r w:rsidRPr="00F10D96">
        <w:rPr>
          <w:rFonts w:ascii="Times New Roman" w:hAnsi="Times New Roman" w:cs="Times New Roman"/>
          <w:sz w:val="24"/>
        </w:rPr>
        <w:t>остоянии страны. Причиной этого является то, что Швеция всегда отличалась стабильностью и спокойным состоянием внутренней и внешней политики, из-за чего любое отклонение от подобного положения дел воспринимается как угроза политическому режиму и даже его крах. Именно поэтому естественные для любой страны трудности при появлении конкретно в Швеции влекут за собой обширные диску</w:t>
      </w:r>
      <w:r w:rsidR="001562DE" w:rsidRPr="00F10D96">
        <w:rPr>
          <w:rFonts w:ascii="Times New Roman" w:hAnsi="Times New Roman" w:cs="Times New Roman"/>
          <w:sz w:val="24"/>
        </w:rPr>
        <w:t xml:space="preserve">ссии и критику шведской модели. В частности то, что </w:t>
      </w:r>
      <w:r w:rsidR="00E06D32" w:rsidRPr="00F10D96">
        <w:rPr>
          <w:rFonts w:ascii="Times New Roman" w:hAnsi="Times New Roman" w:cs="Times New Roman"/>
          <w:sz w:val="24"/>
        </w:rPr>
        <w:t>«</w:t>
      </w:r>
      <w:r w:rsidR="001562DE" w:rsidRPr="00F10D96">
        <w:rPr>
          <w:rFonts w:ascii="Times New Roman" w:hAnsi="Times New Roman" w:cs="Times New Roman"/>
          <w:sz w:val="24"/>
        </w:rPr>
        <w:t>Шведские демократы</w:t>
      </w:r>
      <w:r w:rsidR="00E06D32" w:rsidRPr="00F10D96">
        <w:rPr>
          <w:rFonts w:ascii="Times New Roman" w:hAnsi="Times New Roman" w:cs="Times New Roman"/>
          <w:sz w:val="24"/>
        </w:rPr>
        <w:t>»</w:t>
      </w:r>
      <w:r w:rsidR="001562DE" w:rsidRPr="00F10D96">
        <w:rPr>
          <w:rFonts w:ascii="Times New Roman" w:hAnsi="Times New Roman" w:cs="Times New Roman"/>
          <w:sz w:val="24"/>
        </w:rPr>
        <w:t xml:space="preserve"> получили своё место в парламенте, также воспринимается в качестве кризиса не только шведской системы в целом, но и шведского ГО в частности. </w:t>
      </w:r>
    </w:p>
    <w:p w:rsidR="00C32FA4" w:rsidRPr="00F10D96" w:rsidRDefault="00E06D32" w:rsidP="001610A9">
      <w:pPr>
        <w:rPr>
          <w:rFonts w:ascii="Times New Roman" w:hAnsi="Times New Roman" w:cs="Times New Roman"/>
          <w:color w:val="0D0D0D" w:themeColor="text1" w:themeTint="F2"/>
          <w:sz w:val="24"/>
        </w:rPr>
      </w:pPr>
      <w:r w:rsidRPr="00F10D96">
        <w:rPr>
          <w:rFonts w:ascii="Times New Roman" w:hAnsi="Times New Roman" w:cs="Times New Roman"/>
          <w:color w:val="0D0D0D" w:themeColor="text1" w:themeTint="F2"/>
          <w:sz w:val="24"/>
        </w:rPr>
        <w:t xml:space="preserve">Несмотря на многие десятилетия развития миграционной политики в Швеции, место мигрантов в обществе до сих пор остаётся не до конца определённым. </w:t>
      </w:r>
      <w:r w:rsidR="00C32FA4" w:rsidRPr="00F10D96">
        <w:rPr>
          <w:rFonts w:ascii="Times New Roman" w:hAnsi="Times New Roman" w:cs="Times New Roman"/>
          <w:color w:val="0D0D0D" w:themeColor="text1" w:themeTint="F2"/>
          <w:sz w:val="24"/>
        </w:rPr>
        <w:t>Дискуссионными являются вопросы и иммиграционной политики, и связанной с ней законодательной базы, а также интеграции прибывших в Швецию мигрантов</w:t>
      </w:r>
      <w:r w:rsidR="00C32FA4" w:rsidRPr="00F10D96">
        <w:rPr>
          <w:rStyle w:val="a5"/>
          <w:rFonts w:ascii="Times New Roman" w:hAnsi="Times New Roman" w:cs="Times New Roman"/>
          <w:color w:val="0D0D0D" w:themeColor="text1" w:themeTint="F2"/>
          <w:sz w:val="24"/>
        </w:rPr>
        <w:footnoteReference w:id="160"/>
      </w:r>
      <w:r w:rsidR="00C32FA4" w:rsidRPr="00F10D96">
        <w:rPr>
          <w:rFonts w:ascii="Times New Roman" w:hAnsi="Times New Roman" w:cs="Times New Roman"/>
          <w:color w:val="0D0D0D" w:themeColor="text1" w:themeTint="F2"/>
          <w:sz w:val="24"/>
        </w:rPr>
        <w:t>, как и последствия такого потока для экономики, политики и общества, которые мы рассмотрим далее.</w:t>
      </w:r>
    </w:p>
    <w:p w:rsidR="00D233EA" w:rsidRPr="00F10D96" w:rsidRDefault="005E4CDF" w:rsidP="00575726">
      <w:pPr>
        <w:pStyle w:val="3"/>
        <w:rPr>
          <w:rFonts w:ascii="Times New Roman" w:hAnsi="Times New Roman" w:cs="Times New Roman"/>
          <w:b/>
          <w:color w:val="0D0D0D" w:themeColor="text1" w:themeTint="F2"/>
        </w:rPr>
      </w:pPr>
      <w:bookmarkStart w:id="27" w:name="_Toc41733018"/>
      <w:r w:rsidRPr="00F10D96">
        <w:rPr>
          <w:rFonts w:ascii="Times New Roman" w:hAnsi="Times New Roman" w:cs="Times New Roman"/>
          <w:b/>
          <w:color w:val="0D0D0D" w:themeColor="text1" w:themeTint="F2"/>
        </w:rPr>
        <w:lastRenderedPageBreak/>
        <w:t xml:space="preserve">3.2.1. Политические, экономические и </w:t>
      </w:r>
      <w:r w:rsidR="00D233EA" w:rsidRPr="00F10D96">
        <w:rPr>
          <w:rFonts w:ascii="Times New Roman" w:hAnsi="Times New Roman" w:cs="Times New Roman"/>
          <w:b/>
          <w:color w:val="0D0D0D" w:themeColor="text1" w:themeTint="F2"/>
        </w:rPr>
        <w:t>социальные последствия миграционного кризиса</w:t>
      </w:r>
      <w:r w:rsidRPr="00F10D96">
        <w:rPr>
          <w:rFonts w:ascii="Times New Roman" w:hAnsi="Times New Roman" w:cs="Times New Roman"/>
          <w:b/>
          <w:color w:val="0D0D0D" w:themeColor="text1" w:themeTint="F2"/>
        </w:rPr>
        <w:t xml:space="preserve"> в Швеции</w:t>
      </w:r>
      <w:r w:rsidR="00D233EA" w:rsidRPr="00F10D96">
        <w:rPr>
          <w:rFonts w:ascii="Times New Roman" w:hAnsi="Times New Roman" w:cs="Times New Roman"/>
          <w:b/>
          <w:color w:val="0D0D0D" w:themeColor="text1" w:themeTint="F2"/>
        </w:rPr>
        <w:t>.</w:t>
      </w:r>
      <w:bookmarkEnd w:id="27"/>
    </w:p>
    <w:p w:rsidR="00D233EA" w:rsidRPr="00F10D96" w:rsidRDefault="002A7A0C" w:rsidP="00575726">
      <w:pPr>
        <w:rPr>
          <w:rFonts w:ascii="Times New Roman" w:hAnsi="Times New Roman" w:cs="Times New Roman"/>
          <w:sz w:val="24"/>
        </w:rPr>
      </w:pPr>
      <w:r w:rsidRPr="00F10D96">
        <w:rPr>
          <w:rFonts w:ascii="Times New Roman" w:hAnsi="Times New Roman" w:cs="Times New Roman"/>
          <w:sz w:val="24"/>
        </w:rPr>
        <w:t xml:space="preserve">Как уже неоднократно </w:t>
      </w:r>
      <w:r w:rsidR="002403FE" w:rsidRPr="00F10D96">
        <w:rPr>
          <w:rFonts w:ascii="Times New Roman" w:hAnsi="Times New Roman" w:cs="Times New Roman"/>
          <w:sz w:val="24"/>
        </w:rPr>
        <w:t>было сказано, в моменты естественных кризисов Швеция становится объектом разнообразных обсуждений со стороны представителей других стран, в связи с чем появляется множество слухов и стереотипов, не всегда обоснованных.  Данное явление касается и миграционного кризиса 2015 года, значительно затронувшего Швецию, из-за чего в мировом сооб</w:t>
      </w:r>
      <w:r w:rsidR="006C4CD8" w:rsidRPr="00F10D96">
        <w:rPr>
          <w:rFonts w:ascii="Times New Roman" w:hAnsi="Times New Roman" w:cs="Times New Roman"/>
          <w:sz w:val="24"/>
        </w:rPr>
        <w:t>ществе сложилось некоторое количество</w:t>
      </w:r>
      <w:r w:rsidR="002403FE" w:rsidRPr="00F10D96">
        <w:rPr>
          <w:rFonts w:ascii="Times New Roman" w:hAnsi="Times New Roman" w:cs="Times New Roman"/>
          <w:sz w:val="24"/>
        </w:rPr>
        <w:t xml:space="preserve"> установок по вопросу внутреннего положения страны и последствий для неё. </w:t>
      </w:r>
    </w:p>
    <w:p w:rsidR="002403FE" w:rsidRPr="00F10D96" w:rsidRDefault="002403FE" w:rsidP="00575726">
      <w:pPr>
        <w:rPr>
          <w:rFonts w:ascii="Times New Roman" w:hAnsi="Times New Roman" w:cs="Times New Roman"/>
          <w:sz w:val="24"/>
        </w:rPr>
      </w:pPr>
      <w:r w:rsidRPr="00F10D96">
        <w:rPr>
          <w:rFonts w:ascii="Times New Roman" w:hAnsi="Times New Roman" w:cs="Times New Roman"/>
          <w:sz w:val="24"/>
        </w:rPr>
        <w:t xml:space="preserve">Существует мнение, что в связи с большим потоком прибывших мигрантов в Швеции значительно возрос уровень преступности и, в частности, количество преступлений, совершённых иностранными гражданами. </w:t>
      </w:r>
      <w:r w:rsidR="00A00A8B" w:rsidRPr="00F10D96">
        <w:rPr>
          <w:rFonts w:ascii="Times New Roman" w:hAnsi="Times New Roman" w:cs="Times New Roman"/>
          <w:sz w:val="24"/>
        </w:rPr>
        <w:t>Действительно, с 2015 года число случаев остаётся</w:t>
      </w:r>
      <w:r w:rsidR="006E66A6" w:rsidRPr="00F10D96">
        <w:rPr>
          <w:rFonts w:ascii="Times New Roman" w:hAnsi="Times New Roman" w:cs="Times New Roman"/>
          <w:sz w:val="24"/>
        </w:rPr>
        <w:t xml:space="preserve"> на высоком уровне, по сравнению с предыдущими годами. Например, в 2017 году было зарегистрировано 113 актов насилия со смертельным исходом, что составляет 1,1 случаев на 100 тысяч человек населения</w:t>
      </w:r>
      <w:r w:rsidR="001611CA" w:rsidRPr="00F10D96">
        <w:rPr>
          <w:rStyle w:val="a5"/>
          <w:rFonts w:ascii="Times New Roman" w:hAnsi="Times New Roman" w:cs="Times New Roman"/>
          <w:sz w:val="24"/>
        </w:rPr>
        <w:footnoteReference w:id="161"/>
      </w:r>
      <w:r w:rsidR="006E66A6" w:rsidRPr="00F10D96">
        <w:rPr>
          <w:rFonts w:ascii="Times New Roman" w:hAnsi="Times New Roman" w:cs="Times New Roman"/>
          <w:sz w:val="24"/>
        </w:rPr>
        <w:t xml:space="preserve">. Определённо, такие показатели чрезвычайно низки по сравнению с превалирующим числом других стран. Однако в случае Швеции любое отклонение от её нормы вызывает резонанс в мировом сообществе и якобы является сигналом неизбежного коллапса политической системы. Касательно </w:t>
      </w:r>
      <w:r w:rsidR="006C4CD8" w:rsidRPr="00F10D96">
        <w:rPr>
          <w:rFonts w:ascii="Times New Roman" w:hAnsi="Times New Roman" w:cs="Times New Roman"/>
          <w:sz w:val="24"/>
        </w:rPr>
        <w:t xml:space="preserve">конкретного числа </w:t>
      </w:r>
      <w:r w:rsidR="006E66A6" w:rsidRPr="00F10D96">
        <w:rPr>
          <w:rFonts w:ascii="Times New Roman" w:hAnsi="Times New Roman" w:cs="Times New Roman"/>
          <w:sz w:val="24"/>
        </w:rPr>
        <w:t>преступлений, совершённых лицами иностранного происхождения, в данн</w:t>
      </w:r>
      <w:r w:rsidR="006C4CD8" w:rsidRPr="00F10D96">
        <w:rPr>
          <w:rFonts w:ascii="Times New Roman" w:hAnsi="Times New Roman" w:cs="Times New Roman"/>
          <w:sz w:val="24"/>
        </w:rPr>
        <w:t>ом случае трудно найти чётки</w:t>
      </w:r>
      <w:r w:rsidR="006E66A6" w:rsidRPr="00F10D96">
        <w:rPr>
          <w:rFonts w:ascii="Times New Roman" w:hAnsi="Times New Roman" w:cs="Times New Roman"/>
          <w:sz w:val="24"/>
        </w:rPr>
        <w:t>е цифры, возможно, по той причине, что подобная статистика идёт вразрез со шведскими ценностями и толерантностью, но тем не менее, по официальным данным, иностранцы в 2,5 раза чаще подозреваются в сов</w:t>
      </w:r>
      <w:r w:rsidR="00107F0B" w:rsidRPr="00F10D96">
        <w:rPr>
          <w:rFonts w:ascii="Times New Roman" w:hAnsi="Times New Roman" w:cs="Times New Roman"/>
          <w:sz w:val="24"/>
        </w:rPr>
        <w:t>ершении преступлений. Следует отметить, что экс</w:t>
      </w:r>
      <w:r w:rsidR="006C4CD8" w:rsidRPr="00F10D96">
        <w:rPr>
          <w:rFonts w:ascii="Times New Roman" w:hAnsi="Times New Roman" w:cs="Times New Roman"/>
          <w:sz w:val="24"/>
        </w:rPr>
        <w:t>перты связывают этот факт с</w:t>
      </w:r>
      <w:r w:rsidR="00107F0B" w:rsidRPr="00F10D96">
        <w:rPr>
          <w:rFonts w:ascii="Times New Roman" w:hAnsi="Times New Roman" w:cs="Times New Roman"/>
          <w:sz w:val="24"/>
        </w:rPr>
        <w:t xml:space="preserve"> низким </w:t>
      </w:r>
      <w:r w:rsidR="006C4CD8" w:rsidRPr="00F10D96">
        <w:rPr>
          <w:rFonts w:ascii="Times New Roman" w:hAnsi="Times New Roman" w:cs="Times New Roman"/>
          <w:sz w:val="24"/>
        </w:rPr>
        <w:t>уровнем социально-экономических условий</w:t>
      </w:r>
      <w:r w:rsidR="00107F0B" w:rsidRPr="00F10D96">
        <w:rPr>
          <w:rFonts w:ascii="Times New Roman" w:hAnsi="Times New Roman" w:cs="Times New Roman"/>
          <w:sz w:val="24"/>
        </w:rPr>
        <w:t>, в которых живут мигранты</w:t>
      </w:r>
      <w:r w:rsidR="0029299A" w:rsidRPr="00F10D96">
        <w:rPr>
          <w:rStyle w:val="a5"/>
          <w:rFonts w:ascii="Times New Roman" w:hAnsi="Times New Roman" w:cs="Times New Roman"/>
          <w:sz w:val="24"/>
        </w:rPr>
        <w:footnoteReference w:id="162"/>
      </w:r>
      <w:r w:rsidR="00107F0B" w:rsidRPr="00F10D96">
        <w:rPr>
          <w:rFonts w:ascii="Times New Roman" w:hAnsi="Times New Roman" w:cs="Times New Roman"/>
          <w:sz w:val="24"/>
        </w:rPr>
        <w:t xml:space="preserve">. </w:t>
      </w:r>
    </w:p>
    <w:p w:rsidR="00107F0B" w:rsidRPr="00F10D96" w:rsidRDefault="00107F0B" w:rsidP="00575726">
      <w:pPr>
        <w:rPr>
          <w:rFonts w:ascii="Times New Roman" w:hAnsi="Times New Roman" w:cs="Times New Roman"/>
          <w:sz w:val="24"/>
        </w:rPr>
      </w:pPr>
      <w:r w:rsidRPr="00F10D96">
        <w:rPr>
          <w:rFonts w:ascii="Times New Roman" w:hAnsi="Times New Roman" w:cs="Times New Roman"/>
          <w:sz w:val="24"/>
        </w:rPr>
        <w:t>Кроме того, некоторые утверждают, что в Швеции существуют большое количество зон, в которых полицейские не имеют никакого влияния и в которые представители закона даже не заходят (‘</w:t>
      </w:r>
      <w:proofErr w:type="spellStart"/>
      <w:r w:rsidRPr="00F10D96">
        <w:rPr>
          <w:rFonts w:ascii="Times New Roman" w:hAnsi="Times New Roman" w:cs="Times New Roman"/>
          <w:sz w:val="24"/>
        </w:rPr>
        <w:t>no-go</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zones</w:t>
      </w:r>
      <w:proofErr w:type="spellEnd"/>
      <w:r w:rsidRPr="00F10D96">
        <w:rPr>
          <w:rFonts w:ascii="Times New Roman" w:hAnsi="Times New Roman" w:cs="Times New Roman"/>
          <w:sz w:val="24"/>
        </w:rPr>
        <w:t>’). По данным за 2017 год, по всей</w:t>
      </w:r>
      <w:r w:rsidR="006C4CD8" w:rsidRPr="00F10D96">
        <w:rPr>
          <w:rFonts w:ascii="Times New Roman" w:hAnsi="Times New Roman" w:cs="Times New Roman"/>
          <w:sz w:val="24"/>
        </w:rPr>
        <w:t xml:space="preserve"> стране находится около 61 такой</w:t>
      </w:r>
      <w:r w:rsidRPr="00F10D96">
        <w:rPr>
          <w:rFonts w:ascii="Times New Roman" w:hAnsi="Times New Roman" w:cs="Times New Roman"/>
          <w:sz w:val="24"/>
        </w:rPr>
        <w:t xml:space="preserve"> зоны, 23 из которых считаются «особенно уязвимыми», так как они в большей степени подвержены прест</w:t>
      </w:r>
      <w:r w:rsidR="006C4CD8" w:rsidRPr="00F10D96">
        <w:rPr>
          <w:rFonts w:ascii="Times New Roman" w:hAnsi="Times New Roman" w:cs="Times New Roman"/>
          <w:sz w:val="24"/>
        </w:rPr>
        <w:t>упной деятельности, социальным</w:t>
      </w:r>
      <w:r w:rsidRPr="00F10D96">
        <w:rPr>
          <w:rFonts w:ascii="Times New Roman" w:hAnsi="Times New Roman" w:cs="Times New Roman"/>
          <w:sz w:val="24"/>
        </w:rPr>
        <w:t xml:space="preserve"> беспорядкам и в целом небезопасны. Но это не означает, что они ни в коей мере не контролируются законом, </w:t>
      </w:r>
      <w:r w:rsidR="0029299A" w:rsidRPr="00F10D96">
        <w:rPr>
          <w:rFonts w:ascii="Times New Roman" w:hAnsi="Times New Roman" w:cs="Times New Roman"/>
          <w:sz w:val="24"/>
        </w:rPr>
        <w:t>напротив, такие области находятся на особом учёте в связи с трудностью решения связанных с ними проблем</w:t>
      </w:r>
      <w:r w:rsidR="0029299A" w:rsidRPr="00F10D96">
        <w:rPr>
          <w:rStyle w:val="a5"/>
          <w:rFonts w:ascii="Times New Roman" w:hAnsi="Times New Roman" w:cs="Times New Roman"/>
          <w:sz w:val="24"/>
        </w:rPr>
        <w:footnoteReference w:id="163"/>
      </w:r>
      <w:r w:rsidR="0029299A" w:rsidRPr="00F10D96">
        <w:rPr>
          <w:rFonts w:ascii="Times New Roman" w:hAnsi="Times New Roman" w:cs="Times New Roman"/>
          <w:sz w:val="24"/>
        </w:rPr>
        <w:t xml:space="preserve">. </w:t>
      </w:r>
    </w:p>
    <w:p w:rsidR="002A4A08" w:rsidRPr="00F10D96" w:rsidRDefault="002A4A08" w:rsidP="00575726">
      <w:pPr>
        <w:rPr>
          <w:rFonts w:ascii="Times New Roman" w:hAnsi="Times New Roman" w:cs="Times New Roman"/>
          <w:sz w:val="24"/>
        </w:rPr>
      </w:pPr>
      <w:r w:rsidRPr="00F10D96">
        <w:rPr>
          <w:rFonts w:ascii="Times New Roman" w:hAnsi="Times New Roman" w:cs="Times New Roman"/>
          <w:sz w:val="24"/>
        </w:rPr>
        <w:lastRenderedPageBreak/>
        <w:t xml:space="preserve">Главным социальным и связанным с ним политическим последствием миграционного кризиса стал, несомненно, рост </w:t>
      </w:r>
      <w:r w:rsidR="00217A5A" w:rsidRPr="00F10D96">
        <w:rPr>
          <w:rFonts w:ascii="Times New Roman" w:hAnsi="Times New Roman" w:cs="Times New Roman"/>
          <w:sz w:val="24"/>
        </w:rPr>
        <w:t>популярности правоконсервативной партии «Шведские демократы»</w:t>
      </w:r>
      <w:r w:rsidR="00D8494A" w:rsidRPr="00F10D96">
        <w:rPr>
          <w:rFonts w:ascii="Times New Roman" w:hAnsi="Times New Roman" w:cs="Times New Roman"/>
          <w:sz w:val="24"/>
        </w:rPr>
        <w:t xml:space="preserve"> (</w:t>
      </w:r>
      <w:proofErr w:type="spellStart"/>
      <w:r w:rsidR="00D8494A" w:rsidRPr="00F10D96">
        <w:rPr>
          <w:rFonts w:ascii="Times New Roman" w:hAnsi="Times New Roman" w:cs="Times New Roman"/>
          <w:sz w:val="24"/>
        </w:rPr>
        <w:t>Sverigedemokraterna</w:t>
      </w:r>
      <w:proofErr w:type="spellEnd"/>
      <w:r w:rsidR="00D8494A" w:rsidRPr="00F10D96">
        <w:rPr>
          <w:rFonts w:ascii="Times New Roman" w:hAnsi="Times New Roman" w:cs="Times New Roman"/>
          <w:sz w:val="24"/>
        </w:rPr>
        <w:t>)</w:t>
      </w:r>
      <w:r w:rsidR="00217A5A" w:rsidRPr="00F10D96">
        <w:rPr>
          <w:rFonts w:ascii="Times New Roman" w:hAnsi="Times New Roman" w:cs="Times New Roman"/>
          <w:sz w:val="24"/>
        </w:rPr>
        <w:t xml:space="preserve"> с её политикой, направленной против иммигрантов, о которых было сказано ранее, но теперь актуально проследить историю выборов в риксдаг и результаты, полученные партией.</w:t>
      </w:r>
    </w:p>
    <w:p w:rsidR="006C4CD8" w:rsidRPr="00F10D96" w:rsidRDefault="00217A5A" w:rsidP="00575726">
      <w:pPr>
        <w:rPr>
          <w:rFonts w:ascii="Times New Roman" w:hAnsi="Times New Roman" w:cs="Times New Roman"/>
          <w:sz w:val="24"/>
        </w:rPr>
      </w:pPr>
      <w:r w:rsidRPr="00F10D96">
        <w:rPr>
          <w:rFonts w:ascii="Times New Roman" w:hAnsi="Times New Roman" w:cs="Times New Roman"/>
          <w:sz w:val="24"/>
        </w:rPr>
        <w:t>В 2010 году, как было отмечено ранее, партия впервые преодолела порог в 4% и набрала 5,7% голосов при явке избирателей 84,63% (что на 2,64% больше, чем на выборах 2006 года), чему способствовал теракт в Стокгольме, который вызвал негативное, пусть и не в прямой форме, отношение к иностранцам и в особенности к последователям ислама</w:t>
      </w:r>
      <w:r w:rsidRPr="00F10D96">
        <w:rPr>
          <w:rStyle w:val="a5"/>
          <w:rFonts w:ascii="Times New Roman" w:hAnsi="Times New Roman" w:cs="Times New Roman"/>
          <w:sz w:val="24"/>
        </w:rPr>
        <w:footnoteReference w:id="164"/>
      </w:r>
      <w:r w:rsidRPr="00F10D96">
        <w:rPr>
          <w:rFonts w:ascii="Times New Roman" w:hAnsi="Times New Roman" w:cs="Times New Roman"/>
          <w:sz w:val="24"/>
        </w:rPr>
        <w:t>. Тенденция продолжается далее, что выражается в результатах выборов 2014 года – «</w:t>
      </w:r>
      <w:r w:rsidR="00A75FB4" w:rsidRPr="00F10D96">
        <w:rPr>
          <w:rFonts w:ascii="Times New Roman" w:hAnsi="Times New Roman" w:cs="Times New Roman"/>
          <w:sz w:val="24"/>
        </w:rPr>
        <w:t>Шведские демократы» набирают 12,86% голосов (при явке 85,81%, что больше, чем на предыдущих выборах), причиной чему является продолжающийся в той или иной степени поток мигрантов как последствие «арабской весны» 2010-2011 годов</w:t>
      </w:r>
      <w:r w:rsidR="00A75FB4" w:rsidRPr="00F10D96">
        <w:rPr>
          <w:rStyle w:val="a5"/>
          <w:rFonts w:ascii="Times New Roman" w:hAnsi="Times New Roman" w:cs="Times New Roman"/>
          <w:sz w:val="24"/>
        </w:rPr>
        <w:footnoteReference w:id="165"/>
      </w:r>
      <w:r w:rsidR="00A75FB4" w:rsidRPr="00F10D96">
        <w:rPr>
          <w:rFonts w:ascii="Times New Roman" w:hAnsi="Times New Roman" w:cs="Times New Roman"/>
          <w:sz w:val="24"/>
        </w:rPr>
        <w:t>.  И кульминацией на данный момент являются выборы 2018 года, по результатам которых партия набрала 17,53 % (при явке избирателей в 87,18%, что больше предшествующих цифр на 1, 38%), что стало прямым последствием миграционного кризиса 2015 года и связанным с ним недовольством населения</w:t>
      </w:r>
      <w:r w:rsidR="00D8494A" w:rsidRPr="00F10D96">
        <w:rPr>
          <w:rFonts w:ascii="Times New Roman" w:hAnsi="Times New Roman" w:cs="Times New Roman"/>
          <w:sz w:val="24"/>
        </w:rPr>
        <w:t>, таким образом, став третьей по числу мест партией в шведском парламенте, что указывает на очевидный поворот общества в правую сторону политического спектра</w:t>
      </w:r>
      <w:r w:rsidR="00A75FB4" w:rsidRPr="00F10D96">
        <w:rPr>
          <w:rStyle w:val="a5"/>
          <w:rFonts w:ascii="Times New Roman" w:hAnsi="Times New Roman" w:cs="Times New Roman"/>
          <w:sz w:val="24"/>
        </w:rPr>
        <w:footnoteReference w:id="166"/>
      </w:r>
      <w:r w:rsidR="00A75FB4" w:rsidRPr="00F10D96">
        <w:rPr>
          <w:rFonts w:ascii="Times New Roman" w:hAnsi="Times New Roman" w:cs="Times New Roman"/>
          <w:sz w:val="24"/>
        </w:rPr>
        <w:t>.</w:t>
      </w:r>
      <w:r w:rsidR="00D8494A" w:rsidRPr="00F10D96">
        <w:rPr>
          <w:rFonts w:ascii="Times New Roman" w:hAnsi="Times New Roman" w:cs="Times New Roman"/>
          <w:sz w:val="24"/>
        </w:rPr>
        <w:t xml:space="preserve"> </w:t>
      </w:r>
    </w:p>
    <w:p w:rsidR="00D8494A" w:rsidRPr="00F10D96" w:rsidRDefault="00D8494A" w:rsidP="00575726">
      <w:pPr>
        <w:rPr>
          <w:rFonts w:ascii="Times New Roman" w:hAnsi="Times New Roman" w:cs="Times New Roman"/>
          <w:sz w:val="24"/>
        </w:rPr>
      </w:pPr>
      <w:r w:rsidRPr="00F10D96">
        <w:rPr>
          <w:rFonts w:ascii="Times New Roman" w:hAnsi="Times New Roman" w:cs="Times New Roman"/>
          <w:sz w:val="24"/>
        </w:rPr>
        <w:t xml:space="preserve">Несомненно, такая популярность «Шведских демократов» не может не настораживать, учитывая </w:t>
      </w:r>
      <w:r w:rsidR="00C932A4" w:rsidRPr="00F10D96">
        <w:rPr>
          <w:rFonts w:ascii="Times New Roman" w:hAnsi="Times New Roman" w:cs="Times New Roman"/>
          <w:sz w:val="24"/>
        </w:rPr>
        <w:t>прямую связь партии с неонацистами при её создании в 1988 году</w:t>
      </w:r>
      <w:r w:rsidR="00C932A4" w:rsidRPr="00F10D96">
        <w:rPr>
          <w:rStyle w:val="a5"/>
          <w:rFonts w:ascii="Times New Roman" w:hAnsi="Times New Roman" w:cs="Times New Roman"/>
          <w:sz w:val="24"/>
        </w:rPr>
        <w:footnoteReference w:id="167"/>
      </w:r>
      <w:r w:rsidR="006C4CD8" w:rsidRPr="00F10D96">
        <w:rPr>
          <w:rFonts w:ascii="Times New Roman" w:hAnsi="Times New Roman" w:cs="Times New Roman"/>
          <w:sz w:val="24"/>
        </w:rPr>
        <w:t>.  Данный факт вызывает опасения многих, даже н</w:t>
      </w:r>
      <w:r w:rsidR="00C932A4" w:rsidRPr="00F10D96">
        <w:rPr>
          <w:rFonts w:ascii="Times New Roman" w:hAnsi="Times New Roman" w:cs="Times New Roman"/>
          <w:sz w:val="24"/>
        </w:rPr>
        <w:t xml:space="preserve">есмотря на то что в начале 2000-х годов «Шведские демократы» официально отказались от идей фашизма и нацизма, своей целью утверждая то, что хотят брать «лучшее от традиционных правых идей», при этом отрицая старые постулаты правого крыла и марксизма, и, уходя от расизма, ставят на первое место семью </w:t>
      </w:r>
      <w:r w:rsidR="00A34FF7" w:rsidRPr="00F10D96">
        <w:rPr>
          <w:rFonts w:ascii="Times New Roman" w:hAnsi="Times New Roman" w:cs="Times New Roman"/>
          <w:sz w:val="24"/>
        </w:rPr>
        <w:t>как лучший пример эффективно функционирующей общности</w:t>
      </w:r>
      <w:r w:rsidR="00A34FF7" w:rsidRPr="00F10D96">
        <w:rPr>
          <w:rStyle w:val="a5"/>
          <w:rFonts w:ascii="Times New Roman" w:hAnsi="Times New Roman" w:cs="Times New Roman"/>
          <w:sz w:val="24"/>
        </w:rPr>
        <w:footnoteReference w:id="168"/>
      </w:r>
      <w:r w:rsidR="00A34FF7" w:rsidRPr="00F10D96">
        <w:rPr>
          <w:rFonts w:ascii="Times New Roman" w:hAnsi="Times New Roman" w:cs="Times New Roman"/>
          <w:sz w:val="24"/>
        </w:rPr>
        <w:t>.</w:t>
      </w:r>
      <w:r w:rsidR="00E7183A" w:rsidRPr="00F10D96">
        <w:rPr>
          <w:rFonts w:ascii="Times New Roman" w:hAnsi="Times New Roman" w:cs="Times New Roman"/>
          <w:sz w:val="24"/>
        </w:rPr>
        <w:t xml:space="preserve"> Если раньше шведы в большинстве своём гордились тем, что Швеция была исключением из множества других стран, будучи </w:t>
      </w:r>
      <w:r w:rsidR="00E7183A" w:rsidRPr="00F10D96">
        <w:rPr>
          <w:rFonts w:ascii="Times New Roman" w:hAnsi="Times New Roman" w:cs="Times New Roman"/>
          <w:sz w:val="24"/>
        </w:rPr>
        <w:lastRenderedPageBreak/>
        <w:t>гостеприимной ко всем мигрантам, то теперь это стало причиной для беспокойства, тем самым положив конец «шведской исключительности» (</w:t>
      </w:r>
      <w:r w:rsidR="00E7183A" w:rsidRPr="00F10D96">
        <w:rPr>
          <w:rFonts w:ascii="Times New Roman" w:hAnsi="Times New Roman" w:cs="Times New Roman"/>
          <w:sz w:val="24"/>
          <w:lang w:val="en-US"/>
        </w:rPr>
        <w:t>Swedish</w:t>
      </w:r>
      <w:r w:rsidR="00E7183A" w:rsidRPr="00F10D96">
        <w:rPr>
          <w:rFonts w:ascii="Times New Roman" w:hAnsi="Times New Roman" w:cs="Times New Roman"/>
          <w:sz w:val="24"/>
        </w:rPr>
        <w:t xml:space="preserve"> </w:t>
      </w:r>
      <w:r w:rsidR="00E7183A" w:rsidRPr="00F10D96">
        <w:rPr>
          <w:rFonts w:ascii="Times New Roman" w:hAnsi="Times New Roman" w:cs="Times New Roman"/>
          <w:sz w:val="24"/>
          <w:lang w:val="en-US"/>
        </w:rPr>
        <w:t>exceptionalism</w:t>
      </w:r>
      <w:r w:rsidR="00E7183A" w:rsidRPr="00F10D96">
        <w:rPr>
          <w:rFonts w:ascii="Times New Roman" w:hAnsi="Times New Roman" w:cs="Times New Roman"/>
          <w:sz w:val="24"/>
        </w:rPr>
        <w:t xml:space="preserve">). </w:t>
      </w:r>
    </w:p>
    <w:p w:rsidR="008A637A" w:rsidRPr="00F10D96" w:rsidRDefault="00E7183A" w:rsidP="00575726">
      <w:pPr>
        <w:rPr>
          <w:rFonts w:ascii="Times New Roman" w:hAnsi="Times New Roman" w:cs="Times New Roman"/>
          <w:sz w:val="24"/>
        </w:rPr>
      </w:pPr>
      <w:r w:rsidRPr="00F10D96">
        <w:rPr>
          <w:rFonts w:ascii="Times New Roman" w:hAnsi="Times New Roman" w:cs="Times New Roman"/>
          <w:sz w:val="24"/>
        </w:rPr>
        <w:t xml:space="preserve">Среди населения Швеции, особенно её южной </w:t>
      </w:r>
      <w:r w:rsidR="006C4CD8" w:rsidRPr="00F10D96">
        <w:rPr>
          <w:rFonts w:ascii="Times New Roman" w:hAnsi="Times New Roman" w:cs="Times New Roman"/>
          <w:sz w:val="24"/>
        </w:rPr>
        <w:t xml:space="preserve">провинции </w:t>
      </w:r>
      <w:proofErr w:type="spellStart"/>
      <w:r w:rsidRPr="00F10D96">
        <w:rPr>
          <w:rFonts w:ascii="Times New Roman" w:hAnsi="Times New Roman" w:cs="Times New Roman"/>
          <w:sz w:val="24"/>
        </w:rPr>
        <w:t>Сконе</w:t>
      </w:r>
      <w:proofErr w:type="spellEnd"/>
      <w:r w:rsidRPr="00F10D96">
        <w:rPr>
          <w:rFonts w:ascii="Times New Roman" w:hAnsi="Times New Roman" w:cs="Times New Roman"/>
          <w:sz w:val="24"/>
        </w:rPr>
        <w:t xml:space="preserve">, оказавшей наибольшую поддержку «Шведским демократам», было проведено множество опросов с целью выяснить причину, по которой партия стала столь популярной. Каждый из опрошенных назвал </w:t>
      </w:r>
      <w:r w:rsidR="008A637A" w:rsidRPr="00F10D96">
        <w:rPr>
          <w:rFonts w:ascii="Times New Roman" w:hAnsi="Times New Roman" w:cs="Times New Roman"/>
          <w:sz w:val="24"/>
        </w:rPr>
        <w:t xml:space="preserve">миграционный </w:t>
      </w:r>
      <w:r w:rsidRPr="00F10D96">
        <w:rPr>
          <w:rFonts w:ascii="Times New Roman" w:hAnsi="Times New Roman" w:cs="Times New Roman"/>
          <w:sz w:val="24"/>
        </w:rPr>
        <w:t>кризис 2015 года и реакцию правите</w:t>
      </w:r>
      <w:r w:rsidR="008A637A" w:rsidRPr="00F10D96">
        <w:rPr>
          <w:rFonts w:ascii="Times New Roman" w:hAnsi="Times New Roman" w:cs="Times New Roman"/>
          <w:sz w:val="24"/>
        </w:rPr>
        <w:t xml:space="preserve">льства на него одной из главных причин. По мнению респондентов, главная ошибка правительства заключалась в том, </w:t>
      </w:r>
      <w:r w:rsidR="006C4CD8" w:rsidRPr="00F10D96">
        <w:rPr>
          <w:rFonts w:ascii="Times New Roman" w:hAnsi="Times New Roman" w:cs="Times New Roman"/>
          <w:sz w:val="24"/>
        </w:rPr>
        <w:t xml:space="preserve">что </w:t>
      </w:r>
      <w:r w:rsidRPr="00F10D96">
        <w:rPr>
          <w:rFonts w:ascii="Times New Roman" w:hAnsi="Times New Roman" w:cs="Times New Roman"/>
          <w:sz w:val="24"/>
        </w:rPr>
        <w:t>оно</w:t>
      </w:r>
      <w:r w:rsidR="008A637A" w:rsidRPr="00F10D96">
        <w:rPr>
          <w:rFonts w:ascii="Times New Roman" w:hAnsi="Times New Roman" w:cs="Times New Roman"/>
          <w:sz w:val="24"/>
        </w:rPr>
        <w:t>, испытывая проблемы с интеграцией мусульманских иммигрантов уже находившихся в стране, пускало на свою территорию ещё большее число беженцев того же происхождения</w:t>
      </w:r>
      <w:r w:rsidRPr="00F10D96">
        <w:rPr>
          <w:rFonts w:ascii="Times New Roman" w:hAnsi="Times New Roman" w:cs="Times New Roman"/>
          <w:sz w:val="24"/>
        </w:rPr>
        <w:t>.</w:t>
      </w:r>
      <w:r w:rsidR="008A637A" w:rsidRPr="00F10D96">
        <w:rPr>
          <w:rFonts w:ascii="Times New Roman" w:hAnsi="Times New Roman" w:cs="Times New Roman"/>
          <w:sz w:val="24"/>
        </w:rPr>
        <w:t xml:space="preserve"> Несмотря на ограничительные меры, введённые государством, о которых было сказано выше,</w:t>
      </w:r>
      <w:r w:rsidRPr="00F10D96">
        <w:rPr>
          <w:rFonts w:ascii="Times New Roman" w:hAnsi="Times New Roman" w:cs="Times New Roman"/>
          <w:sz w:val="24"/>
        </w:rPr>
        <w:t xml:space="preserve"> </w:t>
      </w:r>
      <w:r w:rsidR="008A637A" w:rsidRPr="00F10D96">
        <w:rPr>
          <w:rFonts w:ascii="Times New Roman" w:hAnsi="Times New Roman" w:cs="Times New Roman"/>
          <w:sz w:val="24"/>
        </w:rPr>
        <w:t xml:space="preserve">демократы </w:t>
      </w:r>
      <w:r w:rsidRPr="00F10D96">
        <w:rPr>
          <w:rFonts w:ascii="Times New Roman" w:hAnsi="Times New Roman" w:cs="Times New Roman"/>
          <w:sz w:val="24"/>
        </w:rPr>
        <w:t>позиционировали себя</w:t>
      </w:r>
      <w:r w:rsidR="008A637A" w:rsidRPr="00F10D96">
        <w:rPr>
          <w:rFonts w:ascii="Times New Roman" w:hAnsi="Times New Roman" w:cs="Times New Roman"/>
          <w:sz w:val="24"/>
        </w:rPr>
        <w:t xml:space="preserve"> в качестве «голоса разума», призывающего</w:t>
      </w:r>
      <w:r w:rsidRPr="00F10D96">
        <w:rPr>
          <w:rFonts w:ascii="Times New Roman" w:hAnsi="Times New Roman" w:cs="Times New Roman"/>
          <w:sz w:val="24"/>
        </w:rPr>
        <w:t xml:space="preserve"> правительство действовать. </w:t>
      </w:r>
      <w:r w:rsidR="008A637A" w:rsidRPr="00F10D96">
        <w:rPr>
          <w:rFonts w:ascii="Times New Roman" w:hAnsi="Times New Roman" w:cs="Times New Roman"/>
          <w:sz w:val="24"/>
        </w:rPr>
        <w:t xml:space="preserve">По словам одного представителя </w:t>
      </w:r>
      <w:r w:rsidRPr="00F10D96">
        <w:rPr>
          <w:rFonts w:ascii="Times New Roman" w:hAnsi="Times New Roman" w:cs="Times New Roman"/>
          <w:sz w:val="24"/>
        </w:rPr>
        <w:t xml:space="preserve">местного собрания </w:t>
      </w:r>
      <w:r w:rsidR="008A637A" w:rsidRPr="00F10D96">
        <w:rPr>
          <w:rFonts w:ascii="Times New Roman" w:hAnsi="Times New Roman" w:cs="Times New Roman"/>
          <w:sz w:val="24"/>
        </w:rPr>
        <w:t xml:space="preserve">«Шведских демократов», </w:t>
      </w:r>
      <w:r w:rsidRPr="00F10D96">
        <w:rPr>
          <w:rFonts w:ascii="Times New Roman" w:hAnsi="Times New Roman" w:cs="Times New Roman"/>
          <w:sz w:val="24"/>
        </w:rPr>
        <w:t>он "злился на каждого политика по телевидению" в течение многих лет, но реакция правительства на кризис 2</w:t>
      </w:r>
      <w:r w:rsidR="008A637A" w:rsidRPr="00F10D96">
        <w:rPr>
          <w:rFonts w:ascii="Times New Roman" w:hAnsi="Times New Roman" w:cs="Times New Roman"/>
          <w:sz w:val="24"/>
        </w:rPr>
        <w:t>015 года была последней каплей, после чего он</w:t>
      </w:r>
      <w:r w:rsidRPr="00F10D96">
        <w:rPr>
          <w:rFonts w:ascii="Times New Roman" w:hAnsi="Times New Roman" w:cs="Times New Roman"/>
          <w:sz w:val="24"/>
        </w:rPr>
        <w:t xml:space="preserve"> при</w:t>
      </w:r>
      <w:r w:rsidR="008A637A" w:rsidRPr="00F10D96">
        <w:rPr>
          <w:rFonts w:ascii="Times New Roman" w:hAnsi="Times New Roman" w:cs="Times New Roman"/>
          <w:sz w:val="24"/>
        </w:rPr>
        <w:t>соединился к партии</w:t>
      </w:r>
      <w:r w:rsidR="008A637A" w:rsidRPr="00F10D96">
        <w:rPr>
          <w:rStyle w:val="a5"/>
          <w:rFonts w:ascii="Times New Roman" w:hAnsi="Times New Roman" w:cs="Times New Roman"/>
          <w:sz w:val="24"/>
        </w:rPr>
        <w:footnoteReference w:id="169"/>
      </w:r>
      <w:r w:rsidRPr="00F10D96">
        <w:rPr>
          <w:rFonts w:ascii="Times New Roman" w:hAnsi="Times New Roman" w:cs="Times New Roman"/>
          <w:sz w:val="24"/>
        </w:rPr>
        <w:t>.</w:t>
      </w:r>
    </w:p>
    <w:p w:rsidR="008A637A" w:rsidRPr="00F10D96" w:rsidRDefault="00437775" w:rsidP="00575726">
      <w:pPr>
        <w:rPr>
          <w:rFonts w:ascii="Times New Roman" w:hAnsi="Times New Roman" w:cs="Times New Roman"/>
          <w:sz w:val="24"/>
        </w:rPr>
      </w:pPr>
      <w:r w:rsidRPr="00F10D96">
        <w:rPr>
          <w:rFonts w:ascii="Times New Roman" w:hAnsi="Times New Roman" w:cs="Times New Roman"/>
          <w:sz w:val="24"/>
        </w:rPr>
        <w:t xml:space="preserve">Тем не менее, с точки зрения многих учёных, </w:t>
      </w:r>
      <w:r w:rsidR="008A637A" w:rsidRPr="00F10D96">
        <w:rPr>
          <w:rFonts w:ascii="Times New Roman" w:hAnsi="Times New Roman" w:cs="Times New Roman"/>
          <w:sz w:val="24"/>
        </w:rPr>
        <w:t xml:space="preserve">нет </w:t>
      </w:r>
      <w:r w:rsidRPr="00F10D96">
        <w:rPr>
          <w:rFonts w:ascii="Times New Roman" w:hAnsi="Times New Roman" w:cs="Times New Roman"/>
          <w:sz w:val="24"/>
        </w:rPr>
        <w:t xml:space="preserve">веских </w:t>
      </w:r>
      <w:r w:rsidR="008A637A" w:rsidRPr="00F10D96">
        <w:rPr>
          <w:rFonts w:ascii="Times New Roman" w:hAnsi="Times New Roman" w:cs="Times New Roman"/>
          <w:sz w:val="24"/>
        </w:rPr>
        <w:t xml:space="preserve">оснований для того, чтобы </w:t>
      </w:r>
      <w:r w:rsidRPr="00F10D96">
        <w:rPr>
          <w:rFonts w:ascii="Times New Roman" w:hAnsi="Times New Roman" w:cs="Times New Roman"/>
          <w:sz w:val="24"/>
        </w:rPr>
        <w:t>считать проявления шведского национализма чем-то опасным.</w:t>
      </w:r>
      <w:r w:rsidR="006C4CD8" w:rsidRPr="00F10D96">
        <w:rPr>
          <w:rFonts w:ascii="Times New Roman" w:hAnsi="Times New Roman" w:cs="Times New Roman"/>
          <w:sz w:val="24"/>
        </w:rPr>
        <w:t xml:space="preserve"> Шведский</w:t>
      </w:r>
      <w:r w:rsidRPr="00F10D96">
        <w:rPr>
          <w:rFonts w:ascii="Times New Roman" w:hAnsi="Times New Roman" w:cs="Times New Roman"/>
          <w:sz w:val="24"/>
        </w:rPr>
        <w:t>, как и ска</w:t>
      </w:r>
      <w:r w:rsidR="006C4CD8" w:rsidRPr="00F10D96">
        <w:rPr>
          <w:rFonts w:ascii="Times New Roman" w:hAnsi="Times New Roman" w:cs="Times New Roman"/>
          <w:sz w:val="24"/>
        </w:rPr>
        <w:t xml:space="preserve">ндинавский национализм, в большей степени </w:t>
      </w:r>
      <w:r w:rsidRPr="00F10D96">
        <w:rPr>
          <w:rFonts w:ascii="Times New Roman" w:hAnsi="Times New Roman" w:cs="Times New Roman"/>
          <w:sz w:val="24"/>
        </w:rPr>
        <w:t xml:space="preserve">способен к </w:t>
      </w:r>
      <w:proofErr w:type="spellStart"/>
      <w:r w:rsidRPr="00F10D96">
        <w:rPr>
          <w:rFonts w:ascii="Times New Roman" w:hAnsi="Times New Roman" w:cs="Times New Roman"/>
          <w:sz w:val="24"/>
        </w:rPr>
        <w:t>саморегуляции</w:t>
      </w:r>
      <w:proofErr w:type="spellEnd"/>
      <w:r w:rsidRPr="00F10D96">
        <w:rPr>
          <w:rFonts w:ascii="Times New Roman" w:hAnsi="Times New Roman" w:cs="Times New Roman"/>
          <w:sz w:val="24"/>
        </w:rPr>
        <w:t>, нежели является абсолютно спонта</w:t>
      </w:r>
      <w:r w:rsidR="00BD1CD2" w:rsidRPr="00F10D96">
        <w:rPr>
          <w:rFonts w:ascii="Times New Roman" w:hAnsi="Times New Roman" w:cs="Times New Roman"/>
          <w:sz w:val="24"/>
        </w:rPr>
        <w:t xml:space="preserve">нным, адаптируясь к меняющимся реалиям и актуальной обстановке. Шведские </w:t>
      </w:r>
      <w:r w:rsidR="008A637A" w:rsidRPr="00F10D96">
        <w:rPr>
          <w:rFonts w:ascii="Times New Roman" w:hAnsi="Times New Roman" w:cs="Times New Roman"/>
          <w:sz w:val="24"/>
        </w:rPr>
        <w:t>праворадикальные партии</w:t>
      </w:r>
      <w:r w:rsidR="00BD1CD2" w:rsidRPr="00F10D96">
        <w:rPr>
          <w:rFonts w:ascii="Times New Roman" w:hAnsi="Times New Roman" w:cs="Times New Roman"/>
          <w:sz w:val="24"/>
        </w:rPr>
        <w:t xml:space="preserve"> учитывают новые социальные и политические тенденции, по причине чего стремятся найти более подходящие и эффективные методы и способы реализации собственных интересов</w:t>
      </w:r>
      <w:r w:rsidR="00D83E3B" w:rsidRPr="00F10D96">
        <w:rPr>
          <w:rStyle w:val="a5"/>
          <w:rFonts w:ascii="Times New Roman" w:hAnsi="Times New Roman" w:cs="Times New Roman"/>
          <w:sz w:val="24"/>
        </w:rPr>
        <w:footnoteReference w:id="170"/>
      </w:r>
      <w:r w:rsidR="00BD1CD2" w:rsidRPr="00F10D96">
        <w:rPr>
          <w:rFonts w:ascii="Times New Roman" w:hAnsi="Times New Roman" w:cs="Times New Roman"/>
          <w:sz w:val="24"/>
        </w:rPr>
        <w:t xml:space="preserve">. </w:t>
      </w:r>
      <w:r w:rsidR="008A637A" w:rsidRPr="00F10D96">
        <w:rPr>
          <w:rFonts w:ascii="Times New Roman" w:hAnsi="Times New Roman" w:cs="Times New Roman"/>
          <w:sz w:val="24"/>
        </w:rPr>
        <w:t xml:space="preserve">Например, «Шведские демократы» на определенном этапе </w:t>
      </w:r>
      <w:r w:rsidR="00BD1CD2" w:rsidRPr="00F10D96">
        <w:rPr>
          <w:rFonts w:ascii="Times New Roman" w:hAnsi="Times New Roman" w:cs="Times New Roman"/>
          <w:sz w:val="24"/>
        </w:rPr>
        <w:t>своего существования</w:t>
      </w:r>
      <w:r w:rsidR="008A637A" w:rsidRPr="00F10D96">
        <w:rPr>
          <w:rFonts w:ascii="Times New Roman" w:hAnsi="Times New Roman" w:cs="Times New Roman"/>
          <w:sz w:val="24"/>
        </w:rPr>
        <w:t xml:space="preserve"> отвергли нацизм</w:t>
      </w:r>
      <w:r w:rsidR="00BD1CD2" w:rsidRPr="00F10D96">
        <w:rPr>
          <w:rFonts w:ascii="Times New Roman" w:hAnsi="Times New Roman" w:cs="Times New Roman"/>
          <w:sz w:val="24"/>
        </w:rPr>
        <w:t xml:space="preserve">, как уже было указано, и исключили из </w:t>
      </w:r>
      <w:r w:rsidR="008A637A" w:rsidRPr="00F10D96">
        <w:rPr>
          <w:rFonts w:ascii="Times New Roman" w:hAnsi="Times New Roman" w:cs="Times New Roman"/>
          <w:sz w:val="24"/>
        </w:rPr>
        <w:t>программы приз</w:t>
      </w:r>
      <w:r w:rsidR="00BD1CD2" w:rsidRPr="00F10D96">
        <w:rPr>
          <w:rFonts w:ascii="Times New Roman" w:hAnsi="Times New Roman" w:cs="Times New Roman"/>
          <w:sz w:val="24"/>
        </w:rPr>
        <w:t>ыв</w:t>
      </w:r>
      <w:r w:rsidR="008A637A" w:rsidRPr="00F10D96">
        <w:rPr>
          <w:rFonts w:ascii="Times New Roman" w:hAnsi="Times New Roman" w:cs="Times New Roman"/>
          <w:sz w:val="24"/>
        </w:rPr>
        <w:t xml:space="preserve"> к запрету абортов и усыновлению не европейцев</w:t>
      </w:r>
      <w:r w:rsidR="008A637A" w:rsidRPr="00F10D96">
        <w:rPr>
          <w:rStyle w:val="a5"/>
          <w:rFonts w:ascii="Times New Roman" w:hAnsi="Times New Roman" w:cs="Times New Roman"/>
          <w:sz w:val="24"/>
        </w:rPr>
        <w:footnoteReference w:id="171"/>
      </w:r>
      <w:r w:rsidR="008A637A" w:rsidRPr="00F10D96">
        <w:rPr>
          <w:rFonts w:ascii="Times New Roman" w:hAnsi="Times New Roman" w:cs="Times New Roman"/>
          <w:sz w:val="24"/>
        </w:rPr>
        <w:t xml:space="preserve">. </w:t>
      </w:r>
      <w:r w:rsidR="00D83E3B" w:rsidRPr="00F10D96">
        <w:rPr>
          <w:rFonts w:ascii="Times New Roman" w:hAnsi="Times New Roman" w:cs="Times New Roman"/>
          <w:sz w:val="24"/>
        </w:rPr>
        <w:t xml:space="preserve">В соответствии с их действующей Программой принципов, существует так называемый принцип «открытый </w:t>
      </w:r>
      <w:proofErr w:type="spellStart"/>
      <w:r w:rsidR="00D83E3B" w:rsidRPr="00F10D96">
        <w:rPr>
          <w:rFonts w:ascii="Times New Roman" w:hAnsi="Times New Roman" w:cs="Times New Roman"/>
          <w:sz w:val="24"/>
        </w:rPr>
        <w:t>шведскости</w:t>
      </w:r>
      <w:proofErr w:type="spellEnd"/>
      <w:r w:rsidR="00D83E3B" w:rsidRPr="00F10D96">
        <w:rPr>
          <w:rFonts w:ascii="Times New Roman" w:hAnsi="Times New Roman" w:cs="Times New Roman"/>
          <w:sz w:val="24"/>
        </w:rPr>
        <w:t>» (</w:t>
      </w:r>
      <w:r w:rsidR="002551EE" w:rsidRPr="00F10D96">
        <w:rPr>
          <w:rFonts w:ascii="Times New Roman" w:hAnsi="Times New Roman" w:cs="Times New Roman"/>
          <w:sz w:val="24"/>
        </w:rPr>
        <w:t>ö</w:t>
      </w:r>
      <w:r w:rsidR="002551EE" w:rsidRPr="00F10D96">
        <w:rPr>
          <w:rFonts w:ascii="Times New Roman" w:hAnsi="Times New Roman" w:cs="Times New Roman"/>
          <w:sz w:val="24"/>
          <w:lang w:val="sv-SE"/>
        </w:rPr>
        <w:t>ppen</w:t>
      </w:r>
      <w:r w:rsidR="002551EE" w:rsidRPr="00F10D96">
        <w:rPr>
          <w:rFonts w:ascii="Times New Roman" w:hAnsi="Times New Roman" w:cs="Times New Roman"/>
          <w:sz w:val="24"/>
        </w:rPr>
        <w:t xml:space="preserve"> </w:t>
      </w:r>
      <w:r w:rsidR="002551EE" w:rsidRPr="00F10D96">
        <w:rPr>
          <w:rFonts w:ascii="Times New Roman" w:hAnsi="Times New Roman" w:cs="Times New Roman"/>
          <w:sz w:val="24"/>
          <w:lang w:val="sv-SE"/>
        </w:rPr>
        <w:t>svenskhet</w:t>
      </w:r>
      <w:r w:rsidR="002551EE" w:rsidRPr="00F10D96">
        <w:rPr>
          <w:rFonts w:ascii="Times New Roman" w:hAnsi="Times New Roman" w:cs="Times New Roman"/>
          <w:sz w:val="24"/>
        </w:rPr>
        <w:t xml:space="preserve">), согласно которому любой человек, независимо от расы и происхождения, может стать носителем шведской культуры, если </w:t>
      </w:r>
      <w:r w:rsidR="002551EE" w:rsidRPr="00F10D96">
        <w:rPr>
          <w:rFonts w:ascii="Times New Roman" w:hAnsi="Times New Roman" w:cs="Times New Roman"/>
          <w:sz w:val="24"/>
        </w:rPr>
        <w:lastRenderedPageBreak/>
        <w:t>примет шведские ценности и нормы</w:t>
      </w:r>
      <w:r w:rsidR="002551EE" w:rsidRPr="00F10D96">
        <w:rPr>
          <w:rStyle w:val="a5"/>
          <w:rFonts w:ascii="Times New Roman" w:hAnsi="Times New Roman" w:cs="Times New Roman"/>
          <w:sz w:val="24"/>
        </w:rPr>
        <w:footnoteReference w:id="172"/>
      </w:r>
      <w:r w:rsidR="002551EE" w:rsidRPr="00F10D96">
        <w:rPr>
          <w:rFonts w:ascii="Times New Roman" w:hAnsi="Times New Roman" w:cs="Times New Roman"/>
          <w:sz w:val="24"/>
        </w:rPr>
        <w:t>. Такой принцип получил широкое распространение и соответствует сути шведской идентичности</w:t>
      </w:r>
      <w:r w:rsidR="002551EE" w:rsidRPr="00F10D96">
        <w:rPr>
          <w:rStyle w:val="a5"/>
          <w:rFonts w:ascii="Times New Roman" w:hAnsi="Times New Roman" w:cs="Times New Roman"/>
          <w:sz w:val="24"/>
        </w:rPr>
        <w:footnoteReference w:id="173"/>
      </w:r>
      <w:r w:rsidR="002551EE" w:rsidRPr="00F10D96">
        <w:rPr>
          <w:rFonts w:ascii="Times New Roman" w:hAnsi="Times New Roman" w:cs="Times New Roman"/>
          <w:sz w:val="24"/>
        </w:rPr>
        <w:t xml:space="preserve">. </w:t>
      </w:r>
    </w:p>
    <w:p w:rsidR="00702F04" w:rsidRPr="00F10D96" w:rsidRDefault="00BD1CD2" w:rsidP="00575726">
      <w:pPr>
        <w:rPr>
          <w:rFonts w:ascii="Times New Roman" w:hAnsi="Times New Roman" w:cs="Times New Roman"/>
          <w:sz w:val="24"/>
        </w:rPr>
      </w:pPr>
      <w:r w:rsidRPr="00F10D96">
        <w:rPr>
          <w:rFonts w:ascii="Times New Roman" w:hAnsi="Times New Roman" w:cs="Times New Roman"/>
          <w:sz w:val="24"/>
        </w:rPr>
        <w:t xml:space="preserve">До недавнего времени Европейский миграционный кризис 2015 года был </w:t>
      </w:r>
      <w:r w:rsidR="00F10D96">
        <w:rPr>
          <w:rFonts w:ascii="Times New Roman" w:hAnsi="Times New Roman" w:cs="Times New Roman"/>
          <w:sz w:val="24"/>
        </w:rPr>
        <w:t xml:space="preserve">ключевой </w:t>
      </w:r>
      <w:r w:rsidRPr="00F10D96">
        <w:rPr>
          <w:rFonts w:ascii="Times New Roman" w:hAnsi="Times New Roman" w:cs="Times New Roman"/>
          <w:sz w:val="24"/>
        </w:rPr>
        <w:t xml:space="preserve">угрозой стабильности </w:t>
      </w:r>
      <w:r w:rsidR="00F10D96">
        <w:rPr>
          <w:rFonts w:ascii="Times New Roman" w:hAnsi="Times New Roman" w:cs="Times New Roman"/>
          <w:sz w:val="24"/>
        </w:rPr>
        <w:t xml:space="preserve">современного </w:t>
      </w:r>
      <w:r w:rsidRPr="00F10D96">
        <w:rPr>
          <w:rFonts w:ascii="Times New Roman" w:hAnsi="Times New Roman" w:cs="Times New Roman"/>
          <w:sz w:val="24"/>
        </w:rPr>
        <w:t xml:space="preserve">шведского общества, однако </w:t>
      </w:r>
      <w:r w:rsidR="00702F04" w:rsidRPr="00F10D96">
        <w:rPr>
          <w:rFonts w:ascii="Times New Roman" w:hAnsi="Times New Roman" w:cs="Times New Roman"/>
          <w:sz w:val="24"/>
        </w:rPr>
        <w:t>сейчас появился новый вызов общемирового масштаба, который проверяет на прочность все существующие ст</w:t>
      </w:r>
      <w:r w:rsidR="007903D8" w:rsidRPr="00F10D96">
        <w:rPr>
          <w:rFonts w:ascii="Times New Roman" w:hAnsi="Times New Roman" w:cs="Times New Roman"/>
          <w:sz w:val="24"/>
        </w:rPr>
        <w:t xml:space="preserve">раны, в том числе и Швецию как </w:t>
      </w:r>
      <w:r w:rsidR="00702F04" w:rsidRPr="00F10D96">
        <w:rPr>
          <w:rFonts w:ascii="Times New Roman" w:hAnsi="Times New Roman" w:cs="Times New Roman"/>
          <w:sz w:val="24"/>
        </w:rPr>
        <w:t>государство, многие десятилетия являющееся примером для подражания, особенно в вопросах актуал</w:t>
      </w:r>
      <w:r w:rsidR="001611CA" w:rsidRPr="00F10D96">
        <w:rPr>
          <w:rFonts w:ascii="Times New Roman" w:hAnsi="Times New Roman" w:cs="Times New Roman"/>
          <w:sz w:val="24"/>
        </w:rPr>
        <w:t>ьных изменений в обществе. Данный</w:t>
      </w:r>
      <w:r w:rsidR="00702F04" w:rsidRPr="00F10D96">
        <w:rPr>
          <w:rFonts w:ascii="Times New Roman" w:hAnsi="Times New Roman" w:cs="Times New Roman"/>
          <w:sz w:val="24"/>
        </w:rPr>
        <w:t xml:space="preserve"> вызов будет рассмотрен далее. </w:t>
      </w:r>
    </w:p>
    <w:p w:rsidR="001611CA" w:rsidRPr="00F10D96" w:rsidRDefault="001611CA" w:rsidP="00575726">
      <w:pPr>
        <w:rPr>
          <w:rFonts w:ascii="Times New Roman" w:hAnsi="Times New Roman" w:cs="Times New Roman"/>
          <w:sz w:val="24"/>
        </w:rPr>
      </w:pPr>
    </w:p>
    <w:p w:rsidR="00D233EA" w:rsidRPr="00F10D96" w:rsidRDefault="00D233EA" w:rsidP="00575726">
      <w:pPr>
        <w:pStyle w:val="2"/>
        <w:rPr>
          <w:rFonts w:ascii="Times New Roman" w:hAnsi="Times New Roman" w:cs="Times New Roman"/>
          <w:b/>
          <w:color w:val="0D0D0D" w:themeColor="text1" w:themeTint="F2"/>
          <w:sz w:val="24"/>
          <w:szCs w:val="24"/>
        </w:rPr>
      </w:pPr>
      <w:bookmarkStart w:id="28" w:name="_Toc41733019"/>
      <w:r w:rsidRPr="00F10D96">
        <w:rPr>
          <w:rFonts w:ascii="Times New Roman" w:hAnsi="Times New Roman" w:cs="Times New Roman"/>
          <w:b/>
          <w:color w:val="0D0D0D" w:themeColor="text1" w:themeTint="F2"/>
          <w:sz w:val="24"/>
          <w:szCs w:val="24"/>
        </w:rPr>
        <w:t>3.3. COVID-19 как актуальный вызов целостности шведского общества.</w:t>
      </w:r>
      <w:bookmarkEnd w:id="28"/>
    </w:p>
    <w:p w:rsidR="00D233EA" w:rsidRPr="00F10D96" w:rsidRDefault="00D233EA" w:rsidP="00575726">
      <w:pPr>
        <w:rPr>
          <w:rFonts w:ascii="Times New Roman" w:eastAsia="Calibri" w:hAnsi="Times New Roman" w:cs="Times New Roman"/>
          <w:sz w:val="24"/>
        </w:rPr>
      </w:pPr>
      <w:r w:rsidRPr="00F10D96">
        <w:rPr>
          <w:rFonts w:ascii="Times New Roman" w:eastAsia="Calibri" w:hAnsi="Times New Roman" w:cs="Times New Roman"/>
          <w:sz w:val="24"/>
        </w:rPr>
        <w:t xml:space="preserve">Трудно не упомянуть ситуацию с пандемией </w:t>
      </w:r>
      <w:proofErr w:type="spellStart"/>
      <w:r w:rsidRPr="00F10D96">
        <w:rPr>
          <w:rFonts w:ascii="Times New Roman" w:eastAsia="Calibri" w:hAnsi="Times New Roman" w:cs="Times New Roman"/>
          <w:sz w:val="24"/>
        </w:rPr>
        <w:t>коронавируса</w:t>
      </w:r>
      <w:proofErr w:type="spellEnd"/>
      <w:r w:rsidRPr="00F10D96">
        <w:rPr>
          <w:rFonts w:ascii="Times New Roman" w:eastAsia="Calibri" w:hAnsi="Times New Roman" w:cs="Times New Roman"/>
          <w:sz w:val="24"/>
        </w:rPr>
        <w:t>, которая так или иначе затронула каждого жителя каждой страны. Столь масштабный кризис со всей его трагичностью также представляет собой серьёзную проверку на прочность не только отдельно взятых людей, но и целых политических систем, испытывая их способность адекватно и эффективно отвечать на актуальные вызовы целостности государства и безопасности его граждан. Именно в рамках подобного кризиса особенно наглядно проявляются все положительные и отрицательные стороны государства и модели его функционирования. Такая серьёзная опасность, как пандемия, которая уже унесла множество жизней, даёт нам представление о том, каким образом работает социальный капитал в момент наивысшего напряжения.</w:t>
      </w:r>
    </w:p>
    <w:p w:rsidR="00D233EA" w:rsidRPr="00F10D96" w:rsidRDefault="00D233EA" w:rsidP="00575726">
      <w:pPr>
        <w:rPr>
          <w:rFonts w:ascii="Times New Roman" w:eastAsia="Calibri" w:hAnsi="Times New Roman" w:cs="Times New Roman"/>
          <w:sz w:val="24"/>
        </w:rPr>
      </w:pPr>
      <w:r w:rsidRPr="00F10D96">
        <w:rPr>
          <w:rFonts w:ascii="Times New Roman" w:eastAsia="Calibri" w:hAnsi="Times New Roman" w:cs="Times New Roman"/>
          <w:sz w:val="24"/>
        </w:rPr>
        <w:t xml:space="preserve">Как во многих других случаях, сейчас Швеция также представляет собой образец, на который ориентируется большинство государств, стремясь использовать применённую в ней стратегию по борьбе с распространением болезни. Швеция, в отличие от своих северных соседей Дании и Норвегии, не объявила строгий карантин, а ограничилась лишь рекомендательными мерами. Внутри государства достигнут консенсус: правительство полагается на ответственность и сознательность граждан, а те, в свою очередь, соблюдают те советы, которые даёт власть. В частности, люди в магазинах, по многочисленным рассказам русскоговорящих жителей Швеции, стоят строго по разметке с целью соблюдения </w:t>
      </w:r>
      <w:r w:rsidRPr="00F10D96">
        <w:rPr>
          <w:rFonts w:ascii="Times New Roman" w:eastAsia="Calibri" w:hAnsi="Times New Roman" w:cs="Times New Roman"/>
          <w:sz w:val="24"/>
        </w:rPr>
        <w:lastRenderedPageBreak/>
        <w:t>необходимой дистанции для недопущения возможности заражения, в отличие, например, от России, где подобное встречается с недоумением, а иногда и с открытой агрессией</w:t>
      </w:r>
      <w:r w:rsidR="00E438F3" w:rsidRPr="00F10D96">
        <w:rPr>
          <w:rStyle w:val="a5"/>
          <w:rFonts w:ascii="Times New Roman" w:eastAsia="Calibri" w:hAnsi="Times New Roman" w:cs="Times New Roman"/>
          <w:sz w:val="24"/>
        </w:rPr>
        <w:footnoteReference w:id="174"/>
      </w:r>
    </w:p>
    <w:p w:rsidR="00D233EA" w:rsidRPr="00F10D96" w:rsidRDefault="00D233EA" w:rsidP="00575726">
      <w:pPr>
        <w:rPr>
          <w:rFonts w:ascii="Calibri" w:eastAsia="Calibri" w:hAnsi="Calibri" w:cs="Times New Roman"/>
        </w:rPr>
      </w:pPr>
      <w:r w:rsidRPr="00F10D96">
        <w:rPr>
          <w:rFonts w:ascii="Times New Roman" w:eastAsia="Calibri" w:hAnsi="Times New Roman" w:cs="Times New Roman"/>
          <w:sz w:val="24"/>
        </w:rPr>
        <w:t>Детские сады и площадки открыты, однако никто из родителей не отправляет туда детей даже с малейшими признаками недомогания, из-за чего, по данным Министерства здравоохранения, снизился уровень распространения сезонных заболеваний</w:t>
      </w:r>
      <w:r w:rsidRPr="00F10D96">
        <w:rPr>
          <w:rFonts w:ascii="Times New Roman" w:eastAsia="Calibri" w:hAnsi="Times New Roman" w:cs="Times New Roman"/>
          <w:sz w:val="24"/>
          <w:vertAlign w:val="superscript"/>
        </w:rPr>
        <w:footnoteReference w:id="175"/>
      </w:r>
      <w:r w:rsidRPr="00F10D96">
        <w:rPr>
          <w:rFonts w:ascii="Times New Roman" w:eastAsia="Calibri" w:hAnsi="Times New Roman" w:cs="Times New Roman"/>
          <w:sz w:val="24"/>
        </w:rPr>
        <w:t>. Граждане выходят на улицу и общаются с другими, но соблюдают дистанцию и не собираются группами, даже несмотря на то что, с точки зрения закона, они вполне могут так поступать (официальное ограничение касается собраний больше 50 человек</w:t>
      </w:r>
      <w:r w:rsidRPr="00F10D96">
        <w:rPr>
          <w:rFonts w:ascii="Times New Roman" w:eastAsia="Calibri" w:hAnsi="Times New Roman" w:cs="Times New Roman"/>
          <w:sz w:val="24"/>
          <w:vertAlign w:val="superscript"/>
        </w:rPr>
        <w:footnoteReference w:id="176"/>
      </w:r>
      <w:r w:rsidRPr="00F10D96">
        <w:rPr>
          <w:rFonts w:ascii="Times New Roman" w:eastAsia="Calibri" w:hAnsi="Times New Roman" w:cs="Times New Roman"/>
          <w:sz w:val="24"/>
        </w:rPr>
        <w:t>). Подобные примеры в очередной раз подтверждают развитость социального капитала на территории Швеции, что проявляется, в частности, в осознанности действий шведских граждан, их ответственном отношении друг к другу и обществу в целом, а также доверии к власти.</w:t>
      </w:r>
      <w:r w:rsidRPr="00F10D96">
        <w:rPr>
          <w:rFonts w:ascii="Calibri" w:eastAsia="Calibri" w:hAnsi="Calibri" w:cs="Times New Roman"/>
        </w:rPr>
        <w:t xml:space="preserve"> </w:t>
      </w:r>
    </w:p>
    <w:p w:rsidR="00D233EA" w:rsidRPr="00F10D96" w:rsidRDefault="00D233EA" w:rsidP="00575726">
      <w:pPr>
        <w:rPr>
          <w:rFonts w:ascii="Times New Roman" w:eastAsia="Calibri" w:hAnsi="Times New Roman" w:cs="Times New Roman"/>
          <w:sz w:val="24"/>
        </w:rPr>
      </w:pPr>
      <w:r w:rsidRPr="00F10D96">
        <w:rPr>
          <w:rFonts w:ascii="Times New Roman" w:eastAsia="Calibri" w:hAnsi="Times New Roman" w:cs="Times New Roman"/>
          <w:sz w:val="24"/>
        </w:rPr>
        <w:t>Всем в Швеции настоятельно рекомендуется оставаться дома, если они чувствуют любого рода недомогание, избегать социальных контактов и поездок по стране без крайней необходимости, работать по возможности из дома, соблюдать правила гигиены и воздержаться от посещений пожилых людей в домах престарелых или больницах. Тем не менее, такие рекомендации не были подкреплены юридически, что говорит о высоком уровне доверия страны к ее медицинскому обслуживанию и политикам, и, главным образом, к населению</w:t>
      </w:r>
      <w:r w:rsidRPr="00F10D96">
        <w:rPr>
          <w:rFonts w:ascii="Times New Roman" w:eastAsia="Calibri" w:hAnsi="Times New Roman" w:cs="Times New Roman"/>
          <w:sz w:val="24"/>
          <w:vertAlign w:val="superscript"/>
        </w:rPr>
        <w:footnoteReference w:id="177"/>
      </w:r>
      <w:r w:rsidRPr="00F10D96">
        <w:rPr>
          <w:rFonts w:ascii="Times New Roman" w:eastAsia="Calibri" w:hAnsi="Times New Roman" w:cs="Times New Roman"/>
          <w:sz w:val="24"/>
        </w:rPr>
        <w:t>.</w:t>
      </w:r>
    </w:p>
    <w:p w:rsidR="00D233EA" w:rsidRPr="00F10D96" w:rsidRDefault="00D233EA" w:rsidP="00575726">
      <w:pPr>
        <w:rPr>
          <w:rFonts w:ascii="Times New Roman" w:eastAsia="Calibri" w:hAnsi="Times New Roman" w:cs="Times New Roman"/>
          <w:sz w:val="24"/>
        </w:rPr>
      </w:pPr>
      <w:r w:rsidRPr="00F10D96">
        <w:rPr>
          <w:rFonts w:ascii="Times New Roman" w:eastAsia="Calibri" w:hAnsi="Times New Roman" w:cs="Times New Roman"/>
          <w:sz w:val="24"/>
        </w:rPr>
        <w:t xml:space="preserve">Благодаря тому, что шведы одобряют проводимые правительством меры по борьбе с вирусом и его распространением, вырос уровень доверия к правительству государственным институтам, к премьер-министру Стефану </w:t>
      </w:r>
      <w:proofErr w:type="spellStart"/>
      <w:r w:rsidRPr="00F10D96">
        <w:rPr>
          <w:rFonts w:ascii="Times New Roman" w:eastAsia="Calibri" w:hAnsi="Times New Roman" w:cs="Times New Roman"/>
          <w:sz w:val="24"/>
        </w:rPr>
        <w:t>Лёвену</w:t>
      </w:r>
      <w:proofErr w:type="spellEnd"/>
      <w:r w:rsidRPr="00F10D96">
        <w:rPr>
          <w:rFonts w:ascii="Times New Roman" w:eastAsia="Calibri" w:hAnsi="Times New Roman" w:cs="Times New Roman"/>
          <w:sz w:val="24"/>
        </w:rPr>
        <w:t xml:space="preserve"> и главному эпидемиологу Андерсу </w:t>
      </w:r>
      <w:proofErr w:type="spellStart"/>
      <w:r w:rsidRPr="00F10D96">
        <w:rPr>
          <w:rFonts w:ascii="Times New Roman" w:eastAsia="Calibri" w:hAnsi="Times New Roman" w:cs="Times New Roman"/>
          <w:sz w:val="24"/>
        </w:rPr>
        <w:t>Тегнеллу</w:t>
      </w:r>
      <w:proofErr w:type="spellEnd"/>
      <w:r w:rsidRPr="00F10D96">
        <w:rPr>
          <w:rFonts w:ascii="Times New Roman" w:eastAsia="Calibri" w:hAnsi="Times New Roman" w:cs="Times New Roman"/>
          <w:sz w:val="24"/>
          <w:vertAlign w:val="superscript"/>
        </w:rPr>
        <w:footnoteReference w:id="178"/>
      </w:r>
      <w:r w:rsidRPr="00F10D96">
        <w:rPr>
          <w:rFonts w:ascii="Times New Roman" w:eastAsia="Calibri" w:hAnsi="Times New Roman" w:cs="Times New Roman"/>
          <w:sz w:val="24"/>
        </w:rPr>
        <w:t>. Премьер-министр в своём обращении также продемонстрировал доверие к обществу и свою убеждённость в его сознательности. Он заявил: «В жизни бывает несколько критических моментов, когда нужно принести жертву не только ради себя, но и для окружающих и близких тебе людей, для нашей страны. Сейчас такой момент»</w:t>
      </w:r>
      <w:r w:rsidRPr="00F10D96">
        <w:rPr>
          <w:rFonts w:ascii="Times New Roman" w:eastAsia="Calibri" w:hAnsi="Times New Roman" w:cs="Times New Roman"/>
          <w:sz w:val="24"/>
          <w:vertAlign w:val="superscript"/>
        </w:rPr>
        <w:footnoteReference w:id="179"/>
      </w:r>
      <w:r w:rsidRPr="00F10D96">
        <w:rPr>
          <w:rFonts w:ascii="Times New Roman" w:eastAsia="Calibri" w:hAnsi="Times New Roman" w:cs="Times New Roman"/>
          <w:sz w:val="24"/>
        </w:rPr>
        <w:t xml:space="preserve">. Он не давал строгих распоряжений или приказов, лишь предоставив гражданам возможность самим </w:t>
      </w:r>
      <w:r w:rsidRPr="00F10D96">
        <w:rPr>
          <w:rFonts w:ascii="Times New Roman" w:eastAsia="Calibri" w:hAnsi="Times New Roman" w:cs="Times New Roman"/>
          <w:sz w:val="24"/>
        </w:rPr>
        <w:lastRenderedPageBreak/>
        <w:t xml:space="preserve">оценить серьёзность ситуации и высказав надежду </w:t>
      </w:r>
      <w:r w:rsidR="001A36A4">
        <w:rPr>
          <w:rFonts w:ascii="Times New Roman" w:eastAsia="Calibri" w:hAnsi="Times New Roman" w:cs="Times New Roman"/>
          <w:sz w:val="24"/>
        </w:rPr>
        <w:t xml:space="preserve">на </w:t>
      </w:r>
      <w:r w:rsidRPr="00F10D96">
        <w:rPr>
          <w:rFonts w:ascii="Times New Roman" w:eastAsia="Calibri" w:hAnsi="Times New Roman" w:cs="Times New Roman"/>
          <w:sz w:val="24"/>
        </w:rPr>
        <w:t xml:space="preserve">их ответственное отношение друг к другу. А. </w:t>
      </w:r>
      <w:proofErr w:type="spellStart"/>
      <w:r w:rsidRPr="00F10D96">
        <w:rPr>
          <w:rFonts w:ascii="Times New Roman" w:eastAsia="Calibri" w:hAnsi="Times New Roman" w:cs="Times New Roman"/>
          <w:sz w:val="24"/>
        </w:rPr>
        <w:t>Тегнелл</w:t>
      </w:r>
      <w:proofErr w:type="spellEnd"/>
      <w:r w:rsidRPr="00F10D96">
        <w:rPr>
          <w:rFonts w:ascii="Times New Roman" w:eastAsia="Calibri" w:hAnsi="Times New Roman" w:cs="Times New Roman"/>
          <w:sz w:val="24"/>
        </w:rPr>
        <w:t>, в свою очередь, подтвердил доверие властных структур к свободе выбора каждого гражданина и сказал, что стратегия Швеции основана на ее «давней традиции» уважать «свободную волю» и высокий уровень уважения шведов к властям и их рекомендациям</w:t>
      </w:r>
      <w:r w:rsidRPr="00F10D96">
        <w:rPr>
          <w:rFonts w:ascii="Times New Roman" w:eastAsia="Calibri" w:hAnsi="Times New Roman" w:cs="Times New Roman"/>
          <w:sz w:val="24"/>
          <w:vertAlign w:val="superscript"/>
        </w:rPr>
        <w:footnoteReference w:id="180"/>
      </w:r>
      <w:r w:rsidRPr="00F10D96">
        <w:rPr>
          <w:rFonts w:ascii="Times New Roman" w:eastAsia="Calibri" w:hAnsi="Times New Roman" w:cs="Times New Roman"/>
          <w:sz w:val="24"/>
        </w:rPr>
        <w:t>.</w:t>
      </w:r>
    </w:p>
    <w:p w:rsidR="00D233EA" w:rsidRPr="00F10D96" w:rsidRDefault="00D233EA" w:rsidP="00575726">
      <w:pPr>
        <w:rPr>
          <w:rFonts w:ascii="Times New Roman" w:eastAsia="Calibri" w:hAnsi="Times New Roman" w:cs="Times New Roman"/>
          <w:sz w:val="24"/>
        </w:rPr>
      </w:pPr>
      <w:r w:rsidRPr="00F10D96">
        <w:rPr>
          <w:rFonts w:ascii="Times New Roman" w:eastAsia="Calibri" w:hAnsi="Times New Roman" w:cs="Times New Roman"/>
          <w:sz w:val="24"/>
        </w:rPr>
        <w:t>В качестве подтверждения повышения уровня доверия, о котором было сказано ранее, предоставим некоторую статистику. Так, в течение менее двух недель, с периода 9-12 марта по 21-25 марта, доверие к Агентству социальной защиты и чрезвычайных ситуаций (</w:t>
      </w:r>
      <w:proofErr w:type="spellStart"/>
      <w:r w:rsidRPr="00F10D96">
        <w:rPr>
          <w:rFonts w:ascii="Times New Roman" w:eastAsia="Calibri" w:hAnsi="Times New Roman" w:cs="Times New Roman"/>
          <w:sz w:val="24"/>
        </w:rPr>
        <w:t>Myndigheten</w:t>
      </w:r>
      <w:proofErr w:type="spellEnd"/>
      <w:r w:rsidRPr="00F10D96">
        <w:rPr>
          <w:rFonts w:ascii="Times New Roman" w:eastAsia="Calibri" w:hAnsi="Times New Roman" w:cs="Times New Roman"/>
          <w:sz w:val="24"/>
        </w:rPr>
        <w:t xml:space="preserve"> </w:t>
      </w:r>
      <w:proofErr w:type="spellStart"/>
      <w:r w:rsidRPr="00F10D96">
        <w:rPr>
          <w:rFonts w:ascii="Times New Roman" w:eastAsia="Calibri" w:hAnsi="Times New Roman" w:cs="Times New Roman"/>
          <w:sz w:val="24"/>
        </w:rPr>
        <w:t>för</w:t>
      </w:r>
      <w:proofErr w:type="spellEnd"/>
      <w:r w:rsidRPr="00F10D96">
        <w:rPr>
          <w:rFonts w:ascii="Times New Roman" w:eastAsia="Calibri" w:hAnsi="Times New Roman" w:cs="Times New Roman"/>
          <w:sz w:val="24"/>
        </w:rPr>
        <w:t xml:space="preserve"> </w:t>
      </w:r>
      <w:proofErr w:type="spellStart"/>
      <w:r w:rsidRPr="00F10D96">
        <w:rPr>
          <w:rFonts w:ascii="Times New Roman" w:eastAsia="Calibri" w:hAnsi="Times New Roman" w:cs="Times New Roman"/>
          <w:sz w:val="24"/>
        </w:rPr>
        <w:t>Samhällsskydd</w:t>
      </w:r>
      <w:proofErr w:type="spellEnd"/>
      <w:r w:rsidRPr="00F10D96">
        <w:rPr>
          <w:rFonts w:ascii="Times New Roman" w:eastAsia="Calibri" w:hAnsi="Times New Roman" w:cs="Times New Roman"/>
          <w:sz w:val="24"/>
        </w:rPr>
        <w:t xml:space="preserve"> </w:t>
      </w:r>
      <w:proofErr w:type="spellStart"/>
      <w:r w:rsidRPr="00F10D96">
        <w:rPr>
          <w:rFonts w:ascii="Times New Roman" w:eastAsia="Calibri" w:hAnsi="Times New Roman" w:cs="Times New Roman"/>
          <w:sz w:val="24"/>
        </w:rPr>
        <w:t>och</w:t>
      </w:r>
      <w:proofErr w:type="spellEnd"/>
      <w:r w:rsidRPr="00F10D96">
        <w:rPr>
          <w:rFonts w:ascii="Times New Roman" w:eastAsia="Calibri" w:hAnsi="Times New Roman" w:cs="Times New Roman"/>
          <w:sz w:val="24"/>
        </w:rPr>
        <w:t xml:space="preserve"> </w:t>
      </w:r>
      <w:proofErr w:type="spellStart"/>
      <w:r w:rsidRPr="00F10D96">
        <w:rPr>
          <w:rFonts w:ascii="Times New Roman" w:eastAsia="Calibri" w:hAnsi="Times New Roman" w:cs="Times New Roman"/>
          <w:sz w:val="24"/>
        </w:rPr>
        <w:t>Beredskap</w:t>
      </w:r>
      <w:proofErr w:type="spellEnd"/>
      <w:r w:rsidRPr="00F10D96">
        <w:rPr>
          <w:rFonts w:ascii="Times New Roman" w:eastAsia="Calibri" w:hAnsi="Times New Roman" w:cs="Times New Roman"/>
          <w:sz w:val="24"/>
        </w:rPr>
        <w:t xml:space="preserve"> или </w:t>
      </w:r>
      <w:r w:rsidRPr="00F10D96">
        <w:rPr>
          <w:rFonts w:ascii="Times New Roman" w:eastAsia="Calibri" w:hAnsi="Times New Roman" w:cs="Times New Roman"/>
          <w:sz w:val="24"/>
          <w:lang w:val="en-US"/>
        </w:rPr>
        <w:t>MSB</w:t>
      </w:r>
      <w:r w:rsidRPr="00F10D96">
        <w:rPr>
          <w:rFonts w:ascii="Times New Roman" w:eastAsia="Calibri" w:hAnsi="Times New Roman" w:cs="Times New Roman"/>
          <w:sz w:val="24"/>
        </w:rPr>
        <w:t>) выросло с 54% до 61%, к Агентству общественного здравоохранения (</w:t>
      </w:r>
      <w:proofErr w:type="spellStart"/>
      <w:r w:rsidRPr="00F10D96">
        <w:rPr>
          <w:rFonts w:ascii="Times New Roman" w:eastAsia="Calibri" w:hAnsi="Times New Roman" w:cs="Times New Roman"/>
          <w:sz w:val="24"/>
        </w:rPr>
        <w:t>Folkhälsomyndigheten</w:t>
      </w:r>
      <w:proofErr w:type="spellEnd"/>
      <w:r w:rsidRPr="00F10D96">
        <w:rPr>
          <w:rFonts w:ascii="Times New Roman" w:eastAsia="Calibri" w:hAnsi="Times New Roman" w:cs="Times New Roman"/>
          <w:sz w:val="24"/>
        </w:rPr>
        <w:t>) с 65% до 71%, к правительству с 38% до 54%, что представляет собой наибольший рост, и к системе здравоохранения в целом (</w:t>
      </w:r>
      <w:proofErr w:type="spellStart"/>
      <w:r w:rsidRPr="00F10D96">
        <w:rPr>
          <w:rFonts w:ascii="Times New Roman" w:eastAsia="Calibri" w:hAnsi="Times New Roman" w:cs="Times New Roman"/>
          <w:sz w:val="24"/>
        </w:rPr>
        <w:t>Sjukvården</w:t>
      </w:r>
      <w:proofErr w:type="spellEnd"/>
      <w:r w:rsidRPr="00F10D96">
        <w:rPr>
          <w:rFonts w:ascii="Times New Roman" w:eastAsia="Calibri" w:hAnsi="Times New Roman" w:cs="Times New Roman"/>
          <w:sz w:val="24"/>
        </w:rPr>
        <w:t>) с 68% до 79%</w:t>
      </w:r>
      <w:r w:rsidRPr="00F10D96">
        <w:rPr>
          <w:rFonts w:ascii="Times New Roman" w:eastAsia="Calibri" w:hAnsi="Times New Roman" w:cs="Times New Roman"/>
          <w:sz w:val="24"/>
          <w:vertAlign w:val="superscript"/>
        </w:rPr>
        <w:footnoteReference w:id="181"/>
      </w:r>
      <w:r w:rsidRPr="00F10D96">
        <w:rPr>
          <w:rFonts w:ascii="Times New Roman" w:eastAsia="Calibri" w:hAnsi="Times New Roman" w:cs="Times New Roman"/>
          <w:sz w:val="24"/>
        </w:rPr>
        <w:t xml:space="preserve">. </w:t>
      </w:r>
    </w:p>
    <w:p w:rsidR="00D233EA" w:rsidRPr="00F10D96" w:rsidRDefault="00D233EA" w:rsidP="00575726">
      <w:pPr>
        <w:rPr>
          <w:rFonts w:ascii="Times New Roman" w:eastAsia="Calibri" w:hAnsi="Times New Roman" w:cs="Times New Roman"/>
          <w:sz w:val="24"/>
        </w:rPr>
      </w:pPr>
      <w:r w:rsidRPr="00F10D96">
        <w:rPr>
          <w:rFonts w:ascii="Times New Roman" w:eastAsia="Calibri" w:hAnsi="Times New Roman" w:cs="Times New Roman"/>
          <w:sz w:val="24"/>
        </w:rPr>
        <w:t xml:space="preserve">В дополнение к этому, следует отметить другое исследование, которое </w:t>
      </w:r>
      <w:proofErr w:type="spellStart"/>
      <w:r w:rsidRPr="00F10D96">
        <w:rPr>
          <w:rFonts w:ascii="Times New Roman" w:eastAsia="Calibri" w:hAnsi="Times New Roman" w:cs="Times New Roman"/>
          <w:sz w:val="24"/>
        </w:rPr>
        <w:t>Kantar</w:t>
      </w:r>
      <w:proofErr w:type="spellEnd"/>
      <w:r w:rsidRPr="00F10D96">
        <w:rPr>
          <w:rFonts w:ascii="Times New Roman" w:eastAsia="Calibri" w:hAnsi="Times New Roman" w:cs="Times New Roman"/>
          <w:sz w:val="24"/>
        </w:rPr>
        <w:t xml:space="preserve"> </w:t>
      </w:r>
      <w:proofErr w:type="spellStart"/>
      <w:r w:rsidRPr="00F10D96">
        <w:rPr>
          <w:rFonts w:ascii="Times New Roman" w:eastAsia="Calibri" w:hAnsi="Times New Roman" w:cs="Times New Roman"/>
          <w:sz w:val="24"/>
        </w:rPr>
        <w:t>Sifo</w:t>
      </w:r>
      <w:proofErr w:type="spellEnd"/>
      <w:r w:rsidRPr="00F10D96">
        <w:rPr>
          <w:rFonts w:ascii="Times New Roman" w:eastAsia="Calibri" w:hAnsi="Times New Roman" w:cs="Times New Roman"/>
          <w:sz w:val="24"/>
        </w:rPr>
        <w:t xml:space="preserve"> совместно с Каролинским институтом и Университетом </w:t>
      </w:r>
      <w:proofErr w:type="spellStart"/>
      <w:r w:rsidRPr="00F10D96">
        <w:rPr>
          <w:rFonts w:ascii="Times New Roman" w:eastAsia="Calibri" w:hAnsi="Times New Roman" w:cs="Times New Roman"/>
          <w:sz w:val="24"/>
        </w:rPr>
        <w:t>Södertörn</w:t>
      </w:r>
      <w:proofErr w:type="spellEnd"/>
      <w:r w:rsidRPr="00F10D96">
        <w:rPr>
          <w:rFonts w:ascii="Times New Roman" w:eastAsia="Calibri" w:hAnsi="Times New Roman" w:cs="Times New Roman"/>
          <w:sz w:val="24"/>
        </w:rPr>
        <w:t xml:space="preserve"> провели 2-5 апреля 2020 года. Опрос охватил 1200 человек (интервью проходили в онлайн-формате). Своей целью исследователи имели понять то, каким образом население Швеции получает и интерпретирует информацию о </w:t>
      </w:r>
      <w:proofErr w:type="spellStart"/>
      <w:r w:rsidRPr="00F10D96">
        <w:rPr>
          <w:rFonts w:ascii="Times New Roman" w:eastAsia="Calibri" w:hAnsi="Times New Roman" w:cs="Times New Roman"/>
          <w:sz w:val="24"/>
        </w:rPr>
        <w:t>коронавирусе</w:t>
      </w:r>
      <w:proofErr w:type="spellEnd"/>
      <w:r w:rsidRPr="00F10D96">
        <w:rPr>
          <w:rFonts w:ascii="Times New Roman" w:eastAsia="Calibri" w:hAnsi="Times New Roman" w:cs="Times New Roman"/>
          <w:sz w:val="24"/>
        </w:rPr>
        <w:t>, полученную из шведских СМИ</w:t>
      </w:r>
      <w:r w:rsidRPr="00F10D96">
        <w:rPr>
          <w:rFonts w:ascii="Times New Roman" w:eastAsia="Calibri" w:hAnsi="Times New Roman" w:cs="Times New Roman"/>
          <w:sz w:val="24"/>
          <w:vertAlign w:val="superscript"/>
        </w:rPr>
        <w:footnoteReference w:id="182"/>
      </w:r>
      <w:r w:rsidRPr="00F10D96">
        <w:rPr>
          <w:rFonts w:ascii="Times New Roman" w:eastAsia="Calibri" w:hAnsi="Times New Roman" w:cs="Times New Roman"/>
          <w:sz w:val="24"/>
        </w:rPr>
        <w:t xml:space="preserve">. </w:t>
      </w:r>
    </w:p>
    <w:p w:rsidR="00D233EA" w:rsidRPr="00F10D96" w:rsidRDefault="00D233EA" w:rsidP="00575726">
      <w:pPr>
        <w:rPr>
          <w:rFonts w:ascii="Times New Roman" w:eastAsia="Calibri" w:hAnsi="Times New Roman" w:cs="Times New Roman"/>
          <w:sz w:val="24"/>
        </w:rPr>
      </w:pPr>
      <w:r w:rsidRPr="00F10D96">
        <w:rPr>
          <w:rFonts w:ascii="Times New Roman" w:eastAsia="Calibri" w:hAnsi="Times New Roman" w:cs="Times New Roman"/>
          <w:sz w:val="24"/>
        </w:rPr>
        <w:t xml:space="preserve">По уровне доверия к предоставляемой информации, </w:t>
      </w:r>
      <w:r w:rsidRPr="00F10D96">
        <w:rPr>
          <w:rFonts w:ascii="Times New Roman" w:eastAsia="Calibri" w:hAnsi="Times New Roman" w:cs="Times New Roman"/>
          <w:sz w:val="24"/>
          <w:lang w:val="sv-SE"/>
        </w:rPr>
        <w:t>Sveriges</w:t>
      </w:r>
      <w:r w:rsidRPr="00F10D96">
        <w:rPr>
          <w:rFonts w:ascii="Times New Roman" w:eastAsia="Calibri" w:hAnsi="Times New Roman" w:cs="Times New Roman"/>
          <w:sz w:val="24"/>
        </w:rPr>
        <w:t xml:space="preserve"> </w:t>
      </w:r>
      <w:r w:rsidRPr="00F10D96">
        <w:rPr>
          <w:rFonts w:ascii="Times New Roman" w:eastAsia="Calibri" w:hAnsi="Times New Roman" w:cs="Times New Roman"/>
          <w:sz w:val="24"/>
          <w:lang w:val="sv-SE"/>
        </w:rPr>
        <w:t>Television</w:t>
      </w:r>
      <w:r w:rsidRPr="00F10D96">
        <w:rPr>
          <w:rFonts w:ascii="Times New Roman" w:eastAsia="Calibri" w:hAnsi="Times New Roman" w:cs="Times New Roman"/>
          <w:sz w:val="24"/>
        </w:rPr>
        <w:t xml:space="preserve"> (</w:t>
      </w:r>
      <w:r w:rsidRPr="00F10D96">
        <w:rPr>
          <w:rFonts w:ascii="Times New Roman" w:eastAsia="Calibri" w:hAnsi="Times New Roman" w:cs="Times New Roman"/>
          <w:sz w:val="24"/>
          <w:lang w:val="sv-SE"/>
        </w:rPr>
        <w:t>SVT</w:t>
      </w:r>
      <w:r w:rsidRPr="00F10D96">
        <w:rPr>
          <w:rFonts w:ascii="Times New Roman" w:eastAsia="Calibri" w:hAnsi="Times New Roman" w:cs="Times New Roman"/>
          <w:sz w:val="24"/>
        </w:rPr>
        <w:t xml:space="preserve">) набрал в опросе 83%, а </w:t>
      </w:r>
      <w:r w:rsidRPr="00F10D96">
        <w:rPr>
          <w:rFonts w:ascii="Times New Roman" w:eastAsia="Calibri" w:hAnsi="Times New Roman" w:cs="Times New Roman"/>
          <w:sz w:val="24"/>
          <w:lang w:val="sv-SE"/>
        </w:rPr>
        <w:t>Sveriges</w:t>
      </w:r>
      <w:r w:rsidRPr="00F10D96">
        <w:rPr>
          <w:rFonts w:ascii="Times New Roman" w:eastAsia="Calibri" w:hAnsi="Times New Roman" w:cs="Times New Roman"/>
          <w:sz w:val="24"/>
        </w:rPr>
        <w:t xml:space="preserve"> </w:t>
      </w:r>
      <w:r w:rsidRPr="00F10D96">
        <w:rPr>
          <w:rFonts w:ascii="Times New Roman" w:eastAsia="Calibri" w:hAnsi="Times New Roman" w:cs="Times New Roman"/>
          <w:sz w:val="24"/>
          <w:lang w:val="sv-SE"/>
        </w:rPr>
        <w:t>Radio</w:t>
      </w:r>
      <w:r w:rsidRPr="00F10D96">
        <w:rPr>
          <w:rFonts w:ascii="Times New Roman" w:eastAsia="Calibri" w:hAnsi="Times New Roman" w:cs="Times New Roman"/>
          <w:sz w:val="24"/>
        </w:rPr>
        <w:t xml:space="preserve"> (</w:t>
      </w:r>
      <w:r w:rsidRPr="00F10D96">
        <w:rPr>
          <w:rFonts w:ascii="Times New Roman" w:eastAsia="Calibri" w:hAnsi="Times New Roman" w:cs="Times New Roman"/>
          <w:sz w:val="24"/>
          <w:lang w:val="sv-SE"/>
        </w:rPr>
        <w:t>SR</w:t>
      </w:r>
      <w:r w:rsidRPr="00F10D96">
        <w:rPr>
          <w:rFonts w:ascii="Times New Roman" w:eastAsia="Calibri" w:hAnsi="Times New Roman" w:cs="Times New Roman"/>
          <w:sz w:val="24"/>
        </w:rPr>
        <w:t xml:space="preserve">) - 78%.  Ежедневной газетой, для которой был зарегистрирован самый высокий уровень доверия, является </w:t>
      </w:r>
      <w:proofErr w:type="spellStart"/>
      <w:r w:rsidRPr="00F10D96">
        <w:rPr>
          <w:rFonts w:ascii="Times New Roman" w:eastAsia="Calibri" w:hAnsi="Times New Roman" w:cs="Times New Roman"/>
          <w:sz w:val="24"/>
        </w:rPr>
        <w:t>Dagens</w:t>
      </w:r>
      <w:proofErr w:type="spellEnd"/>
      <w:r w:rsidRPr="00F10D96">
        <w:rPr>
          <w:rFonts w:ascii="Times New Roman" w:eastAsia="Calibri" w:hAnsi="Times New Roman" w:cs="Times New Roman"/>
          <w:sz w:val="24"/>
        </w:rPr>
        <w:t xml:space="preserve"> </w:t>
      </w:r>
      <w:proofErr w:type="spellStart"/>
      <w:r w:rsidRPr="00F10D96">
        <w:rPr>
          <w:rFonts w:ascii="Times New Roman" w:eastAsia="Calibri" w:hAnsi="Times New Roman" w:cs="Times New Roman"/>
          <w:sz w:val="24"/>
        </w:rPr>
        <w:t>Nyheter</w:t>
      </w:r>
      <w:proofErr w:type="spellEnd"/>
      <w:r w:rsidRPr="00F10D96">
        <w:rPr>
          <w:rFonts w:ascii="Times New Roman" w:eastAsia="Calibri" w:hAnsi="Times New Roman" w:cs="Times New Roman"/>
          <w:sz w:val="24"/>
        </w:rPr>
        <w:t xml:space="preserve"> (DN) – 49 процентов, за ней следует </w:t>
      </w:r>
      <w:proofErr w:type="spellStart"/>
      <w:r w:rsidRPr="00F10D96">
        <w:rPr>
          <w:rFonts w:ascii="Times New Roman" w:eastAsia="Calibri" w:hAnsi="Times New Roman" w:cs="Times New Roman"/>
          <w:sz w:val="24"/>
        </w:rPr>
        <w:t>Svenska</w:t>
      </w:r>
      <w:proofErr w:type="spellEnd"/>
      <w:r w:rsidRPr="00F10D96">
        <w:rPr>
          <w:rFonts w:ascii="Times New Roman" w:eastAsia="Calibri" w:hAnsi="Times New Roman" w:cs="Times New Roman"/>
          <w:sz w:val="24"/>
        </w:rPr>
        <w:t xml:space="preserve"> </w:t>
      </w:r>
      <w:proofErr w:type="spellStart"/>
      <w:r w:rsidRPr="00F10D96">
        <w:rPr>
          <w:rFonts w:ascii="Times New Roman" w:eastAsia="Calibri" w:hAnsi="Times New Roman" w:cs="Times New Roman"/>
          <w:sz w:val="24"/>
        </w:rPr>
        <w:t>Dagbladet</w:t>
      </w:r>
      <w:proofErr w:type="spellEnd"/>
      <w:r w:rsidRPr="00F10D96">
        <w:rPr>
          <w:rFonts w:ascii="Times New Roman" w:eastAsia="Calibri" w:hAnsi="Times New Roman" w:cs="Times New Roman"/>
          <w:sz w:val="24"/>
        </w:rPr>
        <w:t xml:space="preserve"> (</w:t>
      </w:r>
      <w:proofErr w:type="spellStart"/>
      <w:r w:rsidRPr="00F10D96">
        <w:rPr>
          <w:rFonts w:ascii="Times New Roman" w:eastAsia="Calibri" w:hAnsi="Times New Roman" w:cs="Times New Roman"/>
          <w:sz w:val="24"/>
        </w:rPr>
        <w:t>SvD</w:t>
      </w:r>
      <w:proofErr w:type="spellEnd"/>
      <w:r w:rsidRPr="00F10D96">
        <w:rPr>
          <w:rFonts w:ascii="Times New Roman" w:eastAsia="Calibri" w:hAnsi="Times New Roman" w:cs="Times New Roman"/>
          <w:sz w:val="24"/>
        </w:rPr>
        <w:t>) – 45 процентов. Затем по идут местные утренние газеты – 42 %</w:t>
      </w:r>
      <w:r w:rsidRPr="00F10D96">
        <w:rPr>
          <w:rFonts w:ascii="Times New Roman" w:eastAsia="Calibri" w:hAnsi="Times New Roman" w:cs="Times New Roman"/>
          <w:sz w:val="24"/>
          <w:vertAlign w:val="superscript"/>
        </w:rPr>
        <w:footnoteReference w:id="183"/>
      </w:r>
      <w:r w:rsidRPr="00F10D96">
        <w:rPr>
          <w:rFonts w:ascii="Times New Roman" w:eastAsia="Calibri" w:hAnsi="Times New Roman" w:cs="Times New Roman"/>
          <w:sz w:val="24"/>
        </w:rPr>
        <w:t>.</w:t>
      </w:r>
    </w:p>
    <w:p w:rsidR="00D233EA" w:rsidRPr="00F10D96" w:rsidRDefault="00D233EA" w:rsidP="00575726">
      <w:pPr>
        <w:rPr>
          <w:rFonts w:ascii="Times New Roman" w:eastAsia="Calibri" w:hAnsi="Times New Roman" w:cs="Times New Roman"/>
          <w:sz w:val="24"/>
        </w:rPr>
      </w:pPr>
      <w:r w:rsidRPr="00F10D96">
        <w:rPr>
          <w:rFonts w:ascii="Times New Roman" w:eastAsia="Calibri" w:hAnsi="Times New Roman" w:cs="Times New Roman"/>
          <w:sz w:val="24"/>
        </w:rPr>
        <w:t xml:space="preserve">Говоря о печатных изданиях и их электронных версиях, следует отметить, что вечерние таблоиды, такие как </w:t>
      </w:r>
      <w:proofErr w:type="spellStart"/>
      <w:r w:rsidRPr="00F10D96">
        <w:rPr>
          <w:rFonts w:ascii="Times New Roman" w:eastAsia="Calibri" w:hAnsi="Times New Roman" w:cs="Times New Roman"/>
          <w:sz w:val="24"/>
        </w:rPr>
        <w:t>Aftonbladet</w:t>
      </w:r>
      <w:proofErr w:type="spellEnd"/>
      <w:r w:rsidRPr="00F10D96">
        <w:rPr>
          <w:rFonts w:ascii="Times New Roman" w:eastAsia="Calibri" w:hAnsi="Times New Roman" w:cs="Times New Roman"/>
          <w:sz w:val="24"/>
        </w:rPr>
        <w:t xml:space="preserve"> и </w:t>
      </w:r>
      <w:proofErr w:type="spellStart"/>
      <w:r w:rsidRPr="00F10D96">
        <w:rPr>
          <w:rFonts w:ascii="Times New Roman" w:eastAsia="Calibri" w:hAnsi="Times New Roman" w:cs="Times New Roman"/>
          <w:sz w:val="24"/>
        </w:rPr>
        <w:t>Expressen</w:t>
      </w:r>
      <w:proofErr w:type="spellEnd"/>
      <w:r w:rsidRPr="00F10D96">
        <w:rPr>
          <w:rFonts w:ascii="Times New Roman" w:eastAsia="Calibri" w:hAnsi="Times New Roman" w:cs="Times New Roman"/>
          <w:sz w:val="24"/>
        </w:rPr>
        <w:t xml:space="preserve">, как правило, не считались надежными, и только 25% и 20% шведов соответственно выразили свою </w:t>
      </w:r>
      <w:r w:rsidR="001A36A4">
        <w:rPr>
          <w:rFonts w:ascii="Times New Roman" w:eastAsia="Calibri" w:hAnsi="Times New Roman" w:cs="Times New Roman"/>
          <w:sz w:val="24"/>
        </w:rPr>
        <w:t>уверенность в публикуемых этими изданиями</w:t>
      </w:r>
      <w:r w:rsidRPr="00F10D96">
        <w:rPr>
          <w:rFonts w:ascii="Times New Roman" w:eastAsia="Calibri" w:hAnsi="Times New Roman" w:cs="Times New Roman"/>
          <w:sz w:val="24"/>
        </w:rPr>
        <w:t xml:space="preserve"> данных. Тем не менее, более ранний опрос показал, что большее число шведов узнавали о событиях, связанных с пандемией, не из основных газет, считающихся б</w:t>
      </w:r>
      <w:r w:rsidR="001A36A4">
        <w:rPr>
          <w:rFonts w:ascii="Times New Roman" w:eastAsia="Calibri" w:hAnsi="Times New Roman" w:cs="Times New Roman"/>
          <w:sz w:val="24"/>
        </w:rPr>
        <w:t xml:space="preserve">олее </w:t>
      </w:r>
      <w:r w:rsidR="001A36A4">
        <w:rPr>
          <w:rFonts w:ascii="Times New Roman" w:eastAsia="Calibri" w:hAnsi="Times New Roman" w:cs="Times New Roman"/>
          <w:sz w:val="24"/>
        </w:rPr>
        <w:lastRenderedPageBreak/>
        <w:t>надёжными, а именно из данных</w:t>
      </w:r>
      <w:r w:rsidRPr="00F10D96">
        <w:rPr>
          <w:rFonts w:ascii="Times New Roman" w:eastAsia="Calibri" w:hAnsi="Times New Roman" w:cs="Times New Roman"/>
          <w:sz w:val="24"/>
        </w:rPr>
        <w:t xml:space="preserve"> таблоидов. Несмотря на то что они не заслуживают доверия, они предоставляют большой объём информации о вирусе, тем самым привлекая внимание читателей</w:t>
      </w:r>
      <w:r w:rsidRPr="00F10D96">
        <w:rPr>
          <w:rFonts w:ascii="Times New Roman" w:eastAsia="Calibri" w:hAnsi="Times New Roman" w:cs="Times New Roman"/>
          <w:sz w:val="24"/>
          <w:vertAlign w:val="superscript"/>
        </w:rPr>
        <w:footnoteReference w:id="184"/>
      </w:r>
      <w:r w:rsidRPr="00F10D96">
        <w:rPr>
          <w:rFonts w:ascii="Times New Roman" w:eastAsia="Calibri" w:hAnsi="Times New Roman" w:cs="Times New Roman"/>
          <w:sz w:val="24"/>
        </w:rPr>
        <w:t xml:space="preserve">. </w:t>
      </w:r>
    </w:p>
    <w:p w:rsidR="00D233EA" w:rsidRPr="00F10D96" w:rsidRDefault="00D233EA" w:rsidP="00575726">
      <w:pPr>
        <w:rPr>
          <w:rFonts w:ascii="Times New Roman" w:eastAsia="Calibri" w:hAnsi="Times New Roman" w:cs="Times New Roman"/>
          <w:sz w:val="24"/>
        </w:rPr>
      </w:pPr>
      <w:r w:rsidRPr="00F10D96">
        <w:rPr>
          <w:rFonts w:ascii="Times New Roman" w:eastAsia="Calibri" w:hAnsi="Times New Roman" w:cs="Times New Roman"/>
          <w:sz w:val="24"/>
        </w:rPr>
        <w:t>Кроме того, опрос показал, что шведы больше доверяют информации, выпущенной врачами и другими медицинскими работниками и исследователями (92 и 90% соответст</w:t>
      </w:r>
      <w:r w:rsidR="001611CA" w:rsidRPr="00F10D96">
        <w:rPr>
          <w:rFonts w:ascii="Times New Roman" w:eastAsia="Calibri" w:hAnsi="Times New Roman" w:cs="Times New Roman"/>
          <w:sz w:val="24"/>
        </w:rPr>
        <w:t>венно), по сравнению с другими</w:t>
      </w:r>
      <w:r w:rsidRPr="00F10D96">
        <w:rPr>
          <w:rFonts w:ascii="Times New Roman" w:eastAsia="Calibri" w:hAnsi="Times New Roman" w:cs="Times New Roman"/>
          <w:sz w:val="24"/>
        </w:rPr>
        <w:t xml:space="preserve"> новостями, которые предоставляют другие экспертные группы и комментаторы</w:t>
      </w:r>
      <w:r w:rsidRPr="00F10D96">
        <w:rPr>
          <w:rFonts w:ascii="Times New Roman" w:eastAsia="Calibri" w:hAnsi="Times New Roman" w:cs="Times New Roman"/>
          <w:sz w:val="24"/>
          <w:vertAlign w:val="superscript"/>
        </w:rPr>
        <w:footnoteReference w:id="185"/>
      </w:r>
      <w:r w:rsidRPr="00F10D96">
        <w:rPr>
          <w:rFonts w:ascii="Times New Roman" w:eastAsia="Calibri" w:hAnsi="Times New Roman" w:cs="Times New Roman"/>
          <w:sz w:val="24"/>
        </w:rPr>
        <w:t>. Также данные опроса продемонстрировали тот факт, что процент людей, доверяющих чиновникам и представителям власти, вырос на 12 пунктов – с 60 до 72 процентов</w:t>
      </w:r>
      <w:r w:rsidRPr="00F10D96">
        <w:rPr>
          <w:rFonts w:ascii="Times New Roman" w:eastAsia="Calibri" w:hAnsi="Times New Roman" w:cs="Times New Roman"/>
          <w:sz w:val="24"/>
          <w:vertAlign w:val="superscript"/>
        </w:rPr>
        <w:footnoteReference w:id="186"/>
      </w:r>
      <w:r w:rsidRPr="00F10D96">
        <w:rPr>
          <w:rFonts w:ascii="Times New Roman" w:eastAsia="Calibri" w:hAnsi="Times New Roman" w:cs="Times New Roman"/>
          <w:sz w:val="24"/>
        </w:rPr>
        <w:t>. В сравнении с другими группами, меньше всего доверяют журналистам – количество людей, показавших высокий уровень доверия к ним составило, по данным апрельского опроса, 24%</w:t>
      </w:r>
      <w:r w:rsidRPr="00F10D96">
        <w:rPr>
          <w:rFonts w:ascii="Times New Roman" w:eastAsia="Calibri" w:hAnsi="Times New Roman" w:cs="Times New Roman"/>
          <w:sz w:val="24"/>
          <w:vertAlign w:val="superscript"/>
        </w:rPr>
        <w:footnoteReference w:id="187"/>
      </w:r>
      <w:r w:rsidRPr="00F10D96">
        <w:rPr>
          <w:rFonts w:ascii="Times New Roman" w:eastAsia="Calibri" w:hAnsi="Times New Roman" w:cs="Times New Roman"/>
          <w:sz w:val="24"/>
        </w:rPr>
        <w:t xml:space="preserve">. </w:t>
      </w:r>
    </w:p>
    <w:p w:rsidR="00D233EA" w:rsidRPr="00F10D96" w:rsidRDefault="00D233EA" w:rsidP="00575726">
      <w:pPr>
        <w:rPr>
          <w:rFonts w:ascii="Times New Roman" w:eastAsia="Calibri" w:hAnsi="Times New Roman" w:cs="Times New Roman"/>
          <w:sz w:val="24"/>
        </w:rPr>
      </w:pPr>
      <w:r w:rsidRPr="00F10D96">
        <w:rPr>
          <w:rFonts w:ascii="Times New Roman" w:eastAsia="Calibri" w:hAnsi="Times New Roman" w:cs="Times New Roman"/>
          <w:sz w:val="24"/>
        </w:rPr>
        <w:t xml:space="preserve">Несмотря на то что многие страны, в том числе и США, в которых ситуация представляет собой одну из самых трагичных по всему миру, а также Великобритания, в которой сначала не хотели вводить жёсткий карантин, стремятся к использованию шведского примера, ни одна из них не сделала этого до сих пор. Достаточно сложно следовать «шведской модели» в любых сферах, но особенно в рамках столь напряжённой ситуации, так как успех обеспечивается не только тем, какие конкретные меры предприняты для достижения цели, но, в первую очередь, развитостью социального капитала, который помогает обществу принять эти меры, довериться им, и реализовать их. Без социальной поддержки такие меры останутся лишь теоретической абстракцией без подтверждения практикой. </w:t>
      </w:r>
    </w:p>
    <w:p w:rsidR="00D233EA" w:rsidRPr="00F10D96" w:rsidRDefault="00D233EA" w:rsidP="00575726">
      <w:pPr>
        <w:rPr>
          <w:rFonts w:ascii="Times New Roman" w:eastAsia="Calibri" w:hAnsi="Times New Roman" w:cs="Times New Roman"/>
          <w:sz w:val="24"/>
        </w:rPr>
      </w:pPr>
      <w:r w:rsidRPr="00F10D96">
        <w:rPr>
          <w:rFonts w:ascii="Times New Roman" w:eastAsia="Calibri" w:hAnsi="Times New Roman" w:cs="Times New Roman"/>
          <w:sz w:val="24"/>
        </w:rPr>
        <w:t xml:space="preserve">Доверие власти к своим гражданам, помимо уже указанных статистических данных, проявилось и в словах короля. Обращение Карла </w:t>
      </w:r>
      <w:r w:rsidRPr="00F10D96">
        <w:rPr>
          <w:rFonts w:ascii="Times New Roman" w:eastAsia="Calibri" w:hAnsi="Times New Roman" w:cs="Times New Roman"/>
          <w:sz w:val="24"/>
          <w:lang w:val="en-US"/>
        </w:rPr>
        <w:t>XVI</w:t>
      </w:r>
      <w:r w:rsidRPr="00F10D96">
        <w:rPr>
          <w:rFonts w:ascii="Times New Roman" w:eastAsia="Calibri" w:hAnsi="Times New Roman" w:cs="Times New Roman"/>
          <w:sz w:val="24"/>
        </w:rPr>
        <w:t xml:space="preserve"> Густава к нации перед Пасхой, в котором он призвал их быть ответственными, также является показателем того, что он, будучи национальным символом, объединяющим шведское общество, относится к его представителям как к сознательным и самостоятельным, которые не нуждаются в жёстких ограничениях со стороны государства. Он напомнил, что это не последний праздник, но желание встретить его с близкими и родственниками может стоить им жизни, поэтому король призвал всех оставаться дома</w:t>
      </w:r>
      <w:r w:rsidRPr="00F10D96">
        <w:rPr>
          <w:rFonts w:ascii="Times New Roman" w:eastAsia="Calibri" w:hAnsi="Times New Roman" w:cs="Times New Roman"/>
          <w:sz w:val="24"/>
          <w:vertAlign w:val="superscript"/>
        </w:rPr>
        <w:footnoteReference w:id="188"/>
      </w:r>
      <w:r w:rsidRPr="00F10D96">
        <w:rPr>
          <w:rFonts w:ascii="Times New Roman" w:eastAsia="Calibri" w:hAnsi="Times New Roman" w:cs="Times New Roman"/>
          <w:sz w:val="24"/>
        </w:rPr>
        <w:t xml:space="preserve">. </w:t>
      </w:r>
    </w:p>
    <w:p w:rsidR="00D233EA" w:rsidRPr="00F10D96" w:rsidRDefault="00D233EA" w:rsidP="00575726">
      <w:pPr>
        <w:rPr>
          <w:rFonts w:ascii="Times New Roman" w:eastAsia="Calibri" w:hAnsi="Times New Roman" w:cs="Times New Roman"/>
          <w:sz w:val="24"/>
        </w:rPr>
      </w:pPr>
      <w:r w:rsidRPr="00F10D96">
        <w:rPr>
          <w:rFonts w:ascii="Times New Roman" w:eastAsia="Calibri" w:hAnsi="Times New Roman" w:cs="Times New Roman"/>
          <w:sz w:val="24"/>
        </w:rPr>
        <w:lastRenderedPageBreak/>
        <w:t xml:space="preserve">Несмотря на столь положительную тенденцию во взаимодействии между властью и обществом в рассматриваемом вопросе, среди многих стран существует мнение о том, что ситуация с эпидемией в Швеции более, чем плачевная. Данные о количестве умерших от </w:t>
      </w:r>
      <w:proofErr w:type="spellStart"/>
      <w:r w:rsidRPr="00F10D96">
        <w:rPr>
          <w:rFonts w:ascii="Times New Roman" w:eastAsia="Calibri" w:hAnsi="Times New Roman" w:cs="Times New Roman"/>
          <w:sz w:val="24"/>
        </w:rPr>
        <w:t>коронавируса</w:t>
      </w:r>
      <w:proofErr w:type="spellEnd"/>
      <w:r w:rsidRPr="00F10D96">
        <w:rPr>
          <w:rFonts w:ascii="Times New Roman" w:eastAsia="Calibri" w:hAnsi="Times New Roman" w:cs="Times New Roman"/>
          <w:sz w:val="24"/>
        </w:rPr>
        <w:t>, казалось бы, говорят о неудаче выбранной шведским правительством стратегии, что активно транслируется, в частности, российскими СМИ, и другими противниками шведской модели, однако цифры не являются прямым показателем действительности. На момент 27 апреля 2020 года, в Швеции официально подтверждено 2,194 летальных исхода, в то время как в Норвегии – 201 случай, а в Дании – 422 (учитывая, что численность каждой из этих двух стран почти в 2 раза меньше, чем в Швеции)</w:t>
      </w:r>
      <w:r w:rsidRPr="00F10D96">
        <w:rPr>
          <w:rFonts w:ascii="Times New Roman" w:eastAsia="Calibri" w:hAnsi="Times New Roman" w:cs="Times New Roman"/>
          <w:sz w:val="24"/>
          <w:vertAlign w:val="superscript"/>
        </w:rPr>
        <w:footnoteReference w:id="189"/>
      </w:r>
      <w:r w:rsidRPr="00F10D96">
        <w:rPr>
          <w:rFonts w:ascii="Times New Roman" w:eastAsia="Calibri" w:hAnsi="Times New Roman" w:cs="Times New Roman"/>
          <w:sz w:val="24"/>
        </w:rPr>
        <w:t>. Тем не менее, не стоит делать поспешные выводы, основываясь лишь на цифрах. Ведение статистики в Швеции отличается от многих других стран более точной методологией и комплексностью подхода, именно поэтому складывается впечатление о фатальной ситуации, что активно освещается, в том числе, российскими федеральными телевизионными каналами. Норвегия и Дания, которые объявили строгий карантин и имеют меньшие по сравнению со Швецией показатели смертности, утверждают, что причиной настолько радикальной разницы является именно отличный способ сбора и анализа данных</w:t>
      </w:r>
      <w:r w:rsidRPr="00F10D96">
        <w:rPr>
          <w:rFonts w:ascii="Times New Roman" w:eastAsia="Calibri" w:hAnsi="Times New Roman" w:cs="Times New Roman"/>
          <w:sz w:val="24"/>
          <w:vertAlign w:val="superscript"/>
        </w:rPr>
        <w:footnoteReference w:id="190"/>
      </w:r>
      <w:r w:rsidRPr="00F10D96">
        <w:rPr>
          <w:rFonts w:ascii="Times New Roman" w:eastAsia="Calibri" w:hAnsi="Times New Roman" w:cs="Times New Roman"/>
          <w:sz w:val="24"/>
        </w:rPr>
        <w:t xml:space="preserve">. </w:t>
      </w:r>
    </w:p>
    <w:p w:rsidR="00233BCB" w:rsidRPr="00F10D96" w:rsidRDefault="00233BCB" w:rsidP="00575726">
      <w:pPr>
        <w:rPr>
          <w:rFonts w:ascii="Times New Roman" w:eastAsia="Calibri" w:hAnsi="Times New Roman" w:cs="Times New Roman"/>
          <w:color w:val="0D0D0D" w:themeColor="text1" w:themeTint="F2"/>
          <w:sz w:val="24"/>
        </w:rPr>
      </w:pPr>
      <w:r w:rsidRPr="00F10D96">
        <w:rPr>
          <w:rFonts w:ascii="Times New Roman" w:eastAsia="Calibri" w:hAnsi="Times New Roman" w:cs="Times New Roman"/>
          <w:color w:val="0D0D0D" w:themeColor="text1" w:themeTint="F2"/>
          <w:sz w:val="24"/>
        </w:rPr>
        <w:t xml:space="preserve">Швеция не в первый раз становится рекордсменом в столь негативных рейтингах, как это случилось в ситуации с количеством умерших от </w:t>
      </w:r>
      <w:proofErr w:type="spellStart"/>
      <w:r w:rsidRPr="00F10D96">
        <w:rPr>
          <w:rFonts w:ascii="Times New Roman" w:eastAsia="Calibri" w:hAnsi="Times New Roman" w:cs="Times New Roman"/>
          <w:color w:val="0D0D0D" w:themeColor="text1" w:themeTint="F2"/>
          <w:sz w:val="24"/>
        </w:rPr>
        <w:t>коронавируса</w:t>
      </w:r>
      <w:proofErr w:type="spellEnd"/>
      <w:r w:rsidRPr="00F10D96">
        <w:rPr>
          <w:rFonts w:ascii="Times New Roman" w:eastAsia="Calibri" w:hAnsi="Times New Roman" w:cs="Times New Roman"/>
          <w:color w:val="0D0D0D" w:themeColor="text1" w:themeTint="F2"/>
          <w:sz w:val="24"/>
        </w:rPr>
        <w:t xml:space="preserve">. Подобную тенденцию можно проследить и касательно цифр относительно якобы радикально возросших показателей преступности среди мигрантов, которые последовали за началом уже упомянутого миграционного кризиса, а также с другим широко обсуждаемым в различных СМИ вопросом, который до сих пор продолжает оказывать негативное влияние на репутацию Швеции в мировом сообществе. </w:t>
      </w:r>
    </w:p>
    <w:p w:rsidR="00D233EA" w:rsidRPr="00F10D96" w:rsidRDefault="00D233EA" w:rsidP="00575726">
      <w:pPr>
        <w:rPr>
          <w:rFonts w:ascii="Times New Roman" w:eastAsia="Calibri" w:hAnsi="Times New Roman" w:cs="Times New Roman"/>
          <w:sz w:val="24"/>
        </w:rPr>
      </w:pPr>
      <w:r w:rsidRPr="00F10D96">
        <w:rPr>
          <w:rFonts w:ascii="Times New Roman" w:eastAsia="Calibri" w:hAnsi="Times New Roman" w:cs="Times New Roman"/>
          <w:sz w:val="24"/>
        </w:rPr>
        <w:t>Аналогичный парадокс</w:t>
      </w:r>
      <w:r w:rsidR="00233BCB" w:rsidRPr="00F10D96">
        <w:rPr>
          <w:rFonts w:ascii="Times New Roman" w:eastAsia="Calibri" w:hAnsi="Times New Roman" w:cs="Times New Roman"/>
          <w:sz w:val="24"/>
        </w:rPr>
        <w:t xml:space="preserve">, как в случае с </w:t>
      </w:r>
      <w:r w:rsidR="00233BCB" w:rsidRPr="00F10D96">
        <w:rPr>
          <w:rFonts w:ascii="Times New Roman" w:eastAsia="Calibri" w:hAnsi="Times New Roman" w:cs="Times New Roman"/>
          <w:sz w:val="24"/>
          <w:lang w:val="en-US"/>
        </w:rPr>
        <w:t>COVID</w:t>
      </w:r>
      <w:r w:rsidR="00233BCB" w:rsidRPr="00F10D96">
        <w:rPr>
          <w:rFonts w:ascii="Times New Roman" w:eastAsia="Calibri" w:hAnsi="Times New Roman" w:cs="Times New Roman"/>
          <w:sz w:val="24"/>
        </w:rPr>
        <w:t>-19,</w:t>
      </w:r>
      <w:r w:rsidRPr="00F10D96">
        <w:rPr>
          <w:rFonts w:ascii="Times New Roman" w:eastAsia="Calibri" w:hAnsi="Times New Roman" w:cs="Times New Roman"/>
          <w:sz w:val="24"/>
        </w:rPr>
        <w:t xml:space="preserve"> можно наблюдать в вопросе количества изнасилованных на территории Швеции женщин.  По статистическим данным, Швеция в последние годы занимает одно из первых мест в мире по числу изнасилований из расчёта на душу населения</w:t>
      </w:r>
      <w:r w:rsidRPr="00F10D96">
        <w:rPr>
          <w:rFonts w:ascii="Times New Roman" w:eastAsia="Calibri" w:hAnsi="Times New Roman" w:cs="Times New Roman"/>
          <w:sz w:val="24"/>
          <w:vertAlign w:val="superscript"/>
        </w:rPr>
        <w:footnoteReference w:id="191"/>
      </w:r>
      <w:r w:rsidRPr="00F10D96">
        <w:rPr>
          <w:rFonts w:ascii="Times New Roman" w:eastAsia="Calibri" w:hAnsi="Times New Roman" w:cs="Times New Roman"/>
          <w:sz w:val="24"/>
        </w:rPr>
        <w:t xml:space="preserve">. Данные показатели также широко используются в антизападных, расистских и неонацистских кругах, как доказательство краха и деградации </w:t>
      </w:r>
      <w:proofErr w:type="spellStart"/>
      <w:r w:rsidRPr="00F10D96">
        <w:rPr>
          <w:rFonts w:ascii="Times New Roman" w:eastAsia="Calibri" w:hAnsi="Times New Roman" w:cs="Times New Roman"/>
          <w:sz w:val="24"/>
        </w:rPr>
        <w:t>мультикультурного</w:t>
      </w:r>
      <w:proofErr w:type="spellEnd"/>
      <w:r w:rsidRPr="00F10D96">
        <w:rPr>
          <w:rFonts w:ascii="Times New Roman" w:eastAsia="Calibri" w:hAnsi="Times New Roman" w:cs="Times New Roman"/>
          <w:sz w:val="24"/>
        </w:rPr>
        <w:t xml:space="preserve"> шведского общества. Однако, эти данные, по мнению экспертов, никак </w:t>
      </w:r>
      <w:r w:rsidRPr="00F10D96">
        <w:rPr>
          <w:rFonts w:ascii="Times New Roman" w:eastAsia="Calibri" w:hAnsi="Times New Roman" w:cs="Times New Roman"/>
          <w:sz w:val="24"/>
        </w:rPr>
        <w:lastRenderedPageBreak/>
        <w:t xml:space="preserve">нельзя сравнивать с показателями других стран, потому что методы ведения статистики принципиально разные. Такое противоречие возникает так же, как и в случае с уровнем смертности от </w:t>
      </w:r>
      <w:proofErr w:type="spellStart"/>
      <w:r w:rsidRPr="00F10D96">
        <w:rPr>
          <w:rFonts w:ascii="Times New Roman" w:eastAsia="Calibri" w:hAnsi="Times New Roman" w:cs="Times New Roman"/>
          <w:sz w:val="24"/>
        </w:rPr>
        <w:t>коронавируса</w:t>
      </w:r>
      <w:proofErr w:type="spellEnd"/>
      <w:r w:rsidRPr="00F10D96">
        <w:rPr>
          <w:rFonts w:ascii="Times New Roman" w:eastAsia="Calibri" w:hAnsi="Times New Roman" w:cs="Times New Roman"/>
          <w:sz w:val="24"/>
        </w:rPr>
        <w:t>, по той причине, что шведские эксперты ведут статистику отличным от большинства стран образом (например, учитывает каждый акт с одним тем же человеком, даже близким</w:t>
      </w:r>
      <w:r w:rsidRPr="00F10D96">
        <w:rPr>
          <w:rFonts w:ascii="Times New Roman" w:eastAsia="Calibri" w:hAnsi="Times New Roman" w:cs="Times New Roman"/>
          <w:sz w:val="24"/>
          <w:vertAlign w:val="superscript"/>
        </w:rPr>
        <w:footnoteReference w:id="192"/>
      </w:r>
      <w:r w:rsidRPr="00F10D96">
        <w:rPr>
          <w:rFonts w:ascii="Times New Roman" w:eastAsia="Calibri" w:hAnsi="Times New Roman" w:cs="Times New Roman"/>
          <w:sz w:val="24"/>
        </w:rPr>
        <w:t xml:space="preserve">), а также большее количество пострадавших обращается в правоохранительные органы, так как верят в эффективность их работы и не боятся осуждения со стороны общества, по мнению большинства представителей которого, вина лежит на преступнике, а не на жертве (что также можно объяснить развитым в Швеции социальным капиталом). </w:t>
      </w:r>
    </w:p>
    <w:p w:rsidR="007903D8" w:rsidRPr="00F10D96" w:rsidRDefault="007903D8" w:rsidP="00575726">
      <w:pPr>
        <w:rPr>
          <w:rFonts w:ascii="Times New Roman" w:eastAsia="Calibri" w:hAnsi="Times New Roman" w:cs="Times New Roman"/>
          <w:sz w:val="24"/>
        </w:rPr>
      </w:pPr>
      <w:r w:rsidRPr="00F10D96">
        <w:rPr>
          <w:rFonts w:ascii="Times New Roman" w:eastAsia="Calibri" w:hAnsi="Times New Roman" w:cs="Times New Roman"/>
          <w:sz w:val="24"/>
        </w:rPr>
        <w:t>Несмотря на имеющиеся вызовы и угрозы целостности шведского общества, оно всегда в той или иной степени возвращается в исходное стабильное положение с помощью общих ценностей и норм, объединяющих его представителей, их доверия друг к другу и к деятельности властей, что в совокупности и составляет социальный капитал. Швеция, будучи образцом для подражания во многих сферах, так же, как и другие страны естественным образом сталкивается с трудностями, связанными с цикличностью развития любого государства, и, на данный момент, успешно справляется со всеми встающими перед ней препятствиями, о чём говорят многочисленные показатели её развития в большинстве областей. Именно поэтому рано говорить о коллапсе шведской политической системы и фатальности шведской модели, которая якобы уже давно изжила себя. Она, как и любая другая система, нуждается в реформации и адаптации в связи с меняющимися условиями, но это ни в коем случае не свидетельствует о её провале, так как ядро остаётся прежним – индивид, его интересы и потребности, ради которых и существует государство.</w:t>
      </w:r>
    </w:p>
    <w:p w:rsidR="00D233EA" w:rsidRPr="00F10D96" w:rsidRDefault="00D233EA" w:rsidP="00575726">
      <w:pPr>
        <w:rPr>
          <w:rFonts w:ascii="Times New Roman" w:eastAsia="Calibri" w:hAnsi="Times New Roman" w:cs="Times New Roman"/>
          <w:sz w:val="24"/>
        </w:rPr>
      </w:pPr>
    </w:p>
    <w:p w:rsidR="00D233EA" w:rsidRPr="00F10D96" w:rsidRDefault="00D233EA" w:rsidP="00575726">
      <w:pPr>
        <w:spacing w:line="256" w:lineRule="auto"/>
        <w:rPr>
          <w:rFonts w:ascii="Times New Roman" w:eastAsia="Calibri" w:hAnsi="Times New Roman" w:cs="Times New Roman"/>
          <w:sz w:val="24"/>
        </w:rPr>
      </w:pPr>
    </w:p>
    <w:p w:rsidR="0010380D" w:rsidRPr="00F10D96" w:rsidRDefault="0010380D" w:rsidP="00233BCB">
      <w:pPr>
        <w:ind w:firstLine="0"/>
      </w:pPr>
    </w:p>
    <w:p w:rsidR="00936F2C" w:rsidRPr="00F10D96" w:rsidRDefault="00936F2C" w:rsidP="00233BCB">
      <w:pPr>
        <w:ind w:firstLine="0"/>
      </w:pPr>
    </w:p>
    <w:p w:rsidR="00936F2C" w:rsidRPr="00F10D96" w:rsidRDefault="00936F2C" w:rsidP="00233BCB">
      <w:pPr>
        <w:ind w:firstLine="0"/>
      </w:pPr>
    </w:p>
    <w:p w:rsidR="003C6DE3" w:rsidRPr="00F10D96" w:rsidRDefault="006A3944" w:rsidP="003C6DE3">
      <w:pPr>
        <w:pStyle w:val="1"/>
        <w:jc w:val="center"/>
        <w:rPr>
          <w:rFonts w:ascii="Times New Roman" w:hAnsi="Times New Roman" w:cs="Times New Roman"/>
          <w:b/>
          <w:color w:val="0D0D0D" w:themeColor="text1" w:themeTint="F2"/>
          <w:sz w:val="24"/>
        </w:rPr>
      </w:pPr>
      <w:bookmarkStart w:id="29" w:name="_Toc41733020"/>
      <w:r w:rsidRPr="00F10D96">
        <w:rPr>
          <w:rFonts w:ascii="Times New Roman" w:hAnsi="Times New Roman" w:cs="Times New Roman"/>
          <w:b/>
          <w:color w:val="0D0D0D" w:themeColor="text1" w:themeTint="F2"/>
          <w:sz w:val="24"/>
        </w:rPr>
        <w:lastRenderedPageBreak/>
        <w:t>ЗАКЛЮЧЕНИЕ</w:t>
      </w:r>
      <w:bookmarkEnd w:id="29"/>
    </w:p>
    <w:p w:rsidR="003C6DE3" w:rsidRPr="00F10D96" w:rsidRDefault="003C6DE3" w:rsidP="003C6DE3">
      <w:pPr>
        <w:rPr>
          <w:rFonts w:ascii="Times New Roman" w:hAnsi="Times New Roman" w:cs="Times New Roman"/>
          <w:sz w:val="24"/>
        </w:rPr>
      </w:pPr>
      <w:r w:rsidRPr="00F10D96">
        <w:rPr>
          <w:rFonts w:ascii="Times New Roman" w:hAnsi="Times New Roman" w:cs="Times New Roman"/>
          <w:sz w:val="24"/>
        </w:rPr>
        <w:t xml:space="preserve">Подводя итог нашей выпускной квалификационной работе, можно говорить о том, что в результате изучения феномена социального капитала в Королевстве Швеция, нами была доказана его роль в качестве гаранта стабильности шведской социальной системы, а также значимость в той же области составляющих его элементов: социального доверия, норм и ценностей, различных способов взаимодействия между членами шведского общества. </w:t>
      </w:r>
    </w:p>
    <w:p w:rsidR="003C6DE3" w:rsidRPr="00F10D96" w:rsidRDefault="003C6DE3" w:rsidP="003C6DE3">
      <w:pPr>
        <w:rPr>
          <w:rFonts w:ascii="Times New Roman" w:hAnsi="Times New Roman" w:cs="Times New Roman"/>
          <w:sz w:val="24"/>
        </w:rPr>
      </w:pPr>
      <w:r w:rsidRPr="00F10D96">
        <w:rPr>
          <w:rFonts w:ascii="Times New Roman" w:hAnsi="Times New Roman" w:cs="Times New Roman"/>
          <w:sz w:val="24"/>
        </w:rPr>
        <w:t>В результате реализации поставленных нами исследовательских задач были сделаны следующие выводы:</w:t>
      </w:r>
    </w:p>
    <w:p w:rsidR="004B5AAB" w:rsidRPr="00F10D96" w:rsidRDefault="004B5AAB" w:rsidP="003C6DE3">
      <w:pPr>
        <w:rPr>
          <w:rFonts w:ascii="Times New Roman" w:hAnsi="Times New Roman" w:cs="Times New Roman"/>
          <w:sz w:val="24"/>
        </w:rPr>
      </w:pPr>
      <w:r w:rsidRPr="00F10D96">
        <w:rPr>
          <w:rFonts w:ascii="Times New Roman" w:hAnsi="Times New Roman" w:cs="Times New Roman"/>
          <w:sz w:val="24"/>
        </w:rPr>
        <w:t xml:space="preserve">Во-первых, на основании различных подходов и трактовок учёных, нами было дано собственное определение социального капитала. Данный феномен, по нашему мнению, представляет собой совокупность социального доверия, общих ценностей и норм внутри одного общества, которая связывает отдельных представителей этого общества и в его рамках обеспечивает эффективность различных форм взаимодействия между индивидами с целью успешного функционирования демократического государства посредством вовлечения сообщества в его деятельность. Таким образом, мы выделили три главных элемента </w:t>
      </w:r>
      <w:proofErr w:type="spellStart"/>
      <w:r w:rsidRPr="00F10D96">
        <w:rPr>
          <w:rFonts w:ascii="Times New Roman" w:hAnsi="Times New Roman" w:cs="Times New Roman"/>
          <w:sz w:val="24"/>
        </w:rPr>
        <w:t>соцкапитала</w:t>
      </w:r>
      <w:proofErr w:type="spellEnd"/>
      <w:r w:rsidRPr="00F10D96">
        <w:rPr>
          <w:rFonts w:ascii="Times New Roman" w:hAnsi="Times New Roman" w:cs="Times New Roman"/>
          <w:sz w:val="24"/>
        </w:rPr>
        <w:t xml:space="preserve">: социальное доверие, нормы и ценности, различные формы взаимодействия между представителями общества, значимость каждого из которых была доказана в процессе изучения их реализации на территории Королевства Швеция. </w:t>
      </w:r>
    </w:p>
    <w:p w:rsidR="004B5AAB" w:rsidRPr="00F10D96" w:rsidRDefault="004B5AAB" w:rsidP="003C6DE3">
      <w:pPr>
        <w:rPr>
          <w:rFonts w:ascii="Times New Roman" w:hAnsi="Times New Roman" w:cs="Times New Roman"/>
          <w:sz w:val="24"/>
        </w:rPr>
      </w:pPr>
      <w:r w:rsidRPr="00F10D96">
        <w:rPr>
          <w:rFonts w:ascii="Times New Roman" w:hAnsi="Times New Roman" w:cs="Times New Roman"/>
          <w:sz w:val="24"/>
        </w:rPr>
        <w:t xml:space="preserve">Во-вторых, нами была рассмотрена история развития такой модели, как государство всеобщего благосостояния, а именно её реализация в рассматриваемой в рамках работы стране, в результате чего был сделан следующий вывод. Шведская модель, как называют форму реализации государства всеобщего благосостояния в Швеции, в своей сути обладает такими противоречиями, которые будут неизбежно приближать её к кризисному состоянию. Однако не следует говорить о том, что модель «изжила себя» и более не может служить целям шведского общества, как об этом часто пишут различные СМИ и говорят мировые лидеры. Некоторые элементы шведской системы, несомненно, нуждаются в реформировании в соответствии с требованиями современных реалий, что ни в коем случае не означает полный провал шведской модели и тем более её крах. Избежать такого коллапса помогает социальный капитал. </w:t>
      </w:r>
    </w:p>
    <w:p w:rsidR="00B27113" w:rsidRPr="00F10D96" w:rsidRDefault="00B27113" w:rsidP="003C6DE3">
      <w:pPr>
        <w:rPr>
          <w:rFonts w:ascii="Times New Roman" w:hAnsi="Times New Roman" w:cs="Times New Roman"/>
          <w:sz w:val="24"/>
        </w:rPr>
      </w:pPr>
      <w:r w:rsidRPr="00F10D96">
        <w:rPr>
          <w:rFonts w:ascii="Times New Roman" w:hAnsi="Times New Roman" w:cs="Times New Roman"/>
          <w:sz w:val="24"/>
        </w:rPr>
        <w:t xml:space="preserve">В-третьих, нами были определены угрозы, стоящие перед шведским обществом, главными из которых является Европейский миграционный кризис 2015 года и его последствия, испытываемые Швецией до сих пор, а также недавно появившаяся общемировая угроза – </w:t>
      </w:r>
      <w:proofErr w:type="spellStart"/>
      <w:r w:rsidRPr="00F10D96">
        <w:rPr>
          <w:rFonts w:ascii="Times New Roman" w:hAnsi="Times New Roman" w:cs="Times New Roman"/>
          <w:sz w:val="24"/>
        </w:rPr>
        <w:t>коронавирус</w:t>
      </w:r>
      <w:proofErr w:type="spellEnd"/>
      <w:r w:rsidRPr="00F10D96">
        <w:rPr>
          <w:rFonts w:ascii="Times New Roman" w:hAnsi="Times New Roman" w:cs="Times New Roman"/>
          <w:sz w:val="24"/>
        </w:rPr>
        <w:t xml:space="preserve">. Данные вызовы подрывают основы функционирования общества, </w:t>
      </w:r>
      <w:r w:rsidRPr="00F10D96">
        <w:rPr>
          <w:rFonts w:ascii="Times New Roman" w:hAnsi="Times New Roman" w:cs="Times New Roman"/>
          <w:sz w:val="24"/>
        </w:rPr>
        <w:lastRenderedPageBreak/>
        <w:t>дискредитируют такие свойственные шведской культуре ценности, как толеран</w:t>
      </w:r>
      <w:r w:rsidR="0032726A" w:rsidRPr="00F10D96">
        <w:rPr>
          <w:rFonts w:ascii="Times New Roman" w:hAnsi="Times New Roman" w:cs="Times New Roman"/>
          <w:sz w:val="24"/>
        </w:rPr>
        <w:t>тность и национальный консенсус, создают напряжение</w:t>
      </w:r>
      <w:r w:rsidR="001A36A4">
        <w:rPr>
          <w:rFonts w:ascii="Times New Roman" w:hAnsi="Times New Roman" w:cs="Times New Roman"/>
          <w:sz w:val="24"/>
        </w:rPr>
        <w:t xml:space="preserve"> как внутри самого сообщества, т</w:t>
      </w:r>
      <w:r w:rsidR="0032726A" w:rsidRPr="00F10D96">
        <w:rPr>
          <w:rFonts w:ascii="Times New Roman" w:hAnsi="Times New Roman" w:cs="Times New Roman"/>
          <w:sz w:val="24"/>
        </w:rPr>
        <w:t xml:space="preserve">ак и в процессе его взаимодействия с властью. Также они позволяют другим государством критиковать шведскую модель и говорить об её несостоятельности, тем самым угрожая и её положению на международной арене, что порождает проблемы и внутри страны. </w:t>
      </w:r>
    </w:p>
    <w:p w:rsidR="00B27113" w:rsidRPr="00F10D96" w:rsidRDefault="003F39FD" w:rsidP="002A0EE1">
      <w:pPr>
        <w:rPr>
          <w:rFonts w:ascii="Times New Roman" w:hAnsi="Times New Roman" w:cs="Times New Roman"/>
          <w:sz w:val="24"/>
        </w:rPr>
      </w:pPr>
      <w:r w:rsidRPr="00F10D96">
        <w:rPr>
          <w:rFonts w:ascii="Times New Roman" w:hAnsi="Times New Roman" w:cs="Times New Roman"/>
          <w:sz w:val="24"/>
        </w:rPr>
        <w:t>В-четвёртых, мы проанализировали последствия миграционного кризиса 2015 года, которые заключаются в росте недовольства шведских граждан политикой власти, что нашло своё отражение в выборах в риксдаг 2010 года, когда правоконсервативная партия «Шведские демократы» впервые получила место в парламенте. Такое событие ознаменовало поворот шведских политических настроений в сторону национализма, что как внутри государства, так и для других стран послужило признаком кризиса шведской модели и гражданского общества, их ценностей и общественных норм, что поставило под удар целостность и стабильность шведской социа</w:t>
      </w:r>
      <w:r w:rsidR="002A0EE1">
        <w:rPr>
          <w:rFonts w:ascii="Times New Roman" w:hAnsi="Times New Roman" w:cs="Times New Roman"/>
          <w:sz w:val="24"/>
        </w:rPr>
        <w:t xml:space="preserve">льной системы. Кроме того, </w:t>
      </w:r>
      <w:r w:rsidRPr="00F10D96">
        <w:rPr>
          <w:rFonts w:ascii="Times New Roman" w:hAnsi="Times New Roman" w:cs="Times New Roman"/>
          <w:sz w:val="24"/>
        </w:rPr>
        <w:t xml:space="preserve">мы сделали вывод о том, что </w:t>
      </w:r>
      <w:r w:rsidR="00B27113" w:rsidRPr="00F10D96">
        <w:rPr>
          <w:rFonts w:ascii="Times New Roman" w:hAnsi="Times New Roman" w:cs="Times New Roman"/>
          <w:sz w:val="24"/>
        </w:rPr>
        <w:t>оба указанных нами вызова ставят под угрозу стабильность шведского общества, заставляют граждан сомневаться в политике, проводимой властями, однако именно социальный капитал, обеспечивающий доверие как граждан к государству, так и последнего к представителям общества, их сознательности и самостоятельности, не позволяет кризису достичь катастрофических для всей государственной и социальной системы масштабов. Доверие и связи, существующие между отдельными индивидами, между группами индивидов и властью, обеспечивают их стабильное сосуществование.</w:t>
      </w:r>
    </w:p>
    <w:p w:rsidR="00597D71" w:rsidRPr="00F10D96" w:rsidRDefault="00597D71" w:rsidP="003C6DE3">
      <w:pPr>
        <w:rPr>
          <w:rFonts w:ascii="Times New Roman" w:hAnsi="Times New Roman" w:cs="Times New Roman"/>
          <w:sz w:val="24"/>
        </w:rPr>
      </w:pPr>
      <w:r w:rsidRPr="00F10D96">
        <w:rPr>
          <w:rFonts w:ascii="Times New Roman" w:hAnsi="Times New Roman" w:cs="Times New Roman"/>
          <w:sz w:val="24"/>
        </w:rPr>
        <w:t xml:space="preserve">Таким образом, </w:t>
      </w:r>
      <w:r w:rsidR="002A0EE1">
        <w:rPr>
          <w:rFonts w:ascii="Times New Roman" w:hAnsi="Times New Roman" w:cs="Times New Roman"/>
          <w:sz w:val="24"/>
        </w:rPr>
        <w:t>выдвинутая в начале данной работы гипотеза была подтверждена в ходе нашего исследования. С</w:t>
      </w:r>
      <w:r w:rsidRPr="00F10D96">
        <w:rPr>
          <w:rFonts w:ascii="Times New Roman" w:hAnsi="Times New Roman" w:cs="Times New Roman"/>
          <w:sz w:val="24"/>
        </w:rPr>
        <w:t xml:space="preserve">оциальный капитал в Королевстве Швеция является результатом деятельности шведского гражданского общества и государства. Он представляет собой фундамент шведской социальной системы, который обеспечивает стабильность её функционирования и не позволяет ей дойти до кризисного состояния, всегда возвращая её к исходному положению. Доверие между представителями общества, между властью и гражданами, общие ценности и нормы – всё это укрепляет систему, защищая её от различных вызовов и угроз. Именно поэтому нельзя </w:t>
      </w:r>
      <w:r w:rsidR="002A0EE1">
        <w:rPr>
          <w:rFonts w:ascii="Times New Roman" w:hAnsi="Times New Roman" w:cs="Times New Roman"/>
          <w:sz w:val="24"/>
        </w:rPr>
        <w:t xml:space="preserve">категорично заявлять </w:t>
      </w:r>
      <w:r w:rsidRPr="00F10D96">
        <w:rPr>
          <w:rFonts w:ascii="Times New Roman" w:hAnsi="Times New Roman" w:cs="Times New Roman"/>
          <w:sz w:val="24"/>
        </w:rPr>
        <w:t xml:space="preserve">об устаревании шведской модели, а тем более об её коллапсе, так как эта модель, подвергающаяся столь обширной критике, снова и снова демонстрирует свою надёжность и устойчивость. </w:t>
      </w:r>
    </w:p>
    <w:p w:rsidR="00936F2C" w:rsidRPr="00F10D96" w:rsidRDefault="00936F2C" w:rsidP="003C6DE3">
      <w:pPr>
        <w:rPr>
          <w:rFonts w:ascii="Times New Roman" w:hAnsi="Times New Roman" w:cs="Times New Roman"/>
          <w:sz w:val="24"/>
        </w:rPr>
      </w:pPr>
    </w:p>
    <w:p w:rsidR="00CB047C" w:rsidRPr="00F10D96" w:rsidRDefault="00CB047C" w:rsidP="0065190C">
      <w:pPr>
        <w:ind w:firstLine="0"/>
        <w:rPr>
          <w:rFonts w:ascii="Times New Roman" w:hAnsi="Times New Roman" w:cs="Times New Roman"/>
          <w:b/>
          <w:sz w:val="24"/>
        </w:rPr>
      </w:pPr>
    </w:p>
    <w:p w:rsidR="00C206B7" w:rsidRPr="00F10D96" w:rsidRDefault="00C206B7" w:rsidP="0065190C">
      <w:pPr>
        <w:pStyle w:val="1"/>
        <w:jc w:val="center"/>
        <w:rPr>
          <w:rFonts w:ascii="Times New Roman" w:hAnsi="Times New Roman" w:cs="Times New Roman"/>
          <w:b/>
        </w:rPr>
      </w:pPr>
      <w:bookmarkStart w:id="30" w:name="_Toc41733021"/>
      <w:r w:rsidRPr="00F10D96">
        <w:rPr>
          <w:rFonts w:ascii="Times New Roman" w:hAnsi="Times New Roman" w:cs="Times New Roman"/>
          <w:b/>
          <w:color w:val="0D0D0D" w:themeColor="text1" w:themeTint="F2"/>
          <w:sz w:val="24"/>
        </w:rPr>
        <w:lastRenderedPageBreak/>
        <w:t xml:space="preserve">СПИСОК ИСПОЛЬЗОВАННЫХ </w:t>
      </w:r>
      <w:r w:rsidR="00DA2CCF" w:rsidRPr="00F10D96">
        <w:rPr>
          <w:rFonts w:ascii="Times New Roman" w:hAnsi="Times New Roman" w:cs="Times New Roman"/>
          <w:b/>
          <w:color w:val="0D0D0D" w:themeColor="text1" w:themeTint="F2"/>
          <w:sz w:val="24"/>
        </w:rPr>
        <w:t>ИСТОЧНИКОВ И ЛИТЕРАТУРЫ</w:t>
      </w:r>
      <w:bookmarkEnd w:id="30"/>
    </w:p>
    <w:p w:rsidR="00C206B7" w:rsidRPr="00F10D96" w:rsidRDefault="00003856" w:rsidP="0065190C">
      <w:pPr>
        <w:jc w:val="center"/>
        <w:rPr>
          <w:rFonts w:ascii="Times New Roman" w:hAnsi="Times New Roman" w:cs="Times New Roman"/>
          <w:sz w:val="24"/>
        </w:rPr>
      </w:pPr>
      <w:r w:rsidRPr="00F10D96">
        <w:rPr>
          <w:rFonts w:ascii="Times New Roman" w:hAnsi="Times New Roman" w:cs="Times New Roman"/>
          <w:sz w:val="24"/>
        </w:rPr>
        <w:t>ИСТОЧНИКИ</w:t>
      </w:r>
    </w:p>
    <w:p w:rsidR="00CB047C" w:rsidRPr="00F10D96" w:rsidRDefault="00CB047C" w:rsidP="0065190C">
      <w:pPr>
        <w:jc w:val="center"/>
        <w:rPr>
          <w:rFonts w:ascii="Times New Roman" w:hAnsi="Times New Roman" w:cs="Times New Roman"/>
          <w:b/>
          <w:sz w:val="24"/>
        </w:rPr>
      </w:pPr>
      <w:r w:rsidRPr="00F10D96">
        <w:rPr>
          <w:rFonts w:ascii="Times New Roman" w:hAnsi="Times New Roman" w:cs="Times New Roman"/>
          <w:b/>
          <w:sz w:val="24"/>
        </w:rPr>
        <w:t>Нормативные акты</w:t>
      </w:r>
    </w:p>
    <w:p w:rsidR="00CB047C" w:rsidRPr="00F10D96" w:rsidRDefault="00CB047C" w:rsidP="00CB047C">
      <w:pPr>
        <w:pStyle w:val="ac"/>
        <w:numPr>
          <w:ilvl w:val="0"/>
          <w:numId w:val="31"/>
        </w:numPr>
        <w:rPr>
          <w:rFonts w:ascii="Times New Roman" w:hAnsi="Times New Roman" w:cs="Times New Roman"/>
          <w:sz w:val="24"/>
        </w:rPr>
      </w:pPr>
      <w:r w:rsidRPr="00F10D96">
        <w:rPr>
          <w:rFonts w:ascii="Times New Roman" w:hAnsi="Times New Roman" w:cs="Times New Roman"/>
          <w:sz w:val="24"/>
        </w:rPr>
        <w:t>О федеральном бюджете на 2018 год и на плановый период 2019 и 2020 годов // Система обеспечения законодательной деятельности. URL: https://sozd.duma.gov.ru/bill/274618-7 (дата обращения: 06.04.2020).</w:t>
      </w:r>
    </w:p>
    <w:p w:rsidR="002A29D2" w:rsidRPr="00F10D96" w:rsidRDefault="002A29D2" w:rsidP="00274D95">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Social Policy // EUR-</w:t>
      </w:r>
      <w:proofErr w:type="spellStart"/>
      <w:r w:rsidRPr="00F10D96">
        <w:rPr>
          <w:rFonts w:ascii="Times New Roman" w:hAnsi="Times New Roman" w:cs="Times New Roman"/>
          <w:sz w:val="24"/>
          <w:lang w:val="en-US"/>
        </w:rPr>
        <w:t>Lex</w:t>
      </w:r>
      <w:proofErr w:type="spellEnd"/>
      <w:r w:rsidRPr="00F10D96">
        <w:rPr>
          <w:rFonts w:ascii="Times New Roman" w:hAnsi="Times New Roman" w:cs="Times New Roman"/>
          <w:sz w:val="24"/>
          <w:lang w:val="en-US"/>
        </w:rPr>
        <w:t xml:space="preserve">. Access to European Union Law. </w:t>
      </w:r>
      <w:r w:rsidRPr="00F10D96">
        <w:rPr>
          <w:rFonts w:ascii="Times New Roman" w:hAnsi="Times New Roman" w:cs="Times New Roman"/>
          <w:sz w:val="24"/>
        </w:rPr>
        <w:t>URL: https://eur-lex.europa.eu/summary/glossary/social_policy.html (дата обращения: 20.04.2020).</w:t>
      </w:r>
    </w:p>
    <w:p w:rsidR="003017BD" w:rsidRPr="00966BFA" w:rsidRDefault="003017BD" w:rsidP="003017BD">
      <w:pPr>
        <w:pStyle w:val="ac"/>
        <w:ind w:left="786" w:firstLine="0"/>
        <w:rPr>
          <w:rFonts w:ascii="Times New Roman" w:hAnsi="Times New Roman" w:cs="Times New Roman"/>
          <w:sz w:val="24"/>
        </w:rPr>
      </w:pPr>
    </w:p>
    <w:p w:rsidR="00CB047C" w:rsidRPr="00F10D96" w:rsidRDefault="00CB047C" w:rsidP="0065190C">
      <w:pPr>
        <w:jc w:val="center"/>
        <w:rPr>
          <w:rFonts w:ascii="Times New Roman" w:hAnsi="Times New Roman" w:cs="Times New Roman"/>
          <w:b/>
          <w:sz w:val="24"/>
        </w:rPr>
      </w:pPr>
      <w:r w:rsidRPr="00F10D96">
        <w:rPr>
          <w:rFonts w:ascii="Times New Roman" w:hAnsi="Times New Roman" w:cs="Times New Roman"/>
          <w:b/>
          <w:sz w:val="24"/>
        </w:rPr>
        <w:t>Международные индексы и рейтинги развития</w:t>
      </w:r>
    </w:p>
    <w:p w:rsidR="002A29D2" w:rsidRPr="00F10D96" w:rsidRDefault="002A29D2" w:rsidP="00936F2C">
      <w:pPr>
        <w:numPr>
          <w:ilvl w:val="0"/>
          <w:numId w:val="31"/>
        </w:numPr>
        <w:rPr>
          <w:rFonts w:ascii="Times New Roman" w:hAnsi="Times New Roman" w:cs="Times New Roman"/>
          <w:sz w:val="24"/>
        </w:rPr>
      </w:pPr>
      <w:r w:rsidRPr="00F10D96">
        <w:rPr>
          <w:rFonts w:ascii="Times New Roman" w:hAnsi="Times New Roman" w:cs="Times New Roman"/>
          <w:sz w:val="24"/>
          <w:lang w:val="en-US"/>
        </w:rPr>
        <w:t>GINI index (World Bank estimate) // The World Bank. URL</w:t>
      </w:r>
      <w:r w:rsidRPr="00F10D96">
        <w:rPr>
          <w:rFonts w:ascii="Times New Roman" w:hAnsi="Times New Roman" w:cs="Times New Roman"/>
          <w:sz w:val="24"/>
        </w:rPr>
        <w:t xml:space="preserve">: </w:t>
      </w:r>
      <w:r w:rsidRPr="00F10D96">
        <w:rPr>
          <w:rFonts w:ascii="Times New Roman" w:hAnsi="Times New Roman" w:cs="Times New Roman"/>
          <w:sz w:val="24"/>
          <w:lang w:val="en-US"/>
        </w:rPr>
        <w:t>https</w:t>
      </w:r>
      <w:r w:rsidRPr="00F10D96">
        <w:rPr>
          <w:rFonts w:ascii="Times New Roman" w:hAnsi="Times New Roman" w:cs="Times New Roman"/>
          <w:sz w:val="24"/>
        </w:rPr>
        <w:t>://</w:t>
      </w:r>
      <w:r w:rsidRPr="00F10D96">
        <w:rPr>
          <w:rFonts w:ascii="Times New Roman" w:hAnsi="Times New Roman" w:cs="Times New Roman"/>
          <w:sz w:val="24"/>
          <w:lang w:val="en-US"/>
        </w:rPr>
        <w:t>data</w:t>
      </w:r>
      <w:r w:rsidRPr="00F10D96">
        <w:rPr>
          <w:rFonts w:ascii="Times New Roman" w:hAnsi="Times New Roman" w:cs="Times New Roman"/>
          <w:sz w:val="24"/>
        </w:rPr>
        <w:t>.</w:t>
      </w:r>
      <w:r w:rsidRPr="00F10D96">
        <w:rPr>
          <w:rFonts w:ascii="Times New Roman" w:hAnsi="Times New Roman" w:cs="Times New Roman"/>
          <w:sz w:val="24"/>
          <w:lang w:val="en-US"/>
        </w:rPr>
        <w:t>worldbank</w:t>
      </w:r>
      <w:r w:rsidRPr="00F10D96">
        <w:rPr>
          <w:rFonts w:ascii="Times New Roman" w:hAnsi="Times New Roman" w:cs="Times New Roman"/>
          <w:sz w:val="24"/>
        </w:rPr>
        <w:t>.</w:t>
      </w:r>
      <w:r w:rsidRPr="00F10D96">
        <w:rPr>
          <w:rFonts w:ascii="Times New Roman" w:hAnsi="Times New Roman" w:cs="Times New Roman"/>
          <w:sz w:val="24"/>
          <w:lang w:val="en-US"/>
        </w:rPr>
        <w:t>org</w:t>
      </w:r>
      <w:r w:rsidRPr="00F10D96">
        <w:rPr>
          <w:rFonts w:ascii="Times New Roman" w:hAnsi="Times New Roman" w:cs="Times New Roman"/>
          <w:sz w:val="24"/>
        </w:rPr>
        <w:t>/</w:t>
      </w:r>
      <w:r w:rsidRPr="00F10D96">
        <w:rPr>
          <w:rFonts w:ascii="Times New Roman" w:hAnsi="Times New Roman" w:cs="Times New Roman"/>
          <w:sz w:val="24"/>
          <w:lang w:val="en-US"/>
        </w:rPr>
        <w:t>indicator</w:t>
      </w:r>
      <w:r w:rsidRPr="00F10D96">
        <w:rPr>
          <w:rFonts w:ascii="Times New Roman" w:hAnsi="Times New Roman" w:cs="Times New Roman"/>
          <w:sz w:val="24"/>
        </w:rPr>
        <w:t>/</w:t>
      </w:r>
      <w:r w:rsidRPr="00F10D96">
        <w:rPr>
          <w:rFonts w:ascii="Times New Roman" w:hAnsi="Times New Roman" w:cs="Times New Roman"/>
          <w:sz w:val="24"/>
          <w:lang w:val="en-US"/>
        </w:rPr>
        <w:t>SI</w:t>
      </w:r>
      <w:r w:rsidRPr="00F10D96">
        <w:rPr>
          <w:rFonts w:ascii="Times New Roman" w:hAnsi="Times New Roman" w:cs="Times New Roman"/>
          <w:sz w:val="24"/>
        </w:rPr>
        <w:t>.</w:t>
      </w:r>
      <w:r w:rsidRPr="00F10D96">
        <w:rPr>
          <w:rFonts w:ascii="Times New Roman" w:hAnsi="Times New Roman" w:cs="Times New Roman"/>
          <w:sz w:val="24"/>
          <w:lang w:val="en-US"/>
        </w:rPr>
        <w:t>POV</w:t>
      </w:r>
      <w:r w:rsidRPr="00F10D96">
        <w:rPr>
          <w:rFonts w:ascii="Times New Roman" w:hAnsi="Times New Roman" w:cs="Times New Roman"/>
          <w:sz w:val="24"/>
        </w:rPr>
        <w:t>.</w:t>
      </w:r>
      <w:r w:rsidRPr="00F10D96">
        <w:rPr>
          <w:rFonts w:ascii="Times New Roman" w:hAnsi="Times New Roman" w:cs="Times New Roman"/>
          <w:sz w:val="24"/>
          <w:lang w:val="en-US"/>
        </w:rPr>
        <w:t>GINI</w:t>
      </w:r>
      <w:r w:rsidRPr="00F10D96">
        <w:rPr>
          <w:rFonts w:ascii="Times New Roman" w:hAnsi="Times New Roman" w:cs="Times New Roman"/>
          <w:sz w:val="24"/>
        </w:rPr>
        <w:t xml:space="preserve"> (дата обращения: 07.04.2020).</w:t>
      </w:r>
    </w:p>
    <w:p w:rsidR="002A29D2" w:rsidRPr="00F10D96" w:rsidRDefault="002A29D2" w:rsidP="00936F2C">
      <w:pPr>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The Human Capital Project. Sweden // </w:t>
      </w:r>
      <w:proofErr w:type="gramStart"/>
      <w:r w:rsidRPr="00F10D96">
        <w:rPr>
          <w:rFonts w:ascii="Times New Roman" w:hAnsi="Times New Roman" w:cs="Times New Roman"/>
          <w:sz w:val="24"/>
          <w:lang w:val="en-US"/>
        </w:rPr>
        <w:t>The</w:t>
      </w:r>
      <w:proofErr w:type="gramEnd"/>
      <w:r w:rsidRPr="00F10D96">
        <w:rPr>
          <w:rFonts w:ascii="Times New Roman" w:hAnsi="Times New Roman" w:cs="Times New Roman"/>
          <w:sz w:val="24"/>
          <w:lang w:val="en-US"/>
        </w:rPr>
        <w:t xml:space="preserve"> World Bank. </w:t>
      </w:r>
      <w:r w:rsidRPr="00F10D96">
        <w:rPr>
          <w:rFonts w:ascii="Times New Roman" w:hAnsi="Times New Roman" w:cs="Times New Roman"/>
          <w:sz w:val="24"/>
        </w:rPr>
        <w:t xml:space="preserve">URL: https://www.worldbank.org/en/publication/human-capital (дата обращения: 07.04.2020). </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The Multiculturalism Policy Index // Queen’s University. URL</w:t>
      </w:r>
      <w:r w:rsidRPr="00F10D96">
        <w:rPr>
          <w:rFonts w:ascii="Times New Roman" w:hAnsi="Times New Roman" w:cs="Times New Roman"/>
          <w:sz w:val="24"/>
        </w:rPr>
        <w:t xml:space="preserve">: </w:t>
      </w:r>
      <w:r w:rsidRPr="00F10D96">
        <w:rPr>
          <w:rFonts w:ascii="Times New Roman" w:hAnsi="Times New Roman" w:cs="Times New Roman"/>
          <w:sz w:val="24"/>
          <w:lang w:val="en-US"/>
        </w:rPr>
        <w:t>https</w:t>
      </w:r>
      <w:r w:rsidRPr="00F10D96">
        <w:rPr>
          <w:rFonts w:ascii="Times New Roman" w:hAnsi="Times New Roman" w:cs="Times New Roman"/>
          <w:sz w:val="24"/>
        </w:rPr>
        <w:t>://</w:t>
      </w:r>
      <w:r w:rsidRPr="00F10D96">
        <w:rPr>
          <w:rFonts w:ascii="Times New Roman" w:hAnsi="Times New Roman" w:cs="Times New Roman"/>
          <w:sz w:val="24"/>
          <w:lang w:val="en-US"/>
        </w:rPr>
        <w:t>www</w:t>
      </w:r>
      <w:r w:rsidRPr="00F10D96">
        <w:rPr>
          <w:rFonts w:ascii="Times New Roman" w:hAnsi="Times New Roman" w:cs="Times New Roman"/>
          <w:sz w:val="24"/>
        </w:rPr>
        <w:t>.</w:t>
      </w:r>
      <w:r w:rsidRPr="00F10D96">
        <w:rPr>
          <w:rFonts w:ascii="Times New Roman" w:hAnsi="Times New Roman" w:cs="Times New Roman"/>
          <w:sz w:val="24"/>
          <w:lang w:val="en-US"/>
        </w:rPr>
        <w:t>queensu</w:t>
      </w:r>
      <w:r w:rsidRPr="00F10D96">
        <w:rPr>
          <w:rFonts w:ascii="Times New Roman" w:hAnsi="Times New Roman" w:cs="Times New Roman"/>
          <w:sz w:val="24"/>
        </w:rPr>
        <w:t>.</w:t>
      </w:r>
      <w:r w:rsidRPr="00F10D96">
        <w:rPr>
          <w:rFonts w:ascii="Times New Roman" w:hAnsi="Times New Roman" w:cs="Times New Roman"/>
          <w:sz w:val="24"/>
          <w:lang w:val="en-US"/>
        </w:rPr>
        <w:t>ca</w:t>
      </w:r>
      <w:r w:rsidRPr="00F10D96">
        <w:rPr>
          <w:rFonts w:ascii="Times New Roman" w:hAnsi="Times New Roman" w:cs="Times New Roman"/>
          <w:sz w:val="24"/>
        </w:rPr>
        <w:t>/</w:t>
      </w:r>
      <w:r w:rsidRPr="00F10D96">
        <w:rPr>
          <w:rFonts w:ascii="Times New Roman" w:hAnsi="Times New Roman" w:cs="Times New Roman"/>
          <w:sz w:val="24"/>
          <w:lang w:val="en-US"/>
        </w:rPr>
        <w:t>mcp</w:t>
      </w:r>
      <w:r w:rsidRPr="00F10D96">
        <w:rPr>
          <w:rFonts w:ascii="Times New Roman" w:hAnsi="Times New Roman" w:cs="Times New Roman"/>
          <w:sz w:val="24"/>
        </w:rPr>
        <w:t>/</w:t>
      </w:r>
      <w:r w:rsidRPr="00F10D96">
        <w:rPr>
          <w:rFonts w:ascii="Times New Roman" w:hAnsi="Times New Roman" w:cs="Times New Roman"/>
          <w:sz w:val="24"/>
          <w:lang w:val="en-US"/>
        </w:rPr>
        <w:t>home</w:t>
      </w:r>
      <w:r w:rsidRPr="00F10D96">
        <w:rPr>
          <w:rFonts w:ascii="Times New Roman" w:hAnsi="Times New Roman" w:cs="Times New Roman"/>
          <w:sz w:val="24"/>
        </w:rPr>
        <w:t xml:space="preserve"> (дата обращения: 04.05.2020). </w:t>
      </w:r>
    </w:p>
    <w:p w:rsidR="002A29D2" w:rsidRPr="00F10D96" w:rsidRDefault="002A29D2" w:rsidP="00936F2C">
      <w:pPr>
        <w:numPr>
          <w:ilvl w:val="0"/>
          <w:numId w:val="31"/>
        </w:numPr>
        <w:rPr>
          <w:rFonts w:ascii="Times New Roman" w:hAnsi="Times New Roman" w:cs="Times New Roman"/>
          <w:sz w:val="24"/>
          <w:lang w:val="en-US"/>
        </w:rPr>
      </w:pPr>
      <w:r w:rsidRPr="00F10D96">
        <w:rPr>
          <w:rFonts w:ascii="Times New Roman" w:hAnsi="Times New Roman" w:cs="Times New Roman"/>
          <w:sz w:val="24"/>
          <w:lang w:val="en-US"/>
        </w:rPr>
        <w:t>The Soft Power 30. Sweden. URL: https://softpower30.com/country/sweden/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07.04.2020).</w:t>
      </w:r>
    </w:p>
    <w:p w:rsidR="00CB047C" w:rsidRPr="00F10D96" w:rsidRDefault="00274D95" w:rsidP="0065190C">
      <w:pPr>
        <w:jc w:val="center"/>
        <w:rPr>
          <w:rFonts w:ascii="Times New Roman" w:hAnsi="Times New Roman" w:cs="Times New Roman"/>
          <w:b/>
          <w:sz w:val="24"/>
        </w:rPr>
      </w:pPr>
      <w:r w:rsidRPr="00F10D96">
        <w:rPr>
          <w:rFonts w:ascii="Times New Roman" w:hAnsi="Times New Roman" w:cs="Times New Roman"/>
          <w:b/>
          <w:sz w:val="24"/>
        </w:rPr>
        <w:t>Статистика</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Курс шведской кроны за 2018 год // Ratestats.com / URL: https://ratestats.com/swedish-krona/2018/ (дата обращения: 06.04.2020).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Миграционный кризис в Европе. Досье // ТАСС Инфо. URL: https://tass.ru/info/5336277 (дата обращения: 07.05.2020). </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Официальные статистические данные об иммиграции в Швецию // http://www.migrationsinfo.se/valfard/kriminalitet/# (дата обращения: 05.05.2020). </w:t>
      </w:r>
    </w:p>
    <w:p w:rsidR="002A0EE1" w:rsidRPr="002A0EE1" w:rsidRDefault="002A0EE1" w:rsidP="002A0EE1">
      <w:pPr>
        <w:pStyle w:val="ac"/>
        <w:numPr>
          <w:ilvl w:val="0"/>
          <w:numId w:val="31"/>
        </w:numPr>
        <w:rPr>
          <w:rFonts w:ascii="Times New Roman" w:hAnsi="Times New Roman" w:cs="Times New Roman"/>
          <w:sz w:val="24"/>
          <w:lang w:val="en-US"/>
        </w:rPr>
      </w:pPr>
      <w:r w:rsidRPr="002A0EE1">
        <w:rPr>
          <w:rFonts w:ascii="Times New Roman" w:hAnsi="Times New Roman" w:cs="Times New Roman"/>
          <w:sz w:val="24"/>
          <w:lang w:val="en-US"/>
        </w:rPr>
        <w:t>Central government budget in figures // Government.se. URL: https://www.government.se/articles/2019/09/central-government-budget-in-figures/ (</w:t>
      </w:r>
      <w:r w:rsidRPr="002A0EE1">
        <w:rPr>
          <w:rFonts w:ascii="Times New Roman" w:hAnsi="Times New Roman" w:cs="Times New Roman"/>
          <w:sz w:val="24"/>
        </w:rPr>
        <w:t>дата</w:t>
      </w:r>
      <w:r w:rsidRPr="002A0EE1">
        <w:rPr>
          <w:rFonts w:ascii="Times New Roman" w:hAnsi="Times New Roman" w:cs="Times New Roman"/>
          <w:sz w:val="24"/>
          <w:lang w:val="en-US"/>
        </w:rPr>
        <w:t xml:space="preserve"> </w:t>
      </w:r>
      <w:r w:rsidRPr="002A0EE1">
        <w:rPr>
          <w:rFonts w:ascii="Times New Roman" w:hAnsi="Times New Roman" w:cs="Times New Roman"/>
          <w:sz w:val="24"/>
        </w:rPr>
        <w:t>обращения</w:t>
      </w:r>
      <w:r w:rsidRPr="002A0EE1">
        <w:rPr>
          <w:rFonts w:ascii="Times New Roman" w:hAnsi="Times New Roman" w:cs="Times New Roman"/>
          <w:sz w:val="24"/>
          <w:lang w:val="en-US"/>
        </w:rPr>
        <w:t>: 06.04.2020).</w:t>
      </w:r>
    </w:p>
    <w:p w:rsidR="002A0EE1" w:rsidRPr="00F10D96" w:rsidRDefault="002A0EE1"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lastRenderedPageBreak/>
        <w:t xml:space="preserve">Coronavirus (COVID-19) deaths worldwide per one million population as of April 27, 2020, by country // </w:t>
      </w:r>
      <w:proofErr w:type="spellStart"/>
      <w:r w:rsidRPr="00F10D96">
        <w:rPr>
          <w:rFonts w:ascii="Times New Roman" w:hAnsi="Times New Roman" w:cs="Times New Roman"/>
          <w:sz w:val="24"/>
          <w:lang w:val="en-US"/>
        </w:rPr>
        <w:t>Statista</w:t>
      </w:r>
      <w:proofErr w:type="spellEnd"/>
      <w:r w:rsidRPr="00F10D96">
        <w:rPr>
          <w:rFonts w:ascii="Times New Roman" w:hAnsi="Times New Roman" w:cs="Times New Roman"/>
          <w:sz w:val="24"/>
          <w:lang w:val="en-US"/>
        </w:rPr>
        <w:t xml:space="preserve">. </w:t>
      </w:r>
      <w:r w:rsidRPr="00F10D96">
        <w:rPr>
          <w:rFonts w:ascii="Times New Roman" w:hAnsi="Times New Roman" w:cs="Times New Roman"/>
          <w:sz w:val="24"/>
          <w:lang w:val="sv-SE"/>
        </w:rPr>
        <w:t>URL</w:t>
      </w:r>
      <w:r w:rsidRPr="00F10D96">
        <w:rPr>
          <w:rFonts w:ascii="Times New Roman" w:hAnsi="Times New Roman" w:cs="Times New Roman"/>
          <w:sz w:val="24"/>
        </w:rPr>
        <w:t xml:space="preserve">: </w:t>
      </w:r>
      <w:r w:rsidRPr="00F10D96">
        <w:rPr>
          <w:rFonts w:ascii="Times New Roman" w:hAnsi="Times New Roman" w:cs="Times New Roman"/>
          <w:sz w:val="24"/>
          <w:lang w:val="sv-SE"/>
        </w:rPr>
        <w:t>https</w:t>
      </w:r>
      <w:r w:rsidRPr="00F10D96">
        <w:rPr>
          <w:rFonts w:ascii="Times New Roman" w:hAnsi="Times New Roman" w:cs="Times New Roman"/>
          <w:sz w:val="24"/>
        </w:rPr>
        <w:t>://</w:t>
      </w:r>
      <w:r w:rsidRPr="00F10D96">
        <w:rPr>
          <w:rFonts w:ascii="Times New Roman" w:hAnsi="Times New Roman" w:cs="Times New Roman"/>
          <w:sz w:val="24"/>
          <w:lang w:val="sv-SE"/>
        </w:rPr>
        <w:t>www</w:t>
      </w:r>
      <w:r w:rsidRPr="00F10D96">
        <w:rPr>
          <w:rFonts w:ascii="Times New Roman" w:hAnsi="Times New Roman" w:cs="Times New Roman"/>
          <w:sz w:val="24"/>
        </w:rPr>
        <w:t>.</w:t>
      </w:r>
      <w:r w:rsidRPr="00F10D96">
        <w:rPr>
          <w:rFonts w:ascii="Times New Roman" w:hAnsi="Times New Roman" w:cs="Times New Roman"/>
          <w:sz w:val="24"/>
          <w:lang w:val="sv-SE"/>
        </w:rPr>
        <w:t>statista</w:t>
      </w:r>
      <w:r w:rsidRPr="00F10D96">
        <w:rPr>
          <w:rFonts w:ascii="Times New Roman" w:hAnsi="Times New Roman" w:cs="Times New Roman"/>
          <w:sz w:val="24"/>
        </w:rPr>
        <w:t>.</w:t>
      </w:r>
      <w:r w:rsidRPr="00F10D96">
        <w:rPr>
          <w:rFonts w:ascii="Times New Roman" w:hAnsi="Times New Roman" w:cs="Times New Roman"/>
          <w:sz w:val="24"/>
          <w:lang w:val="sv-SE"/>
        </w:rPr>
        <w:t>com</w:t>
      </w:r>
      <w:r w:rsidRPr="00F10D96">
        <w:rPr>
          <w:rFonts w:ascii="Times New Roman" w:hAnsi="Times New Roman" w:cs="Times New Roman"/>
          <w:sz w:val="24"/>
        </w:rPr>
        <w:t>/</w:t>
      </w:r>
      <w:r w:rsidRPr="00F10D96">
        <w:rPr>
          <w:rFonts w:ascii="Times New Roman" w:hAnsi="Times New Roman" w:cs="Times New Roman"/>
          <w:sz w:val="24"/>
          <w:lang w:val="sv-SE"/>
        </w:rPr>
        <w:t>statistics</w:t>
      </w:r>
      <w:r w:rsidRPr="00F10D96">
        <w:rPr>
          <w:rFonts w:ascii="Times New Roman" w:hAnsi="Times New Roman" w:cs="Times New Roman"/>
          <w:sz w:val="24"/>
        </w:rPr>
        <w:t>/1104709/</w:t>
      </w:r>
      <w:r w:rsidRPr="00F10D96">
        <w:rPr>
          <w:rFonts w:ascii="Times New Roman" w:hAnsi="Times New Roman" w:cs="Times New Roman"/>
          <w:sz w:val="24"/>
          <w:lang w:val="sv-SE"/>
        </w:rPr>
        <w:t>coronavirus</w:t>
      </w:r>
      <w:r w:rsidRPr="00F10D96">
        <w:rPr>
          <w:rFonts w:ascii="Times New Roman" w:hAnsi="Times New Roman" w:cs="Times New Roman"/>
          <w:sz w:val="24"/>
        </w:rPr>
        <w:t>-</w:t>
      </w:r>
      <w:r w:rsidRPr="00F10D96">
        <w:rPr>
          <w:rFonts w:ascii="Times New Roman" w:hAnsi="Times New Roman" w:cs="Times New Roman"/>
          <w:sz w:val="24"/>
          <w:lang w:val="sv-SE"/>
        </w:rPr>
        <w:t>deaths</w:t>
      </w:r>
      <w:r w:rsidRPr="00F10D96">
        <w:rPr>
          <w:rFonts w:ascii="Times New Roman" w:hAnsi="Times New Roman" w:cs="Times New Roman"/>
          <w:sz w:val="24"/>
        </w:rPr>
        <w:t>-</w:t>
      </w:r>
      <w:r w:rsidRPr="00F10D96">
        <w:rPr>
          <w:rFonts w:ascii="Times New Roman" w:hAnsi="Times New Roman" w:cs="Times New Roman"/>
          <w:sz w:val="24"/>
          <w:lang w:val="sv-SE"/>
        </w:rPr>
        <w:t>worldwide</w:t>
      </w:r>
      <w:r w:rsidRPr="00F10D96">
        <w:rPr>
          <w:rFonts w:ascii="Times New Roman" w:hAnsi="Times New Roman" w:cs="Times New Roman"/>
          <w:sz w:val="24"/>
        </w:rPr>
        <w:t>-</w:t>
      </w:r>
      <w:r w:rsidRPr="00F10D96">
        <w:rPr>
          <w:rFonts w:ascii="Times New Roman" w:hAnsi="Times New Roman" w:cs="Times New Roman"/>
          <w:sz w:val="24"/>
          <w:lang w:val="sv-SE"/>
        </w:rPr>
        <w:t>per</w:t>
      </w:r>
      <w:r w:rsidRPr="00F10D96">
        <w:rPr>
          <w:rFonts w:ascii="Times New Roman" w:hAnsi="Times New Roman" w:cs="Times New Roman"/>
          <w:sz w:val="24"/>
        </w:rPr>
        <w:t>-</w:t>
      </w:r>
      <w:r w:rsidRPr="00F10D96">
        <w:rPr>
          <w:rFonts w:ascii="Times New Roman" w:hAnsi="Times New Roman" w:cs="Times New Roman"/>
          <w:sz w:val="24"/>
          <w:lang w:val="sv-SE"/>
        </w:rPr>
        <w:t>million</w:t>
      </w:r>
      <w:r w:rsidRPr="00F10D96">
        <w:rPr>
          <w:rFonts w:ascii="Times New Roman" w:hAnsi="Times New Roman" w:cs="Times New Roman"/>
          <w:sz w:val="24"/>
        </w:rPr>
        <w:t>-</w:t>
      </w:r>
      <w:r w:rsidRPr="00F10D96">
        <w:rPr>
          <w:rFonts w:ascii="Times New Roman" w:hAnsi="Times New Roman" w:cs="Times New Roman"/>
          <w:sz w:val="24"/>
          <w:lang w:val="sv-SE"/>
        </w:rPr>
        <w:t>inhabitants</w:t>
      </w:r>
      <w:r w:rsidRPr="00F10D96">
        <w:rPr>
          <w:rFonts w:ascii="Times New Roman" w:hAnsi="Times New Roman" w:cs="Times New Roman"/>
          <w:sz w:val="24"/>
        </w:rPr>
        <w:t>/ (дата обращения: 27.04.2020).</w:t>
      </w:r>
    </w:p>
    <w:p w:rsidR="002A0EE1" w:rsidRPr="00F10D96" w:rsidRDefault="002A0EE1"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Facts about migration, integration and crime in Sweden // Government Offices of Sweden. URL</w:t>
      </w:r>
      <w:r w:rsidRPr="00F10D96">
        <w:rPr>
          <w:rFonts w:ascii="Times New Roman" w:hAnsi="Times New Roman" w:cs="Times New Roman"/>
          <w:sz w:val="24"/>
        </w:rPr>
        <w:t xml:space="preserve">: </w:t>
      </w:r>
      <w:r w:rsidRPr="00F10D96">
        <w:rPr>
          <w:rFonts w:ascii="Times New Roman" w:hAnsi="Times New Roman" w:cs="Times New Roman"/>
          <w:sz w:val="24"/>
          <w:lang w:val="en-US"/>
        </w:rPr>
        <w:t>https</w:t>
      </w:r>
      <w:r w:rsidRPr="00F10D96">
        <w:rPr>
          <w:rFonts w:ascii="Times New Roman" w:hAnsi="Times New Roman" w:cs="Times New Roman"/>
          <w:sz w:val="24"/>
        </w:rPr>
        <w:t>://</w:t>
      </w:r>
      <w:r w:rsidRPr="00F10D96">
        <w:rPr>
          <w:rFonts w:ascii="Times New Roman" w:hAnsi="Times New Roman" w:cs="Times New Roman"/>
          <w:sz w:val="24"/>
          <w:lang w:val="en-US"/>
        </w:rPr>
        <w:t>www</w:t>
      </w:r>
      <w:r w:rsidRPr="00F10D96">
        <w:rPr>
          <w:rFonts w:ascii="Times New Roman" w:hAnsi="Times New Roman" w:cs="Times New Roman"/>
          <w:sz w:val="24"/>
        </w:rPr>
        <w:t>.</w:t>
      </w:r>
      <w:r w:rsidRPr="00F10D96">
        <w:rPr>
          <w:rFonts w:ascii="Times New Roman" w:hAnsi="Times New Roman" w:cs="Times New Roman"/>
          <w:sz w:val="24"/>
          <w:lang w:val="en-US"/>
        </w:rPr>
        <w:t>government</w:t>
      </w:r>
      <w:r w:rsidRPr="00F10D96">
        <w:rPr>
          <w:rFonts w:ascii="Times New Roman" w:hAnsi="Times New Roman" w:cs="Times New Roman"/>
          <w:sz w:val="24"/>
        </w:rPr>
        <w:t>.</w:t>
      </w:r>
      <w:r w:rsidRPr="00F10D96">
        <w:rPr>
          <w:rFonts w:ascii="Times New Roman" w:hAnsi="Times New Roman" w:cs="Times New Roman"/>
          <w:sz w:val="24"/>
          <w:lang w:val="en-US"/>
        </w:rPr>
        <w:t>se</w:t>
      </w:r>
      <w:r w:rsidRPr="00F10D96">
        <w:rPr>
          <w:rFonts w:ascii="Times New Roman" w:hAnsi="Times New Roman" w:cs="Times New Roman"/>
          <w:sz w:val="24"/>
        </w:rPr>
        <w:t>/</w:t>
      </w:r>
      <w:r w:rsidRPr="00F10D96">
        <w:rPr>
          <w:rFonts w:ascii="Times New Roman" w:hAnsi="Times New Roman" w:cs="Times New Roman"/>
          <w:sz w:val="24"/>
          <w:lang w:val="en-US"/>
        </w:rPr>
        <w:t>articles</w:t>
      </w:r>
      <w:r w:rsidRPr="00F10D96">
        <w:rPr>
          <w:rFonts w:ascii="Times New Roman" w:hAnsi="Times New Roman" w:cs="Times New Roman"/>
          <w:sz w:val="24"/>
        </w:rPr>
        <w:t>/2017/02/</w:t>
      </w:r>
      <w:r w:rsidRPr="00F10D96">
        <w:rPr>
          <w:rFonts w:ascii="Times New Roman" w:hAnsi="Times New Roman" w:cs="Times New Roman"/>
          <w:sz w:val="24"/>
          <w:lang w:val="en-US"/>
        </w:rPr>
        <w:t>facts</w:t>
      </w:r>
      <w:r w:rsidRPr="00F10D96">
        <w:rPr>
          <w:rFonts w:ascii="Times New Roman" w:hAnsi="Times New Roman" w:cs="Times New Roman"/>
          <w:sz w:val="24"/>
        </w:rPr>
        <w:t>-</w:t>
      </w:r>
      <w:r w:rsidRPr="00F10D96">
        <w:rPr>
          <w:rFonts w:ascii="Times New Roman" w:hAnsi="Times New Roman" w:cs="Times New Roman"/>
          <w:sz w:val="24"/>
          <w:lang w:val="en-US"/>
        </w:rPr>
        <w:t>about</w:t>
      </w:r>
      <w:r w:rsidRPr="00F10D96">
        <w:rPr>
          <w:rFonts w:ascii="Times New Roman" w:hAnsi="Times New Roman" w:cs="Times New Roman"/>
          <w:sz w:val="24"/>
        </w:rPr>
        <w:t>-</w:t>
      </w:r>
      <w:r w:rsidRPr="00F10D96">
        <w:rPr>
          <w:rFonts w:ascii="Times New Roman" w:hAnsi="Times New Roman" w:cs="Times New Roman"/>
          <w:sz w:val="24"/>
          <w:lang w:val="en-US"/>
        </w:rPr>
        <w:t>migration</w:t>
      </w:r>
      <w:r w:rsidRPr="00F10D96">
        <w:rPr>
          <w:rFonts w:ascii="Times New Roman" w:hAnsi="Times New Roman" w:cs="Times New Roman"/>
          <w:sz w:val="24"/>
        </w:rPr>
        <w:t>-</w:t>
      </w:r>
      <w:r w:rsidRPr="00F10D96">
        <w:rPr>
          <w:rFonts w:ascii="Times New Roman" w:hAnsi="Times New Roman" w:cs="Times New Roman"/>
          <w:sz w:val="24"/>
          <w:lang w:val="en-US"/>
        </w:rPr>
        <w:t>and</w:t>
      </w:r>
      <w:r w:rsidRPr="00F10D96">
        <w:rPr>
          <w:rFonts w:ascii="Times New Roman" w:hAnsi="Times New Roman" w:cs="Times New Roman"/>
          <w:sz w:val="24"/>
        </w:rPr>
        <w:t>-</w:t>
      </w:r>
      <w:r w:rsidRPr="00F10D96">
        <w:rPr>
          <w:rFonts w:ascii="Times New Roman" w:hAnsi="Times New Roman" w:cs="Times New Roman"/>
          <w:sz w:val="24"/>
          <w:lang w:val="en-US"/>
        </w:rPr>
        <w:t>crime</w:t>
      </w:r>
      <w:r w:rsidRPr="00F10D96">
        <w:rPr>
          <w:rFonts w:ascii="Times New Roman" w:hAnsi="Times New Roman" w:cs="Times New Roman"/>
          <w:sz w:val="24"/>
        </w:rPr>
        <w:t>-</w:t>
      </w:r>
      <w:r w:rsidRPr="00F10D96">
        <w:rPr>
          <w:rFonts w:ascii="Times New Roman" w:hAnsi="Times New Roman" w:cs="Times New Roman"/>
          <w:sz w:val="24"/>
          <w:lang w:val="en-US"/>
        </w:rPr>
        <w:t>in</w:t>
      </w:r>
      <w:r w:rsidRPr="00F10D96">
        <w:rPr>
          <w:rFonts w:ascii="Times New Roman" w:hAnsi="Times New Roman" w:cs="Times New Roman"/>
          <w:sz w:val="24"/>
        </w:rPr>
        <w:t>-</w:t>
      </w:r>
      <w:r w:rsidRPr="00F10D96">
        <w:rPr>
          <w:rFonts w:ascii="Times New Roman" w:hAnsi="Times New Roman" w:cs="Times New Roman"/>
          <w:sz w:val="24"/>
          <w:lang w:val="en-US"/>
        </w:rPr>
        <w:t>sweden</w:t>
      </w:r>
      <w:r w:rsidRPr="00F10D96">
        <w:rPr>
          <w:rFonts w:ascii="Times New Roman" w:hAnsi="Times New Roman" w:cs="Times New Roman"/>
          <w:sz w:val="24"/>
        </w:rPr>
        <w:t>/ (дата обращения: 10.05.2020).</w:t>
      </w:r>
    </w:p>
    <w:p w:rsidR="002A0EE1" w:rsidRPr="00F10D96" w:rsidRDefault="002A0EE1" w:rsidP="00936F2C">
      <w:pPr>
        <w:pStyle w:val="ac"/>
        <w:numPr>
          <w:ilvl w:val="0"/>
          <w:numId w:val="31"/>
        </w:numPr>
        <w:spacing w:after="160"/>
        <w:rPr>
          <w:rFonts w:ascii="Times New Roman" w:hAnsi="Times New Roman" w:cs="Times New Roman"/>
          <w:sz w:val="24"/>
          <w:szCs w:val="20"/>
          <w:lang w:val="sv-SE"/>
        </w:rPr>
      </w:pPr>
      <w:r w:rsidRPr="00F10D96">
        <w:rPr>
          <w:rFonts w:ascii="Times New Roman" w:hAnsi="Times New Roman" w:cs="Times New Roman"/>
          <w:sz w:val="24"/>
          <w:szCs w:val="20"/>
          <w:lang w:val="sv-SE"/>
        </w:rPr>
        <w:t>Historiskt // Migrationsinfo.se. URL: https://www.migrationsinfo.se/migration/sverige/historiskt/ (</w:t>
      </w:r>
      <w:r w:rsidRPr="00F10D96">
        <w:rPr>
          <w:rFonts w:ascii="Times New Roman" w:hAnsi="Times New Roman" w:cs="Times New Roman"/>
          <w:sz w:val="24"/>
          <w:szCs w:val="20"/>
        </w:rPr>
        <w:t>дата</w:t>
      </w:r>
      <w:r w:rsidRPr="00F10D96">
        <w:rPr>
          <w:rFonts w:ascii="Times New Roman" w:hAnsi="Times New Roman" w:cs="Times New Roman"/>
          <w:sz w:val="24"/>
          <w:szCs w:val="20"/>
          <w:lang w:val="sv-SE"/>
        </w:rPr>
        <w:t xml:space="preserve"> </w:t>
      </w:r>
      <w:r w:rsidRPr="00F10D96">
        <w:rPr>
          <w:rFonts w:ascii="Times New Roman" w:hAnsi="Times New Roman" w:cs="Times New Roman"/>
          <w:sz w:val="24"/>
          <w:szCs w:val="20"/>
        </w:rPr>
        <w:t>обращения</w:t>
      </w:r>
      <w:r w:rsidRPr="00F10D96">
        <w:rPr>
          <w:rFonts w:ascii="Times New Roman" w:hAnsi="Times New Roman" w:cs="Times New Roman"/>
          <w:sz w:val="24"/>
          <w:szCs w:val="20"/>
          <w:lang w:val="sv-SE"/>
        </w:rPr>
        <w:t>: 05.05.2020).</w:t>
      </w:r>
    </w:p>
    <w:p w:rsidR="002A0EE1" w:rsidRPr="00F10D96" w:rsidRDefault="002A0EE1" w:rsidP="00936F2C">
      <w:pPr>
        <w:pStyle w:val="ac"/>
        <w:numPr>
          <w:ilvl w:val="0"/>
          <w:numId w:val="31"/>
        </w:numPr>
        <w:spacing w:after="160"/>
        <w:rPr>
          <w:rFonts w:ascii="Times New Roman" w:hAnsi="Times New Roman" w:cs="Times New Roman"/>
          <w:sz w:val="24"/>
          <w:szCs w:val="20"/>
          <w:lang w:val="en-US"/>
        </w:rPr>
      </w:pPr>
      <w:r w:rsidRPr="00F10D96">
        <w:rPr>
          <w:rFonts w:ascii="Times New Roman" w:hAnsi="Times New Roman" w:cs="Times New Roman"/>
          <w:sz w:val="24"/>
          <w:szCs w:val="20"/>
          <w:lang w:val="en-US"/>
        </w:rPr>
        <w:t>Population. Quick facts //Sweden.se. URL: https://sweden.se/quick-facts/population/ (</w:t>
      </w:r>
      <w:r w:rsidRPr="00F10D96">
        <w:rPr>
          <w:rFonts w:ascii="Times New Roman" w:hAnsi="Times New Roman" w:cs="Times New Roman"/>
          <w:sz w:val="24"/>
          <w:szCs w:val="20"/>
        </w:rPr>
        <w:t>дата</w:t>
      </w:r>
      <w:r w:rsidRPr="00F10D96">
        <w:rPr>
          <w:rFonts w:ascii="Times New Roman" w:hAnsi="Times New Roman" w:cs="Times New Roman"/>
          <w:sz w:val="24"/>
          <w:szCs w:val="20"/>
          <w:lang w:val="en-US"/>
        </w:rPr>
        <w:t xml:space="preserve"> </w:t>
      </w:r>
      <w:r w:rsidRPr="00F10D96">
        <w:rPr>
          <w:rFonts w:ascii="Times New Roman" w:hAnsi="Times New Roman" w:cs="Times New Roman"/>
          <w:sz w:val="24"/>
          <w:szCs w:val="20"/>
        </w:rPr>
        <w:t>обращения</w:t>
      </w:r>
      <w:r w:rsidRPr="00F10D96">
        <w:rPr>
          <w:rFonts w:ascii="Times New Roman" w:hAnsi="Times New Roman" w:cs="Times New Roman"/>
          <w:sz w:val="24"/>
          <w:szCs w:val="20"/>
          <w:lang w:val="en-US"/>
        </w:rPr>
        <w:t>: 14.04.2020).</w:t>
      </w:r>
    </w:p>
    <w:p w:rsidR="002A0EE1" w:rsidRDefault="002A0EE1"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Poverty</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rate</w:t>
      </w:r>
      <w:proofErr w:type="spellEnd"/>
      <w:r w:rsidRPr="00F10D96">
        <w:rPr>
          <w:rFonts w:ascii="Times New Roman" w:hAnsi="Times New Roman" w:cs="Times New Roman"/>
          <w:sz w:val="24"/>
        </w:rPr>
        <w:t xml:space="preserve"> // OECD. URL: https://data.oecd.org/inequality/poverty-rate.htm (дата обращения: 07.04.2020).</w:t>
      </w:r>
    </w:p>
    <w:p w:rsidR="002A0EE1" w:rsidRPr="00F10D96" w:rsidRDefault="002A0EE1" w:rsidP="00936F2C">
      <w:pPr>
        <w:pStyle w:val="ac"/>
        <w:numPr>
          <w:ilvl w:val="0"/>
          <w:numId w:val="31"/>
        </w:numPr>
        <w:spacing w:after="160"/>
        <w:rPr>
          <w:rFonts w:ascii="Times New Roman" w:hAnsi="Times New Roman" w:cs="Times New Roman"/>
          <w:sz w:val="24"/>
          <w:szCs w:val="20"/>
        </w:rPr>
      </w:pPr>
      <w:r w:rsidRPr="00F10D96">
        <w:rPr>
          <w:rFonts w:ascii="Times New Roman" w:hAnsi="Times New Roman" w:cs="Times New Roman"/>
          <w:sz w:val="24"/>
          <w:szCs w:val="20"/>
          <w:lang w:val="sv-SE"/>
        </w:rPr>
        <w:t xml:space="preserve">Svenska kyrkan i siffror //Svenska kyrkan. </w:t>
      </w:r>
      <w:r w:rsidRPr="00F10D96">
        <w:rPr>
          <w:rFonts w:ascii="Times New Roman" w:hAnsi="Times New Roman" w:cs="Times New Roman"/>
          <w:sz w:val="24"/>
          <w:szCs w:val="20"/>
        </w:rPr>
        <w:t>URL: https://www.svenskakyrkan.se/statistik (дата обращения: 14.04.2020).</w:t>
      </w:r>
    </w:p>
    <w:p w:rsidR="002A0EE1" w:rsidRPr="00F10D96" w:rsidRDefault="002A0EE1" w:rsidP="00936F2C">
      <w:pPr>
        <w:pStyle w:val="ac"/>
        <w:numPr>
          <w:ilvl w:val="0"/>
          <w:numId w:val="31"/>
        </w:numPr>
        <w:spacing w:after="160"/>
        <w:rPr>
          <w:rFonts w:ascii="Times New Roman" w:hAnsi="Times New Roman" w:cs="Times New Roman"/>
          <w:sz w:val="24"/>
          <w:szCs w:val="20"/>
        </w:rPr>
      </w:pPr>
      <w:r w:rsidRPr="00F10D96">
        <w:rPr>
          <w:rFonts w:ascii="Times New Roman" w:hAnsi="Times New Roman" w:cs="Times New Roman"/>
          <w:sz w:val="24"/>
          <w:szCs w:val="20"/>
          <w:lang w:val="en-US"/>
        </w:rPr>
        <w:t xml:space="preserve">Sweden. Civil Rights // OECD Better Life Index. </w:t>
      </w:r>
      <w:r w:rsidRPr="00F10D96">
        <w:rPr>
          <w:rFonts w:ascii="Times New Roman" w:hAnsi="Times New Roman" w:cs="Times New Roman"/>
          <w:sz w:val="24"/>
          <w:szCs w:val="20"/>
        </w:rPr>
        <w:t xml:space="preserve">URL: http://www.oecdbetterlifeindex.org/ru/countries/sweden-ru/ (дата обращения: 18.04.2020). </w:t>
      </w:r>
    </w:p>
    <w:p w:rsidR="002A0EE1" w:rsidRPr="00F10D96" w:rsidRDefault="002A0EE1" w:rsidP="00936F2C">
      <w:pPr>
        <w:pStyle w:val="ac"/>
        <w:numPr>
          <w:ilvl w:val="0"/>
          <w:numId w:val="31"/>
        </w:numPr>
        <w:rPr>
          <w:rFonts w:ascii="Times New Roman" w:hAnsi="Times New Roman" w:cs="Times New Roman"/>
          <w:sz w:val="24"/>
          <w:lang w:val="en-US"/>
        </w:rPr>
      </w:pPr>
      <w:r w:rsidRPr="00F10D96">
        <w:rPr>
          <w:rFonts w:ascii="Times New Roman" w:hAnsi="Times New Roman" w:cs="Times New Roman"/>
          <w:sz w:val="24"/>
          <w:lang w:val="en-US"/>
        </w:rPr>
        <w:t>Tax ratio, as percentage of GDP, preliminary annual calculations 1980–2019. Tabell 1 // Statistics Sweden. URL: https://www.scb.se/en/finding-statistics/statistics-by-subject-area/national-accounts/national-accounts/national-accounts-quarterly-and-annual-estimates/pong/tables-and-graphs/tables/tax-ratio-as-percentage-of-gdp-preliminary-annual-calculations-19802019/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06.04.2020).</w:t>
      </w:r>
    </w:p>
    <w:p w:rsidR="002A0EE1" w:rsidRPr="00F10D96" w:rsidRDefault="002A0EE1" w:rsidP="00936F2C">
      <w:pPr>
        <w:pStyle w:val="ac"/>
        <w:numPr>
          <w:ilvl w:val="0"/>
          <w:numId w:val="31"/>
        </w:numPr>
        <w:spacing w:after="160"/>
        <w:rPr>
          <w:rFonts w:ascii="Times New Roman" w:hAnsi="Times New Roman" w:cs="Times New Roman"/>
          <w:sz w:val="24"/>
          <w:szCs w:val="20"/>
          <w:lang w:val="en-US"/>
        </w:rPr>
      </w:pPr>
      <w:r w:rsidRPr="00F10D96">
        <w:rPr>
          <w:rFonts w:ascii="Times New Roman" w:hAnsi="Times New Roman" w:cs="Times New Roman"/>
          <w:sz w:val="24"/>
          <w:szCs w:val="20"/>
          <w:lang w:val="en-US"/>
        </w:rPr>
        <w:t>The refugee challenge. Sweden and Migration // Sweden.se. URL: https://sweden.se/migration/#2015 (</w:t>
      </w:r>
      <w:r w:rsidRPr="00F10D96">
        <w:rPr>
          <w:rFonts w:ascii="Times New Roman" w:hAnsi="Times New Roman" w:cs="Times New Roman"/>
          <w:sz w:val="24"/>
          <w:szCs w:val="20"/>
        </w:rPr>
        <w:t>дата</w:t>
      </w:r>
      <w:r w:rsidRPr="00F10D96">
        <w:rPr>
          <w:rFonts w:ascii="Times New Roman" w:hAnsi="Times New Roman" w:cs="Times New Roman"/>
          <w:sz w:val="24"/>
          <w:szCs w:val="20"/>
          <w:lang w:val="en-US"/>
        </w:rPr>
        <w:t xml:space="preserve"> </w:t>
      </w:r>
      <w:r w:rsidRPr="00F10D96">
        <w:rPr>
          <w:rFonts w:ascii="Times New Roman" w:hAnsi="Times New Roman" w:cs="Times New Roman"/>
          <w:sz w:val="24"/>
          <w:szCs w:val="20"/>
        </w:rPr>
        <w:t>обращения</w:t>
      </w:r>
      <w:r w:rsidRPr="00F10D96">
        <w:rPr>
          <w:rFonts w:ascii="Times New Roman" w:hAnsi="Times New Roman" w:cs="Times New Roman"/>
          <w:sz w:val="24"/>
          <w:szCs w:val="20"/>
          <w:lang w:val="en-US"/>
        </w:rPr>
        <w:t xml:space="preserve">: 07.05.2020). </w:t>
      </w:r>
    </w:p>
    <w:p w:rsidR="002A0EE1" w:rsidRPr="00F10D96" w:rsidRDefault="002A0EE1" w:rsidP="00936F2C">
      <w:pPr>
        <w:pStyle w:val="ac"/>
        <w:numPr>
          <w:ilvl w:val="0"/>
          <w:numId w:val="31"/>
        </w:numPr>
        <w:rPr>
          <w:rFonts w:ascii="Times New Roman" w:hAnsi="Times New Roman" w:cs="Times New Roman"/>
          <w:sz w:val="24"/>
          <w:lang w:val="en-US"/>
        </w:rPr>
      </w:pPr>
      <w:r w:rsidRPr="00F10D96">
        <w:rPr>
          <w:rFonts w:ascii="Times New Roman" w:hAnsi="Times New Roman" w:cs="Times New Roman"/>
          <w:sz w:val="24"/>
          <w:lang w:val="en-US"/>
        </w:rPr>
        <w:t>Unemployment rate // OECD Data. URL: https://data.oecd.org/unemp/unemployment-rate.htm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06.04.2020).</w:t>
      </w:r>
    </w:p>
    <w:p w:rsidR="003017BD" w:rsidRPr="00F10D96" w:rsidRDefault="003017BD" w:rsidP="003017BD">
      <w:pPr>
        <w:pStyle w:val="ac"/>
        <w:ind w:firstLine="0"/>
        <w:rPr>
          <w:rFonts w:ascii="Times New Roman" w:hAnsi="Times New Roman" w:cs="Times New Roman"/>
          <w:sz w:val="24"/>
          <w:lang w:val="en-US"/>
        </w:rPr>
      </w:pPr>
    </w:p>
    <w:p w:rsidR="00CB047C" w:rsidRPr="00F10D96" w:rsidRDefault="00274D95" w:rsidP="00274D95">
      <w:pPr>
        <w:pStyle w:val="ac"/>
        <w:ind w:firstLine="0"/>
        <w:jc w:val="center"/>
        <w:rPr>
          <w:rFonts w:ascii="Times New Roman" w:hAnsi="Times New Roman" w:cs="Times New Roman"/>
          <w:b/>
          <w:sz w:val="24"/>
        </w:rPr>
      </w:pPr>
      <w:r w:rsidRPr="00F10D96">
        <w:rPr>
          <w:rFonts w:ascii="Times New Roman" w:hAnsi="Times New Roman" w:cs="Times New Roman"/>
          <w:b/>
          <w:sz w:val="24"/>
        </w:rPr>
        <w:t>Социальные опросы</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sv-SE"/>
        </w:rPr>
        <w:t xml:space="preserve">Wennö J. Allmänhetens tillit, tankar och beteende under coronakrisen // Sifo. 2020. </w:t>
      </w:r>
      <w:r w:rsidRPr="00F10D96">
        <w:rPr>
          <w:rFonts w:ascii="Times New Roman" w:hAnsi="Times New Roman" w:cs="Times New Roman"/>
          <w:sz w:val="24"/>
        </w:rPr>
        <w:t xml:space="preserve">27 </w:t>
      </w:r>
      <w:r w:rsidRPr="00F10D96">
        <w:rPr>
          <w:rFonts w:ascii="Times New Roman" w:hAnsi="Times New Roman" w:cs="Times New Roman"/>
          <w:sz w:val="24"/>
          <w:lang w:val="en-US"/>
        </w:rPr>
        <w:t>mars</w:t>
      </w:r>
      <w:r w:rsidRPr="00F10D96">
        <w:rPr>
          <w:rFonts w:ascii="Times New Roman" w:hAnsi="Times New Roman" w:cs="Times New Roman"/>
          <w:sz w:val="24"/>
        </w:rPr>
        <w:t xml:space="preserve">. – 10 </w:t>
      </w:r>
      <w:r w:rsidRPr="00F10D96">
        <w:rPr>
          <w:rFonts w:ascii="Times New Roman" w:hAnsi="Times New Roman" w:cs="Times New Roman"/>
          <w:sz w:val="24"/>
          <w:lang w:val="en-US"/>
        </w:rPr>
        <w:t>p</w:t>
      </w:r>
      <w:r w:rsidRPr="00F10D96">
        <w:rPr>
          <w:rFonts w:ascii="Times New Roman" w:hAnsi="Times New Roman" w:cs="Times New Roman"/>
          <w:sz w:val="24"/>
        </w:rPr>
        <w:t xml:space="preserve">. </w:t>
      </w:r>
      <w:r w:rsidRPr="00F10D96">
        <w:rPr>
          <w:rFonts w:ascii="Times New Roman" w:hAnsi="Times New Roman" w:cs="Times New Roman"/>
          <w:sz w:val="24"/>
          <w:lang w:val="en-US"/>
        </w:rPr>
        <w:t>URL</w:t>
      </w:r>
      <w:r w:rsidRPr="00F10D96">
        <w:rPr>
          <w:rFonts w:ascii="Times New Roman" w:hAnsi="Times New Roman" w:cs="Times New Roman"/>
          <w:sz w:val="24"/>
        </w:rPr>
        <w:t xml:space="preserve">: </w:t>
      </w:r>
      <w:r w:rsidRPr="00F10D96">
        <w:rPr>
          <w:rFonts w:ascii="Times New Roman" w:hAnsi="Times New Roman" w:cs="Times New Roman"/>
          <w:sz w:val="24"/>
          <w:lang w:val="en-US"/>
        </w:rPr>
        <w:t>https</w:t>
      </w:r>
      <w:r w:rsidRPr="00F10D96">
        <w:rPr>
          <w:rFonts w:ascii="Times New Roman" w:hAnsi="Times New Roman" w:cs="Times New Roman"/>
          <w:sz w:val="24"/>
        </w:rPr>
        <w:t>://</w:t>
      </w:r>
      <w:r w:rsidRPr="00F10D96">
        <w:rPr>
          <w:rFonts w:ascii="Times New Roman" w:hAnsi="Times New Roman" w:cs="Times New Roman"/>
          <w:sz w:val="24"/>
          <w:lang w:val="en-US"/>
        </w:rPr>
        <w:t>www</w:t>
      </w:r>
      <w:r w:rsidRPr="00F10D96">
        <w:rPr>
          <w:rFonts w:ascii="Times New Roman" w:hAnsi="Times New Roman" w:cs="Times New Roman"/>
          <w:sz w:val="24"/>
        </w:rPr>
        <w:t>.</w:t>
      </w:r>
      <w:proofErr w:type="spellStart"/>
      <w:r w:rsidRPr="00F10D96">
        <w:rPr>
          <w:rFonts w:ascii="Times New Roman" w:hAnsi="Times New Roman" w:cs="Times New Roman"/>
          <w:sz w:val="24"/>
          <w:lang w:val="en-US"/>
        </w:rPr>
        <w:t>kantarsifo</w:t>
      </w:r>
      <w:proofErr w:type="spellEnd"/>
      <w:r w:rsidRPr="00F10D96">
        <w:rPr>
          <w:rFonts w:ascii="Times New Roman" w:hAnsi="Times New Roman" w:cs="Times New Roman"/>
          <w:sz w:val="24"/>
        </w:rPr>
        <w:t>.</w:t>
      </w:r>
      <w:r w:rsidRPr="00F10D96">
        <w:rPr>
          <w:rFonts w:ascii="Times New Roman" w:hAnsi="Times New Roman" w:cs="Times New Roman"/>
          <w:sz w:val="24"/>
          <w:lang w:val="en-US"/>
        </w:rPr>
        <w:t>se</w:t>
      </w:r>
      <w:r w:rsidRPr="00F10D96">
        <w:rPr>
          <w:rFonts w:ascii="Times New Roman" w:hAnsi="Times New Roman" w:cs="Times New Roman"/>
          <w:sz w:val="24"/>
        </w:rPr>
        <w:t>/</w:t>
      </w:r>
      <w:r w:rsidRPr="00F10D96">
        <w:rPr>
          <w:rFonts w:ascii="Times New Roman" w:hAnsi="Times New Roman" w:cs="Times New Roman"/>
          <w:sz w:val="24"/>
          <w:lang w:val="en-US"/>
        </w:rPr>
        <w:t>sites</w:t>
      </w:r>
      <w:r w:rsidRPr="00F10D96">
        <w:rPr>
          <w:rFonts w:ascii="Times New Roman" w:hAnsi="Times New Roman" w:cs="Times New Roman"/>
          <w:sz w:val="24"/>
        </w:rPr>
        <w:t>/</w:t>
      </w:r>
      <w:r w:rsidRPr="00F10D96">
        <w:rPr>
          <w:rFonts w:ascii="Times New Roman" w:hAnsi="Times New Roman" w:cs="Times New Roman"/>
          <w:sz w:val="24"/>
          <w:lang w:val="en-US"/>
        </w:rPr>
        <w:t>default</w:t>
      </w:r>
      <w:r w:rsidRPr="00F10D96">
        <w:rPr>
          <w:rFonts w:ascii="Times New Roman" w:hAnsi="Times New Roman" w:cs="Times New Roman"/>
          <w:sz w:val="24"/>
        </w:rPr>
        <w:t>/</w:t>
      </w:r>
      <w:r w:rsidRPr="00F10D96">
        <w:rPr>
          <w:rFonts w:ascii="Times New Roman" w:hAnsi="Times New Roman" w:cs="Times New Roman"/>
          <w:sz w:val="24"/>
          <w:lang w:val="en-US"/>
        </w:rPr>
        <w:t>files</w:t>
      </w:r>
      <w:r w:rsidRPr="00F10D96">
        <w:rPr>
          <w:rFonts w:ascii="Times New Roman" w:hAnsi="Times New Roman" w:cs="Times New Roman"/>
          <w:sz w:val="24"/>
        </w:rPr>
        <w:t>/</w:t>
      </w:r>
      <w:r w:rsidRPr="00F10D96">
        <w:rPr>
          <w:rFonts w:ascii="Times New Roman" w:hAnsi="Times New Roman" w:cs="Times New Roman"/>
          <w:sz w:val="24"/>
          <w:lang w:val="en-US"/>
        </w:rPr>
        <w:t>reports</w:t>
      </w:r>
      <w:r w:rsidRPr="00F10D96">
        <w:rPr>
          <w:rFonts w:ascii="Times New Roman" w:hAnsi="Times New Roman" w:cs="Times New Roman"/>
          <w:sz w:val="24"/>
        </w:rPr>
        <w:t>/</w:t>
      </w:r>
      <w:r w:rsidRPr="00F10D96">
        <w:rPr>
          <w:rFonts w:ascii="Times New Roman" w:hAnsi="Times New Roman" w:cs="Times New Roman"/>
          <w:sz w:val="24"/>
          <w:lang w:val="en-US"/>
        </w:rPr>
        <w:t>documents</w:t>
      </w:r>
      <w:r w:rsidRPr="00F10D96">
        <w:rPr>
          <w:rFonts w:ascii="Times New Roman" w:hAnsi="Times New Roman" w:cs="Times New Roman"/>
          <w:sz w:val="24"/>
        </w:rPr>
        <w:t>/</w:t>
      </w:r>
      <w:r w:rsidRPr="00F10D96">
        <w:rPr>
          <w:rFonts w:ascii="Times New Roman" w:hAnsi="Times New Roman" w:cs="Times New Roman"/>
          <w:sz w:val="24"/>
          <w:lang w:val="en-US"/>
        </w:rPr>
        <w:t>kantar</w:t>
      </w:r>
      <w:r w:rsidRPr="00F10D96">
        <w:rPr>
          <w:rFonts w:ascii="Times New Roman" w:hAnsi="Times New Roman" w:cs="Times New Roman"/>
          <w:sz w:val="24"/>
        </w:rPr>
        <w:t>_</w:t>
      </w:r>
      <w:proofErr w:type="spellStart"/>
      <w:r w:rsidRPr="00F10D96">
        <w:rPr>
          <w:rFonts w:ascii="Times New Roman" w:hAnsi="Times New Roman" w:cs="Times New Roman"/>
          <w:sz w:val="24"/>
          <w:lang w:val="en-US"/>
        </w:rPr>
        <w:t>sifo</w:t>
      </w:r>
      <w:proofErr w:type="spellEnd"/>
      <w:r w:rsidRPr="00F10D96">
        <w:rPr>
          <w:rFonts w:ascii="Times New Roman" w:hAnsi="Times New Roman" w:cs="Times New Roman"/>
          <w:sz w:val="24"/>
        </w:rPr>
        <w:t>_</w:t>
      </w:r>
      <w:proofErr w:type="spellStart"/>
      <w:r w:rsidRPr="00F10D96">
        <w:rPr>
          <w:rFonts w:ascii="Times New Roman" w:hAnsi="Times New Roman" w:cs="Times New Roman"/>
          <w:sz w:val="24"/>
          <w:lang w:val="en-US"/>
        </w:rPr>
        <w:t>allmanheten</w:t>
      </w:r>
      <w:proofErr w:type="spellEnd"/>
      <w:r w:rsidRPr="00F10D96">
        <w:rPr>
          <w:rFonts w:ascii="Times New Roman" w:hAnsi="Times New Roman" w:cs="Times New Roman"/>
          <w:sz w:val="24"/>
        </w:rPr>
        <w:t>_</w:t>
      </w:r>
      <w:proofErr w:type="spellStart"/>
      <w:r w:rsidRPr="00F10D96">
        <w:rPr>
          <w:rFonts w:ascii="Times New Roman" w:hAnsi="Times New Roman" w:cs="Times New Roman"/>
          <w:sz w:val="24"/>
          <w:lang w:val="en-US"/>
        </w:rPr>
        <w:t>i</w:t>
      </w:r>
      <w:proofErr w:type="spellEnd"/>
      <w:r w:rsidRPr="00F10D96">
        <w:rPr>
          <w:rFonts w:ascii="Times New Roman" w:hAnsi="Times New Roman" w:cs="Times New Roman"/>
          <w:sz w:val="24"/>
        </w:rPr>
        <w:t>_</w:t>
      </w:r>
      <w:proofErr w:type="spellStart"/>
      <w:r w:rsidRPr="00F10D96">
        <w:rPr>
          <w:rFonts w:ascii="Times New Roman" w:hAnsi="Times New Roman" w:cs="Times New Roman"/>
          <w:sz w:val="24"/>
          <w:lang w:val="en-US"/>
        </w:rPr>
        <w:t>coronakrisen</w:t>
      </w:r>
      <w:proofErr w:type="spellEnd"/>
      <w:r w:rsidRPr="00F10D96">
        <w:rPr>
          <w:rFonts w:ascii="Times New Roman" w:hAnsi="Times New Roman" w:cs="Times New Roman"/>
          <w:sz w:val="24"/>
        </w:rPr>
        <w:t>_27_</w:t>
      </w:r>
      <w:r w:rsidRPr="00F10D96">
        <w:rPr>
          <w:rFonts w:ascii="Times New Roman" w:hAnsi="Times New Roman" w:cs="Times New Roman"/>
          <w:sz w:val="24"/>
          <w:lang w:val="en-US"/>
        </w:rPr>
        <w:t>mars</w:t>
      </w:r>
      <w:r w:rsidRPr="00F10D96">
        <w:rPr>
          <w:rFonts w:ascii="Times New Roman" w:hAnsi="Times New Roman" w:cs="Times New Roman"/>
          <w:sz w:val="24"/>
        </w:rPr>
        <w:t>_2020.</w:t>
      </w:r>
      <w:r w:rsidRPr="00F10D96">
        <w:rPr>
          <w:rFonts w:ascii="Times New Roman" w:hAnsi="Times New Roman" w:cs="Times New Roman"/>
          <w:sz w:val="24"/>
          <w:lang w:val="en-US"/>
        </w:rPr>
        <w:t>pdf</w:t>
      </w:r>
      <w:r w:rsidRPr="00F10D96">
        <w:rPr>
          <w:rFonts w:ascii="Times New Roman" w:hAnsi="Times New Roman" w:cs="Times New Roman"/>
          <w:sz w:val="24"/>
        </w:rPr>
        <w:t xml:space="preserve"> (дата обращения: 27.04.2020).</w:t>
      </w:r>
    </w:p>
    <w:p w:rsidR="002A29D2" w:rsidRPr="00F10D96" w:rsidRDefault="002A29D2" w:rsidP="00936F2C">
      <w:pPr>
        <w:pStyle w:val="ac"/>
        <w:numPr>
          <w:ilvl w:val="0"/>
          <w:numId w:val="31"/>
        </w:numPr>
        <w:rPr>
          <w:rFonts w:ascii="Times New Roman" w:hAnsi="Times New Roman" w:cs="Times New Roman"/>
          <w:sz w:val="24"/>
          <w:lang w:val="en-US"/>
        </w:rPr>
      </w:pPr>
      <w:r w:rsidRPr="00F10D96">
        <w:rPr>
          <w:rFonts w:ascii="Times New Roman" w:hAnsi="Times New Roman" w:cs="Times New Roman"/>
          <w:sz w:val="24"/>
          <w:lang w:val="en-US"/>
        </w:rPr>
        <w:t>World Values Survey (2010-2014) - Sweden 2011. – 138 p. // World Value Service. URL: http://www.worldvaluessurvey.org/WVSDocumentationWV6.jsp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xml:space="preserve">: 18.04.2020). </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sv-SE"/>
        </w:rPr>
        <w:lastRenderedPageBreak/>
        <w:t xml:space="preserve">Väljaropinion i samarbete med Metro. – P.8. // YouGov. </w:t>
      </w:r>
      <w:r w:rsidRPr="00F10D96">
        <w:rPr>
          <w:rFonts w:ascii="Times New Roman" w:hAnsi="Times New Roman" w:cs="Times New Roman"/>
          <w:sz w:val="24"/>
        </w:rPr>
        <w:t>URL: http://svspb.net/sv/yougov-mars-2017.pdf (дата обращения: 18.04.2020).</w:t>
      </w:r>
    </w:p>
    <w:p w:rsidR="003017BD" w:rsidRPr="00F10D96" w:rsidRDefault="003017BD" w:rsidP="003017BD">
      <w:pPr>
        <w:pStyle w:val="ac"/>
        <w:ind w:left="644" w:firstLine="0"/>
        <w:rPr>
          <w:rFonts w:ascii="Times New Roman" w:hAnsi="Times New Roman" w:cs="Times New Roman"/>
          <w:sz w:val="24"/>
        </w:rPr>
      </w:pPr>
    </w:p>
    <w:p w:rsidR="00274D95" w:rsidRPr="00F10D96" w:rsidRDefault="00274D95" w:rsidP="00274D95">
      <w:pPr>
        <w:pStyle w:val="ac"/>
        <w:ind w:firstLine="0"/>
        <w:jc w:val="center"/>
        <w:rPr>
          <w:rFonts w:ascii="Times New Roman" w:hAnsi="Times New Roman" w:cs="Times New Roman"/>
          <w:b/>
          <w:sz w:val="24"/>
        </w:rPr>
      </w:pPr>
      <w:r w:rsidRPr="00F10D96">
        <w:rPr>
          <w:rFonts w:ascii="Times New Roman" w:hAnsi="Times New Roman" w:cs="Times New Roman"/>
          <w:b/>
          <w:sz w:val="24"/>
        </w:rPr>
        <w:t>Результаты выборов и программы политических партий</w:t>
      </w:r>
    </w:p>
    <w:p w:rsidR="002B35C1" w:rsidRPr="00F10D96" w:rsidRDefault="002B35C1" w:rsidP="00936F2C">
      <w:pPr>
        <w:pStyle w:val="ac"/>
        <w:numPr>
          <w:ilvl w:val="0"/>
          <w:numId w:val="31"/>
        </w:numPr>
        <w:rPr>
          <w:rFonts w:ascii="Times New Roman" w:hAnsi="Times New Roman" w:cs="Times New Roman"/>
          <w:sz w:val="24"/>
          <w:lang w:val="sv-SE"/>
        </w:rPr>
      </w:pPr>
      <w:r w:rsidRPr="00F10D96">
        <w:rPr>
          <w:rFonts w:ascii="Times New Roman" w:hAnsi="Times New Roman" w:cs="Times New Roman"/>
          <w:sz w:val="24"/>
          <w:lang w:val="sv-SE"/>
        </w:rPr>
        <w:t>Sverigedemokraterna. Kulturpolitik. URL: https://sd.se/vad-vi-vill/ (</w:t>
      </w:r>
      <w:r w:rsidRPr="00F10D96">
        <w:rPr>
          <w:rFonts w:ascii="Times New Roman" w:hAnsi="Times New Roman" w:cs="Times New Roman"/>
          <w:sz w:val="24"/>
        </w:rPr>
        <w:t>дата</w:t>
      </w:r>
      <w:r w:rsidRPr="00F10D96">
        <w:rPr>
          <w:rFonts w:ascii="Times New Roman" w:hAnsi="Times New Roman" w:cs="Times New Roman"/>
          <w:sz w:val="24"/>
          <w:lang w:val="sv-SE"/>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sv-SE"/>
        </w:rPr>
        <w:t>: 10.05.2020).</w:t>
      </w:r>
    </w:p>
    <w:p w:rsidR="002B35C1" w:rsidRPr="00F10D96" w:rsidRDefault="002B35C1"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sv-SE"/>
        </w:rPr>
        <w:t xml:space="preserve">Val till riksdagen – Röster 2010 // Valmyndigheten. </w:t>
      </w:r>
      <w:r w:rsidRPr="00F10D96">
        <w:rPr>
          <w:rFonts w:ascii="Times New Roman" w:hAnsi="Times New Roman" w:cs="Times New Roman"/>
          <w:sz w:val="24"/>
        </w:rPr>
        <w:t>URL: http://www.val.se/val/val2010/slutresultat/R/rike/index.html (дата обращения: 05.05.2020).</w:t>
      </w:r>
    </w:p>
    <w:p w:rsidR="002B35C1" w:rsidRDefault="002B35C1"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sv-SE"/>
        </w:rPr>
        <w:t xml:space="preserve">Val till riksdagen – Röster 2018 // Valmyndigheten. </w:t>
      </w:r>
      <w:r w:rsidRPr="00F10D96">
        <w:rPr>
          <w:rFonts w:ascii="Times New Roman" w:hAnsi="Times New Roman" w:cs="Times New Roman"/>
          <w:sz w:val="24"/>
        </w:rPr>
        <w:t>URL: https://data.val.se/val/val2018/slutresultat/R/rike/index.html (дата обращения: 10.05.2020).</w:t>
      </w:r>
    </w:p>
    <w:p w:rsidR="002A0EE1" w:rsidRDefault="002A0EE1" w:rsidP="002A0EE1">
      <w:pPr>
        <w:pStyle w:val="ac"/>
        <w:ind w:left="644" w:firstLine="0"/>
        <w:rPr>
          <w:rFonts w:ascii="Times New Roman" w:hAnsi="Times New Roman" w:cs="Times New Roman"/>
          <w:sz w:val="24"/>
        </w:rPr>
      </w:pPr>
    </w:p>
    <w:p w:rsidR="002A0EE1" w:rsidRPr="002A0EE1" w:rsidRDefault="002A0EE1" w:rsidP="002A0EE1">
      <w:pPr>
        <w:pStyle w:val="ac"/>
        <w:ind w:left="644" w:firstLine="0"/>
        <w:jc w:val="center"/>
        <w:rPr>
          <w:rFonts w:ascii="Times New Roman" w:hAnsi="Times New Roman" w:cs="Times New Roman"/>
          <w:b/>
          <w:sz w:val="24"/>
          <w:lang w:val="en-US"/>
        </w:rPr>
      </w:pPr>
      <w:r w:rsidRPr="002A0EE1">
        <w:rPr>
          <w:rFonts w:ascii="Times New Roman" w:hAnsi="Times New Roman" w:cs="Times New Roman"/>
          <w:b/>
          <w:sz w:val="24"/>
        </w:rPr>
        <w:t>Доклады</w:t>
      </w:r>
      <w:r w:rsidRPr="002A0EE1">
        <w:rPr>
          <w:rFonts w:ascii="Times New Roman" w:hAnsi="Times New Roman" w:cs="Times New Roman"/>
          <w:b/>
          <w:sz w:val="24"/>
          <w:lang w:val="en-US"/>
        </w:rPr>
        <w:t xml:space="preserve"> </w:t>
      </w:r>
      <w:r w:rsidRPr="002A0EE1">
        <w:rPr>
          <w:rFonts w:ascii="Times New Roman" w:hAnsi="Times New Roman" w:cs="Times New Roman"/>
          <w:b/>
          <w:sz w:val="24"/>
        </w:rPr>
        <w:t>международных</w:t>
      </w:r>
      <w:r w:rsidRPr="002A0EE1">
        <w:rPr>
          <w:rFonts w:ascii="Times New Roman" w:hAnsi="Times New Roman" w:cs="Times New Roman"/>
          <w:b/>
          <w:sz w:val="24"/>
          <w:lang w:val="en-US"/>
        </w:rPr>
        <w:t xml:space="preserve"> </w:t>
      </w:r>
      <w:r w:rsidRPr="002A0EE1">
        <w:rPr>
          <w:rFonts w:ascii="Times New Roman" w:hAnsi="Times New Roman" w:cs="Times New Roman"/>
          <w:b/>
          <w:sz w:val="24"/>
        </w:rPr>
        <w:t>организаций</w:t>
      </w:r>
    </w:p>
    <w:p w:rsidR="002A0EE1" w:rsidRPr="002A0EE1" w:rsidRDefault="002A0EE1" w:rsidP="002A0EE1">
      <w:pPr>
        <w:pStyle w:val="ac"/>
        <w:numPr>
          <w:ilvl w:val="0"/>
          <w:numId w:val="31"/>
        </w:numPr>
        <w:rPr>
          <w:rFonts w:ascii="Times New Roman" w:hAnsi="Times New Roman" w:cs="Times New Roman"/>
          <w:sz w:val="24"/>
        </w:rPr>
      </w:pPr>
      <w:r w:rsidRPr="002A0EE1">
        <w:rPr>
          <w:rFonts w:ascii="Times New Roman" w:hAnsi="Times New Roman" w:cs="Times New Roman"/>
          <w:sz w:val="24"/>
          <w:lang w:val="en-US"/>
        </w:rPr>
        <w:t xml:space="preserve">Social Capital, Trust, and Well-being in the Evaluation of Wealth // Policy Research Working Paper. </w:t>
      </w:r>
      <w:r w:rsidRPr="002A0EE1">
        <w:rPr>
          <w:rFonts w:ascii="Times New Roman" w:hAnsi="Times New Roman" w:cs="Times New Roman"/>
          <w:sz w:val="24"/>
        </w:rPr>
        <w:t>URL: http://documents.worldbank.org/curated/pt/249031468195550873/pdf/WPS7707.pdf (дата обращения: 25.03.2020).</w:t>
      </w:r>
    </w:p>
    <w:p w:rsidR="002A0EE1" w:rsidRPr="002A0EE1" w:rsidRDefault="002A0EE1" w:rsidP="002A0EE1">
      <w:pPr>
        <w:pStyle w:val="ac"/>
        <w:numPr>
          <w:ilvl w:val="0"/>
          <w:numId w:val="31"/>
        </w:numPr>
        <w:rPr>
          <w:rFonts w:ascii="Times New Roman" w:hAnsi="Times New Roman" w:cs="Times New Roman"/>
          <w:sz w:val="24"/>
        </w:rPr>
      </w:pPr>
      <w:r w:rsidRPr="002A0EE1">
        <w:rPr>
          <w:rFonts w:ascii="Times New Roman" w:hAnsi="Times New Roman" w:cs="Times New Roman"/>
          <w:sz w:val="24"/>
          <w:lang w:val="en-US"/>
        </w:rPr>
        <w:t xml:space="preserve">The Well-being of Nations. The Role of Human and Social Capital // Executive Summary by OECD. 2001. </w:t>
      </w:r>
      <w:r w:rsidRPr="002A0EE1">
        <w:rPr>
          <w:rFonts w:ascii="Times New Roman" w:hAnsi="Times New Roman" w:cs="Times New Roman"/>
          <w:sz w:val="24"/>
        </w:rPr>
        <w:t>URL: https://www.oecd.org/education/innovation-education/1870573.pdf (дата обращения: 25.03.2020).</w:t>
      </w:r>
    </w:p>
    <w:p w:rsidR="003017BD" w:rsidRPr="00F10D96" w:rsidRDefault="003017BD" w:rsidP="003017BD">
      <w:pPr>
        <w:pStyle w:val="ac"/>
        <w:ind w:firstLine="0"/>
        <w:rPr>
          <w:rFonts w:ascii="Times New Roman" w:hAnsi="Times New Roman" w:cs="Times New Roman"/>
          <w:sz w:val="24"/>
        </w:rPr>
      </w:pPr>
    </w:p>
    <w:p w:rsidR="00274D95" w:rsidRPr="00F10D96" w:rsidRDefault="00274D95" w:rsidP="00274D95">
      <w:pPr>
        <w:pStyle w:val="ac"/>
        <w:ind w:firstLine="0"/>
        <w:jc w:val="center"/>
        <w:rPr>
          <w:rFonts w:ascii="Times New Roman" w:hAnsi="Times New Roman" w:cs="Times New Roman"/>
          <w:b/>
          <w:sz w:val="24"/>
        </w:rPr>
      </w:pPr>
      <w:r w:rsidRPr="00F10D96">
        <w:rPr>
          <w:rFonts w:ascii="Times New Roman" w:hAnsi="Times New Roman" w:cs="Times New Roman"/>
          <w:b/>
          <w:sz w:val="24"/>
        </w:rPr>
        <w:t>Выступления лидеров государств</w:t>
      </w:r>
    </w:p>
    <w:p w:rsidR="00274D95" w:rsidRDefault="00274D95"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sv-SE"/>
        </w:rPr>
        <w:t xml:space="preserve">TV: Se kungens tal till nationen: "De val vi gör i dag ska vi leva med länge" // Sundsvalls Tidning. </w:t>
      </w:r>
      <w:r w:rsidRPr="00F10D96">
        <w:rPr>
          <w:rFonts w:ascii="Times New Roman" w:hAnsi="Times New Roman" w:cs="Times New Roman"/>
          <w:sz w:val="24"/>
        </w:rPr>
        <w:t>URL: https://www.st.nu/artikel/tv-se-kungens-tal-till-nationen-de-val-vi-gor-i-dag-ska-vi-leva-med-lange (дата обращения: 28.04.2020).</w:t>
      </w:r>
    </w:p>
    <w:p w:rsidR="002A0EE1" w:rsidRDefault="002A0EE1" w:rsidP="002A0EE1">
      <w:pPr>
        <w:pStyle w:val="ac"/>
        <w:ind w:left="644" w:firstLine="0"/>
        <w:rPr>
          <w:rFonts w:ascii="Times New Roman" w:hAnsi="Times New Roman" w:cs="Times New Roman"/>
          <w:sz w:val="24"/>
        </w:rPr>
      </w:pPr>
    </w:p>
    <w:p w:rsidR="002A0EE1" w:rsidRDefault="002A0EE1" w:rsidP="002A0EE1">
      <w:pPr>
        <w:pStyle w:val="ac"/>
        <w:ind w:left="644" w:firstLine="0"/>
        <w:jc w:val="center"/>
        <w:rPr>
          <w:rFonts w:ascii="Times New Roman" w:hAnsi="Times New Roman" w:cs="Times New Roman"/>
          <w:b/>
          <w:sz w:val="24"/>
        </w:rPr>
      </w:pPr>
      <w:r w:rsidRPr="002A0EE1">
        <w:rPr>
          <w:rFonts w:ascii="Times New Roman" w:hAnsi="Times New Roman" w:cs="Times New Roman"/>
          <w:b/>
          <w:sz w:val="24"/>
        </w:rPr>
        <w:t>Интервью</w:t>
      </w:r>
    </w:p>
    <w:p w:rsidR="002A0EE1" w:rsidRPr="002A0EE1" w:rsidRDefault="002A0EE1" w:rsidP="002A0EE1">
      <w:pPr>
        <w:pStyle w:val="ac"/>
        <w:numPr>
          <w:ilvl w:val="0"/>
          <w:numId w:val="31"/>
        </w:numPr>
        <w:rPr>
          <w:rFonts w:ascii="Times New Roman" w:hAnsi="Times New Roman" w:cs="Times New Roman"/>
          <w:sz w:val="24"/>
        </w:rPr>
      </w:pPr>
      <w:proofErr w:type="spellStart"/>
      <w:r w:rsidRPr="002A0EE1">
        <w:rPr>
          <w:rFonts w:ascii="Times New Roman" w:hAnsi="Times New Roman" w:cs="Times New Roman"/>
          <w:sz w:val="24"/>
        </w:rPr>
        <w:t>Клебанов</w:t>
      </w:r>
      <w:proofErr w:type="spellEnd"/>
      <w:r w:rsidRPr="002A0EE1">
        <w:rPr>
          <w:rFonts w:ascii="Times New Roman" w:hAnsi="Times New Roman" w:cs="Times New Roman"/>
          <w:sz w:val="24"/>
        </w:rPr>
        <w:t xml:space="preserve"> С. Персонально ваш // Эхо Москвы. Выпуск 22.04.2020. URL: https://echo.msk.ru/programs/personalnovash/2629274-echo/ (дата обращения: 26.04.2020).</w:t>
      </w:r>
    </w:p>
    <w:p w:rsidR="002B35C1" w:rsidRPr="00F10D96" w:rsidRDefault="002B35C1" w:rsidP="002B35C1">
      <w:pPr>
        <w:pStyle w:val="ac"/>
        <w:ind w:firstLine="0"/>
        <w:rPr>
          <w:rFonts w:ascii="Times New Roman" w:hAnsi="Times New Roman" w:cs="Times New Roman"/>
          <w:sz w:val="24"/>
        </w:rPr>
      </w:pPr>
    </w:p>
    <w:p w:rsidR="002B35C1" w:rsidRPr="00F10D96" w:rsidRDefault="002B35C1" w:rsidP="002B35C1">
      <w:pPr>
        <w:pStyle w:val="ac"/>
        <w:ind w:firstLine="0"/>
        <w:jc w:val="center"/>
        <w:rPr>
          <w:rFonts w:ascii="Times New Roman" w:hAnsi="Times New Roman" w:cs="Times New Roman"/>
          <w:sz w:val="24"/>
        </w:rPr>
      </w:pPr>
      <w:r w:rsidRPr="00F10D96">
        <w:rPr>
          <w:rFonts w:ascii="Times New Roman" w:hAnsi="Times New Roman" w:cs="Times New Roman"/>
          <w:sz w:val="24"/>
        </w:rPr>
        <w:t>ЛИТЕРАТУРА</w:t>
      </w:r>
    </w:p>
    <w:p w:rsidR="002B35C1" w:rsidRPr="00F10D96" w:rsidRDefault="002B35C1" w:rsidP="002B35C1">
      <w:pPr>
        <w:pStyle w:val="ac"/>
        <w:ind w:firstLine="0"/>
        <w:jc w:val="center"/>
        <w:rPr>
          <w:rFonts w:ascii="Times New Roman" w:hAnsi="Times New Roman" w:cs="Times New Roman"/>
          <w:b/>
          <w:sz w:val="24"/>
        </w:rPr>
      </w:pPr>
      <w:r w:rsidRPr="00F10D96">
        <w:rPr>
          <w:rFonts w:ascii="Times New Roman" w:hAnsi="Times New Roman" w:cs="Times New Roman"/>
          <w:b/>
          <w:sz w:val="24"/>
        </w:rPr>
        <w:t>Монографии</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Алмонд</w:t>
      </w:r>
      <w:proofErr w:type="spellEnd"/>
      <w:r w:rsidRPr="00F10D96">
        <w:rPr>
          <w:rFonts w:ascii="Times New Roman" w:hAnsi="Times New Roman" w:cs="Times New Roman"/>
          <w:sz w:val="24"/>
        </w:rPr>
        <w:t xml:space="preserve"> Г, Верба С. Гражданская культура: политические установки и демократия в пяти странах. – М.: Мысль, Москва. Пер. с англ. Е. Генделя. 2014. – 500 с.</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Гаджиев К. С., Гудименко Д. В., Каменская Г. В. и др. Политическая культура: теория и национальные модели. - М.: </w:t>
      </w:r>
      <w:proofErr w:type="spellStart"/>
      <w:r w:rsidRPr="00F10D96">
        <w:rPr>
          <w:rFonts w:ascii="Times New Roman" w:hAnsi="Times New Roman" w:cs="Times New Roman"/>
          <w:sz w:val="24"/>
        </w:rPr>
        <w:t>Интерпракс</w:t>
      </w:r>
      <w:proofErr w:type="spellEnd"/>
      <w:r w:rsidRPr="00F10D96">
        <w:rPr>
          <w:rFonts w:ascii="Times New Roman" w:hAnsi="Times New Roman" w:cs="Times New Roman"/>
          <w:sz w:val="24"/>
        </w:rPr>
        <w:t>, 1994. – 352 с.</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lastRenderedPageBreak/>
        <w:t>Локк, Дж. Два трактата о правлении / Дж. Локк // Соч.: в 3 т. Т. 3. — М.: Мысль, 1988. — С. 311.</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Фукуяма</w:t>
      </w:r>
      <w:proofErr w:type="spellEnd"/>
      <w:r w:rsidRPr="00F10D96">
        <w:rPr>
          <w:rFonts w:ascii="Times New Roman" w:hAnsi="Times New Roman" w:cs="Times New Roman"/>
          <w:sz w:val="24"/>
        </w:rPr>
        <w:t xml:space="preserve"> Ф. Великий разрыв. Пер. с англ. Под общ. Ред. А.В. Александровой. – М.: ООО «Издательство АСТ»: ЗАО НПП «Ермак», 2004. – 474 c.</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Фукуяма</w:t>
      </w:r>
      <w:proofErr w:type="spellEnd"/>
      <w:r w:rsidRPr="00F10D96">
        <w:rPr>
          <w:rFonts w:ascii="Times New Roman" w:hAnsi="Times New Roman" w:cs="Times New Roman"/>
          <w:sz w:val="24"/>
        </w:rPr>
        <w:t>. Ф. Доверие: социальные добродетели и путь к процветанию. URL: http://yanko.lib.ru/books/cultur/fukuyama-doverie-a.htm (дата обращения: 25.03.2020).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Экерстрём</w:t>
      </w:r>
      <w:proofErr w:type="spellEnd"/>
      <w:r w:rsidRPr="00F10D96">
        <w:rPr>
          <w:rFonts w:ascii="Times New Roman" w:hAnsi="Times New Roman" w:cs="Times New Roman"/>
          <w:sz w:val="24"/>
        </w:rPr>
        <w:t xml:space="preserve"> Л. А. </w:t>
      </w:r>
      <w:proofErr w:type="spellStart"/>
      <w:r w:rsidRPr="00F10D96">
        <w:rPr>
          <w:rFonts w:ascii="Times New Roman" w:hAnsi="Times New Roman" w:cs="Times New Roman"/>
          <w:sz w:val="24"/>
        </w:rPr>
        <w:t>Lagom</w:t>
      </w:r>
      <w:proofErr w:type="spellEnd"/>
      <w:r w:rsidRPr="00F10D96">
        <w:rPr>
          <w:rFonts w:ascii="Times New Roman" w:hAnsi="Times New Roman" w:cs="Times New Roman"/>
          <w:sz w:val="24"/>
        </w:rPr>
        <w:t xml:space="preserve">. Секрет шведского благополучия / пер. с англ. Ю. Гольдберга. – М.: </w:t>
      </w:r>
      <w:proofErr w:type="spellStart"/>
      <w:r w:rsidRPr="00F10D96">
        <w:rPr>
          <w:rFonts w:ascii="Times New Roman" w:hAnsi="Times New Roman" w:cs="Times New Roman"/>
          <w:sz w:val="24"/>
        </w:rPr>
        <w:t>КоЛибри</w:t>
      </w:r>
      <w:proofErr w:type="spellEnd"/>
      <w:r w:rsidRPr="00F10D96">
        <w:rPr>
          <w:rFonts w:ascii="Times New Roman" w:hAnsi="Times New Roman" w:cs="Times New Roman"/>
          <w:sz w:val="24"/>
        </w:rPr>
        <w:t>, Азбука-Аттикус, 2017. – 204 с.</w:t>
      </w:r>
    </w:p>
    <w:p w:rsidR="002A29D2"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Lennart S. An economic history of modern Sweden. </w:t>
      </w:r>
      <w:r w:rsidRPr="00F10D96">
        <w:rPr>
          <w:rFonts w:ascii="Times New Roman" w:hAnsi="Times New Roman" w:cs="Times New Roman"/>
          <w:sz w:val="24"/>
        </w:rPr>
        <w:t xml:space="preserve">NY: </w:t>
      </w:r>
      <w:proofErr w:type="spellStart"/>
      <w:r w:rsidRPr="00F10D96">
        <w:rPr>
          <w:rFonts w:ascii="Times New Roman" w:hAnsi="Times New Roman" w:cs="Times New Roman"/>
          <w:sz w:val="24"/>
        </w:rPr>
        <w:t>Routledge</w:t>
      </w:r>
      <w:proofErr w:type="spellEnd"/>
      <w:r w:rsidRPr="00F10D96">
        <w:rPr>
          <w:rFonts w:ascii="Times New Roman" w:hAnsi="Times New Roman" w:cs="Times New Roman"/>
          <w:sz w:val="24"/>
        </w:rPr>
        <w:t>; 2012. – 371 p. URL: http://lup.lub.lu.se/record/2536950 (дата обращения: 06.04.2020).</w:t>
      </w:r>
    </w:p>
    <w:p w:rsidR="002A0EE1" w:rsidRDefault="002A0EE1" w:rsidP="002A0EE1">
      <w:pPr>
        <w:pStyle w:val="ac"/>
        <w:ind w:left="644" w:firstLine="0"/>
        <w:rPr>
          <w:rFonts w:ascii="Times New Roman" w:hAnsi="Times New Roman" w:cs="Times New Roman"/>
          <w:sz w:val="24"/>
        </w:rPr>
      </w:pPr>
    </w:p>
    <w:p w:rsidR="002A0EE1" w:rsidRPr="00F10D96" w:rsidRDefault="002A0EE1" w:rsidP="002A0EE1">
      <w:pPr>
        <w:pStyle w:val="ac"/>
        <w:ind w:left="644" w:firstLine="0"/>
        <w:rPr>
          <w:rFonts w:ascii="Times New Roman" w:hAnsi="Times New Roman" w:cs="Times New Roman"/>
          <w:sz w:val="24"/>
        </w:rPr>
      </w:pPr>
    </w:p>
    <w:p w:rsidR="00F03ECC" w:rsidRPr="00F10D96" w:rsidRDefault="00F03ECC" w:rsidP="002B35C1">
      <w:pPr>
        <w:pStyle w:val="ac"/>
        <w:ind w:firstLine="0"/>
        <w:rPr>
          <w:rFonts w:ascii="Times New Roman" w:hAnsi="Times New Roman" w:cs="Times New Roman"/>
          <w:sz w:val="24"/>
        </w:rPr>
      </w:pPr>
    </w:p>
    <w:p w:rsidR="002B35C1" w:rsidRPr="00F10D96" w:rsidRDefault="002A0EE1" w:rsidP="00F03ECC">
      <w:pPr>
        <w:pStyle w:val="ac"/>
        <w:ind w:firstLine="0"/>
        <w:jc w:val="center"/>
        <w:rPr>
          <w:rFonts w:ascii="Times New Roman" w:hAnsi="Times New Roman" w:cs="Times New Roman"/>
          <w:b/>
          <w:sz w:val="24"/>
        </w:rPr>
      </w:pPr>
      <w:r>
        <w:rPr>
          <w:rFonts w:ascii="Times New Roman" w:hAnsi="Times New Roman" w:cs="Times New Roman"/>
          <w:b/>
          <w:sz w:val="24"/>
        </w:rPr>
        <w:t>Авторефераты диссертаций</w:t>
      </w:r>
    </w:p>
    <w:p w:rsidR="002B35C1" w:rsidRPr="00F10D96" w:rsidRDefault="00F03ECC"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Евстратов А. Э. Генезис идеи социального государства: Историко-теоретические проблемы: автореферат диссертации на соискание учёной степени кандидата юридических наук: 12.00.01 / Ом. гос. ун-т. - Омск, 2005. – С. 1-24. URL: https://dlib.rsl.ru/viewer/01002900441#?page=1 (дата обращения: 02.04.2020).</w:t>
      </w:r>
    </w:p>
    <w:p w:rsidR="003017BD" w:rsidRPr="00F10D96" w:rsidRDefault="003017BD" w:rsidP="002B35C1">
      <w:pPr>
        <w:pStyle w:val="ac"/>
        <w:ind w:firstLine="0"/>
        <w:rPr>
          <w:rFonts w:ascii="Times New Roman" w:hAnsi="Times New Roman" w:cs="Times New Roman"/>
          <w:sz w:val="24"/>
        </w:rPr>
      </w:pPr>
    </w:p>
    <w:p w:rsidR="002B35C1" w:rsidRPr="00F10D96" w:rsidRDefault="002B35C1" w:rsidP="002B35C1">
      <w:pPr>
        <w:pStyle w:val="ac"/>
        <w:ind w:firstLine="0"/>
        <w:jc w:val="center"/>
        <w:rPr>
          <w:rFonts w:ascii="Times New Roman" w:hAnsi="Times New Roman" w:cs="Times New Roman"/>
          <w:b/>
          <w:sz w:val="24"/>
        </w:rPr>
      </w:pPr>
      <w:r w:rsidRPr="00F10D96">
        <w:rPr>
          <w:rFonts w:ascii="Times New Roman" w:hAnsi="Times New Roman" w:cs="Times New Roman"/>
          <w:b/>
          <w:sz w:val="24"/>
        </w:rPr>
        <w:t>Сборники статей</w:t>
      </w:r>
    </w:p>
    <w:p w:rsidR="002B35C1" w:rsidRPr="00F10D96" w:rsidRDefault="002B35C1"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Культура имеет значение. Каким образом ценности способствуют общественному прогрессу. Под ред. Л. </w:t>
      </w:r>
      <w:proofErr w:type="spellStart"/>
      <w:r w:rsidRPr="00F10D96">
        <w:rPr>
          <w:rFonts w:ascii="Times New Roman" w:hAnsi="Times New Roman" w:cs="Times New Roman"/>
          <w:sz w:val="24"/>
        </w:rPr>
        <w:t>Харрисона</w:t>
      </w:r>
      <w:proofErr w:type="spellEnd"/>
      <w:r w:rsidRPr="00F10D96">
        <w:rPr>
          <w:rFonts w:ascii="Times New Roman" w:hAnsi="Times New Roman" w:cs="Times New Roman"/>
          <w:sz w:val="24"/>
        </w:rPr>
        <w:t xml:space="preserve"> и С. </w:t>
      </w:r>
      <w:proofErr w:type="spellStart"/>
      <w:r w:rsidRPr="00F10D96">
        <w:rPr>
          <w:rFonts w:ascii="Times New Roman" w:hAnsi="Times New Roman" w:cs="Times New Roman"/>
          <w:sz w:val="24"/>
        </w:rPr>
        <w:t>Хантингтона</w:t>
      </w:r>
      <w:proofErr w:type="spellEnd"/>
      <w:r w:rsidRPr="00F10D96">
        <w:rPr>
          <w:rFonts w:ascii="Times New Roman" w:hAnsi="Times New Roman" w:cs="Times New Roman"/>
          <w:sz w:val="24"/>
        </w:rPr>
        <w:t>. (</w:t>
      </w:r>
      <w:proofErr w:type="spellStart"/>
      <w:r w:rsidRPr="00F10D96">
        <w:rPr>
          <w:rFonts w:ascii="Times New Roman" w:hAnsi="Times New Roman" w:cs="Times New Roman"/>
          <w:sz w:val="24"/>
        </w:rPr>
        <w:t>Lawrence</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Harrison</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Samuel</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Huntington</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eds</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Culture</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Matters</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How</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Values</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Shape</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Human</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Progress</w:t>
      </w:r>
      <w:proofErr w:type="spellEnd"/>
      <w:r w:rsidRPr="00F10D96">
        <w:rPr>
          <w:rFonts w:ascii="Times New Roman" w:hAnsi="Times New Roman" w:cs="Times New Roman"/>
          <w:sz w:val="24"/>
        </w:rPr>
        <w:t xml:space="preserve">. — </w:t>
      </w:r>
      <w:proofErr w:type="spellStart"/>
      <w:r w:rsidRPr="00F10D96">
        <w:rPr>
          <w:rFonts w:ascii="Times New Roman" w:hAnsi="Times New Roman" w:cs="Times New Roman"/>
          <w:sz w:val="24"/>
        </w:rPr>
        <w:t>New</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York</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Basic</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Books</w:t>
      </w:r>
      <w:proofErr w:type="spellEnd"/>
      <w:r w:rsidRPr="00F10D96">
        <w:rPr>
          <w:rFonts w:ascii="Times New Roman" w:hAnsi="Times New Roman" w:cs="Times New Roman"/>
          <w:sz w:val="24"/>
        </w:rPr>
        <w:t>, 2000.) — M.: Московская школа политических исследований, 2002. – 158 c. URL: https://vrn-politstudies.nethouse.ru/static/doc/0000/0000/0138/138597.4lw7g44k5o.pdf (дата обращения: 25.03.2020).</w:t>
      </w:r>
    </w:p>
    <w:p w:rsidR="002B35C1" w:rsidRPr="00F10D96" w:rsidRDefault="002B35C1" w:rsidP="002B35C1">
      <w:pPr>
        <w:pStyle w:val="ac"/>
        <w:ind w:firstLine="0"/>
        <w:jc w:val="center"/>
        <w:rPr>
          <w:rFonts w:ascii="Times New Roman" w:hAnsi="Times New Roman" w:cs="Times New Roman"/>
          <w:b/>
          <w:sz w:val="24"/>
        </w:rPr>
      </w:pPr>
      <w:r w:rsidRPr="00F10D96">
        <w:rPr>
          <w:rFonts w:ascii="Times New Roman" w:hAnsi="Times New Roman" w:cs="Times New Roman"/>
          <w:b/>
          <w:sz w:val="24"/>
        </w:rPr>
        <w:t>Научные статьи</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Аксенов С.М. Шведская модель развития общества // ЭКО. 2006. №10 (388). – С. 137-151. URL: https://cyberleninka.ru/article/n/shvedskaya-model-razvitiya-obschestva (дата обращения: 06.04.2020).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Бардиер</w:t>
      </w:r>
      <w:proofErr w:type="spellEnd"/>
      <w:r w:rsidRPr="00F10D96">
        <w:rPr>
          <w:rFonts w:ascii="Times New Roman" w:hAnsi="Times New Roman" w:cs="Times New Roman"/>
          <w:sz w:val="24"/>
        </w:rPr>
        <w:t xml:space="preserve"> Г.Л. Политическая культура как социальный контекст проявления толерантности // Вестник СПбГУ. Серия 6. Политология. Международные отношения. 2007. №4. – С. 244-250. URL: https://cyberleninka.ru/article/n/politicheskaya-kultura-kak-sotsialnyy-kontekst-proyavleniya-tolerantnosti (дата обращения: 01.04.2018).</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lastRenderedPageBreak/>
        <w:t>Бектанова</w:t>
      </w:r>
      <w:proofErr w:type="spellEnd"/>
      <w:r w:rsidRPr="00F10D96">
        <w:rPr>
          <w:rFonts w:ascii="Times New Roman" w:hAnsi="Times New Roman" w:cs="Times New Roman"/>
          <w:sz w:val="24"/>
        </w:rPr>
        <w:t xml:space="preserve"> А. Понятие гражданского общества в трудах англо-американских просветителей // Вестник </w:t>
      </w:r>
      <w:proofErr w:type="spellStart"/>
      <w:r w:rsidRPr="00F10D96">
        <w:rPr>
          <w:rFonts w:ascii="Times New Roman" w:hAnsi="Times New Roman" w:cs="Times New Roman"/>
          <w:sz w:val="24"/>
        </w:rPr>
        <w:t>ЧелГУ</w:t>
      </w:r>
      <w:proofErr w:type="spellEnd"/>
      <w:r w:rsidRPr="00F10D96">
        <w:rPr>
          <w:rFonts w:ascii="Times New Roman" w:hAnsi="Times New Roman" w:cs="Times New Roman"/>
          <w:sz w:val="24"/>
        </w:rPr>
        <w:t>. 2017. №4 (400). - С. 83-88. URL: https://cyberleninka.ru/article/n/ponyatie-grazhdanskogo-obschestva-v-trudah-anglo-amerikanskih-prosvetiteley (дата обращения: 29.04.2020).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Бельчич</w:t>
      </w:r>
      <w:proofErr w:type="spellEnd"/>
      <w:r w:rsidRPr="00F10D96">
        <w:rPr>
          <w:rFonts w:ascii="Times New Roman" w:hAnsi="Times New Roman" w:cs="Times New Roman"/>
          <w:sz w:val="24"/>
        </w:rPr>
        <w:t xml:space="preserve"> Д. Концепт «Гражданское общество» в западной философской мысли: от Платона до Г. В. Ф. Гегеля // Социум и власть. 2011. №1. – С. 107-111. URL: https://cyberleninka.ru/article/n/kontsept-grazhdanskoe-obschestvo-v-zapadnoy-filosofskoy-mysli-ot-platona-do-g-v-f-gegelya (дата обращения: 29.04.2020).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Болотникова</w:t>
      </w:r>
      <w:proofErr w:type="spellEnd"/>
      <w:r w:rsidRPr="00F10D96">
        <w:rPr>
          <w:rFonts w:ascii="Times New Roman" w:hAnsi="Times New Roman" w:cs="Times New Roman"/>
          <w:sz w:val="24"/>
        </w:rPr>
        <w:t xml:space="preserve"> Е. Г. Праворадикальные партии Швеции // ПОЛИТЭКС. 2008. №1. – С. 49-57. URL: https://cyberleninka.ru/article/n/pravoradikalnye-partii-shvetsii (дата обращения: 06.05.2020).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Большаков Г. А. Сравнительный анализ политики интеграции и </w:t>
      </w:r>
      <w:proofErr w:type="spellStart"/>
      <w:r w:rsidRPr="00F10D96">
        <w:rPr>
          <w:rFonts w:ascii="Times New Roman" w:hAnsi="Times New Roman" w:cs="Times New Roman"/>
          <w:sz w:val="24"/>
        </w:rPr>
        <w:t>мультикультурализма</w:t>
      </w:r>
      <w:proofErr w:type="spellEnd"/>
      <w:r w:rsidRPr="00F10D96">
        <w:rPr>
          <w:rFonts w:ascii="Times New Roman" w:hAnsi="Times New Roman" w:cs="Times New Roman"/>
          <w:sz w:val="24"/>
        </w:rPr>
        <w:t xml:space="preserve"> в странах Скандинавии // Теория и практика общественного развития. 2013. №5. – С. 225-228. URL: https://cyberleninka.ru/article/n/sravnitelnyy-analiz-politiki-integratsii-i-multikulturalizma-v-stranah-skandinavii (дата обращения: 06.05.2020).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Бородулина А. С. К определению </w:t>
      </w:r>
      <w:proofErr w:type="spellStart"/>
      <w:r w:rsidRPr="00F10D96">
        <w:rPr>
          <w:rFonts w:ascii="Times New Roman" w:hAnsi="Times New Roman" w:cs="Times New Roman"/>
          <w:sz w:val="24"/>
        </w:rPr>
        <w:t>мультикультурализма</w:t>
      </w:r>
      <w:proofErr w:type="spellEnd"/>
      <w:r w:rsidRPr="00F10D96">
        <w:rPr>
          <w:rFonts w:ascii="Times New Roman" w:hAnsi="Times New Roman" w:cs="Times New Roman"/>
          <w:sz w:val="24"/>
        </w:rPr>
        <w:t xml:space="preserve"> // Вестник Московского университета. Серия 8. История. 2017. №3. – С. 71-75. URL: https://cyberleninka.ru/article/n/k-opredeleniyu-multikulturalizma (дата обращения: 04.05.2020).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Боярских А. В. Этапы становления теоретических концепций гражданского общества // Пробелы в российском законодательстве. 2011. №3. – С. 68-71. URL: https://cyberleninka.ru/article/n/etapy-stanovleniya-teoreticheskih-kontseptsiy-grazhdanskogo-obschestva (дата обращения: 29.04.2020).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Гасанова Н. К. К определению концепта «</w:t>
      </w:r>
      <w:proofErr w:type="spellStart"/>
      <w:r w:rsidRPr="00F10D96">
        <w:rPr>
          <w:rFonts w:ascii="Times New Roman" w:hAnsi="Times New Roman" w:cs="Times New Roman"/>
          <w:sz w:val="24"/>
        </w:rPr>
        <w:t>Мультикультурализм</w:t>
      </w:r>
      <w:proofErr w:type="spellEnd"/>
      <w:r w:rsidRPr="00F10D96">
        <w:rPr>
          <w:rFonts w:ascii="Times New Roman" w:hAnsi="Times New Roman" w:cs="Times New Roman"/>
          <w:sz w:val="24"/>
        </w:rPr>
        <w:t>» // Культурная жизнь Юга России. 2015. №1. – С. 10-16. URL: https://cyberleninka.ru/article/n/k-opredeleniyu-kontsepta-multikulturalizm (дата обращения: 04.05.2020).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Горбунова Л.И. Постмодерн как тенденция развития культуры XX века // Вестник МГТУ, Т.14, №2, 2011. –  С. 266-271. URL: http://vestnik.mstu.edu.ru/v14_2_n44/articles/07_gorbun.pdf (дата обращения: 04.05.2020).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Гужавина</w:t>
      </w:r>
      <w:proofErr w:type="spellEnd"/>
      <w:r w:rsidRPr="00F10D96">
        <w:rPr>
          <w:rFonts w:ascii="Times New Roman" w:hAnsi="Times New Roman" w:cs="Times New Roman"/>
          <w:sz w:val="24"/>
        </w:rPr>
        <w:t xml:space="preserve"> Т. А. Социальное доверие в гражданском обществе // Проблемы развития территории. 2012. №6. – С. 115-122. URL: https://cyberleninka.ru/article/n/sotsialnoe-doverie-v-grazhdanskom-obschestve (дата обращения: 13.04.2020).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Дианина С.О., </w:t>
      </w:r>
      <w:proofErr w:type="spellStart"/>
      <w:r w:rsidRPr="00F10D96">
        <w:rPr>
          <w:rFonts w:ascii="Times New Roman" w:hAnsi="Times New Roman" w:cs="Times New Roman"/>
          <w:sz w:val="24"/>
        </w:rPr>
        <w:t>Катушева</w:t>
      </w:r>
      <w:proofErr w:type="spellEnd"/>
      <w:r w:rsidRPr="00F10D96">
        <w:rPr>
          <w:rFonts w:ascii="Times New Roman" w:hAnsi="Times New Roman" w:cs="Times New Roman"/>
          <w:sz w:val="24"/>
        </w:rPr>
        <w:t xml:space="preserve"> Е.К. Актуализация понятия “</w:t>
      </w:r>
      <w:proofErr w:type="spellStart"/>
      <w:r w:rsidRPr="00F10D96">
        <w:rPr>
          <w:rFonts w:ascii="Times New Roman" w:hAnsi="Times New Roman" w:cs="Times New Roman"/>
          <w:sz w:val="24"/>
        </w:rPr>
        <w:t>шведскость</w:t>
      </w:r>
      <w:proofErr w:type="spellEnd"/>
      <w:r w:rsidRPr="00F10D96">
        <w:rPr>
          <w:rFonts w:ascii="Times New Roman" w:hAnsi="Times New Roman" w:cs="Times New Roman"/>
          <w:sz w:val="24"/>
        </w:rPr>
        <w:t xml:space="preserve">” в вопросе национальной идентичности современного общества Швеции // Вестник МГОУ. Серия: Философские науки. 2018. №2. – С. 59-68. URL: </w:t>
      </w:r>
      <w:r w:rsidRPr="00F10D96">
        <w:rPr>
          <w:rFonts w:ascii="Times New Roman" w:hAnsi="Times New Roman" w:cs="Times New Roman"/>
          <w:sz w:val="24"/>
        </w:rPr>
        <w:lastRenderedPageBreak/>
        <w:t>https://cyberleninka.ru/article/n/aktualizatsiya-ponyatiya-shvedskost-v-voprose-natsionalnoy-identichnosti-sovremennogo-obschestva-shvetsii (дата обращения: 10.05.2020).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Дятлов А. В., Сажин П. В. Гражданское общество // Гуманитарные, социально-экономические и общественные науки. 2015. №3-1. – С. 64-68. URL: https://cyberleninka.ru/article/n/grazhdanskoe-obschestvo-1 (дата обращения: 19.04.2020).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Евстратов А. Э. Теория социального государства (основная идея) // Вестник </w:t>
      </w:r>
      <w:proofErr w:type="spellStart"/>
      <w:r w:rsidRPr="00F10D96">
        <w:rPr>
          <w:rFonts w:ascii="Times New Roman" w:hAnsi="Times New Roman" w:cs="Times New Roman"/>
          <w:sz w:val="24"/>
        </w:rPr>
        <w:t>ОмГУ</w:t>
      </w:r>
      <w:proofErr w:type="spellEnd"/>
      <w:r w:rsidRPr="00F10D96">
        <w:rPr>
          <w:rFonts w:ascii="Times New Roman" w:hAnsi="Times New Roman" w:cs="Times New Roman"/>
          <w:sz w:val="24"/>
        </w:rPr>
        <w:t>. Серия. Право. 2015. №2 (43). – C. 22-35. URL: https://cyberleninka.ru/article/n/teoriya-sotsialnogo-gosudarstva-osnovnaya-ideya (дата обращения: 02.04.2020).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Каинов А. С. Структура гражданского общества // Юридическая наука. 2015. №4. – С. 9-13. URL: https://cyberleninka.ru/article/n/struktura-grazhdanskogo-obschestva (дата обращения: 19.04.2020).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Ключникова</w:t>
      </w:r>
      <w:proofErr w:type="spellEnd"/>
      <w:r w:rsidRPr="00F10D96">
        <w:rPr>
          <w:rFonts w:ascii="Times New Roman" w:hAnsi="Times New Roman" w:cs="Times New Roman"/>
          <w:sz w:val="24"/>
        </w:rPr>
        <w:t xml:space="preserve"> М. В. Швеция: влияние политики </w:t>
      </w:r>
      <w:proofErr w:type="spellStart"/>
      <w:r w:rsidRPr="00F10D96">
        <w:rPr>
          <w:rFonts w:ascii="Times New Roman" w:hAnsi="Times New Roman" w:cs="Times New Roman"/>
          <w:sz w:val="24"/>
        </w:rPr>
        <w:t>мультикультурализма</w:t>
      </w:r>
      <w:proofErr w:type="spellEnd"/>
      <w:r w:rsidRPr="00F10D96">
        <w:rPr>
          <w:rFonts w:ascii="Times New Roman" w:hAnsi="Times New Roman" w:cs="Times New Roman"/>
          <w:sz w:val="24"/>
        </w:rPr>
        <w:t xml:space="preserve"> на государство всеобщего благосостояния // Современная Европа. 2014. №2 (58). – С. 54-68. URL: https://cyberleninka.ru/article/n/shvetsiya-vliyanie-politiki-multikulturalizma-na-gosudarstvo-vseobschego-blagosostoyaniya (дата обращения: 04.05.2020).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Кочеткова Л. Н. Теория социального государства Лоренца фон Штейна // Философия и общество. 2008. № 3 июль – сентябрь. - C. 69-79. URL: https://www.socionauki.ru/journal/files/fio/2008_3/teoriya_gosudarstva.pdf (дата обращения: 02.04.2020). </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Лащенко</w:t>
      </w:r>
      <w:proofErr w:type="spellEnd"/>
      <w:r w:rsidRPr="00F10D96">
        <w:rPr>
          <w:rFonts w:ascii="Times New Roman" w:hAnsi="Times New Roman" w:cs="Times New Roman"/>
          <w:sz w:val="24"/>
        </w:rPr>
        <w:t xml:space="preserve"> П.В. Концепция государства всеобщего благоденствия в отечественной и зарубежной науке и его реализация на примере шведской экономической модели // Научный журнал </w:t>
      </w:r>
      <w:proofErr w:type="spellStart"/>
      <w:r w:rsidRPr="00F10D96">
        <w:rPr>
          <w:rFonts w:ascii="Times New Roman" w:hAnsi="Times New Roman" w:cs="Times New Roman"/>
          <w:sz w:val="24"/>
        </w:rPr>
        <w:t>КубГАУ</w:t>
      </w:r>
      <w:proofErr w:type="spellEnd"/>
      <w:r w:rsidRPr="00F10D96">
        <w:rPr>
          <w:rFonts w:ascii="Times New Roman" w:hAnsi="Times New Roman" w:cs="Times New Roman"/>
          <w:sz w:val="24"/>
        </w:rPr>
        <w:t xml:space="preserve"> - </w:t>
      </w:r>
      <w:proofErr w:type="spellStart"/>
      <w:r w:rsidRPr="00F10D96">
        <w:rPr>
          <w:rFonts w:ascii="Times New Roman" w:hAnsi="Times New Roman" w:cs="Times New Roman"/>
          <w:sz w:val="24"/>
        </w:rPr>
        <w:t>Scientific</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Journal</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of</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KubSAU</w:t>
      </w:r>
      <w:proofErr w:type="spellEnd"/>
      <w:r w:rsidRPr="00F10D96">
        <w:rPr>
          <w:rFonts w:ascii="Times New Roman" w:hAnsi="Times New Roman" w:cs="Times New Roman"/>
          <w:sz w:val="24"/>
        </w:rPr>
        <w:t>. 2013. №93. – C. 1343-1353. URL: https://www.elibrary.ru/item.asp?id=20929407 (дата обращения: 02.04.2020).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Лебедев А. С. Культурно-исторические особенности шведского национализма // Научно-технические ведомости Санкт-Петербургского государственного политехнического университета. Общество. Коммуникация. Образование. 2012. №143. – С. 204-208. URL: https://cyberleninka.ru/article/n/kulturno-istoricheskie-osobennosti-shvedskogo-natsionalizma (дата обращения: 04.05.2020).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Лебедев А. С. Модель </w:t>
      </w:r>
      <w:proofErr w:type="spellStart"/>
      <w:r w:rsidRPr="00F10D96">
        <w:rPr>
          <w:rFonts w:ascii="Times New Roman" w:hAnsi="Times New Roman" w:cs="Times New Roman"/>
          <w:sz w:val="24"/>
        </w:rPr>
        <w:t>Рена-Мейднера</w:t>
      </w:r>
      <w:proofErr w:type="spellEnd"/>
      <w:r w:rsidRPr="00F10D96">
        <w:rPr>
          <w:rFonts w:ascii="Times New Roman" w:hAnsi="Times New Roman" w:cs="Times New Roman"/>
          <w:sz w:val="24"/>
        </w:rPr>
        <w:t xml:space="preserve"> в контексте трансформации шведского «Государства всеобщего благосостояния» // Вестник ЛГУ им. А.С. Пушкина. 2012. №4. – C. 180-187. URL: https://cyberleninka.ru/article/n/model-rena-meydnera-v-kontekste-transformatsii-shvedskogo-gosudarstva-vseobschego-blagosostoyaniya (дата обращения: 06.04.2020).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lastRenderedPageBreak/>
        <w:t>Лебедева М. «Мягкая сила»: понятие и подходы // Вестник МГИМО. 2017. №3 (54). – C. 212-223. URL: https://cyberleninka.ru/article/n/myagkaya-sila-ponyatie-i-podhody (дата обращения: 18.04.2020).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Лундосен</w:t>
      </w:r>
      <w:proofErr w:type="spellEnd"/>
      <w:r w:rsidRPr="00F10D96">
        <w:rPr>
          <w:rFonts w:ascii="Times New Roman" w:hAnsi="Times New Roman" w:cs="Times New Roman"/>
          <w:sz w:val="24"/>
        </w:rPr>
        <w:t xml:space="preserve"> С. Гражданское общество, демократия и социальный капитал // Родина. 2010. №10. – С. 60-63. URL: https://elibrary.ru/item.asp?id=17895216 (дата обращения: 24.04.2020).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Матвеевская</w:t>
      </w:r>
      <w:proofErr w:type="spellEnd"/>
      <w:r w:rsidRPr="00F10D96">
        <w:rPr>
          <w:rFonts w:ascii="Times New Roman" w:hAnsi="Times New Roman" w:cs="Times New Roman"/>
          <w:sz w:val="24"/>
        </w:rPr>
        <w:t xml:space="preserve"> А. С. Северная Европа: </w:t>
      </w:r>
      <w:proofErr w:type="spellStart"/>
      <w:r w:rsidRPr="00F10D96">
        <w:rPr>
          <w:rFonts w:ascii="Times New Roman" w:hAnsi="Times New Roman" w:cs="Times New Roman"/>
          <w:sz w:val="24"/>
        </w:rPr>
        <w:t>внутрирегиональные</w:t>
      </w:r>
      <w:proofErr w:type="spellEnd"/>
      <w:r w:rsidRPr="00F10D96">
        <w:rPr>
          <w:rFonts w:ascii="Times New Roman" w:hAnsi="Times New Roman" w:cs="Times New Roman"/>
          <w:sz w:val="24"/>
        </w:rPr>
        <w:t xml:space="preserve"> особенности интеграции иммигрантов // Научно-технические ведомости Санкт-Петербургского государственного политехнического университета. Общество. Коммуникация. Образование. 2010. №111. – С. 23-30. URL: https://cyberleninka.ru/article/n/severnaya-evropa-vnutriregionalnye-osobennosti-integratsii-immigrantov (дата обращения: 27.05.2020).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Матвеевская</w:t>
      </w:r>
      <w:proofErr w:type="spellEnd"/>
      <w:r w:rsidRPr="00F10D96">
        <w:rPr>
          <w:rFonts w:ascii="Times New Roman" w:hAnsi="Times New Roman" w:cs="Times New Roman"/>
          <w:sz w:val="24"/>
        </w:rPr>
        <w:t xml:space="preserve"> А. С., Погодин С. Н. Методологический подход к анализу интеграции иммигрантов в странах Северной Европы // Научно-технические ведомости Санкт-Петербургского государственного политехнического университета. Общество. Коммуникация. Образование. 2013. №179. – С. 124-132. URL: https://cyberleninka.ru/article/n/metodologicheskiy-podhod-k-analizu-integratsii-immigrantov-v-stranah-severnoy-evropy (дата обращения: 27.05.2020).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Никитин Н.А. Шведская модель государственного регулирования // Научные записки молодых исследователей. 2018. №3. - С. 69-74. URL: https://cyberleninka.ru/article/n/shvedskaya-model-gosudarstvennogo-regulirovaniya (дата обращения: 06.04.2020).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Сидорина, Т. Государство всеобщего благосостояния // </w:t>
      </w:r>
      <w:proofErr w:type="spellStart"/>
      <w:r w:rsidRPr="00F10D96">
        <w:rPr>
          <w:rFonts w:ascii="Times New Roman" w:hAnsi="Times New Roman" w:cs="Times New Roman"/>
          <w:sz w:val="24"/>
        </w:rPr>
        <w:t>Постнаука</w:t>
      </w:r>
      <w:proofErr w:type="spellEnd"/>
      <w:r w:rsidRPr="00F10D96">
        <w:rPr>
          <w:rFonts w:ascii="Times New Roman" w:hAnsi="Times New Roman" w:cs="Times New Roman"/>
          <w:sz w:val="24"/>
        </w:rPr>
        <w:t xml:space="preserve">. URL: https://postnauka.ru/faq/47168 (дата обращения: 02.04.2020). </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Соляник</w:t>
      </w:r>
      <w:proofErr w:type="spellEnd"/>
      <w:r w:rsidRPr="00F10D96">
        <w:rPr>
          <w:rFonts w:ascii="Times New Roman" w:hAnsi="Times New Roman" w:cs="Times New Roman"/>
          <w:sz w:val="24"/>
        </w:rPr>
        <w:t xml:space="preserve"> К. В. Развитие идеи гражданского общества во взглядах Томаса Гоббса на право и государство // Теория и практика общественного развития. 2006. №4. – С. 73-74. URL: https://cyberleninka.ru/article/n/razvitie-idei-grazhdanskogo-obschestva-vo-vzglyadah-tomasa-gobbsa-na-pravo-i-gosudarstvo (дата обращения: 29.04.2020).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Сочнева Е.Н., Федотов В.М. Сравнительный анализ моделей социальной политики зарубежных стран и России // Социально-экономический и гуманитарный журнал Красноярского ГАУ. 2016. №4. – С. 67-79. URL: https://cyberleninka.ru/article/n/sravnitelnyy-analiz-modeley-sotsialnoy-politiki-zarubezhnyh-stran-i-rossii (дата обращения: 02.04.2020).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Трэгорд</w:t>
      </w:r>
      <w:proofErr w:type="spellEnd"/>
      <w:r w:rsidRPr="00F10D96">
        <w:rPr>
          <w:rFonts w:ascii="Times New Roman" w:hAnsi="Times New Roman" w:cs="Times New Roman"/>
          <w:sz w:val="24"/>
        </w:rPr>
        <w:t xml:space="preserve"> Л. От народных движений к гражданскому обществу // Родина. 2010. № 10. – C. 52-55. URL: https://elibrary.ru/item.asp?id=17895214 (дата обращения: 19.04.2020).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lastRenderedPageBreak/>
        <w:t>Хахалкина</w:t>
      </w:r>
      <w:proofErr w:type="spellEnd"/>
      <w:r w:rsidRPr="00F10D96">
        <w:rPr>
          <w:rFonts w:ascii="Times New Roman" w:hAnsi="Times New Roman" w:cs="Times New Roman"/>
          <w:sz w:val="24"/>
        </w:rPr>
        <w:t xml:space="preserve"> Е. В., </w:t>
      </w:r>
      <w:proofErr w:type="spellStart"/>
      <w:r w:rsidRPr="00F10D96">
        <w:rPr>
          <w:rFonts w:ascii="Times New Roman" w:hAnsi="Times New Roman" w:cs="Times New Roman"/>
          <w:sz w:val="24"/>
        </w:rPr>
        <w:t>Тёркина</w:t>
      </w:r>
      <w:proofErr w:type="spellEnd"/>
      <w:r w:rsidRPr="00F10D96">
        <w:rPr>
          <w:rFonts w:ascii="Times New Roman" w:hAnsi="Times New Roman" w:cs="Times New Roman"/>
          <w:sz w:val="24"/>
        </w:rPr>
        <w:t xml:space="preserve"> К. В. Кризис политики </w:t>
      </w:r>
      <w:proofErr w:type="spellStart"/>
      <w:r w:rsidRPr="00F10D96">
        <w:rPr>
          <w:rFonts w:ascii="Times New Roman" w:hAnsi="Times New Roman" w:cs="Times New Roman"/>
          <w:sz w:val="24"/>
        </w:rPr>
        <w:t>мультикультурализма</w:t>
      </w:r>
      <w:proofErr w:type="spellEnd"/>
      <w:r w:rsidRPr="00F10D96">
        <w:rPr>
          <w:rFonts w:ascii="Times New Roman" w:hAnsi="Times New Roman" w:cs="Times New Roman"/>
          <w:sz w:val="24"/>
        </w:rPr>
        <w:t xml:space="preserve"> сквозь призму проблем национальной идентичности на примере Швеции // </w:t>
      </w:r>
      <w:proofErr w:type="spellStart"/>
      <w:r w:rsidRPr="00F10D96">
        <w:rPr>
          <w:rFonts w:ascii="Times New Roman" w:hAnsi="Times New Roman" w:cs="Times New Roman"/>
          <w:sz w:val="24"/>
        </w:rPr>
        <w:t>Вестн</w:t>
      </w:r>
      <w:proofErr w:type="spellEnd"/>
      <w:r w:rsidRPr="00F10D96">
        <w:rPr>
          <w:rFonts w:ascii="Times New Roman" w:hAnsi="Times New Roman" w:cs="Times New Roman"/>
          <w:sz w:val="24"/>
        </w:rPr>
        <w:t>. Том. гос. ун-та. Культурология и искусствоведение. 2011. №3.  – С. 61-72. URL: https://cyberleninka.ru/article/n/krizis-politiki-multikulturalizma-skvoz-prizmu-problem-natsionalnoy-identichnosti-na-primere-shvetsii (дата обращения: 04.05.2020).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rPr>
        <w:t>Церкасевич</w:t>
      </w:r>
      <w:proofErr w:type="spellEnd"/>
      <w:r w:rsidRPr="00F10D96">
        <w:rPr>
          <w:rFonts w:ascii="Times New Roman" w:hAnsi="Times New Roman" w:cs="Times New Roman"/>
          <w:sz w:val="24"/>
        </w:rPr>
        <w:t xml:space="preserve"> Л. Мифы и реальность шведского “дома для народа” // Современная Европа. 2019. №2 (87). – С. 1-17. URL: https://cyberleninka.ru/article/n/mify-i-realnost-shvedskogo-doma-dlya-naroda (дата обращения: 02.04.2020).</w:t>
      </w:r>
    </w:p>
    <w:p w:rsidR="002A29D2" w:rsidRPr="00F10D96" w:rsidRDefault="002A29D2" w:rsidP="00936F2C">
      <w:pPr>
        <w:pStyle w:val="ac"/>
        <w:numPr>
          <w:ilvl w:val="0"/>
          <w:numId w:val="31"/>
        </w:numPr>
        <w:rPr>
          <w:rFonts w:ascii="Times New Roman" w:hAnsi="Times New Roman" w:cs="Times New Roman"/>
          <w:sz w:val="24"/>
          <w:lang w:val="en-US"/>
        </w:rPr>
      </w:pPr>
      <w:r w:rsidRPr="00F10D96">
        <w:rPr>
          <w:rFonts w:ascii="Times New Roman" w:hAnsi="Times New Roman" w:cs="Times New Roman"/>
          <w:sz w:val="24"/>
          <w:lang w:val="en-US"/>
        </w:rPr>
        <w:t xml:space="preserve">Algan Y., </w:t>
      </w:r>
      <w:proofErr w:type="spellStart"/>
      <w:r w:rsidRPr="00F10D96">
        <w:rPr>
          <w:rFonts w:ascii="Times New Roman" w:hAnsi="Times New Roman" w:cs="Times New Roman"/>
          <w:sz w:val="24"/>
          <w:lang w:val="en-US"/>
        </w:rPr>
        <w:t>Bisin</w:t>
      </w:r>
      <w:proofErr w:type="spellEnd"/>
      <w:r w:rsidRPr="00F10D96">
        <w:rPr>
          <w:rFonts w:ascii="Times New Roman" w:hAnsi="Times New Roman" w:cs="Times New Roman"/>
          <w:sz w:val="24"/>
          <w:lang w:val="en-US"/>
        </w:rPr>
        <w:t xml:space="preserve"> A., Manning A., and </w:t>
      </w:r>
      <w:proofErr w:type="spellStart"/>
      <w:r w:rsidRPr="00F10D96">
        <w:rPr>
          <w:rFonts w:ascii="Times New Roman" w:hAnsi="Times New Roman" w:cs="Times New Roman"/>
          <w:sz w:val="24"/>
          <w:lang w:val="en-US"/>
        </w:rPr>
        <w:t>Verdier</w:t>
      </w:r>
      <w:proofErr w:type="spellEnd"/>
      <w:r w:rsidRPr="00F10D96">
        <w:rPr>
          <w:rFonts w:ascii="Times New Roman" w:hAnsi="Times New Roman" w:cs="Times New Roman"/>
          <w:sz w:val="24"/>
          <w:lang w:val="en-US"/>
        </w:rPr>
        <w:t xml:space="preserve"> T. Cultural Integration of Immigrants in Europe. Introduction // Oxford Scholarship Online. URL: https://www.oxfordscholarship.com/view/10.1093/acprof:oso/9780199660094.001.0001/acprof-9780199660094-chapter-1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04.05.2020).</w:t>
      </w:r>
    </w:p>
    <w:p w:rsidR="002A29D2" w:rsidRPr="00F10D96" w:rsidRDefault="002A29D2" w:rsidP="00936F2C">
      <w:pPr>
        <w:pStyle w:val="ac"/>
        <w:numPr>
          <w:ilvl w:val="0"/>
          <w:numId w:val="31"/>
        </w:numPr>
        <w:rPr>
          <w:rFonts w:ascii="Times New Roman" w:hAnsi="Times New Roman" w:cs="Times New Roman"/>
          <w:sz w:val="24"/>
          <w:lang w:val="en-US"/>
        </w:rPr>
      </w:pPr>
      <w:proofErr w:type="spellStart"/>
      <w:r w:rsidRPr="00F10D96">
        <w:rPr>
          <w:rFonts w:ascii="Times New Roman" w:hAnsi="Times New Roman" w:cs="Times New Roman"/>
          <w:sz w:val="24"/>
          <w:lang w:val="en-US"/>
        </w:rPr>
        <w:t>Allahyarahmadi</w:t>
      </w:r>
      <w:proofErr w:type="spellEnd"/>
      <w:r w:rsidRPr="00F10D96">
        <w:rPr>
          <w:rFonts w:ascii="Times New Roman" w:hAnsi="Times New Roman" w:cs="Times New Roman"/>
          <w:sz w:val="24"/>
          <w:lang w:val="en-US"/>
        </w:rPr>
        <w:t xml:space="preserve"> R. Investigation the Role and Effect of Social Trust in Societies Based on Sociological Theories. </w:t>
      </w:r>
      <w:proofErr w:type="spellStart"/>
      <w:r w:rsidRPr="00F10D96">
        <w:rPr>
          <w:rFonts w:ascii="Times New Roman" w:hAnsi="Times New Roman" w:cs="Times New Roman"/>
          <w:sz w:val="24"/>
          <w:lang w:val="en-US"/>
        </w:rPr>
        <w:t>Procedia</w:t>
      </w:r>
      <w:proofErr w:type="spellEnd"/>
      <w:r w:rsidRPr="00F10D96">
        <w:rPr>
          <w:rFonts w:ascii="Times New Roman" w:hAnsi="Times New Roman" w:cs="Times New Roman"/>
          <w:sz w:val="24"/>
          <w:lang w:val="en-US"/>
        </w:rPr>
        <w:t xml:space="preserve"> // Social and Behavioral Sciences. – 2013. №82. – P. 780-783. URL: https://www.sciencedirect.com/science/article/pii/S1877042813014158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xml:space="preserve">: 21.04.2020). </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lang w:val="en-US"/>
        </w:rPr>
        <w:t>Borevi</w:t>
      </w:r>
      <w:proofErr w:type="spellEnd"/>
      <w:r w:rsidRPr="00F10D96">
        <w:rPr>
          <w:rFonts w:ascii="Times New Roman" w:hAnsi="Times New Roman" w:cs="Times New Roman"/>
          <w:sz w:val="24"/>
          <w:lang w:val="en-US"/>
        </w:rPr>
        <w:t xml:space="preserve"> K. Multiculturalism and welfare state integration: Swedish model path dependency. </w:t>
      </w:r>
      <w:r w:rsidRPr="00F10D96">
        <w:rPr>
          <w:rFonts w:ascii="Times New Roman" w:hAnsi="Times New Roman" w:cs="Times New Roman"/>
          <w:sz w:val="24"/>
        </w:rPr>
        <w:t>Identities, 2014, P.708-723. URL: https://www.researchgate.net/publication/266915035_Multiculturalism_and_welfare_state_integration_Swedish_model_path_dependency (дата обращения: 04.05.2020).</w:t>
      </w:r>
    </w:p>
    <w:p w:rsidR="002A29D2" w:rsidRPr="00F10D96" w:rsidRDefault="002A29D2" w:rsidP="00936F2C">
      <w:pPr>
        <w:pStyle w:val="ac"/>
        <w:numPr>
          <w:ilvl w:val="0"/>
          <w:numId w:val="31"/>
        </w:numPr>
        <w:rPr>
          <w:rFonts w:ascii="Times New Roman" w:hAnsi="Times New Roman" w:cs="Times New Roman"/>
          <w:sz w:val="24"/>
          <w:lang w:val="en-US"/>
        </w:rPr>
      </w:pPr>
      <w:r w:rsidRPr="00F10D96">
        <w:rPr>
          <w:rFonts w:ascii="Times New Roman" w:hAnsi="Times New Roman" w:cs="Times New Roman"/>
          <w:sz w:val="24"/>
          <w:lang w:val="en-US"/>
        </w:rPr>
        <w:t>Claridge T. Is social capital important? // Social capital. Research &amp; Training. URL: https://www.socialcapitalresearch.com/is-social-capital-important/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xml:space="preserve">: 21.04.2020). </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E. </w:t>
      </w:r>
      <w:proofErr w:type="spellStart"/>
      <w:r w:rsidRPr="00F10D96">
        <w:rPr>
          <w:rFonts w:ascii="Times New Roman" w:hAnsi="Times New Roman" w:cs="Times New Roman"/>
          <w:sz w:val="24"/>
          <w:lang w:val="en-US"/>
        </w:rPr>
        <w:t>Brodin</w:t>
      </w:r>
      <w:proofErr w:type="spellEnd"/>
      <w:r w:rsidRPr="00F10D96">
        <w:rPr>
          <w:rFonts w:ascii="Times New Roman" w:hAnsi="Times New Roman" w:cs="Times New Roman"/>
          <w:sz w:val="24"/>
          <w:lang w:val="en-US"/>
        </w:rPr>
        <w:t xml:space="preserve">, Sweden's Welfare State: A Paradise Lost. Foundation for Economic Education, December 1, 1980. </w:t>
      </w:r>
      <w:r w:rsidRPr="00F10D96">
        <w:rPr>
          <w:rFonts w:ascii="Times New Roman" w:hAnsi="Times New Roman" w:cs="Times New Roman"/>
          <w:sz w:val="24"/>
        </w:rPr>
        <w:t xml:space="preserve">URL: https://fee.org/articles/swedens-welfare-state-a-paradise-lost/ (дата обращения: 07.04.2020). </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Eagle S. The Importance of Social Trust // Foundation for Research on Economics &amp; the Environment. </w:t>
      </w:r>
      <w:r w:rsidRPr="00F10D96">
        <w:rPr>
          <w:rFonts w:ascii="Times New Roman" w:hAnsi="Times New Roman" w:cs="Times New Roman"/>
          <w:sz w:val="24"/>
        </w:rPr>
        <w:t>URL: https://www.free-eco.org/insights/article/importance-social-trust (дата обращения: 21.04.2020).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lang w:val="en-US"/>
        </w:rPr>
        <w:t>Ekholm</w:t>
      </w:r>
      <w:proofErr w:type="spellEnd"/>
      <w:r w:rsidRPr="00F10D96">
        <w:rPr>
          <w:rFonts w:ascii="Times New Roman" w:hAnsi="Times New Roman" w:cs="Times New Roman"/>
          <w:sz w:val="24"/>
          <w:lang w:val="en-US"/>
        </w:rPr>
        <w:t xml:space="preserve"> E. The Swedish model and the </w:t>
      </w:r>
      <w:proofErr w:type="spellStart"/>
      <w:r w:rsidRPr="00F10D96">
        <w:rPr>
          <w:rFonts w:ascii="Times New Roman" w:hAnsi="Times New Roman" w:cs="Times New Roman"/>
          <w:sz w:val="24"/>
          <w:lang w:val="en-US"/>
        </w:rPr>
        <w:t>Rehn-Meidner</w:t>
      </w:r>
      <w:proofErr w:type="spellEnd"/>
      <w:r w:rsidRPr="00F10D96">
        <w:rPr>
          <w:rFonts w:ascii="Times New Roman" w:hAnsi="Times New Roman" w:cs="Times New Roman"/>
          <w:sz w:val="24"/>
          <w:lang w:val="en-US"/>
        </w:rPr>
        <w:t xml:space="preserve"> model. A definition of the Swedish model and comparison to the </w:t>
      </w:r>
      <w:proofErr w:type="spellStart"/>
      <w:r w:rsidRPr="00F10D96">
        <w:rPr>
          <w:rFonts w:ascii="Times New Roman" w:hAnsi="Times New Roman" w:cs="Times New Roman"/>
          <w:sz w:val="24"/>
          <w:lang w:val="en-US"/>
        </w:rPr>
        <w:t>Rehn-Meidner</w:t>
      </w:r>
      <w:proofErr w:type="spellEnd"/>
      <w:r w:rsidRPr="00F10D96">
        <w:rPr>
          <w:rFonts w:ascii="Times New Roman" w:hAnsi="Times New Roman" w:cs="Times New Roman"/>
          <w:sz w:val="24"/>
          <w:lang w:val="en-US"/>
        </w:rPr>
        <w:t xml:space="preserve"> model. – P. 1-43. </w:t>
      </w:r>
      <w:r w:rsidRPr="00F10D96">
        <w:rPr>
          <w:rFonts w:ascii="Times New Roman" w:hAnsi="Times New Roman" w:cs="Times New Roman"/>
          <w:sz w:val="24"/>
        </w:rPr>
        <w:t>URL: http://hj.diva-portal.org/smash/get/diva2:326616/FULLTEXT01.pdf (дата обращения: 06.04.2020).</w:t>
      </w:r>
    </w:p>
    <w:p w:rsidR="002A29D2" w:rsidRPr="00F10D96" w:rsidRDefault="002A29D2" w:rsidP="00936F2C">
      <w:pPr>
        <w:pStyle w:val="ac"/>
        <w:numPr>
          <w:ilvl w:val="0"/>
          <w:numId w:val="31"/>
        </w:numPr>
        <w:rPr>
          <w:rFonts w:ascii="Times New Roman" w:hAnsi="Times New Roman" w:cs="Times New Roman"/>
          <w:sz w:val="24"/>
          <w:lang w:val="sv-SE"/>
        </w:rPr>
      </w:pPr>
      <w:r w:rsidRPr="00F10D96">
        <w:rPr>
          <w:rFonts w:ascii="Times New Roman" w:hAnsi="Times New Roman" w:cs="Times New Roman"/>
          <w:sz w:val="24"/>
          <w:lang w:val="sv-SE"/>
        </w:rPr>
        <w:t xml:space="preserve">Enocksson M. Fascism i folkhemmet? En studie om Sverigedemokraternas ideologiska hemvist // Lunds universitet Statsvetenskapliga institutionen. – 34 p. URL: </w:t>
      </w:r>
      <w:r w:rsidRPr="00F10D96">
        <w:rPr>
          <w:rFonts w:ascii="Times New Roman" w:hAnsi="Times New Roman" w:cs="Times New Roman"/>
          <w:sz w:val="24"/>
          <w:lang w:val="sv-SE"/>
        </w:rPr>
        <w:lastRenderedPageBreak/>
        <w:t>http://lup.lub.lu.se/luur/download?func=downloadFile&amp;recordOId=8895968&amp;fileOId=8895969 (</w:t>
      </w:r>
      <w:r w:rsidRPr="00F10D96">
        <w:rPr>
          <w:rFonts w:ascii="Times New Roman" w:hAnsi="Times New Roman" w:cs="Times New Roman"/>
          <w:sz w:val="24"/>
        </w:rPr>
        <w:t>дата</w:t>
      </w:r>
      <w:r w:rsidRPr="00F10D96">
        <w:rPr>
          <w:rFonts w:ascii="Times New Roman" w:hAnsi="Times New Roman" w:cs="Times New Roman"/>
          <w:sz w:val="24"/>
          <w:lang w:val="sv-SE"/>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sv-SE"/>
        </w:rPr>
        <w:t>: 10.05.2020).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lang w:val="en-US"/>
        </w:rPr>
        <w:t>Goldin</w:t>
      </w:r>
      <w:proofErr w:type="spellEnd"/>
      <w:r w:rsidRPr="00F10D96">
        <w:rPr>
          <w:rFonts w:ascii="Times New Roman" w:hAnsi="Times New Roman" w:cs="Times New Roman"/>
          <w:sz w:val="24"/>
          <w:lang w:val="en-US"/>
        </w:rPr>
        <w:t xml:space="preserve">, C. Human Capital // Department of Economics Harvard University and National Bureau of Economic Research. </w:t>
      </w:r>
      <w:r w:rsidRPr="00F10D96">
        <w:rPr>
          <w:rFonts w:ascii="Times New Roman" w:hAnsi="Times New Roman" w:cs="Times New Roman"/>
          <w:sz w:val="24"/>
        </w:rPr>
        <w:t xml:space="preserve">URL: http://scholar.harvard.edu/files/goldin/files/human_capital_handbook_of_cliometrics_0.pdf (дата обращения: 11.05.2020). </w:t>
      </w:r>
    </w:p>
    <w:p w:rsidR="002A29D2" w:rsidRPr="00F10D96" w:rsidRDefault="002A29D2" w:rsidP="00936F2C">
      <w:pPr>
        <w:pStyle w:val="ac"/>
        <w:numPr>
          <w:ilvl w:val="0"/>
          <w:numId w:val="31"/>
        </w:numPr>
        <w:rPr>
          <w:rFonts w:ascii="Times New Roman" w:hAnsi="Times New Roman" w:cs="Times New Roman"/>
          <w:sz w:val="24"/>
          <w:lang w:val="en-US"/>
        </w:rPr>
      </w:pPr>
      <w:proofErr w:type="spellStart"/>
      <w:r w:rsidRPr="00F10D96">
        <w:rPr>
          <w:rFonts w:ascii="Times New Roman" w:hAnsi="Times New Roman" w:cs="Times New Roman"/>
          <w:sz w:val="24"/>
          <w:lang w:val="en-US"/>
        </w:rPr>
        <w:t>Kymlicka</w:t>
      </w:r>
      <w:proofErr w:type="spellEnd"/>
      <w:r w:rsidRPr="00F10D96">
        <w:rPr>
          <w:rFonts w:ascii="Times New Roman" w:hAnsi="Times New Roman" w:cs="Times New Roman"/>
          <w:sz w:val="24"/>
          <w:lang w:val="en-US"/>
        </w:rPr>
        <w:t xml:space="preserve"> W. Multicultural Citizenship. A Liberal Theory of Minority Rights. Oxford Univ. Press, 1995. – 296 p. URL: http://uregina.ca/~gingrich/k1.htm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04.05.2020).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lang w:val="en-US"/>
        </w:rPr>
        <w:t>Meidner</w:t>
      </w:r>
      <w:proofErr w:type="spellEnd"/>
      <w:r w:rsidRPr="00F10D96">
        <w:rPr>
          <w:rFonts w:ascii="Times New Roman" w:hAnsi="Times New Roman" w:cs="Times New Roman"/>
          <w:sz w:val="24"/>
          <w:lang w:val="en-US"/>
        </w:rPr>
        <w:t xml:space="preserve"> R. Why did the Swedish model fail? // Socialist Register 1993: Real problems false solutions. </w:t>
      </w:r>
      <w:r w:rsidRPr="00F10D96">
        <w:rPr>
          <w:rFonts w:ascii="Times New Roman" w:hAnsi="Times New Roman" w:cs="Times New Roman"/>
          <w:sz w:val="24"/>
        </w:rPr>
        <w:t xml:space="preserve">V. 29. – </w:t>
      </w:r>
      <w:proofErr w:type="spellStart"/>
      <w:r w:rsidRPr="00F10D96">
        <w:rPr>
          <w:rFonts w:ascii="Times New Roman" w:hAnsi="Times New Roman" w:cs="Times New Roman"/>
          <w:sz w:val="24"/>
        </w:rPr>
        <w:t>London</w:t>
      </w:r>
      <w:proofErr w:type="spellEnd"/>
      <w:r w:rsidRPr="00F10D96">
        <w:rPr>
          <w:rFonts w:ascii="Times New Roman" w:hAnsi="Times New Roman" w:cs="Times New Roman"/>
          <w:sz w:val="24"/>
        </w:rPr>
        <w:t>. – P. 211-228. URL: https://pdfs.semanticscholar.org/2d0e/f6979f5af3bc547a73edd14b4592d5afb98d.pdf?_ga=2.141384498.1230383078.1586181810-1876175957.1586181810 (дата обращения: 06.04.2020).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Penninx R. Integration: The Role of Communities, Institutions, and the State // Migration Policy Institute. </w:t>
      </w:r>
      <w:r w:rsidRPr="00F10D96">
        <w:rPr>
          <w:rFonts w:ascii="Times New Roman" w:hAnsi="Times New Roman" w:cs="Times New Roman"/>
          <w:sz w:val="24"/>
        </w:rPr>
        <w:t xml:space="preserve">URL: https://www.migrationpolicy.org/article/integration-role-communities-institutions-and-state (дата обращения: 04.05.2020). </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Simons G., </w:t>
      </w:r>
      <w:proofErr w:type="spellStart"/>
      <w:r w:rsidRPr="00F10D96">
        <w:rPr>
          <w:rFonts w:ascii="Times New Roman" w:hAnsi="Times New Roman" w:cs="Times New Roman"/>
          <w:sz w:val="24"/>
          <w:lang w:val="en-US"/>
        </w:rPr>
        <w:t>Manoilo</w:t>
      </w:r>
      <w:proofErr w:type="spellEnd"/>
      <w:r w:rsidRPr="00F10D96">
        <w:rPr>
          <w:rFonts w:ascii="Times New Roman" w:hAnsi="Times New Roman" w:cs="Times New Roman"/>
          <w:sz w:val="24"/>
          <w:lang w:val="en-US"/>
        </w:rPr>
        <w:t xml:space="preserve"> A. Sweden's self-perceived global role: Promises and contradictions // Research in Globalization, 2019. URL</w:t>
      </w:r>
      <w:r w:rsidRPr="00F10D96">
        <w:rPr>
          <w:rFonts w:ascii="Times New Roman" w:hAnsi="Times New Roman" w:cs="Times New Roman"/>
          <w:sz w:val="24"/>
        </w:rPr>
        <w:t xml:space="preserve">: </w:t>
      </w:r>
      <w:r w:rsidRPr="00F10D96">
        <w:rPr>
          <w:rFonts w:ascii="Times New Roman" w:hAnsi="Times New Roman" w:cs="Times New Roman"/>
          <w:sz w:val="24"/>
          <w:lang w:val="en-US"/>
        </w:rPr>
        <w:t>https</w:t>
      </w:r>
      <w:r w:rsidRPr="00F10D96">
        <w:rPr>
          <w:rFonts w:ascii="Times New Roman" w:hAnsi="Times New Roman" w:cs="Times New Roman"/>
          <w:sz w:val="24"/>
        </w:rPr>
        <w:t>://</w:t>
      </w:r>
      <w:r w:rsidRPr="00F10D96">
        <w:rPr>
          <w:rFonts w:ascii="Times New Roman" w:hAnsi="Times New Roman" w:cs="Times New Roman"/>
          <w:sz w:val="24"/>
          <w:lang w:val="en-US"/>
        </w:rPr>
        <w:t>www</w:t>
      </w:r>
      <w:r w:rsidRPr="00F10D96">
        <w:rPr>
          <w:rFonts w:ascii="Times New Roman" w:hAnsi="Times New Roman" w:cs="Times New Roman"/>
          <w:sz w:val="24"/>
        </w:rPr>
        <w:t>.</w:t>
      </w:r>
      <w:r w:rsidRPr="00F10D96">
        <w:rPr>
          <w:rFonts w:ascii="Times New Roman" w:hAnsi="Times New Roman" w:cs="Times New Roman"/>
          <w:sz w:val="24"/>
          <w:lang w:val="en-US"/>
        </w:rPr>
        <w:t>academia</w:t>
      </w:r>
      <w:r w:rsidRPr="00F10D96">
        <w:rPr>
          <w:rFonts w:ascii="Times New Roman" w:hAnsi="Times New Roman" w:cs="Times New Roman"/>
          <w:sz w:val="24"/>
        </w:rPr>
        <w:t>.</w:t>
      </w:r>
      <w:r w:rsidRPr="00F10D96">
        <w:rPr>
          <w:rFonts w:ascii="Times New Roman" w:hAnsi="Times New Roman" w:cs="Times New Roman"/>
          <w:sz w:val="24"/>
          <w:lang w:val="en-US"/>
        </w:rPr>
        <w:t>edu</w:t>
      </w:r>
      <w:r w:rsidRPr="00F10D96">
        <w:rPr>
          <w:rFonts w:ascii="Times New Roman" w:hAnsi="Times New Roman" w:cs="Times New Roman"/>
          <w:sz w:val="24"/>
        </w:rPr>
        <w:t>/41121208/</w:t>
      </w:r>
      <w:r w:rsidRPr="00F10D96">
        <w:rPr>
          <w:rFonts w:ascii="Times New Roman" w:hAnsi="Times New Roman" w:cs="Times New Roman"/>
          <w:sz w:val="24"/>
          <w:lang w:val="en-US"/>
        </w:rPr>
        <w:t>Swedens</w:t>
      </w:r>
      <w:r w:rsidRPr="00F10D96">
        <w:rPr>
          <w:rFonts w:ascii="Times New Roman" w:hAnsi="Times New Roman" w:cs="Times New Roman"/>
          <w:sz w:val="24"/>
        </w:rPr>
        <w:t>_</w:t>
      </w:r>
      <w:r w:rsidRPr="00F10D96">
        <w:rPr>
          <w:rFonts w:ascii="Times New Roman" w:hAnsi="Times New Roman" w:cs="Times New Roman"/>
          <w:sz w:val="24"/>
          <w:lang w:val="en-US"/>
        </w:rPr>
        <w:t>self</w:t>
      </w:r>
      <w:r w:rsidRPr="00F10D96">
        <w:rPr>
          <w:rFonts w:ascii="Times New Roman" w:hAnsi="Times New Roman" w:cs="Times New Roman"/>
          <w:sz w:val="24"/>
        </w:rPr>
        <w:t>-</w:t>
      </w:r>
      <w:r w:rsidRPr="00F10D96">
        <w:rPr>
          <w:rFonts w:ascii="Times New Roman" w:hAnsi="Times New Roman" w:cs="Times New Roman"/>
          <w:sz w:val="24"/>
          <w:lang w:val="en-US"/>
        </w:rPr>
        <w:t>perceived</w:t>
      </w:r>
      <w:r w:rsidRPr="00F10D96">
        <w:rPr>
          <w:rFonts w:ascii="Times New Roman" w:hAnsi="Times New Roman" w:cs="Times New Roman"/>
          <w:sz w:val="24"/>
        </w:rPr>
        <w:t>_</w:t>
      </w:r>
      <w:r w:rsidRPr="00F10D96">
        <w:rPr>
          <w:rFonts w:ascii="Times New Roman" w:hAnsi="Times New Roman" w:cs="Times New Roman"/>
          <w:sz w:val="24"/>
          <w:lang w:val="en-US"/>
        </w:rPr>
        <w:t>global</w:t>
      </w:r>
      <w:r w:rsidRPr="00F10D96">
        <w:rPr>
          <w:rFonts w:ascii="Times New Roman" w:hAnsi="Times New Roman" w:cs="Times New Roman"/>
          <w:sz w:val="24"/>
        </w:rPr>
        <w:t>_</w:t>
      </w:r>
      <w:r w:rsidRPr="00F10D96">
        <w:rPr>
          <w:rFonts w:ascii="Times New Roman" w:hAnsi="Times New Roman" w:cs="Times New Roman"/>
          <w:sz w:val="24"/>
          <w:lang w:val="en-US"/>
        </w:rPr>
        <w:t>role</w:t>
      </w:r>
      <w:r w:rsidRPr="00F10D96">
        <w:rPr>
          <w:rFonts w:ascii="Times New Roman" w:hAnsi="Times New Roman" w:cs="Times New Roman"/>
          <w:sz w:val="24"/>
        </w:rPr>
        <w:t>_</w:t>
      </w:r>
      <w:r w:rsidRPr="00F10D96">
        <w:rPr>
          <w:rFonts w:ascii="Times New Roman" w:hAnsi="Times New Roman" w:cs="Times New Roman"/>
          <w:sz w:val="24"/>
          <w:lang w:val="en-US"/>
        </w:rPr>
        <w:t>Promises</w:t>
      </w:r>
      <w:r w:rsidRPr="00F10D96">
        <w:rPr>
          <w:rFonts w:ascii="Times New Roman" w:hAnsi="Times New Roman" w:cs="Times New Roman"/>
          <w:sz w:val="24"/>
        </w:rPr>
        <w:t>_</w:t>
      </w:r>
      <w:r w:rsidRPr="00F10D96">
        <w:rPr>
          <w:rFonts w:ascii="Times New Roman" w:hAnsi="Times New Roman" w:cs="Times New Roman"/>
          <w:sz w:val="24"/>
          <w:lang w:val="en-US"/>
        </w:rPr>
        <w:t>and</w:t>
      </w:r>
      <w:r w:rsidRPr="00F10D96">
        <w:rPr>
          <w:rFonts w:ascii="Times New Roman" w:hAnsi="Times New Roman" w:cs="Times New Roman"/>
          <w:sz w:val="24"/>
        </w:rPr>
        <w:t>_</w:t>
      </w:r>
      <w:r w:rsidRPr="00F10D96">
        <w:rPr>
          <w:rFonts w:ascii="Times New Roman" w:hAnsi="Times New Roman" w:cs="Times New Roman"/>
          <w:sz w:val="24"/>
          <w:lang w:val="en-US"/>
        </w:rPr>
        <w:t>contradictions</w:t>
      </w:r>
      <w:r w:rsidRPr="00F10D96">
        <w:rPr>
          <w:rFonts w:ascii="Times New Roman" w:hAnsi="Times New Roman" w:cs="Times New Roman"/>
          <w:sz w:val="24"/>
        </w:rPr>
        <w:t>_2</w:t>
      </w:r>
      <w:r w:rsidRPr="00F10D96">
        <w:rPr>
          <w:rFonts w:ascii="Times New Roman" w:hAnsi="Times New Roman" w:cs="Times New Roman"/>
          <w:sz w:val="24"/>
          <w:lang w:val="en-US"/>
        </w:rPr>
        <w:t>Q</w:t>
      </w:r>
      <w:r w:rsidRPr="00F10D96">
        <w:rPr>
          <w:rFonts w:ascii="Times New Roman" w:hAnsi="Times New Roman" w:cs="Times New Roman"/>
          <w:sz w:val="24"/>
        </w:rPr>
        <w:t>1_</w:t>
      </w:r>
      <w:r w:rsidRPr="00F10D96">
        <w:rPr>
          <w:rFonts w:ascii="Times New Roman" w:hAnsi="Times New Roman" w:cs="Times New Roman"/>
          <w:sz w:val="24"/>
          <w:lang w:val="en-US"/>
        </w:rPr>
        <w:t>Q</w:t>
      </w:r>
      <w:r w:rsidRPr="00F10D96">
        <w:rPr>
          <w:rFonts w:ascii="Times New Roman" w:hAnsi="Times New Roman" w:cs="Times New Roman"/>
          <w:sz w:val="24"/>
        </w:rPr>
        <w:t>2?</w:t>
      </w:r>
      <w:r w:rsidRPr="00F10D96">
        <w:rPr>
          <w:rFonts w:ascii="Times New Roman" w:hAnsi="Times New Roman" w:cs="Times New Roman"/>
          <w:sz w:val="24"/>
          <w:lang w:val="en-US"/>
        </w:rPr>
        <w:t>auto</w:t>
      </w:r>
      <w:r w:rsidRPr="00F10D96">
        <w:rPr>
          <w:rFonts w:ascii="Times New Roman" w:hAnsi="Times New Roman" w:cs="Times New Roman"/>
          <w:sz w:val="24"/>
        </w:rPr>
        <w:t>=</w:t>
      </w:r>
      <w:r w:rsidRPr="00F10D96">
        <w:rPr>
          <w:rFonts w:ascii="Times New Roman" w:hAnsi="Times New Roman" w:cs="Times New Roman"/>
          <w:sz w:val="24"/>
          <w:lang w:val="en-US"/>
        </w:rPr>
        <w:t>download</w:t>
      </w:r>
      <w:r w:rsidRPr="00F10D96">
        <w:rPr>
          <w:rFonts w:ascii="Times New Roman" w:hAnsi="Times New Roman" w:cs="Times New Roman"/>
          <w:sz w:val="24"/>
        </w:rPr>
        <w:t xml:space="preserve"> (дата обращения: 26.05.2020).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The Importance of Social Capital // New England College. </w:t>
      </w:r>
      <w:r w:rsidRPr="00F10D96">
        <w:rPr>
          <w:rFonts w:ascii="Times New Roman" w:hAnsi="Times New Roman" w:cs="Times New Roman"/>
          <w:sz w:val="24"/>
        </w:rPr>
        <w:t>URL: https://www.newenglandcollegeonline.com/resources/sociology/importance-of-social-capital/ (дата обращения: 21.04.2020).</w:t>
      </w:r>
    </w:p>
    <w:p w:rsidR="002A29D2" w:rsidRPr="00F10D96" w:rsidRDefault="002A29D2" w:rsidP="002A29D2">
      <w:pPr>
        <w:pStyle w:val="ac"/>
        <w:ind w:left="927" w:firstLine="0"/>
        <w:rPr>
          <w:rFonts w:ascii="Times New Roman" w:hAnsi="Times New Roman" w:cs="Times New Roman"/>
          <w:sz w:val="24"/>
        </w:rPr>
      </w:pPr>
    </w:p>
    <w:p w:rsidR="003017BD" w:rsidRPr="00F10D96" w:rsidRDefault="003017BD" w:rsidP="002B35C1">
      <w:pPr>
        <w:pStyle w:val="ac"/>
        <w:ind w:firstLine="0"/>
        <w:rPr>
          <w:rFonts w:ascii="Times New Roman" w:hAnsi="Times New Roman" w:cs="Times New Roman"/>
          <w:sz w:val="24"/>
        </w:rPr>
      </w:pPr>
    </w:p>
    <w:p w:rsidR="002B35C1" w:rsidRPr="00F10D96" w:rsidRDefault="002B35C1" w:rsidP="002B35C1">
      <w:pPr>
        <w:pStyle w:val="ac"/>
        <w:ind w:firstLine="0"/>
        <w:jc w:val="center"/>
        <w:rPr>
          <w:rFonts w:ascii="Times New Roman" w:hAnsi="Times New Roman" w:cs="Times New Roman"/>
          <w:b/>
          <w:sz w:val="24"/>
        </w:rPr>
      </w:pPr>
      <w:r w:rsidRPr="00F10D96">
        <w:rPr>
          <w:rFonts w:ascii="Times New Roman" w:hAnsi="Times New Roman" w:cs="Times New Roman"/>
          <w:b/>
          <w:sz w:val="24"/>
        </w:rPr>
        <w:t>Новостные статьи</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В Швеции изменился тон дискуссии на тему беженцев // DW. URL: https://www.dw.com/ru/%D0%B2-%D1%88%D0%B2%D0%B5%D1%86%D0%B8%D0%B8-%D0%B8%D0%B7%D0%BC%D0%B5%D0%BD%D0%B8%D0%BB%D1%81%D1%8F-%D1%82%D0%BE%D0%BD-%D0%B4%D0%B8%D1%81%D0%BA%D1%83%D1%81%D1%81%D0%B8%D0%B8-%D0%BD%D0%B0-%D1%82%D0%B5%D0%BC%D1%83-%D0%B1%D0%B5%D0%B6%D0%B5%D0%BD%D1%86%D0%B5%D0%B2/a-37652426 (дата обращения: 07.05.2020).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lastRenderedPageBreak/>
        <w:t>Ефимова А. «Это дико»: как супермаркеты стали рассадником COVID-19 // Газета.ru. URL: https://www.gazeta.ru/social/2020/04/18/13053547.shtml (дата обращения: 26.05.2020).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Почему современная Швеция является «рекордсменкой» по изнасилованиям // </w:t>
      </w:r>
      <w:proofErr w:type="spellStart"/>
      <w:r w:rsidRPr="00F10D96">
        <w:rPr>
          <w:rFonts w:ascii="Times New Roman" w:hAnsi="Times New Roman" w:cs="Times New Roman"/>
          <w:sz w:val="24"/>
        </w:rPr>
        <w:t>News</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Rambler</w:t>
      </w:r>
      <w:proofErr w:type="spellEnd"/>
      <w:r w:rsidRPr="00F10D96">
        <w:rPr>
          <w:rFonts w:ascii="Times New Roman" w:hAnsi="Times New Roman" w:cs="Times New Roman"/>
          <w:sz w:val="24"/>
        </w:rPr>
        <w:t xml:space="preserve">. URL: https://news.rambler.ru/other/41652680/?utm_content=news_media&amp;utm_medium=read_more&amp;utm_source=copylink (дата обращения: 29.04.2020). </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Реформа рабочей иммиграции – контроль и перекосы. 19 декабря 2011 г. Радио Швеция. Русская служба. // </w:t>
      </w:r>
      <w:r w:rsidRPr="00F10D96">
        <w:rPr>
          <w:rFonts w:ascii="Times New Roman" w:hAnsi="Times New Roman" w:cs="Times New Roman"/>
          <w:sz w:val="24"/>
          <w:lang w:val="sv-SE"/>
        </w:rPr>
        <w:t>http</w:t>
      </w:r>
      <w:r w:rsidRPr="00F10D96">
        <w:rPr>
          <w:rFonts w:ascii="Times New Roman" w:hAnsi="Times New Roman" w:cs="Times New Roman"/>
          <w:sz w:val="24"/>
        </w:rPr>
        <w:t>://</w:t>
      </w:r>
      <w:r w:rsidRPr="00F10D96">
        <w:rPr>
          <w:rFonts w:ascii="Times New Roman" w:hAnsi="Times New Roman" w:cs="Times New Roman"/>
          <w:sz w:val="24"/>
          <w:lang w:val="sv-SE"/>
        </w:rPr>
        <w:t>sverigesradio</w:t>
      </w:r>
      <w:r w:rsidRPr="00F10D96">
        <w:rPr>
          <w:rFonts w:ascii="Times New Roman" w:hAnsi="Times New Roman" w:cs="Times New Roman"/>
          <w:sz w:val="24"/>
        </w:rPr>
        <w:t>.</w:t>
      </w:r>
      <w:r w:rsidRPr="00F10D96">
        <w:rPr>
          <w:rFonts w:ascii="Times New Roman" w:hAnsi="Times New Roman" w:cs="Times New Roman"/>
          <w:sz w:val="24"/>
          <w:lang w:val="sv-SE"/>
        </w:rPr>
        <w:t>se</w:t>
      </w:r>
      <w:r w:rsidRPr="00F10D96">
        <w:rPr>
          <w:rFonts w:ascii="Times New Roman" w:hAnsi="Times New Roman" w:cs="Times New Roman"/>
          <w:sz w:val="24"/>
        </w:rPr>
        <w:t>/</w:t>
      </w:r>
      <w:r w:rsidRPr="00F10D96">
        <w:rPr>
          <w:rFonts w:ascii="Times New Roman" w:hAnsi="Times New Roman" w:cs="Times New Roman"/>
          <w:sz w:val="24"/>
          <w:lang w:val="sv-SE"/>
        </w:rPr>
        <w:t>sida</w:t>
      </w:r>
      <w:r w:rsidRPr="00F10D96">
        <w:rPr>
          <w:rFonts w:ascii="Times New Roman" w:hAnsi="Times New Roman" w:cs="Times New Roman"/>
          <w:sz w:val="24"/>
        </w:rPr>
        <w:t>/</w:t>
      </w:r>
      <w:r w:rsidRPr="00F10D96">
        <w:rPr>
          <w:rFonts w:ascii="Times New Roman" w:hAnsi="Times New Roman" w:cs="Times New Roman"/>
          <w:sz w:val="24"/>
          <w:lang w:val="sv-SE"/>
        </w:rPr>
        <w:t>artikel</w:t>
      </w:r>
      <w:r w:rsidRPr="00F10D96">
        <w:rPr>
          <w:rFonts w:ascii="Times New Roman" w:hAnsi="Times New Roman" w:cs="Times New Roman"/>
          <w:sz w:val="24"/>
        </w:rPr>
        <w:t>.</w:t>
      </w:r>
      <w:r w:rsidRPr="00F10D96">
        <w:rPr>
          <w:rFonts w:ascii="Times New Roman" w:hAnsi="Times New Roman" w:cs="Times New Roman"/>
          <w:sz w:val="24"/>
          <w:lang w:val="sv-SE"/>
        </w:rPr>
        <w:t>aspx</w:t>
      </w:r>
      <w:r w:rsidRPr="00F10D96">
        <w:rPr>
          <w:rFonts w:ascii="Times New Roman" w:hAnsi="Times New Roman" w:cs="Times New Roman"/>
          <w:sz w:val="24"/>
        </w:rPr>
        <w:t>?</w:t>
      </w:r>
      <w:r w:rsidRPr="00F10D96">
        <w:rPr>
          <w:rFonts w:ascii="Times New Roman" w:hAnsi="Times New Roman" w:cs="Times New Roman"/>
          <w:sz w:val="24"/>
          <w:lang w:val="sv-SE"/>
        </w:rPr>
        <w:t>programid</w:t>
      </w:r>
      <w:r w:rsidRPr="00F10D96">
        <w:rPr>
          <w:rFonts w:ascii="Times New Roman" w:hAnsi="Times New Roman" w:cs="Times New Roman"/>
          <w:sz w:val="24"/>
        </w:rPr>
        <w:t>=2103&amp;</w:t>
      </w:r>
      <w:r w:rsidRPr="00F10D96">
        <w:rPr>
          <w:rFonts w:ascii="Times New Roman" w:hAnsi="Times New Roman" w:cs="Times New Roman"/>
          <w:sz w:val="24"/>
          <w:lang w:val="sv-SE"/>
        </w:rPr>
        <w:t>artikel</w:t>
      </w:r>
      <w:r w:rsidRPr="00F10D96">
        <w:rPr>
          <w:rFonts w:ascii="Times New Roman" w:hAnsi="Times New Roman" w:cs="Times New Roman"/>
          <w:sz w:val="24"/>
        </w:rPr>
        <w:t xml:space="preserve">=4866016 (дата обращения: 05.05.2020). </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Статистика Изнасилований. Как объяснить высокую преступность в Швеции // </w:t>
      </w:r>
      <w:proofErr w:type="spellStart"/>
      <w:r w:rsidRPr="00F10D96">
        <w:rPr>
          <w:rFonts w:ascii="Times New Roman" w:hAnsi="Times New Roman" w:cs="Times New Roman"/>
          <w:sz w:val="24"/>
        </w:rPr>
        <w:t>Vawilon</w:t>
      </w:r>
      <w:proofErr w:type="spellEnd"/>
      <w:r w:rsidRPr="00F10D96">
        <w:rPr>
          <w:rFonts w:ascii="Times New Roman" w:hAnsi="Times New Roman" w:cs="Times New Roman"/>
          <w:sz w:val="24"/>
        </w:rPr>
        <w:t>. URL: https://vawilon.ru/statistika-iznasilovanij/#kak-obyasnit-vysokuyu-prestupnost-v-shvetsii (дата обращения: 29.04.2020).</w:t>
      </w:r>
    </w:p>
    <w:p w:rsidR="002A29D2" w:rsidRPr="00F10D96" w:rsidRDefault="002A29D2" w:rsidP="00936F2C">
      <w:pPr>
        <w:pStyle w:val="ac"/>
        <w:numPr>
          <w:ilvl w:val="0"/>
          <w:numId w:val="31"/>
        </w:numPr>
        <w:rPr>
          <w:rFonts w:ascii="Times New Roman" w:hAnsi="Times New Roman" w:cs="Times New Roman"/>
          <w:sz w:val="24"/>
          <w:lang w:val="sv-SE"/>
        </w:rPr>
      </w:pPr>
      <w:r w:rsidRPr="00F10D96">
        <w:rPr>
          <w:rFonts w:ascii="Times New Roman" w:hAnsi="Times New Roman" w:cs="Times New Roman"/>
          <w:sz w:val="24"/>
          <w:lang w:val="sv-SE"/>
        </w:rPr>
        <w:t>Åkesson J. Muslimerna är vårt största utländska hot. Debattartikel av Sverigedemokraterna // Aftonbladet. URL: http://www.aftonbladet.se/debatt/debattamnen/politik/article12049791.ab (дата обращения: 05.05.2020).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Andersson J. Coronavirus in Sweden: What the data shows about the hands-off and deeply divisive approach to the Covid-19 outbreak // </w:t>
      </w:r>
      <w:proofErr w:type="spellStart"/>
      <w:r w:rsidRPr="00F10D96">
        <w:rPr>
          <w:rFonts w:ascii="Times New Roman" w:hAnsi="Times New Roman" w:cs="Times New Roman"/>
          <w:sz w:val="24"/>
          <w:lang w:val="en-US"/>
        </w:rPr>
        <w:t>INews</w:t>
      </w:r>
      <w:proofErr w:type="spellEnd"/>
      <w:r w:rsidRPr="00F10D96">
        <w:rPr>
          <w:rFonts w:ascii="Times New Roman" w:hAnsi="Times New Roman" w:cs="Times New Roman"/>
          <w:sz w:val="24"/>
          <w:lang w:val="en-US"/>
        </w:rPr>
        <w:t xml:space="preserve"> UK. </w:t>
      </w:r>
      <w:r w:rsidRPr="00F10D96">
        <w:rPr>
          <w:rFonts w:ascii="Times New Roman" w:hAnsi="Times New Roman" w:cs="Times New Roman"/>
          <w:sz w:val="24"/>
          <w:lang w:val="sv-SE"/>
        </w:rPr>
        <w:t>URL</w:t>
      </w:r>
      <w:r w:rsidRPr="00F10D96">
        <w:rPr>
          <w:rFonts w:ascii="Times New Roman" w:hAnsi="Times New Roman" w:cs="Times New Roman"/>
          <w:sz w:val="24"/>
        </w:rPr>
        <w:t xml:space="preserve">: </w:t>
      </w:r>
      <w:r w:rsidRPr="00F10D96">
        <w:rPr>
          <w:rFonts w:ascii="Times New Roman" w:hAnsi="Times New Roman" w:cs="Times New Roman"/>
          <w:sz w:val="24"/>
          <w:lang w:val="sv-SE"/>
        </w:rPr>
        <w:t>https</w:t>
      </w:r>
      <w:r w:rsidRPr="00F10D96">
        <w:rPr>
          <w:rFonts w:ascii="Times New Roman" w:hAnsi="Times New Roman" w:cs="Times New Roman"/>
          <w:sz w:val="24"/>
        </w:rPr>
        <w:t>://</w:t>
      </w:r>
      <w:r w:rsidRPr="00F10D96">
        <w:rPr>
          <w:rFonts w:ascii="Times New Roman" w:hAnsi="Times New Roman" w:cs="Times New Roman"/>
          <w:sz w:val="24"/>
          <w:lang w:val="sv-SE"/>
        </w:rPr>
        <w:t>inews</w:t>
      </w:r>
      <w:r w:rsidRPr="00F10D96">
        <w:rPr>
          <w:rFonts w:ascii="Times New Roman" w:hAnsi="Times New Roman" w:cs="Times New Roman"/>
          <w:sz w:val="24"/>
        </w:rPr>
        <w:t>.</w:t>
      </w:r>
      <w:r w:rsidRPr="00F10D96">
        <w:rPr>
          <w:rFonts w:ascii="Times New Roman" w:hAnsi="Times New Roman" w:cs="Times New Roman"/>
          <w:sz w:val="24"/>
          <w:lang w:val="sv-SE"/>
        </w:rPr>
        <w:t>co</w:t>
      </w:r>
      <w:r w:rsidRPr="00F10D96">
        <w:rPr>
          <w:rFonts w:ascii="Times New Roman" w:hAnsi="Times New Roman" w:cs="Times New Roman"/>
          <w:sz w:val="24"/>
        </w:rPr>
        <w:t>.</w:t>
      </w:r>
      <w:r w:rsidRPr="00F10D96">
        <w:rPr>
          <w:rFonts w:ascii="Times New Roman" w:hAnsi="Times New Roman" w:cs="Times New Roman"/>
          <w:sz w:val="24"/>
          <w:lang w:val="sv-SE"/>
        </w:rPr>
        <w:t>uk</w:t>
      </w:r>
      <w:r w:rsidRPr="00F10D96">
        <w:rPr>
          <w:rFonts w:ascii="Times New Roman" w:hAnsi="Times New Roman" w:cs="Times New Roman"/>
          <w:sz w:val="24"/>
        </w:rPr>
        <w:t>/</w:t>
      </w:r>
      <w:r w:rsidRPr="00F10D96">
        <w:rPr>
          <w:rFonts w:ascii="Times New Roman" w:hAnsi="Times New Roman" w:cs="Times New Roman"/>
          <w:sz w:val="24"/>
          <w:lang w:val="sv-SE"/>
        </w:rPr>
        <w:t>news</w:t>
      </w:r>
      <w:r w:rsidRPr="00F10D96">
        <w:rPr>
          <w:rFonts w:ascii="Times New Roman" w:hAnsi="Times New Roman" w:cs="Times New Roman"/>
          <w:sz w:val="24"/>
        </w:rPr>
        <w:t>/</w:t>
      </w:r>
      <w:r w:rsidRPr="00F10D96">
        <w:rPr>
          <w:rFonts w:ascii="Times New Roman" w:hAnsi="Times New Roman" w:cs="Times New Roman"/>
          <w:sz w:val="24"/>
          <w:lang w:val="sv-SE"/>
        </w:rPr>
        <w:t>health</w:t>
      </w:r>
      <w:r w:rsidRPr="00F10D96">
        <w:rPr>
          <w:rFonts w:ascii="Times New Roman" w:hAnsi="Times New Roman" w:cs="Times New Roman"/>
          <w:sz w:val="24"/>
        </w:rPr>
        <w:t>/</w:t>
      </w:r>
      <w:r w:rsidRPr="00F10D96">
        <w:rPr>
          <w:rFonts w:ascii="Times New Roman" w:hAnsi="Times New Roman" w:cs="Times New Roman"/>
          <w:sz w:val="24"/>
          <w:lang w:val="sv-SE"/>
        </w:rPr>
        <w:t>coronavirus</w:t>
      </w:r>
      <w:r w:rsidRPr="00F10D96">
        <w:rPr>
          <w:rFonts w:ascii="Times New Roman" w:hAnsi="Times New Roman" w:cs="Times New Roman"/>
          <w:sz w:val="24"/>
        </w:rPr>
        <w:t>-</w:t>
      </w:r>
      <w:r w:rsidRPr="00F10D96">
        <w:rPr>
          <w:rFonts w:ascii="Times New Roman" w:hAnsi="Times New Roman" w:cs="Times New Roman"/>
          <w:sz w:val="24"/>
          <w:lang w:val="sv-SE"/>
        </w:rPr>
        <w:t>sweden</w:t>
      </w:r>
      <w:r w:rsidRPr="00F10D96">
        <w:rPr>
          <w:rFonts w:ascii="Times New Roman" w:hAnsi="Times New Roman" w:cs="Times New Roman"/>
          <w:sz w:val="24"/>
        </w:rPr>
        <w:t>-</w:t>
      </w:r>
      <w:r w:rsidRPr="00F10D96">
        <w:rPr>
          <w:rFonts w:ascii="Times New Roman" w:hAnsi="Times New Roman" w:cs="Times New Roman"/>
          <w:sz w:val="24"/>
          <w:lang w:val="sv-SE"/>
        </w:rPr>
        <w:t>lockdown</w:t>
      </w:r>
      <w:r w:rsidRPr="00F10D96">
        <w:rPr>
          <w:rFonts w:ascii="Times New Roman" w:hAnsi="Times New Roman" w:cs="Times New Roman"/>
          <w:sz w:val="24"/>
        </w:rPr>
        <w:t>-</w:t>
      </w:r>
      <w:r w:rsidRPr="00F10D96">
        <w:rPr>
          <w:rFonts w:ascii="Times New Roman" w:hAnsi="Times New Roman" w:cs="Times New Roman"/>
          <w:sz w:val="24"/>
          <w:lang w:val="sv-SE"/>
        </w:rPr>
        <w:t>covid</w:t>
      </w:r>
      <w:r w:rsidRPr="00F10D96">
        <w:rPr>
          <w:rFonts w:ascii="Times New Roman" w:hAnsi="Times New Roman" w:cs="Times New Roman"/>
          <w:sz w:val="24"/>
        </w:rPr>
        <w:t>-19-</w:t>
      </w:r>
      <w:r w:rsidRPr="00F10D96">
        <w:rPr>
          <w:rFonts w:ascii="Times New Roman" w:hAnsi="Times New Roman" w:cs="Times New Roman"/>
          <w:sz w:val="24"/>
          <w:lang w:val="sv-SE"/>
        </w:rPr>
        <w:t>outbreak</w:t>
      </w:r>
      <w:r w:rsidRPr="00F10D96">
        <w:rPr>
          <w:rFonts w:ascii="Times New Roman" w:hAnsi="Times New Roman" w:cs="Times New Roman"/>
          <w:sz w:val="24"/>
        </w:rPr>
        <w:t>-</w:t>
      </w:r>
      <w:r w:rsidRPr="00F10D96">
        <w:rPr>
          <w:rFonts w:ascii="Times New Roman" w:hAnsi="Times New Roman" w:cs="Times New Roman"/>
          <w:sz w:val="24"/>
          <w:lang w:val="sv-SE"/>
        </w:rPr>
        <w:t>response</w:t>
      </w:r>
      <w:r w:rsidRPr="00F10D96">
        <w:rPr>
          <w:rFonts w:ascii="Times New Roman" w:hAnsi="Times New Roman" w:cs="Times New Roman"/>
          <w:sz w:val="24"/>
        </w:rPr>
        <w:t>-</w:t>
      </w:r>
      <w:r w:rsidRPr="00F10D96">
        <w:rPr>
          <w:rFonts w:ascii="Times New Roman" w:hAnsi="Times New Roman" w:cs="Times New Roman"/>
          <w:sz w:val="24"/>
          <w:lang w:val="sv-SE"/>
        </w:rPr>
        <w:t>data</w:t>
      </w:r>
      <w:r w:rsidRPr="00F10D96">
        <w:rPr>
          <w:rFonts w:ascii="Times New Roman" w:hAnsi="Times New Roman" w:cs="Times New Roman"/>
          <w:sz w:val="24"/>
        </w:rPr>
        <w:t>-</w:t>
      </w:r>
      <w:r w:rsidRPr="00F10D96">
        <w:rPr>
          <w:rFonts w:ascii="Times New Roman" w:hAnsi="Times New Roman" w:cs="Times New Roman"/>
          <w:sz w:val="24"/>
          <w:lang w:val="sv-SE"/>
        </w:rPr>
        <w:t>explained</w:t>
      </w:r>
      <w:r w:rsidRPr="00F10D96">
        <w:rPr>
          <w:rFonts w:ascii="Times New Roman" w:hAnsi="Times New Roman" w:cs="Times New Roman"/>
          <w:sz w:val="24"/>
        </w:rPr>
        <w:t>-2548145 (дата обращения: 27.04.2020).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sv-SE"/>
        </w:rPr>
        <w:t>Evenemang med fler än 50 personer förbjuds // Sn. se. URL</w:t>
      </w:r>
      <w:r w:rsidRPr="00F10D96">
        <w:rPr>
          <w:rFonts w:ascii="Times New Roman" w:hAnsi="Times New Roman" w:cs="Times New Roman"/>
          <w:sz w:val="24"/>
        </w:rPr>
        <w:t xml:space="preserve">: </w:t>
      </w:r>
      <w:r w:rsidRPr="00F10D96">
        <w:rPr>
          <w:rFonts w:ascii="Times New Roman" w:hAnsi="Times New Roman" w:cs="Times New Roman"/>
          <w:sz w:val="24"/>
          <w:lang w:val="sv-SE"/>
        </w:rPr>
        <w:t>https</w:t>
      </w:r>
      <w:r w:rsidRPr="00F10D96">
        <w:rPr>
          <w:rFonts w:ascii="Times New Roman" w:hAnsi="Times New Roman" w:cs="Times New Roman"/>
          <w:sz w:val="24"/>
        </w:rPr>
        <w:t>://</w:t>
      </w:r>
      <w:r w:rsidRPr="00F10D96">
        <w:rPr>
          <w:rFonts w:ascii="Times New Roman" w:hAnsi="Times New Roman" w:cs="Times New Roman"/>
          <w:sz w:val="24"/>
          <w:lang w:val="sv-SE"/>
        </w:rPr>
        <w:t>www</w:t>
      </w:r>
      <w:r w:rsidRPr="00F10D96">
        <w:rPr>
          <w:rFonts w:ascii="Times New Roman" w:hAnsi="Times New Roman" w:cs="Times New Roman"/>
          <w:sz w:val="24"/>
        </w:rPr>
        <w:t>.</w:t>
      </w:r>
      <w:r w:rsidRPr="00F10D96">
        <w:rPr>
          <w:rFonts w:ascii="Times New Roman" w:hAnsi="Times New Roman" w:cs="Times New Roman"/>
          <w:sz w:val="24"/>
          <w:lang w:val="sv-SE"/>
        </w:rPr>
        <w:t>sn</w:t>
      </w:r>
      <w:r w:rsidRPr="00F10D96">
        <w:rPr>
          <w:rFonts w:ascii="Times New Roman" w:hAnsi="Times New Roman" w:cs="Times New Roman"/>
          <w:sz w:val="24"/>
        </w:rPr>
        <w:t>.</w:t>
      </w:r>
      <w:r w:rsidRPr="00F10D96">
        <w:rPr>
          <w:rFonts w:ascii="Times New Roman" w:hAnsi="Times New Roman" w:cs="Times New Roman"/>
          <w:sz w:val="24"/>
          <w:lang w:val="sv-SE"/>
        </w:rPr>
        <w:t>se</w:t>
      </w:r>
      <w:r w:rsidRPr="00F10D96">
        <w:rPr>
          <w:rFonts w:ascii="Times New Roman" w:hAnsi="Times New Roman" w:cs="Times New Roman"/>
          <w:sz w:val="24"/>
        </w:rPr>
        <w:t>/</w:t>
      </w:r>
      <w:r w:rsidRPr="00F10D96">
        <w:rPr>
          <w:rFonts w:ascii="Times New Roman" w:hAnsi="Times New Roman" w:cs="Times New Roman"/>
          <w:sz w:val="24"/>
          <w:lang w:val="sv-SE"/>
        </w:rPr>
        <w:t>nyheter</w:t>
      </w:r>
      <w:r w:rsidRPr="00F10D96">
        <w:rPr>
          <w:rFonts w:ascii="Times New Roman" w:hAnsi="Times New Roman" w:cs="Times New Roman"/>
          <w:sz w:val="24"/>
        </w:rPr>
        <w:t>/</w:t>
      </w:r>
      <w:r w:rsidRPr="00F10D96">
        <w:rPr>
          <w:rFonts w:ascii="Times New Roman" w:hAnsi="Times New Roman" w:cs="Times New Roman"/>
          <w:sz w:val="24"/>
          <w:lang w:val="sv-SE"/>
        </w:rPr>
        <w:t>sverige</w:t>
      </w:r>
      <w:r w:rsidRPr="00F10D96">
        <w:rPr>
          <w:rFonts w:ascii="Times New Roman" w:hAnsi="Times New Roman" w:cs="Times New Roman"/>
          <w:sz w:val="24"/>
        </w:rPr>
        <w:t>/</w:t>
      </w:r>
      <w:r w:rsidRPr="00F10D96">
        <w:rPr>
          <w:rFonts w:ascii="Times New Roman" w:hAnsi="Times New Roman" w:cs="Times New Roman"/>
          <w:sz w:val="24"/>
          <w:lang w:val="sv-SE"/>
        </w:rPr>
        <w:t>evenemang</w:t>
      </w:r>
      <w:r w:rsidRPr="00F10D96">
        <w:rPr>
          <w:rFonts w:ascii="Times New Roman" w:hAnsi="Times New Roman" w:cs="Times New Roman"/>
          <w:sz w:val="24"/>
        </w:rPr>
        <w:t>-</w:t>
      </w:r>
      <w:r w:rsidRPr="00F10D96">
        <w:rPr>
          <w:rFonts w:ascii="Times New Roman" w:hAnsi="Times New Roman" w:cs="Times New Roman"/>
          <w:sz w:val="24"/>
          <w:lang w:val="sv-SE"/>
        </w:rPr>
        <w:t>med</w:t>
      </w:r>
      <w:r w:rsidRPr="00F10D96">
        <w:rPr>
          <w:rFonts w:ascii="Times New Roman" w:hAnsi="Times New Roman" w:cs="Times New Roman"/>
          <w:sz w:val="24"/>
        </w:rPr>
        <w:t>-</w:t>
      </w:r>
      <w:r w:rsidRPr="00F10D96">
        <w:rPr>
          <w:rFonts w:ascii="Times New Roman" w:hAnsi="Times New Roman" w:cs="Times New Roman"/>
          <w:sz w:val="24"/>
          <w:lang w:val="sv-SE"/>
        </w:rPr>
        <w:t>fler</w:t>
      </w:r>
      <w:r w:rsidRPr="00F10D96">
        <w:rPr>
          <w:rFonts w:ascii="Times New Roman" w:hAnsi="Times New Roman" w:cs="Times New Roman"/>
          <w:sz w:val="24"/>
        </w:rPr>
        <w:t>-</w:t>
      </w:r>
      <w:r w:rsidRPr="00F10D96">
        <w:rPr>
          <w:rFonts w:ascii="Times New Roman" w:hAnsi="Times New Roman" w:cs="Times New Roman"/>
          <w:sz w:val="24"/>
          <w:lang w:val="sv-SE"/>
        </w:rPr>
        <w:t>an</w:t>
      </w:r>
      <w:r w:rsidRPr="00F10D96">
        <w:rPr>
          <w:rFonts w:ascii="Times New Roman" w:hAnsi="Times New Roman" w:cs="Times New Roman"/>
          <w:sz w:val="24"/>
        </w:rPr>
        <w:t>-50-</w:t>
      </w:r>
      <w:r w:rsidRPr="00F10D96">
        <w:rPr>
          <w:rFonts w:ascii="Times New Roman" w:hAnsi="Times New Roman" w:cs="Times New Roman"/>
          <w:sz w:val="24"/>
          <w:lang w:val="sv-SE"/>
        </w:rPr>
        <w:t>personer</w:t>
      </w:r>
      <w:r w:rsidRPr="00F10D96">
        <w:rPr>
          <w:rFonts w:ascii="Times New Roman" w:hAnsi="Times New Roman" w:cs="Times New Roman"/>
          <w:sz w:val="24"/>
        </w:rPr>
        <w:t>-</w:t>
      </w:r>
      <w:r w:rsidRPr="00F10D96">
        <w:rPr>
          <w:rFonts w:ascii="Times New Roman" w:hAnsi="Times New Roman" w:cs="Times New Roman"/>
          <w:sz w:val="24"/>
          <w:lang w:val="sv-SE"/>
        </w:rPr>
        <w:t>forbjuds</w:t>
      </w:r>
      <w:r w:rsidRPr="00F10D96">
        <w:rPr>
          <w:rFonts w:ascii="Times New Roman" w:hAnsi="Times New Roman" w:cs="Times New Roman"/>
          <w:sz w:val="24"/>
        </w:rPr>
        <w:t>-</w:t>
      </w:r>
      <w:r w:rsidRPr="00F10D96">
        <w:rPr>
          <w:rFonts w:ascii="Times New Roman" w:hAnsi="Times New Roman" w:cs="Times New Roman"/>
          <w:sz w:val="24"/>
          <w:lang w:val="sv-SE"/>
        </w:rPr>
        <w:t>sm</w:t>
      </w:r>
      <w:r w:rsidRPr="00F10D96">
        <w:rPr>
          <w:rFonts w:ascii="Times New Roman" w:hAnsi="Times New Roman" w:cs="Times New Roman"/>
          <w:sz w:val="24"/>
        </w:rPr>
        <w:t>5372396.</w:t>
      </w:r>
      <w:r w:rsidRPr="00F10D96">
        <w:rPr>
          <w:rFonts w:ascii="Times New Roman" w:hAnsi="Times New Roman" w:cs="Times New Roman"/>
          <w:sz w:val="24"/>
          <w:lang w:val="sv-SE"/>
        </w:rPr>
        <w:t>aspx</w:t>
      </w:r>
      <w:r w:rsidRPr="00F10D96">
        <w:rPr>
          <w:rFonts w:ascii="Times New Roman" w:hAnsi="Times New Roman" w:cs="Times New Roman"/>
          <w:sz w:val="24"/>
        </w:rPr>
        <w:t xml:space="preserve"> (дата обращения: 28.04.2020). </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sv-SE"/>
        </w:rPr>
        <w:t>Kanzlerin Merkel erklärt Multikulti für gescheitert // Welt. URL</w:t>
      </w:r>
      <w:r w:rsidRPr="00F10D96">
        <w:rPr>
          <w:rFonts w:ascii="Times New Roman" w:hAnsi="Times New Roman" w:cs="Times New Roman"/>
          <w:sz w:val="24"/>
        </w:rPr>
        <w:t xml:space="preserve">: </w:t>
      </w:r>
      <w:r w:rsidRPr="00F10D96">
        <w:rPr>
          <w:rFonts w:ascii="Times New Roman" w:hAnsi="Times New Roman" w:cs="Times New Roman"/>
          <w:sz w:val="24"/>
          <w:lang w:val="sv-SE"/>
        </w:rPr>
        <w:t>https</w:t>
      </w:r>
      <w:r w:rsidRPr="00F10D96">
        <w:rPr>
          <w:rFonts w:ascii="Times New Roman" w:hAnsi="Times New Roman" w:cs="Times New Roman"/>
          <w:sz w:val="24"/>
        </w:rPr>
        <w:t>://</w:t>
      </w:r>
      <w:r w:rsidRPr="00F10D96">
        <w:rPr>
          <w:rFonts w:ascii="Times New Roman" w:hAnsi="Times New Roman" w:cs="Times New Roman"/>
          <w:sz w:val="24"/>
          <w:lang w:val="sv-SE"/>
        </w:rPr>
        <w:t>www</w:t>
      </w:r>
      <w:r w:rsidRPr="00F10D96">
        <w:rPr>
          <w:rFonts w:ascii="Times New Roman" w:hAnsi="Times New Roman" w:cs="Times New Roman"/>
          <w:sz w:val="24"/>
        </w:rPr>
        <w:t>.</w:t>
      </w:r>
      <w:r w:rsidRPr="00F10D96">
        <w:rPr>
          <w:rFonts w:ascii="Times New Roman" w:hAnsi="Times New Roman" w:cs="Times New Roman"/>
          <w:sz w:val="24"/>
          <w:lang w:val="sv-SE"/>
        </w:rPr>
        <w:t>welt</w:t>
      </w:r>
      <w:r w:rsidRPr="00F10D96">
        <w:rPr>
          <w:rFonts w:ascii="Times New Roman" w:hAnsi="Times New Roman" w:cs="Times New Roman"/>
          <w:sz w:val="24"/>
        </w:rPr>
        <w:t>.</w:t>
      </w:r>
      <w:r w:rsidRPr="00F10D96">
        <w:rPr>
          <w:rFonts w:ascii="Times New Roman" w:hAnsi="Times New Roman" w:cs="Times New Roman"/>
          <w:sz w:val="24"/>
          <w:lang w:val="sv-SE"/>
        </w:rPr>
        <w:t>de</w:t>
      </w:r>
      <w:r w:rsidRPr="00F10D96">
        <w:rPr>
          <w:rFonts w:ascii="Times New Roman" w:hAnsi="Times New Roman" w:cs="Times New Roman"/>
          <w:sz w:val="24"/>
        </w:rPr>
        <w:t>/</w:t>
      </w:r>
      <w:r w:rsidRPr="00F10D96">
        <w:rPr>
          <w:rFonts w:ascii="Times New Roman" w:hAnsi="Times New Roman" w:cs="Times New Roman"/>
          <w:sz w:val="24"/>
          <w:lang w:val="sv-SE"/>
        </w:rPr>
        <w:t>politik</w:t>
      </w:r>
      <w:r w:rsidRPr="00F10D96">
        <w:rPr>
          <w:rFonts w:ascii="Times New Roman" w:hAnsi="Times New Roman" w:cs="Times New Roman"/>
          <w:sz w:val="24"/>
        </w:rPr>
        <w:t>/</w:t>
      </w:r>
      <w:r w:rsidRPr="00F10D96">
        <w:rPr>
          <w:rFonts w:ascii="Times New Roman" w:hAnsi="Times New Roman" w:cs="Times New Roman"/>
          <w:sz w:val="24"/>
          <w:lang w:val="sv-SE"/>
        </w:rPr>
        <w:t>deutschland</w:t>
      </w:r>
      <w:r w:rsidRPr="00F10D96">
        <w:rPr>
          <w:rFonts w:ascii="Times New Roman" w:hAnsi="Times New Roman" w:cs="Times New Roman"/>
          <w:sz w:val="24"/>
        </w:rPr>
        <w:t>/</w:t>
      </w:r>
      <w:r w:rsidRPr="00F10D96">
        <w:rPr>
          <w:rFonts w:ascii="Times New Roman" w:hAnsi="Times New Roman" w:cs="Times New Roman"/>
          <w:sz w:val="24"/>
          <w:lang w:val="sv-SE"/>
        </w:rPr>
        <w:t>article</w:t>
      </w:r>
      <w:r w:rsidRPr="00F10D96">
        <w:rPr>
          <w:rFonts w:ascii="Times New Roman" w:hAnsi="Times New Roman" w:cs="Times New Roman"/>
          <w:sz w:val="24"/>
        </w:rPr>
        <w:t>10337575/</w:t>
      </w:r>
      <w:r w:rsidRPr="00F10D96">
        <w:rPr>
          <w:rFonts w:ascii="Times New Roman" w:hAnsi="Times New Roman" w:cs="Times New Roman"/>
          <w:sz w:val="24"/>
          <w:lang w:val="sv-SE"/>
        </w:rPr>
        <w:t>Kanzlerin</w:t>
      </w:r>
      <w:r w:rsidRPr="00F10D96">
        <w:rPr>
          <w:rFonts w:ascii="Times New Roman" w:hAnsi="Times New Roman" w:cs="Times New Roman"/>
          <w:sz w:val="24"/>
        </w:rPr>
        <w:t>-</w:t>
      </w:r>
      <w:r w:rsidRPr="00F10D96">
        <w:rPr>
          <w:rFonts w:ascii="Times New Roman" w:hAnsi="Times New Roman" w:cs="Times New Roman"/>
          <w:sz w:val="24"/>
          <w:lang w:val="sv-SE"/>
        </w:rPr>
        <w:t>Merkel</w:t>
      </w:r>
      <w:r w:rsidRPr="00F10D96">
        <w:rPr>
          <w:rFonts w:ascii="Times New Roman" w:hAnsi="Times New Roman" w:cs="Times New Roman"/>
          <w:sz w:val="24"/>
        </w:rPr>
        <w:t>-</w:t>
      </w:r>
      <w:r w:rsidRPr="00F10D96">
        <w:rPr>
          <w:rFonts w:ascii="Times New Roman" w:hAnsi="Times New Roman" w:cs="Times New Roman"/>
          <w:sz w:val="24"/>
          <w:lang w:val="sv-SE"/>
        </w:rPr>
        <w:t>erklaert</w:t>
      </w:r>
      <w:r w:rsidRPr="00F10D96">
        <w:rPr>
          <w:rFonts w:ascii="Times New Roman" w:hAnsi="Times New Roman" w:cs="Times New Roman"/>
          <w:sz w:val="24"/>
        </w:rPr>
        <w:t>-</w:t>
      </w:r>
      <w:r w:rsidRPr="00F10D96">
        <w:rPr>
          <w:rFonts w:ascii="Times New Roman" w:hAnsi="Times New Roman" w:cs="Times New Roman"/>
          <w:sz w:val="24"/>
          <w:lang w:val="sv-SE"/>
        </w:rPr>
        <w:t>Multikulti</w:t>
      </w:r>
      <w:r w:rsidRPr="00F10D96">
        <w:rPr>
          <w:rFonts w:ascii="Times New Roman" w:hAnsi="Times New Roman" w:cs="Times New Roman"/>
          <w:sz w:val="24"/>
        </w:rPr>
        <w:t>-</w:t>
      </w:r>
      <w:r w:rsidRPr="00F10D96">
        <w:rPr>
          <w:rFonts w:ascii="Times New Roman" w:hAnsi="Times New Roman" w:cs="Times New Roman"/>
          <w:sz w:val="24"/>
          <w:lang w:val="sv-SE"/>
        </w:rPr>
        <w:t>fuer</w:t>
      </w:r>
      <w:r w:rsidRPr="00F10D96">
        <w:rPr>
          <w:rFonts w:ascii="Times New Roman" w:hAnsi="Times New Roman" w:cs="Times New Roman"/>
          <w:sz w:val="24"/>
        </w:rPr>
        <w:t>-</w:t>
      </w:r>
      <w:r w:rsidRPr="00F10D96">
        <w:rPr>
          <w:rFonts w:ascii="Times New Roman" w:hAnsi="Times New Roman" w:cs="Times New Roman"/>
          <w:sz w:val="24"/>
          <w:lang w:val="sv-SE"/>
        </w:rPr>
        <w:t>gescheitert</w:t>
      </w:r>
      <w:r w:rsidRPr="00F10D96">
        <w:rPr>
          <w:rFonts w:ascii="Times New Roman" w:hAnsi="Times New Roman" w:cs="Times New Roman"/>
          <w:sz w:val="24"/>
        </w:rPr>
        <w:t>.</w:t>
      </w:r>
      <w:r w:rsidRPr="00F10D96">
        <w:rPr>
          <w:rFonts w:ascii="Times New Roman" w:hAnsi="Times New Roman" w:cs="Times New Roman"/>
          <w:sz w:val="24"/>
          <w:lang w:val="sv-SE"/>
        </w:rPr>
        <w:t>html</w:t>
      </w:r>
      <w:r w:rsidRPr="00F10D96">
        <w:rPr>
          <w:rFonts w:ascii="Times New Roman" w:hAnsi="Times New Roman" w:cs="Times New Roman"/>
          <w:sz w:val="24"/>
        </w:rPr>
        <w:t xml:space="preserve"> (дата обращения: 04.05.2020). </w:t>
      </w:r>
    </w:p>
    <w:p w:rsidR="002A29D2" w:rsidRPr="00F10D96" w:rsidRDefault="002A29D2" w:rsidP="00936F2C">
      <w:pPr>
        <w:pStyle w:val="ac"/>
        <w:numPr>
          <w:ilvl w:val="0"/>
          <w:numId w:val="31"/>
        </w:numPr>
        <w:rPr>
          <w:rFonts w:ascii="Times New Roman" w:hAnsi="Times New Roman" w:cs="Times New Roman"/>
          <w:sz w:val="24"/>
          <w:lang w:val="sv-SE"/>
        </w:rPr>
      </w:pPr>
      <w:r w:rsidRPr="00F10D96">
        <w:rPr>
          <w:rFonts w:ascii="Times New Roman" w:hAnsi="Times New Roman" w:cs="Times New Roman"/>
          <w:sz w:val="24"/>
          <w:lang w:val="sv-SE"/>
        </w:rPr>
        <w:t>Lapidus A., Ölander M. Här bildar nazisterna partiet SD – i Malmö // Expressen.se. URL: https://www.expressen.se/kvallsposten/har-bildar-nazisterna-partiet-sd--i-malmo/ (</w:t>
      </w:r>
      <w:r w:rsidRPr="00F10D96">
        <w:rPr>
          <w:rFonts w:ascii="Times New Roman" w:hAnsi="Times New Roman" w:cs="Times New Roman"/>
          <w:sz w:val="24"/>
        </w:rPr>
        <w:t>дата</w:t>
      </w:r>
      <w:r w:rsidRPr="00F10D96">
        <w:rPr>
          <w:rFonts w:ascii="Times New Roman" w:hAnsi="Times New Roman" w:cs="Times New Roman"/>
          <w:sz w:val="24"/>
          <w:lang w:val="sv-SE"/>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sv-SE"/>
        </w:rPr>
        <w:t>: 10.05.2020).</w:t>
      </w:r>
    </w:p>
    <w:p w:rsidR="002A29D2" w:rsidRPr="00F10D96" w:rsidRDefault="002A29D2" w:rsidP="00936F2C">
      <w:pPr>
        <w:pStyle w:val="ac"/>
        <w:numPr>
          <w:ilvl w:val="0"/>
          <w:numId w:val="31"/>
        </w:numPr>
        <w:rPr>
          <w:rFonts w:ascii="Times New Roman" w:hAnsi="Times New Roman" w:cs="Times New Roman"/>
          <w:sz w:val="24"/>
          <w:lang w:val="sv-SE"/>
        </w:rPr>
      </w:pPr>
      <w:r w:rsidRPr="00F10D96">
        <w:rPr>
          <w:rFonts w:ascii="Times New Roman" w:hAnsi="Times New Roman" w:cs="Times New Roman"/>
          <w:sz w:val="24"/>
          <w:lang w:val="sv-SE"/>
        </w:rPr>
        <w:t>Ledarartikeln: Rätten att förlöjliga en religion // NA.se. URL: https://web.archive.org/web/20070906190721/http://www.na.se/artikel.asp?intId=1209627 (дата обращения: 06.05.2020).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sv-SE"/>
        </w:rPr>
        <w:lastRenderedPageBreak/>
        <w:t>Man död efter explosion i centrala Stockholm // Dagens Nyheter. URL</w:t>
      </w:r>
      <w:r w:rsidRPr="00F10D96">
        <w:rPr>
          <w:rFonts w:ascii="Times New Roman" w:hAnsi="Times New Roman" w:cs="Times New Roman"/>
          <w:sz w:val="24"/>
        </w:rPr>
        <w:t xml:space="preserve">: </w:t>
      </w:r>
      <w:r w:rsidRPr="00F10D96">
        <w:rPr>
          <w:rFonts w:ascii="Times New Roman" w:hAnsi="Times New Roman" w:cs="Times New Roman"/>
          <w:sz w:val="24"/>
          <w:lang w:val="sv-SE"/>
        </w:rPr>
        <w:t>https</w:t>
      </w:r>
      <w:r w:rsidRPr="00F10D96">
        <w:rPr>
          <w:rFonts w:ascii="Times New Roman" w:hAnsi="Times New Roman" w:cs="Times New Roman"/>
          <w:sz w:val="24"/>
        </w:rPr>
        <w:t>://</w:t>
      </w:r>
      <w:r w:rsidRPr="00F10D96">
        <w:rPr>
          <w:rFonts w:ascii="Times New Roman" w:hAnsi="Times New Roman" w:cs="Times New Roman"/>
          <w:sz w:val="24"/>
          <w:lang w:val="sv-SE"/>
        </w:rPr>
        <w:t>www</w:t>
      </w:r>
      <w:r w:rsidRPr="00F10D96">
        <w:rPr>
          <w:rFonts w:ascii="Times New Roman" w:hAnsi="Times New Roman" w:cs="Times New Roman"/>
          <w:sz w:val="24"/>
        </w:rPr>
        <w:t>.</w:t>
      </w:r>
      <w:r w:rsidRPr="00F10D96">
        <w:rPr>
          <w:rFonts w:ascii="Times New Roman" w:hAnsi="Times New Roman" w:cs="Times New Roman"/>
          <w:sz w:val="24"/>
          <w:lang w:val="sv-SE"/>
        </w:rPr>
        <w:t>dn</w:t>
      </w:r>
      <w:r w:rsidRPr="00F10D96">
        <w:rPr>
          <w:rFonts w:ascii="Times New Roman" w:hAnsi="Times New Roman" w:cs="Times New Roman"/>
          <w:sz w:val="24"/>
        </w:rPr>
        <w:t>.</w:t>
      </w:r>
      <w:r w:rsidRPr="00F10D96">
        <w:rPr>
          <w:rFonts w:ascii="Times New Roman" w:hAnsi="Times New Roman" w:cs="Times New Roman"/>
          <w:sz w:val="24"/>
          <w:lang w:val="sv-SE"/>
        </w:rPr>
        <w:t>se</w:t>
      </w:r>
      <w:r w:rsidRPr="00F10D96">
        <w:rPr>
          <w:rFonts w:ascii="Times New Roman" w:hAnsi="Times New Roman" w:cs="Times New Roman"/>
          <w:sz w:val="24"/>
        </w:rPr>
        <w:t>/</w:t>
      </w:r>
      <w:r w:rsidRPr="00F10D96">
        <w:rPr>
          <w:rFonts w:ascii="Times New Roman" w:hAnsi="Times New Roman" w:cs="Times New Roman"/>
          <w:sz w:val="24"/>
          <w:lang w:val="sv-SE"/>
        </w:rPr>
        <w:t>nyheter</w:t>
      </w:r>
      <w:r w:rsidRPr="00F10D96">
        <w:rPr>
          <w:rFonts w:ascii="Times New Roman" w:hAnsi="Times New Roman" w:cs="Times New Roman"/>
          <w:sz w:val="24"/>
        </w:rPr>
        <w:t>/</w:t>
      </w:r>
      <w:r w:rsidRPr="00F10D96">
        <w:rPr>
          <w:rFonts w:ascii="Times New Roman" w:hAnsi="Times New Roman" w:cs="Times New Roman"/>
          <w:sz w:val="24"/>
          <w:lang w:val="sv-SE"/>
        </w:rPr>
        <w:t>sverige</w:t>
      </w:r>
      <w:r w:rsidRPr="00F10D96">
        <w:rPr>
          <w:rFonts w:ascii="Times New Roman" w:hAnsi="Times New Roman" w:cs="Times New Roman"/>
          <w:sz w:val="24"/>
        </w:rPr>
        <w:t>/</w:t>
      </w:r>
      <w:r w:rsidRPr="00F10D96">
        <w:rPr>
          <w:rFonts w:ascii="Times New Roman" w:hAnsi="Times New Roman" w:cs="Times New Roman"/>
          <w:sz w:val="24"/>
          <w:lang w:val="sv-SE"/>
        </w:rPr>
        <w:t>man</w:t>
      </w:r>
      <w:r w:rsidRPr="00F10D96">
        <w:rPr>
          <w:rFonts w:ascii="Times New Roman" w:hAnsi="Times New Roman" w:cs="Times New Roman"/>
          <w:sz w:val="24"/>
        </w:rPr>
        <w:t>-</w:t>
      </w:r>
      <w:r w:rsidRPr="00F10D96">
        <w:rPr>
          <w:rFonts w:ascii="Times New Roman" w:hAnsi="Times New Roman" w:cs="Times New Roman"/>
          <w:sz w:val="24"/>
          <w:lang w:val="sv-SE"/>
        </w:rPr>
        <w:t>dod</w:t>
      </w:r>
      <w:r w:rsidRPr="00F10D96">
        <w:rPr>
          <w:rFonts w:ascii="Times New Roman" w:hAnsi="Times New Roman" w:cs="Times New Roman"/>
          <w:sz w:val="24"/>
        </w:rPr>
        <w:t>-</w:t>
      </w:r>
      <w:r w:rsidRPr="00F10D96">
        <w:rPr>
          <w:rFonts w:ascii="Times New Roman" w:hAnsi="Times New Roman" w:cs="Times New Roman"/>
          <w:sz w:val="24"/>
          <w:lang w:val="sv-SE"/>
        </w:rPr>
        <w:t>efter</w:t>
      </w:r>
      <w:r w:rsidRPr="00F10D96">
        <w:rPr>
          <w:rFonts w:ascii="Times New Roman" w:hAnsi="Times New Roman" w:cs="Times New Roman"/>
          <w:sz w:val="24"/>
        </w:rPr>
        <w:t>-</w:t>
      </w:r>
      <w:r w:rsidRPr="00F10D96">
        <w:rPr>
          <w:rFonts w:ascii="Times New Roman" w:hAnsi="Times New Roman" w:cs="Times New Roman"/>
          <w:sz w:val="24"/>
          <w:lang w:val="sv-SE"/>
        </w:rPr>
        <w:t>explosion</w:t>
      </w:r>
      <w:r w:rsidRPr="00F10D96">
        <w:rPr>
          <w:rFonts w:ascii="Times New Roman" w:hAnsi="Times New Roman" w:cs="Times New Roman"/>
          <w:sz w:val="24"/>
        </w:rPr>
        <w:t>-</w:t>
      </w:r>
      <w:r w:rsidRPr="00F10D96">
        <w:rPr>
          <w:rFonts w:ascii="Times New Roman" w:hAnsi="Times New Roman" w:cs="Times New Roman"/>
          <w:sz w:val="24"/>
          <w:lang w:val="sv-SE"/>
        </w:rPr>
        <w:t>i</w:t>
      </w:r>
      <w:r w:rsidRPr="00F10D96">
        <w:rPr>
          <w:rFonts w:ascii="Times New Roman" w:hAnsi="Times New Roman" w:cs="Times New Roman"/>
          <w:sz w:val="24"/>
        </w:rPr>
        <w:t>-</w:t>
      </w:r>
      <w:r w:rsidRPr="00F10D96">
        <w:rPr>
          <w:rFonts w:ascii="Times New Roman" w:hAnsi="Times New Roman" w:cs="Times New Roman"/>
          <w:sz w:val="24"/>
          <w:lang w:val="sv-SE"/>
        </w:rPr>
        <w:t>centrala</w:t>
      </w:r>
      <w:r w:rsidRPr="00F10D96">
        <w:rPr>
          <w:rFonts w:ascii="Times New Roman" w:hAnsi="Times New Roman" w:cs="Times New Roman"/>
          <w:sz w:val="24"/>
        </w:rPr>
        <w:t>-</w:t>
      </w:r>
      <w:r w:rsidRPr="00F10D96">
        <w:rPr>
          <w:rFonts w:ascii="Times New Roman" w:hAnsi="Times New Roman" w:cs="Times New Roman"/>
          <w:sz w:val="24"/>
          <w:lang w:val="sv-SE"/>
        </w:rPr>
        <w:t>stockholm</w:t>
      </w:r>
      <w:r w:rsidRPr="00F10D96">
        <w:rPr>
          <w:rFonts w:ascii="Times New Roman" w:hAnsi="Times New Roman" w:cs="Times New Roman"/>
          <w:sz w:val="24"/>
        </w:rPr>
        <w:t xml:space="preserve">/ (дата обращения: 05.05.2020). </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sv-SE"/>
        </w:rPr>
        <w:t>Man sprängde sig själv i centrala Stockholm // Expressen. URL</w:t>
      </w:r>
      <w:r w:rsidRPr="00F10D96">
        <w:rPr>
          <w:rFonts w:ascii="Times New Roman" w:hAnsi="Times New Roman" w:cs="Times New Roman"/>
          <w:sz w:val="24"/>
        </w:rPr>
        <w:t xml:space="preserve">: </w:t>
      </w:r>
      <w:r w:rsidRPr="00F10D96">
        <w:rPr>
          <w:rFonts w:ascii="Times New Roman" w:hAnsi="Times New Roman" w:cs="Times New Roman"/>
          <w:sz w:val="24"/>
          <w:lang w:val="sv-SE"/>
        </w:rPr>
        <w:t>https</w:t>
      </w:r>
      <w:r w:rsidRPr="00F10D96">
        <w:rPr>
          <w:rFonts w:ascii="Times New Roman" w:hAnsi="Times New Roman" w:cs="Times New Roman"/>
          <w:sz w:val="24"/>
        </w:rPr>
        <w:t>://</w:t>
      </w:r>
      <w:r w:rsidRPr="00F10D96">
        <w:rPr>
          <w:rFonts w:ascii="Times New Roman" w:hAnsi="Times New Roman" w:cs="Times New Roman"/>
          <w:sz w:val="24"/>
          <w:lang w:val="sv-SE"/>
        </w:rPr>
        <w:t>web</w:t>
      </w:r>
      <w:r w:rsidRPr="00F10D96">
        <w:rPr>
          <w:rFonts w:ascii="Times New Roman" w:hAnsi="Times New Roman" w:cs="Times New Roman"/>
          <w:sz w:val="24"/>
        </w:rPr>
        <w:t>.</w:t>
      </w:r>
      <w:r w:rsidRPr="00F10D96">
        <w:rPr>
          <w:rFonts w:ascii="Times New Roman" w:hAnsi="Times New Roman" w:cs="Times New Roman"/>
          <w:sz w:val="24"/>
          <w:lang w:val="sv-SE"/>
        </w:rPr>
        <w:t>archive</w:t>
      </w:r>
      <w:r w:rsidRPr="00F10D96">
        <w:rPr>
          <w:rFonts w:ascii="Times New Roman" w:hAnsi="Times New Roman" w:cs="Times New Roman"/>
          <w:sz w:val="24"/>
        </w:rPr>
        <w:t>.</w:t>
      </w:r>
      <w:r w:rsidRPr="00F10D96">
        <w:rPr>
          <w:rFonts w:ascii="Times New Roman" w:hAnsi="Times New Roman" w:cs="Times New Roman"/>
          <w:sz w:val="24"/>
          <w:lang w:val="sv-SE"/>
        </w:rPr>
        <w:t>org</w:t>
      </w:r>
      <w:r w:rsidRPr="00F10D96">
        <w:rPr>
          <w:rFonts w:ascii="Times New Roman" w:hAnsi="Times New Roman" w:cs="Times New Roman"/>
          <w:sz w:val="24"/>
        </w:rPr>
        <w:t>/</w:t>
      </w:r>
      <w:r w:rsidRPr="00F10D96">
        <w:rPr>
          <w:rFonts w:ascii="Times New Roman" w:hAnsi="Times New Roman" w:cs="Times New Roman"/>
          <w:sz w:val="24"/>
          <w:lang w:val="sv-SE"/>
        </w:rPr>
        <w:t>web</w:t>
      </w:r>
      <w:r w:rsidRPr="00F10D96">
        <w:rPr>
          <w:rFonts w:ascii="Times New Roman" w:hAnsi="Times New Roman" w:cs="Times New Roman"/>
          <w:sz w:val="24"/>
        </w:rPr>
        <w:t>/20111109233938/</w:t>
      </w:r>
      <w:r w:rsidRPr="00F10D96">
        <w:rPr>
          <w:rFonts w:ascii="Times New Roman" w:hAnsi="Times New Roman" w:cs="Times New Roman"/>
          <w:sz w:val="24"/>
          <w:lang w:val="sv-SE"/>
        </w:rPr>
        <w:t>http</w:t>
      </w:r>
      <w:r w:rsidRPr="00F10D96">
        <w:rPr>
          <w:rFonts w:ascii="Times New Roman" w:hAnsi="Times New Roman" w:cs="Times New Roman"/>
          <w:sz w:val="24"/>
        </w:rPr>
        <w:t>://</w:t>
      </w:r>
      <w:r w:rsidRPr="00F10D96">
        <w:rPr>
          <w:rFonts w:ascii="Times New Roman" w:hAnsi="Times New Roman" w:cs="Times New Roman"/>
          <w:sz w:val="24"/>
          <w:lang w:val="sv-SE"/>
        </w:rPr>
        <w:t>www</w:t>
      </w:r>
      <w:r w:rsidRPr="00F10D96">
        <w:rPr>
          <w:rFonts w:ascii="Times New Roman" w:hAnsi="Times New Roman" w:cs="Times New Roman"/>
          <w:sz w:val="24"/>
        </w:rPr>
        <w:t>.</w:t>
      </w:r>
      <w:r w:rsidRPr="00F10D96">
        <w:rPr>
          <w:rFonts w:ascii="Times New Roman" w:hAnsi="Times New Roman" w:cs="Times New Roman"/>
          <w:sz w:val="24"/>
          <w:lang w:val="sv-SE"/>
        </w:rPr>
        <w:t>expressen</w:t>
      </w:r>
      <w:r w:rsidRPr="00F10D96">
        <w:rPr>
          <w:rFonts w:ascii="Times New Roman" w:hAnsi="Times New Roman" w:cs="Times New Roman"/>
          <w:sz w:val="24"/>
        </w:rPr>
        <w:t>.</w:t>
      </w:r>
      <w:r w:rsidRPr="00F10D96">
        <w:rPr>
          <w:rFonts w:ascii="Times New Roman" w:hAnsi="Times New Roman" w:cs="Times New Roman"/>
          <w:sz w:val="24"/>
          <w:lang w:val="sv-SE"/>
        </w:rPr>
        <w:t>se</w:t>
      </w:r>
      <w:r w:rsidRPr="00F10D96">
        <w:rPr>
          <w:rFonts w:ascii="Times New Roman" w:hAnsi="Times New Roman" w:cs="Times New Roman"/>
          <w:sz w:val="24"/>
        </w:rPr>
        <w:t>/</w:t>
      </w:r>
      <w:r w:rsidRPr="00F10D96">
        <w:rPr>
          <w:rFonts w:ascii="Times New Roman" w:hAnsi="Times New Roman" w:cs="Times New Roman"/>
          <w:sz w:val="24"/>
          <w:lang w:val="sv-SE"/>
        </w:rPr>
        <w:t>nyheter</w:t>
      </w:r>
      <w:r w:rsidRPr="00F10D96">
        <w:rPr>
          <w:rFonts w:ascii="Times New Roman" w:hAnsi="Times New Roman" w:cs="Times New Roman"/>
          <w:sz w:val="24"/>
        </w:rPr>
        <w:t>/1.2250803/</w:t>
      </w:r>
      <w:r w:rsidRPr="00F10D96">
        <w:rPr>
          <w:rFonts w:ascii="Times New Roman" w:hAnsi="Times New Roman" w:cs="Times New Roman"/>
          <w:sz w:val="24"/>
          <w:lang w:val="sv-SE"/>
        </w:rPr>
        <w:t>man</w:t>
      </w:r>
      <w:r w:rsidRPr="00F10D96">
        <w:rPr>
          <w:rFonts w:ascii="Times New Roman" w:hAnsi="Times New Roman" w:cs="Times New Roman"/>
          <w:sz w:val="24"/>
        </w:rPr>
        <w:t>-</w:t>
      </w:r>
      <w:r w:rsidRPr="00F10D96">
        <w:rPr>
          <w:rFonts w:ascii="Times New Roman" w:hAnsi="Times New Roman" w:cs="Times New Roman"/>
          <w:sz w:val="24"/>
          <w:lang w:val="sv-SE"/>
        </w:rPr>
        <w:t>sprangde</w:t>
      </w:r>
      <w:r w:rsidRPr="00F10D96">
        <w:rPr>
          <w:rFonts w:ascii="Times New Roman" w:hAnsi="Times New Roman" w:cs="Times New Roman"/>
          <w:sz w:val="24"/>
        </w:rPr>
        <w:t>-</w:t>
      </w:r>
      <w:r w:rsidRPr="00F10D96">
        <w:rPr>
          <w:rFonts w:ascii="Times New Roman" w:hAnsi="Times New Roman" w:cs="Times New Roman"/>
          <w:sz w:val="24"/>
          <w:lang w:val="sv-SE"/>
        </w:rPr>
        <w:t>sig</w:t>
      </w:r>
      <w:r w:rsidRPr="00F10D96">
        <w:rPr>
          <w:rFonts w:ascii="Times New Roman" w:hAnsi="Times New Roman" w:cs="Times New Roman"/>
          <w:sz w:val="24"/>
        </w:rPr>
        <w:t>-</w:t>
      </w:r>
      <w:r w:rsidRPr="00F10D96">
        <w:rPr>
          <w:rFonts w:ascii="Times New Roman" w:hAnsi="Times New Roman" w:cs="Times New Roman"/>
          <w:sz w:val="24"/>
          <w:lang w:val="sv-SE"/>
        </w:rPr>
        <w:t>sjalv</w:t>
      </w:r>
      <w:r w:rsidRPr="00F10D96">
        <w:rPr>
          <w:rFonts w:ascii="Times New Roman" w:hAnsi="Times New Roman" w:cs="Times New Roman"/>
          <w:sz w:val="24"/>
        </w:rPr>
        <w:t>-</w:t>
      </w:r>
      <w:r w:rsidRPr="00F10D96">
        <w:rPr>
          <w:rFonts w:ascii="Times New Roman" w:hAnsi="Times New Roman" w:cs="Times New Roman"/>
          <w:sz w:val="24"/>
          <w:lang w:val="sv-SE"/>
        </w:rPr>
        <w:t>i</w:t>
      </w:r>
      <w:r w:rsidRPr="00F10D96">
        <w:rPr>
          <w:rFonts w:ascii="Times New Roman" w:hAnsi="Times New Roman" w:cs="Times New Roman"/>
          <w:sz w:val="24"/>
        </w:rPr>
        <w:t>-</w:t>
      </w:r>
      <w:r w:rsidRPr="00F10D96">
        <w:rPr>
          <w:rFonts w:ascii="Times New Roman" w:hAnsi="Times New Roman" w:cs="Times New Roman"/>
          <w:sz w:val="24"/>
          <w:lang w:val="sv-SE"/>
        </w:rPr>
        <w:t>centrala</w:t>
      </w:r>
      <w:r w:rsidRPr="00F10D96">
        <w:rPr>
          <w:rFonts w:ascii="Times New Roman" w:hAnsi="Times New Roman" w:cs="Times New Roman"/>
          <w:sz w:val="24"/>
        </w:rPr>
        <w:t>-</w:t>
      </w:r>
      <w:r w:rsidRPr="00F10D96">
        <w:rPr>
          <w:rFonts w:ascii="Times New Roman" w:hAnsi="Times New Roman" w:cs="Times New Roman"/>
          <w:sz w:val="24"/>
          <w:lang w:val="sv-SE"/>
        </w:rPr>
        <w:t>stockholm</w:t>
      </w:r>
      <w:r w:rsidRPr="00F10D96">
        <w:rPr>
          <w:rFonts w:ascii="Times New Roman" w:hAnsi="Times New Roman" w:cs="Times New Roman"/>
          <w:sz w:val="24"/>
        </w:rPr>
        <w:t xml:space="preserve"> (дата обращения: 05.05.2020). </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Migrant crisis: Migration to Europe explained in seven charts // BBC News. </w:t>
      </w:r>
      <w:r w:rsidRPr="00F10D96">
        <w:rPr>
          <w:rFonts w:ascii="Times New Roman" w:hAnsi="Times New Roman" w:cs="Times New Roman"/>
          <w:sz w:val="24"/>
          <w:lang w:val="sv-SE"/>
        </w:rPr>
        <w:t>URL</w:t>
      </w:r>
      <w:r w:rsidRPr="00F10D96">
        <w:rPr>
          <w:rFonts w:ascii="Times New Roman" w:hAnsi="Times New Roman" w:cs="Times New Roman"/>
          <w:sz w:val="24"/>
        </w:rPr>
        <w:t xml:space="preserve">: </w:t>
      </w:r>
      <w:r w:rsidRPr="00F10D96">
        <w:rPr>
          <w:rFonts w:ascii="Times New Roman" w:hAnsi="Times New Roman" w:cs="Times New Roman"/>
          <w:sz w:val="24"/>
          <w:lang w:val="sv-SE"/>
        </w:rPr>
        <w:t>https</w:t>
      </w:r>
      <w:r w:rsidRPr="00F10D96">
        <w:rPr>
          <w:rFonts w:ascii="Times New Roman" w:hAnsi="Times New Roman" w:cs="Times New Roman"/>
          <w:sz w:val="24"/>
        </w:rPr>
        <w:t>://</w:t>
      </w:r>
      <w:r w:rsidRPr="00F10D96">
        <w:rPr>
          <w:rFonts w:ascii="Times New Roman" w:hAnsi="Times New Roman" w:cs="Times New Roman"/>
          <w:sz w:val="24"/>
          <w:lang w:val="sv-SE"/>
        </w:rPr>
        <w:t>www</w:t>
      </w:r>
      <w:r w:rsidRPr="00F10D96">
        <w:rPr>
          <w:rFonts w:ascii="Times New Roman" w:hAnsi="Times New Roman" w:cs="Times New Roman"/>
          <w:sz w:val="24"/>
        </w:rPr>
        <w:t>.</w:t>
      </w:r>
      <w:r w:rsidRPr="00F10D96">
        <w:rPr>
          <w:rFonts w:ascii="Times New Roman" w:hAnsi="Times New Roman" w:cs="Times New Roman"/>
          <w:sz w:val="24"/>
          <w:lang w:val="sv-SE"/>
        </w:rPr>
        <w:t>bbc</w:t>
      </w:r>
      <w:r w:rsidRPr="00F10D96">
        <w:rPr>
          <w:rFonts w:ascii="Times New Roman" w:hAnsi="Times New Roman" w:cs="Times New Roman"/>
          <w:sz w:val="24"/>
        </w:rPr>
        <w:t>.</w:t>
      </w:r>
      <w:r w:rsidRPr="00F10D96">
        <w:rPr>
          <w:rFonts w:ascii="Times New Roman" w:hAnsi="Times New Roman" w:cs="Times New Roman"/>
          <w:sz w:val="24"/>
          <w:lang w:val="sv-SE"/>
        </w:rPr>
        <w:t>com</w:t>
      </w:r>
      <w:r w:rsidRPr="00F10D96">
        <w:rPr>
          <w:rFonts w:ascii="Times New Roman" w:hAnsi="Times New Roman" w:cs="Times New Roman"/>
          <w:sz w:val="24"/>
        </w:rPr>
        <w:t>/</w:t>
      </w:r>
      <w:r w:rsidRPr="00F10D96">
        <w:rPr>
          <w:rFonts w:ascii="Times New Roman" w:hAnsi="Times New Roman" w:cs="Times New Roman"/>
          <w:sz w:val="24"/>
          <w:lang w:val="sv-SE"/>
        </w:rPr>
        <w:t>news</w:t>
      </w:r>
      <w:r w:rsidRPr="00F10D96">
        <w:rPr>
          <w:rFonts w:ascii="Times New Roman" w:hAnsi="Times New Roman" w:cs="Times New Roman"/>
          <w:sz w:val="24"/>
        </w:rPr>
        <w:t>/</w:t>
      </w:r>
      <w:r w:rsidRPr="00F10D96">
        <w:rPr>
          <w:rFonts w:ascii="Times New Roman" w:hAnsi="Times New Roman" w:cs="Times New Roman"/>
          <w:sz w:val="24"/>
          <w:lang w:val="sv-SE"/>
        </w:rPr>
        <w:t>world</w:t>
      </w:r>
      <w:r w:rsidRPr="00F10D96">
        <w:rPr>
          <w:rFonts w:ascii="Times New Roman" w:hAnsi="Times New Roman" w:cs="Times New Roman"/>
          <w:sz w:val="24"/>
        </w:rPr>
        <w:t>-</w:t>
      </w:r>
      <w:r w:rsidRPr="00F10D96">
        <w:rPr>
          <w:rFonts w:ascii="Times New Roman" w:hAnsi="Times New Roman" w:cs="Times New Roman"/>
          <w:sz w:val="24"/>
          <w:lang w:val="sv-SE"/>
        </w:rPr>
        <w:t>europe</w:t>
      </w:r>
      <w:r w:rsidRPr="00F10D96">
        <w:rPr>
          <w:rFonts w:ascii="Times New Roman" w:hAnsi="Times New Roman" w:cs="Times New Roman"/>
          <w:sz w:val="24"/>
        </w:rPr>
        <w:t>-34131911 (дата обращения: 07.05.2020).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Migrant crisis: One million enter Europe in 2015 // BBC News. </w:t>
      </w:r>
      <w:r w:rsidRPr="00F10D96">
        <w:rPr>
          <w:rFonts w:ascii="Times New Roman" w:hAnsi="Times New Roman" w:cs="Times New Roman"/>
          <w:sz w:val="24"/>
          <w:lang w:val="sv-SE"/>
        </w:rPr>
        <w:t>URL</w:t>
      </w:r>
      <w:r w:rsidRPr="00F10D96">
        <w:rPr>
          <w:rFonts w:ascii="Times New Roman" w:hAnsi="Times New Roman" w:cs="Times New Roman"/>
          <w:sz w:val="24"/>
        </w:rPr>
        <w:t xml:space="preserve">: </w:t>
      </w:r>
      <w:r w:rsidRPr="00F10D96">
        <w:rPr>
          <w:rFonts w:ascii="Times New Roman" w:hAnsi="Times New Roman" w:cs="Times New Roman"/>
          <w:sz w:val="24"/>
          <w:lang w:val="sv-SE"/>
        </w:rPr>
        <w:t>https</w:t>
      </w:r>
      <w:r w:rsidRPr="00F10D96">
        <w:rPr>
          <w:rFonts w:ascii="Times New Roman" w:hAnsi="Times New Roman" w:cs="Times New Roman"/>
          <w:sz w:val="24"/>
        </w:rPr>
        <w:t>://</w:t>
      </w:r>
      <w:r w:rsidRPr="00F10D96">
        <w:rPr>
          <w:rFonts w:ascii="Times New Roman" w:hAnsi="Times New Roman" w:cs="Times New Roman"/>
          <w:sz w:val="24"/>
          <w:lang w:val="sv-SE"/>
        </w:rPr>
        <w:t>www</w:t>
      </w:r>
      <w:r w:rsidRPr="00F10D96">
        <w:rPr>
          <w:rFonts w:ascii="Times New Roman" w:hAnsi="Times New Roman" w:cs="Times New Roman"/>
          <w:sz w:val="24"/>
        </w:rPr>
        <w:t>.</w:t>
      </w:r>
      <w:r w:rsidRPr="00F10D96">
        <w:rPr>
          <w:rFonts w:ascii="Times New Roman" w:hAnsi="Times New Roman" w:cs="Times New Roman"/>
          <w:sz w:val="24"/>
          <w:lang w:val="sv-SE"/>
        </w:rPr>
        <w:t>bbc</w:t>
      </w:r>
      <w:r w:rsidRPr="00F10D96">
        <w:rPr>
          <w:rFonts w:ascii="Times New Roman" w:hAnsi="Times New Roman" w:cs="Times New Roman"/>
          <w:sz w:val="24"/>
        </w:rPr>
        <w:t>.</w:t>
      </w:r>
      <w:r w:rsidRPr="00F10D96">
        <w:rPr>
          <w:rFonts w:ascii="Times New Roman" w:hAnsi="Times New Roman" w:cs="Times New Roman"/>
          <w:sz w:val="24"/>
          <w:lang w:val="sv-SE"/>
        </w:rPr>
        <w:t>com</w:t>
      </w:r>
      <w:r w:rsidRPr="00F10D96">
        <w:rPr>
          <w:rFonts w:ascii="Times New Roman" w:hAnsi="Times New Roman" w:cs="Times New Roman"/>
          <w:sz w:val="24"/>
        </w:rPr>
        <w:t>/</w:t>
      </w:r>
      <w:r w:rsidRPr="00F10D96">
        <w:rPr>
          <w:rFonts w:ascii="Times New Roman" w:hAnsi="Times New Roman" w:cs="Times New Roman"/>
          <w:sz w:val="24"/>
          <w:lang w:val="sv-SE"/>
        </w:rPr>
        <w:t>news</w:t>
      </w:r>
      <w:r w:rsidRPr="00F10D96">
        <w:rPr>
          <w:rFonts w:ascii="Times New Roman" w:hAnsi="Times New Roman" w:cs="Times New Roman"/>
          <w:sz w:val="24"/>
        </w:rPr>
        <w:t>/</w:t>
      </w:r>
      <w:r w:rsidRPr="00F10D96">
        <w:rPr>
          <w:rFonts w:ascii="Times New Roman" w:hAnsi="Times New Roman" w:cs="Times New Roman"/>
          <w:sz w:val="24"/>
          <w:lang w:val="sv-SE"/>
        </w:rPr>
        <w:t>world</w:t>
      </w:r>
      <w:r w:rsidRPr="00F10D96">
        <w:rPr>
          <w:rFonts w:ascii="Times New Roman" w:hAnsi="Times New Roman" w:cs="Times New Roman"/>
          <w:sz w:val="24"/>
        </w:rPr>
        <w:t>-</w:t>
      </w:r>
      <w:r w:rsidRPr="00F10D96">
        <w:rPr>
          <w:rFonts w:ascii="Times New Roman" w:hAnsi="Times New Roman" w:cs="Times New Roman"/>
          <w:sz w:val="24"/>
          <w:lang w:val="sv-SE"/>
        </w:rPr>
        <w:t>europe</w:t>
      </w:r>
      <w:r w:rsidRPr="00F10D96">
        <w:rPr>
          <w:rFonts w:ascii="Times New Roman" w:hAnsi="Times New Roman" w:cs="Times New Roman"/>
          <w:sz w:val="24"/>
        </w:rPr>
        <w:t xml:space="preserve">-35158769 (дата обращения: 07.05.2020). </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lang w:val="en-US"/>
        </w:rPr>
        <w:t>Modig</w:t>
      </w:r>
      <w:proofErr w:type="spellEnd"/>
      <w:r w:rsidRPr="00F10D96">
        <w:rPr>
          <w:rFonts w:ascii="Times New Roman" w:hAnsi="Times New Roman" w:cs="Times New Roman"/>
          <w:sz w:val="24"/>
          <w:lang w:val="en-US"/>
        </w:rPr>
        <w:t xml:space="preserve"> K., Smith S., and Marx W. Sweden's 'free will' coronavirus strategy alarms some scientists // NBC News. </w:t>
      </w:r>
      <w:r w:rsidRPr="00F10D96">
        <w:rPr>
          <w:rFonts w:ascii="Times New Roman" w:hAnsi="Times New Roman" w:cs="Times New Roman"/>
          <w:sz w:val="24"/>
        </w:rPr>
        <w:t>URL: https://news.yahoo.com/swedens-free-coronavirus-strategy-alarms-080929746.html (дата обращения: 27.04.2020).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sv-SE"/>
        </w:rPr>
        <w:t xml:space="preserve">Språktest bra för integrationen. Svenska Dagbladet. </w:t>
      </w:r>
      <w:r w:rsidRPr="00F10D96">
        <w:rPr>
          <w:rFonts w:ascii="Times New Roman" w:hAnsi="Times New Roman" w:cs="Times New Roman"/>
          <w:sz w:val="24"/>
        </w:rPr>
        <w:t xml:space="preserve">15 </w:t>
      </w:r>
      <w:r w:rsidRPr="00F10D96">
        <w:rPr>
          <w:rFonts w:ascii="Times New Roman" w:hAnsi="Times New Roman" w:cs="Times New Roman"/>
          <w:sz w:val="24"/>
          <w:lang w:val="sv-SE"/>
        </w:rPr>
        <w:t>augusti</w:t>
      </w:r>
      <w:r w:rsidRPr="00F10D96">
        <w:rPr>
          <w:rFonts w:ascii="Times New Roman" w:hAnsi="Times New Roman" w:cs="Times New Roman"/>
          <w:sz w:val="24"/>
        </w:rPr>
        <w:t xml:space="preserve"> 2010. </w:t>
      </w:r>
      <w:r w:rsidRPr="00F10D96">
        <w:rPr>
          <w:rFonts w:ascii="Times New Roman" w:hAnsi="Times New Roman" w:cs="Times New Roman"/>
          <w:sz w:val="24"/>
          <w:lang w:val="sv-SE"/>
        </w:rPr>
        <w:t>URL</w:t>
      </w:r>
      <w:r w:rsidRPr="00F10D96">
        <w:rPr>
          <w:rFonts w:ascii="Times New Roman" w:hAnsi="Times New Roman" w:cs="Times New Roman"/>
          <w:sz w:val="24"/>
        </w:rPr>
        <w:t xml:space="preserve">:  </w:t>
      </w:r>
      <w:r w:rsidRPr="00F10D96">
        <w:rPr>
          <w:rFonts w:ascii="Times New Roman" w:hAnsi="Times New Roman" w:cs="Times New Roman"/>
          <w:sz w:val="24"/>
          <w:lang w:val="sv-SE"/>
        </w:rPr>
        <w:t>http</w:t>
      </w:r>
      <w:r w:rsidRPr="00F10D96">
        <w:rPr>
          <w:rFonts w:ascii="Times New Roman" w:hAnsi="Times New Roman" w:cs="Times New Roman"/>
          <w:sz w:val="24"/>
        </w:rPr>
        <w:t>://</w:t>
      </w:r>
      <w:r w:rsidRPr="00F10D96">
        <w:rPr>
          <w:rFonts w:ascii="Times New Roman" w:hAnsi="Times New Roman" w:cs="Times New Roman"/>
          <w:sz w:val="24"/>
          <w:lang w:val="sv-SE"/>
        </w:rPr>
        <w:t>www</w:t>
      </w:r>
      <w:r w:rsidRPr="00F10D96">
        <w:rPr>
          <w:rFonts w:ascii="Times New Roman" w:hAnsi="Times New Roman" w:cs="Times New Roman"/>
          <w:sz w:val="24"/>
        </w:rPr>
        <w:t>.</w:t>
      </w:r>
      <w:r w:rsidRPr="00F10D96">
        <w:rPr>
          <w:rFonts w:ascii="Times New Roman" w:hAnsi="Times New Roman" w:cs="Times New Roman"/>
          <w:sz w:val="24"/>
          <w:lang w:val="sv-SE"/>
        </w:rPr>
        <w:t>svd</w:t>
      </w:r>
      <w:r w:rsidRPr="00F10D96">
        <w:rPr>
          <w:rFonts w:ascii="Times New Roman" w:hAnsi="Times New Roman" w:cs="Times New Roman"/>
          <w:sz w:val="24"/>
        </w:rPr>
        <w:t>.</w:t>
      </w:r>
      <w:r w:rsidRPr="00F10D96">
        <w:rPr>
          <w:rFonts w:ascii="Times New Roman" w:hAnsi="Times New Roman" w:cs="Times New Roman"/>
          <w:sz w:val="24"/>
          <w:lang w:val="sv-SE"/>
        </w:rPr>
        <w:t>se</w:t>
      </w:r>
      <w:r w:rsidRPr="00F10D96">
        <w:rPr>
          <w:rFonts w:ascii="Times New Roman" w:hAnsi="Times New Roman" w:cs="Times New Roman"/>
          <w:sz w:val="24"/>
        </w:rPr>
        <w:t>/</w:t>
      </w:r>
      <w:r w:rsidRPr="00F10D96">
        <w:rPr>
          <w:rFonts w:ascii="Times New Roman" w:hAnsi="Times New Roman" w:cs="Times New Roman"/>
          <w:sz w:val="24"/>
          <w:lang w:val="sv-SE"/>
        </w:rPr>
        <w:t>opinion</w:t>
      </w:r>
      <w:r w:rsidRPr="00F10D96">
        <w:rPr>
          <w:rFonts w:ascii="Times New Roman" w:hAnsi="Times New Roman" w:cs="Times New Roman"/>
          <w:sz w:val="24"/>
        </w:rPr>
        <w:t>/</w:t>
      </w:r>
      <w:r w:rsidRPr="00F10D96">
        <w:rPr>
          <w:rFonts w:ascii="Times New Roman" w:hAnsi="Times New Roman" w:cs="Times New Roman"/>
          <w:sz w:val="24"/>
          <w:lang w:val="sv-SE"/>
        </w:rPr>
        <w:t>brannpunkt</w:t>
      </w:r>
      <w:r w:rsidRPr="00F10D96">
        <w:rPr>
          <w:rFonts w:ascii="Times New Roman" w:hAnsi="Times New Roman" w:cs="Times New Roman"/>
          <w:sz w:val="24"/>
        </w:rPr>
        <w:t>/</w:t>
      </w:r>
      <w:r w:rsidRPr="00F10D96">
        <w:rPr>
          <w:rFonts w:ascii="Times New Roman" w:hAnsi="Times New Roman" w:cs="Times New Roman"/>
          <w:sz w:val="24"/>
          <w:lang w:val="sv-SE"/>
        </w:rPr>
        <w:t>spraktest</w:t>
      </w:r>
      <w:r w:rsidRPr="00F10D96">
        <w:rPr>
          <w:rFonts w:ascii="Times New Roman" w:hAnsi="Times New Roman" w:cs="Times New Roman"/>
          <w:sz w:val="24"/>
        </w:rPr>
        <w:t>-</w:t>
      </w:r>
      <w:r w:rsidRPr="00F10D96">
        <w:rPr>
          <w:rFonts w:ascii="Times New Roman" w:hAnsi="Times New Roman" w:cs="Times New Roman"/>
          <w:sz w:val="24"/>
          <w:lang w:val="sv-SE"/>
        </w:rPr>
        <w:t>bra</w:t>
      </w:r>
      <w:r w:rsidRPr="00F10D96">
        <w:rPr>
          <w:rFonts w:ascii="Times New Roman" w:hAnsi="Times New Roman" w:cs="Times New Roman"/>
          <w:sz w:val="24"/>
        </w:rPr>
        <w:t>-</w:t>
      </w:r>
      <w:r w:rsidRPr="00F10D96">
        <w:rPr>
          <w:rFonts w:ascii="Times New Roman" w:hAnsi="Times New Roman" w:cs="Times New Roman"/>
          <w:sz w:val="24"/>
          <w:lang w:val="sv-SE"/>
        </w:rPr>
        <w:t>for</w:t>
      </w:r>
      <w:r w:rsidRPr="00F10D96">
        <w:rPr>
          <w:rFonts w:ascii="Times New Roman" w:hAnsi="Times New Roman" w:cs="Times New Roman"/>
          <w:sz w:val="24"/>
        </w:rPr>
        <w:t>-</w:t>
      </w:r>
      <w:r w:rsidRPr="00F10D96">
        <w:rPr>
          <w:rFonts w:ascii="Times New Roman" w:hAnsi="Times New Roman" w:cs="Times New Roman"/>
          <w:sz w:val="24"/>
          <w:lang w:val="sv-SE"/>
        </w:rPr>
        <w:t>integrationen</w:t>
      </w:r>
      <w:r w:rsidRPr="00F10D96">
        <w:rPr>
          <w:rFonts w:ascii="Times New Roman" w:hAnsi="Times New Roman" w:cs="Times New Roman"/>
          <w:sz w:val="24"/>
        </w:rPr>
        <w:t>_5136453.</w:t>
      </w:r>
      <w:r w:rsidRPr="00F10D96">
        <w:rPr>
          <w:rFonts w:ascii="Times New Roman" w:hAnsi="Times New Roman" w:cs="Times New Roman"/>
          <w:sz w:val="24"/>
          <w:lang w:val="sv-SE"/>
        </w:rPr>
        <w:t>svd</w:t>
      </w:r>
      <w:r w:rsidRPr="00F10D96">
        <w:rPr>
          <w:rFonts w:ascii="Times New Roman" w:hAnsi="Times New Roman" w:cs="Times New Roman"/>
          <w:sz w:val="24"/>
        </w:rPr>
        <w:t xml:space="preserve"> (дата обращения: 05.05.2020).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State multiculturalism has failed, says David Cameron // BBC News. </w:t>
      </w:r>
      <w:r w:rsidRPr="00F10D96">
        <w:rPr>
          <w:rFonts w:ascii="Times New Roman" w:hAnsi="Times New Roman" w:cs="Times New Roman"/>
          <w:sz w:val="24"/>
        </w:rPr>
        <w:t xml:space="preserve">URL: https://www.bbc.com/news/uk-politics-12371994 (дата обращения: 04.05.2020). </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lang w:val="en-US"/>
        </w:rPr>
        <w:t>Stromme</w:t>
      </w:r>
      <w:proofErr w:type="spellEnd"/>
      <w:r w:rsidRPr="00F10D96">
        <w:rPr>
          <w:rFonts w:ascii="Times New Roman" w:hAnsi="Times New Roman" w:cs="Times New Roman"/>
          <w:sz w:val="24"/>
          <w:lang w:val="en-US"/>
        </w:rPr>
        <w:t xml:space="preserve"> L. 'Sweden's being destroyed by political correctness' Swede rages against asylum policy // Express. </w:t>
      </w:r>
      <w:r w:rsidRPr="00F10D96">
        <w:rPr>
          <w:rFonts w:ascii="Times New Roman" w:hAnsi="Times New Roman" w:cs="Times New Roman"/>
          <w:sz w:val="24"/>
          <w:lang w:val="sv-SE"/>
        </w:rPr>
        <w:t>URL</w:t>
      </w:r>
      <w:r w:rsidRPr="00F10D96">
        <w:rPr>
          <w:rFonts w:ascii="Times New Roman" w:hAnsi="Times New Roman" w:cs="Times New Roman"/>
          <w:sz w:val="24"/>
        </w:rPr>
        <w:t xml:space="preserve">: </w:t>
      </w:r>
      <w:r w:rsidRPr="00F10D96">
        <w:rPr>
          <w:rFonts w:ascii="Times New Roman" w:hAnsi="Times New Roman" w:cs="Times New Roman"/>
          <w:sz w:val="24"/>
          <w:lang w:val="sv-SE"/>
        </w:rPr>
        <w:t>https</w:t>
      </w:r>
      <w:r w:rsidRPr="00F10D96">
        <w:rPr>
          <w:rFonts w:ascii="Times New Roman" w:hAnsi="Times New Roman" w:cs="Times New Roman"/>
          <w:sz w:val="24"/>
        </w:rPr>
        <w:t>://</w:t>
      </w:r>
      <w:r w:rsidRPr="00F10D96">
        <w:rPr>
          <w:rFonts w:ascii="Times New Roman" w:hAnsi="Times New Roman" w:cs="Times New Roman"/>
          <w:sz w:val="24"/>
          <w:lang w:val="sv-SE"/>
        </w:rPr>
        <w:t>www</w:t>
      </w:r>
      <w:r w:rsidRPr="00F10D96">
        <w:rPr>
          <w:rFonts w:ascii="Times New Roman" w:hAnsi="Times New Roman" w:cs="Times New Roman"/>
          <w:sz w:val="24"/>
        </w:rPr>
        <w:t>.</w:t>
      </w:r>
      <w:r w:rsidRPr="00F10D96">
        <w:rPr>
          <w:rFonts w:ascii="Times New Roman" w:hAnsi="Times New Roman" w:cs="Times New Roman"/>
          <w:sz w:val="24"/>
          <w:lang w:val="sv-SE"/>
        </w:rPr>
        <w:t>express</w:t>
      </w:r>
      <w:r w:rsidRPr="00F10D96">
        <w:rPr>
          <w:rFonts w:ascii="Times New Roman" w:hAnsi="Times New Roman" w:cs="Times New Roman"/>
          <w:sz w:val="24"/>
        </w:rPr>
        <w:t>.</w:t>
      </w:r>
      <w:r w:rsidRPr="00F10D96">
        <w:rPr>
          <w:rFonts w:ascii="Times New Roman" w:hAnsi="Times New Roman" w:cs="Times New Roman"/>
          <w:sz w:val="24"/>
          <w:lang w:val="sv-SE"/>
        </w:rPr>
        <w:t>co</w:t>
      </w:r>
      <w:r w:rsidRPr="00F10D96">
        <w:rPr>
          <w:rFonts w:ascii="Times New Roman" w:hAnsi="Times New Roman" w:cs="Times New Roman"/>
          <w:sz w:val="24"/>
        </w:rPr>
        <w:t>.</w:t>
      </w:r>
      <w:r w:rsidRPr="00F10D96">
        <w:rPr>
          <w:rFonts w:ascii="Times New Roman" w:hAnsi="Times New Roman" w:cs="Times New Roman"/>
          <w:sz w:val="24"/>
          <w:lang w:val="sv-SE"/>
        </w:rPr>
        <w:t>uk</w:t>
      </w:r>
      <w:r w:rsidRPr="00F10D96">
        <w:rPr>
          <w:rFonts w:ascii="Times New Roman" w:hAnsi="Times New Roman" w:cs="Times New Roman"/>
          <w:sz w:val="24"/>
        </w:rPr>
        <w:t>/</w:t>
      </w:r>
      <w:r w:rsidRPr="00F10D96">
        <w:rPr>
          <w:rFonts w:ascii="Times New Roman" w:hAnsi="Times New Roman" w:cs="Times New Roman"/>
          <w:sz w:val="24"/>
          <w:lang w:val="sv-SE"/>
        </w:rPr>
        <w:t>news</w:t>
      </w:r>
      <w:r w:rsidRPr="00F10D96">
        <w:rPr>
          <w:rFonts w:ascii="Times New Roman" w:hAnsi="Times New Roman" w:cs="Times New Roman"/>
          <w:sz w:val="24"/>
        </w:rPr>
        <w:t>/</w:t>
      </w:r>
      <w:r w:rsidRPr="00F10D96">
        <w:rPr>
          <w:rFonts w:ascii="Times New Roman" w:hAnsi="Times New Roman" w:cs="Times New Roman"/>
          <w:sz w:val="24"/>
          <w:lang w:val="sv-SE"/>
        </w:rPr>
        <w:t>world</w:t>
      </w:r>
      <w:r w:rsidRPr="00F10D96">
        <w:rPr>
          <w:rFonts w:ascii="Times New Roman" w:hAnsi="Times New Roman" w:cs="Times New Roman"/>
          <w:sz w:val="24"/>
        </w:rPr>
        <w:t>/756513/</w:t>
      </w:r>
      <w:r w:rsidRPr="00F10D96">
        <w:rPr>
          <w:rFonts w:ascii="Times New Roman" w:hAnsi="Times New Roman" w:cs="Times New Roman"/>
          <w:sz w:val="24"/>
          <w:lang w:val="sv-SE"/>
        </w:rPr>
        <w:t>Sweden</w:t>
      </w:r>
      <w:r w:rsidRPr="00F10D96">
        <w:rPr>
          <w:rFonts w:ascii="Times New Roman" w:hAnsi="Times New Roman" w:cs="Times New Roman"/>
          <w:sz w:val="24"/>
        </w:rPr>
        <w:t>-</w:t>
      </w:r>
      <w:r w:rsidRPr="00F10D96">
        <w:rPr>
          <w:rFonts w:ascii="Times New Roman" w:hAnsi="Times New Roman" w:cs="Times New Roman"/>
          <w:sz w:val="24"/>
          <w:lang w:val="sv-SE"/>
        </w:rPr>
        <w:t>welfare</w:t>
      </w:r>
      <w:r w:rsidRPr="00F10D96">
        <w:rPr>
          <w:rFonts w:ascii="Times New Roman" w:hAnsi="Times New Roman" w:cs="Times New Roman"/>
          <w:sz w:val="24"/>
        </w:rPr>
        <w:t>-</w:t>
      </w:r>
      <w:r w:rsidRPr="00F10D96">
        <w:rPr>
          <w:rFonts w:ascii="Times New Roman" w:hAnsi="Times New Roman" w:cs="Times New Roman"/>
          <w:sz w:val="24"/>
          <w:lang w:val="sv-SE"/>
        </w:rPr>
        <w:t>state</w:t>
      </w:r>
      <w:r w:rsidRPr="00F10D96">
        <w:rPr>
          <w:rFonts w:ascii="Times New Roman" w:hAnsi="Times New Roman" w:cs="Times New Roman"/>
          <w:sz w:val="24"/>
        </w:rPr>
        <w:t>-</w:t>
      </w:r>
      <w:r w:rsidRPr="00F10D96">
        <w:rPr>
          <w:rFonts w:ascii="Times New Roman" w:hAnsi="Times New Roman" w:cs="Times New Roman"/>
          <w:sz w:val="24"/>
          <w:lang w:val="sv-SE"/>
        </w:rPr>
        <w:t>destroyed</w:t>
      </w:r>
      <w:r w:rsidRPr="00F10D96">
        <w:rPr>
          <w:rFonts w:ascii="Times New Roman" w:hAnsi="Times New Roman" w:cs="Times New Roman"/>
          <w:sz w:val="24"/>
        </w:rPr>
        <w:t>-</w:t>
      </w:r>
      <w:r w:rsidRPr="00F10D96">
        <w:rPr>
          <w:rFonts w:ascii="Times New Roman" w:hAnsi="Times New Roman" w:cs="Times New Roman"/>
          <w:sz w:val="24"/>
          <w:lang w:val="sv-SE"/>
        </w:rPr>
        <w:t>political</w:t>
      </w:r>
      <w:r w:rsidRPr="00F10D96">
        <w:rPr>
          <w:rFonts w:ascii="Times New Roman" w:hAnsi="Times New Roman" w:cs="Times New Roman"/>
          <w:sz w:val="24"/>
        </w:rPr>
        <w:t>-</w:t>
      </w:r>
      <w:r w:rsidRPr="00F10D96">
        <w:rPr>
          <w:rFonts w:ascii="Times New Roman" w:hAnsi="Times New Roman" w:cs="Times New Roman"/>
          <w:sz w:val="24"/>
          <w:lang w:val="sv-SE"/>
        </w:rPr>
        <w:t>correctness</w:t>
      </w:r>
      <w:r w:rsidRPr="00F10D96">
        <w:rPr>
          <w:rFonts w:ascii="Times New Roman" w:hAnsi="Times New Roman" w:cs="Times New Roman"/>
          <w:sz w:val="24"/>
        </w:rPr>
        <w:t>-</w:t>
      </w:r>
      <w:r w:rsidRPr="00F10D96">
        <w:rPr>
          <w:rFonts w:ascii="Times New Roman" w:hAnsi="Times New Roman" w:cs="Times New Roman"/>
          <w:sz w:val="24"/>
          <w:lang w:val="sv-SE"/>
        </w:rPr>
        <w:t>migrant</w:t>
      </w:r>
      <w:r w:rsidRPr="00F10D96">
        <w:rPr>
          <w:rFonts w:ascii="Times New Roman" w:hAnsi="Times New Roman" w:cs="Times New Roman"/>
          <w:sz w:val="24"/>
        </w:rPr>
        <w:t>-</w:t>
      </w:r>
      <w:r w:rsidRPr="00F10D96">
        <w:rPr>
          <w:rFonts w:ascii="Times New Roman" w:hAnsi="Times New Roman" w:cs="Times New Roman"/>
          <w:sz w:val="24"/>
          <w:lang w:val="sv-SE"/>
        </w:rPr>
        <w:t>policy</w:t>
      </w:r>
      <w:r w:rsidRPr="00F10D96">
        <w:rPr>
          <w:rFonts w:ascii="Times New Roman" w:hAnsi="Times New Roman" w:cs="Times New Roman"/>
          <w:sz w:val="24"/>
        </w:rPr>
        <w:t xml:space="preserve"> (дата обращения: 07.05.2020).</w:t>
      </w:r>
    </w:p>
    <w:p w:rsidR="002A29D2" w:rsidRPr="00F10D96" w:rsidRDefault="002A29D2" w:rsidP="00936F2C">
      <w:pPr>
        <w:pStyle w:val="ac"/>
        <w:numPr>
          <w:ilvl w:val="0"/>
          <w:numId w:val="31"/>
        </w:numPr>
        <w:rPr>
          <w:rFonts w:ascii="Times New Roman" w:hAnsi="Times New Roman" w:cs="Times New Roman"/>
          <w:sz w:val="24"/>
          <w:lang w:val="sv-SE"/>
        </w:rPr>
      </w:pPr>
      <w:r w:rsidRPr="00F10D96">
        <w:rPr>
          <w:rFonts w:ascii="Times New Roman" w:hAnsi="Times New Roman" w:cs="Times New Roman"/>
          <w:sz w:val="24"/>
          <w:lang w:val="sv-SE"/>
        </w:rPr>
        <w:t>Svenskarna tror – men inte på Gud // Forskning.se. URL: https://www.forskning.se/2017/04/12/svenskarna-tror-men-inte-pa-gud/ (</w:t>
      </w:r>
      <w:r w:rsidRPr="00F10D96">
        <w:rPr>
          <w:rFonts w:ascii="Times New Roman" w:hAnsi="Times New Roman" w:cs="Times New Roman"/>
          <w:sz w:val="24"/>
        </w:rPr>
        <w:t>дата</w:t>
      </w:r>
      <w:r w:rsidRPr="00F10D96">
        <w:rPr>
          <w:rFonts w:ascii="Times New Roman" w:hAnsi="Times New Roman" w:cs="Times New Roman"/>
          <w:sz w:val="24"/>
          <w:lang w:val="sv-SE"/>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sv-SE"/>
        </w:rPr>
        <w:t>: 14.04.2020).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Sweden: Socialist </w:t>
      </w:r>
      <w:proofErr w:type="spellStart"/>
      <w:r w:rsidRPr="00F10D96">
        <w:rPr>
          <w:rFonts w:ascii="Times New Roman" w:hAnsi="Times New Roman" w:cs="Times New Roman"/>
          <w:sz w:val="24"/>
          <w:lang w:val="en-US"/>
        </w:rPr>
        <w:t>councillor</w:t>
      </w:r>
      <w:proofErr w:type="spellEnd"/>
      <w:r w:rsidRPr="00F10D96">
        <w:rPr>
          <w:rFonts w:ascii="Times New Roman" w:hAnsi="Times New Roman" w:cs="Times New Roman"/>
          <w:sz w:val="24"/>
          <w:lang w:val="en-US"/>
        </w:rPr>
        <w:t xml:space="preserve"> viciously assaulted by Nazis // The Socialist Newspaper. </w:t>
      </w:r>
      <w:r w:rsidRPr="00F10D96">
        <w:rPr>
          <w:rFonts w:ascii="Times New Roman" w:hAnsi="Times New Roman" w:cs="Times New Roman"/>
          <w:sz w:val="24"/>
        </w:rPr>
        <w:t xml:space="preserve">URL: https://www.socialistparty.org.uk/articles/7130/01-04-2009/sweden-socialist-councillor-viciously-assaulted-by-nazis (дата обращения: 06.06.2020). </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lang w:val="en-US"/>
        </w:rPr>
        <w:t>Vely</w:t>
      </w:r>
      <w:proofErr w:type="spellEnd"/>
      <w:r w:rsidRPr="00F10D96">
        <w:rPr>
          <w:rFonts w:ascii="Times New Roman" w:hAnsi="Times New Roman" w:cs="Times New Roman"/>
          <w:sz w:val="24"/>
          <w:lang w:val="en-US"/>
        </w:rPr>
        <w:t xml:space="preserve">, Y. Nicolas Sarkozy </w:t>
      </w:r>
      <w:proofErr w:type="gramStart"/>
      <w:r w:rsidRPr="00F10D96">
        <w:rPr>
          <w:rFonts w:ascii="Times New Roman" w:hAnsi="Times New Roman" w:cs="Times New Roman"/>
          <w:sz w:val="24"/>
          <w:lang w:val="en-US"/>
        </w:rPr>
        <w:t>et</w:t>
      </w:r>
      <w:proofErr w:type="gramEnd"/>
      <w:r w:rsidRPr="00F10D96">
        <w:rPr>
          <w:rFonts w:ascii="Times New Roman" w:hAnsi="Times New Roman" w:cs="Times New Roman"/>
          <w:sz w:val="24"/>
          <w:lang w:val="en-US"/>
        </w:rPr>
        <w:t xml:space="preserve"> le </w:t>
      </w:r>
      <w:proofErr w:type="spellStart"/>
      <w:r w:rsidRPr="00F10D96">
        <w:rPr>
          <w:rFonts w:ascii="Times New Roman" w:hAnsi="Times New Roman" w:cs="Times New Roman"/>
          <w:sz w:val="24"/>
          <w:lang w:val="en-US"/>
        </w:rPr>
        <w:t>tabou</w:t>
      </w:r>
      <w:proofErr w:type="spellEnd"/>
      <w:r w:rsidRPr="00F10D96">
        <w:rPr>
          <w:rFonts w:ascii="Times New Roman" w:hAnsi="Times New Roman" w:cs="Times New Roman"/>
          <w:sz w:val="24"/>
          <w:lang w:val="en-US"/>
        </w:rPr>
        <w:t xml:space="preserve"> du </w:t>
      </w:r>
      <w:proofErr w:type="spellStart"/>
      <w:r w:rsidRPr="00F10D96">
        <w:rPr>
          <w:rFonts w:ascii="Times New Roman" w:hAnsi="Times New Roman" w:cs="Times New Roman"/>
          <w:sz w:val="24"/>
          <w:lang w:val="en-US"/>
        </w:rPr>
        <w:t>multiculturalisme</w:t>
      </w:r>
      <w:proofErr w:type="spellEnd"/>
      <w:r w:rsidRPr="00F10D96">
        <w:rPr>
          <w:rFonts w:ascii="Times New Roman" w:hAnsi="Times New Roman" w:cs="Times New Roman"/>
          <w:sz w:val="24"/>
          <w:lang w:val="en-US"/>
        </w:rPr>
        <w:t xml:space="preserve"> // Paris Match le </w:t>
      </w:r>
      <w:r w:rsidRPr="00F10D96">
        <w:rPr>
          <w:rFonts w:ascii="Times New Roman" w:hAnsi="Times New Roman" w:cs="Times New Roman"/>
          <w:sz w:val="24"/>
          <w:lang w:val="sv-SE"/>
        </w:rPr>
        <w:t>С</w:t>
      </w:r>
      <w:proofErr w:type="spellStart"/>
      <w:r w:rsidRPr="00F10D96">
        <w:rPr>
          <w:rFonts w:ascii="Times New Roman" w:hAnsi="Times New Roman" w:cs="Times New Roman"/>
          <w:sz w:val="24"/>
          <w:lang w:val="en-US"/>
        </w:rPr>
        <w:t>lub</w:t>
      </w:r>
      <w:proofErr w:type="spellEnd"/>
      <w:r w:rsidRPr="00F10D96">
        <w:rPr>
          <w:rFonts w:ascii="Times New Roman" w:hAnsi="Times New Roman" w:cs="Times New Roman"/>
          <w:sz w:val="24"/>
          <w:lang w:val="en-US"/>
        </w:rPr>
        <w:t xml:space="preserve">. </w:t>
      </w:r>
      <w:r w:rsidRPr="00F10D96">
        <w:rPr>
          <w:rFonts w:ascii="Times New Roman" w:hAnsi="Times New Roman" w:cs="Times New Roman"/>
          <w:sz w:val="24"/>
          <w:lang w:val="sv-SE"/>
        </w:rPr>
        <w:t>URL</w:t>
      </w:r>
      <w:r w:rsidRPr="00F10D96">
        <w:rPr>
          <w:rFonts w:ascii="Times New Roman" w:hAnsi="Times New Roman" w:cs="Times New Roman"/>
          <w:sz w:val="24"/>
        </w:rPr>
        <w:t xml:space="preserve">: </w:t>
      </w:r>
      <w:r w:rsidRPr="00F10D96">
        <w:rPr>
          <w:rFonts w:ascii="Times New Roman" w:hAnsi="Times New Roman" w:cs="Times New Roman"/>
          <w:sz w:val="24"/>
          <w:lang w:val="sv-SE"/>
        </w:rPr>
        <w:t>https</w:t>
      </w:r>
      <w:r w:rsidRPr="00F10D96">
        <w:rPr>
          <w:rFonts w:ascii="Times New Roman" w:hAnsi="Times New Roman" w:cs="Times New Roman"/>
          <w:sz w:val="24"/>
        </w:rPr>
        <w:t>://</w:t>
      </w:r>
      <w:r w:rsidRPr="00F10D96">
        <w:rPr>
          <w:rFonts w:ascii="Times New Roman" w:hAnsi="Times New Roman" w:cs="Times New Roman"/>
          <w:sz w:val="24"/>
          <w:lang w:val="sv-SE"/>
        </w:rPr>
        <w:t>www</w:t>
      </w:r>
      <w:r w:rsidRPr="00F10D96">
        <w:rPr>
          <w:rFonts w:ascii="Times New Roman" w:hAnsi="Times New Roman" w:cs="Times New Roman"/>
          <w:sz w:val="24"/>
        </w:rPr>
        <w:t>.</w:t>
      </w:r>
      <w:r w:rsidRPr="00F10D96">
        <w:rPr>
          <w:rFonts w:ascii="Times New Roman" w:hAnsi="Times New Roman" w:cs="Times New Roman"/>
          <w:sz w:val="24"/>
          <w:lang w:val="sv-SE"/>
        </w:rPr>
        <w:t>parismatch</w:t>
      </w:r>
      <w:r w:rsidRPr="00F10D96">
        <w:rPr>
          <w:rFonts w:ascii="Times New Roman" w:hAnsi="Times New Roman" w:cs="Times New Roman"/>
          <w:sz w:val="24"/>
        </w:rPr>
        <w:t>.</w:t>
      </w:r>
      <w:r w:rsidRPr="00F10D96">
        <w:rPr>
          <w:rFonts w:ascii="Times New Roman" w:hAnsi="Times New Roman" w:cs="Times New Roman"/>
          <w:sz w:val="24"/>
          <w:lang w:val="sv-SE"/>
        </w:rPr>
        <w:t>com</w:t>
      </w:r>
      <w:r w:rsidRPr="00F10D96">
        <w:rPr>
          <w:rFonts w:ascii="Times New Roman" w:hAnsi="Times New Roman" w:cs="Times New Roman"/>
          <w:sz w:val="24"/>
        </w:rPr>
        <w:t>/</w:t>
      </w:r>
      <w:r w:rsidRPr="00F10D96">
        <w:rPr>
          <w:rFonts w:ascii="Times New Roman" w:hAnsi="Times New Roman" w:cs="Times New Roman"/>
          <w:sz w:val="24"/>
          <w:lang w:val="sv-SE"/>
        </w:rPr>
        <w:t>Actu</w:t>
      </w:r>
      <w:r w:rsidRPr="00F10D96">
        <w:rPr>
          <w:rFonts w:ascii="Times New Roman" w:hAnsi="Times New Roman" w:cs="Times New Roman"/>
          <w:sz w:val="24"/>
        </w:rPr>
        <w:t>/</w:t>
      </w:r>
      <w:r w:rsidRPr="00F10D96">
        <w:rPr>
          <w:rFonts w:ascii="Times New Roman" w:hAnsi="Times New Roman" w:cs="Times New Roman"/>
          <w:sz w:val="24"/>
          <w:lang w:val="sv-SE"/>
        </w:rPr>
        <w:t>Politique</w:t>
      </w:r>
      <w:r w:rsidRPr="00F10D96">
        <w:rPr>
          <w:rFonts w:ascii="Times New Roman" w:hAnsi="Times New Roman" w:cs="Times New Roman"/>
          <w:sz w:val="24"/>
        </w:rPr>
        <w:t>/</w:t>
      </w:r>
      <w:r w:rsidRPr="00F10D96">
        <w:rPr>
          <w:rFonts w:ascii="Times New Roman" w:hAnsi="Times New Roman" w:cs="Times New Roman"/>
          <w:sz w:val="24"/>
          <w:lang w:val="sv-SE"/>
        </w:rPr>
        <w:t>Nicolas</w:t>
      </w:r>
      <w:r w:rsidRPr="00F10D96">
        <w:rPr>
          <w:rFonts w:ascii="Times New Roman" w:hAnsi="Times New Roman" w:cs="Times New Roman"/>
          <w:sz w:val="24"/>
        </w:rPr>
        <w:t>-</w:t>
      </w:r>
      <w:r w:rsidRPr="00F10D96">
        <w:rPr>
          <w:rFonts w:ascii="Times New Roman" w:hAnsi="Times New Roman" w:cs="Times New Roman"/>
          <w:sz w:val="24"/>
          <w:lang w:val="sv-SE"/>
        </w:rPr>
        <w:t>Sarkozy</w:t>
      </w:r>
      <w:r w:rsidRPr="00F10D96">
        <w:rPr>
          <w:rFonts w:ascii="Times New Roman" w:hAnsi="Times New Roman" w:cs="Times New Roman"/>
          <w:sz w:val="24"/>
        </w:rPr>
        <w:t>-</w:t>
      </w:r>
      <w:r w:rsidRPr="00F10D96">
        <w:rPr>
          <w:rFonts w:ascii="Times New Roman" w:hAnsi="Times New Roman" w:cs="Times New Roman"/>
          <w:sz w:val="24"/>
          <w:lang w:val="sv-SE"/>
        </w:rPr>
        <w:t>et</w:t>
      </w:r>
      <w:r w:rsidRPr="00F10D96">
        <w:rPr>
          <w:rFonts w:ascii="Times New Roman" w:hAnsi="Times New Roman" w:cs="Times New Roman"/>
          <w:sz w:val="24"/>
        </w:rPr>
        <w:t>-</w:t>
      </w:r>
      <w:r w:rsidRPr="00F10D96">
        <w:rPr>
          <w:rFonts w:ascii="Times New Roman" w:hAnsi="Times New Roman" w:cs="Times New Roman"/>
          <w:sz w:val="24"/>
          <w:lang w:val="sv-SE"/>
        </w:rPr>
        <w:t>le</w:t>
      </w:r>
      <w:r w:rsidRPr="00F10D96">
        <w:rPr>
          <w:rFonts w:ascii="Times New Roman" w:hAnsi="Times New Roman" w:cs="Times New Roman"/>
          <w:sz w:val="24"/>
        </w:rPr>
        <w:t>-</w:t>
      </w:r>
      <w:r w:rsidRPr="00F10D96">
        <w:rPr>
          <w:rFonts w:ascii="Times New Roman" w:hAnsi="Times New Roman" w:cs="Times New Roman"/>
          <w:sz w:val="24"/>
          <w:lang w:val="sv-SE"/>
        </w:rPr>
        <w:t>tabou</w:t>
      </w:r>
      <w:r w:rsidRPr="00F10D96">
        <w:rPr>
          <w:rFonts w:ascii="Times New Roman" w:hAnsi="Times New Roman" w:cs="Times New Roman"/>
          <w:sz w:val="24"/>
        </w:rPr>
        <w:t>-</w:t>
      </w:r>
      <w:r w:rsidRPr="00F10D96">
        <w:rPr>
          <w:rFonts w:ascii="Times New Roman" w:hAnsi="Times New Roman" w:cs="Times New Roman"/>
          <w:sz w:val="24"/>
          <w:lang w:val="sv-SE"/>
        </w:rPr>
        <w:t>du</w:t>
      </w:r>
      <w:r w:rsidRPr="00F10D96">
        <w:rPr>
          <w:rFonts w:ascii="Times New Roman" w:hAnsi="Times New Roman" w:cs="Times New Roman"/>
          <w:sz w:val="24"/>
        </w:rPr>
        <w:t>-</w:t>
      </w:r>
      <w:r w:rsidRPr="00F10D96">
        <w:rPr>
          <w:rFonts w:ascii="Times New Roman" w:hAnsi="Times New Roman" w:cs="Times New Roman"/>
          <w:sz w:val="24"/>
          <w:lang w:val="sv-SE"/>
        </w:rPr>
        <w:t>multiculturalisme</w:t>
      </w:r>
      <w:r w:rsidRPr="00F10D96">
        <w:rPr>
          <w:rFonts w:ascii="Times New Roman" w:hAnsi="Times New Roman" w:cs="Times New Roman"/>
          <w:sz w:val="24"/>
        </w:rPr>
        <w:t>-145963 (дата обращения: 04.05.2020).</w:t>
      </w:r>
    </w:p>
    <w:p w:rsidR="00F03ECC" w:rsidRPr="00F10D96" w:rsidRDefault="00F03ECC" w:rsidP="00F03ECC">
      <w:pPr>
        <w:pStyle w:val="ac"/>
        <w:ind w:firstLine="0"/>
        <w:rPr>
          <w:rFonts w:ascii="Times New Roman" w:hAnsi="Times New Roman" w:cs="Times New Roman"/>
          <w:sz w:val="24"/>
        </w:rPr>
      </w:pPr>
    </w:p>
    <w:p w:rsidR="00F03ECC" w:rsidRPr="00F10D96" w:rsidRDefault="00F03ECC" w:rsidP="002B35C1">
      <w:pPr>
        <w:pStyle w:val="ac"/>
        <w:ind w:firstLine="0"/>
        <w:jc w:val="center"/>
        <w:rPr>
          <w:rFonts w:ascii="Times New Roman" w:hAnsi="Times New Roman" w:cs="Times New Roman"/>
          <w:b/>
          <w:sz w:val="24"/>
        </w:rPr>
      </w:pPr>
    </w:p>
    <w:p w:rsidR="002B35C1" w:rsidRPr="00F10D96" w:rsidRDefault="002B35C1" w:rsidP="002B35C1">
      <w:pPr>
        <w:pStyle w:val="ac"/>
        <w:ind w:firstLine="0"/>
        <w:jc w:val="center"/>
        <w:rPr>
          <w:rFonts w:ascii="Times New Roman" w:hAnsi="Times New Roman" w:cs="Times New Roman"/>
          <w:b/>
          <w:sz w:val="24"/>
        </w:rPr>
      </w:pPr>
      <w:r w:rsidRPr="00F10D96">
        <w:rPr>
          <w:rFonts w:ascii="Times New Roman" w:hAnsi="Times New Roman" w:cs="Times New Roman"/>
          <w:b/>
          <w:sz w:val="24"/>
        </w:rPr>
        <w:t>Электронные ресурсы</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Матузов Н.И. Гражданское общество: сущность и основные принципы // Правоведение. 1995. № 3. URL: https://pravo33.wordpress.com/2008/10/10/%D0%BD%D0%B8-</w:t>
      </w:r>
      <w:r w:rsidRPr="00F10D96">
        <w:rPr>
          <w:rFonts w:ascii="Times New Roman" w:hAnsi="Times New Roman" w:cs="Times New Roman"/>
          <w:sz w:val="24"/>
        </w:rPr>
        <w:lastRenderedPageBreak/>
        <w:t>%D0%BC%D0%B0%D1%82%D1%83%D0%B7%D0%BE%D0%B2-%D0%B3%D1%80%D0%B0%D0%B6%D0%B4%D0%B0%D0%BD%D1%81%D0%BA%D0%BE%D0%B5-%D0%BE%D0%B1%D1%89%D0%B5%D1%81%D1%82%D0%B2%D0%BE/ (дата обращения: 19.04.2020).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rPr>
        <w:t xml:space="preserve">Рами </w:t>
      </w:r>
      <w:proofErr w:type="spellStart"/>
      <w:r w:rsidRPr="00F10D96">
        <w:rPr>
          <w:rFonts w:ascii="Times New Roman" w:hAnsi="Times New Roman" w:cs="Times New Roman"/>
          <w:sz w:val="24"/>
        </w:rPr>
        <w:t>жль-Кальюби</w:t>
      </w:r>
      <w:proofErr w:type="spellEnd"/>
      <w:r w:rsidRPr="00F10D96">
        <w:rPr>
          <w:rFonts w:ascii="Times New Roman" w:hAnsi="Times New Roman" w:cs="Times New Roman"/>
          <w:sz w:val="24"/>
        </w:rPr>
        <w:t xml:space="preserve">. Арабская весна // </w:t>
      </w:r>
      <w:proofErr w:type="spellStart"/>
      <w:r w:rsidRPr="00F10D96">
        <w:rPr>
          <w:rFonts w:ascii="Times New Roman" w:hAnsi="Times New Roman" w:cs="Times New Roman"/>
          <w:sz w:val="24"/>
        </w:rPr>
        <w:t>Постнаука</w:t>
      </w:r>
      <w:proofErr w:type="spellEnd"/>
      <w:r w:rsidRPr="00F10D96">
        <w:rPr>
          <w:rFonts w:ascii="Times New Roman" w:hAnsi="Times New Roman" w:cs="Times New Roman"/>
          <w:sz w:val="24"/>
        </w:rPr>
        <w:t>. URL: https://postnauka.ru/faq/61168 (дата обращения: 07.05.2020).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A. Billner, R. Lindeberg, and N. Magnusson. Now Even Swedes Are Questioning the Welfare State. </w:t>
      </w:r>
      <w:proofErr w:type="spellStart"/>
      <w:r w:rsidRPr="00F10D96">
        <w:rPr>
          <w:rFonts w:ascii="Times New Roman" w:hAnsi="Times New Roman" w:cs="Times New Roman"/>
          <w:sz w:val="24"/>
        </w:rPr>
        <w:t>Bloomberg</w:t>
      </w:r>
      <w:proofErr w:type="spellEnd"/>
      <w:r w:rsidRPr="00F10D96">
        <w:rPr>
          <w:rFonts w:ascii="Times New Roman" w:hAnsi="Times New Roman" w:cs="Times New Roman"/>
          <w:sz w:val="24"/>
        </w:rPr>
        <w:t xml:space="preserve">, </w:t>
      </w:r>
      <w:proofErr w:type="spellStart"/>
      <w:r w:rsidRPr="00F10D96">
        <w:rPr>
          <w:rFonts w:ascii="Times New Roman" w:hAnsi="Times New Roman" w:cs="Times New Roman"/>
          <w:sz w:val="24"/>
        </w:rPr>
        <w:t>June</w:t>
      </w:r>
      <w:proofErr w:type="spellEnd"/>
      <w:r w:rsidRPr="00F10D96">
        <w:rPr>
          <w:rFonts w:ascii="Times New Roman" w:hAnsi="Times New Roman" w:cs="Times New Roman"/>
          <w:sz w:val="24"/>
        </w:rPr>
        <w:t xml:space="preserve"> 26, 2018. URL: https://www.bloomberg.com/news/articles/2018-06-26/now-even-swedes-are-questioning-the-welfare-state (дата обращения: 07.04.2020).</w:t>
      </w:r>
    </w:p>
    <w:p w:rsidR="002A29D2" w:rsidRPr="00F10D96" w:rsidRDefault="002A29D2" w:rsidP="00936F2C">
      <w:pPr>
        <w:pStyle w:val="ac"/>
        <w:numPr>
          <w:ilvl w:val="0"/>
          <w:numId w:val="31"/>
        </w:numPr>
        <w:rPr>
          <w:rFonts w:ascii="Times New Roman" w:hAnsi="Times New Roman" w:cs="Times New Roman"/>
          <w:sz w:val="24"/>
          <w:lang w:val="en-US"/>
        </w:rPr>
      </w:pPr>
      <w:r w:rsidRPr="00F10D96">
        <w:rPr>
          <w:rFonts w:ascii="Times New Roman" w:hAnsi="Times New Roman" w:cs="Times New Roman"/>
          <w:sz w:val="24"/>
          <w:lang w:val="en-US"/>
        </w:rPr>
        <w:t>Alexis De Tocqueville's America: Social Capital and Community Involvement // Scholar Works.com. URL: https://scholar-works.blogspot.com/2010/05/alexis-de-tocquevilles-america-social.html (</w:t>
      </w:r>
      <w:proofErr w:type="spellStart"/>
      <w:r w:rsidRPr="00F10D96">
        <w:rPr>
          <w:rFonts w:ascii="Times New Roman" w:hAnsi="Times New Roman" w:cs="Times New Roman"/>
          <w:sz w:val="24"/>
          <w:lang w:val="en-US"/>
        </w:rPr>
        <w:t>дата</w:t>
      </w:r>
      <w:proofErr w:type="spellEnd"/>
      <w:r w:rsidRPr="00F10D96">
        <w:rPr>
          <w:rFonts w:ascii="Times New Roman" w:hAnsi="Times New Roman" w:cs="Times New Roman"/>
          <w:sz w:val="24"/>
          <w:lang w:val="en-US"/>
        </w:rPr>
        <w:t xml:space="preserve"> </w:t>
      </w:r>
      <w:proofErr w:type="spellStart"/>
      <w:r w:rsidRPr="00F10D96">
        <w:rPr>
          <w:rFonts w:ascii="Times New Roman" w:hAnsi="Times New Roman" w:cs="Times New Roman"/>
          <w:sz w:val="24"/>
          <w:lang w:val="en-US"/>
        </w:rPr>
        <w:t>обращения</w:t>
      </w:r>
      <w:proofErr w:type="spellEnd"/>
      <w:r w:rsidRPr="00F10D96">
        <w:rPr>
          <w:rFonts w:ascii="Times New Roman" w:hAnsi="Times New Roman" w:cs="Times New Roman"/>
          <w:sz w:val="24"/>
          <w:lang w:val="en-US"/>
        </w:rPr>
        <w:t>: 25.03.2020).</w:t>
      </w:r>
    </w:p>
    <w:p w:rsidR="002A29D2" w:rsidRPr="00F10D96" w:rsidRDefault="002A29D2" w:rsidP="00936F2C">
      <w:pPr>
        <w:pStyle w:val="ac"/>
        <w:numPr>
          <w:ilvl w:val="0"/>
          <w:numId w:val="31"/>
        </w:numPr>
        <w:rPr>
          <w:rFonts w:ascii="Times New Roman" w:hAnsi="Times New Roman" w:cs="Times New Roman"/>
          <w:sz w:val="24"/>
          <w:lang w:val="en-US"/>
        </w:rPr>
      </w:pPr>
      <w:r w:rsidRPr="00F10D96">
        <w:rPr>
          <w:rFonts w:ascii="Times New Roman" w:hAnsi="Times New Roman" w:cs="Times New Roman"/>
          <w:sz w:val="24"/>
          <w:lang w:val="en-US"/>
        </w:rPr>
        <w:t>Definitions of Social Capital // Social Capital. Research &amp; Training. URL: https://www.socialcapitalresearch.com/literature/definition/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25.03.2020).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lang w:val="en-US"/>
        </w:rPr>
        <w:t>Drescher</w:t>
      </w:r>
      <w:proofErr w:type="spellEnd"/>
      <w:r w:rsidRPr="00F10D96">
        <w:rPr>
          <w:rFonts w:ascii="Times New Roman" w:hAnsi="Times New Roman" w:cs="Times New Roman"/>
          <w:sz w:val="24"/>
          <w:lang w:val="en-US"/>
        </w:rPr>
        <w:t xml:space="preserve"> S. Alexis de Tocqueville: French Historian and Political Writer // Encyclopedia Britannica. URL</w:t>
      </w:r>
      <w:r w:rsidRPr="00F10D96">
        <w:rPr>
          <w:rFonts w:ascii="Times New Roman" w:hAnsi="Times New Roman" w:cs="Times New Roman"/>
          <w:sz w:val="24"/>
        </w:rPr>
        <w:t xml:space="preserve">: </w:t>
      </w:r>
      <w:r w:rsidRPr="00F10D96">
        <w:rPr>
          <w:rFonts w:ascii="Times New Roman" w:hAnsi="Times New Roman" w:cs="Times New Roman"/>
          <w:sz w:val="24"/>
          <w:lang w:val="en-US"/>
        </w:rPr>
        <w:t>https</w:t>
      </w:r>
      <w:r w:rsidRPr="00F10D96">
        <w:rPr>
          <w:rFonts w:ascii="Times New Roman" w:hAnsi="Times New Roman" w:cs="Times New Roman"/>
          <w:sz w:val="24"/>
        </w:rPr>
        <w:t>://</w:t>
      </w:r>
      <w:r w:rsidRPr="00F10D96">
        <w:rPr>
          <w:rFonts w:ascii="Times New Roman" w:hAnsi="Times New Roman" w:cs="Times New Roman"/>
          <w:sz w:val="24"/>
          <w:lang w:val="en-US"/>
        </w:rPr>
        <w:t>www</w:t>
      </w:r>
      <w:r w:rsidRPr="00F10D96">
        <w:rPr>
          <w:rFonts w:ascii="Times New Roman" w:hAnsi="Times New Roman" w:cs="Times New Roman"/>
          <w:sz w:val="24"/>
        </w:rPr>
        <w:t>.</w:t>
      </w:r>
      <w:r w:rsidRPr="00F10D96">
        <w:rPr>
          <w:rFonts w:ascii="Times New Roman" w:hAnsi="Times New Roman" w:cs="Times New Roman"/>
          <w:sz w:val="24"/>
          <w:lang w:val="en-US"/>
        </w:rPr>
        <w:t>britannica</w:t>
      </w:r>
      <w:r w:rsidRPr="00F10D96">
        <w:rPr>
          <w:rFonts w:ascii="Times New Roman" w:hAnsi="Times New Roman" w:cs="Times New Roman"/>
          <w:sz w:val="24"/>
        </w:rPr>
        <w:t>.</w:t>
      </w:r>
      <w:r w:rsidRPr="00F10D96">
        <w:rPr>
          <w:rFonts w:ascii="Times New Roman" w:hAnsi="Times New Roman" w:cs="Times New Roman"/>
          <w:sz w:val="24"/>
          <w:lang w:val="en-US"/>
        </w:rPr>
        <w:t>com</w:t>
      </w:r>
      <w:r w:rsidRPr="00F10D96">
        <w:rPr>
          <w:rFonts w:ascii="Times New Roman" w:hAnsi="Times New Roman" w:cs="Times New Roman"/>
          <w:sz w:val="24"/>
        </w:rPr>
        <w:t>/</w:t>
      </w:r>
      <w:r w:rsidRPr="00F10D96">
        <w:rPr>
          <w:rFonts w:ascii="Times New Roman" w:hAnsi="Times New Roman" w:cs="Times New Roman"/>
          <w:sz w:val="24"/>
          <w:lang w:val="en-US"/>
        </w:rPr>
        <w:t>biography</w:t>
      </w:r>
      <w:r w:rsidRPr="00F10D96">
        <w:rPr>
          <w:rFonts w:ascii="Times New Roman" w:hAnsi="Times New Roman" w:cs="Times New Roman"/>
          <w:sz w:val="24"/>
        </w:rPr>
        <w:t>/</w:t>
      </w:r>
      <w:r w:rsidRPr="00F10D96">
        <w:rPr>
          <w:rFonts w:ascii="Times New Roman" w:hAnsi="Times New Roman" w:cs="Times New Roman"/>
          <w:sz w:val="24"/>
          <w:lang w:val="en-US"/>
        </w:rPr>
        <w:t>Alexis</w:t>
      </w:r>
      <w:r w:rsidRPr="00F10D96">
        <w:rPr>
          <w:rFonts w:ascii="Times New Roman" w:hAnsi="Times New Roman" w:cs="Times New Roman"/>
          <w:sz w:val="24"/>
        </w:rPr>
        <w:t>-</w:t>
      </w:r>
      <w:r w:rsidRPr="00F10D96">
        <w:rPr>
          <w:rFonts w:ascii="Times New Roman" w:hAnsi="Times New Roman" w:cs="Times New Roman"/>
          <w:sz w:val="24"/>
          <w:lang w:val="en-US"/>
        </w:rPr>
        <w:t>de</w:t>
      </w:r>
      <w:r w:rsidRPr="00F10D96">
        <w:rPr>
          <w:rFonts w:ascii="Times New Roman" w:hAnsi="Times New Roman" w:cs="Times New Roman"/>
          <w:sz w:val="24"/>
        </w:rPr>
        <w:t>-</w:t>
      </w:r>
      <w:r w:rsidRPr="00F10D96">
        <w:rPr>
          <w:rFonts w:ascii="Times New Roman" w:hAnsi="Times New Roman" w:cs="Times New Roman"/>
          <w:sz w:val="24"/>
          <w:lang w:val="en-US"/>
        </w:rPr>
        <w:t>Tocqueville</w:t>
      </w:r>
      <w:r w:rsidRPr="00F10D96">
        <w:rPr>
          <w:rFonts w:ascii="Times New Roman" w:hAnsi="Times New Roman" w:cs="Times New Roman"/>
          <w:sz w:val="24"/>
        </w:rPr>
        <w:t xml:space="preserve"> (дата обращения: 25.03.2020). </w:t>
      </w:r>
    </w:p>
    <w:p w:rsidR="002A29D2" w:rsidRPr="00F10D96" w:rsidRDefault="002A29D2" w:rsidP="00936F2C">
      <w:pPr>
        <w:pStyle w:val="ac"/>
        <w:numPr>
          <w:ilvl w:val="0"/>
          <w:numId w:val="31"/>
        </w:numPr>
        <w:rPr>
          <w:rFonts w:ascii="Times New Roman" w:hAnsi="Times New Roman" w:cs="Times New Roman"/>
          <w:sz w:val="24"/>
          <w:lang w:val="en-US"/>
        </w:rPr>
      </w:pPr>
      <w:r w:rsidRPr="00F10D96">
        <w:rPr>
          <w:rFonts w:ascii="Times New Roman" w:hAnsi="Times New Roman" w:cs="Times New Roman"/>
          <w:sz w:val="24"/>
          <w:lang w:val="en-US"/>
        </w:rPr>
        <w:t xml:space="preserve">Eat candy on Saturdays, </w:t>
      </w:r>
      <w:proofErr w:type="spellStart"/>
      <w:r w:rsidRPr="00F10D96">
        <w:rPr>
          <w:rFonts w:ascii="Times New Roman" w:hAnsi="Times New Roman" w:cs="Times New Roman"/>
          <w:sz w:val="24"/>
          <w:lang w:val="en-US"/>
        </w:rPr>
        <w:t>lördagsgodis</w:t>
      </w:r>
      <w:proofErr w:type="spellEnd"/>
      <w:r w:rsidRPr="00F10D96">
        <w:rPr>
          <w:rFonts w:ascii="Times New Roman" w:hAnsi="Times New Roman" w:cs="Times New Roman"/>
          <w:sz w:val="24"/>
          <w:lang w:val="en-US"/>
        </w:rPr>
        <w:t xml:space="preserve"> – How to be Swedish / HejSweden.com. URL: https://hejsweden.com/en/swedish-candy-lordagsgodis/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14.04.2020).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sv-SE"/>
        </w:rPr>
        <w:t xml:space="preserve">Edebalk P. G. 1913 års pensionsförsäkring – den första allmänna socialförsäkringen // Utblick. – P. 241-249. </w:t>
      </w:r>
      <w:r w:rsidRPr="00F10D96">
        <w:rPr>
          <w:rFonts w:ascii="Times New Roman" w:hAnsi="Times New Roman" w:cs="Times New Roman"/>
          <w:sz w:val="24"/>
        </w:rPr>
        <w:t>URL: https://journals.lub.lu.se/svt/article/download/15750/14233/ (дата обращения: 06.04.2020).</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lang w:val="en-US"/>
        </w:rPr>
        <w:t>Erixon</w:t>
      </w:r>
      <w:proofErr w:type="spellEnd"/>
      <w:r w:rsidRPr="00F10D96">
        <w:rPr>
          <w:rFonts w:ascii="Times New Roman" w:hAnsi="Times New Roman" w:cs="Times New Roman"/>
          <w:sz w:val="24"/>
          <w:lang w:val="en-US"/>
        </w:rPr>
        <w:t xml:space="preserve"> L. Course: The Swedish Model – Problems and Prospects of “the Third Way” in the 21st Century // Department of Economics, Stockholm University. </w:t>
      </w:r>
      <w:r w:rsidRPr="00F10D96">
        <w:rPr>
          <w:rFonts w:ascii="Times New Roman" w:hAnsi="Times New Roman" w:cs="Times New Roman"/>
          <w:sz w:val="24"/>
        </w:rPr>
        <w:t>P. 1-35. URL: http://www.ne.su.se/polopoly_fs/1.121799.1359538352!/menu/standard/file/Swedish%20Model%20Intro%20%26%20Lecture%201%20V13.pdf (дата обращения: 07.04.2020).</w:t>
      </w:r>
    </w:p>
    <w:p w:rsidR="002A29D2" w:rsidRPr="00F10D96" w:rsidRDefault="002A29D2" w:rsidP="00936F2C">
      <w:pPr>
        <w:pStyle w:val="ac"/>
        <w:numPr>
          <w:ilvl w:val="0"/>
          <w:numId w:val="31"/>
        </w:numPr>
        <w:rPr>
          <w:rFonts w:ascii="Times New Roman" w:hAnsi="Times New Roman" w:cs="Times New Roman"/>
          <w:sz w:val="24"/>
          <w:lang w:val="en-US"/>
        </w:rPr>
      </w:pPr>
      <w:r w:rsidRPr="00F10D96">
        <w:rPr>
          <w:rFonts w:ascii="Times New Roman" w:hAnsi="Times New Roman" w:cs="Times New Roman"/>
          <w:sz w:val="24"/>
          <w:lang w:val="en-US"/>
        </w:rPr>
        <w:t xml:space="preserve">Have a </w:t>
      </w:r>
      <w:proofErr w:type="spellStart"/>
      <w:r w:rsidRPr="00F10D96">
        <w:rPr>
          <w:rFonts w:ascii="Times New Roman" w:hAnsi="Times New Roman" w:cs="Times New Roman"/>
          <w:sz w:val="24"/>
          <w:lang w:val="en-US"/>
        </w:rPr>
        <w:t>fredagsmys</w:t>
      </w:r>
      <w:proofErr w:type="spellEnd"/>
      <w:r w:rsidRPr="00F10D96">
        <w:rPr>
          <w:rFonts w:ascii="Times New Roman" w:hAnsi="Times New Roman" w:cs="Times New Roman"/>
          <w:sz w:val="24"/>
          <w:lang w:val="en-US"/>
        </w:rPr>
        <w:t xml:space="preserve"> (cozy </w:t>
      </w:r>
      <w:proofErr w:type="spellStart"/>
      <w:proofErr w:type="gramStart"/>
      <w:r w:rsidRPr="00F10D96">
        <w:rPr>
          <w:rFonts w:ascii="Times New Roman" w:hAnsi="Times New Roman" w:cs="Times New Roman"/>
          <w:sz w:val="24"/>
          <w:lang w:val="en-US"/>
        </w:rPr>
        <w:t>friday</w:t>
      </w:r>
      <w:proofErr w:type="spellEnd"/>
      <w:proofErr w:type="gramEnd"/>
      <w:r w:rsidRPr="00F10D96">
        <w:rPr>
          <w:rFonts w:ascii="Times New Roman" w:hAnsi="Times New Roman" w:cs="Times New Roman"/>
          <w:sz w:val="24"/>
          <w:lang w:val="en-US"/>
        </w:rPr>
        <w:t>) – How to be Swedish / HejSweden.com. URL: https://hejsweden.com/en/fredagsmys-cozy-friday/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xml:space="preserve">: 14.04.2020). </w:t>
      </w:r>
    </w:p>
    <w:p w:rsidR="002A29D2" w:rsidRPr="00F10D96" w:rsidRDefault="002A29D2" w:rsidP="00936F2C">
      <w:pPr>
        <w:pStyle w:val="ac"/>
        <w:numPr>
          <w:ilvl w:val="0"/>
          <w:numId w:val="31"/>
        </w:numPr>
        <w:rPr>
          <w:rFonts w:ascii="Times New Roman" w:hAnsi="Times New Roman" w:cs="Times New Roman"/>
          <w:sz w:val="24"/>
          <w:lang w:val="sv-SE"/>
        </w:rPr>
      </w:pPr>
      <w:r w:rsidRPr="00F10D96">
        <w:rPr>
          <w:rFonts w:ascii="Times New Roman" w:hAnsi="Times New Roman" w:cs="Times New Roman"/>
          <w:sz w:val="24"/>
          <w:lang w:val="sv-SE"/>
        </w:rPr>
        <w:t>Helgdagar Sverige. URL: http://helgdagar-se.se/ (</w:t>
      </w:r>
      <w:r w:rsidRPr="00F10D96">
        <w:rPr>
          <w:rFonts w:ascii="Times New Roman" w:hAnsi="Times New Roman" w:cs="Times New Roman"/>
          <w:sz w:val="24"/>
        </w:rPr>
        <w:t>дата</w:t>
      </w:r>
      <w:r w:rsidRPr="00F10D96">
        <w:rPr>
          <w:rFonts w:ascii="Times New Roman" w:hAnsi="Times New Roman" w:cs="Times New Roman"/>
          <w:sz w:val="24"/>
          <w:lang w:val="sv-SE"/>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sv-SE"/>
        </w:rPr>
        <w:t>: 15.04.2018).</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Jaffe D. The Essential Importance Of Trust: How To Build It Or Restore It // Forbes. </w:t>
      </w:r>
      <w:r w:rsidRPr="00F10D96">
        <w:rPr>
          <w:rFonts w:ascii="Times New Roman" w:hAnsi="Times New Roman" w:cs="Times New Roman"/>
          <w:sz w:val="24"/>
        </w:rPr>
        <w:t>URL: https://www.forbes.com/sites/dennisjaffe/2018/12/05/the-essential-importance-of-trust-how-to-build-it-or-restore-it/#16d7b4ff64fe (дата обращения: 21.04.2020).</w:t>
      </w:r>
    </w:p>
    <w:p w:rsidR="002A29D2" w:rsidRPr="00F10D96" w:rsidRDefault="002A29D2" w:rsidP="00936F2C">
      <w:pPr>
        <w:pStyle w:val="ac"/>
        <w:numPr>
          <w:ilvl w:val="0"/>
          <w:numId w:val="31"/>
        </w:numPr>
        <w:rPr>
          <w:rFonts w:ascii="Times New Roman" w:hAnsi="Times New Roman" w:cs="Times New Roman"/>
          <w:sz w:val="24"/>
          <w:lang w:val="en-US"/>
        </w:rPr>
      </w:pPr>
      <w:r w:rsidRPr="00F10D96">
        <w:rPr>
          <w:rFonts w:ascii="Times New Roman" w:hAnsi="Times New Roman" w:cs="Times New Roman"/>
          <w:sz w:val="24"/>
          <w:lang w:val="en-US"/>
        </w:rPr>
        <w:lastRenderedPageBreak/>
        <w:t xml:space="preserve">N. </w:t>
      </w:r>
      <w:proofErr w:type="spellStart"/>
      <w:r w:rsidRPr="00F10D96">
        <w:rPr>
          <w:rFonts w:ascii="Times New Roman" w:hAnsi="Times New Roman" w:cs="Times New Roman"/>
          <w:sz w:val="24"/>
          <w:lang w:val="en-US"/>
        </w:rPr>
        <w:t>Sanandaji</w:t>
      </w:r>
      <w:proofErr w:type="spellEnd"/>
      <w:r w:rsidRPr="00F10D96">
        <w:rPr>
          <w:rFonts w:ascii="Times New Roman" w:hAnsi="Times New Roman" w:cs="Times New Roman"/>
          <w:sz w:val="24"/>
          <w:lang w:val="en-US"/>
        </w:rPr>
        <w:t>, So Long, Swedish Welfare State? Foreign Policy, September 5, 2018, https://foreignpolicy.com/2018/09/05/so-long-swedish-welfare-state/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xml:space="preserve">: 24.02.2020). </w:t>
      </w:r>
    </w:p>
    <w:p w:rsidR="002A29D2" w:rsidRPr="00F10D96" w:rsidRDefault="002A29D2" w:rsidP="00936F2C">
      <w:pPr>
        <w:pStyle w:val="ac"/>
        <w:numPr>
          <w:ilvl w:val="0"/>
          <w:numId w:val="31"/>
        </w:numPr>
        <w:rPr>
          <w:rFonts w:ascii="Times New Roman" w:hAnsi="Times New Roman" w:cs="Times New Roman"/>
          <w:sz w:val="24"/>
        </w:rPr>
      </w:pPr>
      <w:proofErr w:type="spellStart"/>
      <w:r w:rsidRPr="00F10D96">
        <w:rPr>
          <w:rFonts w:ascii="Times New Roman" w:hAnsi="Times New Roman" w:cs="Times New Roman"/>
          <w:sz w:val="24"/>
          <w:lang w:val="en-US"/>
        </w:rPr>
        <w:t>Noack</w:t>
      </w:r>
      <w:proofErr w:type="spellEnd"/>
      <w:r w:rsidRPr="00F10D96">
        <w:rPr>
          <w:rFonts w:ascii="Times New Roman" w:hAnsi="Times New Roman" w:cs="Times New Roman"/>
          <w:sz w:val="24"/>
          <w:lang w:val="en-US"/>
        </w:rPr>
        <w:t>, R. Sweden has no idea what Trump meant when he said, ‘</w:t>
      </w:r>
      <w:proofErr w:type="gramStart"/>
      <w:r w:rsidRPr="00F10D96">
        <w:rPr>
          <w:rFonts w:ascii="Times New Roman" w:hAnsi="Times New Roman" w:cs="Times New Roman"/>
          <w:sz w:val="24"/>
          <w:lang w:val="en-US"/>
        </w:rPr>
        <w:t>You</w:t>
      </w:r>
      <w:proofErr w:type="gramEnd"/>
      <w:r w:rsidRPr="00F10D96">
        <w:rPr>
          <w:rFonts w:ascii="Times New Roman" w:hAnsi="Times New Roman" w:cs="Times New Roman"/>
          <w:sz w:val="24"/>
          <w:lang w:val="en-US"/>
        </w:rPr>
        <w:t xml:space="preserve"> look at what’s happening … in Sweden’ // The Washington Post. URL</w:t>
      </w:r>
      <w:r w:rsidRPr="00F10D96">
        <w:rPr>
          <w:rFonts w:ascii="Times New Roman" w:hAnsi="Times New Roman" w:cs="Times New Roman"/>
          <w:sz w:val="24"/>
        </w:rPr>
        <w:t xml:space="preserve">: </w:t>
      </w:r>
      <w:r w:rsidRPr="00F10D96">
        <w:rPr>
          <w:rFonts w:ascii="Times New Roman" w:hAnsi="Times New Roman" w:cs="Times New Roman"/>
          <w:sz w:val="24"/>
          <w:lang w:val="en-US"/>
        </w:rPr>
        <w:t>https</w:t>
      </w:r>
      <w:r w:rsidRPr="00F10D96">
        <w:rPr>
          <w:rFonts w:ascii="Times New Roman" w:hAnsi="Times New Roman" w:cs="Times New Roman"/>
          <w:sz w:val="24"/>
        </w:rPr>
        <w:t>://</w:t>
      </w:r>
      <w:r w:rsidRPr="00F10D96">
        <w:rPr>
          <w:rFonts w:ascii="Times New Roman" w:hAnsi="Times New Roman" w:cs="Times New Roman"/>
          <w:sz w:val="24"/>
          <w:lang w:val="en-US"/>
        </w:rPr>
        <w:t>www</w:t>
      </w:r>
      <w:r w:rsidRPr="00F10D96">
        <w:rPr>
          <w:rFonts w:ascii="Times New Roman" w:hAnsi="Times New Roman" w:cs="Times New Roman"/>
          <w:sz w:val="24"/>
        </w:rPr>
        <w:t>.</w:t>
      </w:r>
      <w:r w:rsidRPr="00F10D96">
        <w:rPr>
          <w:rFonts w:ascii="Times New Roman" w:hAnsi="Times New Roman" w:cs="Times New Roman"/>
          <w:sz w:val="24"/>
          <w:lang w:val="en-US"/>
        </w:rPr>
        <w:t>washingtonpost</w:t>
      </w:r>
      <w:r w:rsidRPr="00F10D96">
        <w:rPr>
          <w:rFonts w:ascii="Times New Roman" w:hAnsi="Times New Roman" w:cs="Times New Roman"/>
          <w:sz w:val="24"/>
        </w:rPr>
        <w:t>.</w:t>
      </w:r>
      <w:r w:rsidRPr="00F10D96">
        <w:rPr>
          <w:rFonts w:ascii="Times New Roman" w:hAnsi="Times New Roman" w:cs="Times New Roman"/>
          <w:sz w:val="24"/>
          <w:lang w:val="en-US"/>
        </w:rPr>
        <w:t>com</w:t>
      </w:r>
      <w:r w:rsidRPr="00F10D96">
        <w:rPr>
          <w:rFonts w:ascii="Times New Roman" w:hAnsi="Times New Roman" w:cs="Times New Roman"/>
          <w:sz w:val="24"/>
        </w:rPr>
        <w:t>/</w:t>
      </w:r>
      <w:r w:rsidRPr="00F10D96">
        <w:rPr>
          <w:rFonts w:ascii="Times New Roman" w:hAnsi="Times New Roman" w:cs="Times New Roman"/>
          <w:sz w:val="24"/>
          <w:lang w:val="en-US"/>
        </w:rPr>
        <w:t>news</w:t>
      </w:r>
      <w:r w:rsidRPr="00F10D96">
        <w:rPr>
          <w:rFonts w:ascii="Times New Roman" w:hAnsi="Times New Roman" w:cs="Times New Roman"/>
          <w:sz w:val="24"/>
        </w:rPr>
        <w:t>/</w:t>
      </w:r>
      <w:r w:rsidRPr="00F10D96">
        <w:rPr>
          <w:rFonts w:ascii="Times New Roman" w:hAnsi="Times New Roman" w:cs="Times New Roman"/>
          <w:sz w:val="24"/>
          <w:lang w:val="en-US"/>
        </w:rPr>
        <w:t>worldviews</w:t>
      </w:r>
      <w:r w:rsidRPr="00F10D96">
        <w:rPr>
          <w:rFonts w:ascii="Times New Roman" w:hAnsi="Times New Roman" w:cs="Times New Roman"/>
          <w:sz w:val="24"/>
        </w:rPr>
        <w:t>/</w:t>
      </w:r>
      <w:r w:rsidRPr="00F10D96">
        <w:rPr>
          <w:rFonts w:ascii="Times New Roman" w:hAnsi="Times New Roman" w:cs="Times New Roman"/>
          <w:sz w:val="24"/>
          <w:lang w:val="en-US"/>
        </w:rPr>
        <w:t>wp</w:t>
      </w:r>
      <w:r w:rsidRPr="00F10D96">
        <w:rPr>
          <w:rFonts w:ascii="Times New Roman" w:hAnsi="Times New Roman" w:cs="Times New Roman"/>
          <w:sz w:val="24"/>
        </w:rPr>
        <w:t>/2017/02/19/</w:t>
      </w:r>
      <w:r w:rsidRPr="00F10D96">
        <w:rPr>
          <w:rFonts w:ascii="Times New Roman" w:hAnsi="Times New Roman" w:cs="Times New Roman"/>
          <w:sz w:val="24"/>
          <w:lang w:val="en-US"/>
        </w:rPr>
        <w:t>sweden</w:t>
      </w:r>
      <w:r w:rsidRPr="00F10D96">
        <w:rPr>
          <w:rFonts w:ascii="Times New Roman" w:hAnsi="Times New Roman" w:cs="Times New Roman"/>
          <w:sz w:val="24"/>
        </w:rPr>
        <w:t>-</w:t>
      </w:r>
      <w:r w:rsidRPr="00F10D96">
        <w:rPr>
          <w:rFonts w:ascii="Times New Roman" w:hAnsi="Times New Roman" w:cs="Times New Roman"/>
          <w:sz w:val="24"/>
          <w:lang w:val="en-US"/>
        </w:rPr>
        <w:t>has</w:t>
      </w:r>
      <w:r w:rsidRPr="00F10D96">
        <w:rPr>
          <w:rFonts w:ascii="Times New Roman" w:hAnsi="Times New Roman" w:cs="Times New Roman"/>
          <w:sz w:val="24"/>
        </w:rPr>
        <w:t>-</w:t>
      </w:r>
      <w:r w:rsidRPr="00F10D96">
        <w:rPr>
          <w:rFonts w:ascii="Times New Roman" w:hAnsi="Times New Roman" w:cs="Times New Roman"/>
          <w:sz w:val="24"/>
          <w:lang w:val="en-US"/>
        </w:rPr>
        <w:t>no</w:t>
      </w:r>
      <w:r w:rsidRPr="00F10D96">
        <w:rPr>
          <w:rFonts w:ascii="Times New Roman" w:hAnsi="Times New Roman" w:cs="Times New Roman"/>
          <w:sz w:val="24"/>
        </w:rPr>
        <w:t>-</w:t>
      </w:r>
      <w:r w:rsidRPr="00F10D96">
        <w:rPr>
          <w:rFonts w:ascii="Times New Roman" w:hAnsi="Times New Roman" w:cs="Times New Roman"/>
          <w:sz w:val="24"/>
          <w:lang w:val="en-US"/>
        </w:rPr>
        <w:t>idea</w:t>
      </w:r>
      <w:r w:rsidRPr="00F10D96">
        <w:rPr>
          <w:rFonts w:ascii="Times New Roman" w:hAnsi="Times New Roman" w:cs="Times New Roman"/>
          <w:sz w:val="24"/>
        </w:rPr>
        <w:t>-</w:t>
      </w:r>
      <w:r w:rsidRPr="00F10D96">
        <w:rPr>
          <w:rFonts w:ascii="Times New Roman" w:hAnsi="Times New Roman" w:cs="Times New Roman"/>
          <w:sz w:val="24"/>
          <w:lang w:val="en-US"/>
        </w:rPr>
        <w:t>what</w:t>
      </w:r>
      <w:r w:rsidRPr="00F10D96">
        <w:rPr>
          <w:rFonts w:ascii="Times New Roman" w:hAnsi="Times New Roman" w:cs="Times New Roman"/>
          <w:sz w:val="24"/>
        </w:rPr>
        <w:t>-</w:t>
      </w:r>
      <w:r w:rsidRPr="00F10D96">
        <w:rPr>
          <w:rFonts w:ascii="Times New Roman" w:hAnsi="Times New Roman" w:cs="Times New Roman"/>
          <w:sz w:val="24"/>
          <w:lang w:val="en-US"/>
        </w:rPr>
        <w:t>trump</w:t>
      </w:r>
      <w:r w:rsidRPr="00F10D96">
        <w:rPr>
          <w:rFonts w:ascii="Times New Roman" w:hAnsi="Times New Roman" w:cs="Times New Roman"/>
          <w:sz w:val="24"/>
        </w:rPr>
        <w:t>-</w:t>
      </w:r>
      <w:r w:rsidRPr="00F10D96">
        <w:rPr>
          <w:rFonts w:ascii="Times New Roman" w:hAnsi="Times New Roman" w:cs="Times New Roman"/>
          <w:sz w:val="24"/>
          <w:lang w:val="en-US"/>
        </w:rPr>
        <w:t>meant</w:t>
      </w:r>
      <w:r w:rsidRPr="00F10D96">
        <w:rPr>
          <w:rFonts w:ascii="Times New Roman" w:hAnsi="Times New Roman" w:cs="Times New Roman"/>
          <w:sz w:val="24"/>
        </w:rPr>
        <w:t>-</w:t>
      </w:r>
      <w:r w:rsidRPr="00F10D96">
        <w:rPr>
          <w:rFonts w:ascii="Times New Roman" w:hAnsi="Times New Roman" w:cs="Times New Roman"/>
          <w:sz w:val="24"/>
          <w:lang w:val="en-US"/>
        </w:rPr>
        <w:t>when</w:t>
      </w:r>
      <w:r w:rsidRPr="00F10D96">
        <w:rPr>
          <w:rFonts w:ascii="Times New Roman" w:hAnsi="Times New Roman" w:cs="Times New Roman"/>
          <w:sz w:val="24"/>
        </w:rPr>
        <w:t>-</w:t>
      </w:r>
      <w:r w:rsidRPr="00F10D96">
        <w:rPr>
          <w:rFonts w:ascii="Times New Roman" w:hAnsi="Times New Roman" w:cs="Times New Roman"/>
          <w:sz w:val="24"/>
          <w:lang w:val="en-US"/>
        </w:rPr>
        <w:t>he</w:t>
      </w:r>
      <w:r w:rsidRPr="00F10D96">
        <w:rPr>
          <w:rFonts w:ascii="Times New Roman" w:hAnsi="Times New Roman" w:cs="Times New Roman"/>
          <w:sz w:val="24"/>
        </w:rPr>
        <w:t>-</w:t>
      </w:r>
      <w:r w:rsidRPr="00F10D96">
        <w:rPr>
          <w:rFonts w:ascii="Times New Roman" w:hAnsi="Times New Roman" w:cs="Times New Roman"/>
          <w:sz w:val="24"/>
          <w:lang w:val="en-US"/>
        </w:rPr>
        <w:t>said</w:t>
      </w:r>
      <w:r w:rsidRPr="00F10D96">
        <w:rPr>
          <w:rFonts w:ascii="Times New Roman" w:hAnsi="Times New Roman" w:cs="Times New Roman"/>
          <w:sz w:val="24"/>
        </w:rPr>
        <w:t>-</w:t>
      </w:r>
      <w:r w:rsidRPr="00F10D96">
        <w:rPr>
          <w:rFonts w:ascii="Times New Roman" w:hAnsi="Times New Roman" w:cs="Times New Roman"/>
          <w:sz w:val="24"/>
          <w:lang w:val="en-US"/>
        </w:rPr>
        <w:t>you</w:t>
      </w:r>
      <w:r w:rsidRPr="00F10D96">
        <w:rPr>
          <w:rFonts w:ascii="Times New Roman" w:hAnsi="Times New Roman" w:cs="Times New Roman"/>
          <w:sz w:val="24"/>
        </w:rPr>
        <w:t>-</w:t>
      </w:r>
      <w:r w:rsidRPr="00F10D96">
        <w:rPr>
          <w:rFonts w:ascii="Times New Roman" w:hAnsi="Times New Roman" w:cs="Times New Roman"/>
          <w:sz w:val="24"/>
          <w:lang w:val="en-US"/>
        </w:rPr>
        <w:t>look</w:t>
      </w:r>
      <w:r w:rsidRPr="00F10D96">
        <w:rPr>
          <w:rFonts w:ascii="Times New Roman" w:hAnsi="Times New Roman" w:cs="Times New Roman"/>
          <w:sz w:val="24"/>
        </w:rPr>
        <w:t>-</w:t>
      </w:r>
      <w:r w:rsidRPr="00F10D96">
        <w:rPr>
          <w:rFonts w:ascii="Times New Roman" w:hAnsi="Times New Roman" w:cs="Times New Roman"/>
          <w:sz w:val="24"/>
          <w:lang w:val="en-US"/>
        </w:rPr>
        <w:t>at</w:t>
      </w:r>
      <w:r w:rsidRPr="00F10D96">
        <w:rPr>
          <w:rFonts w:ascii="Times New Roman" w:hAnsi="Times New Roman" w:cs="Times New Roman"/>
          <w:sz w:val="24"/>
        </w:rPr>
        <w:t>-</w:t>
      </w:r>
      <w:r w:rsidRPr="00F10D96">
        <w:rPr>
          <w:rFonts w:ascii="Times New Roman" w:hAnsi="Times New Roman" w:cs="Times New Roman"/>
          <w:sz w:val="24"/>
          <w:lang w:val="en-US"/>
        </w:rPr>
        <w:t>whats</w:t>
      </w:r>
      <w:r w:rsidRPr="00F10D96">
        <w:rPr>
          <w:rFonts w:ascii="Times New Roman" w:hAnsi="Times New Roman" w:cs="Times New Roman"/>
          <w:sz w:val="24"/>
        </w:rPr>
        <w:t>-</w:t>
      </w:r>
      <w:r w:rsidRPr="00F10D96">
        <w:rPr>
          <w:rFonts w:ascii="Times New Roman" w:hAnsi="Times New Roman" w:cs="Times New Roman"/>
          <w:sz w:val="24"/>
          <w:lang w:val="en-US"/>
        </w:rPr>
        <w:t>happening</w:t>
      </w:r>
      <w:r w:rsidRPr="00F10D96">
        <w:rPr>
          <w:rFonts w:ascii="Times New Roman" w:hAnsi="Times New Roman" w:cs="Times New Roman"/>
          <w:sz w:val="24"/>
        </w:rPr>
        <w:t>-</w:t>
      </w:r>
      <w:r w:rsidRPr="00F10D96">
        <w:rPr>
          <w:rFonts w:ascii="Times New Roman" w:hAnsi="Times New Roman" w:cs="Times New Roman"/>
          <w:sz w:val="24"/>
          <w:lang w:val="en-US"/>
        </w:rPr>
        <w:t>in</w:t>
      </w:r>
      <w:r w:rsidRPr="00F10D96">
        <w:rPr>
          <w:rFonts w:ascii="Times New Roman" w:hAnsi="Times New Roman" w:cs="Times New Roman"/>
          <w:sz w:val="24"/>
        </w:rPr>
        <w:t>-</w:t>
      </w:r>
      <w:r w:rsidRPr="00F10D96">
        <w:rPr>
          <w:rFonts w:ascii="Times New Roman" w:hAnsi="Times New Roman" w:cs="Times New Roman"/>
          <w:sz w:val="24"/>
          <w:lang w:val="en-US"/>
        </w:rPr>
        <w:t>sweden</w:t>
      </w:r>
      <w:r w:rsidRPr="00F10D96">
        <w:rPr>
          <w:rFonts w:ascii="Times New Roman" w:hAnsi="Times New Roman" w:cs="Times New Roman"/>
          <w:sz w:val="24"/>
        </w:rPr>
        <w:t>/ (дата обращения: 07.05.2020).</w:t>
      </w:r>
    </w:p>
    <w:p w:rsidR="002A29D2" w:rsidRPr="00F10D96" w:rsidRDefault="002A29D2" w:rsidP="00936F2C">
      <w:pPr>
        <w:pStyle w:val="ac"/>
        <w:numPr>
          <w:ilvl w:val="0"/>
          <w:numId w:val="31"/>
        </w:numPr>
        <w:rPr>
          <w:rFonts w:ascii="Times New Roman" w:hAnsi="Times New Roman" w:cs="Times New Roman"/>
          <w:sz w:val="24"/>
          <w:lang w:val="en-US"/>
        </w:rPr>
      </w:pPr>
      <w:r w:rsidRPr="00F10D96">
        <w:rPr>
          <w:rFonts w:ascii="Times New Roman" w:hAnsi="Times New Roman" w:cs="Times New Roman"/>
          <w:sz w:val="24"/>
          <w:lang w:val="en-US"/>
        </w:rPr>
        <w:t xml:space="preserve">Noack, R. Trump asked people to ‘look at </w:t>
      </w:r>
      <w:proofErr w:type="gramStart"/>
      <w:r w:rsidRPr="00F10D96">
        <w:rPr>
          <w:rFonts w:ascii="Times New Roman" w:hAnsi="Times New Roman" w:cs="Times New Roman"/>
          <w:sz w:val="24"/>
          <w:lang w:val="en-US"/>
        </w:rPr>
        <w:t>what’s</w:t>
      </w:r>
      <w:proofErr w:type="gramEnd"/>
      <w:r w:rsidRPr="00F10D96">
        <w:rPr>
          <w:rFonts w:ascii="Times New Roman" w:hAnsi="Times New Roman" w:cs="Times New Roman"/>
          <w:sz w:val="24"/>
          <w:lang w:val="en-US"/>
        </w:rPr>
        <w:t xml:space="preserve"> happening … in Sweden.’ </w:t>
      </w:r>
      <w:proofErr w:type="gramStart"/>
      <w:r w:rsidRPr="00F10D96">
        <w:rPr>
          <w:rFonts w:ascii="Times New Roman" w:hAnsi="Times New Roman" w:cs="Times New Roman"/>
          <w:sz w:val="24"/>
          <w:lang w:val="en-US"/>
        </w:rPr>
        <w:t>Here’s</w:t>
      </w:r>
      <w:proofErr w:type="gramEnd"/>
      <w:r w:rsidRPr="00F10D96">
        <w:rPr>
          <w:rFonts w:ascii="Times New Roman" w:hAnsi="Times New Roman" w:cs="Times New Roman"/>
          <w:sz w:val="24"/>
          <w:lang w:val="en-US"/>
        </w:rPr>
        <w:t xml:space="preserve"> what’s happening there // The Washington Post. URL: https://www.washingtonpost.com/news/worldviews/wp/2017/02/20/trump-asked-people-to-look-at-whats-happening-in-sweden-heres-whats-happening-there/ (</w:t>
      </w:r>
      <w:proofErr w:type="spellStart"/>
      <w:r w:rsidRPr="00F10D96">
        <w:rPr>
          <w:rFonts w:ascii="Times New Roman" w:hAnsi="Times New Roman" w:cs="Times New Roman"/>
          <w:sz w:val="24"/>
          <w:lang w:val="en-US"/>
        </w:rPr>
        <w:t>дата</w:t>
      </w:r>
      <w:proofErr w:type="spellEnd"/>
      <w:r w:rsidRPr="00F10D96">
        <w:rPr>
          <w:rFonts w:ascii="Times New Roman" w:hAnsi="Times New Roman" w:cs="Times New Roman"/>
          <w:sz w:val="24"/>
          <w:lang w:val="en-US"/>
        </w:rPr>
        <w:t xml:space="preserve"> </w:t>
      </w:r>
      <w:proofErr w:type="spellStart"/>
      <w:r w:rsidRPr="00F10D96">
        <w:rPr>
          <w:rFonts w:ascii="Times New Roman" w:hAnsi="Times New Roman" w:cs="Times New Roman"/>
          <w:sz w:val="24"/>
          <w:lang w:val="en-US"/>
        </w:rPr>
        <w:t>обращения</w:t>
      </w:r>
      <w:proofErr w:type="spellEnd"/>
      <w:r w:rsidRPr="00F10D96">
        <w:rPr>
          <w:rFonts w:ascii="Times New Roman" w:hAnsi="Times New Roman" w:cs="Times New Roman"/>
          <w:sz w:val="24"/>
          <w:lang w:val="en-US"/>
        </w:rPr>
        <w:t xml:space="preserve">: 07.05.2020). </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Reid B. The Importance of Social Trust // </w:t>
      </w:r>
      <w:proofErr w:type="spellStart"/>
      <w:r w:rsidRPr="00F10D96">
        <w:rPr>
          <w:rFonts w:ascii="Times New Roman" w:hAnsi="Times New Roman" w:cs="Times New Roman"/>
          <w:sz w:val="24"/>
          <w:lang w:val="en-US"/>
        </w:rPr>
        <w:t>Huffpost</w:t>
      </w:r>
      <w:proofErr w:type="spellEnd"/>
      <w:r w:rsidRPr="00F10D96">
        <w:rPr>
          <w:rFonts w:ascii="Times New Roman" w:hAnsi="Times New Roman" w:cs="Times New Roman"/>
          <w:sz w:val="24"/>
          <w:lang w:val="en-US"/>
        </w:rPr>
        <w:t xml:space="preserve">. </w:t>
      </w:r>
      <w:r w:rsidRPr="00F10D96">
        <w:rPr>
          <w:rFonts w:ascii="Times New Roman" w:hAnsi="Times New Roman" w:cs="Times New Roman"/>
          <w:sz w:val="24"/>
        </w:rPr>
        <w:t>URL: https://www.huffpost.com/entry/the-importance-of-social-_b_889538?guccounter=1 (дата обращения: 21.04.2020).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Social Capital and Pierre Bourdieu: A Digest // Ragged University. URL</w:t>
      </w:r>
      <w:r w:rsidRPr="00F10D96">
        <w:rPr>
          <w:rFonts w:ascii="Times New Roman" w:hAnsi="Times New Roman" w:cs="Times New Roman"/>
          <w:sz w:val="24"/>
        </w:rPr>
        <w:t xml:space="preserve">: </w:t>
      </w:r>
      <w:r w:rsidRPr="00F10D96">
        <w:rPr>
          <w:rFonts w:ascii="Times New Roman" w:hAnsi="Times New Roman" w:cs="Times New Roman"/>
          <w:sz w:val="24"/>
          <w:lang w:val="en-US"/>
        </w:rPr>
        <w:t>https</w:t>
      </w:r>
      <w:r w:rsidRPr="00F10D96">
        <w:rPr>
          <w:rFonts w:ascii="Times New Roman" w:hAnsi="Times New Roman" w:cs="Times New Roman"/>
          <w:sz w:val="24"/>
        </w:rPr>
        <w:t>://</w:t>
      </w:r>
      <w:r w:rsidRPr="00F10D96">
        <w:rPr>
          <w:rFonts w:ascii="Times New Roman" w:hAnsi="Times New Roman" w:cs="Times New Roman"/>
          <w:sz w:val="24"/>
          <w:lang w:val="en-US"/>
        </w:rPr>
        <w:t>www</w:t>
      </w:r>
      <w:r w:rsidRPr="00F10D96">
        <w:rPr>
          <w:rFonts w:ascii="Times New Roman" w:hAnsi="Times New Roman" w:cs="Times New Roman"/>
          <w:sz w:val="24"/>
        </w:rPr>
        <w:t>.</w:t>
      </w:r>
      <w:r w:rsidRPr="00F10D96">
        <w:rPr>
          <w:rFonts w:ascii="Times New Roman" w:hAnsi="Times New Roman" w:cs="Times New Roman"/>
          <w:sz w:val="24"/>
          <w:lang w:val="en-US"/>
        </w:rPr>
        <w:t>raggeduniversity</w:t>
      </w:r>
      <w:r w:rsidRPr="00F10D96">
        <w:rPr>
          <w:rFonts w:ascii="Times New Roman" w:hAnsi="Times New Roman" w:cs="Times New Roman"/>
          <w:sz w:val="24"/>
        </w:rPr>
        <w:t>.</w:t>
      </w:r>
      <w:r w:rsidRPr="00F10D96">
        <w:rPr>
          <w:rFonts w:ascii="Times New Roman" w:hAnsi="Times New Roman" w:cs="Times New Roman"/>
          <w:sz w:val="24"/>
          <w:lang w:val="en-US"/>
        </w:rPr>
        <w:t>co</w:t>
      </w:r>
      <w:r w:rsidRPr="00F10D96">
        <w:rPr>
          <w:rFonts w:ascii="Times New Roman" w:hAnsi="Times New Roman" w:cs="Times New Roman"/>
          <w:sz w:val="24"/>
        </w:rPr>
        <w:t>.</w:t>
      </w:r>
      <w:r w:rsidRPr="00F10D96">
        <w:rPr>
          <w:rFonts w:ascii="Times New Roman" w:hAnsi="Times New Roman" w:cs="Times New Roman"/>
          <w:sz w:val="24"/>
          <w:lang w:val="en-US"/>
        </w:rPr>
        <w:t>uk</w:t>
      </w:r>
      <w:r w:rsidRPr="00F10D96">
        <w:rPr>
          <w:rFonts w:ascii="Times New Roman" w:hAnsi="Times New Roman" w:cs="Times New Roman"/>
          <w:sz w:val="24"/>
        </w:rPr>
        <w:t>/2014/05/06/</w:t>
      </w:r>
      <w:r w:rsidRPr="00F10D96">
        <w:rPr>
          <w:rFonts w:ascii="Times New Roman" w:hAnsi="Times New Roman" w:cs="Times New Roman"/>
          <w:sz w:val="24"/>
          <w:lang w:val="en-US"/>
        </w:rPr>
        <w:t>social</w:t>
      </w:r>
      <w:r w:rsidRPr="00F10D96">
        <w:rPr>
          <w:rFonts w:ascii="Times New Roman" w:hAnsi="Times New Roman" w:cs="Times New Roman"/>
          <w:sz w:val="24"/>
        </w:rPr>
        <w:t>-</w:t>
      </w:r>
      <w:r w:rsidRPr="00F10D96">
        <w:rPr>
          <w:rFonts w:ascii="Times New Roman" w:hAnsi="Times New Roman" w:cs="Times New Roman"/>
          <w:sz w:val="24"/>
          <w:lang w:val="en-US"/>
        </w:rPr>
        <w:t>capital</w:t>
      </w:r>
      <w:r w:rsidRPr="00F10D96">
        <w:rPr>
          <w:rFonts w:ascii="Times New Roman" w:hAnsi="Times New Roman" w:cs="Times New Roman"/>
          <w:sz w:val="24"/>
        </w:rPr>
        <w:t>-</w:t>
      </w:r>
      <w:r w:rsidRPr="00F10D96">
        <w:rPr>
          <w:rFonts w:ascii="Times New Roman" w:hAnsi="Times New Roman" w:cs="Times New Roman"/>
          <w:sz w:val="24"/>
          <w:lang w:val="en-US"/>
        </w:rPr>
        <w:t>pierre</w:t>
      </w:r>
      <w:r w:rsidRPr="00F10D96">
        <w:rPr>
          <w:rFonts w:ascii="Times New Roman" w:hAnsi="Times New Roman" w:cs="Times New Roman"/>
          <w:sz w:val="24"/>
        </w:rPr>
        <w:t>-</w:t>
      </w:r>
      <w:r w:rsidRPr="00F10D96">
        <w:rPr>
          <w:rFonts w:ascii="Times New Roman" w:hAnsi="Times New Roman" w:cs="Times New Roman"/>
          <w:sz w:val="24"/>
          <w:lang w:val="en-US"/>
        </w:rPr>
        <w:t>bourdieu</w:t>
      </w:r>
      <w:r w:rsidRPr="00F10D96">
        <w:rPr>
          <w:rFonts w:ascii="Times New Roman" w:hAnsi="Times New Roman" w:cs="Times New Roman"/>
          <w:sz w:val="24"/>
        </w:rPr>
        <w:t>-</w:t>
      </w:r>
      <w:r w:rsidRPr="00F10D96">
        <w:rPr>
          <w:rFonts w:ascii="Times New Roman" w:hAnsi="Times New Roman" w:cs="Times New Roman"/>
          <w:sz w:val="24"/>
          <w:lang w:val="en-US"/>
        </w:rPr>
        <w:t>digest</w:t>
      </w:r>
      <w:r w:rsidRPr="00F10D96">
        <w:rPr>
          <w:rFonts w:ascii="Times New Roman" w:hAnsi="Times New Roman" w:cs="Times New Roman"/>
          <w:sz w:val="24"/>
        </w:rPr>
        <w:t>-</w:t>
      </w:r>
      <w:r w:rsidRPr="00F10D96">
        <w:rPr>
          <w:rFonts w:ascii="Times New Roman" w:hAnsi="Times New Roman" w:cs="Times New Roman"/>
          <w:sz w:val="24"/>
          <w:lang w:val="en-US"/>
        </w:rPr>
        <w:t>alex</w:t>
      </w:r>
      <w:r w:rsidRPr="00F10D96">
        <w:rPr>
          <w:rFonts w:ascii="Times New Roman" w:hAnsi="Times New Roman" w:cs="Times New Roman"/>
          <w:sz w:val="24"/>
        </w:rPr>
        <w:t>-</w:t>
      </w:r>
      <w:r w:rsidRPr="00F10D96">
        <w:rPr>
          <w:rFonts w:ascii="Times New Roman" w:hAnsi="Times New Roman" w:cs="Times New Roman"/>
          <w:sz w:val="24"/>
          <w:lang w:val="en-US"/>
        </w:rPr>
        <w:t>dunedin</w:t>
      </w:r>
      <w:r w:rsidRPr="00F10D96">
        <w:rPr>
          <w:rFonts w:ascii="Times New Roman" w:hAnsi="Times New Roman" w:cs="Times New Roman"/>
          <w:sz w:val="24"/>
        </w:rPr>
        <w:t>/ (дата обращения: 25.03.2020).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Solano P. Integration in Sweden // Swedish Development Partner. URL</w:t>
      </w:r>
      <w:r w:rsidRPr="00F10D96">
        <w:rPr>
          <w:rFonts w:ascii="Times New Roman" w:hAnsi="Times New Roman" w:cs="Times New Roman"/>
          <w:sz w:val="24"/>
        </w:rPr>
        <w:t xml:space="preserve">: </w:t>
      </w:r>
      <w:r w:rsidRPr="00F10D96">
        <w:rPr>
          <w:rFonts w:ascii="Times New Roman" w:hAnsi="Times New Roman" w:cs="Times New Roman"/>
          <w:sz w:val="24"/>
          <w:lang w:val="en-US"/>
        </w:rPr>
        <w:t>https</w:t>
      </w:r>
      <w:r w:rsidRPr="00F10D96">
        <w:rPr>
          <w:rFonts w:ascii="Times New Roman" w:hAnsi="Times New Roman" w:cs="Times New Roman"/>
          <w:sz w:val="24"/>
        </w:rPr>
        <w:t>://</w:t>
      </w:r>
      <w:r w:rsidRPr="00F10D96">
        <w:rPr>
          <w:rFonts w:ascii="Times New Roman" w:hAnsi="Times New Roman" w:cs="Times New Roman"/>
          <w:sz w:val="24"/>
          <w:lang w:val="en-US"/>
        </w:rPr>
        <w:t>www</w:t>
      </w:r>
      <w:r w:rsidRPr="00F10D96">
        <w:rPr>
          <w:rFonts w:ascii="Times New Roman" w:hAnsi="Times New Roman" w:cs="Times New Roman"/>
          <w:sz w:val="24"/>
        </w:rPr>
        <w:t>.</w:t>
      </w:r>
      <w:proofErr w:type="spellStart"/>
      <w:r w:rsidRPr="00F10D96">
        <w:rPr>
          <w:rFonts w:ascii="Times New Roman" w:hAnsi="Times New Roman" w:cs="Times New Roman"/>
          <w:sz w:val="24"/>
          <w:lang w:val="en-US"/>
        </w:rPr>
        <w:t>imsweden</w:t>
      </w:r>
      <w:proofErr w:type="spellEnd"/>
      <w:r w:rsidRPr="00F10D96">
        <w:rPr>
          <w:rFonts w:ascii="Times New Roman" w:hAnsi="Times New Roman" w:cs="Times New Roman"/>
          <w:sz w:val="24"/>
        </w:rPr>
        <w:t>.</w:t>
      </w:r>
      <w:r w:rsidRPr="00F10D96">
        <w:rPr>
          <w:rFonts w:ascii="Times New Roman" w:hAnsi="Times New Roman" w:cs="Times New Roman"/>
          <w:sz w:val="24"/>
          <w:lang w:val="en-US"/>
        </w:rPr>
        <w:t>org</w:t>
      </w:r>
      <w:r w:rsidRPr="00F10D96">
        <w:rPr>
          <w:rFonts w:ascii="Times New Roman" w:hAnsi="Times New Roman" w:cs="Times New Roman"/>
          <w:sz w:val="24"/>
        </w:rPr>
        <w:t>/</w:t>
      </w:r>
      <w:proofErr w:type="spellStart"/>
      <w:r w:rsidRPr="00F10D96">
        <w:rPr>
          <w:rFonts w:ascii="Times New Roman" w:hAnsi="Times New Roman" w:cs="Times New Roman"/>
          <w:sz w:val="24"/>
          <w:lang w:val="en-US"/>
        </w:rPr>
        <w:t>wp</w:t>
      </w:r>
      <w:proofErr w:type="spellEnd"/>
      <w:r w:rsidRPr="00F10D96">
        <w:rPr>
          <w:rFonts w:ascii="Times New Roman" w:hAnsi="Times New Roman" w:cs="Times New Roman"/>
          <w:sz w:val="24"/>
        </w:rPr>
        <w:t>-</w:t>
      </w:r>
      <w:r w:rsidRPr="00F10D96">
        <w:rPr>
          <w:rFonts w:ascii="Times New Roman" w:hAnsi="Times New Roman" w:cs="Times New Roman"/>
          <w:sz w:val="24"/>
          <w:lang w:val="en-US"/>
        </w:rPr>
        <w:t>content</w:t>
      </w:r>
      <w:r w:rsidRPr="00F10D96">
        <w:rPr>
          <w:rFonts w:ascii="Times New Roman" w:hAnsi="Times New Roman" w:cs="Times New Roman"/>
          <w:sz w:val="24"/>
        </w:rPr>
        <w:t>/</w:t>
      </w:r>
      <w:r w:rsidRPr="00F10D96">
        <w:rPr>
          <w:rFonts w:ascii="Times New Roman" w:hAnsi="Times New Roman" w:cs="Times New Roman"/>
          <w:sz w:val="24"/>
          <w:lang w:val="en-US"/>
        </w:rPr>
        <w:t>uploads</w:t>
      </w:r>
      <w:r w:rsidRPr="00F10D96">
        <w:rPr>
          <w:rFonts w:ascii="Times New Roman" w:hAnsi="Times New Roman" w:cs="Times New Roman"/>
          <w:sz w:val="24"/>
        </w:rPr>
        <w:t>/</w:t>
      </w:r>
      <w:r w:rsidRPr="00F10D96">
        <w:rPr>
          <w:rFonts w:ascii="Times New Roman" w:hAnsi="Times New Roman" w:cs="Times New Roman"/>
          <w:sz w:val="24"/>
          <w:lang w:val="en-US"/>
        </w:rPr>
        <w:t>Files</w:t>
      </w:r>
      <w:r w:rsidRPr="00F10D96">
        <w:rPr>
          <w:rFonts w:ascii="Times New Roman" w:hAnsi="Times New Roman" w:cs="Times New Roman"/>
          <w:sz w:val="24"/>
        </w:rPr>
        <w:t>/</w:t>
      </w:r>
      <w:r w:rsidRPr="00F10D96">
        <w:rPr>
          <w:rFonts w:ascii="Times New Roman" w:hAnsi="Times New Roman" w:cs="Times New Roman"/>
          <w:sz w:val="24"/>
          <w:lang w:val="en-US"/>
        </w:rPr>
        <w:t>integration</w:t>
      </w:r>
      <w:r w:rsidRPr="00F10D96">
        <w:rPr>
          <w:rFonts w:ascii="Times New Roman" w:hAnsi="Times New Roman" w:cs="Times New Roman"/>
          <w:sz w:val="24"/>
        </w:rPr>
        <w:t>_</w:t>
      </w:r>
      <w:r w:rsidRPr="00F10D96">
        <w:rPr>
          <w:rFonts w:ascii="Times New Roman" w:hAnsi="Times New Roman" w:cs="Times New Roman"/>
          <w:sz w:val="24"/>
          <w:lang w:val="en-US"/>
        </w:rPr>
        <w:t>in</w:t>
      </w:r>
      <w:r w:rsidRPr="00F10D96">
        <w:rPr>
          <w:rFonts w:ascii="Times New Roman" w:hAnsi="Times New Roman" w:cs="Times New Roman"/>
          <w:sz w:val="24"/>
        </w:rPr>
        <w:t>_</w:t>
      </w:r>
      <w:proofErr w:type="spellStart"/>
      <w:r w:rsidRPr="00F10D96">
        <w:rPr>
          <w:rFonts w:ascii="Times New Roman" w:hAnsi="Times New Roman" w:cs="Times New Roman"/>
          <w:sz w:val="24"/>
          <w:lang w:val="en-US"/>
        </w:rPr>
        <w:t>sweden</w:t>
      </w:r>
      <w:proofErr w:type="spellEnd"/>
      <w:r w:rsidRPr="00F10D96">
        <w:rPr>
          <w:rFonts w:ascii="Times New Roman" w:hAnsi="Times New Roman" w:cs="Times New Roman"/>
          <w:sz w:val="24"/>
        </w:rPr>
        <w:t>.</w:t>
      </w:r>
      <w:r w:rsidRPr="00F10D96">
        <w:rPr>
          <w:rFonts w:ascii="Times New Roman" w:hAnsi="Times New Roman" w:cs="Times New Roman"/>
          <w:sz w:val="24"/>
          <w:lang w:val="en-US"/>
        </w:rPr>
        <w:t>pdf</w:t>
      </w:r>
      <w:r w:rsidRPr="00F10D96">
        <w:rPr>
          <w:rFonts w:ascii="Times New Roman" w:hAnsi="Times New Roman" w:cs="Times New Roman"/>
          <w:sz w:val="24"/>
        </w:rPr>
        <w:t xml:space="preserve"> (дата обращения: 04.05.2020).</w:t>
      </w:r>
    </w:p>
    <w:p w:rsidR="002A29D2" w:rsidRPr="00F10D96" w:rsidRDefault="002A29D2" w:rsidP="00936F2C">
      <w:pPr>
        <w:pStyle w:val="ac"/>
        <w:numPr>
          <w:ilvl w:val="0"/>
          <w:numId w:val="31"/>
        </w:numPr>
        <w:rPr>
          <w:rFonts w:ascii="Times New Roman" w:hAnsi="Times New Roman" w:cs="Times New Roman"/>
          <w:sz w:val="24"/>
        </w:rPr>
      </w:pPr>
      <w:r w:rsidRPr="00F10D96">
        <w:rPr>
          <w:rFonts w:ascii="Times New Roman" w:hAnsi="Times New Roman" w:cs="Times New Roman"/>
          <w:sz w:val="24"/>
          <w:lang w:val="en-US"/>
        </w:rPr>
        <w:t xml:space="preserve">Söderlund P. Trust in politicians across countries and over time // </w:t>
      </w:r>
      <w:proofErr w:type="spellStart"/>
      <w:r w:rsidRPr="00F10D96">
        <w:rPr>
          <w:rFonts w:ascii="Times New Roman" w:hAnsi="Times New Roman" w:cs="Times New Roman"/>
          <w:sz w:val="24"/>
          <w:lang w:val="en-US"/>
        </w:rPr>
        <w:t>Tampereen</w:t>
      </w:r>
      <w:proofErr w:type="spellEnd"/>
      <w:r w:rsidRPr="00F10D96">
        <w:rPr>
          <w:rFonts w:ascii="Times New Roman" w:hAnsi="Times New Roman" w:cs="Times New Roman"/>
          <w:sz w:val="24"/>
          <w:lang w:val="en-US"/>
        </w:rPr>
        <w:t xml:space="preserve"> </w:t>
      </w:r>
      <w:proofErr w:type="spellStart"/>
      <w:r w:rsidRPr="00F10D96">
        <w:rPr>
          <w:rFonts w:ascii="Times New Roman" w:hAnsi="Times New Roman" w:cs="Times New Roman"/>
          <w:sz w:val="24"/>
          <w:lang w:val="en-US"/>
        </w:rPr>
        <w:t>yliopisto</w:t>
      </w:r>
      <w:proofErr w:type="spellEnd"/>
      <w:r w:rsidRPr="00F10D96">
        <w:rPr>
          <w:rFonts w:ascii="Times New Roman" w:hAnsi="Times New Roman" w:cs="Times New Roman"/>
          <w:sz w:val="24"/>
          <w:lang w:val="en-US"/>
        </w:rPr>
        <w:t xml:space="preserve">. </w:t>
      </w:r>
      <w:r w:rsidRPr="00F10D96">
        <w:rPr>
          <w:rFonts w:ascii="Times New Roman" w:hAnsi="Times New Roman" w:cs="Times New Roman"/>
          <w:sz w:val="24"/>
        </w:rPr>
        <w:t>URL: http://blogs.uta.fi/contre/2017/11/02/trust-in-politicians-across-countries-and-over-time/ (дата обращения: 18.04.2020).</w:t>
      </w:r>
    </w:p>
    <w:p w:rsidR="002A29D2" w:rsidRPr="00F10D96" w:rsidRDefault="002A29D2" w:rsidP="00936F2C">
      <w:pPr>
        <w:pStyle w:val="ac"/>
        <w:numPr>
          <w:ilvl w:val="0"/>
          <w:numId w:val="31"/>
        </w:numPr>
        <w:rPr>
          <w:rFonts w:ascii="Times New Roman" w:hAnsi="Times New Roman" w:cs="Times New Roman"/>
          <w:sz w:val="24"/>
          <w:lang w:val="en-US"/>
        </w:rPr>
      </w:pPr>
      <w:proofErr w:type="spellStart"/>
      <w:r w:rsidRPr="00F10D96">
        <w:rPr>
          <w:rFonts w:ascii="Times New Roman" w:hAnsi="Times New Roman" w:cs="Times New Roman"/>
          <w:sz w:val="24"/>
          <w:lang w:val="en-US"/>
        </w:rPr>
        <w:t>Tomson</w:t>
      </w:r>
      <w:proofErr w:type="spellEnd"/>
      <w:r w:rsidRPr="00F10D96">
        <w:rPr>
          <w:rFonts w:ascii="Times New Roman" w:hAnsi="Times New Roman" w:cs="Times New Roman"/>
          <w:sz w:val="24"/>
          <w:lang w:val="en-US"/>
        </w:rPr>
        <w:t xml:space="preserve"> D. The Rise of Sweden Democrats: Islam, Populism and the End of Swedish </w:t>
      </w:r>
      <w:proofErr w:type="spellStart"/>
      <w:r w:rsidRPr="00F10D96">
        <w:rPr>
          <w:rFonts w:ascii="Times New Roman" w:hAnsi="Times New Roman" w:cs="Times New Roman"/>
          <w:sz w:val="24"/>
          <w:lang w:val="en-US"/>
        </w:rPr>
        <w:t>Exceptionalism</w:t>
      </w:r>
      <w:proofErr w:type="spellEnd"/>
      <w:r w:rsidRPr="00F10D96">
        <w:rPr>
          <w:rFonts w:ascii="Times New Roman" w:hAnsi="Times New Roman" w:cs="Times New Roman"/>
          <w:sz w:val="24"/>
          <w:lang w:val="en-US"/>
        </w:rPr>
        <w:t xml:space="preserve"> // Brookings.edu. URL: https://www.brookings.edu/research/the-rise-of-sweden-democrats-and-the-end-of-swedish-exceptionalism/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10.05.2020).</w:t>
      </w:r>
    </w:p>
    <w:p w:rsidR="002A29D2" w:rsidRPr="00F10D96" w:rsidRDefault="002A29D2" w:rsidP="00936F2C">
      <w:pPr>
        <w:pStyle w:val="ac"/>
        <w:numPr>
          <w:ilvl w:val="0"/>
          <w:numId w:val="31"/>
        </w:numPr>
        <w:rPr>
          <w:rFonts w:ascii="Times New Roman" w:hAnsi="Times New Roman" w:cs="Times New Roman"/>
          <w:sz w:val="24"/>
          <w:lang w:val="en-US"/>
        </w:rPr>
      </w:pPr>
      <w:r w:rsidRPr="00F10D96">
        <w:rPr>
          <w:rFonts w:ascii="Times New Roman" w:hAnsi="Times New Roman" w:cs="Times New Roman"/>
          <w:sz w:val="24"/>
          <w:lang w:val="en-US"/>
        </w:rPr>
        <w:t>Typical Swedish Christianity // Youtube.com. URL: https://www.youtube.com/watch?v=U3YA-1mSh0I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15.04.2018).</w:t>
      </w:r>
    </w:p>
    <w:p w:rsidR="002A29D2" w:rsidRDefault="002A29D2" w:rsidP="00936F2C">
      <w:pPr>
        <w:pStyle w:val="ac"/>
        <w:numPr>
          <w:ilvl w:val="0"/>
          <w:numId w:val="31"/>
        </w:numPr>
        <w:rPr>
          <w:rFonts w:ascii="Times New Roman" w:hAnsi="Times New Roman" w:cs="Times New Roman"/>
          <w:sz w:val="24"/>
          <w:lang w:val="en-US"/>
        </w:rPr>
      </w:pPr>
      <w:r w:rsidRPr="00F10D96">
        <w:rPr>
          <w:rFonts w:ascii="Times New Roman" w:hAnsi="Times New Roman" w:cs="Times New Roman"/>
          <w:sz w:val="24"/>
          <w:lang w:val="en-US"/>
        </w:rPr>
        <w:t>Why Swedes are Okay with Paying Taxes // Sweden.se / URL: https://sweden.se/society/why-swedes-are-okay-with-paying-taxes/ (</w:t>
      </w:r>
      <w:proofErr w:type="spellStart"/>
      <w:r w:rsidRPr="00F10D96">
        <w:rPr>
          <w:rFonts w:ascii="Times New Roman" w:hAnsi="Times New Roman" w:cs="Times New Roman"/>
          <w:sz w:val="24"/>
          <w:lang w:val="en-US"/>
        </w:rPr>
        <w:t>дата</w:t>
      </w:r>
      <w:proofErr w:type="spellEnd"/>
      <w:r w:rsidRPr="00F10D96">
        <w:rPr>
          <w:rFonts w:ascii="Times New Roman" w:hAnsi="Times New Roman" w:cs="Times New Roman"/>
          <w:sz w:val="24"/>
          <w:lang w:val="en-US"/>
        </w:rPr>
        <w:t xml:space="preserve"> </w:t>
      </w:r>
      <w:proofErr w:type="spellStart"/>
      <w:r w:rsidRPr="00F10D96">
        <w:rPr>
          <w:rFonts w:ascii="Times New Roman" w:hAnsi="Times New Roman" w:cs="Times New Roman"/>
          <w:sz w:val="24"/>
          <w:lang w:val="en-US"/>
        </w:rPr>
        <w:t>обращения</w:t>
      </w:r>
      <w:proofErr w:type="spellEnd"/>
      <w:r w:rsidRPr="00F10D96">
        <w:rPr>
          <w:rFonts w:ascii="Times New Roman" w:hAnsi="Times New Roman" w:cs="Times New Roman"/>
          <w:sz w:val="24"/>
          <w:lang w:val="en-US"/>
        </w:rPr>
        <w:t>: 06.04.2020).</w:t>
      </w:r>
    </w:p>
    <w:p w:rsidR="002A0EE1" w:rsidRPr="002A0EE1" w:rsidRDefault="002A0EE1" w:rsidP="002A0EE1">
      <w:pPr>
        <w:pStyle w:val="ac"/>
        <w:numPr>
          <w:ilvl w:val="0"/>
          <w:numId w:val="31"/>
        </w:numPr>
        <w:rPr>
          <w:rFonts w:ascii="Times New Roman" w:hAnsi="Times New Roman" w:cs="Times New Roman"/>
          <w:sz w:val="24"/>
        </w:rPr>
      </w:pPr>
      <w:r w:rsidRPr="002A0EE1">
        <w:rPr>
          <w:rFonts w:ascii="Times New Roman" w:hAnsi="Times New Roman" w:cs="Times New Roman"/>
          <w:sz w:val="24"/>
          <w:lang w:val="en-US"/>
        </w:rPr>
        <w:t xml:space="preserve">Frequently asked questions about family reunification and maintenance requirements // </w:t>
      </w:r>
      <w:proofErr w:type="spellStart"/>
      <w:r w:rsidRPr="002A0EE1">
        <w:rPr>
          <w:rFonts w:ascii="Times New Roman" w:hAnsi="Times New Roman" w:cs="Times New Roman"/>
          <w:sz w:val="24"/>
          <w:lang w:val="en-US"/>
        </w:rPr>
        <w:t>Migrationsverket</w:t>
      </w:r>
      <w:proofErr w:type="spellEnd"/>
      <w:r w:rsidRPr="002A0EE1">
        <w:rPr>
          <w:rFonts w:ascii="Times New Roman" w:hAnsi="Times New Roman" w:cs="Times New Roman"/>
          <w:sz w:val="24"/>
          <w:lang w:val="en-US"/>
        </w:rPr>
        <w:t>. URL</w:t>
      </w:r>
      <w:r w:rsidRPr="002A0EE1">
        <w:rPr>
          <w:rFonts w:ascii="Times New Roman" w:hAnsi="Times New Roman" w:cs="Times New Roman"/>
          <w:sz w:val="24"/>
        </w:rPr>
        <w:t xml:space="preserve">: </w:t>
      </w:r>
      <w:r w:rsidRPr="002A0EE1">
        <w:rPr>
          <w:rFonts w:ascii="Times New Roman" w:hAnsi="Times New Roman" w:cs="Times New Roman"/>
          <w:sz w:val="24"/>
          <w:lang w:val="en-US"/>
        </w:rPr>
        <w:t>https</w:t>
      </w:r>
      <w:r w:rsidRPr="002A0EE1">
        <w:rPr>
          <w:rFonts w:ascii="Times New Roman" w:hAnsi="Times New Roman" w:cs="Times New Roman"/>
          <w:sz w:val="24"/>
        </w:rPr>
        <w:t>://</w:t>
      </w:r>
      <w:r w:rsidRPr="002A0EE1">
        <w:rPr>
          <w:rFonts w:ascii="Times New Roman" w:hAnsi="Times New Roman" w:cs="Times New Roman"/>
          <w:sz w:val="24"/>
          <w:lang w:val="en-US"/>
        </w:rPr>
        <w:t>www</w:t>
      </w:r>
      <w:r w:rsidRPr="002A0EE1">
        <w:rPr>
          <w:rFonts w:ascii="Times New Roman" w:hAnsi="Times New Roman" w:cs="Times New Roman"/>
          <w:sz w:val="24"/>
        </w:rPr>
        <w:t>.</w:t>
      </w:r>
      <w:r w:rsidRPr="002A0EE1">
        <w:rPr>
          <w:rFonts w:ascii="Times New Roman" w:hAnsi="Times New Roman" w:cs="Times New Roman"/>
          <w:sz w:val="24"/>
          <w:lang w:val="en-US"/>
        </w:rPr>
        <w:t>migrationsverket</w:t>
      </w:r>
      <w:r w:rsidRPr="002A0EE1">
        <w:rPr>
          <w:rFonts w:ascii="Times New Roman" w:hAnsi="Times New Roman" w:cs="Times New Roman"/>
          <w:sz w:val="24"/>
        </w:rPr>
        <w:t>.</w:t>
      </w:r>
      <w:r w:rsidRPr="002A0EE1">
        <w:rPr>
          <w:rFonts w:ascii="Times New Roman" w:hAnsi="Times New Roman" w:cs="Times New Roman"/>
          <w:sz w:val="24"/>
          <w:lang w:val="en-US"/>
        </w:rPr>
        <w:t>se</w:t>
      </w:r>
      <w:r w:rsidRPr="002A0EE1">
        <w:rPr>
          <w:rFonts w:ascii="Times New Roman" w:hAnsi="Times New Roman" w:cs="Times New Roman"/>
          <w:sz w:val="24"/>
        </w:rPr>
        <w:t>/</w:t>
      </w:r>
      <w:r w:rsidRPr="002A0EE1">
        <w:rPr>
          <w:rFonts w:ascii="Times New Roman" w:hAnsi="Times New Roman" w:cs="Times New Roman"/>
          <w:sz w:val="24"/>
          <w:lang w:val="en-US"/>
        </w:rPr>
        <w:t>English</w:t>
      </w:r>
      <w:r w:rsidRPr="002A0EE1">
        <w:rPr>
          <w:rFonts w:ascii="Times New Roman" w:hAnsi="Times New Roman" w:cs="Times New Roman"/>
          <w:sz w:val="24"/>
        </w:rPr>
        <w:t>/</w:t>
      </w:r>
      <w:r w:rsidRPr="002A0EE1">
        <w:rPr>
          <w:rFonts w:ascii="Times New Roman" w:hAnsi="Times New Roman" w:cs="Times New Roman"/>
          <w:sz w:val="24"/>
          <w:lang w:val="en-US"/>
        </w:rPr>
        <w:t>Private</w:t>
      </w:r>
      <w:r w:rsidRPr="002A0EE1">
        <w:rPr>
          <w:rFonts w:ascii="Times New Roman" w:hAnsi="Times New Roman" w:cs="Times New Roman"/>
          <w:sz w:val="24"/>
        </w:rPr>
        <w:t>-</w:t>
      </w:r>
      <w:r w:rsidRPr="002A0EE1">
        <w:rPr>
          <w:rFonts w:ascii="Times New Roman" w:hAnsi="Times New Roman" w:cs="Times New Roman"/>
          <w:sz w:val="24"/>
          <w:lang w:val="en-US"/>
        </w:rPr>
        <w:lastRenderedPageBreak/>
        <w:t>individuals</w:t>
      </w:r>
      <w:r w:rsidRPr="002A0EE1">
        <w:rPr>
          <w:rFonts w:ascii="Times New Roman" w:hAnsi="Times New Roman" w:cs="Times New Roman"/>
          <w:sz w:val="24"/>
        </w:rPr>
        <w:t>/</w:t>
      </w:r>
      <w:r w:rsidRPr="002A0EE1">
        <w:rPr>
          <w:rFonts w:ascii="Times New Roman" w:hAnsi="Times New Roman" w:cs="Times New Roman"/>
          <w:sz w:val="24"/>
          <w:lang w:val="en-US"/>
        </w:rPr>
        <w:t>Protection</w:t>
      </w:r>
      <w:r w:rsidRPr="002A0EE1">
        <w:rPr>
          <w:rFonts w:ascii="Times New Roman" w:hAnsi="Times New Roman" w:cs="Times New Roman"/>
          <w:sz w:val="24"/>
        </w:rPr>
        <w:t>-</w:t>
      </w:r>
      <w:r w:rsidRPr="002A0EE1">
        <w:rPr>
          <w:rFonts w:ascii="Times New Roman" w:hAnsi="Times New Roman" w:cs="Times New Roman"/>
          <w:sz w:val="24"/>
          <w:lang w:val="en-US"/>
        </w:rPr>
        <w:t>and</w:t>
      </w:r>
      <w:r w:rsidRPr="002A0EE1">
        <w:rPr>
          <w:rFonts w:ascii="Times New Roman" w:hAnsi="Times New Roman" w:cs="Times New Roman"/>
          <w:sz w:val="24"/>
        </w:rPr>
        <w:t>-</w:t>
      </w:r>
      <w:r w:rsidRPr="002A0EE1">
        <w:rPr>
          <w:rFonts w:ascii="Times New Roman" w:hAnsi="Times New Roman" w:cs="Times New Roman"/>
          <w:sz w:val="24"/>
          <w:lang w:val="en-US"/>
        </w:rPr>
        <w:t>asylum</w:t>
      </w:r>
      <w:r w:rsidRPr="002A0EE1">
        <w:rPr>
          <w:rFonts w:ascii="Times New Roman" w:hAnsi="Times New Roman" w:cs="Times New Roman"/>
          <w:sz w:val="24"/>
        </w:rPr>
        <w:t>-</w:t>
      </w:r>
      <w:r w:rsidRPr="002A0EE1">
        <w:rPr>
          <w:rFonts w:ascii="Times New Roman" w:hAnsi="Times New Roman" w:cs="Times New Roman"/>
          <w:sz w:val="24"/>
          <w:lang w:val="en-US"/>
        </w:rPr>
        <w:t>in</w:t>
      </w:r>
      <w:r w:rsidRPr="002A0EE1">
        <w:rPr>
          <w:rFonts w:ascii="Times New Roman" w:hAnsi="Times New Roman" w:cs="Times New Roman"/>
          <w:sz w:val="24"/>
        </w:rPr>
        <w:t>-</w:t>
      </w:r>
      <w:r w:rsidRPr="002A0EE1">
        <w:rPr>
          <w:rFonts w:ascii="Times New Roman" w:hAnsi="Times New Roman" w:cs="Times New Roman"/>
          <w:sz w:val="24"/>
          <w:lang w:val="en-US"/>
        </w:rPr>
        <w:t>Sweden</w:t>
      </w:r>
      <w:r w:rsidRPr="002A0EE1">
        <w:rPr>
          <w:rFonts w:ascii="Times New Roman" w:hAnsi="Times New Roman" w:cs="Times New Roman"/>
          <w:sz w:val="24"/>
        </w:rPr>
        <w:t>/</w:t>
      </w:r>
      <w:r w:rsidRPr="002A0EE1">
        <w:rPr>
          <w:rFonts w:ascii="Times New Roman" w:hAnsi="Times New Roman" w:cs="Times New Roman"/>
          <w:sz w:val="24"/>
          <w:lang w:val="en-US"/>
        </w:rPr>
        <w:t>Frequently</w:t>
      </w:r>
      <w:r w:rsidRPr="002A0EE1">
        <w:rPr>
          <w:rFonts w:ascii="Times New Roman" w:hAnsi="Times New Roman" w:cs="Times New Roman"/>
          <w:sz w:val="24"/>
        </w:rPr>
        <w:t>-</w:t>
      </w:r>
      <w:r w:rsidRPr="002A0EE1">
        <w:rPr>
          <w:rFonts w:ascii="Times New Roman" w:hAnsi="Times New Roman" w:cs="Times New Roman"/>
          <w:sz w:val="24"/>
          <w:lang w:val="en-US"/>
        </w:rPr>
        <w:t>asked</w:t>
      </w:r>
      <w:r w:rsidRPr="002A0EE1">
        <w:rPr>
          <w:rFonts w:ascii="Times New Roman" w:hAnsi="Times New Roman" w:cs="Times New Roman"/>
          <w:sz w:val="24"/>
        </w:rPr>
        <w:t>-</w:t>
      </w:r>
      <w:r w:rsidRPr="002A0EE1">
        <w:rPr>
          <w:rFonts w:ascii="Times New Roman" w:hAnsi="Times New Roman" w:cs="Times New Roman"/>
          <w:sz w:val="24"/>
          <w:lang w:val="en-US"/>
        </w:rPr>
        <w:t>questions</w:t>
      </w:r>
      <w:r w:rsidRPr="002A0EE1">
        <w:rPr>
          <w:rFonts w:ascii="Times New Roman" w:hAnsi="Times New Roman" w:cs="Times New Roman"/>
          <w:sz w:val="24"/>
        </w:rPr>
        <w:t>-/</w:t>
      </w:r>
      <w:r w:rsidRPr="002A0EE1">
        <w:rPr>
          <w:rFonts w:ascii="Times New Roman" w:hAnsi="Times New Roman" w:cs="Times New Roman"/>
          <w:sz w:val="24"/>
          <w:lang w:val="en-US"/>
        </w:rPr>
        <w:t>About</w:t>
      </w:r>
      <w:r w:rsidRPr="002A0EE1">
        <w:rPr>
          <w:rFonts w:ascii="Times New Roman" w:hAnsi="Times New Roman" w:cs="Times New Roman"/>
          <w:sz w:val="24"/>
        </w:rPr>
        <w:t>-</w:t>
      </w:r>
      <w:r w:rsidRPr="002A0EE1">
        <w:rPr>
          <w:rFonts w:ascii="Times New Roman" w:hAnsi="Times New Roman" w:cs="Times New Roman"/>
          <w:sz w:val="24"/>
          <w:lang w:val="en-US"/>
        </w:rPr>
        <w:t>family</w:t>
      </w:r>
      <w:r w:rsidRPr="002A0EE1">
        <w:rPr>
          <w:rFonts w:ascii="Times New Roman" w:hAnsi="Times New Roman" w:cs="Times New Roman"/>
          <w:sz w:val="24"/>
        </w:rPr>
        <w:t>-</w:t>
      </w:r>
      <w:r w:rsidRPr="002A0EE1">
        <w:rPr>
          <w:rFonts w:ascii="Times New Roman" w:hAnsi="Times New Roman" w:cs="Times New Roman"/>
          <w:sz w:val="24"/>
          <w:lang w:val="en-US"/>
        </w:rPr>
        <w:t>reunification</w:t>
      </w:r>
      <w:r w:rsidRPr="002A0EE1">
        <w:rPr>
          <w:rFonts w:ascii="Times New Roman" w:hAnsi="Times New Roman" w:cs="Times New Roman"/>
          <w:sz w:val="24"/>
        </w:rPr>
        <w:t>-</w:t>
      </w:r>
      <w:r w:rsidRPr="002A0EE1">
        <w:rPr>
          <w:rFonts w:ascii="Times New Roman" w:hAnsi="Times New Roman" w:cs="Times New Roman"/>
          <w:sz w:val="24"/>
          <w:lang w:val="en-US"/>
        </w:rPr>
        <w:t>and</w:t>
      </w:r>
      <w:r w:rsidRPr="002A0EE1">
        <w:rPr>
          <w:rFonts w:ascii="Times New Roman" w:hAnsi="Times New Roman" w:cs="Times New Roman"/>
          <w:sz w:val="24"/>
        </w:rPr>
        <w:t>-</w:t>
      </w:r>
      <w:r w:rsidRPr="002A0EE1">
        <w:rPr>
          <w:rFonts w:ascii="Times New Roman" w:hAnsi="Times New Roman" w:cs="Times New Roman"/>
          <w:sz w:val="24"/>
          <w:lang w:val="en-US"/>
        </w:rPr>
        <w:t>maintenance</w:t>
      </w:r>
      <w:r w:rsidRPr="002A0EE1">
        <w:rPr>
          <w:rFonts w:ascii="Times New Roman" w:hAnsi="Times New Roman" w:cs="Times New Roman"/>
          <w:sz w:val="24"/>
        </w:rPr>
        <w:t>-</w:t>
      </w:r>
      <w:r w:rsidRPr="002A0EE1">
        <w:rPr>
          <w:rFonts w:ascii="Times New Roman" w:hAnsi="Times New Roman" w:cs="Times New Roman"/>
          <w:sz w:val="24"/>
          <w:lang w:val="en-US"/>
        </w:rPr>
        <w:t>requirements</w:t>
      </w:r>
      <w:r w:rsidRPr="002A0EE1">
        <w:rPr>
          <w:rFonts w:ascii="Times New Roman" w:hAnsi="Times New Roman" w:cs="Times New Roman"/>
          <w:sz w:val="24"/>
        </w:rPr>
        <w:t>.</w:t>
      </w:r>
      <w:r w:rsidRPr="002A0EE1">
        <w:rPr>
          <w:rFonts w:ascii="Times New Roman" w:hAnsi="Times New Roman" w:cs="Times New Roman"/>
          <w:sz w:val="24"/>
          <w:lang w:val="en-US"/>
        </w:rPr>
        <w:t>html</w:t>
      </w:r>
      <w:r w:rsidRPr="002A0EE1">
        <w:rPr>
          <w:rFonts w:ascii="Times New Roman" w:hAnsi="Times New Roman" w:cs="Times New Roman"/>
          <w:sz w:val="24"/>
        </w:rPr>
        <w:t xml:space="preserve"> (дата обращения: 07.05.2020). </w:t>
      </w:r>
    </w:p>
    <w:p w:rsidR="002A0EE1" w:rsidRPr="002A0EE1" w:rsidRDefault="002A0EE1" w:rsidP="002A0EE1">
      <w:pPr>
        <w:pStyle w:val="ac"/>
        <w:numPr>
          <w:ilvl w:val="0"/>
          <w:numId w:val="31"/>
        </w:numPr>
        <w:rPr>
          <w:rFonts w:ascii="Times New Roman" w:hAnsi="Times New Roman" w:cs="Times New Roman"/>
          <w:sz w:val="24"/>
          <w:lang w:val="en-US"/>
        </w:rPr>
      </w:pPr>
      <w:r w:rsidRPr="002A0EE1">
        <w:rPr>
          <w:rFonts w:ascii="Times New Roman" w:hAnsi="Times New Roman" w:cs="Times New Roman"/>
          <w:sz w:val="24"/>
          <w:lang w:val="en-US"/>
        </w:rPr>
        <w:t xml:space="preserve">Temporary border controls // </w:t>
      </w:r>
      <w:proofErr w:type="spellStart"/>
      <w:r w:rsidRPr="002A0EE1">
        <w:rPr>
          <w:rFonts w:ascii="Times New Roman" w:hAnsi="Times New Roman" w:cs="Times New Roman"/>
          <w:sz w:val="24"/>
          <w:lang w:val="en-US"/>
        </w:rPr>
        <w:t>Polisen</w:t>
      </w:r>
      <w:proofErr w:type="spellEnd"/>
      <w:r w:rsidRPr="002A0EE1">
        <w:rPr>
          <w:rFonts w:ascii="Times New Roman" w:hAnsi="Times New Roman" w:cs="Times New Roman"/>
          <w:sz w:val="24"/>
          <w:lang w:val="en-US"/>
        </w:rPr>
        <w:t>. URL: https://polisen.se/en/laws-and-regulations/temporary-border-controls/ (</w:t>
      </w:r>
      <w:r w:rsidRPr="002A0EE1">
        <w:rPr>
          <w:rFonts w:ascii="Times New Roman" w:hAnsi="Times New Roman" w:cs="Times New Roman"/>
          <w:sz w:val="24"/>
        </w:rPr>
        <w:t>дата</w:t>
      </w:r>
      <w:r w:rsidRPr="002A0EE1">
        <w:rPr>
          <w:rFonts w:ascii="Times New Roman" w:hAnsi="Times New Roman" w:cs="Times New Roman"/>
          <w:sz w:val="24"/>
          <w:lang w:val="en-US"/>
        </w:rPr>
        <w:t xml:space="preserve"> </w:t>
      </w:r>
      <w:r w:rsidRPr="002A0EE1">
        <w:rPr>
          <w:rFonts w:ascii="Times New Roman" w:hAnsi="Times New Roman" w:cs="Times New Roman"/>
          <w:sz w:val="24"/>
        </w:rPr>
        <w:t>обращения</w:t>
      </w:r>
      <w:r w:rsidRPr="002A0EE1">
        <w:rPr>
          <w:rFonts w:ascii="Times New Roman" w:hAnsi="Times New Roman" w:cs="Times New Roman"/>
          <w:sz w:val="24"/>
          <w:lang w:val="en-US"/>
        </w:rPr>
        <w:t>: 07.05.2020).</w:t>
      </w:r>
    </w:p>
    <w:p w:rsidR="002A0EE1" w:rsidRPr="002A0EE1" w:rsidRDefault="002A0EE1" w:rsidP="002A0EE1">
      <w:pPr>
        <w:pStyle w:val="ac"/>
        <w:ind w:left="644" w:firstLine="0"/>
        <w:rPr>
          <w:rFonts w:ascii="Times New Roman" w:hAnsi="Times New Roman" w:cs="Times New Roman"/>
          <w:sz w:val="24"/>
          <w:lang w:val="en-US"/>
        </w:rPr>
      </w:pPr>
    </w:p>
    <w:p w:rsidR="00274D95" w:rsidRPr="002A0EE1" w:rsidRDefault="00274D95" w:rsidP="00274D95">
      <w:pPr>
        <w:ind w:firstLine="0"/>
        <w:rPr>
          <w:rFonts w:ascii="Times New Roman" w:hAnsi="Times New Roman" w:cs="Times New Roman"/>
          <w:sz w:val="24"/>
          <w:lang w:val="en-US"/>
        </w:rPr>
      </w:pPr>
    </w:p>
    <w:p w:rsidR="00274D95" w:rsidRPr="002A0EE1" w:rsidRDefault="00274D95" w:rsidP="00274D95">
      <w:pPr>
        <w:pStyle w:val="ac"/>
        <w:ind w:firstLine="0"/>
        <w:jc w:val="center"/>
        <w:rPr>
          <w:rFonts w:ascii="Times New Roman" w:hAnsi="Times New Roman" w:cs="Times New Roman"/>
          <w:b/>
          <w:sz w:val="24"/>
          <w:lang w:val="en-US"/>
        </w:rPr>
      </w:pPr>
    </w:p>
    <w:p w:rsidR="00C206B7" w:rsidRPr="002A0EE1" w:rsidRDefault="00C206B7" w:rsidP="0065190C">
      <w:pPr>
        <w:jc w:val="center"/>
        <w:rPr>
          <w:rFonts w:ascii="Times New Roman" w:hAnsi="Times New Roman" w:cs="Times New Roman"/>
          <w:b/>
          <w:sz w:val="24"/>
          <w:lang w:val="en-US"/>
        </w:rPr>
      </w:pPr>
    </w:p>
    <w:p w:rsidR="002A29D2" w:rsidRDefault="002A29D2" w:rsidP="0065190C">
      <w:pPr>
        <w:ind w:firstLine="0"/>
        <w:rPr>
          <w:rFonts w:ascii="Times New Roman" w:hAnsi="Times New Roman" w:cs="Times New Roman"/>
          <w:b/>
          <w:sz w:val="24"/>
          <w:lang w:val="en-US"/>
        </w:rPr>
      </w:pPr>
    </w:p>
    <w:p w:rsidR="002A0EE1" w:rsidRDefault="002A0EE1" w:rsidP="0065190C">
      <w:pPr>
        <w:ind w:firstLine="0"/>
        <w:rPr>
          <w:rFonts w:ascii="Times New Roman" w:hAnsi="Times New Roman" w:cs="Times New Roman"/>
          <w:b/>
          <w:sz w:val="24"/>
          <w:lang w:val="en-US"/>
        </w:rPr>
      </w:pPr>
    </w:p>
    <w:p w:rsidR="002A0EE1" w:rsidRDefault="002A0EE1" w:rsidP="0065190C">
      <w:pPr>
        <w:ind w:firstLine="0"/>
        <w:rPr>
          <w:rFonts w:ascii="Times New Roman" w:hAnsi="Times New Roman" w:cs="Times New Roman"/>
          <w:b/>
          <w:sz w:val="24"/>
          <w:lang w:val="en-US"/>
        </w:rPr>
      </w:pPr>
    </w:p>
    <w:p w:rsidR="002A0EE1" w:rsidRDefault="002A0EE1" w:rsidP="0065190C">
      <w:pPr>
        <w:ind w:firstLine="0"/>
        <w:rPr>
          <w:rFonts w:ascii="Times New Roman" w:hAnsi="Times New Roman" w:cs="Times New Roman"/>
          <w:b/>
          <w:sz w:val="24"/>
          <w:lang w:val="en-US"/>
        </w:rPr>
      </w:pPr>
    </w:p>
    <w:p w:rsidR="002A0EE1" w:rsidRDefault="002A0EE1" w:rsidP="0065190C">
      <w:pPr>
        <w:ind w:firstLine="0"/>
        <w:rPr>
          <w:rFonts w:ascii="Times New Roman" w:hAnsi="Times New Roman" w:cs="Times New Roman"/>
          <w:b/>
          <w:sz w:val="24"/>
          <w:lang w:val="en-US"/>
        </w:rPr>
      </w:pPr>
    </w:p>
    <w:p w:rsidR="002A0EE1" w:rsidRDefault="002A0EE1" w:rsidP="0065190C">
      <w:pPr>
        <w:ind w:firstLine="0"/>
        <w:rPr>
          <w:rFonts w:ascii="Times New Roman" w:hAnsi="Times New Roman" w:cs="Times New Roman"/>
          <w:b/>
          <w:sz w:val="24"/>
          <w:lang w:val="en-US"/>
        </w:rPr>
      </w:pPr>
    </w:p>
    <w:p w:rsidR="002A0EE1" w:rsidRDefault="002A0EE1" w:rsidP="0065190C">
      <w:pPr>
        <w:ind w:firstLine="0"/>
        <w:rPr>
          <w:rFonts w:ascii="Times New Roman" w:hAnsi="Times New Roman" w:cs="Times New Roman"/>
          <w:b/>
          <w:sz w:val="24"/>
          <w:lang w:val="en-US"/>
        </w:rPr>
      </w:pPr>
    </w:p>
    <w:p w:rsidR="002A0EE1" w:rsidRDefault="002A0EE1" w:rsidP="0065190C">
      <w:pPr>
        <w:ind w:firstLine="0"/>
        <w:rPr>
          <w:rFonts w:ascii="Times New Roman" w:hAnsi="Times New Roman" w:cs="Times New Roman"/>
          <w:b/>
          <w:sz w:val="24"/>
          <w:lang w:val="en-US"/>
        </w:rPr>
      </w:pPr>
    </w:p>
    <w:p w:rsidR="002A0EE1" w:rsidRDefault="002A0EE1" w:rsidP="0065190C">
      <w:pPr>
        <w:ind w:firstLine="0"/>
        <w:rPr>
          <w:rFonts w:ascii="Times New Roman" w:hAnsi="Times New Roman" w:cs="Times New Roman"/>
          <w:b/>
          <w:sz w:val="24"/>
          <w:lang w:val="en-US"/>
        </w:rPr>
      </w:pPr>
    </w:p>
    <w:p w:rsidR="002A0EE1" w:rsidRDefault="002A0EE1" w:rsidP="0065190C">
      <w:pPr>
        <w:ind w:firstLine="0"/>
        <w:rPr>
          <w:rFonts w:ascii="Times New Roman" w:hAnsi="Times New Roman" w:cs="Times New Roman"/>
          <w:b/>
          <w:sz w:val="24"/>
          <w:lang w:val="en-US"/>
        </w:rPr>
      </w:pPr>
    </w:p>
    <w:p w:rsidR="002A0EE1" w:rsidRDefault="002A0EE1" w:rsidP="0065190C">
      <w:pPr>
        <w:ind w:firstLine="0"/>
        <w:rPr>
          <w:rFonts w:ascii="Times New Roman" w:hAnsi="Times New Roman" w:cs="Times New Roman"/>
          <w:b/>
          <w:sz w:val="24"/>
          <w:lang w:val="en-US"/>
        </w:rPr>
      </w:pPr>
    </w:p>
    <w:p w:rsidR="002A0EE1" w:rsidRDefault="002A0EE1" w:rsidP="0065190C">
      <w:pPr>
        <w:ind w:firstLine="0"/>
        <w:rPr>
          <w:rFonts w:ascii="Times New Roman" w:hAnsi="Times New Roman" w:cs="Times New Roman"/>
          <w:b/>
          <w:sz w:val="24"/>
          <w:lang w:val="en-US"/>
        </w:rPr>
      </w:pPr>
    </w:p>
    <w:p w:rsidR="002A0EE1" w:rsidRDefault="002A0EE1" w:rsidP="0065190C">
      <w:pPr>
        <w:ind w:firstLine="0"/>
        <w:rPr>
          <w:rFonts w:ascii="Times New Roman" w:hAnsi="Times New Roman" w:cs="Times New Roman"/>
          <w:b/>
          <w:sz w:val="24"/>
          <w:lang w:val="en-US"/>
        </w:rPr>
      </w:pPr>
    </w:p>
    <w:p w:rsidR="002A0EE1" w:rsidRDefault="002A0EE1" w:rsidP="0065190C">
      <w:pPr>
        <w:ind w:firstLine="0"/>
        <w:rPr>
          <w:rFonts w:ascii="Times New Roman" w:hAnsi="Times New Roman" w:cs="Times New Roman"/>
          <w:b/>
          <w:sz w:val="24"/>
          <w:lang w:val="en-US"/>
        </w:rPr>
      </w:pPr>
    </w:p>
    <w:p w:rsidR="002A0EE1" w:rsidRPr="002A0EE1" w:rsidRDefault="002A0EE1" w:rsidP="0065190C">
      <w:pPr>
        <w:ind w:firstLine="0"/>
        <w:rPr>
          <w:rFonts w:ascii="Times New Roman" w:hAnsi="Times New Roman" w:cs="Times New Roman"/>
          <w:b/>
          <w:sz w:val="24"/>
          <w:lang w:val="en-US"/>
        </w:rPr>
      </w:pPr>
    </w:p>
    <w:p w:rsidR="002A0EE1" w:rsidRPr="002A0EE1" w:rsidRDefault="002A0EE1" w:rsidP="0065190C">
      <w:pPr>
        <w:ind w:firstLine="0"/>
        <w:rPr>
          <w:rFonts w:ascii="Times New Roman" w:hAnsi="Times New Roman" w:cs="Times New Roman"/>
          <w:b/>
          <w:sz w:val="24"/>
          <w:lang w:val="en-US"/>
        </w:rPr>
      </w:pPr>
    </w:p>
    <w:p w:rsidR="00BA0A06" w:rsidRPr="00F10D96" w:rsidRDefault="00BA0A06" w:rsidP="0065190C">
      <w:pPr>
        <w:pStyle w:val="1"/>
        <w:jc w:val="center"/>
        <w:rPr>
          <w:rFonts w:ascii="Times New Roman" w:hAnsi="Times New Roman" w:cs="Times New Roman"/>
          <w:b/>
          <w:color w:val="0D0D0D" w:themeColor="text1" w:themeTint="F2"/>
          <w:sz w:val="24"/>
        </w:rPr>
      </w:pPr>
      <w:bookmarkStart w:id="31" w:name="_Toc41733022"/>
      <w:r w:rsidRPr="00F10D96">
        <w:rPr>
          <w:rFonts w:ascii="Times New Roman" w:hAnsi="Times New Roman" w:cs="Times New Roman"/>
          <w:b/>
          <w:color w:val="0D0D0D" w:themeColor="text1" w:themeTint="F2"/>
          <w:sz w:val="24"/>
        </w:rPr>
        <w:lastRenderedPageBreak/>
        <w:t>СПИСОК СОКРАЩЕНИЙ</w:t>
      </w:r>
      <w:bookmarkEnd w:id="31"/>
    </w:p>
    <w:p w:rsidR="00BA0A06" w:rsidRPr="00F10D96" w:rsidRDefault="00BA0A06" w:rsidP="0065190C">
      <w:pPr>
        <w:pStyle w:val="ac"/>
        <w:numPr>
          <w:ilvl w:val="0"/>
          <w:numId w:val="23"/>
        </w:numPr>
        <w:ind w:left="0" w:firstLine="709"/>
        <w:rPr>
          <w:rFonts w:ascii="Times New Roman" w:hAnsi="Times New Roman" w:cs="Times New Roman"/>
          <w:sz w:val="24"/>
        </w:rPr>
      </w:pPr>
      <w:r w:rsidRPr="00F10D96">
        <w:rPr>
          <w:rFonts w:ascii="Times New Roman" w:hAnsi="Times New Roman" w:cs="Times New Roman"/>
          <w:sz w:val="24"/>
        </w:rPr>
        <w:t>Соцкапитал – социальный капитал.</w:t>
      </w:r>
    </w:p>
    <w:p w:rsidR="00BA0A06" w:rsidRPr="00F10D96" w:rsidRDefault="00BA0A06" w:rsidP="0065190C">
      <w:pPr>
        <w:pStyle w:val="ac"/>
        <w:numPr>
          <w:ilvl w:val="0"/>
          <w:numId w:val="23"/>
        </w:numPr>
        <w:ind w:left="0" w:firstLine="709"/>
        <w:rPr>
          <w:rFonts w:ascii="Times New Roman" w:hAnsi="Times New Roman" w:cs="Times New Roman"/>
          <w:sz w:val="24"/>
        </w:rPr>
      </w:pPr>
      <w:r w:rsidRPr="00F10D96">
        <w:rPr>
          <w:rFonts w:ascii="Times New Roman" w:hAnsi="Times New Roman" w:cs="Times New Roman"/>
          <w:sz w:val="24"/>
        </w:rPr>
        <w:t>Соцдоверие – социальное доверие.</w:t>
      </w:r>
    </w:p>
    <w:p w:rsidR="00BA0A06" w:rsidRPr="00F10D96" w:rsidRDefault="00BA0A06" w:rsidP="0065190C">
      <w:pPr>
        <w:pStyle w:val="ac"/>
        <w:numPr>
          <w:ilvl w:val="0"/>
          <w:numId w:val="23"/>
        </w:numPr>
        <w:ind w:left="0" w:firstLine="709"/>
        <w:rPr>
          <w:rFonts w:ascii="Times New Roman" w:hAnsi="Times New Roman" w:cs="Times New Roman"/>
          <w:sz w:val="24"/>
        </w:rPr>
      </w:pPr>
      <w:r w:rsidRPr="00F10D96">
        <w:rPr>
          <w:rFonts w:ascii="Times New Roman" w:hAnsi="Times New Roman" w:cs="Times New Roman"/>
          <w:sz w:val="24"/>
        </w:rPr>
        <w:t xml:space="preserve">ГВБ – государство всеобщего благосостояния. </w:t>
      </w:r>
    </w:p>
    <w:p w:rsidR="00BA0A06" w:rsidRPr="00F10D96" w:rsidRDefault="00BA0A06" w:rsidP="0065190C">
      <w:pPr>
        <w:pStyle w:val="ac"/>
        <w:numPr>
          <w:ilvl w:val="0"/>
          <w:numId w:val="23"/>
        </w:numPr>
        <w:ind w:left="0" w:firstLine="709"/>
        <w:rPr>
          <w:rFonts w:ascii="Times New Roman" w:hAnsi="Times New Roman" w:cs="Times New Roman"/>
          <w:sz w:val="24"/>
        </w:rPr>
      </w:pPr>
      <w:proofErr w:type="spellStart"/>
      <w:r w:rsidRPr="00F10D96">
        <w:rPr>
          <w:rFonts w:ascii="Times New Roman" w:hAnsi="Times New Roman" w:cs="Times New Roman"/>
          <w:sz w:val="24"/>
        </w:rPr>
        <w:t>Соцгосударство</w:t>
      </w:r>
      <w:proofErr w:type="spellEnd"/>
      <w:r w:rsidRPr="00F10D96">
        <w:rPr>
          <w:rFonts w:ascii="Times New Roman" w:hAnsi="Times New Roman" w:cs="Times New Roman"/>
          <w:sz w:val="24"/>
        </w:rPr>
        <w:t xml:space="preserve"> – социальное государство. </w:t>
      </w:r>
    </w:p>
    <w:p w:rsidR="00BA0A06" w:rsidRPr="00F10D96" w:rsidRDefault="00BA0A06" w:rsidP="0065190C">
      <w:pPr>
        <w:pStyle w:val="ac"/>
        <w:numPr>
          <w:ilvl w:val="0"/>
          <w:numId w:val="23"/>
        </w:numPr>
        <w:ind w:left="0" w:firstLine="709"/>
        <w:rPr>
          <w:rFonts w:ascii="Times New Roman" w:hAnsi="Times New Roman" w:cs="Times New Roman"/>
          <w:sz w:val="24"/>
        </w:rPr>
      </w:pPr>
      <w:r w:rsidRPr="00F10D96">
        <w:rPr>
          <w:rFonts w:ascii="Times New Roman" w:hAnsi="Times New Roman" w:cs="Times New Roman"/>
          <w:sz w:val="24"/>
        </w:rPr>
        <w:t>ГО – гражданское общество.</w:t>
      </w:r>
    </w:p>
    <w:p w:rsidR="00BA0A06" w:rsidRPr="00F10D96" w:rsidRDefault="00BA0A06" w:rsidP="0065190C">
      <w:pPr>
        <w:pStyle w:val="ac"/>
        <w:numPr>
          <w:ilvl w:val="0"/>
          <w:numId w:val="23"/>
        </w:numPr>
        <w:ind w:left="0" w:firstLine="709"/>
        <w:rPr>
          <w:rFonts w:ascii="Times New Roman" w:hAnsi="Times New Roman" w:cs="Times New Roman"/>
          <w:sz w:val="24"/>
        </w:rPr>
      </w:pPr>
      <w:r w:rsidRPr="00F10D96">
        <w:rPr>
          <w:rFonts w:ascii="Times New Roman" w:hAnsi="Times New Roman" w:cs="Times New Roman"/>
          <w:sz w:val="24"/>
        </w:rPr>
        <w:t xml:space="preserve">Политкультура – политическая культура. </w:t>
      </w: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2A29D2" w:rsidRPr="00F10D96" w:rsidRDefault="002A29D2" w:rsidP="002A29D2">
      <w:pPr>
        <w:pStyle w:val="ac"/>
        <w:ind w:left="709" w:firstLine="0"/>
        <w:rPr>
          <w:rFonts w:ascii="Times New Roman" w:hAnsi="Times New Roman" w:cs="Times New Roman"/>
          <w:sz w:val="24"/>
        </w:rPr>
      </w:pPr>
    </w:p>
    <w:p w:rsidR="006A3944" w:rsidRPr="00F10D96" w:rsidRDefault="006A3944" w:rsidP="00575726">
      <w:pPr>
        <w:pStyle w:val="1"/>
        <w:jc w:val="center"/>
        <w:rPr>
          <w:rFonts w:ascii="Times New Roman" w:hAnsi="Times New Roman" w:cs="Times New Roman"/>
          <w:b/>
          <w:color w:val="0D0D0D" w:themeColor="text1" w:themeTint="F2"/>
          <w:sz w:val="24"/>
          <w:lang w:val="en-US"/>
        </w:rPr>
      </w:pPr>
      <w:bookmarkStart w:id="32" w:name="_Toc41733023"/>
      <w:r w:rsidRPr="00F10D96">
        <w:rPr>
          <w:rFonts w:ascii="Times New Roman" w:hAnsi="Times New Roman" w:cs="Times New Roman"/>
          <w:b/>
          <w:color w:val="0D0D0D" w:themeColor="text1" w:themeTint="F2"/>
          <w:sz w:val="24"/>
        </w:rPr>
        <w:lastRenderedPageBreak/>
        <w:t>ПРИЛОЖЕНИЯ</w:t>
      </w:r>
      <w:bookmarkEnd w:id="32"/>
    </w:p>
    <w:p w:rsidR="006A3944" w:rsidRPr="00F10D96" w:rsidRDefault="006A3944" w:rsidP="00575726">
      <w:pPr>
        <w:rPr>
          <w:rFonts w:ascii="Times New Roman" w:hAnsi="Times New Roman" w:cs="Times New Roman"/>
          <w:sz w:val="24"/>
          <w:lang w:val="en-US"/>
        </w:rPr>
      </w:pPr>
      <w:r w:rsidRPr="00F10D96">
        <w:rPr>
          <w:rFonts w:ascii="Times New Roman" w:hAnsi="Times New Roman" w:cs="Times New Roman"/>
          <w:sz w:val="24"/>
          <w:lang w:val="en-US"/>
        </w:rPr>
        <w:t>1. Evolution of Social Capital // Social Capital. Research &amp; Training. URL: https://www.socialcapitalresearch.com/literature/evolution/ (</w:t>
      </w:r>
      <w:r w:rsidRPr="00F10D96">
        <w:rPr>
          <w:rFonts w:ascii="Times New Roman" w:hAnsi="Times New Roman" w:cs="Times New Roman"/>
          <w:sz w:val="24"/>
        </w:rPr>
        <w:t>дата</w:t>
      </w:r>
      <w:r w:rsidRPr="00F10D96">
        <w:rPr>
          <w:rFonts w:ascii="Times New Roman" w:hAnsi="Times New Roman" w:cs="Times New Roman"/>
          <w:sz w:val="24"/>
          <w:lang w:val="en-US"/>
        </w:rPr>
        <w:t xml:space="preserve"> </w:t>
      </w:r>
      <w:r w:rsidRPr="00F10D96">
        <w:rPr>
          <w:rFonts w:ascii="Times New Roman" w:hAnsi="Times New Roman" w:cs="Times New Roman"/>
          <w:sz w:val="24"/>
        </w:rPr>
        <w:t>обращения</w:t>
      </w:r>
      <w:r w:rsidRPr="00F10D96">
        <w:rPr>
          <w:rFonts w:ascii="Times New Roman" w:hAnsi="Times New Roman" w:cs="Times New Roman"/>
          <w:sz w:val="24"/>
          <w:lang w:val="en-US"/>
        </w:rPr>
        <w:t>: 25.03.2020).</w:t>
      </w:r>
    </w:p>
    <w:p w:rsidR="006A3944" w:rsidRPr="00F10D96" w:rsidRDefault="006A3944" w:rsidP="00575726">
      <w:pPr>
        <w:rPr>
          <w:rFonts w:ascii="Times New Roman" w:hAnsi="Times New Roman" w:cs="Times New Roman"/>
          <w:sz w:val="24"/>
          <w:lang w:val="en-US"/>
        </w:rPr>
      </w:pPr>
      <w:r w:rsidRPr="00F10D96">
        <w:rPr>
          <w:rFonts w:ascii="Times New Roman" w:hAnsi="Times New Roman" w:cs="Times New Roman"/>
          <w:noProof/>
          <w:sz w:val="24"/>
          <w:lang w:eastAsia="ru-RU"/>
        </w:rPr>
        <w:drawing>
          <wp:inline distT="0" distB="0" distL="0" distR="0">
            <wp:extent cx="6119495" cy="3857625"/>
            <wp:effectExtent l="0" t="0" r="0" b="9525"/>
            <wp:docPr id="1" name="Рисунок 1" descr="C:\Users\Катя\Desktop\уник\4 КУРС\ДИПЛОМ\Прилож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уник\4 КУРС\ДИПЛОМ\Приложение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876" cy="3859756"/>
                    </a:xfrm>
                    <a:prstGeom prst="rect">
                      <a:avLst/>
                    </a:prstGeom>
                    <a:noFill/>
                    <a:ln>
                      <a:noFill/>
                    </a:ln>
                  </pic:spPr>
                </pic:pic>
              </a:graphicData>
            </a:graphic>
          </wp:inline>
        </w:drawing>
      </w:r>
    </w:p>
    <w:p w:rsidR="001611CA" w:rsidRPr="00F10D96" w:rsidRDefault="001611CA" w:rsidP="00575726">
      <w:pPr>
        <w:rPr>
          <w:rFonts w:ascii="Times New Roman" w:hAnsi="Times New Roman" w:cs="Times New Roman"/>
          <w:sz w:val="24"/>
          <w:lang w:val="en-US"/>
        </w:rPr>
      </w:pPr>
    </w:p>
    <w:p w:rsidR="001611CA" w:rsidRPr="00F10D96" w:rsidRDefault="001611CA" w:rsidP="00575726">
      <w:pPr>
        <w:rPr>
          <w:rFonts w:ascii="Times New Roman" w:hAnsi="Times New Roman" w:cs="Times New Roman"/>
          <w:sz w:val="24"/>
          <w:lang w:val="en-US"/>
        </w:rPr>
      </w:pPr>
    </w:p>
    <w:p w:rsidR="001611CA" w:rsidRPr="00F10D96" w:rsidRDefault="001611CA" w:rsidP="00575726">
      <w:pPr>
        <w:rPr>
          <w:rFonts w:ascii="Times New Roman" w:hAnsi="Times New Roman" w:cs="Times New Roman"/>
          <w:sz w:val="24"/>
          <w:lang w:val="en-US"/>
        </w:rPr>
      </w:pPr>
    </w:p>
    <w:p w:rsidR="001611CA" w:rsidRPr="00F10D96" w:rsidRDefault="001611CA" w:rsidP="00575726">
      <w:pPr>
        <w:rPr>
          <w:rFonts w:ascii="Times New Roman" w:hAnsi="Times New Roman" w:cs="Times New Roman"/>
          <w:sz w:val="24"/>
          <w:lang w:val="en-US"/>
        </w:rPr>
      </w:pPr>
    </w:p>
    <w:p w:rsidR="001611CA" w:rsidRPr="00F10D96" w:rsidRDefault="001611CA" w:rsidP="00575726">
      <w:pPr>
        <w:rPr>
          <w:rFonts w:ascii="Times New Roman" w:hAnsi="Times New Roman" w:cs="Times New Roman"/>
          <w:sz w:val="24"/>
          <w:lang w:val="en-US"/>
        </w:rPr>
      </w:pPr>
    </w:p>
    <w:p w:rsidR="001611CA" w:rsidRPr="00F10D96" w:rsidRDefault="001611CA" w:rsidP="00575726">
      <w:pPr>
        <w:rPr>
          <w:rFonts w:ascii="Times New Roman" w:hAnsi="Times New Roman" w:cs="Times New Roman"/>
          <w:sz w:val="24"/>
          <w:lang w:val="en-US"/>
        </w:rPr>
      </w:pPr>
    </w:p>
    <w:p w:rsidR="001611CA" w:rsidRPr="00F10D96" w:rsidRDefault="001611CA" w:rsidP="00575726">
      <w:pPr>
        <w:rPr>
          <w:rFonts w:ascii="Times New Roman" w:hAnsi="Times New Roman" w:cs="Times New Roman"/>
          <w:sz w:val="24"/>
          <w:lang w:val="en-US"/>
        </w:rPr>
      </w:pPr>
    </w:p>
    <w:p w:rsidR="001611CA" w:rsidRPr="00F10D96" w:rsidRDefault="001611CA" w:rsidP="00575726">
      <w:pPr>
        <w:rPr>
          <w:rFonts w:ascii="Times New Roman" w:hAnsi="Times New Roman" w:cs="Times New Roman"/>
          <w:sz w:val="24"/>
          <w:lang w:val="en-US"/>
        </w:rPr>
      </w:pPr>
    </w:p>
    <w:p w:rsidR="001611CA" w:rsidRPr="00F10D96" w:rsidRDefault="001611CA" w:rsidP="00575726">
      <w:pPr>
        <w:rPr>
          <w:rFonts w:ascii="Times New Roman" w:hAnsi="Times New Roman" w:cs="Times New Roman"/>
          <w:sz w:val="24"/>
          <w:lang w:val="en-US"/>
        </w:rPr>
      </w:pPr>
    </w:p>
    <w:p w:rsidR="001611CA" w:rsidRPr="00F10D96" w:rsidRDefault="001611CA" w:rsidP="00575726">
      <w:pPr>
        <w:rPr>
          <w:rFonts w:ascii="Times New Roman" w:hAnsi="Times New Roman" w:cs="Times New Roman"/>
          <w:sz w:val="24"/>
          <w:lang w:val="en-US"/>
        </w:rPr>
      </w:pPr>
    </w:p>
    <w:p w:rsidR="006A3944" w:rsidRPr="00F10D96" w:rsidRDefault="006A3944" w:rsidP="00575726">
      <w:pPr>
        <w:rPr>
          <w:rFonts w:ascii="Times New Roman" w:hAnsi="Times New Roman" w:cs="Times New Roman"/>
          <w:sz w:val="24"/>
        </w:rPr>
      </w:pPr>
      <w:r w:rsidRPr="00F10D96">
        <w:rPr>
          <w:rFonts w:ascii="Times New Roman" w:hAnsi="Times New Roman" w:cs="Times New Roman"/>
          <w:sz w:val="24"/>
          <w:lang w:val="en-US"/>
        </w:rPr>
        <w:lastRenderedPageBreak/>
        <w:t xml:space="preserve">2. Eclipse of the West’s soft power? // Democracy Digest. </w:t>
      </w:r>
      <w:r w:rsidRPr="00F10D96">
        <w:rPr>
          <w:rFonts w:ascii="Times New Roman" w:hAnsi="Times New Roman" w:cs="Times New Roman"/>
          <w:sz w:val="24"/>
        </w:rPr>
        <w:t>URL: https://www.demdigest.org/eclipse-wests-soft-power/ (дата обращения: 03.05.2018).</w:t>
      </w:r>
    </w:p>
    <w:p w:rsidR="006A3944" w:rsidRPr="00F10D96" w:rsidRDefault="006A3944" w:rsidP="00575726">
      <w:pPr>
        <w:rPr>
          <w:rFonts w:ascii="Times New Roman" w:hAnsi="Times New Roman" w:cs="Times New Roman"/>
          <w:sz w:val="24"/>
        </w:rPr>
      </w:pPr>
      <w:r w:rsidRPr="00F10D96">
        <w:rPr>
          <w:rFonts w:ascii="Times New Roman" w:hAnsi="Times New Roman" w:cs="Times New Roman"/>
          <w:noProof/>
          <w:sz w:val="24"/>
          <w:lang w:eastAsia="ru-RU"/>
        </w:rPr>
        <w:drawing>
          <wp:inline distT="0" distB="0" distL="0" distR="0" wp14:anchorId="157EE250">
            <wp:extent cx="5621020" cy="32308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1020" cy="3230880"/>
                    </a:xfrm>
                    <a:prstGeom prst="rect">
                      <a:avLst/>
                    </a:prstGeom>
                    <a:noFill/>
                  </pic:spPr>
                </pic:pic>
              </a:graphicData>
            </a:graphic>
          </wp:inline>
        </w:drawing>
      </w:r>
    </w:p>
    <w:p w:rsidR="00710C78" w:rsidRPr="00F10D96" w:rsidRDefault="00710C78" w:rsidP="00575726">
      <w:pPr>
        <w:rPr>
          <w:rFonts w:ascii="Times New Roman" w:hAnsi="Times New Roman" w:cs="Times New Roman"/>
          <w:sz w:val="24"/>
          <w:lang w:val="en-US"/>
        </w:rPr>
      </w:pPr>
    </w:p>
    <w:p w:rsidR="001611CA" w:rsidRPr="00F10D96" w:rsidRDefault="001611CA" w:rsidP="00575726">
      <w:pPr>
        <w:rPr>
          <w:rFonts w:ascii="Times New Roman" w:hAnsi="Times New Roman" w:cs="Times New Roman"/>
          <w:sz w:val="24"/>
          <w:szCs w:val="24"/>
          <w:lang w:val="en-US"/>
        </w:rPr>
      </w:pPr>
    </w:p>
    <w:p w:rsidR="001611CA" w:rsidRPr="00F10D96" w:rsidRDefault="001611CA" w:rsidP="00575726">
      <w:pPr>
        <w:rPr>
          <w:rFonts w:ascii="Times New Roman" w:hAnsi="Times New Roman" w:cs="Times New Roman"/>
          <w:sz w:val="24"/>
          <w:szCs w:val="24"/>
          <w:lang w:val="en-US"/>
        </w:rPr>
      </w:pPr>
    </w:p>
    <w:p w:rsidR="001611CA" w:rsidRPr="00F10D96" w:rsidRDefault="001611CA" w:rsidP="00575726">
      <w:pPr>
        <w:rPr>
          <w:rFonts w:ascii="Times New Roman" w:hAnsi="Times New Roman" w:cs="Times New Roman"/>
          <w:sz w:val="24"/>
          <w:szCs w:val="24"/>
          <w:lang w:val="en-US"/>
        </w:rPr>
      </w:pPr>
    </w:p>
    <w:p w:rsidR="001611CA" w:rsidRPr="00F10D96" w:rsidRDefault="001611CA" w:rsidP="00575726">
      <w:pPr>
        <w:rPr>
          <w:rFonts w:ascii="Times New Roman" w:hAnsi="Times New Roman" w:cs="Times New Roman"/>
          <w:sz w:val="24"/>
          <w:szCs w:val="24"/>
          <w:lang w:val="en-US"/>
        </w:rPr>
      </w:pPr>
    </w:p>
    <w:p w:rsidR="001611CA" w:rsidRPr="00F10D96" w:rsidRDefault="001611CA" w:rsidP="00575726">
      <w:pPr>
        <w:rPr>
          <w:rFonts w:ascii="Times New Roman" w:hAnsi="Times New Roman" w:cs="Times New Roman"/>
          <w:sz w:val="24"/>
          <w:szCs w:val="24"/>
          <w:lang w:val="en-US"/>
        </w:rPr>
      </w:pPr>
    </w:p>
    <w:p w:rsidR="001611CA" w:rsidRPr="00F10D96" w:rsidRDefault="001611CA" w:rsidP="00575726">
      <w:pPr>
        <w:rPr>
          <w:rFonts w:ascii="Times New Roman" w:hAnsi="Times New Roman" w:cs="Times New Roman"/>
          <w:sz w:val="24"/>
          <w:szCs w:val="24"/>
          <w:lang w:val="en-US"/>
        </w:rPr>
      </w:pPr>
    </w:p>
    <w:p w:rsidR="001611CA" w:rsidRPr="00F10D96" w:rsidRDefault="001611CA" w:rsidP="00575726">
      <w:pPr>
        <w:rPr>
          <w:rFonts w:ascii="Times New Roman" w:hAnsi="Times New Roman" w:cs="Times New Roman"/>
          <w:sz w:val="24"/>
          <w:szCs w:val="24"/>
          <w:lang w:val="en-US"/>
        </w:rPr>
      </w:pPr>
    </w:p>
    <w:p w:rsidR="001611CA" w:rsidRPr="00F10D96" w:rsidRDefault="001611CA" w:rsidP="00575726">
      <w:pPr>
        <w:rPr>
          <w:rFonts w:ascii="Times New Roman" w:hAnsi="Times New Roman" w:cs="Times New Roman"/>
          <w:sz w:val="24"/>
          <w:szCs w:val="24"/>
          <w:lang w:val="en-US"/>
        </w:rPr>
      </w:pPr>
    </w:p>
    <w:p w:rsidR="001611CA" w:rsidRPr="00F10D96" w:rsidRDefault="001611CA" w:rsidP="00575726">
      <w:pPr>
        <w:rPr>
          <w:rFonts w:ascii="Times New Roman" w:hAnsi="Times New Roman" w:cs="Times New Roman"/>
          <w:sz w:val="24"/>
          <w:szCs w:val="24"/>
          <w:lang w:val="en-US"/>
        </w:rPr>
      </w:pPr>
    </w:p>
    <w:p w:rsidR="001611CA" w:rsidRPr="00F10D96" w:rsidRDefault="001611CA" w:rsidP="00575726">
      <w:pPr>
        <w:rPr>
          <w:rFonts w:ascii="Times New Roman" w:hAnsi="Times New Roman" w:cs="Times New Roman"/>
          <w:sz w:val="24"/>
          <w:szCs w:val="24"/>
          <w:lang w:val="en-US"/>
        </w:rPr>
      </w:pPr>
    </w:p>
    <w:p w:rsidR="001611CA" w:rsidRPr="00F10D96" w:rsidRDefault="001611CA" w:rsidP="00575726">
      <w:pPr>
        <w:rPr>
          <w:rFonts w:ascii="Times New Roman" w:hAnsi="Times New Roman" w:cs="Times New Roman"/>
          <w:sz w:val="24"/>
          <w:szCs w:val="24"/>
          <w:lang w:val="en-US"/>
        </w:rPr>
      </w:pPr>
    </w:p>
    <w:p w:rsidR="006A3944" w:rsidRPr="00F10D96" w:rsidRDefault="006A3944" w:rsidP="00575726">
      <w:pPr>
        <w:rPr>
          <w:rFonts w:ascii="Times New Roman" w:hAnsi="Times New Roman" w:cs="Times New Roman"/>
          <w:sz w:val="24"/>
        </w:rPr>
      </w:pPr>
      <w:r w:rsidRPr="00F10D96">
        <w:rPr>
          <w:rFonts w:ascii="Times New Roman" w:hAnsi="Times New Roman" w:cs="Times New Roman"/>
          <w:sz w:val="24"/>
          <w:szCs w:val="24"/>
          <w:lang w:val="en-US"/>
        </w:rPr>
        <w:lastRenderedPageBreak/>
        <w:t>3.</w:t>
      </w:r>
      <w:r w:rsidR="00710C78" w:rsidRPr="00F10D96">
        <w:rPr>
          <w:rFonts w:ascii="Times New Roman" w:hAnsi="Times New Roman" w:cs="Times New Roman"/>
          <w:sz w:val="24"/>
          <w:szCs w:val="24"/>
          <w:lang w:val="en-US"/>
        </w:rPr>
        <w:t xml:space="preserve"> </w:t>
      </w:r>
      <w:r w:rsidR="00710C78" w:rsidRPr="00F10D96">
        <w:rPr>
          <w:rFonts w:ascii="Times New Roman" w:hAnsi="Times New Roman"/>
          <w:sz w:val="24"/>
          <w:szCs w:val="24"/>
          <w:lang w:val="en-US"/>
        </w:rPr>
        <w:t xml:space="preserve">Thomas L. Swedes confident with government and media response to coronavirus // News Medical. </w:t>
      </w:r>
      <w:r w:rsidR="00710C78" w:rsidRPr="00F10D96">
        <w:rPr>
          <w:rFonts w:ascii="Times New Roman" w:hAnsi="Times New Roman"/>
          <w:sz w:val="24"/>
          <w:szCs w:val="24"/>
          <w:lang w:val="sv-SE"/>
        </w:rPr>
        <w:t>URL</w:t>
      </w:r>
      <w:r w:rsidR="00710C78" w:rsidRPr="00F10D96">
        <w:rPr>
          <w:rFonts w:ascii="Times New Roman" w:hAnsi="Times New Roman"/>
          <w:sz w:val="24"/>
          <w:szCs w:val="24"/>
        </w:rPr>
        <w:t xml:space="preserve">: </w:t>
      </w:r>
      <w:r w:rsidR="00710C78" w:rsidRPr="00F10D96">
        <w:rPr>
          <w:rFonts w:ascii="Times New Roman" w:hAnsi="Times New Roman"/>
          <w:sz w:val="24"/>
          <w:szCs w:val="24"/>
          <w:lang w:val="sv-SE"/>
        </w:rPr>
        <w:t>https</w:t>
      </w:r>
      <w:r w:rsidR="00710C78" w:rsidRPr="00F10D96">
        <w:rPr>
          <w:rFonts w:ascii="Times New Roman" w:hAnsi="Times New Roman"/>
          <w:sz w:val="24"/>
          <w:szCs w:val="24"/>
        </w:rPr>
        <w:t>://</w:t>
      </w:r>
      <w:r w:rsidR="00710C78" w:rsidRPr="00F10D96">
        <w:rPr>
          <w:rFonts w:ascii="Times New Roman" w:hAnsi="Times New Roman"/>
          <w:sz w:val="24"/>
          <w:szCs w:val="24"/>
          <w:lang w:val="sv-SE"/>
        </w:rPr>
        <w:t>www</w:t>
      </w:r>
      <w:r w:rsidR="00710C78" w:rsidRPr="00F10D96">
        <w:rPr>
          <w:rFonts w:ascii="Times New Roman" w:hAnsi="Times New Roman"/>
          <w:sz w:val="24"/>
          <w:szCs w:val="24"/>
        </w:rPr>
        <w:t>.</w:t>
      </w:r>
      <w:r w:rsidR="00710C78" w:rsidRPr="00F10D96">
        <w:rPr>
          <w:rFonts w:ascii="Times New Roman" w:hAnsi="Times New Roman"/>
          <w:sz w:val="24"/>
          <w:szCs w:val="24"/>
          <w:lang w:val="sv-SE"/>
        </w:rPr>
        <w:t>news</w:t>
      </w:r>
      <w:r w:rsidR="00710C78" w:rsidRPr="00F10D96">
        <w:rPr>
          <w:rFonts w:ascii="Times New Roman" w:hAnsi="Times New Roman"/>
          <w:sz w:val="24"/>
          <w:szCs w:val="24"/>
        </w:rPr>
        <w:t>-</w:t>
      </w:r>
      <w:r w:rsidR="00710C78" w:rsidRPr="00F10D96">
        <w:rPr>
          <w:rFonts w:ascii="Times New Roman" w:hAnsi="Times New Roman"/>
          <w:sz w:val="24"/>
          <w:szCs w:val="24"/>
          <w:lang w:val="sv-SE"/>
        </w:rPr>
        <w:t>medical</w:t>
      </w:r>
      <w:r w:rsidR="00710C78" w:rsidRPr="00F10D96">
        <w:rPr>
          <w:rFonts w:ascii="Times New Roman" w:hAnsi="Times New Roman"/>
          <w:sz w:val="24"/>
          <w:szCs w:val="24"/>
        </w:rPr>
        <w:t>.</w:t>
      </w:r>
      <w:r w:rsidR="00710C78" w:rsidRPr="00F10D96">
        <w:rPr>
          <w:rFonts w:ascii="Times New Roman" w:hAnsi="Times New Roman"/>
          <w:sz w:val="24"/>
          <w:szCs w:val="24"/>
          <w:lang w:val="sv-SE"/>
        </w:rPr>
        <w:t>net</w:t>
      </w:r>
      <w:r w:rsidR="00710C78" w:rsidRPr="00F10D96">
        <w:rPr>
          <w:rFonts w:ascii="Times New Roman" w:hAnsi="Times New Roman"/>
          <w:sz w:val="24"/>
          <w:szCs w:val="24"/>
        </w:rPr>
        <w:t>/</w:t>
      </w:r>
      <w:r w:rsidR="00710C78" w:rsidRPr="00F10D96">
        <w:rPr>
          <w:rFonts w:ascii="Times New Roman" w:hAnsi="Times New Roman"/>
          <w:sz w:val="24"/>
          <w:szCs w:val="24"/>
          <w:lang w:val="sv-SE"/>
        </w:rPr>
        <w:t>news</w:t>
      </w:r>
      <w:r w:rsidR="00710C78" w:rsidRPr="00F10D96">
        <w:rPr>
          <w:rFonts w:ascii="Times New Roman" w:hAnsi="Times New Roman"/>
          <w:sz w:val="24"/>
          <w:szCs w:val="24"/>
        </w:rPr>
        <w:t>/20200423/</w:t>
      </w:r>
      <w:r w:rsidR="00710C78" w:rsidRPr="00F10D96">
        <w:rPr>
          <w:rFonts w:ascii="Times New Roman" w:hAnsi="Times New Roman"/>
          <w:sz w:val="24"/>
          <w:szCs w:val="24"/>
          <w:lang w:val="sv-SE"/>
        </w:rPr>
        <w:t>Swedes</w:t>
      </w:r>
      <w:r w:rsidR="00710C78" w:rsidRPr="00F10D96">
        <w:rPr>
          <w:rFonts w:ascii="Times New Roman" w:hAnsi="Times New Roman"/>
          <w:sz w:val="24"/>
          <w:szCs w:val="24"/>
        </w:rPr>
        <w:t>-</w:t>
      </w:r>
      <w:r w:rsidR="00710C78" w:rsidRPr="00F10D96">
        <w:rPr>
          <w:rFonts w:ascii="Times New Roman" w:hAnsi="Times New Roman"/>
          <w:sz w:val="24"/>
          <w:szCs w:val="24"/>
          <w:lang w:val="sv-SE"/>
        </w:rPr>
        <w:t>confident</w:t>
      </w:r>
      <w:r w:rsidR="00710C78" w:rsidRPr="00F10D96">
        <w:rPr>
          <w:rFonts w:ascii="Times New Roman" w:hAnsi="Times New Roman"/>
          <w:sz w:val="24"/>
          <w:szCs w:val="24"/>
        </w:rPr>
        <w:t>-</w:t>
      </w:r>
      <w:r w:rsidR="00710C78" w:rsidRPr="00F10D96">
        <w:rPr>
          <w:rFonts w:ascii="Times New Roman" w:hAnsi="Times New Roman"/>
          <w:sz w:val="24"/>
          <w:szCs w:val="24"/>
          <w:lang w:val="sv-SE"/>
        </w:rPr>
        <w:t>with</w:t>
      </w:r>
      <w:r w:rsidR="00710C78" w:rsidRPr="00F10D96">
        <w:rPr>
          <w:rFonts w:ascii="Times New Roman" w:hAnsi="Times New Roman"/>
          <w:sz w:val="24"/>
          <w:szCs w:val="24"/>
        </w:rPr>
        <w:t>-</w:t>
      </w:r>
      <w:r w:rsidR="00710C78" w:rsidRPr="00F10D96">
        <w:rPr>
          <w:rFonts w:ascii="Times New Roman" w:hAnsi="Times New Roman"/>
          <w:sz w:val="24"/>
          <w:szCs w:val="24"/>
          <w:lang w:val="sv-SE"/>
        </w:rPr>
        <w:t>government</w:t>
      </w:r>
      <w:r w:rsidR="00710C78" w:rsidRPr="00F10D96">
        <w:rPr>
          <w:rFonts w:ascii="Times New Roman" w:hAnsi="Times New Roman"/>
          <w:sz w:val="24"/>
          <w:szCs w:val="24"/>
        </w:rPr>
        <w:t>-</w:t>
      </w:r>
      <w:r w:rsidR="00710C78" w:rsidRPr="00F10D96">
        <w:rPr>
          <w:rFonts w:ascii="Times New Roman" w:hAnsi="Times New Roman"/>
          <w:sz w:val="24"/>
          <w:szCs w:val="24"/>
          <w:lang w:val="sv-SE"/>
        </w:rPr>
        <w:t>and</w:t>
      </w:r>
      <w:r w:rsidR="00710C78" w:rsidRPr="00F10D96">
        <w:rPr>
          <w:rFonts w:ascii="Times New Roman" w:hAnsi="Times New Roman"/>
          <w:sz w:val="24"/>
          <w:szCs w:val="24"/>
        </w:rPr>
        <w:t>-</w:t>
      </w:r>
      <w:r w:rsidR="00710C78" w:rsidRPr="00F10D96">
        <w:rPr>
          <w:rFonts w:ascii="Times New Roman" w:hAnsi="Times New Roman"/>
          <w:sz w:val="24"/>
          <w:szCs w:val="24"/>
          <w:lang w:val="sv-SE"/>
        </w:rPr>
        <w:t>media</w:t>
      </w:r>
      <w:r w:rsidR="00710C78" w:rsidRPr="00F10D96">
        <w:rPr>
          <w:rFonts w:ascii="Times New Roman" w:hAnsi="Times New Roman"/>
          <w:sz w:val="24"/>
          <w:szCs w:val="24"/>
        </w:rPr>
        <w:t>-</w:t>
      </w:r>
      <w:r w:rsidR="00710C78" w:rsidRPr="00F10D96">
        <w:rPr>
          <w:rFonts w:ascii="Times New Roman" w:hAnsi="Times New Roman"/>
          <w:sz w:val="24"/>
          <w:szCs w:val="24"/>
          <w:lang w:val="sv-SE"/>
        </w:rPr>
        <w:t>response</w:t>
      </w:r>
      <w:r w:rsidR="00710C78" w:rsidRPr="00F10D96">
        <w:rPr>
          <w:rFonts w:ascii="Times New Roman" w:hAnsi="Times New Roman"/>
          <w:sz w:val="24"/>
          <w:szCs w:val="24"/>
        </w:rPr>
        <w:t>-</w:t>
      </w:r>
      <w:r w:rsidR="00710C78" w:rsidRPr="00F10D96">
        <w:rPr>
          <w:rFonts w:ascii="Times New Roman" w:hAnsi="Times New Roman"/>
          <w:sz w:val="24"/>
          <w:szCs w:val="24"/>
          <w:lang w:val="sv-SE"/>
        </w:rPr>
        <w:t>to</w:t>
      </w:r>
      <w:r w:rsidR="00710C78" w:rsidRPr="00F10D96">
        <w:rPr>
          <w:rFonts w:ascii="Times New Roman" w:hAnsi="Times New Roman"/>
          <w:sz w:val="24"/>
          <w:szCs w:val="24"/>
        </w:rPr>
        <w:t>-</w:t>
      </w:r>
      <w:r w:rsidR="00710C78" w:rsidRPr="00F10D96">
        <w:rPr>
          <w:rFonts w:ascii="Times New Roman" w:hAnsi="Times New Roman"/>
          <w:sz w:val="24"/>
          <w:szCs w:val="24"/>
          <w:lang w:val="sv-SE"/>
        </w:rPr>
        <w:t>coronavirus</w:t>
      </w:r>
      <w:r w:rsidR="00710C78" w:rsidRPr="00F10D96">
        <w:rPr>
          <w:rFonts w:ascii="Times New Roman" w:hAnsi="Times New Roman"/>
          <w:sz w:val="24"/>
          <w:szCs w:val="24"/>
        </w:rPr>
        <w:t>.</w:t>
      </w:r>
      <w:r w:rsidR="00710C78" w:rsidRPr="00F10D96">
        <w:rPr>
          <w:rFonts w:ascii="Times New Roman" w:hAnsi="Times New Roman"/>
          <w:sz w:val="24"/>
          <w:szCs w:val="24"/>
          <w:lang w:val="sv-SE"/>
        </w:rPr>
        <w:t>aspx</w:t>
      </w:r>
      <w:r w:rsidR="00710C78" w:rsidRPr="00F10D96">
        <w:rPr>
          <w:rFonts w:ascii="Times New Roman" w:hAnsi="Times New Roman"/>
          <w:sz w:val="24"/>
          <w:szCs w:val="24"/>
        </w:rPr>
        <w:t xml:space="preserve"> (дата обращения: 29.04.2020). </w:t>
      </w:r>
      <w:r w:rsidR="00710C78" w:rsidRPr="00F10D96">
        <w:rPr>
          <w:sz w:val="24"/>
          <w:szCs w:val="24"/>
        </w:rPr>
        <w:t xml:space="preserve"> </w:t>
      </w:r>
      <w:r w:rsidRPr="00F10D96">
        <w:rPr>
          <w:rFonts w:ascii="Times New Roman" w:hAnsi="Times New Roman" w:cs="Times New Roman"/>
          <w:noProof/>
          <w:sz w:val="24"/>
          <w:lang w:eastAsia="ru-RU"/>
        </w:rPr>
        <w:drawing>
          <wp:inline distT="0" distB="0" distL="0" distR="0">
            <wp:extent cx="6119495" cy="3494387"/>
            <wp:effectExtent l="0" t="0" r="0" b="0"/>
            <wp:docPr id="3" name="Рисунок 3" descr="C:\Users\Катя\Desktop\уник\4 КУРС\ДИПЛОМ\приложени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тя\Desktop\уник\4 КУРС\ДИПЛОМ\приложение 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900"/>
                    <a:stretch/>
                  </pic:blipFill>
                  <pic:spPr bwMode="auto">
                    <a:xfrm>
                      <a:off x="0" y="0"/>
                      <a:ext cx="6120250" cy="3494818"/>
                    </a:xfrm>
                    <a:prstGeom prst="rect">
                      <a:avLst/>
                    </a:prstGeom>
                    <a:noFill/>
                    <a:ln>
                      <a:noFill/>
                    </a:ln>
                    <a:extLst>
                      <a:ext uri="{53640926-AAD7-44D8-BBD7-CCE9431645EC}">
                        <a14:shadowObscured xmlns:a14="http://schemas.microsoft.com/office/drawing/2010/main"/>
                      </a:ext>
                    </a:extLst>
                  </pic:spPr>
                </pic:pic>
              </a:graphicData>
            </a:graphic>
          </wp:inline>
        </w:drawing>
      </w:r>
      <w:r w:rsidRPr="00F10D96">
        <w:rPr>
          <w:rFonts w:ascii="Times New Roman" w:hAnsi="Times New Roman" w:cs="Times New Roman"/>
          <w:sz w:val="24"/>
        </w:rPr>
        <w:t xml:space="preserve"> </w:t>
      </w:r>
    </w:p>
    <w:p w:rsidR="001611CA" w:rsidRPr="00F10D96" w:rsidRDefault="001611CA" w:rsidP="00575726">
      <w:pPr>
        <w:rPr>
          <w:rFonts w:ascii="Times New Roman" w:hAnsi="Times New Roman" w:cs="Times New Roman"/>
          <w:sz w:val="24"/>
        </w:rPr>
      </w:pPr>
    </w:p>
    <w:p w:rsidR="001611CA" w:rsidRPr="00F10D96" w:rsidRDefault="001611CA" w:rsidP="00575726">
      <w:pPr>
        <w:rPr>
          <w:rFonts w:ascii="Times New Roman" w:hAnsi="Times New Roman" w:cs="Times New Roman"/>
          <w:sz w:val="24"/>
        </w:rPr>
      </w:pPr>
    </w:p>
    <w:p w:rsidR="001611CA" w:rsidRPr="00F10D96" w:rsidRDefault="001611CA" w:rsidP="00575726">
      <w:pPr>
        <w:rPr>
          <w:rFonts w:ascii="Times New Roman" w:hAnsi="Times New Roman" w:cs="Times New Roman"/>
          <w:sz w:val="24"/>
        </w:rPr>
      </w:pPr>
    </w:p>
    <w:p w:rsidR="001611CA" w:rsidRPr="00F10D96" w:rsidRDefault="001611CA" w:rsidP="00575726">
      <w:pPr>
        <w:rPr>
          <w:rFonts w:ascii="Times New Roman" w:hAnsi="Times New Roman" w:cs="Times New Roman"/>
          <w:sz w:val="24"/>
        </w:rPr>
      </w:pPr>
    </w:p>
    <w:p w:rsidR="001611CA" w:rsidRPr="00F10D96" w:rsidRDefault="001611CA" w:rsidP="00575726">
      <w:pPr>
        <w:rPr>
          <w:rFonts w:ascii="Times New Roman" w:hAnsi="Times New Roman" w:cs="Times New Roman"/>
          <w:sz w:val="24"/>
        </w:rPr>
      </w:pPr>
    </w:p>
    <w:p w:rsidR="001611CA" w:rsidRPr="00F10D96" w:rsidRDefault="001611CA" w:rsidP="00575726">
      <w:pPr>
        <w:rPr>
          <w:rFonts w:ascii="Times New Roman" w:hAnsi="Times New Roman" w:cs="Times New Roman"/>
          <w:sz w:val="24"/>
        </w:rPr>
      </w:pPr>
    </w:p>
    <w:p w:rsidR="001611CA" w:rsidRPr="00F10D96" w:rsidRDefault="001611CA" w:rsidP="00575726">
      <w:pPr>
        <w:rPr>
          <w:rFonts w:ascii="Times New Roman" w:hAnsi="Times New Roman" w:cs="Times New Roman"/>
          <w:sz w:val="24"/>
        </w:rPr>
      </w:pPr>
    </w:p>
    <w:p w:rsidR="001611CA" w:rsidRPr="00F10D96" w:rsidRDefault="001611CA" w:rsidP="00575726">
      <w:pPr>
        <w:rPr>
          <w:rFonts w:ascii="Times New Roman" w:hAnsi="Times New Roman" w:cs="Times New Roman"/>
          <w:sz w:val="24"/>
        </w:rPr>
      </w:pPr>
    </w:p>
    <w:p w:rsidR="001611CA" w:rsidRPr="00F10D96" w:rsidRDefault="001611CA" w:rsidP="00575726">
      <w:pPr>
        <w:rPr>
          <w:rFonts w:ascii="Times New Roman" w:hAnsi="Times New Roman" w:cs="Times New Roman"/>
          <w:sz w:val="24"/>
        </w:rPr>
      </w:pPr>
    </w:p>
    <w:p w:rsidR="001611CA" w:rsidRPr="00F10D96" w:rsidRDefault="001611CA" w:rsidP="00575726">
      <w:pPr>
        <w:rPr>
          <w:rFonts w:ascii="Times New Roman" w:hAnsi="Times New Roman" w:cs="Times New Roman"/>
          <w:sz w:val="24"/>
        </w:rPr>
      </w:pPr>
    </w:p>
    <w:p w:rsidR="001611CA" w:rsidRPr="00F10D96" w:rsidRDefault="001611CA" w:rsidP="00575726">
      <w:pPr>
        <w:rPr>
          <w:rFonts w:ascii="Times New Roman" w:hAnsi="Times New Roman" w:cs="Times New Roman"/>
          <w:sz w:val="24"/>
        </w:rPr>
      </w:pPr>
    </w:p>
    <w:p w:rsidR="001611CA" w:rsidRPr="00F10D96" w:rsidRDefault="001611CA" w:rsidP="00575726">
      <w:pPr>
        <w:rPr>
          <w:rFonts w:ascii="Times New Roman" w:hAnsi="Times New Roman" w:cs="Times New Roman"/>
          <w:sz w:val="24"/>
        </w:rPr>
      </w:pPr>
    </w:p>
    <w:p w:rsidR="006A3944" w:rsidRPr="00F10D96" w:rsidRDefault="006A3944" w:rsidP="00575726">
      <w:pPr>
        <w:rPr>
          <w:rFonts w:ascii="Times New Roman" w:hAnsi="Times New Roman" w:cs="Times New Roman"/>
          <w:sz w:val="24"/>
        </w:rPr>
      </w:pPr>
      <w:r w:rsidRPr="00F10D96">
        <w:rPr>
          <w:rFonts w:ascii="Times New Roman" w:hAnsi="Times New Roman" w:cs="Times New Roman"/>
          <w:sz w:val="24"/>
          <w:lang w:val="en-US"/>
        </w:rPr>
        <w:lastRenderedPageBreak/>
        <w:t xml:space="preserve">4. </w:t>
      </w:r>
      <w:r w:rsidR="00710C78" w:rsidRPr="00F10D96">
        <w:rPr>
          <w:rFonts w:ascii="Times New Roman" w:hAnsi="Times New Roman" w:cs="Times New Roman"/>
          <w:sz w:val="24"/>
          <w:lang w:val="en-US"/>
        </w:rPr>
        <w:t xml:space="preserve">Thomas L. Swedes confident with government and media response to coronavirus // News Medical. </w:t>
      </w:r>
      <w:r w:rsidR="00710C78" w:rsidRPr="00F10D96">
        <w:rPr>
          <w:rFonts w:ascii="Times New Roman" w:hAnsi="Times New Roman" w:cs="Times New Roman"/>
          <w:sz w:val="24"/>
        </w:rPr>
        <w:t>URL: https://www.news-medical.net/news/20200423/Swedes-confident-with-government-and-media-response-to-coronavirus.aspx (дата обращения: 29.04.2020).</w:t>
      </w:r>
    </w:p>
    <w:p w:rsidR="006A3944" w:rsidRPr="006A3944" w:rsidRDefault="006A3944" w:rsidP="00575726">
      <w:pPr>
        <w:rPr>
          <w:rFonts w:ascii="Times New Roman" w:hAnsi="Times New Roman" w:cs="Times New Roman"/>
          <w:sz w:val="24"/>
        </w:rPr>
      </w:pPr>
      <w:r w:rsidRPr="00F10D96">
        <w:rPr>
          <w:rFonts w:ascii="Times New Roman" w:hAnsi="Times New Roman" w:cs="Times New Roman"/>
          <w:noProof/>
          <w:sz w:val="24"/>
          <w:lang w:eastAsia="ru-RU"/>
        </w:rPr>
        <w:drawing>
          <wp:inline distT="0" distB="0" distL="0" distR="0">
            <wp:extent cx="6120130" cy="3713847"/>
            <wp:effectExtent l="0" t="0" r="0" b="1270"/>
            <wp:docPr id="5" name="Рисунок 5" descr="C:\Users\Катя\Desktop\уник\4 КУРС\ДИПЛОМ\приложение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атя\Desktop\уник\4 КУРС\ДИПЛОМ\приложение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713847"/>
                    </a:xfrm>
                    <a:prstGeom prst="rect">
                      <a:avLst/>
                    </a:prstGeom>
                    <a:noFill/>
                    <a:ln>
                      <a:noFill/>
                    </a:ln>
                  </pic:spPr>
                </pic:pic>
              </a:graphicData>
            </a:graphic>
          </wp:inline>
        </w:drawing>
      </w:r>
    </w:p>
    <w:sectPr w:rsidR="006A3944" w:rsidRPr="006A3944" w:rsidSect="00AF2B7E">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13E" w:rsidRDefault="0020313E" w:rsidP="00522A11">
      <w:pPr>
        <w:spacing w:after="0" w:line="240" w:lineRule="auto"/>
      </w:pPr>
      <w:r>
        <w:separator/>
      </w:r>
    </w:p>
  </w:endnote>
  <w:endnote w:type="continuationSeparator" w:id="0">
    <w:p w:rsidR="0020313E" w:rsidRDefault="0020313E" w:rsidP="0052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058760"/>
      <w:docPartObj>
        <w:docPartGallery w:val="Page Numbers (Bottom of Page)"/>
        <w:docPartUnique/>
      </w:docPartObj>
    </w:sdtPr>
    <w:sdtContent>
      <w:p w:rsidR="00966BFA" w:rsidRDefault="00966BFA">
        <w:pPr>
          <w:pStyle w:val="aa"/>
          <w:jc w:val="center"/>
        </w:pPr>
        <w:r>
          <w:fldChar w:fldCharType="begin"/>
        </w:r>
        <w:r>
          <w:instrText>PAGE   \* MERGEFORMAT</w:instrText>
        </w:r>
        <w:r>
          <w:fldChar w:fldCharType="separate"/>
        </w:r>
        <w:r w:rsidR="002A3BD6">
          <w:rPr>
            <w:noProof/>
          </w:rPr>
          <w:t>14</w:t>
        </w:r>
        <w:r>
          <w:fldChar w:fldCharType="end"/>
        </w:r>
      </w:p>
    </w:sdtContent>
  </w:sdt>
  <w:p w:rsidR="00966BFA" w:rsidRDefault="00966B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13E" w:rsidRDefault="0020313E" w:rsidP="00522A11">
      <w:pPr>
        <w:spacing w:after="0" w:line="240" w:lineRule="auto"/>
      </w:pPr>
      <w:r>
        <w:separator/>
      </w:r>
    </w:p>
  </w:footnote>
  <w:footnote w:type="continuationSeparator" w:id="0">
    <w:p w:rsidR="0020313E" w:rsidRDefault="0020313E" w:rsidP="00522A11">
      <w:pPr>
        <w:spacing w:after="0" w:line="240" w:lineRule="auto"/>
      </w:pPr>
      <w:r>
        <w:continuationSeparator/>
      </w:r>
    </w:p>
  </w:footnote>
  <w:footnote w:id="1">
    <w:p w:rsidR="00966BFA" w:rsidRPr="00976136" w:rsidRDefault="00966BFA" w:rsidP="00705EA8">
      <w:pPr>
        <w:pStyle w:val="a3"/>
        <w:ind w:firstLine="0"/>
        <w:rPr>
          <w:rFonts w:ascii="Times New Roman" w:hAnsi="Times New Roman" w:cs="Times New Roman"/>
          <w:lang w:val="en-US"/>
        </w:rPr>
      </w:pPr>
      <w:r w:rsidRPr="00705EA8">
        <w:rPr>
          <w:rStyle w:val="a5"/>
          <w:rFonts w:ascii="Times New Roman" w:hAnsi="Times New Roman" w:cs="Times New Roman"/>
        </w:rPr>
        <w:footnoteRef/>
      </w:r>
      <w:r w:rsidRPr="00705EA8">
        <w:rPr>
          <w:rFonts w:ascii="Times New Roman" w:hAnsi="Times New Roman" w:cs="Times New Roman"/>
          <w:lang w:val="en-US"/>
        </w:rPr>
        <w:t xml:space="preserve"> Social Capital Research. </w:t>
      </w:r>
      <w:r w:rsidRPr="00976136">
        <w:rPr>
          <w:rFonts w:ascii="Times New Roman" w:hAnsi="Times New Roman" w:cs="Times New Roman"/>
          <w:lang w:val="en-US"/>
        </w:rPr>
        <w:t>URL: https://www.socialcapitalresearch.com/ (</w:t>
      </w:r>
      <w:r w:rsidRPr="00705EA8">
        <w:rPr>
          <w:rFonts w:ascii="Times New Roman" w:hAnsi="Times New Roman" w:cs="Times New Roman"/>
        </w:rPr>
        <w:t>дата</w:t>
      </w:r>
      <w:r w:rsidRPr="00976136">
        <w:rPr>
          <w:rFonts w:ascii="Times New Roman" w:hAnsi="Times New Roman" w:cs="Times New Roman"/>
          <w:lang w:val="en-US"/>
        </w:rPr>
        <w:t xml:space="preserve"> </w:t>
      </w:r>
      <w:r w:rsidRPr="00705EA8">
        <w:rPr>
          <w:rFonts w:ascii="Times New Roman" w:hAnsi="Times New Roman" w:cs="Times New Roman"/>
        </w:rPr>
        <w:t>обращения</w:t>
      </w:r>
      <w:r w:rsidRPr="00976136">
        <w:rPr>
          <w:rFonts w:ascii="Times New Roman" w:hAnsi="Times New Roman" w:cs="Times New Roman"/>
          <w:lang w:val="en-US"/>
        </w:rPr>
        <w:t xml:space="preserve">: 28.05.2020). </w:t>
      </w:r>
    </w:p>
  </w:footnote>
  <w:footnote w:id="2">
    <w:p w:rsidR="00966BFA" w:rsidRPr="00912FF6" w:rsidRDefault="00966BFA" w:rsidP="007B17C3">
      <w:pPr>
        <w:pStyle w:val="a3"/>
        <w:ind w:firstLine="0"/>
        <w:rPr>
          <w:rFonts w:ascii="Times New Roman" w:hAnsi="Times New Roman" w:cs="Times New Roman"/>
        </w:rPr>
      </w:pPr>
      <w:r w:rsidRPr="00912FF6">
        <w:rPr>
          <w:rStyle w:val="a5"/>
          <w:rFonts w:ascii="Times New Roman" w:hAnsi="Times New Roman" w:cs="Times New Roman"/>
        </w:rPr>
        <w:footnoteRef/>
      </w:r>
      <w:r w:rsidRPr="00912FF6">
        <w:rPr>
          <w:rFonts w:ascii="Times New Roman" w:hAnsi="Times New Roman" w:cs="Times New Roman"/>
          <w:lang w:val="en-US"/>
        </w:rPr>
        <w:t xml:space="preserve"> Goldin</w:t>
      </w:r>
      <w:r>
        <w:rPr>
          <w:rFonts w:ascii="Times New Roman" w:hAnsi="Times New Roman" w:cs="Times New Roman"/>
          <w:lang w:val="en-US"/>
        </w:rPr>
        <w:t>,</w:t>
      </w:r>
      <w:r w:rsidRPr="00912FF6">
        <w:rPr>
          <w:rFonts w:ascii="Times New Roman" w:hAnsi="Times New Roman" w:cs="Times New Roman"/>
          <w:lang w:val="en-US"/>
        </w:rPr>
        <w:t xml:space="preserve"> C. Human Capital</w:t>
      </w:r>
      <w:r w:rsidRPr="00BB6E47">
        <w:rPr>
          <w:lang w:val="en-US"/>
        </w:rPr>
        <w:t xml:space="preserve"> </w:t>
      </w:r>
      <w:r>
        <w:rPr>
          <w:lang w:val="en-US"/>
        </w:rPr>
        <w:t xml:space="preserve">// </w:t>
      </w:r>
      <w:r w:rsidRPr="00BB6E47">
        <w:rPr>
          <w:rFonts w:ascii="Times New Roman" w:hAnsi="Times New Roman" w:cs="Times New Roman"/>
          <w:lang w:val="en-US"/>
        </w:rPr>
        <w:t>Department of Economics Harvard University and Nationa</w:t>
      </w:r>
      <w:r>
        <w:rPr>
          <w:rFonts w:ascii="Times New Roman" w:hAnsi="Times New Roman" w:cs="Times New Roman"/>
          <w:lang w:val="en-US"/>
        </w:rPr>
        <w:t xml:space="preserve">l Bureau of Economic Research. </w:t>
      </w:r>
      <w:r w:rsidRPr="00912FF6">
        <w:rPr>
          <w:rFonts w:ascii="Times New Roman" w:hAnsi="Times New Roman" w:cs="Times New Roman"/>
          <w:lang w:val="sv-SE"/>
        </w:rPr>
        <w:t>URL</w:t>
      </w:r>
      <w:r w:rsidRPr="00912FF6">
        <w:rPr>
          <w:rFonts w:ascii="Times New Roman" w:hAnsi="Times New Roman" w:cs="Times New Roman"/>
        </w:rPr>
        <w:t xml:space="preserve">: </w:t>
      </w:r>
      <w:r w:rsidRPr="00912FF6">
        <w:rPr>
          <w:rFonts w:ascii="Times New Roman" w:hAnsi="Times New Roman" w:cs="Times New Roman"/>
          <w:lang w:val="sv-SE"/>
        </w:rPr>
        <w:t>http</w:t>
      </w:r>
      <w:r w:rsidRPr="00912FF6">
        <w:rPr>
          <w:rFonts w:ascii="Times New Roman" w:hAnsi="Times New Roman" w:cs="Times New Roman"/>
        </w:rPr>
        <w:t>://</w:t>
      </w:r>
      <w:r w:rsidRPr="00912FF6">
        <w:rPr>
          <w:rFonts w:ascii="Times New Roman" w:hAnsi="Times New Roman" w:cs="Times New Roman"/>
          <w:lang w:val="sv-SE"/>
        </w:rPr>
        <w:t>scholar</w:t>
      </w:r>
      <w:r w:rsidRPr="00912FF6">
        <w:rPr>
          <w:rFonts w:ascii="Times New Roman" w:hAnsi="Times New Roman" w:cs="Times New Roman"/>
        </w:rPr>
        <w:t>.</w:t>
      </w:r>
      <w:r w:rsidRPr="00912FF6">
        <w:rPr>
          <w:rFonts w:ascii="Times New Roman" w:hAnsi="Times New Roman" w:cs="Times New Roman"/>
          <w:lang w:val="sv-SE"/>
        </w:rPr>
        <w:t>harvard</w:t>
      </w:r>
      <w:r w:rsidRPr="00912FF6">
        <w:rPr>
          <w:rFonts w:ascii="Times New Roman" w:hAnsi="Times New Roman" w:cs="Times New Roman"/>
        </w:rPr>
        <w:t>.</w:t>
      </w:r>
      <w:r w:rsidRPr="00912FF6">
        <w:rPr>
          <w:rFonts w:ascii="Times New Roman" w:hAnsi="Times New Roman" w:cs="Times New Roman"/>
          <w:lang w:val="sv-SE"/>
        </w:rPr>
        <w:t>edu</w:t>
      </w:r>
      <w:r w:rsidRPr="00912FF6">
        <w:rPr>
          <w:rFonts w:ascii="Times New Roman" w:hAnsi="Times New Roman" w:cs="Times New Roman"/>
        </w:rPr>
        <w:t>/</w:t>
      </w:r>
      <w:r w:rsidRPr="00912FF6">
        <w:rPr>
          <w:rFonts w:ascii="Times New Roman" w:hAnsi="Times New Roman" w:cs="Times New Roman"/>
          <w:lang w:val="sv-SE"/>
        </w:rPr>
        <w:t>files</w:t>
      </w:r>
      <w:r w:rsidRPr="00912FF6">
        <w:rPr>
          <w:rFonts w:ascii="Times New Roman" w:hAnsi="Times New Roman" w:cs="Times New Roman"/>
        </w:rPr>
        <w:t>/</w:t>
      </w:r>
      <w:r w:rsidRPr="00912FF6">
        <w:rPr>
          <w:rFonts w:ascii="Times New Roman" w:hAnsi="Times New Roman" w:cs="Times New Roman"/>
          <w:lang w:val="sv-SE"/>
        </w:rPr>
        <w:t>goldin</w:t>
      </w:r>
      <w:r w:rsidRPr="00912FF6">
        <w:rPr>
          <w:rFonts w:ascii="Times New Roman" w:hAnsi="Times New Roman" w:cs="Times New Roman"/>
        </w:rPr>
        <w:t>/</w:t>
      </w:r>
      <w:r w:rsidRPr="00912FF6">
        <w:rPr>
          <w:rFonts w:ascii="Times New Roman" w:hAnsi="Times New Roman" w:cs="Times New Roman"/>
          <w:lang w:val="sv-SE"/>
        </w:rPr>
        <w:t>files</w:t>
      </w:r>
      <w:r w:rsidRPr="00912FF6">
        <w:rPr>
          <w:rFonts w:ascii="Times New Roman" w:hAnsi="Times New Roman" w:cs="Times New Roman"/>
        </w:rPr>
        <w:t>/</w:t>
      </w:r>
      <w:r w:rsidRPr="00912FF6">
        <w:rPr>
          <w:rFonts w:ascii="Times New Roman" w:hAnsi="Times New Roman" w:cs="Times New Roman"/>
          <w:lang w:val="sv-SE"/>
        </w:rPr>
        <w:t>human</w:t>
      </w:r>
      <w:r w:rsidRPr="00912FF6">
        <w:rPr>
          <w:rFonts w:ascii="Times New Roman" w:hAnsi="Times New Roman" w:cs="Times New Roman"/>
        </w:rPr>
        <w:t>_</w:t>
      </w:r>
      <w:r w:rsidRPr="00912FF6">
        <w:rPr>
          <w:rFonts w:ascii="Times New Roman" w:hAnsi="Times New Roman" w:cs="Times New Roman"/>
          <w:lang w:val="sv-SE"/>
        </w:rPr>
        <w:t>capital</w:t>
      </w:r>
      <w:r w:rsidRPr="00912FF6">
        <w:rPr>
          <w:rFonts w:ascii="Times New Roman" w:hAnsi="Times New Roman" w:cs="Times New Roman"/>
        </w:rPr>
        <w:t>_</w:t>
      </w:r>
      <w:r w:rsidRPr="00912FF6">
        <w:rPr>
          <w:rFonts w:ascii="Times New Roman" w:hAnsi="Times New Roman" w:cs="Times New Roman"/>
          <w:lang w:val="sv-SE"/>
        </w:rPr>
        <w:t>handbook</w:t>
      </w:r>
      <w:r w:rsidRPr="00912FF6">
        <w:rPr>
          <w:rFonts w:ascii="Times New Roman" w:hAnsi="Times New Roman" w:cs="Times New Roman"/>
        </w:rPr>
        <w:t>_</w:t>
      </w:r>
      <w:r w:rsidRPr="00912FF6">
        <w:rPr>
          <w:rFonts w:ascii="Times New Roman" w:hAnsi="Times New Roman" w:cs="Times New Roman"/>
          <w:lang w:val="sv-SE"/>
        </w:rPr>
        <w:t>of</w:t>
      </w:r>
      <w:r w:rsidRPr="00912FF6">
        <w:rPr>
          <w:rFonts w:ascii="Times New Roman" w:hAnsi="Times New Roman" w:cs="Times New Roman"/>
        </w:rPr>
        <w:t>_</w:t>
      </w:r>
      <w:r w:rsidRPr="00912FF6">
        <w:rPr>
          <w:rFonts w:ascii="Times New Roman" w:hAnsi="Times New Roman" w:cs="Times New Roman"/>
          <w:lang w:val="sv-SE"/>
        </w:rPr>
        <w:t>cliometrics</w:t>
      </w:r>
      <w:r w:rsidRPr="00912FF6">
        <w:rPr>
          <w:rFonts w:ascii="Times New Roman" w:hAnsi="Times New Roman" w:cs="Times New Roman"/>
        </w:rPr>
        <w:t>_0.</w:t>
      </w:r>
      <w:r w:rsidRPr="00912FF6">
        <w:rPr>
          <w:rFonts w:ascii="Times New Roman" w:hAnsi="Times New Roman" w:cs="Times New Roman"/>
          <w:lang w:val="sv-SE"/>
        </w:rPr>
        <w:t>pdf</w:t>
      </w:r>
      <w:r w:rsidRPr="00912FF6">
        <w:rPr>
          <w:rFonts w:ascii="Times New Roman" w:hAnsi="Times New Roman" w:cs="Times New Roman"/>
        </w:rPr>
        <w:t xml:space="preserve"> (дата обращения: 11.05.2020). </w:t>
      </w:r>
    </w:p>
  </w:footnote>
  <w:footnote w:id="3">
    <w:p w:rsidR="00966BFA" w:rsidRPr="0048757F" w:rsidRDefault="00966BFA" w:rsidP="007B17C3">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lang w:val="en-US"/>
        </w:rPr>
        <w:t xml:space="preserve"> </w:t>
      </w:r>
      <w:r w:rsidRPr="00014922">
        <w:rPr>
          <w:rFonts w:ascii="Times New Roman" w:hAnsi="Times New Roman" w:cs="Times New Roman"/>
        </w:rPr>
        <w:t>Приложение</w:t>
      </w:r>
      <w:r w:rsidRPr="00014922">
        <w:rPr>
          <w:rFonts w:ascii="Times New Roman" w:hAnsi="Times New Roman" w:cs="Times New Roman"/>
          <w:lang w:val="en-US"/>
        </w:rPr>
        <w:t xml:space="preserve"> 1. </w:t>
      </w:r>
    </w:p>
  </w:footnote>
  <w:footnote w:id="4">
    <w:p w:rsidR="00966BFA" w:rsidRPr="00014922" w:rsidRDefault="00966BFA" w:rsidP="00115969">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lang w:val="en-US"/>
        </w:rPr>
        <w:t xml:space="preserve"> Alexis De Tocqueville's America: Social Capital and Community Involvement // Scholar Works.com. URL: https://scholar-works.blogspot.com/2010/05/alexis-de-tocquevilles-america-social.html (</w:t>
      </w:r>
      <w:r w:rsidRPr="00014922">
        <w:rPr>
          <w:rFonts w:ascii="Times New Roman" w:hAnsi="Times New Roman" w:cs="Times New Roman"/>
        </w:rPr>
        <w:t>дата</w:t>
      </w:r>
      <w:r w:rsidRPr="00014922">
        <w:rPr>
          <w:rFonts w:ascii="Times New Roman" w:hAnsi="Times New Roman" w:cs="Times New Roman"/>
          <w:lang w:val="en-US"/>
        </w:rPr>
        <w:t xml:space="preserve"> </w:t>
      </w:r>
      <w:r w:rsidRPr="00014922">
        <w:rPr>
          <w:rFonts w:ascii="Times New Roman" w:hAnsi="Times New Roman" w:cs="Times New Roman"/>
        </w:rPr>
        <w:t>обращения</w:t>
      </w:r>
      <w:r w:rsidRPr="00014922">
        <w:rPr>
          <w:rFonts w:ascii="Times New Roman" w:hAnsi="Times New Roman" w:cs="Times New Roman"/>
          <w:lang w:val="en-US"/>
        </w:rPr>
        <w:t xml:space="preserve">: 25.03.2020). </w:t>
      </w:r>
    </w:p>
  </w:footnote>
  <w:footnote w:id="5">
    <w:p w:rsidR="00966BFA" w:rsidRPr="00014922" w:rsidRDefault="00966BFA" w:rsidP="00115969">
      <w:pPr>
        <w:pStyle w:val="a3"/>
        <w:ind w:firstLine="0"/>
        <w:rPr>
          <w:rFonts w:ascii="Times New Roman" w:hAnsi="Times New Roman" w:cs="Times New Roman"/>
        </w:rPr>
      </w:pPr>
      <w:r w:rsidRPr="00014922">
        <w:rPr>
          <w:rStyle w:val="a5"/>
          <w:rFonts w:ascii="Times New Roman" w:hAnsi="Times New Roman" w:cs="Times New Roman"/>
        </w:rPr>
        <w:footnoteRef/>
      </w:r>
      <w:proofErr w:type="spellStart"/>
      <w:r w:rsidRPr="00014922">
        <w:rPr>
          <w:rFonts w:ascii="Times New Roman" w:hAnsi="Times New Roman" w:cs="Times New Roman"/>
          <w:lang w:val="en-US"/>
        </w:rPr>
        <w:t>Drescher</w:t>
      </w:r>
      <w:proofErr w:type="spellEnd"/>
      <w:r w:rsidRPr="00014922">
        <w:rPr>
          <w:rFonts w:ascii="Times New Roman" w:hAnsi="Times New Roman" w:cs="Times New Roman"/>
          <w:lang w:val="en-US"/>
        </w:rPr>
        <w:t xml:space="preserve"> S. Alexis de Tocqueville: French Historian and Political Writer // Encyclopedia Britannica. URL</w:t>
      </w:r>
      <w:r w:rsidRPr="00014922">
        <w:rPr>
          <w:rFonts w:ascii="Times New Roman" w:hAnsi="Times New Roman" w:cs="Times New Roman"/>
        </w:rPr>
        <w:t xml:space="preserve">: </w:t>
      </w:r>
      <w:r w:rsidRPr="00014922">
        <w:rPr>
          <w:rFonts w:ascii="Times New Roman" w:hAnsi="Times New Roman" w:cs="Times New Roman"/>
          <w:lang w:val="en-US"/>
        </w:rPr>
        <w:t>https</w:t>
      </w:r>
      <w:r w:rsidRPr="00014922">
        <w:rPr>
          <w:rFonts w:ascii="Times New Roman" w:hAnsi="Times New Roman" w:cs="Times New Roman"/>
        </w:rPr>
        <w:t>://</w:t>
      </w:r>
      <w:r w:rsidRPr="00014922">
        <w:rPr>
          <w:rFonts w:ascii="Times New Roman" w:hAnsi="Times New Roman" w:cs="Times New Roman"/>
          <w:lang w:val="en-US"/>
        </w:rPr>
        <w:t>www</w:t>
      </w:r>
      <w:r w:rsidRPr="00014922">
        <w:rPr>
          <w:rFonts w:ascii="Times New Roman" w:hAnsi="Times New Roman" w:cs="Times New Roman"/>
        </w:rPr>
        <w:t>.</w:t>
      </w:r>
      <w:r w:rsidRPr="00014922">
        <w:rPr>
          <w:rFonts w:ascii="Times New Roman" w:hAnsi="Times New Roman" w:cs="Times New Roman"/>
          <w:lang w:val="en-US"/>
        </w:rPr>
        <w:t>britannica</w:t>
      </w:r>
      <w:r w:rsidRPr="00014922">
        <w:rPr>
          <w:rFonts w:ascii="Times New Roman" w:hAnsi="Times New Roman" w:cs="Times New Roman"/>
        </w:rPr>
        <w:t>.</w:t>
      </w:r>
      <w:r w:rsidRPr="00014922">
        <w:rPr>
          <w:rFonts w:ascii="Times New Roman" w:hAnsi="Times New Roman" w:cs="Times New Roman"/>
          <w:lang w:val="en-US"/>
        </w:rPr>
        <w:t>com</w:t>
      </w:r>
      <w:r w:rsidRPr="00014922">
        <w:rPr>
          <w:rFonts w:ascii="Times New Roman" w:hAnsi="Times New Roman" w:cs="Times New Roman"/>
        </w:rPr>
        <w:t>/</w:t>
      </w:r>
      <w:r w:rsidRPr="00014922">
        <w:rPr>
          <w:rFonts w:ascii="Times New Roman" w:hAnsi="Times New Roman" w:cs="Times New Roman"/>
          <w:lang w:val="en-US"/>
        </w:rPr>
        <w:t>biography</w:t>
      </w:r>
      <w:r w:rsidRPr="00014922">
        <w:rPr>
          <w:rFonts w:ascii="Times New Roman" w:hAnsi="Times New Roman" w:cs="Times New Roman"/>
        </w:rPr>
        <w:t>/</w:t>
      </w:r>
      <w:r w:rsidRPr="00014922">
        <w:rPr>
          <w:rFonts w:ascii="Times New Roman" w:hAnsi="Times New Roman" w:cs="Times New Roman"/>
          <w:lang w:val="en-US"/>
        </w:rPr>
        <w:t>Alexis</w:t>
      </w:r>
      <w:r w:rsidRPr="00014922">
        <w:rPr>
          <w:rFonts w:ascii="Times New Roman" w:hAnsi="Times New Roman" w:cs="Times New Roman"/>
        </w:rPr>
        <w:t>-</w:t>
      </w:r>
      <w:r w:rsidRPr="00014922">
        <w:rPr>
          <w:rFonts w:ascii="Times New Roman" w:hAnsi="Times New Roman" w:cs="Times New Roman"/>
          <w:lang w:val="en-US"/>
        </w:rPr>
        <w:t>de</w:t>
      </w:r>
      <w:r w:rsidRPr="00014922">
        <w:rPr>
          <w:rFonts w:ascii="Times New Roman" w:hAnsi="Times New Roman" w:cs="Times New Roman"/>
        </w:rPr>
        <w:t>-</w:t>
      </w:r>
      <w:r w:rsidRPr="00014922">
        <w:rPr>
          <w:rFonts w:ascii="Times New Roman" w:hAnsi="Times New Roman" w:cs="Times New Roman"/>
          <w:lang w:val="en-US"/>
        </w:rPr>
        <w:t>Tocqueville</w:t>
      </w:r>
      <w:r w:rsidRPr="00014922">
        <w:rPr>
          <w:rFonts w:ascii="Times New Roman" w:hAnsi="Times New Roman" w:cs="Times New Roman"/>
        </w:rPr>
        <w:t xml:space="preserve"> (дата обращения: 25.03.2020). </w:t>
      </w:r>
    </w:p>
  </w:footnote>
  <w:footnote w:id="6">
    <w:p w:rsidR="00966BFA" w:rsidRPr="00014922" w:rsidRDefault="00966BFA" w:rsidP="00115969">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lang w:val="en-US"/>
        </w:rPr>
        <w:t xml:space="preserve">Social Capital and Pierre Bourdieu: A Digest // Ragged University. </w:t>
      </w:r>
      <w:r w:rsidRPr="00014922">
        <w:rPr>
          <w:rFonts w:ascii="Times New Roman" w:hAnsi="Times New Roman" w:cs="Times New Roman"/>
          <w:lang w:val="sv-SE"/>
        </w:rPr>
        <w:t>URL</w:t>
      </w:r>
      <w:r w:rsidRPr="00014922">
        <w:rPr>
          <w:rFonts w:ascii="Times New Roman" w:hAnsi="Times New Roman" w:cs="Times New Roman"/>
        </w:rPr>
        <w:t xml:space="preserve">: </w:t>
      </w:r>
      <w:r w:rsidRPr="00014922">
        <w:rPr>
          <w:rFonts w:ascii="Times New Roman" w:hAnsi="Times New Roman" w:cs="Times New Roman"/>
          <w:lang w:val="sv-SE"/>
        </w:rPr>
        <w:t>https</w:t>
      </w:r>
      <w:r w:rsidRPr="00014922">
        <w:rPr>
          <w:rFonts w:ascii="Times New Roman" w:hAnsi="Times New Roman" w:cs="Times New Roman"/>
        </w:rPr>
        <w:t>://</w:t>
      </w:r>
      <w:r w:rsidRPr="00014922">
        <w:rPr>
          <w:rFonts w:ascii="Times New Roman" w:hAnsi="Times New Roman" w:cs="Times New Roman"/>
          <w:lang w:val="sv-SE"/>
        </w:rPr>
        <w:t>www</w:t>
      </w:r>
      <w:r w:rsidRPr="00014922">
        <w:rPr>
          <w:rFonts w:ascii="Times New Roman" w:hAnsi="Times New Roman" w:cs="Times New Roman"/>
        </w:rPr>
        <w:t>.</w:t>
      </w:r>
      <w:r w:rsidRPr="00014922">
        <w:rPr>
          <w:rFonts w:ascii="Times New Roman" w:hAnsi="Times New Roman" w:cs="Times New Roman"/>
          <w:lang w:val="sv-SE"/>
        </w:rPr>
        <w:t>raggeduniversity</w:t>
      </w:r>
      <w:r w:rsidRPr="00014922">
        <w:rPr>
          <w:rFonts w:ascii="Times New Roman" w:hAnsi="Times New Roman" w:cs="Times New Roman"/>
        </w:rPr>
        <w:t>.</w:t>
      </w:r>
      <w:r w:rsidRPr="00014922">
        <w:rPr>
          <w:rFonts w:ascii="Times New Roman" w:hAnsi="Times New Roman" w:cs="Times New Roman"/>
          <w:lang w:val="sv-SE"/>
        </w:rPr>
        <w:t>co</w:t>
      </w:r>
      <w:r w:rsidRPr="00014922">
        <w:rPr>
          <w:rFonts w:ascii="Times New Roman" w:hAnsi="Times New Roman" w:cs="Times New Roman"/>
        </w:rPr>
        <w:t>.</w:t>
      </w:r>
      <w:r w:rsidRPr="00014922">
        <w:rPr>
          <w:rFonts w:ascii="Times New Roman" w:hAnsi="Times New Roman" w:cs="Times New Roman"/>
          <w:lang w:val="sv-SE"/>
        </w:rPr>
        <w:t>uk</w:t>
      </w:r>
      <w:r w:rsidRPr="00014922">
        <w:rPr>
          <w:rFonts w:ascii="Times New Roman" w:hAnsi="Times New Roman" w:cs="Times New Roman"/>
        </w:rPr>
        <w:t>/2014/05/06/</w:t>
      </w:r>
      <w:r w:rsidRPr="00014922">
        <w:rPr>
          <w:rFonts w:ascii="Times New Roman" w:hAnsi="Times New Roman" w:cs="Times New Roman"/>
          <w:lang w:val="sv-SE"/>
        </w:rPr>
        <w:t>social</w:t>
      </w:r>
      <w:r w:rsidRPr="00014922">
        <w:rPr>
          <w:rFonts w:ascii="Times New Roman" w:hAnsi="Times New Roman" w:cs="Times New Roman"/>
        </w:rPr>
        <w:t>-</w:t>
      </w:r>
      <w:r w:rsidRPr="00014922">
        <w:rPr>
          <w:rFonts w:ascii="Times New Roman" w:hAnsi="Times New Roman" w:cs="Times New Roman"/>
          <w:lang w:val="sv-SE"/>
        </w:rPr>
        <w:t>capital</w:t>
      </w:r>
      <w:r w:rsidRPr="00014922">
        <w:rPr>
          <w:rFonts w:ascii="Times New Roman" w:hAnsi="Times New Roman" w:cs="Times New Roman"/>
        </w:rPr>
        <w:t>-</w:t>
      </w:r>
      <w:r w:rsidRPr="00014922">
        <w:rPr>
          <w:rFonts w:ascii="Times New Roman" w:hAnsi="Times New Roman" w:cs="Times New Roman"/>
          <w:lang w:val="sv-SE"/>
        </w:rPr>
        <w:t>pierre</w:t>
      </w:r>
      <w:r w:rsidRPr="00014922">
        <w:rPr>
          <w:rFonts w:ascii="Times New Roman" w:hAnsi="Times New Roman" w:cs="Times New Roman"/>
        </w:rPr>
        <w:t>-</w:t>
      </w:r>
      <w:r w:rsidRPr="00014922">
        <w:rPr>
          <w:rFonts w:ascii="Times New Roman" w:hAnsi="Times New Roman" w:cs="Times New Roman"/>
          <w:lang w:val="sv-SE"/>
        </w:rPr>
        <w:t>bourdieu</w:t>
      </w:r>
      <w:r w:rsidRPr="00014922">
        <w:rPr>
          <w:rFonts w:ascii="Times New Roman" w:hAnsi="Times New Roman" w:cs="Times New Roman"/>
        </w:rPr>
        <w:t>-</w:t>
      </w:r>
      <w:r w:rsidRPr="00014922">
        <w:rPr>
          <w:rFonts w:ascii="Times New Roman" w:hAnsi="Times New Roman" w:cs="Times New Roman"/>
          <w:lang w:val="sv-SE"/>
        </w:rPr>
        <w:t>digest</w:t>
      </w:r>
      <w:r w:rsidRPr="00014922">
        <w:rPr>
          <w:rFonts w:ascii="Times New Roman" w:hAnsi="Times New Roman" w:cs="Times New Roman"/>
        </w:rPr>
        <w:t>-</w:t>
      </w:r>
      <w:r w:rsidRPr="00014922">
        <w:rPr>
          <w:rFonts w:ascii="Times New Roman" w:hAnsi="Times New Roman" w:cs="Times New Roman"/>
          <w:lang w:val="sv-SE"/>
        </w:rPr>
        <w:t>alex</w:t>
      </w:r>
      <w:r w:rsidRPr="00014922">
        <w:rPr>
          <w:rFonts w:ascii="Times New Roman" w:hAnsi="Times New Roman" w:cs="Times New Roman"/>
        </w:rPr>
        <w:t>-</w:t>
      </w:r>
      <w:r w:rsidRPr="00014922">
        <w:rPr>
          <w:rFonts w:ascii="Times New Roman" w:hAnsi="Times New Roman" w:cs="Times New Roman"/>
          <w:lang w:val="sv-SE"/>
        </w:rPr>
        <w:t>dunedin</w:t>
      </w:r>
      <w:r w:rsidRPr="00014922">
        <w:rPr>
          <w:rFonts w:ascii="Times New Roman" w:hAnsi="Times New Roman" w:cs="Times New Roman"/>
        </w:rPr>
        <w:t xml:space="preserve">/ (дата обращения: 25.03.2020). </w:t>
      </w:r>
    </w:p>
  </w:footnote>
  <w:footnote w:id="7">
    <w:p w:rsidR="00966BFA" w:rsidRPr="00014922" w:rsidRDefault="00966BFA" w:rsidP="00115969">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lang w:val="en-US"/>
        </w:rPr>
        <w:t xml:space="preserve"> </w:t>
      </w:r>
      <w:r>
        <w:rPr>
          <w:rFonts w:ascii="Times New Roman" w:hAnsi="Times New Roman" w:cs="Times New Roman"/>
        </w:rPr>
        <w:t>Там</w:t>
      </w:r>
      <w:r w:rsidRPr="00DD597B">
        <w:rPr>
          <w:rFonts w:ascii="Times New Roman" w:hAnsi="Times New Roman" w:cs="Times New Roman"/>
          <w:lang w:val="en-US"/>
        </w:rPr>
        <w:t xml:space="preserve"> </w:t>
      </w:r>
      <w:r>
        <w:rPr>
          <w:rFonts w:ascii="Times New Roman" w:hAnsi="Times New Roman" w:cs="Times New Roman"/>
        </w:rPr>
        <w:t>же</w:t>
      </w:r>
      <w:r w:rsidRPr="00DD597B">
        <w:rPr>
          <w:rFonts w:ascii="Times New Roman" w:hAnsi="Times New Roman" w:cs="Times New Roman"/>
          <w:lang w:val="en-US"/>
        </w:rPr>
        <w:t>.</w:t>
      </w:r>
    </w:p>
  </w:footnote>
  <w:footnote w:id="8">
    <w:p w:rsidR="00966BFA" w:rsidRPr="00014922" w:rsidRDefault="00966BFA" w:rsidP="00115969">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lang w:val="en-US"/>
        </w:rPr>
        <w:t>Definitions of Social Capital // Social Capital. Research &amp; Training. URL: https://www.socialcapitalresearch.com/literature/definition/ (</w:t>
      </w:r>
      <w:r w:rsidRPr="00014922">
        <w:rPr>
          <w:rFonts w:ascii="Times New Roman" w:hAnsi="Times New Roman" w:cs="Times New Roman"/>
        </w:rPr>
        <w:t>дата</w:t>
      </w:r>
      <w:r w:rsidRPr="00014922">
        <w:rPr>
          <w:rFonts w:ascii="Times New Roman" w:hAnsi="Times New Roman" w:cs="Times New Roman"/>
          <w:lang w:val="en-US"/>
        </w:rPr>
        <w:t xml:space="preserve"> </w:t>
      </w:r>
      <w:r w:rsidRPr="00014922">
        <w:rPr>
          <w:rFonts w:ascii="Times New Roman" w:hAnsi="Times New Roman" w:cs="Times New Roman"/>
        </w:rPr>
        <w:t>обращения</w:t>
      </w:r>
      <w:r w:rsidRPr="00014922">
        <w:rPr>
          <w:rFonts w:ascii="Times New Roman" w:hAnsi="Times New Roman" w:cs="Times New Roman"/>
          <w:lang w:val="en-US"/>
        </w:rPr>
        <w:t xml:space="preserve">: 25.03.2020). </w:t>
      </w:r>
    </w:p>
  </w:footnote>
  <w:footnote w:id="9">
    <w:p w:rsidR="00966BFA" w:rsidRPr="00976136" w:rsidRDefault="00966BFA" w:rsidP="00115969">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lang w:val="en-US"/>
        </w:rPr>
        <w:t>Alexis</w:t>
      </w:r>
      <w:r w:rsidRPr="00976136">
        <w:rPr>
          <w:rFonts w:ascii="Times New Roman" w:hAnsi="Times New Roman" w:cs="Times New Roman"/>
          <w:lang w:val="en-US"/>
        </w:rPr>
        <w:t xml:space="preserve"> </w:t>
      </w:r>
      <w:r w:rsidRPr="00014922">
        <w:rPr>
          <w:rFonts w:ascii="Times New Roman" w:hAnsi="Times New Roman" w:cs="Times New Roman"/>
          <w:lang w:val="en-US"/>
        </w:rPr>
        <w:t>De</w:t>
      </w:r>
      <w:r w:rsidRPr="00976136">
        <w:rPr>
          <w:rFonts w:ascii="Times New Roman" w:hAnsi="Times New Roman" w:cs="Times New Roman"/>
          <w:lang w:val="en-US"/>
        </w:rPr>
        <w:t xml:space="preserve"> </w:t>
      </w:r>
      <w:r w:rsidRPr="00014922">
        <w:rPr>
          <w:rFonts w:ascii="Times New Roman" w:hAnsi="Times New Roman" w:cs="Times New Roman"/>
          <w:lang w:val="en-US"/>
        </w:rPr>
        <w:t>Tocqueville</w:t>
      </w:r>
      <w:r w:rsidRPr="00976136">
        <w:rPr>
          <w:rFonts w:ascii="Times New Roman" w:hAnsi="Times New Roman" w:cs="Times New Roman"/>
          <w:lang w:val="en-US"/>
        </w:rPr>
        <w:t>'</w:t>
      </w:r>
      <w:r w:rsidRPr="00014922">
        <w:rPr>
          <w:rFonts w:ascii="Times New Roman" w:hAnsi="Times New Roman" w:cs="Times New Roman"/>
          <w:lang w:val="en-US"/>
        </w:rPr>
        <w:t>s</w:t>
      </w:r>
      <w:r w:rsidRPr="00976136">
        <w:rPr>
          <w:rFonts w:ascii="Times New Roman" w:hAnsi="Times New Roman" w:cs="Times New Roman"/>
          <w:lang w:val="en-US"/>
        </w:rPr>
        <w:t xml:space="preserve"> </w:t>
      </w:r>
      <w:r w:rsidRPr="00014922">
        <w:rPr>
          <w:rFonts w:ascii="Times New Roman" w:hAnsi="Times New Roman" w:cs="Times New Roman"/>
          <w:lang w:val="en-US"/>
        </w:rPr>
        <w:t>America</w:t>
      </w:r>
      <w:r w:rsidRPr="00976136">
        <w:rPr>
          <w:rFonts w:ascii="Times New Roman" w:hAnsi="Times New Roman" w:cs="Times New Roman"/>
          <w:lang w:val="en-US"/>
        </w:rPr>
        <w:t xml:space="preserve">. </w:t>
      </w:r>
      <w:r>
        <w:rPr>
          <w:rFonts w:ascii="Times New Roman" w:hAnsi="Times New Roman" w:cs="Times New Roman"/>
          <w:lang w:val="en-US"/>
        </w:rPr>
        <w:t>Op</w:t>
      </w:r>
      <w:r w:rsidRPr="00976136">
        <w:rPr>
          <w:rFonts w:ascii="Times New Roman" w:hAnsi="Times New Roman" w:cs="Times New Roman"/>
          <w:lang w:val="en-US"/>
        </w:rPr>
        <w:t xml:space="preserve">. </w:t>
      </w:r>
      <w:r>
        <w:rPr>
          <w:rFonts w:ascii="Times New Roman" w:hAnsi="Times New Roman" w:cs="Times New Roman"/>
          <w:lang w:val="en-US"/>
        </w:rPr>
        <w:t>cit</w:t>
      </w:r>
      <w:r w:rsidRPr="00976136">
        <w:rPr>
          <w:rFonts w:ascii="Times New Roman" w:hAnsi="Times New Roman" w:cs="Times New Roman"/>
          <w:lang w:val="en-US"/>
        </w:rPr>
        <w:t>.</w:t>
      </w:r>
    </w:p>
  </w:footnote>
  <w:footnote w:id="10">
    <w:p w:rsidR="00966BFA" w:rsidRPr="00014922" w:rsidRDefault="00966BFA" w:rsidP="00115969">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w:t>
      </w:r>
      <w:r>
        <w:rPr>
          <w:rFonts w:ascii="Times New Roman" w:hAnsi="Times New Roman" w:cs="Times New Roman"/>
        </w:rPr>
        <w:t>Там же.</w:t>
      </w:r>
    </w:p>
  </w:footnote>
  <w:footnote w:id="11">
    <w:p w:rsidR="00966BFA" w:rsidRPr="00014922" w:rsidRDefault="00966BFA" w:rsidP="00115969">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bCs/>
        </w:rPr>
        <w:t>Фукуяма. Ф. Доверие</w:t>
      </w:r>
      <w:r w:rsidRPr="00014922">
        <w:rPr>
          <w:rFonts w:ascii="Times New Roman" w:hAnsi="Times New Roman" w:cs="Times New Roman"/>
        </w:rPr>
        <w:t xml:space="preserve">: социальные добродетели и путь к процветанию. </w:t>
      </w:r>
      <w:r w:rsidRPr="00014922">
        <w:rPr>
          <w:rFonts w:ascii="Times New Roman" w:hAnsi="Times New Roman" w:cs="Times New Roman"/>
          <w:lang w:val="sv-SE"/>
        </w:rPr>
        <w:t>URL</w:t>
      </w:r>
      <w:r w:rsidRPr="00014922">
        <w:rPr>
          <w:rFonts w:ascii="Times New Roman" w:hAnsi="Times New Roman" w:cs="Times New Roman"/>
        </w:rPr>
        <w:t xml:space="preserve">: </w:t>
      </w:r>
      <w:r w:rsidRPr="00014922">
        <w:rPr>
          <w:rFonts w:ascii="Times New Roman" w:hAnsi="Times New Roman" w:cs="Times New Roman"/>
          <w:lang w:val="sv-SE"/>
        </w:rPr>
        <w:t>http</w:t>
      </w:r>
      <w:r w:rsidRPr="00014922">
        <w:rPr>
          <w:rFonts w:ascii="Times New Roman" w:hAnsi="Times New Roman" w:cs="Times New Roman"/>
        </w:rPr>
        <w:t>://</w:t>
      </w:r>
      <w:r w:rsidRPr="00014922">
        <w:rPr>
          <w:rFonts w:ascii="Times New Roman" w:hAnsi="Times New Roman" w:cs="Times New Roman"/>
          <w:lang w:val="sv-SE"/>
        </w:rPr>
        <w:t>yanko</w:t>
      </w:r>
      <w:r w:rsidRPr="00014922">
        <w:rPr>
          <w:rFonts w:ascii="Times New Roman" w:hAnsi="Times New Roman" w:cs="Times New Roman"/>
        </w:rPr>
        <w:t>.</w:t>
      </w:r>
      <w:r w:rsidRPr="00014922">
        <w:rPr>
          <w:rFonts w:ascii="Times New Roman" w:hAnsi="Times New Roman" w:cs="Times New Roman"/>
          <w:lang w:val="sv-SE"/>
        </w:rPr>
        <w:t>lib</w:t>
      </w:r>
      <w:r w:rsidRPr="00014922">
        <w:rPr>
          <w:rFonts w:ascii="Times New Roman" w:hAnsi="Times New Roman" w:cs="Times New Roman"/>
        </w:rPr>
        <w:t>.</w:t>
      </w:r>
      <w:r w:rsidRPr="00014922">
        <w:rPr>
          <w:rFonts w:ascii="Times New Roman" w:hAnsi="Times New Roman" w:cs="Times New Roman"/>
          <w:lang w:val="sv-SE"/>
        </w:rPr>
        <w:t>ru</w:t>
      </w:r>
      <w:r w:rsidRPr="00014922">
        <w:rPr>
          <w:rFonts w:ascii="Times New Roman" w:hAnsi="Times New Roman" w:cs="Times New Roman"/>
        </w:rPr>
        <w:t>/</w:t>
      </w:r>
      <w:r w:rsidRPr="00014922">
        <w:rPr>
          <w:rFonts w:ascii="Times New Roman" w:hAnsi="Times New Roman" w:cs="Times New Roman"/>
          <w:lang w:val="sv-SE"/>
        </w:rPr>
        <w:t>books</w:t>
      </w:r>
      <w:r w:rsidRPr="00014922">
        <w:rPr>
          <w:rFonts w:ascii="Times New Roman" w:hAnsi="Times New Roman" w:cs="Times New Roman"/>
        </w:rPr>
        <w:t>/</w:t>
      </w:r>
      <w:r w:rsidRPr="00014922">
        <w:rPr>
          <w:rFonts w:ascii="Times New Roman" w:hAnsi="Times New Roman" w:cs="Times New Roman"/>
          <w:lang w:val="sv-SE"/>
        </w:rPr>
        <w:t>cultur</w:t>
      </w:r>
      <w:r w:rsidRPr="00014922">
        <w:rPr>
          <w:rFonts w:ascii="Times New Roman" w:hAnsi="Times New Roman" w:cs="Times New Roman"/>
        </w:rPr>
        <w:t>/</w:t>
      </w:r>
      <w:r w:rsidRPr="00014922">
        <w:rPr>
          <w:rFonts w:ascii="Times New Roman" w:hAnsi="Times New Roman" w:cs="Times New Roman"/>
          <w:lang w:val="sv-SE"/>
        </w:rPr>
        <w:t>fukuyama</w:t>
      </w:r>
      <w:r w:rsidRPr="00014922">
        <w:rPr>
          <w:rFonts w:ascii="Times New Roman" w:hAnsi="Times New Roman" w:cs="Times New Roman"/>
        </w:rPr>
        <w:t>-</w:t>
      </w:r>
      <w:r w:rsidRPr="00014922">
        <w:rPr>
          <w:rFonts w:ascii="Times New Roman" w:hAnsi="Times New Roman" w:cs="Times New Roman"/>
          <w:lang w:val="sv-SE"/>
        </w:rPr>
        <w:t>doverie</w:t>
      </w:r>
      <w:r w:rsidRPr="00014922">
        <w:rPr>
          <w:rFonts w:ascii="Times New Roman" w:hAnsi="Times New Roman" w:cs="Times New Roman"/>
        </w:rPr>
        <w:t>-</w:t>
      </w:r>
      <w:r w:rsidRPr="00014922">
        <w:rPr>
          <w:rFonts w:ascii="Times New Roman" w:hAnsi="Times New Roman" w:cs="Times New Roman"/>
          <w:lang w:val="sv-SE"/>
        </w:rPr>
        <w:t>a</w:t>
      </w:r>
      <w:r w:rsidRPr="00014922">
        <w:rPr>
          <w:rFonts w:ascii="Times New Roman" w:hAnsi="Times New Roman" w:cs="Times New Roman"/>
        </w:rPr>
        <w:t>.</w:t>
      </w:r>
      <w:r w:rsidRPr="00014922">
        <w:rPr>
          <w:rFonts w:ascii="Times New Roman" w:hAnsi="Times New Roman" w:cs="Times New Roman"/>
          <w:lang w:val="sv-SE"/>
        </w:rPr>
        <w:t>htm</w:t>
      </w:r>
      <w:r w:rsidRPr="00014922">
        <w:rPr>
          <w:rFonts w:ascii="Times New Roman" w:hAnsi="Times New Roman" w:cs="Times New Roman"/>
        </w:rPr>
        <w:t xml:space="preserve"> (дата обращения: 25.03.2020). </w:t>
      </w:r>
    </w:p>
  </w:footnote>
  <w:footnote w:id="12">
    <w:p w:rsidR="00966BFA" w:rsidRPr="00976136" w:rsidRDefault="00966BFA" w:rsidP="00115969">
      <w:pPr>
        <w:pStyle w:val="a3"/>
        <w:ind w:firstLine="0"/>
        <w:rPr>
          <w:rFonts w:ascii="Times New Roman" w:hAnsi="Times New Roman" w:cs="Times New Roman"/>
          <w:lang w:val="en-US"/>
        </w:rPr>
      </w:pPr>
      <w:r w:rsidRPr="00014922">
        <w:rPr>
          <w:rStyle w:val="a5"/>
          <w:rFonts w:ascii="Times New Roman" w:hAnsi="Times New Roman" w:cs="Times New Roman"/>
        </w:rPr>
        <w:footnoteRef/>
      </w:r>
      <w:r>
        <w:rPr>
          <w:rFonts w:ascii="Times New Roman" w:hAnsi="Times New Roman" w:cs="Times New Roman"/>
          <w:lang w:val="en-US"/>
        </w:rPr>
        <w:t>Definitions</w:t>
      </w:r>
      <w:r w:rsidRPr="00976136">
        <w:rPr>
          <w:rFonts w:ascii="Times New Roman" w:hAnsi="Times New Roman" w:cs="Times New Roman"/>
          <w:lang w:val="en-US"/>
        </w:rPr>
        <w:t xml:space="preserve"> </w:t>
      </w:r>
      <w:r>
        <w:rPr>
          <w:rFonts w:ascii="Times New Roman" w:hAnsi="Times New Roman" w:cs="Times New Roman"/>
          <w:lang w:val="en-US"/>
        </w:rPr>
        <w:t>of</w:t>
      </w:r>
      <w:r w:rsidRPr="00976136">
        <w:rPr>
          <w:rFonts w:ascii="Times New Roman" w:hAnsi="Times New Roman" w:cs="Times New Roman"/>
          <w:lang w:val="en-US"/>
        </w:rPr>
        <w:t xml:space="preserve"> </w:t>
      </w:r>
      <w:r>
        <w:rPr>
          <w:rFonts w:ascii="Times New Roman" w:hAnsi="Times New Roman" w:cs="Times New Roman"/>
          <w:lang w:val="en-US"/>
        </w:rPr>
        <w:t>Social</w:t>
      </w:r>
      <w:r w:rsidRPr="00976136">
        <w:rPr>
          <w:rFonts w:ascii="Times New Roman" w:hAnsi="Times New Roman" w:cs="Times New Roman"/>
          <w:lang w:val="en-US"/>
        </w:rPr>
        <w:t xml:space="preserve"> </w:t>
      </w:r>
      <w:r>
        <w:rPr>
          <w:rFonts w:ascii="Times New Roman" w:hAnsi="Times New Roman" w:cs="Times New Roman"/>
          <w:lang w:val="en-US"/>
        </w:rPr>
        <w:t>Capital</w:t>
      </w:r>
      <w:r w:rsidRPr="00976136">
        <w:rPr>
          <w:rFonts w:ascii="Times New Roman" w:hAnsi="Times New Roman" w:cs="Times New Roman"/>
          <w:lang w:val="en-US"/>
        </w:rPr>
        <w:t xml:space="preserve">. </w:t>
      </w:r>
      <w:r>
        <w:rPr>
          <w:rFonts w:ascii="Times New Roman" w:hAnsi="Times New Roman" w:cs="Times New Roman"/>
          <w:lang w:val="en-US"/>
        </w:rPr>
        <w:t>Op</w:t>
      </w:r>
      <w:r w:rsidRPr="00976136">
        <w:rPr>
          <w:rFonts w:ascii="Times New Roman" w:hAnsi="Times New Roman" w:cs="Times New Roman"/>
          <w:lang w:val="en-US"/>
        </w:rPr>
        <w:t>.</w:t>
      </w:r>
      <w:r>
        <w:rPr>
          <w:rFonts w:ascii="Times New Roman" w:hAnsi="Times New Roman" w:cs="Times New Roman"/>
          <w:lang w:val="en-US"/>
        </w:rPr>
        <w:t xml:space="preserve"> </w:t>
      </w:r>
      <w:r w:rsidRPr="00976136">
        <w:rPr>
          <w:rFonts w:ascii="Times New Roman" w:hAnsi="Times New Roman" w:cs="Times New Roman"/>
          <w:lang w:val="en-US"/>
        </w:rPr>
        <w:t xml:space="preserve">cit. </w:t>
      </w:r>
    </w:p>
  </w:footnote>
  <w:footnote w:id="13">
    <w:p w:rsidR="00966BFA" w:rsidRPr="00014922" w:rsidRDefault="00966BFA" w:rsidP="00115969">
      <w:pPr>
        <w:pStyle w:val="a3"/>
        <w:ind w:firstLine="0"/>
        <w:rPr>
          <w:rFonts w:ascii="Times New Roman" w:hAnsi="Times New Roman" w:cs="Times New Roman"/>
        </w:rPr>
      </w:pPr>
      <w:r w:rsidRPr="00014922">
        <w:rPr>
          <w:rStyle w:val="a5"/>
          <w:rFonts w:ascii="Times New Roman" w:hAnsi="Times New Roman" w:cs="Times New Roman"/>
        </w:rPr>
        <w:footnoteRef/>
      </w:r>
      <w:r>
        <w:rPr>
          <w:rFonts w:ascii="Times New Roman" w:hAnsi="Times New Roman" w:cs="Times New Roman"/>
        </w:rPr>
        <w:t xml:space="preserve"> </w:t>
      </w:r>
      <w:r w:rsidRPr="00014922">
        <w:rPr>
          <w:rFonts w:ascii="Times New Roman" w:hAnsi="Times New Roman" w:cs="Times New Roman"/>
        </w:rPr>
        <w:t xml:space="preserve">Культура имеет значение. Каким образом ценности способствуют общественному прогрессу. Под ред. Л. Харрисона и С. </w:t>
      </w:r>
      <w:proofErr w:type="spellStart"/>
      <w:r w:rsidRPr="00014922">
        <w:rPr>
          <w:rFonts w:ascii="Times New Roman" w:hAnsi="Times New Roman" w:cs="Times New Roman"/>
        </w:rPr>
        <w:t>Хантингтона</w:t>
      </w:r>
      <w:proofErr w:type="spellEnd"/>
      <w:r w:rsidRPr="00014922">
        <w:rPr>
          <w:rFonts w:ascii="Times New Roman" w:hAnsi="Times New Roman" w:cs="Times New Roman"/>
        </w:rPr>
        <w:t xml:space="preserve">. </w:t>
      </w:r>
      <w:r w:rsidRPr="00D233EA">
        <w:rPr>
          <w:rFonts w:ascii="Times New Roman" w:hAnsi="Times New Roman" w:cs="Times New Roman"/>
        </w:rPr>
        <w:t>(</w:t>
      </w:r>
      <w:r w:rsidRPr="00014922">
        <w:rPr>
          <w:rFonts w:ascii="Times New Roman" w:hAnsi="Times New Roman" w:cs="Times New Roman"/>
          <w:lang w:val="en-US"/>
        </w:rPr>
        <w:t>Lawrence</w:t>
      </w:r>
      <w:r w:rsidRPr="00D233EA">
        <w:rPr>
          <w:rFonts w:ascii="Times New Roman" w:hAnsi="Times New Roman" w:cs="Times New Roman"/>
        </w:rPr>
        <w:t xml:space="preserve"> </w:t>
      </w:r>
      <w:r w:rsidRPr="00014922">
        <w:rPr>
          <w:rFonts w:ascii="Times New Roman" w:hAnsi="Times New Roman" w:cs="Times New Roman"/>
          <w:lang w:val="en-US"/>
        </w:rPr>
        <w:t>Harrison</w:t>
      </w:r>
      <w:r w:rsidRPr="00D233EA">
        <w:rPr>
          <w:rFonts w:ascii="Times New Roman" w:hAnsi="Times New Roman" w:cs="Times New Roman"/>
        </w:rPr>
        <w:t xml:space="preserve">, </w:t>
      </w:r>
      <w:r w:rsidRPr="00014922">
        <w:rPr>
          <w:rFonts w:ascii="Times New Roman" w:hAnsi="Times New Roman" w:cs="Times New Roman"/>
          <w:lang w:val="en-US"/>
        </w:rPr>
        <w:t>Samuel</w:t>
      </w:r>
      <w:r w:rsidRPr="00D233EA">
        <w:rPr>
          <w:rFonts w:ascii="Times New Roman" w:hAnsi="Times New Roman" w:cs="Times New Roman"/>
        </w:rPr>
        <w:t xml:space="preserve"> </w:t>
      </w:r>
      <w:r w:rsidRPr="00014922">
        <w:rPr>
          <w:rFonts w:ascii="Times New Roman" w:hAnsi="Times New Roman" w:cs="Times New Roman"/>
          <w:lang w:val="en-US"/>
        </w:rPr>
        <w:t>Huntington</w:t>
      </w:r>
      <w:r w:rsidRPr="00D233EA">
        <w:rPr>
          <w:rFonts w:ascii="Times New Roman" w:hAnsi="Times New Roman" w:cs="Times New Roman"/>
        </w:rPr>
        <w:t xml:space="preserve"> (</w:t>
      </w:r>
      <w:r w:rsidRPr="00014922">
        <w:rPr>
          <w:rFonts w:ascii="Times New Roman" w:hAnsi="Times New Roman" w:cs="Times New Roman"/>
          <w:lang w:val="en-US"/>
        </w:rPr>
        <w:t>eds</w:t>
      </w:r>
      <w:r w:rsidRPr="00D233EA">
        <w:rPr>
          <w:rFonts w:ascii="Times New Roman" w:hAnsi="Times New Roman" w:cs="Times New Roman"/>
        </w:rPr>
        <w:t xml:space="preserve">.) </w:t>
      </w:r>
      <w:r w:rsidRPr="00014922">
        <w:rPr>
          <w:rFonts w:ascii="Times New Roman" w:hAnsi="Times New Roman" w:cs="Times New Roman"/>
          <w:lang w:val="en-US"/>
        </w:rPr>
        <w:t xml:space="preserve">Culture Matters: How Values Shape Human Progress. — New York: Basic Books, 2000.) — M.: </w:t>
      </w:r>
      <w:r w:rsidRPr="00014922">
        <w:rPr>
          <w:rFonts w:ascii="Times New Roman" w:hAnsi="Times New Roman" w:cs="Times New Roman"/>
        </w:rPr>
        <w:t>Московская</w:t>
      </w:r>
      <w:r w:rsidRPr="00014922">
        <w:rPr>
          <w:rFonts w:ascii="Times New Roman" w:hAnsi="Times New Roman" w:cs="Times New Roman"/>
          <w:lang w:val="en-US"/>
        </w:rPr>
        <w:t xml:space="preserve"> </w:t>
      </w:r>
      <w:r w:rsidRPr="00014922">
        <w:rPr>
          <w:rFonts w:ascii="Times New Roman" w:hAnsi="Times New Roman" w:cs="Times New Roman"/>
        </w:rPr>
        <w:t>школа</w:t>
      </w:r>
      <w:r w:rsidRPr="00014922">
        <w:rPr>
          <w:rFonts w:ascii="Times New Roman" w:hAnsi="Times New Roman" w:cs="Times New Roman"/>
          <w:lang w:val="en-US"/>
        </w:rPr>
        <w:t xml:space="preserve"> </w:t>
      </w:r>
      <w:r w:rsidRPr="00014922">
        <w:rPr>
          <w:rFonts w:ascii="Times New Roman" w:hAnsi="Times New Roman" w:cs="Times New Roman"/>
        </w:rPr>
        <w:t>политических</w:t>
      </w:r>
      <w:r w:rsidRPr="00014922">
        <w:rPr>
          <w:rFonts w:ascii="Times New Roman" w:hAnsi="Times New Roman" w:cs="Times New Roman"/>
          <w:lang w:val="en-US"/>
        </w:rPr>
        <w:t xml:space="preserve"> </w:t>
      </w:r>
      <w:r w:rsidRPr="00014922">
        <w:rPr>
          <w:rFonts w:ascii="Times New Roman" w:hAnsi="Times New Roman" w:cs="Times New Roman"/>
        </w:rPr>
        <w:t>исследований</w:t>
      </w:r>
      <w:r w:rsidRPr="00014922">
        <w:rPr>
          <w:rFonts w:ascii="Times New Roman" w:hAnsi="Times New Roman" w:cs="Times New Roman"/>
          <w:lang w:val="en-US"/>
        </w:rPr>
        <w:t xml:space="preserve">, 2002. </w:t>
      </w:r>
      <w:r>
        <w:rPr>
          <w:rFonts w:ascii="Times New Roman" w:hAnsi="Times New Roman" w:cs="Times New Roman"/>
          <w:lang w:val="en-US"/>
        </w:rPr>
        <w:t xml:space="preserve"> </w:t>
      </w:r>
      <w:r w:rsidRPr="00976136">
        <w:rPr>
          <w:rFonts w:ascii="Times New Roman" w:hAnsi="Times New Roman" w:cs="Times New Roman"/>
        </w:rPr>
        <w:t xml:space="preserve">– </w:t>
      </w:r>
      <w:r w:rsidRPr="00014922">
        <w:rPr>
          <w:rFonts w:ascii="Times New Roman" w:hAnsi="Times New Roman" w:cs="Times New Roman"/>
        </w:rPr>
        <w:t xml:space="preserve">С. 129. </w:t>
      </w:r>
      <w:r w:rsidRPr="00014922">
        <w:rPr>
          <w:rFonts w:ascii="Times New Roman" w:hAnsi="Times New Roman" w:cs="Times New Roman"/>
          <w:lang w:val="sv-SE"/>
        </w:rPr>
        <w:t>URL</w:t>
      </w:r>
      <w:r w:rsidRPr="00014922">
        <w:rPr>
          <w:rFonts w:ascii="Times New Roman" w:hAnsi="Times New Roman" w:cs="Times New Roman"/>
        </w:rPr>
        <w:t xml:space="preserve">: </w:t>
      </w:r>
      <w:r w:rsidRPr="00014922">
        <w:rPr>
          <w:rFonts w:ascii="Times New Roman" w:hAnsi="Times New Roman" w:cs="Times New Roman"/>
          <w:lang w:val="sv-SE"/>
        </w:rPr>
        <w:t>https</w:t>
      </w:r>
      <w:r w:rsidRPr="00014922">
        <w:rPr>
          <w:rFonts w:ascii="Times New Roman" w:hAnsi="Times New Roman" w:cs="Times New Roman"/>
        </w:rPr>
        <w:t>://</w:t>
      </w:r>
      <w:r w:rsidRPr="00014922">
        <w:rPr>
          <w:rFonts w:ascii="Times New Roman" w:hAnsi="Times New Roman" w:cs="Times New Roman"/>
          <w:lang w:val="sv-SE"/>
        </w:rPr>
        <w:t>vrn</w:t>
      </w:r>
      <w:r w:rsidRPr="00014922">
        <w:rPr>
          <w:rFonts w:ascii="Times New Roman" w:hAnsi="Times New Roman" w:cs="Times New Roman"/>
        </w:rPr>
        <w:t>-</w:t>
      </w:r>
      <w:r w:rsidRPr="00014922">
        <w:rPr>
          <w:rFonts w:ascii="Times New Roman" w:hAnsi="Times New Roman" w:cs="Times New Roman"/>
          <w:lang w:val="sv-SE"/>
        </w:rPr>
        <w:t>politstudies</w:t>
      </w:r>
      <w:r w:rsidRPr="00014922">
        <w:rPr>
          <w:rFonts w:ascii="Times New Roman" w:hAnsi="Times New Roman" w:cs="Times New Roman"/>
        </w:rPr>
        <w:t>.</w:t>
      </w:r>
      <w:r w:rsidRPr="00014922">
        <w:rPr>
          <w:rFonts w:ascii="Times New Roman" w:hAnsi="Times New Roman" w:cs="Times New Roman"/>
          <w:lang w:val="sv-SE"/>
        </w:rPr>
        <w:t>nethouse</w:t>
      </w:r>
      <w:r w:rsidRPr="00014922">
        <w:rPr>
          <w:rFonts w:ascii="Times New Roman" w:hAnsi="Times New Roman" w:cs="Times New Roman"/>
        </w:rPr>
        <w:t>.</w:t>
      </w:r>
      <w:r w:rsidRPr="00014922">
        <w:rPr>
          <w:rFonts w:ascii="Times New Roman" w:hAnsi="Times New Roman" w:cs="Times New Roman"/>
          <w:lang w:val="sv-SE"/>
        </w:rPr>
        <w:t>ru</w:t>
      </w:r>
      <w:r w:rsidRPr="00014922">
        <w:rPr>
          <w:rFonts w:ascii="Times New Roman" w:hAnsi="Times New Roman" w:cs="Times New Roman"/>
        </w:rPr>
        <w:t>/</w:t>
      </w:r>
      <w:r w:rsidRPr="00014922">
        <w:rPr>
          <w:rFonts w:ascii="Times New Roman" w:hAnsi="Times New Roman" w:cs="Times New Roman"/>
          <w:lang w:val="sv-SE"/>
        </w:rPr>
        <w:t>static</w:t>
      </w:r>
      <w:r w:rsidRPr="00014922">
        <w:rPr>
          <w:rFonts w:ascii="Times New Roman" w:hAnsi="Times New Roman" w:cs="Times New Roman"/>
        </w:rPr>
        <w:t>/</w:t>
      </w:r>
      <w:r w:rsidRPr="00014922">
        <w:rPr>
          <w:rFonts w:ascii="Times New Roman" w:hAnsi="Times New Roman" w:cs="Times New Roman"/>
          <w:lang w:val="sv-SE"/>
        </w:rPr>
        <w:t>doc</w:t>
      </w:r>
      <w:r w:rsidRPr="00014922">
        <w:rPr>
          <w:rFonts w:ascii="Times New Roman" w:hAnsi="Times New Roman" w:cs="Times New Roman"/>
        </w:rPr>
        <w:t>/0000/0000/0138/138597.4</w:t>
      </w:r>
      <w:r w:rsidRPr="00014922">
        <w:rPr>
          <w:rFonts w:ascii="Times New Roman" w:hAnsi="Times New Roman" w:cs="Times New Roman"/>
          <w:lang w:val="sv-SE"/>
        </w:rPr>
        <w:t>lw</w:t>
      </w:r>
      <w:r w:rsidRPr="00014922">
        <w:rPr>
          <w:rFonts w:ascii="Times New Roman" w:hAnsi="Times New Roman" w:cs="Times New Roman"/>
        </w:rPr>
        <w:t>7</w:t>
      </w:r>
      <w:r w:rsidRPr="00014922">
        <w:rPr>
          <w:rFonts w:ascii="Times New Roman" w:hAnsi="Times New Roman" w:cs="Times New Roman"/>
          <w:lang w:val="sv-SE"/>
        </w:rPr>
        <w:t>g</w:t>
      </w:r>
      <w:r w:rsidRPr="00014922">
        <w:rPr>
          <w:rFonts w:ascii="Times New Roman" w:hAnsi="Times New Roman" w:cs="Times New Roman"/>
        </w:rPr>
        <w:t>44</w:t>
      </w:r>
      <w:r w:rsidRPr="00014922">
        <w:rPr>
          <w:rFonts w:ascii="Times New Roman" w:hAnsi="Times New Roman" w:cs="Times New Roman"/>
          <w:lang w:val="sv-SE"/>
        </w:rPr>
        <w:t>k</w:t>
      </w:r>
      <w:r w:rsidRPr="00014922">
        <w:rPr>
          <w:rFonts w:ascii="Times New Roman" w:hAnsi="Times New Roman" w:cs="Times New Roman"/>
        </w:rPr>
        <w:t>5</w:t>
      </w:r>
      <w:r w:rsidRPr="00014922">
        <w:rPr>
          <w:rFonts w:ascii="Times New Roman" w:hAnsi="Times New Roman" w:cs="Times New Roman"/>
          <w:lang w:val="sv-SE"/>
        </w:rPr>
        <w:t>o</w:t>
      </w:r>
      <w:r w:rsidRPr="00014922">
        <w:rPr>
          <w:rFonts w:ascii="Times New Roman" w:hAnsi="Times New Roman" w:cs="Times New Roman"/>
        </w:rPr>
        <w:t>.</w:t>
      </w:r>
      <w:r w:rsidRPr="00014922">
        <w:rPr>
          <w:rFonts w:ascii="Times New Roman" w:hAnsi="Times New Roman" w:cs="Times New Roman"/>
          <w:lang w:val="sv-SE"/>
        </w:rPr>
        <w:t>pdf</w:t>
      </w:r>
      <w:r w:rsidRPr="00014922">
        <w:rPr>
          <w:rFonts w:ascii="Times New Roman" w:hAnsi="Times New Roman" w:cs="Times New Roman"/>
        </w:rPr>
        <w:t xml:space="preserve"> (дата обра</w:t>
      </w:r>
      <w:r>
        <w:rPr>
          <w:rFonts w:ascii="Times New Roman" w:hAnsi="Times New Roman" w:cs="Times New Roman"/>
        </w:rPr>
        <w:t>щения: 25.03.2020</w:t>
      </w:r>
      <w:r w:rsidRPr="00014922">
        <w:rPr>
          <w:rFonts w:ascii="Times New Roman" w:hAnsi="Times New Roman" w:cs="Times New Roman"/>
        </w:rPr>
        <w:t>).</w:t>
      </w:r>
    </w:p>
  </w:footnote>
  <w:footnote w:id="14">
    <w:p w:rsidR="00966BFA" w:rsidRPr="0063266D" w:rsidRDefault="00966BFA" w:rsidP="003B3A68">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w:t>
      </w:r>
      <w:proofErr w:type="spellStart"/>
      <w:r w:rsidRPr="00014922">
        <w:rPr>
          <w:rFonts w:ascii="Times New Roman" w:hAnsi="Times New Roman" w:cs="Times New Roman"/>
        </w:rPr>
        <w:t>Фукуяма</w:t>
      </w:r>
      <w:proofErr w:type="spellEnd"/>
      <w:r w:rsidRPr="00014922">
        <w:rPr>
          <w:rFonts w:ascii="Times New Roman" w:hAnsi="Times New Roman" w:cs="Times New Roman"/>
        </w:rPr>
        <w:t xml:space="preserve"> Ф. Великий разрыв. Пер. с англ. Под общ. Ред. А.В. Александровой. – М.: ООО «Издательст</w:t>
      </w:r>
      <w:r>
        <w:rPr>
          <w:rFonts w:ascii="Times New Roman" w:hAnsi="Times New Roman" w:cs="Times New Roman"/>
        </w:rPr>
        <w:t xml:space="preserve">во АСТ»: ЗАО НПП «Ермак», 2004. </w:t>
      </w:r>
      <w:r w:rsidRPr="0063266D">
        <w:rPr>
          <w:rFonts w:ascii="Times New Roman" w:hAnsi="Times New Roman" w:cs="Times New Roman"/>
        </w:rPr>
        <w:t xml:space="preserve">– </w:t>
      </w:r>
      <w:r w:rsidRPr="00014922">
        <w:rPr>
          <w:rFonts w:ascii="Times New Roman" w:hAnsi="Times New Roman" w:cs="Times New Roman"/>
        </w:rPr>
        <w:t>С</w:t>
      </w:r>
      <w:r w:rsidRPr="0063266D">
        <w:rPr>
          <w:rFonts w:ascii="Times New Roman" w:hAnsi="Times New Roman" w:cs="Times New Roman"/>
        </w:rPr>
        <w:t>. 349.</w:t>
      </w:r>
    </w:p>
  </w:footnote>
  <w:footnote w:id="15">
    <w:p w:rsidR="00966BFA" w:rsidRPr="005B2B62" w:rsidRDefault="00966BFA" w:rsidP="003B3A68">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lang w:val="en-US"/>
        </w:rPr>
        <w:t xml:space="preserve"> Social Capital, Trust, and Well-being in the Evaluation of Wealth // Policy Research Working Paper</w:t>
      </w:r>
      <w:r w:rsidRPr="005B2B62">
        <w:rPr>
          <w:rFonts w:ascii="Times New Roman" w:hAnsi="Times New Roman" w:cs="Times New Roman"/>
          <w:lang w:val="en-US"/>
        </w:rPr>
        <w:t xml:space="preserve">. </w:t>
      </w:r>
      <w:r>
        <w:rPr>
          <w:rFonts w:ascii="Times New Roman" w:hAnsi="Times New Roman" w:cs="Times New Roman"/>
          <w:lang w:val="en-US"/>
        </w:rPr>
        <w:t>URL</w:t>
      </w:r>
      <w:r w:rsidRPr="005B2B62">
        <w:rPr>
          <w:rFonts w:ascii="Times New Roman" w:hAnsi="Times New Roman" w:cs="Times New Roman"/>
        </w:rPr>
        <w:t xml:space="preserve">:  </w:t>
      </w:r>
      <w:r w:rsidRPr="00014922">
        <w:rPr>
          <w:rFonts w:ascii="Times New Roman" w:hAnsi="Times New Roman" w:cs="Times New Roman"/>
          <w:lang w:val="en-US"/>
        </w:rPr>
        <w:t>http</w:t>
      </w:r>
      <w:r w:rsidRPr="005B2B62">
        <w:rPr>
          <w:rFonts w:ascii="Times New Roman" w:hAnsi="Times New Roman" w:cs="Times New Roman"/>
        </w:rPr>
        <w:t>://</w:t>
      </w:r>
      <w:r w:rsidRPr="00014922">
        <w:rPr>
          <w:rFonts w:ascii="Times New Roman" w:hAnsi="Times New Roman" w:cs="Times New Roman"/>
          <w:lang w:val="en-US"/>
        </w:rPr>
        <w:t>documents</w:t>
      </w:r>
      <w:r w:rsidRPr="005B2B62">
        <w:rPr>
          <w:rFonts w:ascii="Times New Roman" w:hAnsi="Times New Roman" w:cs="Times New Roman"/>
        </w:rPr>
        <w:t>.</w:t>
      </w:r>
      <w:r w:rsidRPr="00014922">
        <w:rPr>
          <w:rFonts w:ascii="Times New Roman" w:hAnsi="Times New Roman" w:cs="Times New Roman"/>
          <w:lang w:val="en-US"/>
        </w:rPr>
        <w:t>worldbank</w:t>
      </w:r>
      <w:r w:rsidRPr="005B2B62">
        <w:rPr>
          <w:rFonts w:ascii="Times New Roman" w:hAnsi="Times New Roman" w:cs="Times New Roman"/>
        </w:rPr>
        <w:t>.</w:t>
      </w:r>
      <w:r w:rsidRPr="00014922">
        <w:rPr>
          <w:rFonts w:ascii="Times New Roman" w:hAnsi="Times New Roman" w:cs="Times New Roman"/>
          <w:lang w:val="en-US"/>
        </w:rPr>
        <w:t>org</w:t>
      </w:r>
      <w:r w:rsidRPr="005B2B62">
        <w:rPr>
          <w:rFonts w:ascii="Times New Roman" w:hAnsi="Times New Roman" w:cs="Times New Roman"/>
        </w:rPr>
        <w:t>/</w:t>
      </w:r>
      <w:r w:rsidRPr="00014922">
        <w:rPr>
          <w:rFonts w:ascii="Times New Roman" w:hAnsi="Times New Roman" w:cs="Times New Roman"/>
          <w:lang w:val="en-US"/>
        </w:rPr>
        <w:t>curated</w:t>
      </w:r>
      <w:r w:rsidRPr="005B2B62">
        <w:rPr>
          <w:rFonts w:ascii="Times New Roman" w:hAnsi="Times New Roman" w:cs="Times New Roman"/>
        </w:rPr>
        <w:t>/</w:t>
      </w:r>
      <w:r w:rsidRPr="00014922">
        <w:rPr>
          <w:rFonts w:ascii="Times New Roman" w:hAnsi="Times New Roman" w:cs="Times New Roman"/>
          <w:lang w:val="en-US"/>
        </w:rPr>
        <w:t>pt</w:t>
      </w:r>
      <w:r w:rsidRPr="005B2B62">
        <w:rPr>
          <w:rFonts w:ascii="Times New Roman" w:hAnsi="Times New Roman" w:cs="Times New Roman"/>
        </w:rPr>
        <w:t>/249031468195550873/</w:t>
      </w:r>
      <w:r w:rsidRPr="00014922">
        <w:rPr>
          <w:rFonts w:ascii="Times New Roman" w:hAnsi="Times New Roman" w:cs="Times New Roman"/>
          <w:lang w:val="en-US"/>
        </w:rPr>
        <w:t>pdf</w:t>
      </w:r>
      <w:r w:rsidRPr="005B2B62">
        <w:rPr>
          <w:rFonts w:ascii="Times New Roman" w:hAnsi="Times New Roman" w:cs="Times New Roman"/>
        </w:rPr>
        <w:t>/</w:t>
      </w:r>
      <w:r w:rsidRPr="00014922">
        <w:rPr>
          <w:rFonts w:ascii="Times New Roman" w:hAnsi="Times New Roman" w:cs="Times New Roman"/>
          <w:lang w:val="en-US"/>
        </w:rPr>
        <w:t>WPS</w:t>
      </w:r>
      <w:r w:rsidRPr="005B2B62">
        <w:rPr>
          <w:rFonts w:ascii="Times New Roman" w:hAnsi="Times New Roman" w:cs="Times New Roman"/>
        </w:rPr>
        <w:t>7707.</w:t>
      </w:r>
      <w:r w:rsidRPr="00014922">
        <w:rPr>
          <w:rFonts w:ascii="Times New Roman" w:hAnsi="Times New Roman" w:cs="Times New Roman"/>
          <w:lang w:val="en-US"/>
        </w:rPr>
        <w:t>pdf</w:t>
      </w:r>
      <w:r w:rsidRPr="005B2B62">
        <w:rPr>
          <w:rFonts w:ascii="Times New Roman" w:hAnsi="Times New Roman" w:cs="Times New Roman"/>
        </w:rPr>
        <w:t xml:space="preserve"> (дата обращения: 25.03.2020).</w:t>
      </w:r>
    </w:p>
  </w:footnote>
  <w:footnote w:id="16">
    <w:p w:rsidR="00966BFA" w:rsidRPr="005B2B62" w:rsidRDefault="00966BFA" w:rsidP="003B3A68">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lang w:val="en-US"/>
        </w:rPr>
        <w:t xml:space="preserve"> The Well-being of Nations. The Role of Human and Social Capital // Executive Summary by OECD. 2001. </w:t>
      </w:r>
      <w:r>
        <w:rPr>
          <w:rFonts w:ascii="Times New Roman" w:hAnsi="Times New Roman" w:cs="Times New Roman"/>
          <w:lang w:val="en-US"/>
        </w:rPr>
        <w:t>URL</w:t>
      </w:r>
      <w:r w:rsidRPr="005B2B62">
        <w:rPr>
          <w:rFonts w:ascii="Times New Roman" w:hAnsi="Times New Roman" w:cs="Times New Roman"/>
        </w:rPr>
        <w:t xml:space="preserve">: </w:t>
      </w:r>
      <w:r w:rsidRPr="00014922">
        <w:rPr>
          <w:rFonts w:ascii="Times New Roman" w:hAnsi="Times New Roman" w:cs="Times New Roman"/>
          <w:lang w:val="en-US"/>
        </w:rPr>
        <w:t>https</w:t>
      </w:r>
      <w:r w:rsidRPr="005B2B62">
        <w:rPr>
          <w:rFonts w:ascii="Times New Roman" w:hAnsi="Times New Roman" w:cs="Times New Roman"/>
        </w:rPr>
        <w:t>://</w:t>
      </w:r>
      <w:r w:rsidRPr="00014922">
        <w:rPr>
          <w:rFonts w:ascii="Times New Roman" w:hAnsi="Times New Roman" w:cs="Times New Roman"/>
          <w:lang w:val="en-US"/>
        </w:rPr>
        <w:t>www</w:t>
      </w:r>
      <w:r w:rsidRPr="005B2B62">
        <w:rPr>
          <w:rFonts w:ascii="Times New Roman" w:hAnsi="Times New Roman" w:cs="Times New Roman"/>
        </w:rPr>
        <w:t>.</w:t>
      </w:r>
      <w:r w:rsidRPr="00014922">
        <w:rPr>
          <w:rFonts w:ascii="Times New Roman" w:hAnsi="Times New Roman" w:cs="Times New Roman"/>
          <w:lang w:val="en-US"/>
        </w:rPr>
        <w:t>oecd</w:t>
      </w:r>
      <w:r w:rsidRPr="005B2B62">
        <w:rPr>
          <w:rFonts w:ascii="Times New Roman" w:hAnsi="Times New Roman" w:cs="Times New Roman"/>
        </w:rPr>
        <w:t>.</w:t>
      </w:r>
      <w:r w:rsidRPr="00014922">
        <w:rPr>
          <w:rFonts w:ascii="Times New Roman" w:hAnsi="Times New Roman" w:cs="Times New Roman"/>
          <w:lang w:val="en-US"/>
        </w:rPr>
        <w:t>org</w:t>
      </w:r>
      <w:r w:rsidRPr="005B2B62">
        <w:rPr>
          <w:rFonts w:ascii="Times New Roman" w:hAnsi="Times New Roman" w:cs="Times New Roman"/>
        </w:rPr>
        <w:t>/</w:t>
      </w:r>
      <w:r w:rsidRPr="00014922">
        <w:rPr>
          <w:rFonts w:ascii="Times New Roman" w:hAnsi="Times New Roman" w:cs="Times New Roman"/>
          <w:lang w:val="en-US"/>
        </w:rPr>
        <w:t>education</w:t>
      </w:r>
      <w:r w:rsidRPr="005B2B62">
        <w:rPr>
          <w:rFonts w:ascii="Times New Roman" w:hAnsi="Times New Roman" w:cs="Times New Roman"/>
        </w:rPr>
        <w:t>/</w:t>
      </w:r>
      <w:r w:rsidRPr="00014922">
        <w:rPr>
          <w:rFonts w:ascii="Times New Roman" w:hAnsi="Times New Roman" w:cs="Times New Roman"/>
          <w:lang w:val="en-US"/>
        </w:rPr>
        <w:t>innovation</w:t>
      </w:r>
      <w:r w:rsidRPr="005B2B62">
        <w:rPr>
          <w:rFonts w:ascii="Times New Roman" w:hAnsi="Times New Roman" w:cs="Times New Roman"/>
        </w:rPr>
        <w:t>-</w:t>
      </w:r>
      <w:r w:rsidRPr="00014922">
        <w:rPr>
          <w:rFonts w:ascii="Times New Roman" w:hAnsi="Times New Roman" w:cs="Times New Roman"/>
          <w:lang w:val="en-US"/>
        </w:rPr>
        <w:t>education</w:t>
      </w:r>
      <w:r w:rsidRPr="005B2B62">
        <w:rPr>
          <w:rFonts w:ascii="Times New Roman" w:hAnsi="Times New Roman" w:cs="Times New Roman"/>
        </w:rPr>
        <w:t>/1870573.</w:t>
      </w:r>
      <w:r w:rsidRPr="00014922">
        <w:rPr>
          <w:rFonts w:ascii="Times New Roman" w:hAnsi="Times New Roman" w:cs="Times New Roman"/>
          <w:lang w:val="en-US"/>
        </w:rPr>
        <w:t>pdf</w:t>
      </w:r>
      <w:r w:rsidRPr="005B2B62">
        <w:rPr>
          <w:rFonts w:ascii="Times New Roman" w:hAnsi="Times New Roman" w:cs="Times New Roman"/>
        </w:rPr>
        <w:t xml:space="preserve"> (</w:t>
      </w:r>
      <w:r w:rsidRPr="00014922">
        <w:rPr>
          <w:rFonts w:ascii="Times New Roman" w:hAnsi="Times New Roman" w:cs="Times New Roman"/>
        </w:rPr>
        <w:t>дата</w:t>
      </w:r>
      <w:r w:rsidRPr="005B2B62">
        <w:rPr>
          <w:rFonts w:ascii="Times New Roman" w:hAnsi="Times New Roman" w:cs="Times New Roman"/>
        </w:rPr>
        <w:t xml:space="preserve"> </w:t>
      </w:r>
      <w:r w:rsidRPr="00014922">
        <w:rPr>
          <w:rFonts w:ascii="Times New Roman" w:hAnsi="Times New Roman" w:cs="Times New Roman"/>
        </w:rPr>
        <w:t>обращения</w:t>
      </w:r>
      <w:r w:rsidRPr="005B2B62">
        <w:rPr>
          <w:rFonts w:ascii="Times New Roman" w:hAnsi="Times New Roman" w:cs="Times New Roman"/>
        </w:rPr>
        <w:t>: 25.03.2020).</w:t>
      </w:r>
    </w:p>
  </w:footnote>
  <w:footnote w:id="17">
    <w:p w:rsidR="00966BFA" w:rsidRPr="00014922" w:rsidRDefault="00966BFA" w:rsidP="003B3A68">
      <w:pPr>
        <w:pStyle w:val="a3"/>
        <w:ind w:firstLine="0"/>
        <w:rPr>
          <w:rFonts w:ascii="Times New Roman" w:hAnsi="Times New Roman" w:cs="Times New Roman"/>
        </w:rPr>
      </w:pPr>
    </w:p>
  </w:footnote>
  <w:footnote w:id="18">
    <w:p w:rsidR="00966BFA" w:rsidRPr="00014922" w:rsidRDefault="00966BFA" w:rsidP="003B3A68">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Сидорина, Т. Государство всеобщего благосостояния // Постнаука. </w:t>
      </w:r>
      <w:r w:rsidRPr="00014922">
        <w:rPr>
          <w:rFonts w:ascii="Times New Roman" w:hAnsi="Times New Roman" w:cs="Times New Roman"/>
          <w:lang w:val="en-US"/>
        </w:rPr>
        <w:t>URL</w:t>
      </w:r>
      <w:r w:rsidRPr="00014922">
        <w:rPr>
          <w:rFonts w:ascii="Times New Roman" w:hAnsi="Times New Roman" w:cs="Times New Roman"/>
        </w:rPr>
        <w:t xml:space="preserve">: </w:t>
      </w:r>
      <w:r w:rsidRPr="00014922">
        <w:rPr>
          <w:rFonts w:ascii="Times New Roman" w:hAnsi="Times New Roman" w:cs="Times New Roman"/>
          <w:lang w:val="en-US"/>
        </w:rPr>
        <w:t>https</w:t>
      </w:r>
      <w:r w:rsidRPr="00014922">
        <w:rPr>
          <w:rFonts w:ascii="Times New Roman" w:hAnsi="Times New Roman" w:cs="Times New Roman"/>
        </w:rPr>
        <w:t>://</w:t>
      </w:r>
      <w:r w:rsidRPr="00014922">
        <w:rPr>
          <w:rFonts w:ascii="Times New Roman" w:hAnsi="Times New Roman" w:cs="Times New Roman"/>
          <w:lang w:val="en-US"/>
        </w:rPr>
        <w:t>postnauka</w:t>
      </w:r>
      <w:r w:rsidRPr="00014922">
        <w:rPr>
          <w:rFonts w:ascii="Times New Roman" w:hAnsi="Times New Roman" w:cs="Times New Roman"/>
        </w:rPr>
        <w:t>.</w:t>
      </w:r>
      <w:r w:rsidRPr="00014922">
        <w:rPr>
          <w:rFonts w:ascii="Times New Roman" w:hAnsi="Times New Roman" w:cs="Times New Roman"/>
          <w:lang w:val="en-US"/>
        </w:rPr>
        <w:t>ru</w:t>
      </w:r>
      <w:r w:rsidRPr="00014922">
        <w:rPr>
          <w:rFonts w:ascii="Times New Roman" w:hAnsi="Times New Roman" w:cs="Times New Roman"/>
        </w:rPr>
        <w:t>/</w:t>
      </w:r>
      <w:r w:rsidRPr="00014922">
        <w:rPr>
          <w:rFonts w:ascii="Times New Roman" w:hAnsi="Times New Roman" w:cs="Times New Roman"/>
          <w:lang w:val="en-US"/>
        </w:rPr>
        <w:t>faq</w:t>
      </w:r>
      <w:r w:rsidRPr="00014922">
        <w:rPr>
          <w:rFonts w:ascii="Times New Roman" w:hAnsi="Times New Roman" w:cs="Times New Roman"/>
        </w:rPr>
        <w:t xml:space="preserve">/47168 (дата обращения: 02.04.2020). </w:t>
      </w:r>
    </w:p>
  </w:footnote>
  <w:footnote w:id="19">
    <w:p w:rsidR="00966BFA" w:rsidRPr="00014922" w:rsidRDefault="00966BFA" w:rsidP="003B3A68">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Кочеткова Л. Н. Теория социального государства Лоренца фон Штейна // Философия и общес</w:t>
      </w:r>
      <w:r>
        <w:rPr>
          <w:rFonts w:ascii="Times New Roman" w:hAnsi="Times New Roman" w:cs="Times New Roman"/>
        </w:rPr>
        <w:t xml:space="preserve">тво. 2008. № 3 июль – сентябрь. – </w:t>
      </w:r>
      <w:r w:rsidRPr="00014922">
        <w:rPr>
          <w:rFonts w:ascii="Times New Roman" w:hAnsi="Times New Roman" w:cs="Times New Roman"/>
          <w:lang w:val="sv-SE"/>
        </w:rPr>
        <w:t>C</w:t>
      </w:r>
      <w:r w:rsidRPr="00014922">
        <w:rPr>
          <w:rFonts w:ascii="Times New Roman" w:hAnsi="Times New Roman" w:cs="Times New Roman"/>
        </w:rPr>
        <w:t xml:space="preserve">. 70. </w:t>
      </w:r>
      <w:r w:rsidRPr="00014922">
        <w:rPr>
          <w:rFonts w:ascii="Times New Roman" w:hAnsi="Times New Roman" w:cs="Times New Roman"/>
          <w:lang w:val="sv-SE"/>
        </w:rPr>
        <w:t>URL</w:t>
      </w:r>
      <w:r w:rsidRPr="00014922">
        <w:rPr>
          <w:rFonts w:ascii="Times New Roman" w:hAnsi="Times New Roman" w:cs="Times New Roman"/>
        </w:rPr>
        <w:t xml:space="preserve">: </w:t>
      </w:r>
      <w:r w:rsidRPr="00014922">
        <w:rPr>
          <w:rFonts w:ascii="Times New Roman" w:hAnsi="Times New Roman" w:cs="Times New Roman"/>
          <w:lang w:val="sv-SE"/>
        </w:rPr>
        <w:t>https</w:t>
      </w:r>
      <w:r w:rsidRPr="00014922">
        <w:rPr>
          <w:rFonts w:ascii="Times New Roman" w:hAnsi="Times New Roman" w:cs="Times New Roman"/>
        </w:rPr>
        <w:t>://</w:t>
      </w:r>
      <w:r w:rsidRPr="00014922">
        <w:rPr>
          <w:rFonts w:ascii="Times New Roman" w:hAnsi="Times New Roman" w:cs="Times New Roman"/>
          <w:lang w:val="sv-SE"/>
        </w:rPr>
        <w:t>www</w:t>
      </w:r>
      <w:r w:rsidRPr="00014922">
        <w:rPr>
          <w:rFonts w:ascii="Times New Roman" w:hAnsi="Times New Roman" w:cs="Times New Roman"/>
        </w:rPr>
        <w:t>.</w:t>
      </w:r>
      <w:r w:rsidRPr="00014922">
        <w:rPr>
          <w:rFonts w:ascii="Times New Roman" w:hAnsi="Times New Roman" w:cs="Times New Roman"/>
          <w:lang w:val="sv-SE"/>
        </w:rPr>
        <w:t>socionauki</w:t>
      </w:r>
      <w:r w:rsidRPr="00014922">
        <w:rPr>
          <w:rFonts w:ascii="Times New Roman" w:hAnsi="Times New Roman" w:cs="Times New Roman"/>
        </w:rPr>
        <w:t>.</w:t>
      </w:r>
      <w:r w:rsidRPr="00014922">
        <w:rPr>
          <w:rFonts w:ascii="Times New Roman" w:hAnsi="Times New Roman" w:cs="Times New Roman"/>
          <w:lang w:val="sv-SE"/>
        </w:rPr>
        <w:t>ru</w:t>
      </w:r>
      <w:r w:rsidRPr="00014922">
        <w:rPr>
          <w:rFonts w:ascii="Times New Roman" w:hAnsi="Times New Roman" w:cs="Times New Roman"/>
        </w:rPr>
        <w:t>/</w:t>
      </w:r>
      <w:r w:rsidRPr="00014922">
        <w:rPr>
          <w:rFonts w:ascii="Times New Roman" w:hAnsi="Times New Roman" w:cs="Times New Roman"/>
          <w:lang w:val="sv-SE"/>
        </w:rPr>
        <w:t>journal</w:t>
      </w:r>
      <w:r w:rsidRPr="00014922">
        <w:rPr>
          <w:rFonts w:ascii="Times New Roman" w:hAnsi="Times New Roman" w:cs="Times New Roman"/>
        </w:rPr>
        <w:t>/</w:t>
      </w:r>
      <w:r w:rsidRPr="00014922">
        <w:rPr>
          <w:rFonts w:ascii="Times New Roman" w:hAnsi="Times New Roman" w:cs="Times New Roman"/>
          <w:lang w:val="sv-SE"/>
        </w:rPr>
        <w:t>files</w:t>
      </w:r>
      <w:r w:rsidRPr="00014922">
        <w:rPr>
          <w:rFonts w:ascii="Times New Roman" w:hAnsi="Times New Roman" w:cs="Times New Roman"/>
        </w:rPr>
        <w:t>/</w:t>
      </w:r>
      <w:r w:rsidRPr="00014922">
        <w:rPr>
          <w:rFonts w:ascii="Times New Roman" w:hAnsi="Times New Roman" w:cs="Times New Roman"/>
          <w:lang w:val="sv-SE"/>
        </w:rPr>
        <w:t>fio</w:t>
      </w:r>
      <w:r w:rsidRPr="00014922">
        <w:rPr>
          <w:rFonts w:ascii="Times New Roman" w:hAnsi="Times New Roman" w:cs="Times New Roman"/>
        </w:rPr>
        <w:t>/2008_3/</w:t>
      </w:r>
      <w:r w:rsidRPr="00014922">
        <w:rPr>
          <w:rFonts w:ascii="Times New Roman" w:hAnsi="Times New Roman" w:cs="Times New Roman"/>
          <w:lang w:val="sv-SE"/>
        </w:rPr>
        <w:t>teoriya</w:t>
      </w:r>
      <w:r w:rsidRPr="00014922">
        <w:rPr>
          <w:rFonts w:ascii="Times New Roman" w:hAnsi="Times New Roman" w:cs="Times New Roman"/>
        </w:rPr>
        <w:t>_</w:t>
      </w:r>
      <w:r w:rsidRPr="00014922">
        <w:rPr>
          <w:rFonts w:ascii="Times New Roman" w:hAnsi="Times New Roman" w:cs="Times New Roman"/>
          <w:lang w:val="sv-SE"/>
        </w:rPr>
        <w:t>gosudarstva</w:t>
      </w:r>
      <w:r w:rsidRPr="00014922">
        <w:rPr>
          <w:rFonts w:ascii="Times New Roman" w:hAnsi="Times New Roman" w:cs="Times New Roman"/>
        </w:rPr>
        <w:t>.</w:t>
      </w:r>
      <w:r w:rsidRPr="00014922">
        <w:rPr>
          <w:rFonts w:ascii="Times New Roman" w:hAnsi="Times New Roman" w:cs="Times New Roman"/>
          <w:lang w:val="sv-SE"/>
        </w:rPr>
        <w:t>pdf</w:t>
      </w:r>
      <w:r w:rsidRPr="00014922">
        <w:rPr>
          <w:rFonts w:ascii="Times New Roman" w:hAnsi="Times New Roman" w:cs="Times New Roman"/>
        </w:rPr>
        <w:t xml:space="preserve"> (дата обращения: 02.04.2020). </w:t>
      </w:r>
    </w:p>
  </w:footnote>
  <w:footnote w:id="20">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Евстратов А. Э.</w:t>
      </w:r>
      <w:r w:rsidRPr="005B2B62">
        <w:rPr>
          <w:rFonts w:ascii="Times New Roman" w:hAnsi="Times New Roman" w:cs="Times New Roman"/>
        </w:rPr>
        <w:t xml:space="preserve"> </w:t>
      </w:r>
      <w:r w:rsidRPr="00014922">
        <w:rPr>
          <w:rFonts w:ascii="Times New Roman" w:hAnsi="Times New Roman" w:cs="Times New Roman"/>
        </w:rPr>
        <w:t xml:space="preserve">Теория социального государства (основная идея) // Вестник </w:t>
      </w:r>
      <w:proofErr w:type="spellStart"/>
      <w:r w:rsidRPr="00014922">
        <w:rPr>
          <w:rFonts w:ascii="Times New Roman" w:hAnsi="Times New Roman" w:cs="Times New Roman"/>
        </w:rPr>
        <w:t>ОмГ</w:t>
      </w:r>
      <w:r>
        <w:rPr>
          <w:rFonts w:ascii="Times New Roman" w:hAnsi="Times New Roman" w:cs="Times New Roman"/>
        </w:rPr>
        <w:t>У</w:t>
      </w:r>
      <w:proofErr w:type="spellEnd"/>
      <w:r>
        <w:rPr>
          <w:rFonts w:ascii="Times New Roman" w:hAnsi="Times New Roman" w:cs="Times New Roman"/>
        </w:rPr>
        <w:t xml:space="preserve">. Серия. Право. 2015. №2 (43). – </w:t>
      </w:r>
      <w:r w:rsidRPr="00014922">
        <w:rPr>
          <w:rFonts w:ascii="Times New Roman" w:hAnsi="Times New Roman" w:cs="Times New Roman"/>
        </w:rPr>
        <w:t>С. 25. URL: https://cyberleninka.ru/article/n/teoriya-sotsialnogo-gosudarstva-osnovnaya-ideya (дата обращения: 02.04.2020).</w:t>
      </w:r>
    </w:p>
  </w:footnote>
  <w:footnote w:id="21">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Евстратов А. Э. Генезис идеи социального государства: Историко-теоретические проблемы: автореферат </w:t>
      </w:r>
      <w:proofErr w:type="spellStart"/>
      <w:r w:rsidRPr="00014922">
        <w:rPr>
          <w:rFonts w:ascii="Times New Roman" w:hAnsi="Times New Roman" w:cs="Times New Roman"/>
        </w:rPr>
        <w:t>дис</w:t>
      </w:r>
      <w:proofErr w:type="spellEnd"/>
      <w:r w:rsidRPr="00014922">
        <w:rPr>
          <w:rFonts w:ascii="Times New Roman" w:hAnsi="Times New Roman" w:cs="Times New Roman"/>
        </w:rPr>
        <w:t>. ... кандидата юридических наук: 12.00.01</w:t>
      </w:r>
      <w:r>
        <w:rPr>
          <w:rFonts w:ascii="Times New Roman" w:hAnsi="Times New Roman" w:cs="Times New Roman"/>
        </w:rPr>
        <w:t xml:space="preserve"> / Ом. гос. ун-т. - Омск, 2005. </w:t>
      </w:r>
      <w:r w:rsidRPr="0063266D">
        <w:rPr>
          <w:rFonts w:ascii="Times New Roman" w:hAnsi="Times New Roman" w:cs="Times New Roman"/>
        </w:rPr>
        <w:t xml:space="preserve">– </w:t>
      </w:r>
      <w:r w:rsidRPr="00014922">
        <w:rPr>
          <w:rFonts w:ascii="Times New Roman" w:hAnsi="Times New Roman" w:cs="Times New Roman"/>
        </w:rPr>
        <w:t xml:space="preserve">С. 8 (21 С.) </w:t>
      </w:r>
      <w:r w:rsidRPr="00014922">
        <w:rPr>
          <w:rFonts w:ascii="Times New Roman" w:hAnsi="Times New Roman" w:cs="Times New Roman"/>
          <w:lang w:val="en-US"/>
        </w:rPr>
        <w:t>URL</w:t>
      </w:r>
      <w:r w:rsidRPr="00014922">
        <w:rPr>
          <w:rFonts w:ascii="Times New Roman" w:hAnsi="Times New Roman" w:cs="Times New Roman"/>
        </w:rPr>
        <w:t xml:space="preserve">: https://dlib.rsl.ru/viewer/01002900441#?page=1 (дата обращения: 02.04.2020). </w:t>
      </w:r>
    </w:p>
  </w:footnote>
  <w:footnote w:id="22">
    <w:p w:rsidR="00966BFA" w:rsidRPr="00DC5B9F"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Сидорина, Т. </w:t>
      </w:r>
      <w:r>
        <w:rPr>
          <w:rFonts w:ascii="Times New Roman" w:hAnsi="Times New Roman" w:cs="Times New Roman"/>
        </w:rPr>
        <w:t xml:space="preserve">Указ. соч. </w:t>
      </w:r>
    </w:p>
  </w:footnote>
  <w:footnote w:id="23">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Сочнева Е.Н., Федотов В.М. Сравнительный анализ моделей социальной политики зарубежных стран и России // Социально-экономический и гуманитарный журнал Красноярск</w:t>
      </w:r>
      <w:r>
        <w:rPr>
          <w:rFonts w:ascii="Times New Roman" w:hAnsi="Times New Roman" w:cs="Times New Roman"/>
        </w:rPr>
        <w:t xml:space="preserve">ого ГАУ. 2016. №4. – </w:t>
      </w:r>
      <w:r w:rsidRPr="00014922">
        <w:rPr>
          <w:rFonts w:ascii="Times New Roman" w:hAnsi="Times New Roman" w:cs="Times New Roman"/>
        </w:rPr>
        <w:t xml:space="preserve">С. 70-71. URL: https://cyberleninka.ru/article/n/sravnitelnyy-analiz-modeley-sotsialnoy-politiki-zarubezhnyh-stran-i-rossii (дата обращения: 02.04.2020). </w:t>
      </w:r>
    </w:p>
  </w:footnote>
  <w:footnote w:id="24">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w:t>
      </w:r>
      <w:r>
        <w:rPr>
          <w:rFonts w:ascii="Times New Roman" w:hAnsi="Times New Roman" w:cs="Times New Roman"/>
        </w:rPr>
        <w:t>Там же.</w:t>
      </w:r>
    </w:p>
  </w:footnote>
  <w:footnote w:id="25">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w:t>
      </w:r>
      <w:proofErr w:type="spellStart"/>
      <w:r w:rsidRPr="00014922">
        <w:rPr>
          <w:rFonts w:ascii="Times New Roman" w:hAnsi="Times New Roman" w:cs="Times New Roman"/>
        </w:rPr>
        <w:t>Церкасевич</w:t>
      </w:r>
      <w:proofErr w:type="spellEnd"/>
      <w:r w:rsidRPr="00014922">
        <w:rPr>
          <w:rFonts w:ascii="Times New Roman" w:hAnsi="Times New Roman" w:cs="Times New Roman"/>
        </w:rPr>
        <w:t xml:space="preserve"> Л. Мифы и реальность шведского “дома для народа” // Совреме</w:t>
      </w:r>
      <w:r>
        <w:rPr>
          <w:rFonts w:ascii="Times New Roman" w:hAnsi="Times New Roman" w:cs="Times New Roman"/>
        </w:rPr>
        <w:t xml:space="preserve">нная Европа. 2019. №2 (87) – </w:t>
      </w:r>
      <w:r w:rsidRPr="00014922">
        <w:rPr>
          <w:rFonts w:ascii="Times New Roman" w:hAnsi="Times New Roman" w:cs="Times New Roman"/>
        </w:rPr>
        <w:t>С. 166. URL: https://cyberleninka.ru/article/n/mify-i-realnost-shvedskogo-doma-dlya-naroda (дата обращения: 02.04.2020).</w:t>
      </w:r>
    </w:p>
  </w:footnote>
  <w:footnote w:id="26">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Аксенов С.М. Шведская модель развития об</w:t>
      </w:r>
      <w:r>
        <w:rPr>
          <w:rFonts w:ascii="Times New Roman" w:hAnsi="Times New Roman" w:cs="Times New Roman"/>
        </w:rPr>
        <w:t xml:space="preserve">щества // ЭКО. 2006. №10 (388). – </w:t>
      </w:r>
      <w:r w:rsidRPr="00014922">
        <w:rPr>
          <w:rFonts w:ascii="Times New Roman" w:hAnsi="Times New Roman" w:cs="Times New Roman"/>
        </w:rPr>
        <w:t xml:space="preserve">С. 143 </w:t>
      </w:r>
      <w:r w:rsidRPr="00014922">
        <w:rPr>
          <w:rFonts w:ascii="Times New Roman" w:hAnsi="Times New Roman" w:cs="Times New Roman"/>
          <w:lang w:val="sv-SE"/>
        </w:rPr>
        <w:t>URL</w:t>
      </w:r>
      <w:r w:rsidRPr="00014922">
        <w:rPr>
          <w:rFonts w:ascii="Times New Roman" w:hAnsi="Times New Roman" w:cs="Times New Roman"/>
        </w:rPr>
        <w:t xml:space="preserve">: </w:t>
      </w:r>
      <w:r w:rsidRPr="00014922">
        <w:rPr>
          <w:rFonts w:ascii="Times New Roman" w:hAnsi="Times New Roman" w:cs="Times New Roman"/>
          <w:lang w:val="sv-SE"/>
        </w:rPr>
        <w:t>https</w:t>
      </w:r>
      <w:r w:rsidRPr="00014922">
        <w:rPr>
          <w:rFonts w:ascii="Times New Roman" w:hAnsi="Times New Roman" w:cs="Times New Roman"/>
        </w:rPr>
        <w:t>://</w:t>
      </w:r>
      <w:r w:rsidRPr="00014922">
        <w:rPr>
          <w:rFonts w:ascii="Times New Roman" w:hAnsi="Times New Roman" w:cs="Times New Roman"/>
          <w:lang w:val="sv-SE"/>
        </w:rPr>
        <w:t>cyberleninka</w:t>
      </w:r>
      <w:r w:rsidRPr="00014922">
        <w:rPr>
          <w:rFonts w:ascii="Times New Roman" w:hAnsi="Times New Roman" w:cs="Times New Roman"/>
        </w:rPr>
        <w:t>.</w:t>
      </w:r>
      <w:r w:rsidRPr="00014922">
        <w:rPr>
          <w:rFonts w:ascii="Times New Roman" w:hAnsi="Times New Roman" w:cs="Times New Roman"/>
          <w:lang w:val="sv-SE"/>
        </w:rPr>
        <w:t>ru</w:t>
      </w:r>
      <w:r w:rsidRPr="00014922">
        <w:rPr>
          <w:rFonts w:ascii="Times New Roman" w:hAnsi="Times New Roman" w:cs="Times New Roman"/>
        </w:rPr>
        <w:t>/</w:t>
      </w:r>
      <w:r w:rsidRPr="00014922">
        <w:rPr>
          <w:rFonts w:ascii="Times New Roman" w:hAnsi="Times New Roman" w:cs="Times New Roman"/>
          <w:lang w:val="sv-SE"/>
        </w:rPr>
        <w:t>article</w:t>
      </w:r>
      <w:r w:rsidRPr="00014922">
        <w:rPr>
          <w:rFonts w:ascii="Times New Roman" w:hAnsi="Times New Roman" w:cs="Times New Roman"/>
        </w:rPr>
        <w:t>/</w:t>
      </w:r>
      <w:r w:rsidRPr="00014922">
        <w:rPr>
          <w:rFonts w:ascii="Times New Roman" w:hAnsi="Times New Roman" w:cs="Times New Roman"/>
          <w:lang w:val="sv-SE"/>
        </w:rPr>
        <w:t>n</w:t>
      </w:r>
      <w:r w:rsidRPr="00014922">
        <w:rPr>
          <w:rFonts w:ascii="Times New Roman" w:hAnsi="Times New Roman" w:cs="Times New Roman"/>
        </w:rPr>
        <w:t>/</w:t>
      </w:r>
      <w:r w:rsidRPr="00014922">
        <w:rPr>
          <w:rFonts w:ascii="Times New Roman" w:hAnsi="Times New Roman" w:cs="Times New Roman"/>
          <w:lang w:val="sv-SE"/>
        </w:rPr>
        <w:t>shvedskaya</w:t>
      </w:r>
      <w:r w:rsidRPr="00014922">
        <w:rPr>
          <w:rFonts w:ascii="Times New Roman" w:hAnsi="Times New Roman" w:cs="Times New Roman"/>
        </w:rPr>
        <w:t>-</w:t>
      </w:r>
      <w:r w:rsidRPr="00014922">
        <w:rPr>
          <w:rFonts w:ascii="Times New Roman" w:hAnsi="Times New Roman" w:cs="Times New Roman"/>
          <w:lang w:val="sv-SE"/>
        </w:rPr>
        <w:t>model</w:t>
      </w:r>
      <w:r w:rsidRPr="00014922">
        <w:rPr>
          <w:rFonts w:ascii="Times New Roman" w:hAnsi="Times New Roman" w:cs="Times New Roman"/>
        </w:rPr>
        <w:t>-</w:t>
      </w:r>
      <w:r w:rsidRPr="00014922">
        <w:rPr>
          <w:rFonts w:ascii="Times New Roman" w:hAnsi="Times New Roman" w:cs="Times New Roman"/>
          <w:lang w:val="sv-SE"/>
        </w:rPr>
        <w:t>razvitiya</w:t>
      </w:r>
      <w:r w:rsidRPr="00014922">
        <w:rPr>
          <w:rFonts w:ascii="Times New Roman" w:hAnsi="Times New Roman" w:cs="Times New Roman"/>
        </w:rPr>
        <w:t>-</w:t>
      </w:r>
      <w:r w:rsidRPr="00014922">
        <w:rPr>
          <w:rFonts w:ascii="Times New Roman" w:hAnsi="Times New Roman" w:cs="Times New Roman"/>
          <w:lang w:val="sv-SE"/>
        </w:rPr>
        <w:t>obschestva</w:t>
      </w:r>
      <w:r w:rsidRPr="00014922">
        <w:rPr>
          <w:rFonts w:ascii="Times New Roman" w:hAnsi="Times New Roman" w:cs="Times New Roman"/>
        </w:rPr>
        <w:t xml:space="preserve"> (дата обращения: 06.04.2020).</w:t>
      </w:r>
    </w:p>
  </w:footnote>
  <w:footnote w:id="27">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lang w:val="sv-SE"/>
        </w:rPr>
        <w:t xml:space="preserve"> Edebalk P. G. 1913 års pensionsförsäkring – den första allmänna socialförsäkringen // Utblick. </w:t>
      </w:r>
      <w:r>
        <w:rPr>
          <w:rFonts w:ascii="Times New Roman" w:hAnsi="Times New Roman" w:cs="Times New Roman"/>
          <w:lang w:val="sv-SE"/>
        </w:rPr>
        <w:t xml:space="preserve">- </w:t>
      </w:r>
      <w:r w:rsidRPr="005B2B62">
        <w:rPr>
          <w:rFonts w:ascii="Times New Roman" w:hAnsi="Times New Roman" w:cs="Times New Roman"/>
          <w:lang w:val="sv-SE"/>
        </w:rPr>
        <w:t xml:space="preserve">P. 243. </w:t>
      </w:r>
      <w:r w:rsidRPr="00014922">
        <w:rPr>
          <w:rFonts w:ascii="Times New Roman" w:hAnsi="Times New Roman" w:cs="Times New Roman"/>
          <w:lang w:val="sv-SE"/>
        </w:rPr>
        <w:t>URL</w:t>
      </w:r>
      <w:r w:rsidRPr="00014922">
        <w:rPr>
          <w:rFonts w:ascii="Times New Roman" w:hAnsi="Times New Roman" w:cs="Times New Roman"/>
        </w:rPr>
        <w:t xml:space="preserve">: </w:t>
      </w:r>
      <w:r w:rsidRPr="00014922">
        <w:rPr>
          <w:rFonts w:ascii="Times New Roman" w:hAnsi="Times New Roman" w:cs="Times New Roman"/>
          <w:lang w:val="sv-SE"/>
        </w:rPr>
        <w:t>https</w:t>
      </w:r>
      <w:r w:rsidRPr="00014922">
        <w:rPr>
          <w:rFonts w:ascii="Times New Roman" w:hAnsi="Times New Roman" w:cs="Times New Roman"/>
        </w:rPr>
        <w:t>://</w:t>
      </w:r>
      <w:r w:rsidRPr="00014922">
        <w:rPr>
          <w:rFonts w:ascii="Times New Roman" w:hAnsi="Times New Roman" w:cs="Times New Roman"/>
          <w:lang w:val="sv-SE"/>
        </w:rPr>
        <w:t>journals</w:t>
      </w:r>
      <w:r w:rsidRPr="00014922">
        <w:rPr>
          <w:rFonts w:ascii="Times New Roman" w:hAnsi="Times New Roman" w:cs="Times New Roman"/>
        </w:rPr>
        <w:t>.</w:t>
      </w:r>
      <w:r w:rsidRPr="00014922">
        <w:rPr>
          <w:rFonts w:ascii="Times New Roman" w:hAnsi="Times New Roman" w:cs="Times New Roman"/>
          <w:lang w:val="sv-SE"/>
        </w:rPr>
        <w:t>lub</w:t>
      </w:r>
      <w:r w:rsidRPr="00014922">
        <w:rPr>
          <w:rFonts w:ascii="Times New Roman" w:hAnsi="Times New Roman" w:cs="Times New Roman"/>
        </w:rPr>
        <w:t>.</w:t>
      </w:r>
      <w:r w:rsidRPr="00014922">
        <w:rPr>
          <w:rFonts w:ascii="Times New Roman" w:hAnsi="Times New Roman" w:cs="Times New Roman"/>
          <w:lang w:val="sv-SE"/>
        </w:rPr>
        <w:t>lu</w:t>
      </w:r>
      <w:r w:rsidRPr="00014922">
        <w:rPr>
          <w:rFonts w:ascii="Times New Roman" w:hAnsi="Times New Roman" w:cs="Times New Roman"/>
        </w:rPr>
        <w:t>.</w:t>
      </w:r>
      <w:r w:rsidRPr="00014922">
        <w:rPr>
          <w:rFonts w:ascii="Times New Roman" w:hAnsi="Times New Roman" w:cs="Times New Roman"/>
          <w:lang w:val="sv-SE"/>
        </w:rPr>
        <w:t>se</w:t>
      </w:r>
      <w:r w:rsidRPr="00014922">
        <w:rPr>
          <w:rFonts w:ascii="Times New Roman" w:hAnsi="Times New Roman" w:cs="Times New Roman"/>
        </w:rPr>
        <w:t>/</w:t>
      </w:r>
      <w:r w:rsidRPr="00014922">
        <w:rPr>
          <w:rFonts w:ascii="Times New Roman" w:hAnsi="Times New Roman" w:cs="Times New Roman"/>
          <w:lang w:val="sv-SE"/>
        </w:rPr>
        <w:t>svt</w:t>
      </w:r>
      <w:r w:rsidRPr="00014922">
        <w:rPr>
          <w:rFonts w:ascii="Times New Roman" w:hAnsi="Times New Roman" w:cs="Times New Roman"/>
        </w:rPr>
        <w:t>/</w:t>
      </w:r>
      <w:r w:rsidRPr="00014922">
        <w:rPr>
          <w:rFonts w:ascii="Times New Roman" w:hAnsi="Times New Roman" w:cs="Times New Roman"/>
          <w:lang w:val="sv-SE"/>
        </w:rPr>
        <w:t>article</w:t>
      </w:r>
      <w:r w:rsidRPr="00014922">
        <w:rPr>
          <w:rFonts w:ascii="Times New Roman" w:hAnsi="Times New Roman" w:cs="Times New Roman"/>
        </w:rPr>
        <w:t>/</w:t>
      </w:r>
      <w:r w:rsidRPr="00014922">
        <w:rPr>
          <w:rFonts w:ascii="Times New Roman" w:hAnsi="Times New Roman" w:cs="Times New Roman"/>
          <w:lang w:val="sv-SE"/>
        </w:rPr>
        <w:t>download</w:t>
      </w:r>
      <w:r w:rsidRPr="00014922">
        <w:rPr>
          <w:rFonts w:ascii="Times New Roman" w:hAnsi="Times New Roman" w:cs="Times New Roman"/>
        </w:rPr>
        <w:t>/15750/14233/ (дата обращения: 06.04.2020).</w:t>
      </w:r>
    </w:p>
  </w:footnote>
  <w:footnote w:id="28">
    <w:p w:rsidR="00966BFA" w:rsidRPr="00976136" w:rsidRDefault="00966BFA" w:rsidP="00046CC1">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rPr>
        <w:t xml:space="preserve"> Аксенов С.М. </w:t>
      </w:r>
      <w:r>
        <w:rPr>
          <w:rFonts w:ascii="Times New Roman" w:hAnsi="Times New Roman" w:cs="Times New Roman"/>
        </w:rPr>
        <w:t xml:space="preserve">Указ. соч. </w:t>
      </w:r>
      <w:r w:rsidRPr="00014922">
        <w:rPr>
          <w:rFonts w:ascii="Times New Roman" w:hAnsi="Times New Roman" w:cs="Times New Roman"/>
        </w:rPr>
        <w:t>С</w:t>
      </w:r>
      <w:r w:rsidRPr="00976136">
        <w:rPr>
          <w:rFonts w:ascii="Times New Roman" w:hAnsi="Times New Roman" w:cs="Times New Roman"/>
          <w:lang w:val="en-US"/>
        </w:rPr>
        <w:t xml:space="preserve">. 140. </w:t>
      </w:r>
    </w:p>
  </w:footnote>
  <w:footnote w:id="29">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Pr>
          <w:rFonts w:ascii="Times New Roman" w:hAnsi="Times New Roman" w:cs="Times New Roman"/>
          <w:lang w:val="en-US"/>
        </w:rPr>
        <w:t xml:space="preserve"> </w:t>
      </w:r>
      <w:r w:rsidRPr="00014922">
        <w:rPr>
          <w:rFonts w:ascii="Times New Roman" w:hAnsi="Times New Roman" w:cs="Times New Roman"/>
          <w:lang w:val="en-US"/>
        </w:rPr>
        <w:t>Lennart S. An economic history of modern Sweden. NY</w:t>
      </w:r>
      <w:r w:rsidRPr="00014922">
        <w:rPr>
          <w:rFonts w:ascii="Times New Roman" w:hAnsi="Times New Roman" w:cs="Times New Roman"/>
        </w:rPr>
        <w:t xml:space="preserve">: </w:t>
      </w:r>
      <w:r w:rsidRPr="00014922">
        <w:rPr>
          <w:rFonts w:ascii="Times New Roman" w:hAnsi="Times New Roman" w:cs="Times New Roman"/>
          <w:lang w:val="en-US"/>
        </w:rPr>
        <w:t>Routledge</w:t>
      </w:r>
      <w:r>
        <w:rPr>
          <w:rFonts w:ascii="Times New Roman" w:hAnsi="Times New Roman" w:cs="Times New Roman"/>
        </w:rPr>
        <w:t xml:space="preserve">; 2012. – </w:t>
      </w:r>
      <w:r>
        <w:rPr>
          <w:rFonts w:ascii="Times New Roman" w:hAnsi="Times New Roman" w:cs="Times New Roman"/>
          <w:lang w:val="en-US"/>
        </w:rPr>
        <w:t>P</w:t>
      </w:r>
      <w:r w:rsidRPr="005B2B62">
        <w:rPr>
          <w:rFonts w:ascii="Times New Roman" w:hAnsi="Times New Roman" w:cs="Times New Roman"/>
        </w:rPr>
        <w:t>. 356</w:t>
      </w:r>
      <w:r w:rsidRPr="00014922">
        <w:rPr>
          <w:rFonts w:ascii="Times New Roman" w:hAnsi="Times New Roman" w:cs="Times New Roman"/>
        </w:rPr>
        <w:t xml:space="preserve">. </w:t>
      </w:r>
      <w:r>
        <w:rPr>
          <w:rFonts w:ascii="Times New Roman" w:hAnsi="Times New Roman" w:cs="Times New Roman"/>
          <w:lang w:val="en-US"/>
        </w:rPr>
        <w:t>URL</w:t>
      </w:r>
      <w:r w:rsidRPr="005B2B62">
        <w:rPr>
          <w:rFonts w:ascii="Times New Roman" w:hAnsi="Times New Roman" w:cs="Times New Roman"/>
        </w:rPr>
        <w:t xml:space="preserve">: </w:t>
      </w:r>
      <w:r w:rsidRPr="00014922">
        <w:rPr>
          <w:rFonts w:ascii="Times New Roman" w:hAnsi="Times New Roman" w:cs="Times New Roman"/>
          <w:lang w:val="en-US"/>
        </w:rPr>
        <w:t>http</w:t>
      </w:r>
      <w:r w:rsidRPr="00014922">
        <w:rPr>
          <w:rFonts w:ascii="Times New Roman" w:hAnsi="Times New Roman" w:cs="Times New Roman"/>
        </w:rPr>
        <w:t>://</w:t>
      </w:r>
      <w:r w:rsidRPr="00014922">
        <w:rPr>
          <w:rFonts w:ascii="Times New Roman" w:hAnsi="Times New Roman" w:cs="Times New Roman"/>
          <w:lang w:val="en-US"/>
        </w:rPr>
        <w:t>lup</w:t>
      </w:r>
      <w:r w:rsidRPr="00014922">
        <w:rPr>
          <w:rFonts w:ascii="Times New Roman" w:hAnsi="Times New Roman" w:cs="Times New Roman"/>
        </w:rPr>
        <w:t>.</w:t>
      </w:r>
      <w:r w:rsidRPr="00014922">
        <w:rPr>
          <w:rFonts w:ascii="Times New Roman" w:hAnsi="Times New Roman" w:cs="Times New Roman"/>
          <w:lang w:val="en-US"/>
        </w:rPr>
        <w:t>lub</w:t>
      </w:r>
      <w:r w:rsidRPr="00014922">
        <w:rPr>
          <w:rFonts w:ascii="Times New Roman" w:hAnsi="Times New Roman" w:cs="Times New Roman"/>
        </w:rPr>
        <w:t>.</w:t>
      </w:r>
      <w:r w:rsidRPr="00014922">
        <w:rPr>
          <w:rFonts w:ascii="Times New Roman" w:hAnsi="Times New Roman" w:cs="Times New Roman"/>
          <w:lang w:val="en-US"/>
        </w:rPr>
        <w:t>lu</w:t>
      </w:r>
      <w:r w:rsidRPr="00014922">
        <w:rPr>
          <w:rFonts w:ascii="Times New Roman" w:hAnsi="Times New Roman" w:cs="Times New Roman"/>
        </w:rPr>
        <w:t>.</w:t>
      </w:r>
      <w:r w:rsidRPr="00014922">
        <w:rPr>
          <w:rFonts w:ascii="Times New Roman" w:hAnsi="Times New Roman" w:cs="Times New Roman"/>
          <w:lang w:val="en-US"/>
        </w:rPr>
        <w:t>se</w:t>
      </w:r>
      <w:r w:rsidRPr="00014922">
        <w:rPr>
          <w:rFonts w:ascii="Times New Roman" w:hAnsi="Times New Roman" w:cs="Times New Roman"/>
        </w:rPr>
        <w:t>/</w:t>
      </w:r>
      <w:r w:rsidRPr="00014922">
        <w:rPr>
          <w:rFonts w:ascii="Times New Roman" w:hAnsi="Times New Roman" w:cs="Times New Roman"/>
          <w:lang w:val="en-US"/>
        </w:rPr>
        <w:t>record</w:t>
      </w:r>
      <w:r w:rsidRPr="00014922">
        <w:rPr>
          <w:rFonts w:ascii="Times New Roman" w:hAnsi="Times New Roman" w:cs="Times New Roman"/>
        </w:rPr>
        <w:t xml:space="preserve">/2536950 (дата обращения: 06.04.2020). </w:t>
      </w:r>
    </w:p>
  </w:footnote>
  <w:footnote w:id="30">
    <w:p w:rsidR="00966BFA" w:rsidRPr="00693054" w:rsidRDefault="00966BFA" w:rsidP="00046CC1">
      <w:pPr>
        <w:pStyle w:val="a3"/>
        <w:ind w:firstLine="0"/>
        <w:rPr>
          <w:rFonts w:ascii="Times New Roman" w:hAnsi="Times New Roman" w:cs="Times New Roman"/>
        </w:rPr>
      </w:pPr>
      <w:r w:rsidRPr="00693054">
        <w:rPr>
          <w:rStyle w:val="a5"/>
          <w:rFonts w:ascii="Times New Roman" w:hAnsi="Times New Roman" w:cs="Times New Roman"/>
        </w:rPr>
        <w:footnoteRef/>
      </w:r>
      <w:r w:rsidRPr="00693054">
        <w:rPr>
          <w:rFonts w:ascii="Times New Roman" w:hAnsi="Times New Roman" w:cs="Times New Roman"/>
        </w:rPr>
        <w:t xml:space="preserve"> Церкасевич Л. </w:t>
      </w:r>
      <w:r>
        <w:rPr>
          <w:rFonts w:ascii="Times New Roman" w:hAnsi="Times New Roman" w:cs="Times New Roman"/>
        </w:rPr>
        <w:t xml:space="preserve">Указ. соч. С. 165-166. </w:t>
      </w:r>
    </w:p>
  </w:footnote>
  <w:footnote w:id="31">
    <w:p w:rsidR="00966BFA" w:rsidRPr="00693054" w:rsidRDefault="00966BFA" w:rsidP="00046CC1">
      <w:pPr>
        <w:pStyle w:val="a3"/>
        <w:ind w:firstLine="0"/>
        <w:rPr>
          <w:rFonts w:ascii="Times New Roman" w:hAnsi="Times New Roman" w:cs="Times New Roman"/>
        </w:rPr>
      </w:pPr>
      <w:r w:rsidRPr="00693054">
        <w:rPr>
          <w:rStyle w:val="a5"/>
          <w:rFonts w:ascii="Times New Roman" w:hAnsi="Times New Roman" w:cs="Times New Roman"/>
        </w:rPr>
        <w:footnoteRef/>
      </w:r>
      <w:r w:rsidRPr="00693054">
        <w:rPr>
          <w:rFonts w:ascii="Times New Roman" w:hAnsi="Times New Roman" w:cs="Times New Roman"/>
        </w:rPr>
        <w:t xml:space="preserve"> </w:t>
      </w:r>
      <w:proofErr w:type="spellStart"/>
      <w:r w:rsidRPr="00693054">
        <w:rPr>
          <w:rFonts w:ascii="Times New Roman" w:hAnsi="Times New Roman" w:cs="Times New Roman"/>
        </w:rPr>
        <w:t>Лащенко</w:t>
      </w:r>
      <w:proofErr w:type="spellEnd"/>
      <w:r w:rsidRPr="00693054">
        <w:rPr>
          <w:rFonts w:ascii="Times New Roman" w:hAnsi="Times New Roman" w:cs="Times New Roman"/>
        </w:rPr>
        <w:t xml:space="preserve"> П.В. Концепция государства всеобщего благоденствия в отечественной и зарубежной науке и его реализация на примере шведской экономической модели // Научный журнал </w:t>
      </w:r>
      <w:proofErr w:type="spellStart"/>
      <w:r w:rsidRPr="00693054">
        <w:rPr>
          <w:rFonts w:ascii="Times New Roman" w:hAnsi="Times New Roman" w:cs="Times New Roman"/>
        </w:rPr>
        <w:t>КубГАУ</w:t>
      </w:r>
      <w:proofErr w:type="spellEnd"/>
      <w:r w:rsidRPr="00693054">
        <w:rPr>
          <w:rFonts w:ascii="Times New Roman" w:hAnsi="Times New Roman" w:cs="Times New Roman"/>
        </w:rPr>
        <w:t xml:space="preserve"> - </w:t>
      </w:r>
      <w:proofErr w:type="spellStart"/>
      <w:r w:rsidRPr="00693054">
        <w:rPr>
          <w:rFonts w:ascii="Times New Roman" w:hAnsi="Times New Roman" w:cs="Times New Roman"/>
        </w:rPr>
        <w:t>Scientifi</w:t>
      </w:r>
      <w:r>
        <w:rPr>
          <w:rFonts w:ascii="Times New Roman" w:hAnsi="Times New Roman" w:cs="Times New Roman"/>
        </w:rPr>
        <w:t>c</w:t>
      </w:r>
      <w:proofErr w:type="spellEnd"/>
      <w:r>
        <w:rPr>
          <w:rFonts w:ascii="Times New Roman" w:hAnsi="Times New Roman" w:cs="Times New Roman"/>
        </w:rPr>
        <w:t xml:space="preserve"> </w:t>
      </w:r>
      <w:proofErr w:type="spellStart"/>
      <w:r>
        <w:rPr>
          <w:rFonts w:ascii="Times New Roman" w:hAnsi="Times New Roman" w:cs="Times New Roman"/>
        </w:rPr>
        <w:t>Journal</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KubSAU</w:t>
      </w:r>
      <w:proofErr w:type="spellEnd"/>
      <w:r>
        <w:rPr>
          <w:rFonts w:ascii="Times New Roman" w:hAnsi="Times New Roman" w:cs="Times New Roman"/>
        </w:rPr>
        <w:t xml:space="preserve">. 2013. №93. – </w:t>
      </w:r>
      <w:r w:rsidRPr="00693054">
        <w:rPr>
          <w:rFonts w:ascii="Times New Roman" w:hAnsi="Times New Roman" w:cs="Times New Roman"/>
        </w:rPr>
        <w:t>С. 6-7. URL: https://www.elibrary.ru/item.asp?id=20929407 (дата обращения: 02.04.2020).</w:t>
      </w:r>
    </w:p>
  </w:footnote>
  <w:footnote w:id="32">
    <w:p w:rsidR="00966BFA" w:rsidRPr="00DC5B9F" w:rsidRDefault="00966BFA" w:rsidP="00046CC1">
      <w:pPr>
        <w:pStyle w:val="a3"/>
        <w:ind w:firstLine="0"/>
        <w:rPr>
          <w:rFonts w:ascii="Times New Roman" w:hAnsi="Times New Roman" w:cs="Times New Roman"/>
        </w:rPr>
      </w:pPr>
      <w:r w:rsidRPr="00693054">
        <w:rPr>
          <w:rStyle w:val="a5"/>
          <w:rFonts w:ascii="Times New Roman" w:hAnsi="Times New Roman" w:cs="Times New Roman"/>
        </w:rPr>
        <w:footnoteRef/>
      </w:r>
      <w:r w:rsidRPr="00976136">
        <w:rPr>
          <w:rFonts w:ascii="Times New Roman" w:hAnsi="Times New Roman" w:cs="Times New Roman"/>
        </w:rPr>
        <w:t xml:space="preserve"> </w:t>
      </w:r>
      <w:r w:rsidRPr="00693054">
        <w:rPr>
          <w:rFonts w:ascii="Times New Roman" w:hAnsi="Times New Roman" w:cs="Times New Roman"/>
        </w:rPr>
        <w:t>Церкасевич</w:t>
      </w:r>
      <w:r w:rsidRPr="00976136">
        <w:rPr>
          <w:rFonts w:ascii="Times New Roman" w:hAnsi="Times New Roman" w:cs="Times New Roman"/>
        </w:rPr>
        <w:t xml:space="preserve"> </w:t>
      </w:r>
      <w:r w:rsidRPr="00693054">
        <w:rPr>
          <w:rFonts w:ascii="Times New Roman" w:hAnsi="Times New Roman" w:cs="Times New Roman"/>
        </w:rPr>
        <w:t>Л</w:t>
      </w:r>
      <w:r w:rsidRPr="00976136">
        <w:rPr>
          <w:rFonts w:ascii="Times New Roman" w:hAnsi="Times New Roman" w:cs="Times New Roman"/>
        </w:rPr>
        <w:t xml:space="preserve">. </w:t>
      </w:r>
      <w:r>
        <w:rPr>
          <w:rFonts w:ascii="Times New Roman" w:hAnsi="Times New Roman" w:cs="Times New Roman"/>
        </w:rPr>
        <w:t>Указ</w:t>
      </w:r>
      <w:r w:rsidRPr="00976136">
        <w:rPr>
          <w:rFonts w:ascii="Times New Roman" w:hAnsi="Times New Roman" w:cs="Times New Roman"/>
        </w:rPr>
        <w:t xml:space="preserve">. </w:t>
      </w:r>
      <w:r>
        <w:rPr>
          <w:rFonts w:ascii="Times New Roman" w:hAnsi="Times New Roman" w:cs="Times New Roman"/>
        </w:rPr>
        <w:t>соч</w:t>
      </w:r>
      <w:r w:rsidRPr="00976136">
        <w:rPr>
          <w:rFonts w:ascii="Times New Roman" w:hAnsi="Times New Roman" w:cs="Times New Roman"/>
        </w:rPr>
        <w:t xml:space="preserve">. </w:t>
      </w:r>
      <w:r>
        <w:rPr>
          <w:rFonts w:ascii="Times New Roman" w:hAnsi="Times New Roman" w:cs="Times New Roman"/>
        </w:rPr>
        <w:t>С</w:t>
      </w:r>
      <w:r w:rsidRPr="00976136">
        <w:rPr>
          <w:rFonts w:ascii="Times New Roman" w:hAnsi="Times New Roman" w:cs="Times New Roman"/>
        </w:rPr>
        <w:t xml:space="preserve">. </w:t>
      </w:r>
      <w:r>
        <w:rPr>
          <w:rFonts w:ascii="Times New Roman" w:hAnsi="Times New Roman" w:cs="Times New Roman"/>
        </w:rPr>
        <w:t xml:space="preserve">166. </w:t>
      </w:r>
    </w:p>
  </w:footnote>
  <w:footnote w:id="33">
    <w:p w:rsidR="00966BFA" w:rsidRPr="002614AE" w:rsidRDefault="00966BFA" w:rsidP="00046CC1">
      <w:pPr>
        <w:pStyle w:val="a3"/>
        <w:ind w:firstLine="0"/>
      </w:pPr>
      <w:r w:rsidRPr="00693054">
        <w:rPr>
          <w:rStyle w:val="a5"/>
          <w:rFonts w:ascii="Times New Roman" w:hAnsi="Times New Roman" w:cs="Times New Roman"/>
        </w:rPr>
        <w:footnoteRef/>
      </w:r>
      <w:r w:rsidRPr="00693054">
        <w:rPr>
          <w:rFonts w:ascii="Times New Roman" w:hAnsi="Times New Roman" w:cs="Times New Roman"/>
          <w:lang w:val="en-US"/>
        </w:rPr>
        <w:t xml:space="preserve"> Social Policy // EUR-Lex. Access to European Union Law. </w:t>
      </w:r>
      <w:r w:rsidRPr="00DC5B9F">
        <w:rPr>
          <w:rFonts w:ascii="Times New Roman" w:hAnsi="Times New Roman" w:cs="Times New Roman"/>
          <w:lang w:val="en-US"/>
        </w:rPr>
        <w:t>URL</w:t>
      </w:r>
      <w:r w:rsidRPr="00976136">
        <w:rPr>
          <w:rFonts w:ascii="Times New Roman" w:hAnsi="Times New Roman" w:cs="Times New Roman"/>
        </w:rPr>
        <w:t xml:space="preserve">: </w:t>
      </w:r>
      <w:r w:rsidRPr="00DC5B9F">
        <w:rPr>
          <w:rFonts w:ascii="Times New Roman" w:hAnsi="Times New Roman" w:cs="Times New Roman"/>
          <w:lang w:val="en-US"/>
        </w:rPr>
        <w:t>https</w:t>
      </w:r>
      <w:r w:rsidRPr="00976136">
        <w:rPr>
          <w:rFonts w:ascii="Times New Roman" w:hAnsi="Times New Roman" w:cs="Times New Roman"/>
        </w:rPr>
        <w:t>://</w:t>
      </w:r>
      <w:r w:rsidRPr="00DC5B9F">
        <w:rPr>
          <w:rFonts w:ascii="Times New Roman" w:hAnsi="Times New Roman" w:cs="Times New Roman"/>
          <w:lang w:val="en-US"/>
        </w:rPr>
        <w:t>eur</w:t>
      </w:r>
      <w:r w:rsidRPr="00976136">
        <w:rPr>
          <w:rFonts w:ascii="Times New Roman" w:hAnsi="Times New Roman" w:cs="Times New Roman"/>
        </w:rPr>
        <w:t>-</w:t>
      </w:r>
      <w:r w:rsidRPr="00DC5B9F">
        <w:rPr>
          <w:rFonts w:ascii="Times New Roman" w:hAnsi="Times New Roman" w:cs="Times New Roman"/>
          <w:lang w:val="en-US"/>
        </w:rPr>
        <w:t>lex</w:t>
      </w:r>
      <w:r w:rsidRPr="00976136">
        <w:rPr>
          <w:rFonts w:ascii="Times New Roman" w:hAnsi="Times New Roman" w:cs="Times New Roman"/>
        </w:rPr>
        <w:t>.</w:t>
      </w:r>
      <w:r w:rsidRPr="00DC5B9F">
        <w:rPr>
          <w:rFonts w:ascii="Times New Roman" w:hAnsi="Times New Roman" w:cs="Times New Roman"/>
          <w:lang w:val="en-US"/>
        </w:rPr>
        <w:t>europa</w:t>
      </w:r>
      <w:r w:rsidRPr="00976136">
        <w:rPr>
          <w:rFonts w:ascii="Times New Roman" w:hAnsi="Times New Roman" w:cs="Times New Roman"/>
        </w:rPr>
        <w:t>.</w:t>
      </w:r>
      <w:r w:rsidRPr="00DC5B9F">
        <w:rPr>
          <w:rFonts w:ascii="Times New Roman" w:hAnsi="Times New Roman" w:cs="Times New Roman"/>
          <w:lang w:val="en-US"/>
        </w:rPr>
        <w:t>eu</w:t>
      </w:r>
      <w:r w:rsidRPr="00976136">
        <w:rPr>
          <w:rFonts w:ascii="Times New Roman" w:hAnsi="Times New Roman" w:cs="Times New Roman"/>
        </w:rPr>
        <w:t>/</w:t>
      </w:r>
      <w:r w:rsidRPr="00DC5B9F">
        <w:rPr>
          <w:rFonts w:ascii="Times New Roman" w:hAnsi="Times New Roman" w:cs="Times New Roman"/>
          <w:lang w:val="en-US"/>
        </w:rPr>
        <w:t>summary</w:t>
      </w:r>
      <w:r w:rsidRPr="00976136">
        <w:rPr>
          <w:rFonts w:ascii="Times New Roman" w:hAnsi="Times New Roman" w:cs="Times New Roman"/>
        </w:rPr>
        <w:t>/</w:t>
      </w:r>
      <w:r w:rsidRPr="00DC5B9F">
        <w:rPr>
          <w:rFonts w:ascii="Times New Roman" w:hAnsi="Times New Roman" w:cs="Times New Roman"/>
          <w:lang w:val="en-US"/>
        </w:rPr>
        <w:t>glossary</w:t>
      </w:r>
      <w:r w:rsidRPr="00976136">
        <w:rPr>
          <w:rFonts w:ascii="Times New Roman" w:hAnsi="Times New Roman" w:cs="Times New Roman"/>
        </w:rPr>
        <w:t>/</w:t>
      </w:r>
      <w:r w:rsidRPr="00DC5B9F">
        <w:rPr>
          <w:rFonts w:ascii="Times New Roman" w:hAnsi="Times New Roman" w:cs="Times New Roman"/>
          <w:lang w:val="en-US"/>
        </w:rPr>
        <w:t>social</w:t>
      </w:r>
      <w:r w:rsidRPr="00976136">
        <w:rPr>
          <w:rFonts w:ascii="Times New Roman" w:hAnsi="Times New Roman" w:cs="Times New Roman"/>
        </w:rPr>
        <w:t>_</w:t>
      </w:r>
      <w:r w:rsidRPr="00DC5B9F">
        <w:rPr>
          <w:rFonts w:ascii="Times New Roman" w:hAnsi="Times New Roman" w:cs="Times New Roman"/>
          <w:lang w:val="en-US"/>
        </w:rPr>
        <w:t>policy</w:t>
      </w:r>
      <w:r w:rsidRPr="00976136">
        <w:rPr>
          <w:rFonts w:ascii="Times New Roman" w:hAnsi="Times New Roman" w:cs="Times New Roman"/>
        </w:rPr>
        <w:t>.</w:t>
      </w:r>
      <w:r w:rsidRPr="00DC5B9F">
        <w:rPr>
          <w:rFonts w:ascii="Times New Roman" w:hAnsi="Times New Roman" w:cs="Times New Roman"/>
          <w:lang w:val="en-US"/>
        </w:rPr>
        <w:t>html</w:t>
      </w:r>
      <w:r w:rsidRPr="00976136">
        <w:rPr>
          <w:rFonts w:ascii="Times New Roman" w:hAnsi="Times New Roman" w:cs="Times New Roman"/>
        </w:rPr>
        <w:t xml:space="preserve"> </w:t>
      </w:r>
      <w:r w:rsidRPr="00693054">
        <w:rPr>
          <w:rFonts w:ascii="Times New Roman" w:hAnsi="Times New Roman" w:cs="Times New Roman"/>
        </w:rPr>
        <w:t>(дата обращения: 20.04.2020).</w:t>
      </w:r>
      <w:r>
        <w:t xml:space="preserve"> </w:t>
      </w:r>
    </w:p>
  </w:footnote>
  <w:footnote w:id="34">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Аксенов С.М. </w:t>
      </w:r>
      <w:r>
        <w:rPr>
          <w:rFonts w:ascii="Times New Roman" w:hAnsi="Times New Roman" w:cs="Times New Roman"/>
        </w:rPr>
        <w:t xml:space="preserve">Указ. соч. С. 140. </w:t>
      </w:r>
    </w:p>
  </w:footnote>
  <w:footnote w:id="35">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Лебедев А. С. Модель </w:t>
      </w:r>
      <w:proofErr w:type="spellStart"/>
      <w:r w:rsidRPr="00014922">
        <w:rPr>
          <w:rFonts w:ascii="Times New Roman" w:hAnsi="Times New Roman" w:cs="Times New Roman"/>
        </w:rPr>
        <w:t>Рена-Мейднера</w:t>
      </w:r>
      <w:proofErr w:type="spellEnd"/>
      <w:r w:rsidRPr="00014922">
        <w:rPr>
          <w:rFonts w:ascii="Times New Roman" w:hAnsi="Times New Roman" w:cs="Times New Roman"/>
        </w:rPr>
        <w:t xml:space="preserve"> в контексте трансформации шведского «Государства всеобщего благосостояния» // Вестник ЛГУ им. А.С. Пушкина. 2012. №4. С. 180. URL: https://cyberleninka.ru/article/n/model-rena-meydnera-v-kontekste-transformatsii-shvedskogo-gosudarstva-vseobschego-blagosostoyaniya (дата обращения: 06.04.2020).</w:t>
      </w:r>
    </w:p>
  </w:footnote>
  <w:footnote w:id="36">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lang w:val="en-US"/>
        </w:rPr>
        <w:t xml:space="preserve"> Meidner R. Why did the Swedish model fail? // Socialist Register 1993: Real problems false solutions. V</w:t>
      </w:r>
      <w:r w:rsidRPr="00014922">
        <w:rPr>
          <w:rFonts w:ascii="Times New Roman" w:hAnsi="Times New Roman" w:cs="Times New Roman"/>
        </w:rPr>
        <w:t xml:space="preserve">. 29. – </w:t>
      </w:r>
      <w:r w:rsidRPr="00014922">
        <w:rPr>
          <w:rFonts w:ascii="Times New Roman" w:hAnsi="Times New Roman" w:cs="Times New Roman"/>
          <w:lang w:val="en-US"/>
        </w:rPr>
        <w:t>London</w:t>
      </w:r>
      <w:r w:rsidRPr="00014922">
        <w:rPr>
          <w:rFonts w:ascii="Times New Roman" w:hAnsi="Times New Roman" w:cs="Times New Roman"/>
        </w:rPr>
        <w:t xml:space="preserve">. – </w:t>
      </w:r>
      <w:r w:rsidRPr="00014922">
        <w:rPr>
          <w:rFonts w:ascii="Times New Roman" w:hAnsi="Times New Roman" w:cs="Times New Roman"/>
          <w:lang w:val="en-US"/>
        </w:rPr>
        <w:t>P</w:t>
      </w:r>
      <w:r w:rsidRPr="00014922">
        <w:rPr>
          <w:rFonts w:ascii="Times New Roman" w:hAnsi="Times New Roman" w:cs="Times New Roman"/>
        </w:rPr>
        <w:t xml:space="preserve">. 217. </w:t>
      </w:r>
      <w:r w:rsidRPr="00014922">
        <w:rPr>
          <w:rFonts w:ascii="Times New Roman" w:hAnsi="Times New Roman" w:cs="Times New Roman"/>
          <w:lang w:val="en-US"/>
        </w:rPr>
        <w:t>URL</w:t>
      </w:r>
      <w:r w:rsidRPr="00014922">
        <w:rPr>
          <w:rFonts w:ascii="Times New Roman" w:hAnsi="Times New Roman" w:cs="Times New Roman"/>
        </w:rPr>
        <w:t xml:space="preserve">: </w:t>
      </w:r>
      <w:r w:rsidRPr="00014922">
        <w:rPr>
          <w:rFonts w:ascii="Times New Roman" w:hAnsi="Times New Roman" w:cs="Times New Roman"/>
          <w:lang w:val="en-US"/>
        </w:rPr>
        <w:t>https</w:t>
      </w:r>
      <w:r w:rsidRPr="00014922">
        <w:rPr>
          <w:rFonts w:ascii="Times New Roman" w:hAnsi="Times New Roman" w:cs="Times New Roman"/>
        </w:rPr>
        <w:t>://</w:t>
      </w:r>
      <w:r w:rsidRPr="00014922">
        <w:rPr>
          <w:rFonts w:ascii="Times New Roman" w:hAnsi="Times New Roman" w:cs="Times New Roman"/>
          <w:lang w:val="en-US"/>
        </w:rPr>
        <w:t>pdfs</w:t>
      </w:r>
      <w:r w:rsidRPr="00014922">
        <w:rPr>
          <w:rFonts w:ascii="Times New Roman" w:hAnsi="Times New Roman" w:cs="Times New Roman"/>
        </w:rPr>
        <w:t>.</w:t>
      </w:r>
      <w:r w:rsidRPr="00014922">
        <w:rPr>
          <w:rFonts w:ascii="Times New Roman" w:hAnsi="Times New Roman" w:cs="Times New Roman"/>
          <w:lang w:val="en-US"/>
        </w:rPr>
        <w:t>semanticscholar</w:t>
      </w:r>
      <w:r w:rsidRPr="00014922">
        <w:rPr>
          <w:rFonts w:ascii="Times New Roman" w:hAnsi="Times New Roman" w:cs="Times New Roman"/>
        </w:rPr>
        <w:t>.</w:t>
      </w:r>
      <w:r w:rsidRPr="00014922">
        <w:rPr>
          <w:rFonts w:ascii="Times New Roman" w:hAnsi="Times New Roman" w:cs="Times New Roman"/>
          <w:lang w:val="en-US"/>
        </w:rPr>
        <w:t>org</w:t>
      </w:r>
      <w:r w:rsidRPr="00014922">
        <w:rPr>
          <w:rFonts w:ascii="Times New Roman" w:hAnsi="Times New Roman" w:cs="Times New Roman"/>
        </w:rPr>
        <w:t>/2</w:t>
      </w:r>
      <w:r w:rsidRPr="00014922">
        <w:rPr>
          <w:rFonts w:ascii="Times New Roman" w:hAnsi="Times New Roman" w:cs="Times New Roman"/>
          <w:lang w:val="en-US"/>
        </w:rPr>
        <w:t>d</w:t>
      </w:r>
      <w:r w:rsidRPr="00014922">
        <w:rPr>
          <w:rFonts w:ascii="Times New Roman" w:hAnsi="Times New Roman" w:cs="Times New Roman"/>
        </w:rPr>
        <w:t>0</w:t>
      </w:r>
      <w:r w:rsidRPr="00014922">
        <w:rPr>
          <w:rFonts w:ascii="Times New Roman" w:hAnsi="Times New Roman" w:cs="Times New Roman"/>
          <w:lang w:val="en-US"/>
        </w:rPr>
        <w:t>e</w:t>
      </w:r>
      <w:r w:rsidRPr="00014922">
        <w:rPr>
          <w:rFonts w:ascii="Times New Roman" w:hAnsi="Times New Roman" w:cs="Times New Roman"/>
        </w:rPr>
        <w:t>/</w:t>
      </w:r>
      <w:r w:rsidRPr="00014922">
        <w:rPr>
          <w:rFonts w:ascii="Times New Roman" w:hAnsi="Times New Roman" w:cs="Times New Roman"/>
          <w:lang w:val="en-US"/>
        </w:rPr>
        <w:t>f</w:t>
      </w:r>
      <w:r w:rsidRPr="00014922">
        <w:rPr>
          <w:rFonts w:ascii="Times New Roman" w:hAnsi="Times New Roman" w:cs="Times New Roman"/>
        </w:rPr>
        <w:t>6979</w:t>
      </w:r>
      <w:r w:rsidRPr="00014922">
        <w:rPr>
          <w:rFonts w:ascii="Times New Roman" w:hAnsi="Times New Roman" w:cs="Times New Roman"/>
          <w:lang w:val="en-US"/>
        </w:rPr>
        <w:t>f</w:t>
      </w:r>
      <w:r w:rsidRPr="00014922">
        <w:rPr>
          <w:rFonts w:ascii="Times New Roman" w:hAnsi="Times New Roman" w:cs="Times New Roman"/>
        </w:rPr>
        <w:t>5</w:t>
      </w:r>
      <w:r w:rsidRPr="00014922">
        <w:rPr>
          <w:rFonts w:ascii="Times New Roman" w:hAnsi="Times New Roman" w:cs="Times New Roman"/>
          <w:lang w:val="en-US"/>
        </w:rPr>
        <w:t>af</w:t>
      </w:r>
      <w:r w:rsidRPr="00014922">
        <w:rPr>
          <w:rFonts w:ascii="Times New Roman" w:hAnsi="Times New Roman" w:cs="Times New Roman"/>
        </w:rPr>
        <w:t>3</w:t>
      </w:r>
      <w:r w:rsidRPr="00014922">
        <w:rPr>
          <w:rFonts w:ascii="Times New Roman" w:hAnsi="Times New Roman" w:cs="Times New Roman"/>
          <w:lang w:val="en-US"/>
        </w:rPr>
        <w:t>bc</w:t>
      </w:r>
      <w:r w:rsidRPr="00014922">
        <w:rPr>
          <w:rFonts w:ascii="Times New Roman" w:hAnsi="Times New Roman" w:cs="Times New Roman"/>
        </w:rPr>
        <w:t>547</w:t>
      </w:r>
      <w:r w:rsidRPr="00014922">
        <w:rPr>
          <w:rFonts w:ascii="Times New Roman" w:hAnsi="Times New Roman" w:cs="Times New Roman"/>
          <w:lang w:val="en-US"/>
        </w:rPr>
        <w:t>a</w:t>
      </w:r>
      <w:r w:rsidRPr="00014922">
        <w:rPr>
          <w:rFonts w:ascii="Times New Roman" w:hAnsi="Times New Roman" w:cs="Times New Roman"/>
        </w:rPr>
        <w:t>73</w:t>
      </w:r>
      <w:r w:rsidRPr="00014922">
        <w:rPr>
          <w:rFonts w:ascii="Times New Roman" w:hAnsi="Times New Roman" w:cs="Times New Roman"/>
          <w:lang w:val="en-US"/>
        </w:rPr>
        <w:t>edd</w:t>
      </w:r>
      <w:r w:rsidRPr="00014922">
        <w:rPr>
          <w:rFonts w:ascii="Times New Roman" w:hAnsi="Times New Roman" w:cs="Times New Roman"/>
        </w:rPr>
        <w:t>14</w:t>
      </w:r>
      <w:r w:rsidRPr="00014922">
        <w:rPr>
          <w:rFonts w:ascii="Times New Roman" w:hAnsi="Times New Roman" w:cs="Times New Roman"/>
          <w:lang w:val="en-US"/>
        </w:rPr>
        <w:t>b</w:t>
      </w:r>
      <w:r w:rsidRPr="00014922">
        <w:rPr>
          <w:rFonts w:ascii="Times New Roman" w:hAnsi="Times New Roman" w:cs="Times New Roman"/>
        </w:rPr>
        <w:t>4592</w:t>
      </w:r>
      <w:r w:rsidRPr="00014922">
        <w:rPr>
          <w:rFonts w:ascii="Times New Roman" w:hAnsi="Times New Roman" w:cs="Times New Roman"/>
          <w:lang w:val="en-US"/>
        </w:rPr>
        <w:t>d</w:t>
      </w:r>
      <w:r w:rsidRPr="00014922">
        <w:rPr>
          <w:rFonts w:ascii="Times New Roman" w:hAnsi="Times New Roman" w:cs="Times New Roman"/>
        </w:rPr>
        <w:t>5</w:t>
      </w:r>
      <w:r w:rsidRPr="00014922">
        <w:rPr>
          <w:rFonts w:ascii="Times New Roman" w:hAnsi="Times New Roman" w:cs="Times New Roman"/>
          <w:lang w:val="en-US"/>
        </w:rPr>
        <w:t>afb</w:t>
      </w:r>
      <w:r w:rsidRPr="00014922">
        <w:rPr>
          <w:rFonts w:ascii="Times New Roman" w:hAnsi="Times New Roman" w:cs="Times New Roman"/>
        </w:rPr>
        <w:t>98</w:t>
      </w:r>
      <w:r w:rsidRPr="00014922">
        <w:rPr>
          <w:rFonts w:ascii="Times New Roman" w:hAnsi="Times New Roman" w:cs="Times New Roman"/>
          <w:lang w:val="en-US"/>
        </w:rPr>
        <w:t>d</w:t>
      </w:r>
      <w:r w:rsidRPr="00014922">
        <w:rPr>
          <w:rFonts w:ascii="Times New Roman" w:hAnsi="Times New Roman" w:cs="Times New Roman"/>
        </w:rPr>
        <w:t>.</w:t>
      </w:r>
      <w:r w:rsidRPr="00014922">
        <w:rPr>
          <w:rFonts w:ascii="Times New Roman" w:hAnsi="Times New Roman" w:cs="Times New Roman"/>
          <w:lang w:val="en-US"/>
        </w:rPr>
        <w:t>pdf</w:t>
      </w:r>
      <w:r w:rsidRPr="00014922">
        <w:rPr>
          <w:rFonts w:ascii="Times New Roman" w:hAnsi="Times New Roman" w:cs="Times New Roman"/>
        </w:rPr>
        <w:t>?_</w:t>
      </w:r>
      <w:r w:rsidRPr="00014922">
        <w:rPr>
          <w:rFonts w:ascii="Times New Roman" w:hAnsi="Times New Roman" w:cs="Times New Roman"/>
          <w:lang w:val="en-US"/>
        </w:rPr>
        <w:t>ga</w:t>
      </w:r>
      <w:r w:rsidRPr="00014922">
        <w:rPr>
          <w:rFonts w:ascii="Times New Roman" w:hAnsi="Times New Roman" w:cs="Times New Roman"/>
        </w:rPr>
        <w:t xml:space="preserve">=2.141384498.1230383078.1586181810-1876175957.1586181810 (дата обращения: 06.04.2020). </w:t>
      </w:r>
    </w:p>
  </w:footnote>
  <w:footnote w:id="37">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lang w:val="en-US"/>
        </w:rPr>
        <w:t xml:space="preserve"> Ekholm E. The Swedish model and the Rehn-Meidner model. A definition of the Swedish model and compar</w:t>
      </w:r>
      <w:r>
        <w:rPr>
          <w:rFonts w:ascii="Times New Roman" w:hAnsi="Times New Roman" w:cs="Times New Roman"/>
          <w:lang w:val="en-US"/>
        </w:rPr>
        <w:t xml:space="preserve">ison to the </w:t>
      </w:r>
      <w:proofErr w:type="spellStart"/>
      <w:r>
        <w:rPr>
          <w:rFonts w:ascii="Times New Roman" w:hAnsi="Times New Roman" w:cs="Times New Roman"/>
          <w:lang w:val="en-US"/>
        </w:rPr>
        <w:t>Rehn-Meidner</w:t>
      </w:r>
      <w:proofErr w:type="spellEnd"/>
      <w:r>
        <w:rPr>
          <w:rFonts w:ascii="Times New Roman" w:hAnsi="Times New Roman" w:cs="Times New Roman"/>
          <w:lang w:val="en-US"/>
        </w:rPr>
        <w:t xml:space="preserve"> model. – </w:t>
      </w:r>
      <w:r w:rsidRPr="0063266D">
        <w:rPr>
          <w:rFonts w:ascii="Times New Roman" w:hAnsi="Times New Roman" w:cs="Times New Roman"/>
          <w:lang w:val="en-US"/>
        </w:rPr>
        <w:t xml:space="preserve">P.19. </w:t>
      </w:r>
      <w:r w:rsidRPr="00014922">
        <w:rPr>
          <w:rFonts w:ascii="Times New Roman" w:hAnsi="Times New Roman" w:cs="Times New Roman"/>
          <w:lang w:val="sv-SE"/>
        </w:rPr>
        <w:t>URL</w:t>
      </w:r>
      <w:r w:rsidRPr="00014922">
        <w:rPr>
          <w:rFonts w:ascii="Times New Roman" w:hAnsi="Times New Roman" w:cs="Times New Roman"/>
        </w:rPr>
        <w:t xml:space="preserve">: </w:t>
      </w:r>
      <w:r w:rsidRPr="00014922">
        <w:rPr>
          <w:rFonts w:ascii="Times New Roman" w:hAnsi="Times New Roman" w:cs="Times New Roman"/>
          <w:lang w:val="sv-SE"/>
        </w:rPr>
        <w:t>http</w:t>
      </w:r>
      <w:r w:rsidRPr="00014922">
        <w:rPr>
          <w:rFonts w:ascii="Times New Roman" w:hAnsi="Times New Roman" w:cs="Times New Roman"/>
        </w:rPr>
        <w:t>://</w:t>
      </w:r>
      <w:r w:rsidRPr="00014922">
        <w:rPr>
          <w:rFonts w:ascii="Times New Roman" w:hAnsi="Times New Roman" w:cs="Times New Roman"/>
          <w:lang w:val="sv-SE"/>
        </w:rPr>
        <w:t>hj</w:t>
      </w:r>
      <w:r w:rsidRPr="00014922">
        <w:rPr>
          <w:rFonts w:ascii="Times New Roman" w:hAnsi="Times New Roman" w:cs="Times New Roman"/>
        </w:rPr>
        <w:t>.</w:t>
      </w:r>
      <w:r w:rsidRPr="00014922">
        <w:rPr>
          <w:rFonts w:ascii="Times New Roman" w:hAnsi="Times New Roman" w:cs="Times New Roman"/>
          <w:lang w:val="sv-SE"/>
        </w:rPr>
        <w:t>diva</w:t>
      </w:r>
      <w:r w:rsidRPr="00014922">
        <w:rPr>
          <w:rFonts w:ascii="Times New Roman" w:hAnsi="Times New Roman" w:cs="Times New Roman"/>
        </w:rPr>
        <w:t>-</w:t>
      </w:r>
      <w:r w:rsidRPr="00014922">
        <w:rPr>
          <w:rFonts w:ascii="Times New Roman" w:hAnsi="Times New Roman" w:cs="Times New Roman"/>
          <w:lang w:val="sv-SE"/>
        </w:rPr>
        <w:t>portal</w:t>
      </w:r>
      <w:r w:rsidRPr="00014922">
        <w:rPr>
          <w:rFonts w:ascii="Times New Roman" w:hAnsi="Times New Roman" w:cs="Times New Roman"/>
        </w:rPr>
        <w:t>.</w:t>
      </w:r>
      <w:r w:rsidRPr="00014922">
        <w:rPr>
          <w:rFonts w:ascii="Times New Roman" w:hAnsi="Times New Roman" w:cs="Times New Roman"/>
          <w:lang w:val="sv-SE"/>
        </w:rPr>
        <w:t>org</w:t>
      </w:r>
      <w:r w:rsidRPr="00014922">
        <w:rPr>
          <w:rFonts w:ascii="Times New Roman" w:hAnsi="Times New Roman" w:cs="Times New Roman"/>
        </w:rPr>
        <w:t>/</w:t>
      </w:r>
      <w:r w:rsidRPr="00014922">
        <w:rPr>
          <w:rFonts w:ascii="Times New Roman" w:hAnsi="Times New Roman" w:cs="Times New Roman"/>
          <w:lang w:val="sv-SE"/>
        </w:rPr>
        <w:t>smash</w:t>
      </w:r>
      <w:r w:rsidRPr="00014922">
        <w:rPr>
          <w:rFonts w:ascii="Times New Roman" w:hAnsi="Times New Roman" w:cs="Times New Roman"/>
        </w:rPr>
        <w:t>/</w:t>
      </w:r>
      <w:r w:rsidRPr="00014922">
        <w:rPr>
          <w:rFonts w:ascii="Times New Roman" w:hAnsi="Times New Roman" w:cs="Times New Roman"/>
          <w:lang w:val="sv-SE"/>
        </w:rPr>
        <w:t>get</w:t>
      </w:r>
      <w:r w:rsidRPr="00014922">
        <w:rPr>
          <w:rFonts w:ascii="Times New Roman" w:hAnsi="Times New Roman" w:cs="Times New Roman"/>
        </w:rPr>
        <w:t>/</w:t>
      </w:r>
      <w:r w:rsidRPr="00014922">
        <w:rPr>
          <w:rFonts w:ascii="Times New Roman" w:hAnsi="Times New Roman" w:cs="Times New Roman"/>
          <w:lang w:val="sv-SE"/>
        </w:rPr>
        <w:t>diva</w:t>
      </w:r>
      <w:r w:rsidRPr="00014922">
        <w:rPr>
          <w:rFonts w:ascii="Times New Roman" w:hAnsi="Times New Roman" w:cs="Times New Roman"/>
        </w:rPr>
        <w:t>2:326616/</w:t>
      </w:r>
      <w:r w:rsidRPr="00014922">
        <w:rPr>
          <w:rFonts w:ascii="Times New Roman" w:hAnsi="Times New Roman" w:cs="Times New Roman"/>
          <w:lang w:val="sv-SE"/>
        </w:rPr>
        <w:t>FULLTEXT</w:t>
      </w:r>
      <w:r w:rsidRPr="00014922">
        <w:rPr>
          <w:rFonts w:ascii="Times New Roman" w:hAnsi="Times New Roman" w:cs="Times New Roman"/>
        </w:rPr>
        <w:t>01.</w:t>
      </w:r>
      <w:r w:rsidRPr="00014922">
        <w:rPr>
          <w:rFonts w:ascii="Times New Roman" w:hAnsi="Times New Roman" w:cs="Times New Roman"/>
          <w:lang w:val="sv-SE"/>
        </w:rPr>
        <w:t>pdf</w:t>
      </w:r>
      <w:r w:rsidRPr="00014922">
        <w:rPr>
          <w:rFonts w:ascii="Times New Roman" w:hAnsi="Times New Roman" w:cs="Times New Roman"/>
        </w:rPr>
        <w:t xml:space="preserve"> (дата обращения: 06.04.2020).</w:t>
      </w:r>
    </w:p>
  </w:footnote>
  <w:footnote w:id="38">
    <w:p w:rsidR="00966BFA" w:rsidRPr="00014922" w:rsidRDefault="00966BFA" w:rsidP="00046CC1">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lang w:val="en-US"/>
        </w:rPr>
        <w:t xml:space="preserve"> </w:t>
      </w:r>
      <w:r>
        <w:rPr>
          <w:rFonts w:ascii="Times New Roman" w:hAnsi="Times New Roman" w:cs="Times New Roman"/>
        </w:rPr>
        <w:t>Там</w:t>
      </w:r>
      <w:r w:rsidRPr="00014922">
        <w:rPr>
          <w:rFonts w:ascii="Times New Roman" w:hAnsi="Times New Roman" w:cs="Times New Roman"/>
          <w:lang w:val="en-US"/>
        </w:rPr>
        <w:t xml:space="preserve"> </w:t>
      </w:r>
      <w:r>
        <w:rPr>
          <w:rFonts w:ascii="Times New Roman" w:hAnsi="Times New Roman" w:cs="Times New Roman"/>
        </w:rPr>
        <w:t>же</w:t>
      </w:r>
      <w:r>
        <w:rPr>
          <w:rFonts w:ascii="Times New Roman" w:hAnsi="Times New Roman" w:cs="Times New Roman"/>
          <w:lang w:val="en-US"/>
        </w:rPr>
        <w:t xml:space="preserve">, </w:t>
      </w:r>
      <w:r>
        <w:rPr>
          <w:rFonts w:ascii="Times New Roman" w:hAnsi="Times New Roman" w:cs="Times New Roman"/>
        </w:rPr>
        <w:t>С</w:t>
      </w:r>
      <w:r w:rsidRPr="00014922">
        <w:rPr>
          <w:rFonts w:ascii="Times New Roman" w:hAnsi="Times New Roman" w:cs="Times New Roman"/>
          <w:lang w:val="en-US"/>
        </w:rPr>
        <w:t xml:space="preserve">. 20-21. </w:t>
      </w:r>
    </w:p>
  </w:footnote>
  <w:footnote w:id="39">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lang w:val="en-US"/>
        </w:rPr>
        <w:t xml:space="preserve"> </w:t>
      </w:r>
      <w:proofErr w:type="spellStart"/>
      <w:r w:rsidRPr="00014922">
        <w:rPr>
          <w:rFonts w:ascii="Times New Roman" w:hAnsi="Times New Roman" w:cs="Times New Roman"/>
          <w:lang w:val="en-US"/>
        </w:rPr>
        <w:t>Erixon</w:t>
      </w:r>
      <w:proofErr w:type="spellEnd"/>
      <w:r w:rsidRPr="00014922">
        <w:rPr>
          <w:rFonts w:ascii="Times New Roman" w:hAnsi="Times New Roman" w:cs="Times New Roman"/>
          <w:lang w:val="en-US"/>
        </w:rPr>
        <w:t xml:space="preserve"> L. Course: The Swedish Mod</w:t>
      </w:r>
      <w:r>
        <w:rPr>
          <w:rFonts w:ascii="Times New Roman" w:hAnsi="Times New Roman" w:cs="Times New Roman"/>
          <w:lang w:val="en-US"/>
        </w:rPr>
        <w:t>el – Problems and Prospects of “</w:t>
      </w:r>
      <w:r w:rsidRPr="00014922">
        <w:rPr>
          <w:rFonts w:ascii="Times New Roman" w:hAnsi="Times New Roman" w:cs="Times New Roman"/>
          <w:lang w:val="en-US"/>
        </w:rPr>
        <w:t>the Third Way” in the 21st Century // Department of E</w:t>
      </w:r>
      <w:r>
        <w:rPr>
          <w:rFonts w:ascii="Times New Roman" w:hAnsi="Times New Roman" w:cs="Times New Roman"/>
          <w:lang w:val="en-US"/>
        </w:rPr>
        <w:t xml:space="preserve">conomics, Stockholm University. – </w:t>
      </w:r>
      <w:r w:rsidRPr="00014922">
        <w:rPr>
          <w:rFonts w:ascii="Times New Roman" w:hAnsi="Times New Roman" w:cs="Times New Roman"/>
          <w:lang w:val="en-US"/>
        </w:rPr>
        <w:t>P</w:t>
      </w:r>
      <w:r>
        <w:rPr>
          <w:rFonts w:ascii="Times New Roman" w:hAnsi="Times New Roman" w:cs="Times New Roman"/>
          <w:lang w:val="en-US"/>
        </w:rPr>
        <w:t>.</w:t>
      </w:r>
      <w:r w:rsidRPr="0063266D">
        <w:rPr>
          <w:rFonts w:ascii="Times New Roman" w:hAnsi="Times New Roman" w:cs="Times New Roman"/>
          <w:lang w:val="en-US"/>
        </w:rPr>
        <w:t xml:space="preserve">33. </w:t>
      </w:r>
      <w:r w:rsidRPr="00014922">
        <w:rPr>
          <w:rFonts w:ascii="Times New Roman" w:hAnsi="Times New Roman" w:cs="Times New Roman"/>
          <w:lang w:val="en-US"/>
        </w:rPr>
        <w:t>URL</w:t>
      </w:r>
      <w:r w:rsidRPr="00014922">
        <w:rPr>
          <w:rFonts w:ascii="Times New Roman" w:hAnsi="Times New Roman" w:cs="Times New Roman"/>
        </w:rPr>
        <w:t xml:space="preserve">: </w:t>
      </w:r>
      <w:r w:rsidRPr="00014922">
        <w:rPr>
          <w:rFonts w:ascii="Times New Roman" w:hAnsi="Times New Roman" w:cs="Times New Roman"/>
          <w:lang w:val="en-US"/>
        </w:rPr>
        <w:t>http</w:t>
      </w:r>
      <w:r w:rsidRPr="00014922">
        <w:rPr>
          <w:rFonts w:ascii="Times New Roman" w:hAnsi="Times New Roman" w:cs="Times New Roman"/>
        </w:rPr>
        <w:t>://</w:t>
      </w:r>
      <w:r w:rsidRPr="00014922">
        <w:rPr>
          <w:rFonts w:ascii="Times New Roman" w:hAnsi="Times New Roman" w:cs="Times New Roman"/>
          <w:lang w:val="en-US"/>
        </w:rPr>
        <w:t>www</w:t>
      </w:r>
      <w:r w:rsidRPr="00014922">
        <w:rPr>
          <w:rFonts w:ascii="Times New Roman" w:hAnsi="Times New Roman" w:cs="Times New Roman"/>
        </w:rPr>
        <w:t>.</w:t>
      </w:r>
      <w:r w:rsidRPr="00014922">
        <w:rPr>
          <w:rFonts w:ascii="Times New Roman" w:hAnsi="Times New Roman" w:cs="Times New Roman"/>
          <w:lang w:val="en-US"/>
        </w:rPr>
        <w:t>ne</w:t>
      </w:r>
      <w:r w:rsidRPr="00014922">
        <w:rPr>
          <w:rFonts w:ascii="Times New Roman" w:hAnsi="Times New Roman" w:cs="Times New Roman"/>
        </w:rPr>
        <w:t>.</w:t>
      </w:r>
      <w:proofErr w:type="spellStart"/>
      <w:r w:rsidRPr="00014922">
        <w:rPr>
          <w:rFonts w:ascii="Times New Roman" w:hAnsi="Times New Roman" w:cs="Times New Roman"/>
          <w:lang w:val="en-US"/>
        </w:rPr>
        <w:t>su</w:t>
      </w:r>
      <w:proofErr w:type="spellEnd"/>
      <w:r w:rsidRPr="00014922">
        <w:rPr>
          <w:rFonts w:ascii="Times New Roman" w:hAnsi="Times New Roman" w:cs="Times New Roman"/>
        </w:rPr>
        <w:t>.</w:t>
      </w:r>
      <w:r w:rsidRPr="00014922">
        <w:rPr>
          <w:rFonts w:ascii="Times New Roman" w:hAnsi="Times New Roman" w:cs="Times New Roman"/>
          <w:lang w:val="en-US"/>
        </w:rPr>
        <w:t>se</w:t>
      </w:r>
      <w:r w:rsidRPr="00014922">
        <w:rPr>
          <w:rFonts w:ascii="Times New Roman" w:hAnsi="Times New Roman" w:cs="Times New Roman"/>
        </w:rPr>
        <w:t>/</w:t>
      </w:r>
      <w:proofErr w:type="spellStart"/>
      <w:r w:rsidRPr="00014922">
        <w:rPr>
          <w:rFonts w:ascii="Times New Roman" w:hAnsi="Times New Roman" w:cs="Times New Roman"/>
          <w:lang w:val="en-US"/>
        </w:rPr>
        <w:t>polopoly</w:t>
      </w:r>
      <w:proofErr w:type="spellEnd"/>
      <w:r w:rsidRPr="00014922">
        <w:rPr>
          <w:rFonts w:ascii="Times New Roman" w:hAnsi="Times New Roman" w:cs="Times New Roman"/>
        </w:rPr>
        <w:t>_</w:t>
      </w:r>
      <w:proofErr w:type="spellStart"/>
      <w:r w:rsidRPr="00014922">
        <w:rPr>
          <w:rFonts w:ascii="Times New Roman" w:hAnsi="Times New Roman" w:cs="Times New Roman"/>
          <w:lang w:val="en-US"/>
        </w:rPr>
        <w:t>fs</w:t>
      </w:r>
      <w:proofErr w:type="spellEnd"/>
      <w:r w:rsidRPr="00014922">
        <w:rPr>
          <w:rFonts w:ascii="Times New Roman" w:hAnsi="Times New Roman" w:cs="Times New Roman"/>
        </w:rPr>
        <w:t>/1.121799.1359538352!/</w:t>
      </w:r>
      <w:r w:rsidRPr="00014922">
        <w:rPr>
          <w:rFonts w:ascii="Times New Roman" w:hAnsi="Times New Roman" w:cs="Times New Roman"/>
          <w:lang w:val="en-US"/>
        </w:rPr>
        <w:t>menu</w:t>
      </w:r>
      <w:r w:rsidRPr="00014922">
        <w:rPr>
          <w:rFonts w:ascii="Times New Roman" w:hAnsi="Times New Roman" w:cs="Times New Roman"/>
        </w:rPr>
        <w:t>/</w:t>
      </w:r>
      <w:r w:rsidRPr="00014922">
        <w:rPr>
          <w:rFonts w:ascii="Times New Roman" w:hAnsi="Times New Roman" w:cs="Times New Roman"/>
          <w:lang w:val="en-US"/>
        </w:rPr>
        <w:t>standard</w:t>
      </w:r>
      <w:r w:rsidRPr="00014922">
        <w:rPr>
          <w:rFonts w:ascii="Times New Roman" w:hAnsi="Times New Roman" w:cs="Times New Roman"/>
        </w:rPr>
        <w:t>/</w:t>
      </w:r>
      <w:r w:rsidRPr="00014922">
        <w:rPr>
          <w:rFonts w:ascii="Times New Roman" w:hAnsi="Times New Roman" w:cs="Times New Roman"/>
          <w:lang w:val="en-US"/>
        </w:rPr>
        <w:t>file</w:t>
      </w:r>
      <w:r w:rsidRPr="00014922">
        <w:rPr>
          <w:rFonts w:ascii="Times New Roman" w:hAnsi="Times New Roman" w:cs="Times New Roman"/>
        </w:rPr>
        <w:t>/</w:t>
      </w:r>
      <w:r w:rsidRPr="00014922">
        <w:rPr>
          <w:rFonts w:ascii="Times New Roman" w:hAnsi="Times New Roman" w:cs="Times New Roman"/>
          <w:lang w:val="en-US"/>
        </w:rPr>
        <w:t>Swedish</w:t>
      </w:r>
      <w:r w:rsidRPr="00014922">
        <w:rPr>
          <w:rFonts w:ascii="Times New Roman" w:hAnsi="Times New Roman" w:cs="Times New Roman"/>
        </w:rPr>
        <w:t>%20</w:t>
      </w:r>
      <w:r w:rsidRPr="00014922">
        <w:rPr>
          <w:rFonts w:ascii="Times New Roman" w:hAnsi="Times New Roman" w:cs="Times New Roman"/>
          <w:lang w:val="en-US"/>
        </w:rPr>
        <w:t>Model</w:t>
      </w:r>
      <w:r w:rsidRPr="00014922">
        <w:rPr>
          <w:rFonts w:ascii="Times New Roman" w:hAnsi="Times New Roman" w:cs="Times New Roman"/>
        </w:rPr>
        <w:t>%20</w:t>
      </w:r>
      <w:r w:rsidRPr="00014922">
        <w:rPr>
          <w:rFonts w:ascii="Times New Roman" w:hAnsi="Times New Roman" w:cs="Times New Roman"/>
          <w:lang w:val="en-US"/>
        </w:rPr>
        <w:t>Intro</w:t>
      </w:r>
      <w:r w:rsidRPr="00014922">
        <w:rPr>
          <w:rFonts w:ascii="Times New Roman" w:hAnsi="Times New Roman" w:cs="Times New Roman"/>
        </w:rPr>
        <w:t>%20%26%20</w:t>
      </w:r>
      <w:r w:rsidRPr="00014922">
        <w:rPr>
          <w:rFonts w:ascii="Times New Roman" w:hAnsi="Times New Roman" w:cs="Times New Roman"/>
          <w:lang w:val="en-US"/>
        </w:rPr>
        <w:t>Lecture</w:t>
      </w:r>
      <w:r w:rsidRPr="00014922">
        <w:rPr>
          <w:rFonts w:ascii="Times New Roman" w:hAnsi="Times New Roman" w:cs="Times New Roman"/>
        </w:rPr>
        <w:t>%201%20</w:t>
      </w:r>
      <w:r w:rsidRPr="00014922">
        <w:rPr>
          <w:rFonts w:ascii="Times New Roman" w:hAnsi="Times New Roman" w:cs="Times New Roman"/>
          <w:lang w:val="en-US"/>
        </w:rPr>
        <w:t>V</w:t>
      </w:r>
      <w:r w:rsidRPr="00014922">
        <w:rPr>
          <w:rFonts w:ascii="Times New Roman" w:hAnsi="Times New Roman" w:cs="Times New Roman"/>
        </w:rPr>
        <w:t>13.</w:t>
      </w:r>
      <w:r w:rsidRPr="00014922">
        <w:rPr>
          <w:rFonts w:ascii="Times New Roman" w:hAnsi="Times New Roman" w:cs="Times New Roman"/>
          <w:lang w:val="en-US"/>
        </w:rPr>
        <w:t>pdf</w:t>
      </w:r>
      <w:r w:rsidRPr="00014922">
        <w:rPr>
          <w:rFonts w:ascii="Times New Roman" w:hAnsi="Times New Roman" w:cs="Times New Roman"/>
        </w:rPr>
        <w:t xml:space="preserve"> (дата обращения: 07.04.2020). </w:t>
      </w:r>
    </w:p>
  </w:footnote>
  <w:footnote w:id="40">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w:t>
      </w:r>
      <w:proofErr w:type="spellStart"/>
      <w:r w:rsidRPr="00014922">
        <w:rPr>
          <w:rFonts w:ascii="Times New Roman" w:hAnsi="Times New Roman" w:cs="Times New Roman"/>
        </w:rPr>
        <w:t>Лащенко</w:t>
      </w:r>
      <w:proofErr w:type="spellEnd"/>
      <w:r w:rsidRPr="00014922">
        <w:rPr>
          <w:rFonts w:ascii="Times New Roman" w:hAnsi="Times New Roman" w:cs="Times New Roman"/>
        </w:rPr>
        <w:t xml:space="preserve"> П.В. </w:t>
      </w:r>
      <w:r>
        <w:rPr>
          <w:rFonts w:ascii="Times New Roman" w:hAnsi="Times New Roman" w:cs="Times New Roman"/>
        </w:rPr>
        <w:t xml:space="preserve">Указ. соч. С. 7. </w:t>
      </w:r>
    </w:p>
  </w:footnote>
  <w:footnote w:id="41">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Никитин Н.А. Шведская модель государственного регулирования // Научные записки мо</w:t>
      </w:r>
      <w:r>
        <w:rPr>
          <w:rFonts w:ascii="Times New Roman" w:hAnsi="Times New Roman" w:cs="Times New Roman"/>
        </w:rPr>
        <w:t xml:space="preserve">лодых исследователей. 2018. №3. – </w:t>
      </w:r>
      <w:r w:rsidRPr="00014922">
        <w:rPr>
          <w:rFonts w:ascii="Times New Roman" w:hAnsi="Times New Roman" w:cs="Times New Roman"/>
        </w:rPr>
        <w:t>С. 71-73. URL: https://cyberleninka.ru/article/n/shvedskaya-model-gosudarstvennogo-regulirovaniya (дата обращения: 06.04.2020).</w:t>
      </w:r>
    </w:p>
  </w:footnote>
  <w:footnote w:id="42">
    <w:p w:rsidR="00966BFA" w:rsidRPr="00014922" w:rsidRDefault="00966BFA" w:rsidP="00046CC1">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lang w:val="en-US"/>
        </w:rPr>
        <w:t xml:space="preserve"> Central government budget in figures // Government.se. URL: https://www.government.se/articles/2019/09/central-government-budget-in-figures/ (</w:t>
      </w:r>
      <w:r w:rsidRPr="00014922">
        <w:rPr>
          <w:rFonts w:ascii="Times New Roman" w:hAnsi="Times New Roman" w:cs="Times New Roman"/>
        </w:rPr>
        <w:t>дата</w:t>
      </w:r>
      <w:r w:rsidRPr="00014922">
        <w:rPr>
          <w:rFonts w:ascii="Times New Roman" w:hAnsi="Times New Roman" w:cs="Times New Roman"/>
          <w:lang w:val="en-US"/>
        </w:rPr>
        <w:t xml:space="preserve"> </w:t>
      </w:r>
      <w:r w:rsidRPr="00014922">
        <w:rPr>
          <w:rFonts w:ascii="Times New Roman" w:hAnsi="Times New Roman" w:cs="Times New Roman"/>
        </w:rPr>
        <w:t>обращения</w:t>
      </w:r>
      <w:r w:rsidRPr="00014922">
        <w:rPr>
          <w:rFonts w:ascii="Times New Roman" w:hAnsi="Times New Roman" w:cs="Times New Roman"/>
          <w:lang w:val="en-US"/>
        </w:rPr>
        <w:t xml:space="preserve">: 06.04.2020). </w:t>
      </w:r>
    </w:p>
  </w:footnote>
  <w:footnote w:id="43">
    <w:p w:rsidR="00966BFA" w:rsidRPr="00014922" w:rsidRDefault="00966BFA" w:rsidP="00046CC1">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lang w:val="en-US"/>
        </w:rPr>
        <w:t xml:space="preserve"> </w:t>
      </w:r>
      <w:r>
        <w:rPr>
          <w:rFonts w:ascii="Times New Roman" w:hAnsi="Times New Roman" w:cs="Times New Roman"/>
        </w:rPr>
        <w:t>Там</w:t>
      </w:r>
      <w:r w:rsidRPr="00DD597B">
        <w:rPr>
          <w:rFonts w:ascii="Times New Roman" w:hAnsi="Times New Roman" w:cs="Times New Roman"/>
          <w:lang w:val="en-US"/>
        </w:rPr>
        <w:t xml:space="preserve"> </w:t>
      </w:r>
      <w:r>
        <w:rPr>
          <w:rFonts w:ascii="Times New Roman" w:hAnsi="Times New Roman" w:cs="Times New Roman"/>
        </w:rPr>
        <w:t>же</w:t>
      </w:r>
      <w:r w:rsidRPr="00DD597B">
        <w:rPr>
          <w:rFonts w:ascii="Times New Roman" w:hAnsi="Times New Roman" w:cs="Times New Roman"/>
          <w:lang w:val="en-US"/>
        </w:rPr>
        <w:t>.</w:t>
      </w:r>
    </w:p>
  </w:footnote>
  <w:footnote w:id="44">
    <w:p w:rsidR="00966BFA" w:rsidRPr="00014922" w:rsidRDefault="00966BFA" w:rsidP="00046CC1">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lang w:val="en-US"/>
        </w:rPr>
        <w:t xml:space="preserve"> </w:t>
      </w:r>
      <w:r>
        <w:rPr>
          <w:rFonts w:ascii="Times New Roman" w:hAnsi="Times New Roman" w:cs="Times New Roman"/>
        </w:rPr>
        <w:t>Там</w:t>
      </w:r>
      <w:r w:rsidRPr="00DD597B">
        <w:rPr>
          <w:rFonts w:ascii="Times New Roman" w:hAnsi="Times New Roman" w:cs="Times New Roman"/>
          <w:lang w:val="en-US"/>
        </w:rPr>
        <w:t xml:space="preserve"> </w:t>
      </w:r>
      <w:r>
        <w:rPr>
          <w:rFonts w:ascii="Times New Roman" w:hAnsi="Times New Roman" w:cs="Times New Roman"/>
        </w:rPr>
        <w:t>же</w:t>
      </w:r>
      <w:r w:rsidRPr="00DD597B">
        <w:rPr>
          <w:rFonts w:ascii="Times New Roman" w:hAnsi="Times New Roman" w:cs="Times New Roman"/>
          <w:lang w:val="en-US"/>
        </w:rPr>
        <w:t>.</w:t>
      </w:r>
    </w:p>
  </w:footnote>
  <w:footnote w:id="45">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lang w:val="en-US"/>
        </w:rPr>
        <w:t xml:space="preserve"> Unemployment rate // OECD Data. </w:t>
      </w:r>
      <w:r w:rsidRPr="00014922">
        <w:rPr>
          <w:rFonts w:ascii="Times New Roman" w:hAnsi="Times New Roman" w:cs="Times New Roman"/>
          <w:lang w:val="sv-SE"/>
        </w:rPr>
        <w:t>URL</w:t>
      </w:r>
      <w:r w:rsidRPr="00014922">
        <w:rPr>
          <w:rFonts w:ascii="Times New Roman" w:hAnsi="Times New Roman" w:cs="Times New Roman"/>
        </w:rPr>
        <w:t xml:space="preserve">: </w:t>
      </w:r>
      <w:r w:rsidRPr="00014922">
        <w:rPr>
          <w:rFonts w:ascii="Times New Roman" w:hAnsi="Times New Roman" w:cs="Times New Roman"/>
          <w:lang w:val="sv-SE"/>
        </w:rPr>
        <w:t>https</w:t>
      </w:r>
      <w:r w:rsidRPr="00014922">
        <w:rPr>
          <w:rFonts w:ascii="Times New Roman" w:hAnsi="Times New Roman" w:cs="Times New Roman"/>
        </w:rPr>
        <w:t>://</w:t>
      </w:r>
      <w:r w:rsidRPr="00014922">
        <w:rPr>
          <w:rFonts w:ascii="Times New Roman" w:hAnsi="Times New Roman" w:cs="Times New Roman"/>
          <w:lang w:val="sv-SE"/>
        </w:rPr>
        <w:t>data</w:t>
      </w:r>
      <w:r w:rsidRPr="00014922">
        <w:rPr>
          <w:rFonts w:ascii="Times New Roman" w:hAnsi="Times New Roman" w:cs="Times New Roman"/>
        </w:rPr>
        <w:t>.</w:t>
      </w:r>
      <w:r w:rsidRPr="00014922">
        <w:rPr>
          <w:rFonts w:ascii="Times New Roman" w:hAnsi="Times New Roman" w:cs="Times New Roman"/>
          <w:lang w:val="sv-SE"/>
        </w:rPr>
        <w:t>oecd</w:t>
      </w:r>
      <w:r w:rsidRPr="00014922">
        <w:rPr>
          <w:rFonts w:ascii="Times New Roman" w:hAnsi="Times New Roman" w:cs="Times New Roman"/>
        </w:rPr>
        <w:t>.</w:t>
      </w:r>
      <w:r w:rsidRPr="00014922">
        <w:rPr>
          <w:rFonts w:ascii="Times New Roman" w:hAnsi="Times New Roman" w:cs="Times New Roman"/>
          <w:lang w:val="sv-SE"/>
        </w:rPr>
        <w:t>org</w:t>
      </w:r>
      <w:r w:rsidRPr="00014922">
        <w:rPr>
          <w:rFonts w:ascii="Times New Roman" w:hAnsi="Times New Roman" w:cs="Times New Roman"/>
        </w:rPr>
        <w:t>/</w:t>
      </w:r>
      <w:r w:rsidRPr="00014922">
        <w:rPr>
          <w:rFonts w:ascii="Times New Roman" w:hAnsi="Times New Roman" w:cs="Times New Roman"/>
          <w:lang w:val="sv-SE"/>
        </w:rPr>
        <w:t>unemp</w:t>
      </w:r>
      <w:r w:rsidRPr="00014922">
        <w:rPr>
          <w:rFonts w:ascii="Times New Roman" w:hAnsi="Times New Roman" w:cs="Times New Roman"/>
        </w:rPr>
        <w:t>/</w:t>
      </w:r>
      <w:r w:rsidRPr="00014922">
        <w:rPr>
          <w:rFonts w:ascii="Times New Roman" w:hAnsi="Times New Roman" w:cs="Times New Roman"/>
          <w:lang w:val="sv-SE"/>
        </w:rPr>
        <w:t>unemployment</w:t>
      </w:r>
      <w:r w:rsidRPr="00014922">
        <w:rPr>
          <w:rFonts w:ascii="Times New Roman" w:hAnsi="Times New Roman" w:cs="Times New Roman"/>
        </w:rPr>
        <w:t>-</w:t>
      </w:r>
      <w:r w:rsidRPr="00014922">
        <w:rPr>
          <w:rFonts w:ascii="Times New Roman" w:hAnsi="Times New Roman" w:cs="Times New Roman"/>
          <w:lang w:val="sv-SE"/>
        </w:rPr>
        <w:t>rate</w:t>
      </w:r>
      <w:r w:rsidRPr="00014922">
        <w:rPr>
          <w:rFonts w:ascii="Times New Roman" w:hAnsi="Times New Roman" w:cs="Times New Roman"/>
        </w:rPr>
        <w:t>.</w:t>
      </w:r>
      <w:r w:rsidRPr="00014922">
        <w:rPr>
          <w:rFonts w:ascii="Times New Roman" w:hAnsi="Times New Roman" w:cs="Times New Roman"/>
          <w:lang w:val="sv-SE"/>
        </w:rPr>
        <w:t>htm</w:t>
      </w:r>
      <w:r w:rsidRPr="00014922">
        <w:rPr>
          <w:rFonts w:ascii="Times New Roman" w:hAnsi="Times New Roman" w:cs="Times New Roman"/>
        </w:rPr>
        <w:t xml:space="preserve"> (дата обращения: 06.04.2020). </w:t>
      </w:r>
    </w:p>
  </w:footnote>
  <w:footnote w:id="46">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w:t>
      </w:r>
      <w:r>
        <w:rPr>
          <w:rFonts w:ascii="Times New Roman" w:hAnsi="Times New Roman" w:cs="Times New Roman"/>
        </w:rPr>
        <w:t>Там же.</w:t>
      </w:r>
    </w:p>
  </w:footnote>
  <w:footnote w:id="47">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Pr>
          <w:rFonts w:ascii="Times New Roman" w:hAnsi="Times New Roman" w:cs="Times New Roman"/>
        </w:rPr>
        <w:t xml:space="preserve"> </w:t>
      </w:r>
      <w:r w:rsidRPr="00014922">
        <w:rPr>
          <w:rFonts w:ascii="Times New Roman" w:hAnsi="Times New Roman" w:cs="Times New Roman"/>
        </w:rPr>
        <w:t xml:space="preserve">О федеральном бюджете на 2018 год и на плановый период 2019 и 2020 годов // Система обеспечения законодательной деятельности. </w:t>
      </w:r>
      <w:r w:rsidRPr="00014922">
        <w:rPr>
          <w:rFonts w:ascii="Times New Roman" w:hAnsi="Times New Roman" w:cs="Times New Roman"/>
          <w:lang w:val="en-US"/>
        </w:rPr>
        <w:t>URL</w:t>
      </w:r>
      <w:r w:rsidRPr="00014922">
        <w:rPr>
          <w:rFonts w:ascii="Times New Roman" w:hAnsi="Times New Roman" w:cs="Times New Roman"/>
        </w:rPr>
        <w:t xml:space="preserve">: </w:t>
      </w:r>
      <w:r w:rsidRPr="00014922">
        <w:rPr>
          <w:rFonts w:ascii="Times New Roman" w:hAnsi="Times New Roman" w:cs="Times New Roman"/>
          <w:lang w:val="en-US"/>
        </w:rPr>
        <w:t>https</w:t>
      </w:r>
      <w:r w:rsidRPr="00014922">
        <w:rPr>
          <w:rFonts w:ascii="Times New Roman" w:hAnsi="Times New Roman" w:cs="Times New Roman"/>
        </w:rPr>
        <w:t>://</w:t>
      </w:r>
      <w:r w:rsidRPr="00014922">
        <w:rPr>
          <w:rFonts w:ascii="Times New Roman" w:hAnsi="Times New Roman" w:cs="Times New Roman"/>
          <w:lang w:val="en-US"/>
        </w:rPr>
        <w:t>sozd</w:t>
      </w:r>
      <w:r w:rsidRPr="00014922">
        <w:rPr>
          <w:rFonts w:ascii="Times New Roman" w:hAnsi="Times New Roman" w:cs="Times New Roman"/>
        </w:rPr>
        <w:t>.</w:t>
      </w:r>
      <w:r w:rsidRPr="00014922">
        <w:rPr>
          <w:rFonts w:ascii="Times New Roman" w:hAnsi="Times New Roman" w:cs="Times New Roman"/>
          <w:lang w:val="en-US"/>
        </w:rPr>
        <w:t>duma</w:t>
      </w:r>
      <w:r w:rsidRPr="00014922">
        <w:rPr>
          <w:rFonts w:ascii="Times New Roman" w:hAnsi="Times New Roman" w:cs="Times New Roman"/>
        </w:rPr>
        <w:t>.</w:t>
      </w:r>
      <w:r w:rsidRPr="00014922">
        <w:rPr>
          <w:rFonts w:ascii="Times New Roman" w:hAnsi="Times New Roman" w:cs="Times New Roman"/>
          <w:lang w:val="en-US"/>
        </w:rPr>
        <w:t>gov</w:t>
      </w:r>
      <w:r w:rsidRPr="00014922">
        <w:rPr>
          <w:rFonts w:ascii="Times New Roman" w:hAnsi="Times New Roman" w:cs="Times New Roman"/>
        </w:rPr>
        <w:t>.</w:t>
      </w:r>
      <w:r w:rsidRPr="00014922">
        <w:rPr>
          <w:rFonts w:ascii="Times New Roman" w:hAnsi="Times New Roman" w:cs="Times New Roman"/>
          <w:lang w:val="en-US"/>
        </w:rPr>
        <w:t>ru</w:t>
      </w:r>
      <w:r w:rsidRPr="00014922">
        <w:rPr>
          <w:rFonts w:ascii="Times New Roman" w:hAnsi="Times New Roman" w:cs="Times New Roman"/>
        </w:rPr>
        <w:t>/</w:t>
      </w:r>
      <w:r w:rsidRPr="00014922">
        <w:rPr>
          <w:rFonts w:ascii="Times New Roman" w:hAnsi="Times New Roman" w:cs="Times New Roman"/>
          <w:lang w:val="en-US"/>
        </w:rPr>
        <w:t>bill</w:t>
      </w:r>
      <w:r w:rsidRPr="00014922">
        <w:rPr>
          <w:rFonts w:ascii="Times New Roman" w:hAnsi="Times New Roman" w:cs="Times New Roman"/>
        </w:rPr>
        <w:t>/274618-7 (дата обращения: 06.04.2020).</w:t>
      </w:r>
    </w:p>
  </w:footnote>
  <w:footnote w:id="48">
    <w:p w:rsidR="00966BFA" w:rsidRPr="00014922" w:rsidRDefault="00966BFA" w:rsidP="00046CC1">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rPr>
        <w:t xml:space="preserve"> Курс шведской кроны за 2018 год // </w:t>
      </w:r>
      <w:r w:rsidRPr="00014922">
        <w:rPr>
          <w:rFonts w:ascii="Times New Roman" w:hAnsi="Times New Roman" w:cs="Times New Roman"/>
          <w:lang w:val="en-US"/>
        </w:rPr>
        <w:t>Ratestats</w:t>
      </w:r>
      <w:r w:rsidRPr="00014922">
        <w:rPr>
          <w:rFonts w:ascii="Times New Roman" w:hAnsi="Times New Roman" w:cs="Times New Roman"/>
        </w:rPr>
        <w:t>.</w:t>
      </w:r>
      <w:r w:rsidRPr="00014922">
        <w:rPr>
          <w:rFonts w:ascii="Times New Roman" w:hAnsi="Times New Roman" w:cs="Times New Roman"/>
          <w:lang w:val="en-US"/>
        </w:rPr>
        <w:t>com</w:t>
      </w:r>
      <w:r w:rsidRPr="00014922">
        <w:rPr>
          <w:rFonts w:ascii="Times New Roman" w:hAnsi="Times New Roman" w:cs="Times New Roman"/>
        </w:rPr>
        <w:t xml:space="preserve"> / </w:t>
      </w:r>
      <w:r w:rsidRPr="00014922">
        <w:rPr>
          <w:rFonts w:ascii="Times New Roman" w:hAnsi="Times New Roman" w:cs="Times New Roman"/>
          <w:lang w:val="en-US"/>
        </w:rPr>
        <w:t>URL</w:t>
      </w:r>
      <w:r w:rsidRPr="00014922">
        <w:rPr>
          <w:rFonts w:ascii="Times New Roman" w:hAnsi="Times New Roman" w:cs="Times New Roman"/>
        </w:rPr>
        <w:t xml:space="preserve">: https://ratestats.com/swedish-krona/2018/ (дата обращения: 06.04.2020). </w:t>
      </w:r>
    </w:p>
  </w:footnote>
  <w:footnote w:id="49">
    <w:p w:rsidR="00966BFA" w:rsidRPr="00014922" w:rsidRDefault="00966BFA" w:rsidP="00046CC1">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lang w:val="en-US"/>
        </w:rPr>
        <w:t xml:space="preserve"> Tax ratio, as percentage of GDP, preliminary annual calculations 1980–2019. Tabell 1 // Statistics Sweden. URL: https://www.scb.se/en/finding-statistics/statistics-by-subject-area/national-accounts/national-accounts/national-accounts-quarterly-and-annual-estimates/pong/tables-and-graphs/tables/tax-ratio-as-percentage-of-gdp-preliminary-annual-calculations-19802019/ (</w:t>
      </w:r>
      <w:r w:rsidRPr="00014922">
        <w:rPr>
          <w:rFonts w:ascii="Times New Roman" w:hAnsi="Times New Roman" w:cs="Times New Roman"/>
        </w:rPr>
        <w:t>дата</w:t>
      </w:r>
      <w:r w:rsidRPr="00014922">
        <w:rPr>
          <w:rFonts w:ascii="Times New Roman" w:hAnsi="Times New Roman" w:cs="Times New Roman"/>
          <w:lang w:val="en-US"/>
        </w:rPr>
        <w:t xml:space="preserve"> </w:t>
      </w:r>
      <w:r w:rsidRPr="00014922">
        <w:rPr>
          <w:rFonts w:ascii="Times New Roman" w:hAnsi="Times New Roman" w:cs="Times New Roman"/>
        </w:rPr>
        <w:t>обращения</w:t>
      </w:r>
      <w:r w:rsidRPr="00014922">
        <w:rPr>
          <w:rFonts w:ascii="Times New Roman" w:hAnsi="Times New Roman" w:cs="Times New Roman"/>
          <w:lang w:val="en-US"/>
        </w:rPr>
        <w:t xml:space="preserve">: 06.04.2020). </w:t>
      </w:r>
    </w:p>
  </w:footnote>
  <w:footnote w:id="50">
    <w:p w:rsidR="00966BFA" w:rsidRPr="00014922" w:rsidRDefault="00966BFA" w:rsidP="00046CC1">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lang w:val="en-US"/>
        </w:rPr>
        <w:t xml:space="preserve"> Why Swedes are Okay with Paying Taxes // Sweden.se / URL: https://sweden.se/society/why-swedes-are-okay-with-paying-taxes/ (</w:t>
      </w:r>
      <w:r w:rsidRPr="00014922">
        <w:rPr>
          <w:rFonts w:ascii="Times New Roman" w:hAnsi="Times New Roman" w:cs="Times New Roman"/>
        </w:rPr>
        <w:t>дата</w:t>
      </w:r>
      <w:r w:rsidRPr="00014922">
        <w:rPr>
          <w:rFonts w:ascii="Times New Roman" w:hAnsi="Times New Roman" w:cs="Times New Roman"/>
          <w:lang w:val="en-US"/>
        </w:rPr>
        <w:t xml:space="preserve"> </w:t>
      </w:r>
      <w:r w:rsidRPr="00014922">
        <w:rPr>
          <w:rFonts w:ascii="Times New Roman" w:hAnsi="Times New Roman" w:cs="Times New Roman"/>
        </w:rPr>
        <w:t>обращения</w:t>
      </w:r>
      <w:r w:rsidRPr="00014922">
        <w:rPr>
          <w:rFonts w:ascii="Times New Roman" w:hAnsi="Times New Roman" w:cs="Times New Roman"/>
          <w:lang w:val="en-US"/>
        </w:rPr>
        <w:t xml:space="preserve">: 06.04.2020). </w:t>
      </w:r>
    </w:p>
  </w:footnote>
  <w:footnote w:id="51">
    <w:p w:rsidR="00966BFA" w:rsidRPr="00976136" w:rsidRDefault="00966BFA" w:rsidP="00046CC1">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rPr>
        <w:t xml:space="preserve"> Никитин Н.А. </w:t>
      </w:r>
      <w:r>
        <w:rPr>
          <w:rFonts w:ascii="Times New Roman" w:hAnsi="Times New Roman" w:cs="Times New Roman"/>
        </w:rPr>
        <w:t>Указ. соч. С</w:t>
      </w:r>
      <w:r w:rsidRPr="00976136">
        <w:rPr>
          <w:rFonts w:ascii="Times New Roman" w:hAnsi="Times New Roman" w:cs="Times New Roman"/>
          <w:lang w:val="en-US"/>
        </w:rPr>
        <w:t xml:space="preserve">. 70. </w:t>
      </w:r>
    </w:p>
  </w:footnote>
  <w:footnote w:id="52">
    <w:p w:rsidR="00966BFA" w:rsidRPr="0063266D" w:rsidRDefault="00966BFA" w:rsidP="00046CC1">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lang w:val="en-US"/>
        </w:rPr>
        <w:t xml:space="preserve"> Erixon L. </w:t>
      </w:r>
      <w:r>
        <w:rPr>
          <w:rFonts w:ascii="Times New Roman" w:hAnsi="Times New Roman" w:cs="Times New Roman"/>
          <w:lang w:val="en-US"/>
        </w:rPr>
        <w:t xml:space="preserve">Op. cit. P. 17. </w:t>
      </w:r>
    </w:p>
  </w:footnote>
  <w:footnote w:id="53">
    <w:p w:rsidR="00966BFA" w:rsidRPr="00014922" w:rsidRDefault="00966BFA" w:rsidP="00046CC1">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lang w:val="en-US"/>
        </w:rPr>
        <w:t xml:space="preserve"> E. Brodin, Sweden's Welfare State: A Paradise Lost. </w:t>
      </w:r>
      <w:r w:rsidRPr="00014922">
        <w:rPr>
          <w:rFonts w:ascii="Times New Roman" w:hAnsi="Times New Roman" w:cs="Times New Roman"/>
          <w:i/>
          <w:lang w:val="en-US"/>
        </w:rPr>
        <w:t>Foundation for Economic Education</w:t>
      </w:r>
      <w:r w:rsidRPr="00014922">
        <w:rPr>
          <w:rFonts w:ascii="Times New Roman" w:hAnsi="Times New Roman" w:cs="Times New Roman"/>
          <w:lang w:val="en-US"/>
        </w:rPr>
        <w:t>, December 1, 1980, URL: https://fee.org/articles/swedens-welfare-state-a-paradise-lost/ (</w:t>
      </w:r>
      <w:r w:rsidRPr="00014922">
        <w:rPr>
          <w:rFonts w:ascii="Times New Roman" w:hAnsi="Times New Roman" w:cs="Times New Roman"/>
        </w:rPr>
        <w:t>дата</w:t>
      </w:r>
      <w:r w:rsidRPr="00014922">
        <w:rPr>
          <w:rFonts w:ascii="Times New Roman" w:hAnsi="Times New Roman" w:cs="Times New Roman"/>
          <w:lang w:val="en-US"/>
        </w:rPr>
        <w:t xml:space="preserve"> </w:t>
      </w:r>
      <w:r w:rsidRPr="00014922">
        <w:rPr>
          <w:rFonts w:ascii="Times New Roman" w:hAnsi="Times New Roman" w:cs="Times New Roman"/>
        </w:rPr>
        <w:t>обращения</w:t>
      </w:r>
      <w:r w:rsidRPr="00014922">
        <w:rPr>
          <w:rFonts w:ascii="Times New Roman" w:hAnsi="Times New Roman" w:cs="Times New Roman"/>
          <w:lang w:val="en-US"/>
        </w:rPr>
        <w:t xml:space="preserve">: 07.04.2020). </w:t>
      </w:r>
    </w:p>
  </w:footnote>
  <w:footnote w:id="54">
    <w:p w:rsidR="00966BFA" w:rsidRPr="000F5E7C" w:rsidRDefault="00966BFA" w:rsidP="00046CC1">
      <w:pPr>
        <w:pStyle w:val="a3"/>
        <w:ind w:firstLine="0"/>
        <w:rPr>
          <w:rFonts w:ascii="Times New Roman" w:hAnsi="Times New Roman" w:cs="Times New Roman"/>
        </w:rPr>
      </w:pPr>
      <w:r w:rsidRPr="000F5E7C">
        <w:rPr>
          <w:rStyle w:val="a5"/>
          <w:rFonts w:ascii="Times New Roman" w:hAnsi="Times New Roman" w:cs="Times New Roman"/>
        </w:rPr>
        <w:footnoteRef/>
      </w:r>
      <w:r w:rsidRPr="000F5E7C">
        <w:rPr>
          <w:rFonts w:ascii="Times New Roman" w:hAnsi="Times New Roman" w:cs="Times New Roman"/>
        </w:rPr>
        <w:t xml:space="preserve"> Трэгорд Л. От народных движений к гражданскому обществу // Родина. 2010. № 10. С. 54. </w:t>
      </w:r>
      <w:r w:rsidRPr="000F5E7C">
        <w:rPr>
          <w:rFonts w:ascii="Times New Roman" w:hAnsi="Times New Roman" w:cs="Times New Roman"/>
          <w:lang w:val="en-US"/>
        </w:rPr>
        <w:t>URL</w:t>
      </w:r>
      <w:r w:rsidRPr="000F5E7C">
        <w:rPr>
          <w:rFonts w:ascii="Times New Roman" w:hAnsi="Times New Roman" w:cs="Times New Roman"/>
        </w:rPr>
        <w:t xml:space="preserve">: </w:t>
      </w:r>
      <w:r w:rsidRPr="000F5E7C">
        <w:rPr>
          <w:rFonts w:ascii="Times New Roman" w:hAnsi="Times New Roman" w:cs="Times New Roman"/>
          <w:lang w:val="en-US"/>
        </w:rPr>
        <w:t>https</w:t>
      </w:r>
      <w:r w:rsidRPr="000F5E7C">
        <w:rPr>
          <w:rFonts w:ascii="Times New Roman" w:hAnsi="Times New Roman" w:cs="Times New Roman"/>
        </w:rPr>
        <w:t>://</w:t>
      </w:r>
      <w:r w:rsidRPr="000F5E7C">
        <w:rPr>
          <w:rFonts w:ascii="Times New Roman" w:hAnsi="Times New Roman" w:cs="Times New Roman"/>
          <w:lang w:val="en-US"/>
        </w:rPr>
        <w:t>elibrary</w:t>
      </w:r>
      <w:r w:rsidRPr="000F5E7C">
        <w:rPr>
          <w:rFonts w:ascii="Times New Roman" w:hAnsi="Times New Roman" w:cs="Times New Roman"/>
        </w:rPr>
        <w:t>.</w:t>
      </w:r>
      <w:r w:rsidRPr="000F5E7C">
        <w:rPr>
          <w:rFonts w:ascii="Times New Roman" w:hAnsi="Times New Roman" w:cs="Times New Roman"/>
          <w:lang w:val="en-US"/>
        </w:rPr>
        <w:t>ru</w:t>
      </w:r>
      <w:r w:rsidRPr="000F5E7C">
        <w:rPr>
          <w:rFonts w:ascii="Times New Roman" w:hAnsi="Times New Roman" w:cs="Times New Roman"/>
        </w:rPr>
        <w:t>/</w:t>
      </w:r>
      <w:r w:rsidRPr="000F5E7C">
        <w:rPr>
          <w:rFonts w:ascii="Times New Roman" w:hAnsi="Times New Roman" w:cs="Times New Roman"/>
          <w:lang w:val="en-US"/>
        </w:rPr>
        <w:t>item</w:t>
      </w:r>
      <w:r w:rsidRPr="000F5E7C">
        <w:rPr>
          <w:rFonts w:ascii="Times New Roman" w:hAnsi="Times New Roman" w:cs="Times New Roman"/>
        </w:rPr>
        <w:t>.</w:t>
      </w:r>
      <w:r w:rsidRPr="000F5E7C">
        <w:rPr>
          <w:rFonts w:ascii="Times New Roman" w:hAnsi="Times New Roman" w:cs="Times New Roman"/>
          <w:lang w:val="en-US"/>
        </w:rPr>
        <w:t>asp</w:t>
      </w:r>
      <w:r w:rsidRPr="000F5E7C">
        <w:rPr>
          <w:rFonts w:ascii="Times New Roman" w:hAnsi="Times New Roman" w:cs="Times New Roman"/>
        </w:rPr>
        <w:t>?</w:t>
      </w:r>
      <w:r w:rsidRPr="000F5E7C">
        <w:rPr>
          <w:rFonts w:ascii="Times New Roman" w:hAnsi="Times New Roman" w:cs="Times New Roman"/>
          <w:lang w:val="en-US"/>
        </w:rPr>
        <w:t>id</w:t>
      </w:r>
      <w:r w:rsidRPr="000F5E7C">
        <w:rPr>
          <w:rFonts w:ascii="Times New Roman" w:hAnsi="Times New Roman" w:cs="Times New Roman"/>
        </w:rPr>
        <w:t>=17895214 (дата обращения: 19.04.2020).</w:t>
      </w:r>
    </w:p>
  </w:footnote>
  <w:footnote w:id="55">
    <w:p w:rsidR="00966BFA" w:rsidRPr="00DC5B9F" w:rsidRDefault="00966BFA" w:rsidP="00046CC1">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976136">
        <w:rPr>
          <w:rFonts w:ascii="Times New Roman" w:hAnsi="Times New Roman" w:cs="Times New Roman"/>
          <w:lang w:val="en-US"/>
        </w:rPr>
        <w:t xml:space="preserve"> </w:t>
      </w:r>
      <w:proofErr w:type="spellStart"/>
      <w:r w:rsidRPr="00014922">
        <w:rPr>
          <w:rFonts w:ascii="Times New Roman" w:hAnsi="Times New Roman" w:cs="Times New Roman"/>
          <w:lang w:val="en-US"/>
        </w:rPr>
        <w:t>Meidner</w:t>
      </w:r>
      <w:proofErr w:type="spellEnd"/>
      <w:r w:rsidRPr="00976136">
        <w:rPr>
          <w:rFonts w:ascii="Times New Roman" w:hAnsi="Times New Roman" w:cs="Times New Roman"/>
          <w:lang w:val="en-US"/>
        </w:rPr>
        <w:t xml:space="preserve"> </w:t>
      </w:r>
      <w:r w:rsidRPr="00014922">
        <w:rPr>
          <w:rFonts w:ascii="Times New Roman" w:hAnsi="Times New Roman" w:cs="Times New Roman"/>
          <w:lang w:val="en-US"/>
        </w:rPr>
        <w:t>R</w:t>
      </w:r>
      <w:r w:rsidRPr="00976136">
        <w:rPr>
          <w:rFonts w:ascii="Times New Roman" w:hAnsi="Times New Roman" w:cs="Times New Roman"/>
          <w:lang w:val="en-US"/>
        </w:rPr>
        <w:t xml:space="preserve">. </w:t>
      </w:r>
      <w:r>
        <w:rPr>
          <w:rFonts w:ascii="Times New Roman" w:hAnsi="Times New Roman" w:cs="Times New Roman"/>
          <w:lang w:val="en-US"/>
        </w:rPr>
        <w:t>Op</w:t>
      </w:r>
      <w:r w:rsidRPr="00976136">
        <w:rPr>
          <w:rFonts w:ascii="Times New Roman" w:hAnsi="Times New Roman" w:cs="Times New Roman"/>
          <w:lang w:val="en-US"/>
        </w:rPr>
        <w:t xml:space="preserve">. </w:t>
      </w:r>
      <w:r>
        <w:rPr>
          <w:rFonts w:ascii="Times New Roman" w:hAnsi="Times New Roman" w:cs="Times New Roman"/>
          <w:lang w:val="en-US"/>
        </w:rPr>
        <w:t>cit</w:t>
      </w:r>
      <w:r w:rsidRPr="00976136">
        <w:rPr>
          <w:rFonts w:ascii="Times New Roman" w:hAnsi="Times New Roman" w:cs="Times New Roman"/>
          <w:lang w:val="en-US"/>
        </w:rPr>
        <w:t xml:space="preserve">. </w:t>
      </w:r>
      <w:r>
        <w:rPr>
          <w:rFonts w:ascii="Times New Roman" w:hAnsi="Times New Roman" w:cs="Times New Roman"/>
          <w:lang w:val="en-US"/>
        </w:rPr>
        <w:t>P</w:t>
      </w:r>
      <w:r w:rsidRPr="00976136">
        <w:rPr>
          <w:rFonts w:ascii="Times New Roman" w:hAnsi="Times New Roman" w:cs="Times New Roman"/>
          <w:lang w:val="en-US"/>
        </w:rPr>
        <w:t xml:space="preserve">. </w:t>
      </w:r>
      <w:r>
        <w:rPr>
          <w:rFonts w:ascii="Times New Roman" w:hAnsi="Times New Roman" w:cs="Times New Roman"/>
          <w:lang w:val="en-US"/>
        </w:rPr>
        <w:t xml:space="preserve">217. </w:t>
      </w:r>
    </w:p>
  </w:footnote>
  <w:footnote w:id="56">
    <w:p w:rsidR="00966BFA" w:rsidRPr="00976136" w:rsidRDefault="00966BFA" w:rsidP="00046CC1">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rPr>
        <w:t xml:space="preserve"> Никитин Н.А. </w:t>
      </w:r>
      <w:r>
        <w:rPr>
          <w:rFonts w:ascii="Times New Roman" w:hAnsi="Times New Roman" w:cs="Times New Roman"/>
        </w:rPr>
        <w:t>Указ. соч. С</w:t>
      </w:r>
      <w:r w:rsidRPr="00976136">
        <w:rPr>
          <w:rFonts w:ascii="Times New Roman" w:hAnsi="Times New Roman" w:cs="Times New Roman"/>
          <w:lang w:val="en-US"/>
        </w:rPr>
        <w:t xml:space="preserve">. 70. </w:t>
      </w:r>
    </w:p>
  </w:footnote>
  <w:footnote w:id="57">
    <w:p w:rsidR="00966BFA" w:rsidRPr="00014922" w:rsidRDefault="00966BFA" w:rsidP="007B17C3">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lang w:val="en-US"/>
        </w:rPr>
        <w:t xml:space="preserve"> A. Billner, R. </w:t>
      </w:r>
      <w:proofErr w:type="spellStart"/>
      <w:r w:rsidRPr="00014922">
        <w:rPr>
          <w:rFonts w:ascii="Times New Roman" w:hAnsi="Times New Roman" w:cs="Times New Roman"/>
          <w:lang w:val="en-US"/>
        </w:rPr>
        <w:t>Lindeberg</w:t>
      </w:r>
      <w:proofErr w:type="spellEnd"/>
      <w:r w:rsidRPr="00014922">
        <w:rPr>
          <w:rFonts w:ascii="Times New Roman" w:hAnsi="Times New Roman" w:cs="Times New Roman"/>
          <w:lang w:val="en-US"/>
        </w:rPr>
        <w:t xml:space="preserve">, and N. Magnusson. Now Even Swedes Are Questioning the Welfare State. </w:t>
      </w:r>
      <w:r w:rsidRPr="00014922">
        <w:rPr>
          <w:rFonts w:ascii="Times New Roman" w:hAnsi="Times New Roman" w:cs="Times New Roman"/>
          <w:i/>
          <w:lang w:val="en-US"/>
        </w:rPr>
        <w:t>Bloomberg</w:t>
      </w:r>
      <w:r w:rsidRPr="00014922">
        <w:rPr>
          <w:rFonts w:ascii="Times New Roman" w:hAnsi="Times New Roman" w:cs="Times New Roman"/>
          <w:i/>
        </w:rPr>
        <w:t xml:space="preserve">, </w:t>
      </w:r>
      <w:r w:rsidRPr="00014922">
        <w:rPr>
          <w:rFonts w:ascii="Times New Roman" w:hAnsi="Times New Roman" w:cs="Times New Roman"/>
          <w:lang w:val="en-US"/>
        </w:rPr>
        <w:t>June</w:t>
      </w:r>
      <w:r>
        <w:rPr>
          <w:rFonts w:ascii="Times New Roman" w:hAnsi="Times New Roman" w:cs="Times New Roman"/>
        </w:rPr>
        <w:t xml:space="preserve"> 26, 2018. </w:t>
      </w:r>
      <w:r w:rsidRPr="00014922">
        <w:rPr>
          <w:rFonts w:ascii="Times New Roman" w:hAnsi="Times New Roman" w:cs="Times New Roman"/>
          <w:lang w:val="en-US"/>
        </w:rPr>
        <w:t>URL</w:t>
      </w:r>
      <w:r w:rsidRPr="00014922">
        <w:rPr>
          <w:rFonts w:ascii="Times New Roman" w:hAnsi="Times New Roman" w:cs="Times New Roman"/>
        </w:rPr>
        <w:t xml:space="preserve">: </w:t>
      </w:r>
      <w:r w:rsidRPr="00014922">
        <w:rPr>
          <w:rFonts w:ascii="Times New Roman" w:hAnsi="Times New Roman" w:cs="Times New Roman"/>
          <w:lang w:val="en-US"/>
        </w:rPr>
        <w:t>https</w:t>
      </w:r>
      <w:r w:rsidRPr="00014922">
        <w:rPr>
          <w:rFonts w:ascii="Times New Roman" w:hAnsi="Times New Roman" w:cs="Times New Roman"/>
        </w:rPr>
        <w:t>://</w:t>
      </w:r>
      <w:r w:rsidRPr="00014922">
        <w:rPr>
          <w:rFonts w:ascii="Times New Roman" w:hAnsi="Times New Roman" w:cs="Times New Roman"/>
          <w:lang w:val="en-US"/>
        </w:rPr>
        <w:t>www</w:t>
      </w:r>
      <w:r w:rsidRPr="00014922">
        <w:rPr>
          <w:rFonts w:ascii="Times New Roman" w:hAnsi="Times New Roman" w:cs="Times New Roman"/>
        </w:rPr>
        <w:t>.</w:t>
      </w:r>
      <w:r w:rsidRPr="00014922">
        <w:rPr>
          <w:rFonts w:ascii="Times New Roman" w:hAnsi="Times New Roman" w:cs="Times New Roman"/>
          <w:lang w:val="en-US"/>
        </w:rPr>
        <w:t>bloomberg</w:t>
      </w:r>
      <w:r w:rsidRPr="00014922">
        <w:rPr>
          <w:rFonts w:ascii="Times New Roman" w:hAnsi="Times New Roman" w:cs="Times New Roman"/>
        </w:rPr>
        <w:t>.</w:t>
      </w:r>
      <w:r w:rsidRPr="00014922">
        <w:rPr>
          <w:rFonts w:ascii="Times New Roman" w:hAnsi="Times New Roman" w:cs="Times New Roman"/>
          <w:lang w:val="en-US"/>
        </w:rPr>
        <w:t>com</w:t>
      </w:r>
      <w:r w:rsidRPr="00014922">
        <w:rPr>
          <w:rFonts w:ascii="Times New Roman" w:hAnsi="Times New Roman" w:cs="Times New Roman"/>
        </w:rPr>
        <w:t>/</w:t>
      </w:r>
      <w:r w:rsidRPr="00014922">
        <w:rPr>
          <w:rFonts w:ascii="Times New Roman" w:hAnsi="Times New Roman" w:cs="Times New Roman"/>
          <w:lang w:val="en-US"/>
        </w:rPr>
        <w:t>news</w:t>
      </w:r>
      <w:r w:rsidRPr="00014922">
        <w:rPr>
          <w:rFonts w:ascii="Times New Roman" w:hAnsi="Times New Roman" w:cs="Times New Roman"/>
        </w:rPr>
        <w:t>/</w:t>
      </w:r>
      <w:r w:rsidRPr="00014922">
        <w:rPr>
          <w:rFonts w:ascii="Times New Roman" w:hAnsi="Times New Roman" w:cs="Times New Roman"/>
          <w:lang w:val="en-US"/>
        </w:rPr>
        <w:t>articles</w:t>
      </w:r>
      <w:r w:rsidRPr="00014922">
        <w:rPr>
          <w:rFonts w:ascii="Times New Roman" w:hAnsi="Times New Roman" w:cs="Times New Roman"/>
        </w:rPr>
        <w:t>/2018-06-26/</w:t>
      </w:r>
      <w:r w:rsidRPr="00014922">
        <w:rPr>
          <w:rFonts w:ascii="Times New Roman" w:hAnsi="Times New Roman" w:cs="Times New Roman"/>
          <w:lang w:val="en-US"/>
        </w:rPr>
        <w:t>now</w:t>
      </w:r>
      <w:r w:rsidRPr="00014922">
        <w:rPr>
          <w:rFonts w:ascii="Times New Roman" w:hAnsi="Times New Roman" w:cs="Times New Roman"/>
        </w:rPr>
        <w:t>-</w:t>
      </w:r>
      <w:r w:rsidRPr="00014922">
        <w:rPr>
          <w:rFonts w:ascii="Times New Roman" w:hAnsi="Times New Roman" w:cs="Times New Roman"/>
          <w:lang w:val="en-US"/>
        </w:rPr>
        <w:t>even</w:t>
      </w:r>
      <w:r w:rsidRPr="00014922">
        <w:rPr>
          <w:rFonts w:ascii="Times New Roman" w:hAnsi="Times New Roman" w:cs="Times New Roman"/>
        </w:rPr>
        <w:t>-</w:t>
      </w:r>
      <w:r w:rsidRPr="00014922">
        <w:rPr>
          <w:rFonts w:ascii="Times New Roman" w:hAnsi="Times New Roman" w:cs="Times New Roman"/>
          <w:lang w:val="en-US"/>
        </w:rPr>
        <w:t>swedes</w:t>
      </w:r>
      <w:r w:rsidRPr="00014922">
        <w:rPr>
          <w:rFonts w:ascii="Times New Roman" w:hAnsi="Times New Roman" w:cs="Times New Roman"/>
        </w:rPr>
        <w:t>-</w:t>
      </w:r>
      <w:r w:rsidRPr="00014922">
        <w:rPr>
          <w:rFonts w:ascii="Times New Roman" w:hAnsi="Times New Roman" w:cs="Times New Roman"/>
          <w:lang w:val="en-US"/>
        </w:rPr>
        <w:t>are</w:t>
      </w:r>
      <w:r w:rsidRPr="00014922">
        <w:rPr>
          <w:rFonts w:ascii="Times New Roman" w:hAnsi="Times New Roman" w:cs="Times New Roman"/>
        </w:rPr>
        <w:t>-</w:t>
      </w:r>
      <w:r w:rsidRPr="00014922">
        <w:rPr>
          <w:rFonts w:ascii="Times New Roman" w:hAnsi="Times New Roman" w:cs="Times New Roman"/>
          <w:lang w:val="en-US"/>
        </w:rPr>
        <w:t>questioning</w:t>
      </w:r>
      <w:r w:rsidRPr="00014922">
        <w:rPr>
          <w:rFonts w:ascii="Times New Roman" w:hAnsi="Times New Roman" w:cs="Times New Roman"/>
        </w:rPr>
        <w:t>-</w:t>
      </w:r>
      <w:r w:rsidRPr="00014922">
        <w:rPr>
          <w:rFonts w:ascii="Times New Roman" w:hAnsi="Times New Roman" w:cs="Times New Roman"/>
          <w:lang w:val="en-US"/>
        </w:rPr>
        <w:t>the</w:t>
      </w:r>
      <w:r w:rsidRPr="00014922">
        <w:rPr>
          <w:rFonts w:ascii="Times New Roman" w:hAnsi="Times New Roman" w:cs="Times New Roman"/>
        </w:rPr>
        <w:t>-</w:t>
      </w:r>
      <w:r w:rsidRPr="00014922">
        <w:rPr>
          <w:rFonts w:ascii="Times New Roman" w:hAnsi="Times New Roman" w:cs="Times New Roman"/>
          <w:lang w:val="en-US"/>
        </w:rPr>
        <w:t>welfare</w:t>
      </w:r>
      <w:r w:rsidRPr="00014922">
        <w:rPr>
          <w:rFonts w:ascii="Times New Roman" w:hAnsi="Times New Roman" w:cs="Times New Roman"/>
        </w:rPr>
        <w:t>-</w:t>
      </w:r>
      <w:r w:rsidRPr="00014922">
        <w:rPr>
          <w:rFonts w:ascii="Times New Roman" w:hAnsi="Times New Roman" w:cs="Times New Roman"/>
          <w:lang w:val="en-US"/>
        </w:rPr>
        <w:t>state</w:t>
      </w:r>
      <w:r w:rsidRPr="00014922">
        <w:rPr>
          <w:rFonts w:ascii="Times New Roman" w:hAnsi="Times New Roman" w:cs="Times New Roman"/>
        </w:rPr>
        <w:t xml:space="preserve"> (дата обращения: 07.04.2020). </w:t>
      </w:r>
    </w:p>
  </w:footnote>
  <w:footnote w:id="58">
    <w:p w:rsidR="00966BFA" w:rsidRPr="00014922" w:rsidRDefault="00966BFA" w:rsidP="007B17C3">
      <w:pPr>
        <w:pStyle w:val="a3"/>
        <w:ind w:firstLine="0"/>
        <w:rPr>
          <w:rFonts w:ascii="Times New Roman" w:hAnsi="Times New Roman" w:cs="Times New Roman"/>
          <w:b/>
          <w:lang w:val="en-US"/>
        </w:rPr>
      </w:pPr>
      <w:r w:rsidRPr="00014922">
        <w:rPr>
          <w:rStyle w:val="a5"/>
          <w:rFonts w:ascii="Times New Roman" w:hAnsi="Times New Roman" w:cs="Times New Roman"/>
        </w:rPr>
        <w:footnoteRef/>
      </w:r>
      <w:r w:rsidRPr="00014922">
        <w:rPr>
          <w:rFonts w:ascii="Times New Roman" w:hAnsi="Times New Roman" w:cs="Times New Roman"/>
          <w:lang w:val="en-US"/>
        </w:rPr>
        <w:t xml:space="preserve">N. Sanandaji, So Long, Swedish Welfare State? </w:t>
      </w:r>
      <w:r w:rsidRPr="00014922">
        <w:rPr>
          <w:rFonts w:ascii="Times New Roman" w:hAnsi="Times New Roman" w:cs="Times New Roman"/>
          <w:i/>
          <w:lang w:val="en-US"/>
        </w:rPr>
        <w:t xml:space="preserve">Foreign Policy, </w:t>
      </w:r>
      <w:r w:rsidRPr="00014922">
        <w:rPr>
          <w:rFonts w:ascii="Times New Roman" w:hAnsi="Times New Roman" w:cs="Times New Roman"/>
          <w:lang w:val="en-US"/>
        </w:rPr>
        <w:t>September 5, 2018, https://foreignpolicy.com/2018/09/05/so-long-swedish-welfare-state/ (</w:t>
      </w:r>
      <w:r w:rsidRPr="00014922">
        <w:rPr>
          <w:rFonts w:ascii="Times New Roman" w:hAnsi="Times New Roman" w:cs="Times New Roman"/>
        </w:rPr>
        <w:t>дата</w:t>
      </w:r>
      <w:r w:rsidRPr="00014922">
        <w:rPr>
          <w:rFonts w:ascii="Times New Roman" w:hAnsi="Times New Roman" w:cs="Times New Roman"/>
          <w:lang w:val="en-US"/>
        </w:rPr>
        <w:t xml:space="preserve"> </w:t>
      </w:r>
      <w:r w:rsidRPr="00014922">
        <w:rPr>
          <w:rFonts w:ascii="Times New Roman" w:hAnsi="Times New Roman" w:cs="Times New Roman"/>
        </w:rPr>
        <w:t>обращения</w:t>
      </w:r>
      <w:r w:rsidRPr="00014922">
        <w:rPr>
          <w:rFonts w:ascii="Times New Roman" w:hAnsi="Times New Roman" w:cs="Times New Roman"/>
          <w:lang w:val="en-US"/>
        </w:rPr>
        <w:t>: 24.02.2020).</w:t>
      </w:r>
      <w:r w:rsidRPr="00014922">
        <w:rPr>
          <w:rFonts w:ascii="Times New Roman" w:hAnsi="Times New Roman" w:cs="Times New Roman"/>
          <w:b/>
          <w:lang w:val="en-US"/>
        </w:rPr>
        <w:t xml:space="preserve"> </w:t>
      </w:r>
    </w:p>
  </w:footnote>
  <w:footnote w:id="59">
    <w:p w:rsidR="00966BFA" w:rsidRPr="00014922" w:rsidRDefault="00966BFA" w:rsidP="007B17C3">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lang w:val="en-US"/>
        </w:rPr>
        <w:t xml:space="preserve"> GINI index (World Bank estimate) // The World Bank. </w:t>
      </w:r>
      <w:r w:rsidRPr="00014922">
        <w:rPr>
          <w:rFonts w:ascii="Times New Roman" w:hAnsi="Times New Roman" w:cs="Times New Roman"/>
          <w:lang w:val="sv-SE"/>
        </w:rPr>
        <w:t>URL</w:t>
      </w:r>
      <w:r w:rsidRPr="00014922">
        <w:rPr>
          <w:rFonts w:ascii="Times New Roman" w:hAnsi="Times New Roman" w:cs="Times New Roman"/>
        </w:rPr>
        <w:t xml:space="preserve">: </w:t>
      </w:r>
      <w:r w:rsidRPr="00014922">
        <w:rPr>
          <w:rFonts w:ascii="Times New Roman" w:hAnsi="Times New Roman" w:cs="Times New Roman"/>
          <w:lang w:val="sv-SE"/>
        </w:rPr>
        <w:t>https</w:t>
      </w:r>
      <w:r w:rsidRPr="00014922">
        <w:rPr>
          <w:rFonts w:ascii="Times New Roman" w:hAnsi="Times New Roman" w:cs="Times New Roman"/>
        </w:rPr>
        <w:t>://</w:t>
      </w:r>
      <w:r w:rsidRPr="00014922">
        <w:rPr>
          <w:rFonts w:ascii="Times New Roman" w:hAnsi="Times New Roman" w:cs="Times New Roman"/>
          <w:lang w:val="sv-SE"/>
        </w:rPr>
        <w:t>data</w:t>
      </w:r>
      <w:r w:rsidRPr="00014922">
        <w:rPr>
          <w:rFonts w:ascii="Times New Roman" w:hAnsi="Times New Roman" w:cs="Times New Roman"/>
        </w:rPr>
        <w:t>.</w:t>
      </w:r>
      <w:r w:rsidRPr="00014922">
        <w:rPr>
          <w:rFonts w:ascii="Times New Roman" w:hAnsi="Times New Roman" w:cs="Times New Roman"/>
          <w:lang w:val="sv-SE"/>
        </w:rPr>
        <w:t>worldbank</w:t>
      </w:r>
      <w:r w:rsidRPr="00014922">
        <w:rPr>
          <w:rFonts w:ascii="Times New Roman" w:hAnsi="Times New Roman" w:cs="Times New Roman"/>
        </w:rPr>
        <w:t>.</w:t>
      </w:r>
      <w:r w:rsidRPr="00014922">
        <w:rPr>
          <w:rFonts w:ascii="Times New Roman" w:hAnsi="Times New Roman" w:cs="Times New Roman"/>
          <w:lang w:val="sv-SE"/>
        </w:rPr>
        <w:t>org</w:t>
      </w:r>
      <w:r w:rsidRPr="00014922">
        <w:rPr>
          <w:rFonts w:ascii="Times New Roman" w:hAnsi="Times New Roman" w:cs="Times New Roman"/>
        </w:rPr>
        <w:t>/</w:t>
      </w:r>
      <w:r w:rsidRPr="00014922">
        <w:rPr>
          <w:rFonts w:ascii="Times New Roman" w:hAnsi="Times New Roman" w:cs="Times New Roman"/>
          <w:lang w:val="sv-SE"/>
        </w:rPr>
        <w:t>indicator</w:t>
      </w:r>
      <w:r w:rsidRPr="00014922">
        <w:rPr>
          <w:rFonts w:ascii="Times New Roman" w:hAnsi="Times New Roman" w:cs="Times New Roman"/>
        </w:rPr>
        <w:t>/</w:t>
      </w:r>
      <w:r w:rsidRPr="00014922">
        <w:rPr>
          <w:rFonts w:ascii="Times New Roman" w:hAnsi="Times New Roman" w:cs="Times New Roman"/>
          <w:lang w:val="sv-SE"/>
        </w:rPr>
        <w:t>SI</w:t>
      </w:r>
      <w:r w:rsidRPr="00014922">
        <w:rPr>
          <w:rFonts w:ascii="Times New Roman" w:hAnsi="Times New Roman" w:cs="Times New Roman"/>
        </w:rPr>
        <w:t>.</w:t>
      </w:r>
      <w:r w:rsidRPr="00014922">
        <w:rPr>
          <w:rFonts w:ascii="Times New Roman" w:hAnsi="Times New Roman" w:cs="Times New Roman"/>
          <w:lang w:val="sv-SE"/>
        </w:rPr>
        <w:t>POV</w:t>
      </w:r>
      <w:r w:rsidRPr="00014922">
        <w:rPr>
          <w:rFonts w:ascii="Times New Roman" w:hAnsi="Times New Roman" w:cs="Times New Roman"/>
        </w:rPr>
        <w:t>.</w:t>
      </w:r>
      <w:r w:rsidRPr="00014922">
        <w:rPr>
          <w:rFonts w:ascii="Times New Roman" w:hAnsi="Times New Roman" w:cs="Times New Roman"/>
          <w:lang w:val="sv-SE"/>
        </w:rPr>
        <w:t>GINI</w:t>
      </w:r>
      <w:r w:rsidRPr="00014922">
        <w:rPr>
          <w:rFonts w:ascii="Times New Roman" w:hAnsi="Times New Roman" w:cs="Times New Roman"/>
        </w:rPr>
        <w:t xml:space="preserve"> (дата обращения: 07.04.2020). </w:t>
      </w:r>
    </w:p>
  </w:footnote>
  <w:footnote w:id="60">
    <w:p w:rsidR="00966BFA" w:rsidRPr="00014922" w:rsidRDefault="00966BFA" w:rsidP="007B17C3">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lang w:val="en-US"/>
        </w:rPr>
        <w:t xml:space="preserve"> The Human Capital Project. Sweden // The World Bank. </w:t>
      </w:r>
      <w:r w:rsidRPr="00014922">
        <w:rPr>
          <w:rFonts w:ascii="Times New Roman" w:hAnsi="Times New Roman" w:cs="Times New Roman"/>
          <w:lang w:val="sv-SE"/>
        </w:rPr>
        <w:t>URL</w:t>
      </w:r>
      <w:r w:rsidRPr="00014922">
        <w:rPr>
          <w:rFonts w:ascii="Times New Roman" w:hAnsi="Times New Roman" w:cs="Times New Roman"/>
        </w:rPr>
        <w:t xml:space="preserve">: </w:t>
      </w:r>
      <w:r w:rsidRPr="00014922">
        <w:rPr>
          <w:rFonts w:ascii="Times New Roman" w:hAnsi="Times New Roman" w:cs="Times New Roman"/>
          <w:lang w:val="sv-SE"/>
        </w:rPr>
        <w:t>https</w:t>
      </w:r>
      <w:r w:rsidRPr="00014922">
        <w:rPr>
          <w:rFonts w:ascii="Times New Roman" w:hAnsi="Times New Roman" w:cs="Times New Roman"/>
        </w:rPr>
        <w:t>://</w:t>
      </w:r>
      <w:r w:rsidRPr="00014922">
        <w:rPr>
          <w:rFonts w:ascii="Times New Roman" w:hAnsi="Times New Roman" w:cs="Times New Roman"/>
          <w:lang w:val="sv-SE"/>
        </w:rPr>
        <w:t>www</w:t>
      </w:r>
      <w:r w:rsidRPr="00014922">
        <w:rPr>
          <w:rFonts w:ascii="Times New Roman" w:hAnsi="Times New Roman" w:cs="Times New Roman"/>
        </w:rPr>
        <w:t>.</w:t>
      </w:r>
      <w:r w:rsidRPr="00014922">
        <w:rPr>
          <w:rFonts w:ascii="Times New Roman" w:hAnsi="Times New Roman" w:cs="Times New Roman"/>
          <w:lang w:val="sv-SE"/>
        </w:rPr>
        <w:t>worldbank</w:t>
      </w:r>
      <w:r w:rsidRPr="00014922">
        <w:rPr>
          <w:rFonts w:ascii="Times New Roman" w:hAnsi="Times New Roman" w:cs="Times New Roman"/>
        </w:rPr>
        <w:t>.</w:t>
      </w:r>
      <w:r w:rsidRPr="00014922">
        <w:rPr>
          <w:rFonts w:ascii="Times New Roman" w:hAnsi="Times New Roman" w:cs="Times New Roman"/>
          <w:lang w:val="sv-SE"/>
        </w:rPr>
        <w:t>org</w:t>
      </w:r>
      <w:r w:rsidRPr="00014922">
        <w:rPr>
          <w:rFonts w:ascii="Times New Roman" w:hAnsi="Times New Roman" w:cs="Times New Roman"/>
        </w:rPr>
        <w:t>/</w:t>
      </w:r>
      <w:r w:rsidRPr="00014922">
        <w:rPr>
          <w:rFonts w:ascii="Times New Roman" w:hAnsi="Times New Roman" w:cs="Times New Roman"/>
          <w:lang w:val="sv-SE"/>
        </w:rPr>
        <w:t>en</w:t>
      </w:r>
      <w:r w:rsidRPr="00014922">
        <w:rPr>
          <w:rFonts w:ascii="Times New Roman" w:hAnsi="Times New Roman" w:cs="Times New Roman"/>
        </w:rPr>
        <w:t>/</w:t>
      </w:r>
      <w:r w:rsidRPr="00014922">
        <w:rPr>
          <w:rFonts w:ascii="Times New Roman" w:hAnsi="Times New Roman" w:cs="Times New Roman"/>
          <w:lang w:val="sv-SE"/>
        </w:rPr>
        <w:t>publication</w:t>
      </w:r>
      <w:r w:rsidRPr="00014922">
        <w:rPr>
          <w:rFonts w:ascii="Times New Roman" w:hAnsi="Times New Roman" w:cs="Times New Roman"/>
        </w:rPr>
        <w:t>/</w:t>
      </w:r>
      <w:r w:rsidRPr="00014922">
        <w:rPr>
          <w:rFonts w:ascii="Times New Roman" w:hAnsi="Times New Roman" w:cs="Times New Roman"/>
          <w:lang w:val="sv-SE"/>
        </w:rPr>
        <w:t>human</w:t>
      </w:r>
      <w:r w:rsidRPr="00014922">
        <w:rPr>
          <w:rFonts w:ascii="Times New Roman" w:hAnsi="Times New Roman" w:cs="Times New Roman"/>
        </w:rPr>
        <w:t>-</w:t>
      </w:r>
      <w:r w:rsidRPr="00014922">
        <w:rPr>
          <w:rFonts w:ascii="Times New Roman" w:hAnsi="Times New Roman" w:cs="Times New Roman"/>
          <w:lang w:val="sv-SE"/>
        </w:rPr>
        <w:t>capital</w:t>
      </w:r>
      <w:r w:rsidRPr="00014922">
        <w:rPr>
          <w:rFonts w:ascii="Times New Roman" w:hAnsi="Times New Roman" w:cs="Times New Roman"/>
        </w:rPr>
        <w:t xml:space="preserve"> (дата обращения: 07.04.2020). </w:t>
      </w:r>
    </w:p>
  </w:footnote>
  <w:footnote w:id="61">
    <w:p w:rsidR="00966BFA" w:rsidRPr="00014922" w:rsidRDefault="00966BFA" w:rsidP="007B17C3">
      <w:pPr>
        <w:pStyle w:val="a3"/>
        <w:ind w:firstLine="0"/>
        <w:rPr>
          <w:rFonts w:ascii="Times New Roman" w:hAnsi="Times New Roman" w:cs="Times New Roman"/>
          <w:lang w:val="en-US"/>
        </w:rPr>
      </w:pPr>
      <w:r w:rsidRPr="00014922">
        <w:rPr>
          <w:rStyle w:val="a5"/>
          <w:rFonts w:ascii="Times New Roman" w:hAnsi="Times New Roman" w:cs="Times New Roman"/>
        </w:rPr>
        <w:footnoteRef/>
      </w:r>
      <w:r w:rsidRPr="00014922">
        <w:rPr>
          <w:rFonts w:ascii="Times New Roman" w:hAnsi="Times New Roman" w:cs="Times New Roman"/>
          <w:lang w:val="en-US"/>
        </w:rPr>
        <w:t xml:space="preserve"> Poverty rate // OECD. URL: https://data.oecd.org/inequality/poverty-rate.htm (</w:t>
      </w:r>
      <w:r w:rsidRPr="00014922">
        <w:rPr>
          <w:rFonts w:ascii="Times New Roman" w:hAnsi="Times New Roman" w:cs="Times New Roman"/>
        </w:rPr>
        <w:t>дата</w:t>
      </w:r>
      <w:r w:rsidRPr="00014922">
        <w:rPr>
          <w:rFonts w:ascii="Times New Roman" w:hAnsi="Times New Roman" w:cs="Times New Roman"/>
          <w:lang w:val="en-US"/>
        </w:rPr>
        <w:t xml:space="preserve"> </w:t>
      </w:r>
      <w:r w:rsidRPr="00014922">
        <w:rPr>
          <w:rFonts w:ascii="Times New Roman" w:hAnsi="Times New Roman" w:cs="Times New Roman"/>
        </w:rPr>
        <w:t>обращения</w:t>
      </w:r>
      <w:r w:rsidRPr="00014922">
        <w:rPr>
          <w:rFonts w:ascii="Times New Roman" w:hAnsi="Times New Roman" w:cs="Times New Roman"/>
          <w:lang w:val="en-US"/>
        </w:rPr>
        <w:t xml:space="preserve">: 07.04.2020). </w:t>
      </w:r>
    </w:p>
  </w:footnote>
  <w:footnote w:id="62">
    <w:p w:rsidR="00966BFA" w:rsidRPr="00014922" w:rsidRDefault="00966BFA" w:rsidP="007B17C3">
      <w:pPr>
        <w:pStyle w:val="a3"/>
        <w:ind w:firstLine="0"/>
        <w:rPr>
          <w:rFonts w:ascii="Times New Roman" w:hAnsi="Times New Roman" w:cs="Times New Roman"/>
        </w:rPr>
      </w:pPr>
      <w:r w:rsidRPr="00014922">
        <w:rPr>
          <w:rStyle w:val="a5"/>
          <w:rFonts w:ascii="Times New Roman" w:hAnsi="Times New Roman" w:cs="Times New Roman"/>
        </w:rPr>
        <w:footnoteRef/>
      </w:r>
      <w:r w:rsidRPr="00014922">
        <w:rPr>
          <w:rFonts w:ascii="Times New Roman" w:hAnsi="Times New Roman" w:cs="Times New Roman"/>
          <w:lang w:val="en-US"/>
        </w:rPr>
        <w:t xml:space="preserve"> The Soft Power 30. Sweden</w:t>
      </w:r>
      <w:r w:rsidRPr="00014922">
        <w:rPr>
          <w:rFonts w:ascii="Times New Roman" w:hAnsi="Times New Roman" w:cs="Times New Roman"/>
        </w:rPr>
        <w:t xml:space="preserve">. </w:t>
      </w:r>
      <w:r w:rsidRPr="00014922">
        <w:rPr>
          <w:rFonts w:ascii="Times New Roman" w:hAnsi="Times New Roman" w:cs="Times New Roman"/>
          <w:lang w:val="sv-SE"/>
        </w:rPr>
        <w:t>URL</w:t>
      </w:r>
      <w:r w:rsidRPr="00014922">
        <w:rPr>
          <w:rFonts w:ascii="Times New Roman" w:hAnsi="Times New Roman" w:cs="Times New Roman"/>
        </w:rPr>
        <w:t xml:space="preserve">: </w:t>
      </w:r>
      <w:r w:rsidRPr="00014922">
        <w:rPr>
          <w:rFonts w:ascii="Times New Roman" w:hAnsi="Times New Roman" w:cs="Times New Roman"/>
          <w:lang w:val="sv-SE"/>
        </w:rPr>
        <w:t>https</w:t>
      </w:r>
      <w:r w:rsidRPr="00014922">
        <w:rPr>
          <w:rFonts w:ascii="Times New Roman" w:hAnsi="Times New Roman" w:cs="Times New Roman"/>
        </w:rPr>
        <w:t>://</w:t>
      </w:r>
      <w:r w:rsidRPr="00014922">
        <w:rPr>
          <w:rFonts w:ascii="Times New Roman" w:hAnsi="Times New Roman" w:cs="Times New Roman"/>
          <w:lang w:val="sv-SE"/>
        </w:rPr>
        <w:t>softpower</w:t>
      </w:r>
      <w:r w:rsidRPr="00014922">
        <w:rPr>
          <w:rFonts w:ascii="Times New Roman" w:hAnsi="Times New Roman" w:cs="Times New Roman"/>
        </w:rPr>
        <w:t>30.</w:t>
      </w:r>
      <w:r w:rsidRPr="00014922">
        <w:rPr>
          <w:rFonts w:ascii="Times New Roman" w:hAnsi="Times New Roman" w:cs="Times New Roman"/>
          <w:lang w:val="sv-SE"/>
        </w:rPr>
        <w:t>com</w:t>
      </w:r>
      <w:r w:rsidRPr="00014922">
        <w:rPr>
          <w:rFonts w:ascii="Times New Roman" w:hAnsi="Times New Roman" w:cs="Times New Roman"/>
        </w:rPr>
        <w:t>/</w:t>
      </w:r>
      <w:r w:rsidRPr="00014922">
        <w:rPr>
          <w:rFonts w:ascii="Times New Roman" w:hAnsi="Times New Roman" w:cs="Times New Roman"/>
          <w:lang w:val="sv-SE"/>
        </w:rPr>
        <w:t>country</w:t>
      </w:r>
      <w:r w:rsidRPr="00014922">
        <w:rPr>
          <w:rFonts w:ascii="Times New Roman" w:hAnsi="Times New Roman" w:cs="Times New Roman"/>
        </w:rPr>
        <w:t>/</w:t>
      </w:r>
      <w:r w:rsidRPr="00014922">
        <w:rPr>
          <w:rFonts w:ascii="Times New Roman" w:hAnsi="Times New Roman" w:cs="Times New Roman"/>
          <w:lang w:val="sv-SE"/>
        </w:rPr>
        <w:t>sweden</w:t>
      </w:r>
      <w:r w:rsidRPr="00014922">
        <w:rPr>
          <w:rFonts w:ascii="Times New Roman" w:hAnsi="Times New Roman" w:cs="Times New Roman"/>
        </w:rPr>
        <w:t xml:space="preserve">/ (дата обращения: 07.04.2020). </w:t>
      </w:r>
    </w:p>
  </w:footnote>
  <w:footnote w:id="63">
    <w:p w:rsidR="00966BFA" w:rsidRPr="00A13FF1" w:rsidRDefault="00966BFA" w:rsidP="007B17C3">
      <w:pPr>
        <w:pStyle w:val="a3"/>
        <w:ind w:firstLine="0"/>
        <w:rPr>
          <w:rFonts w:ascii="Times New Roman" w:hAnsi="Times New Roman" w:cs="Times New Roman"/>
        </w:rPr>
      </w:pPr>
      <w:r w:rsidRPr="00A13FF1">
        <w:rPr>
          <w:rStyle w:val="a5"/>
          <w:rFonts w:ascii="Times New Roman" w:hAnsi="Times New Roman" w:cs="Times New Roman"/>
        </w:rPr>
        <w:footnoteRef/>
      </w:r>
      <w:r w:rsidRPr="00A13FF1">
        <w:rPr>
          <w:rFonts w:ascii="Times New Roman" w:hAnsi="Times New Roman" w:cs="Times New Roman"/>
        </w:rPr>
        <w:t xml:space="preserve"> Гужавина Т. А. Социальное доверие в гражданском обществе // Проблемы</w:t>
      </w:r>
      <w:r>
        <w:rPr>
          <w:rFonts w:ascii="Times New Roman" w:hAnsi="Times New Roman" w:cs="Times New Roman"/>
        </w:rPr>
        <w:t xml:space="preserve"> развития территории. 2012. №6. – </w:t>
      </w:r>
      <w:r w:rsidRPr="00A13FF1">
        <w:rPr>
          <w:rFonts w:ascii="Times New Roman" w:hAnsi="Times New Roman" w:cs="Times New Roman"/>
        </w:rPr>
        <w:t>С. 115. URL: https://cyberleninka.ru/article/n/sotsialnoe-doverie-v-grazhdanskom-obschestve (дата обращения: 13.04.2020).</w:t>
      </w:r>
    </w:p>
  </w:footnote>
  <w:footnote w:id="64">
    <w:p w:rsidR="00966BFA" w:rsidRPr="006B774B" w:rsidRDefault="00966BFA" w:rsidP="007B17C3">
      <w:pPr>
        <w:pStyle w:val="a3"/>
        <w:ind w:firstLine="0"/>
        <w:rPr>
          <w:lang w:val="en-US"/>
        </w:rPr>
      </w:pPr>
      <w:r w:rsidRPr="00A13FF1">
        <w:rPr>
          <w:rStyle w:val="a5"/>
          <w:rFonts w:ascii="Times New Roman" w:hAnsi="Times New Roman" w:cs="Times New Roman"/>
        </w:rPr>
        <w:footnoteRef/>
      </w:r>
      <w:r w:rsidRPr="00A13FF1">
        <w:rPr>
          <w:rFonts w:ascii="Times New Roman" w:hAnsi="Times New Roman" w:cs="Times New Roman"/>
          <w:lang w:val="en-US"/>
        </w:rPr>
        <w:t xml:space="preserve"> </w:t>
      </w:r>
      <w:r w:rsidRPr="00A13FF1">
        <w:rPr>
          <w:rFonts w:ascii="Times New Roman" w:hAnsi="Times New Roman" w:cs="Times New Roman"/>
        </w:rPr>
        <w:t>Там</w:t>
      </w:r>
      <w:r w:rsidRPr="00A13FF1">
        <w:rPr>
          <w:rFonts w:ascii="Times New Roman" w:hAnsi="Times New Roman" w:cs="Times New Roman"/>
          <w:lang w:val="en-US"/>
        </w:rPr>
        <w:t xml:space="preserve"> </w:t>
      </w:r>
      <w:r w:rsidRPr="00A13FF1">
        <w:rPr>
          <w:rFonts w:ascii="Times New Roman" w:hAnsi="Times New Roman" w:cs="Times New Roman"/>
        </w:rPr>
        <w:t>же</w:t>
      </w:r>
      <w:r w:rsidRPr="00A13FF1">
        <w:rPr>
          <w:rFonts w:ascii="Times New Roman" w:hAnsi="Times New Roman" w:cs="Times New Roman"/>
          <w:lang w:val="en-US"/>
        </w:rPr>
        <w:t>.</w:t>
      </w:r>
      <w:r w:rsidRPr="006B774B">
        <w:rPr>
          <w:lang w:val="en-US"/>
        </w:rPr>
        <w:t xml:space="preserve"> </w:t>
      </w:r>
    </w:p>
  </w:footnote>
  <w:footnote w:id="65">
    <w:p w:rsidR="00966BFA" w:rsidRPr="00FF0C97" w:rsidRDefault="00966BFA" w:rsidP="007B17C3">
      <w:pPr>
        <w:pStyle w:val="a3"/>
        <w:ind w:firstLine="0"/>
        <w:rPr>
          <w:rFonts w:ascii="Times New Roman" w:hAnsi="Times New Roman" w:cs="Times New Roman"/>
          <w:lang w:val="en-US"/>
        </w:rPr>
      </w:pPr>
      <w:r w:rsidRPr="00FF0C97">
        <w:rPr>
          <w:rStyle w:val="a5"/>
          <w:rFonts w:ascii="Times New Roman" w:hAnsi="Times New Roman" w:cs="Times New Roman"/>
        </w:rPr>
        <w:footnoteRef/>
      </w:r>
      <w:r w:rsidRPr="00FF0C97">
        <w:rPr>
          <w:rFonts w:ascii="Times New Roman" w:hAnsi="Times New Roman" w:cs="Times New Roman"/>
          <w:lang w:val="en-US"/>
        </w:rPr>
        <w:t xml:space="preserve"> Population. Quick facts //Sweden.se. URL: https://sweden.se/quick-facts/population/ (</w:t>
      </w:r>
      <w:r w:rsidRPr="00FF0C97">
        <w:rPr>
          <w:rFonts w:ascii="Times New Roman" w:hAnsi="Times New Roman" w:cs="Times New Roman"/>
        </w:rPr>
        <w:t>дата</w:t>
      </w:r>
      <w:r w:rsidRPr="00FF0C97">
        <w:rPr>
          <w:rFonts w:ascii="Times New Roman" w:hAnsi="Times New Roman" w:cs="Times New Roman"/>
          <w:lang w:val="en-US"/>
        </w:rPr>
        <w:t xml:space="preserve"> </w:t>
      </w:r>
      <w:r w:rsidRPr="00FF0C97">
        <w:rPr>
          <w:rFonts w:ascii="Times New Roman" w:hAnsi="Times New Roman" w:cs="Times New Roman"/>
        </w:rPr>
        <w:t>обращения</w:t>
      </w:r>
      <w:r>
        <w:rPr>
          <w:rFonts w:ascii="Times New Roman" w:hAnsi="Times New Roman" w:cs="Times New Roman"/>
          <w:lang w:val="en-US"/>
        </w:rPr>
        <w:t>: 14.04.2020</w:t>
      </w:r>
      <w:r w:rsidRPr="00FF0C97">
        <w:rPr>
          <w:rFonts w:ascii="Times New Roman" w:hAnsi="Times New Roman" w:cs="Times New Roman"/>
          <w:lang w:val="en-US"/>
        </w:rPr>
        <w:t>).</w:t>
      </w:r>
    </w:p>
  </w:footnote>
  <w:footnote w:id="66">
    <w:p w:rsidR="00966BFA" w:rsidRPr="00FF0C97" w:rsidRDefault="00966BFA" w:rsidP="007B17C3">
      <w:pPr>
        <w:pStyle w:val="a3"/>
        <w:ind w:firstLine="0"/>
        <w:rPr>
          <w:rFonts w:ascii="Times New Roman" w:hAnsi="Times New Roman" w:cs="Times New Roman"/>
        </w:rPr>
      </w:pPr>
      <w:r w:rsidRPr="00FF0C97">
        <w:rPr>
          <w:rStyle w:val="a5"/>
          <w:rFonts w:ascii="Times New Roman" w:hAnsi="Times New Roman" w:cs="Times New Roman"/>
        </w:rPr>
        <w:footnoteRef/>
      </w:r>
      <w:r w:rsidRPr="00FF0C97">
        <w:rPr>
          <w:rFonts w:ascii="Times New Roman" w:hAnsi="Times New Roman" w:cs="Times New Roman"/>
          <w:lang w:val="sv-SE"/>
        </w:rPr>
        <w:t xml:space="preserve"> Svenska kyrkan i siffror //Svenska kyrkan. URL</w:t>
      </w:r>
      <w:r w:rsidRPr="00FF0C97">
        <w:rPr>
          <w:rFonts w:ascii="Times New Roman" w:hAnsi="Times New Roman" w:cs="Times New Roman"/>
        </w:rPr>
        <w:t xml:space="preserve">: </w:t>
      </w:r>
      <w:r w:rsidRPr="00FF0C97">
        <w:rPr>
          <w:rFonts w:ascii="Times New Roman" w:hAnsi="Times New Roman" w:cs="Times New Roman"/>
          <w:lang w:val="sv-SE"/>
        </w:rPr>
        <w:t>https</w:t>
      </w:r>
      <w:r w:rsidRPr="00FF0C97">
        <w:rPr>
          <w:rFonts w:ascii="Times New Roman" w:hAnsi="Times New Roman" w:cs="Times New Roman"/>
        </w:rPr>
        <w:t>://</w:t>
      </w:r>
      <w:r w:rsidRPr="00FF0C97">
        <w:rPr>
          <w:rFonts w:ascii="Times New Roman" w:hAnsi="Times New Roman" w:cs="Times New Roman"/>
          <w:lang w:val="sv-SE"/>
        </w:rPr>
        <w:t>www</w:t>
      </w:r>
      <w:r w:rsidRPr="00FF0C97">
        <w:rPr>
          <w:rFonts w:ascii="Times New Roman" w:hAnsi="Times New Roman" w:cs="Times New Roman"/>
        </w:rPr>
        <w:t>.</w:t>
      </w:r>
      <w:r w:rsidRPr="00FF0C97">
        <w:rPr>
          <w:rFonts w:ascii="Times New Roman" w:hAnsi="Times New Roman" w:cs="Times New Roman"/>
          <w:lang w:val="sv-SE"/>
        </w:rPr>
        <w:t>svenskakyrkan</w:t>
      </w:r>
      <w:r w:rsidRPr="00FF0C97">
        <w:rPr>
          <w:rFonts w:ascii="Times New Roman" w:hAnsi="Times New Roman" w:cs="Times New Roman"/>
        </w:rPr>
        <w:t>.</w:t>
      </w:r>
      <w:r w:rsidRPr="00FF0C97">
        <w:rPr>
          <w:rFonts w:ascii="Times New Roman" w:hAnsi="Times New Roman" w:cs="Times New Roman"/>
          <w:lang w:val="sv-SE"/>
        </w:rPr>
        <w:t>se</w:t>
      </w:r>
      <w:r w:rsidRPr="00FF0C97">
        <w:rPr>
          <w:rFonts w:ascii="Times New Roman" w:hAnsi="Times New Roman" w:cs="Times New Roman"/>
        </w:rPr>
        <w:t>/</w:t>
      </w:r>
      <w:r w:rsidRPr="00FF0C97">
        <w:rPr>
          <w:rFonts w:ascii="Times New Roman" w:hAnsi="Times New Roman" w:cs="Times New Roman"/>
          <w:lang w:val="sv-SE"/>
        </w:rPr>
        <w:t>statistik</w:t>
      </w:r>
      <w:r>
        <w:rPr>
          <w:rFonts w:ascii="Times New Roman" w:hAnsi="Times New Roman" w:cs="Times New Roman"/>
        </w:rPr>
        <w:t xml:space="preserve"> (дата обращения: 14.04.2020</w:t>
      </w:r>
      <w:r w:rsidRPr="00FF0C97">
        <w:rPr>
          <w:rFonts w:ascii="Times New Roman" w:hAnsi="Times New Roman" w:cs="Times New Roman"/>
        </w:rPr>
        <w:t>).</w:t>
      </w:r>
    </w:p>
  </w:footnote>
  <w:footnote w:id="67">
    <w:p w:rsidR="00966BFA" w:rsidRPr="00025628" w:rsidRDefault="00966BFA" w:rsidP="007B17C3">
      <w:pPr>
        <w:pStyle w:val="a3"/>
        <w:ind w:firstLine="0"/>
        <w:rPr>
          <w:lang w:val="sv-SE"/>
        </w:rPr>
      </w:pPr>
      <w:r w:rsidRPr="00FF0C97">
        <w:rPr>
          <w:rStyle w:val="a5"/>
          <w:rFonts w:ascii="Times New Roman" w:hAnsi="Times New Roman" w:cs="Times New Roman"/>
        </w:rPr>
        <w:footnoteRef/>
      </w:r>
      <w:r w:rsidRPr="00FF0C97">
        <w:rPr>
          <w:rFonts w:ascii="Times New Roman" w:hAnsi="Times New Roman" w:cs="Times New Roman"/>
          <w:lang w:val="sv-SE"/>
        </w:rPr>
        <w:t xml:space="preserve"> Svenskarna tror – men inte på Gud // Forskning.se. URL: https://www.forskning.se/2017/04/12/svenskarna-tror-men-inte-pa-gud/ (</w:t>
      </w:r>
      <w:r w:rsidRPr="00FF0C97">
        <w:rPr>
          <w:rFonts w:ascii="Times New Roman" w:hAnsi="Times New Roman" w:cs="Times New Roman"/>
        </w:rPr>
        <w:t>дата</w:t>
      </w:r>
      <w:r w:rsidRPr="00FF0C97">
        <w:rPr>
          <w:rFonts w:ascii="Times New Roman" w:hAnsi="Times New Roman" w:cs="Times New Roman"/>
          <w:lang w:val="sv-SE"/>
        </w:rPr>
        <w:t xml:space="preserve"> </w:t>
      </w:r>
      <w:r w:rsidRPr="00FF0C97">
        <w:rPr>
          <w:rFonts w:ascii="Times New Roman" w:hAnsi="Times New Roman" w:cs="Times New Roman"/>
        </w:rPr>
        <w:t>обращения</w:t>
      </w:r>
      <w:r>
        <w:rPr>
          <w:rFonts w:ascii="Times New Roman" w:hAnsi="Times New Roman" w:cs="Times New Roman"/>
          <w:lang w:val="sv-SE"/>
        </w:rPr>
        <w:t>: 14.04.2020</w:t>
      </w:r>
      <w:r w:rsidRPr="00FF0C97">
        <w:rPr>
          <w:rFonts w:ascii="Times New Roman" w:hAnsi="Times New Roman" w:cs="Times New Roman"/>
          <w:lang w:val="sv-SE"/>
        </w:rPr>
        <w:t>).</w:t>
      </w:r>
    </w:p>
  </w:footnote>
  <w:footnote w:id="68">
    <w:p w:rsidR="00966BFA" w:rsidRPr="00FF0C97" w:rsidRDefault="00966BFA" w:rsidP="007B17C3">
      <w:pPr>
        <w:pStyle w:val="a3"/>
        <w:ind w:firstLine="0"/>
        <w:rPr>
          <w:rFonts w:ascii="Times New Roman" w:hAnsi="Times New Roman" w:cs="Times New Roman"/>
          <w:lang w:val="en-US"/>
        </w:rPr>
      </w:pPr>
      <w:r w:rsidRPr="00FF0C97">
        <w:rPr>
          <w:rStyle w:val="a5"/>
          <w:rFonts w:ascii="Times New Roman" w:hAnsi="Times New Roman" w:cs="Times New Roman"/>
        </w:rPr>
        <w:footnoteRef/>
      </w:r>
      <w:r w:rsidRPr="00FF0C97">
        <w:rPr>
          <w:rFonts w:ascii="Times New Roman" w:hAnsi="Times New Roman" w:cs="Times New Roman"/>
          <w:lang w:val="en-US"/>
        </w:rPr>
        <w:t xml:space="preserve"> Typical Swedish Christianity //Youtube.com. URL: https://www.youtube.com/watch?v=U3YA-1mSh0I (</w:t>
      </w:r>
      <w:r w:rsidRPr="00FF0C97">
        <w:rPr>
          <w:rFonts w:ascii="Times New Roman" w:hAnsi="Times New Roman" w:cs="Times New Roman"/>
        </w:rPr>
        <w:t>дата</w:t>
      </w:r>
      <w:r w:rsidRPr="00FF0C97">
        <w:rPr>
          <w:rFonts w:ascii="Times New Roman" w:hAnsi="Times New Roman" w:cs="Times New Roman"/>
          <w:lang w:val="en-US"/>
        </w:rPr>
        <w:t xml:space="preserve"> </w:t>
      </w:r>
      <w:r w:rsidRPr="00FF0C97">
        <w:rPr>
          <w:rFonts w:ascii="Times New Roman" w:hAnsi="Times New Roman" w:cs="Times New Roman"/>
        </w:rPr>
        <w:t>обращения</w:t>
      </w:r>
      <w:r w:rsidRPr="00FF0C97">
        <w:rPr>
          <w:rFonts w:ascii="Times New Roman" w:hAnsi="Times New Roman" w:cs="Times New Roman"/>
          <w:lang w:val="en-US"/>
        </w:rPr>
        <w:t>: 15.04.2018).</w:t>
      </w:r>
    </w:p>
  </w:footnote>
  <w:footnote w:id="69">
    <w:p w:rsidR="00966BFA" w:rsidRPr="00FF0C97" w:rsidRDefault="00966BFA" w:rsidP="007B17C3">
      <w:pPr>
        <w:pStyle w:val="a3"/>
        <w:ind w:firstLine="0"/>
        <w:rPr>
          <w:rFonts w:ascii="Times New Roman" w:hAnsi="Times New Roman" w:cs="Times New Roman"/>
          <w:lang w:val="sv-SE"/>
        </w:rPr>
      </w:pPr>
      <w:r w:rsidRPr="00FF0C97">
        <w:rPr>
          <w:rStyle w:val="a5"/>
          <w:rFonts w:ascii="Times New Roman" w:hAnsi="Times New Roman" w:cs="Times New Roman"/>
        </w:rPr>
        <w:footnoteRef/>
      </w:r>
      <w:r w:rsidRPr="00FF0C97">
        <w:rPr>
          <w:rFonts w:ascii="Times New Roman" w:hAnsi="Times New Roman" w:cs="Times New Roman"/>
          <w:lang w:val="sv-SE"/>
        </w:rPr>
        <w:t xml:space="preserve"> Helgdagar Sverige. URL: http://helgdagar-se.se/ (</w:t>
      </w:r>
      <w:r w:rsidRPr="00FF0C97">
        <w:rPr>
          <w:rFonts w:ascii="Times New Roman" w:hAnsi="Times New Roman" w:cs="Times New Roman"/>
        </w:rPr>
        <w:t>дата</w:t>
      </w:r>
      <w:r w:rsidRPr="00FF0C97">
        <w:rPr>
          <w:rFonts w:ascii="Times New Roman" w:hAnsi="Times New Roman" w:cs="Times New Roman"/>
          <w:lang w:val="sv-SE"/>
        </w:rPr>
        <w:t xml:space="preserve"> </w:t>
      </w:r>
      <w:r w:rsidRPr="00FF0C97">
        <w:rPr>
          <w:rFonts w:ascii="Times New Roman" w:hAnsi="Times New Roman" w:cs="Times New Roman"/>
        </w:rPr>
        <w:t>обращения</w:t>
      </w:r>
      <w:r w:rsidRPr="00FF0C97">
        <w:rPr>
          <w:rFonts w:ascii="Times New Roman" w:hAnsi="Times New Roman" w:cs="Times New Roman"/>
          <w:lang w:val="sv-SE"/>
        </w:rPr>
        <w:t xml:space="preserve">: 15.04.2018). </w:t>
      </w:r>
    </w:p>
  </w:footnote>
  <w:footnote w:id="70">
    <w:p w:rsidR="00966BFA" w:rsidRPr="00DE7806" w:rsidRDefault="00966BFA" w:rsidP="007B17C3">
      <w:pPr>
        <w:pStyle w:val="a3"/>
        <w:ind w:firstLine="0"/>
        <w:rPr>
          <w:rFonts w:ascii="Times New Roman" w:hAnsi="Times New Roman" w:cs="Times New Roman"/>
          <w:lang w:val="en-US"/>
        </w:rPr>
      </w:pPr>
      <w:r w:rsidRPr="00DE7806">
        <w:rPr>
          <w:rStyle w:val="a5"/>
          <w:rFonts w:ascii="Times New Roman" w:hAnsi="Times New Roman" w:cs="Times New Roman"/>
        </w:rPr>
        <w:footnoteRef/>
      </w:r>
      <w:r w:rsidRPr="00DE7806">
        <w:rPr>
          <w:rFonts w:ascii="Times New Roman" w:hAnsi="Times New Roman" w:cs="Times New Roman"/>
          <w:lang w:val="en-US"/>
        </w:rPr>
        <w:t xml:space="preserve"> Have a </w:t>
      </w:r>
      <w:proofErr w:type="spellStart"/>
      <w:r w:rsidRPr="00DE7806">
        <w:rPr>
          <w:rFonts w:ascii="Times New Roman" w:hAnsi="Times New Roman" w:cs="Times New Roman"/>
          <w:lang w:val="en-US"/>
        </w:rPr>
        <w:t>fredagsmys</w:t>
      </w:r>
      <w:proofErr w:type="spellEnd"/>
      <w:r w:rsidRPr="00DE7806">
        <w:rPr>
          <w:rFonts w:ascii="Times New Roman" w:hAnsi="Times New Roman" w:cs="Times New Roman"/>
          <w:lang w:val="en-US"/>
        </w:rPr>
        <w:t xml:space="preserve"> (cozy </w:t>
      </w:r>
      <w:proofErr w:type="spellStart"/>
      <w:r w:rsidRPr="00DE7806">
        <w:rPr>
          <w:rFonts w:ascii="Times New Roman" w:hAnsi="Times New Roman" w:cs="Times New Roman"/>
          <w:lang w:val="en-US"/>
        </w:rPr>
        <w:t>friday</w:t>
      </w:r>
      <w:proofErr w:type="spellEnd"/>
      <w:r w:rsidRPr="00DE7806">
        <w:rPr>
          <w:rFonts w:ascii="Times New Roman" w:hAnsi="Times New Roman" w:cs="Times New Roman"/>
          <w:lang w:val="en-US"/>
        </w:rPr>
        <w:t xml:space="preserve">) – How to be </w:t>
      </w:r>
      <w:proofErr w:type="gramStart"/>
      <w:r w:rsidRPr="00DE7806">
        <w:rPr>
          <w:rFonts w:ascii="Times New Roman" w:hAnsi="Times New Roman" w:cs="Times New Roman"/>
          <w:lang w:val="en-US"/>
        </w:rPr>
        <w:t>Swedish  /</w:t>
      </w:r>
      <w:proofErr w:type="gramEnd"/>
      <w:r w:rsidRPr="00DE7806">
        <w:rPr>
          <w:rFonts w:ascii="Times New Roman" w:hAnsi="Times New Roman" w:cs="Times New Roman"/>
          <w:lang w:val="en-US"/>
        </w:rPr>
        <w:t xml:space="preserve"> HejSweden.com. URL: https://hejsweden.com/en/fredagsmys-cozy-friday/ (</w:t>
      </w:r>
      <w:r w:rsidRPr="00DE7806">
        <w:rPr>
          <w:rFonts w:ascii="Times New Roman" w:hAnsi="Times New Roman" w:cs="Times New Roman"/>
        </w:rPr>
        <w:t>дата</w:t>
      </w:r>
      <w:r w:rsidRPr="00DE7806">
        <w:rPr>
          <w:rFonts w:ascii="Times New Roman" w:hAnsi="Times New Roman" w:cs="Times New Roman"/>
          <w:lang w:val="en-US"/>
        </w:rPr>
        <w:t xml:space="preserve"> </w:t>
      </w:r>
      <w:r w:rsidRPr="00DE7806">
        <w:rPr>
          <w:rFonts w:ascii="Times New Roman" w:hAnsi="Times New Roman" w:cs="Times New Roman"/>
        </w:rPr>
        <w:t>обращения</w:t>
      </w:r>
      <w:r w:rsidRPr="00DE7806">
        <w:rPr>
          <w:rFonts w:ascii="Times New Roman" w:hAnsi="Times New Roman" w:cs="Times New Roman"/>
          <w:lang w:val="en-US"/>
        </w:rPr>
        <w:t xml:space="preserve">: 14.04.2020). </w:t>
      </w:r>
    </w:p>
  </w:footnote>
  <w:footnote w:id="71">
    <w:p w:rsidR="00966BFA" w:rsidRPr="00DE7806" w:rsidRDefault="00966BFA" w:rsidP="007B17C3">
      <w:pPr>
        <w:pStyle w:val="a3"/>
        <w:ind w:firstLine="0"/>
        <w:rPr>
          <w:rFonts w:ascii="Times New Roman" w:hAnsi="Times New Roman" w:cs="Times New Roman"/>
          <w:lang w:val="en-US"/>
        </w:rPr>
      </w:pPr>
      <w:r w:rsidRPr="00DE7806">
        <w:rPr>
          <w:rStyle w:val="a5"/>
          <w:rFonts w:ascii="Times New Roman" w:hAnsi="Times New Roman" w:cs="Times New Roman"/>
        </w:rPr>
        <w:footnoteRef/>
      </w:r>
      <w:r w:rsidRPr="00DE7806">
        <w:rPr>
          <w:rFonts w:ascii="Times New Roman" w:hAnsi="Times New Roman" w:cs="Times New Roman"/>
          <w:lang w:val="en-US"/>
        </w:rPr>
        <w:t xml:space="preserve"> Eat candy on Saturdays, </w:t>
      </w:r>
      <w:proofErr w:type="spellStart"/>
      <w:r w:rsidRPr="00DE7806">
        <w:rPr>
          <w:rFonts w:ascii="Times New Roman" w:hAnsi="Times New Roman" w:cs="Times New Roman"/>
          <w:lang w:val="en-US"/>
        </w:rPr>
        <w:t>lördagsgodis</w:t>
      </w:r>
      <w:proofErr w:type="spellEnd"/>
      <w:r w:rsidRPr="00DE7806">
        <w:rPr>
          <w:rFonts w:ascii="Times New Roman" w:hAnsi="Times New Roman" w:cs="Times New Roman"/>
          <w:lang w:val="en-US"/>
        </w:rPr>
        <w:t xml:space="preserve"> – How to be Swedish / HejSweden.com. URL: https://hejsweden.com/en/swedish-candy-lordagsgodis/ (</w:t>
      </w:r>
      <w:r w:rsidRPr="00DE7806">
        <w:rPr>
          <w:rFonts w:ascii="Times New Roman" w:hAnsi="Times New Roman" w:cs="Times New Roman"/>
        </w:rPr>
        <w:t>дата</w:t>
      </w:r>
      <w:r w:rsidRPr="00DE7806">
        <w:rPr>
          <w:rFonts w:ascii="Times New Roman" w:hAnsi="Times New Roman" w:cs="Times New Roman"/>
          <w:lang w:val="en-US"/>
        </w:rPr>
        <w:t xml:space="preserve"> </w:t>
      </w:r>
      <w:r w:rsidRPr="00DE7806">
        <w:rPr>
          <w:rFonts w:ascii="Times New Roman" w:hAnsi="Times New Roman" w:cs="Times New Roman"/>
        </w:rPr>
        <w:t>обращения</w:t>
      </w:r>
      <w:r w:rsidRPr="00DE7806">
        <w:rPr>
          <w:rFonts w:ascii="Times New Roman" w:hAnsi="Times New Roman" w:cs="Times New Roman"/>
          <w:lang w:val="en-US"/>
        </w:rPr>
        <w:t xml:space="preserve">: 14.04.2020). </w:t>
      </w:r>
    </w:p>
  </w:footnote>
  <w:footnote w:id="72">
    <w:p w:rsidR="00966BFA" w:rsidRPr="008D5322" w:rsidRDefault="00966BFA" w:rsidP="007B17C3">
      <w:pPr>
        <w:pStyle w:val="a3"/>
        <w:ind w:firstLine="0"/>
      </w:pPr>
      <w:r w:rsidRPr="00DE7806">
        <w:rPr>
          <w:rStyle w:val="a5"/>
          <w:rFonts w:ascii="Times New Roman" w:hAnsi="Times New Roman" w:cs="Times New Roman"/>
        </w:rPr>
        <w:footnoteRef/>
      </w:r>
      <w:r w:rsidRPr="00DE7806">
        <w:rPr>
          <w:rFonts w:ascii="Times New Roman" w:hAnsi="Times New Roman" w:cs="Times New Roman"/>
        </w:rPr>
        <w:t xml:space="preserve"> Экерстрём Л. А. </w:t>
      </w:r>
      <w:r w:rsidRPr="00DE7806">
        <w:rPr>
          <w:rFonts w:ascii="Times New Roman" w:hAnsi="Times New Roman" w:cs="Times New Roman"/>
          <w:lang w:val="en-US"/>
        </w:rPr>
        <w:t>Lagom</w:t>
      </w:r>
      <w:r w:rsidRPr="00DE7806">
        <w:rPr>
          <w:rFonts w:ascii="Times New Roman" w:hAnsi="Times New Roman" w:cs="Times New Roman"/>
        </w:rPr>
        <w:t>. Секрет шведского благополучия / пер. с англ. Ю. Гольдберга. – М.: КоЛибри, Азбука-Аттикус, 2017. – 204 с.</w:t>
      </w:r>
    </w:p>
  </w:footnote>
  <w:footnote w:id="73">
    <w:p w:rsidR="00966BFA" w:rsidRPr="002051A1" w:rsidRDefault="00966BFA" w:rsidP="007B17C3">
      <w:pPr>
        <w:pStyle w:val="a3"/>
        <w:ind w:firstLine="0"/>
        <w:rPr>
          <w:rFonts w:ascii="Times New Roman" w:hAnsi="Times New Roman" w:cs="Times New Roman"/>
        </w:rPr>
      </w:pPr>
      <w:r w:rsidRPr="002051A1">
        <w:rPr>
          <w:rStyle w:val="a5"/>
          <w:rFonts w:ascii="Times New Roman" w:hAnsi="Times New Roman" w:cs="Times New Roman"/>
        </w:rPr>
        <w:footnoteRef/>
      </w:r>
      <w:r w:rsidRPr="002051A1">
        <w:rPr>
          <w:rFonts w:ascii="Times New Roman" w:hAnsi="Times New Roman" w:cs="Times New Roman"/>
        </w:rPr>
        <w:t xml:space="preserve"> Б</w:t>
      </w:r>
      <w:r>
        <w:rPr>
          <w:rFonts w:ascii="Times New Roman" w:hAnsi="Times New Roman" w:cs="Times New Roman"/>
        </w:rPr>
        <w:t xml:space="preserve">оярских А. В. </w:t>
      </w:r>
      <w:r w:rsidRPr="002051A1">
        <w:rPr>
          <w:rFonts w:ascii="Times New Roman" w:hAnsi="Times New Roman" w:cs="Times New Roman"/>
        </w:rPr>
        <w:t>Этапы становления теоретических концепций гражданского общества // Пробелы в российс</w:t>
      </w:r>
      <w:r>
        <w:rPr>
          <w:rFonts w:ascii="Times New Roman" w:hAnsi="Times New Roman" w:cs="Times New Roman"/>
        </w:rPr>
        <w:t xml:space="preserve">ком законодательстве. 2011. №3. – </w:t>
      </w:r>
      <w:r w:rsidRPr="002051A1">
        <w:rPr>
          <w:rFonts w:ascii="Times New Roman" w:hAnsi="Times New Roman" w:cs="Times New Roman"/>
        </w:rPr>
        <w:t>С. 68-70. URL: https://cyberleninka.ru/article/n/etapy-stanovleniya-teoreticheskih-kontseptsiy-grazhdanskogo-obschestva (дата обращения: 29.04.2020).</w:t>
      </w:r>
    </w:p>
  </w:footnote>
  <w:footnote w:id="74">
    <w:p w:rsidR="00966BFA" w:rsidRPr="00DE7806" w:rsidRDefault="00966BFA" w:rsidP="007B17C3">
      <w:pPr>
        <w:pStyle w:val="a3"/>
        <w:ind w:firstLine="0"/>
        <w:rPr>
          <w:rFonts w:ascii="Times New Roman" w:hAnsi="Times New Roman" w:cs="Times New Roman"/>
        </w:rPr>
      </w:pPr>
      <w:r w:rsidRPr="00DE7806">
        <w:rPr>
          <w:rStyle w:val="a5"/>
          <w:rFonts w:ascii="Times New Roman" w:hAnsi="Times New Roman" w:cs="Times New Roman"/>
        </w:rPr>
        <w:footnoteRef/>
      </w:r>
      <w:r w:rsidRPr="00DE7806">
        <w:rPr>
          <w:rFonts w:ascii="Times New Roman" w:hAnsi="Times New Roman" w:cs="Times New Roman"/>
        </w:rPr>
        <w:t xml:space="preserve"> Дятлов А. В., Сажин П. В. Гражданское общество // Гуманитарные, социально-экономические и </w:t>
      </w:r>
      <w:r>
        <w:rPr>
          <w:rFonts w:ascii="Times New Roman" w:hAnsi="Times New Roman" w:cs="Times New Roman"/>
        </w:rPr>
        <w:t xml:space="preserve">общественные науки. 2015. №3-1. – </w:t>
      </w:r>
      <w:r w:rsidRPr="00DE7806">
        <w:rPr>
          <w:rFonts w:ascii="Times New Roman" w:hAnsi="Times New Roman" w:cs="Times New Roman"/>
        </w:rPr>
        <w:t>С. 65. URL: https://cyberleninka.ru/article/n/grazhdanskoe-obschestvo-1 (дата обращения: 19.04.2020).</w:t>
      </w:r>
    </w:p>
  </w:footnote>
  <w:footnote w:id="75">
    <w:p w:rsidR="00966BFA" w:rsidRPr="002D7279" w:rsidRDefault="00966BFA" w:rsidP="007B17C3">
      <w:pPr>
        <w:pStyle w:val="a3"/>
        <w:ind w:firstLine="0"/>
        <w:rPr>
          <w:rFonts w:ascii="Times New Roman" w:hAnsi="Times New Roman" w:cs="Times New Roman"/>
        </w:rPr>
      </w:pPr>
      <w:r w:rsidRPr="002D7279">
        <w:rPr>
          <w:rStyle w:val="a5"/>
          <w:rFonts w:ascii="Times New Roman" w:hAnsi="Times New Roman" w:cs="Times New Roman"/>
        </w:rPr>
        <w:footnoteRef/>
      </w:r>
      <w:r w:rsidRPr="002D7279">
        <w:rPr>
          <w:rFonts w:ascii="Times New Roman" w:hAnsi="Times New Roman" w:cs="Times New Roman"/>
        </w:rPr>
        <w:t xml:space="preserve"> Соляник К. В. Развитие идеи гражданского общества во взглядах Томаса Гоббса на право и государство // Теория и практика об</w:t>
      </w:r>
      <w:r>
        <w:rPr>
          <w:rFonts w:ascii="Times New Roman" w:hAnsi="Times New Roman" w:cs="Times New Roman"/>
        </w:rPr>
        <w:t xml:space="preserve">щественного развития. 2006. №4. – </w:t>
      </w:r>
      <w:r w:rsidRPr="002D7279">
        <w:rPr>
          <w:rFonts w:ascii="Times New Roman" w:hAnsi="Times New Roman" w:cs="Times New Roman"/>
        </w:rPr>
        <w:t>С. 73. URL: https://cyberleninka.ru/article/n/razvitie-idei-grazhdanskogo-obschestva-vo-vzglyadah-tomasa-gobbsa-na-pravo-i-gosudarstvo (дата обращения: 29.04.2020).</w:t>
      </w:r>
    </w:p>
  </w:footnote>
  <w:footnote w:id="76">
    <w:p w:rsidR="00966BFA" w:rsidRPr="00390A46" w:rsidRDefault="00966BFA" w:rsidP="007B17C3">
      <w:pPr>
        <w:pStyle w:val="a3"/>
        <w:ind w:firstLine="0"/>
        <w:rPr>
          <w:rFonts w:ascii="Times New Roman" w:hAnsi="Times New Roman" w:cs="Times New Roman"/>
        </w:rPr>
      </w:pPr>
      <w:r w:rsidRPr="00390A46">
        <w:rPr>
          <w:rStyle w:val="a5"/>
          <w:rFonts w:ascii="Times New Roman" w:hAnsi="Times New Roman" w:cs="Times New Roman"/>
        </w:rPr>
        <w:footnoteRef/>
      </w:r>
      <w:r w:rsidRPr="00390A46">
        <w:rPr>
          <w:rFonts w:ascii="Times New Roman" w:hAnsi="Times New Roman" w:cs="Times New Roman"/>
        </w:rPr>
        <w:t xml:space="preserve"> Бектанова А. Понятие гражданского общества в трудах англо-американских просветителей //</w:t>
      </w:r>
      <w:r>
        <w:rPr>
          <w:rFonts w:ascii="Times New Roman" w:hAnsi="Times New Roman" w:cs="Times New Roman"/>
        </w:rPr>
        <w:t xml:space="preserve"> Вестник </w:t>
      </w:r>
      <w:proofErr w:type="spellStart"/>
      <w:r>
        <w:rPr>
          <w:rFonts w:ascii="Times New Roman" w:hAnsi="Times New Roman" w:cs="Times New Roman"/>
        </w:rPr>
        <w:t>ЧелГУ</w:t>
      </w:r>
      <w:proofErr w:type="spellEnd"/>
      <w:r>
        <w:rPr>
          <w:rFonts w:ascii="Times New Roman" w:hAnsi="Times New Roman" w:cs="Times New Roman"/>
        </w:rPr>
        <w:t xml:space="preserve">. 2017. №4 (400). - </w:t>
      </w:r>
      <w:r w:rsidRPr="00390A46">
        <w:rPr>
          <w:rFonts w:ascii="Times New Roman" w:hAnsi="Times New Roman" w:cs="Times New Roman"/>
        </w:rPr>
        <w:t>С.84. URL: https://cyberleninka.ru/article/n/ponyatie-grazhdanskogo-obschestva-v-trudah-anglo-amerikanskih-prosvetiteley (дата обращения: 29.04.2020).</w:t>
      </w:r>
    </w:p>
  </w:footnote>
  <w:footnote w:id="77">
    <w:p w:rsidR="00966BFA" w:rsidRPr="00390A46" w:rsidRDefault="00966BFA" w:rsidP="007B17C3">
      <w:pPr>
        <w:pStyle w:val="a3"/>
        <w:ind w:firstLine="0"/>
        <w:rPr>
          <w:rFonts w:ascii="Times New Roman" w:hAnsi="Times New Roman" w:cs="Times New Roman"/>
        </w:rPr>
      </w:pPr>
      <w:r w:rsidRPr="00390A46">
        <w:rPr>
          <w:rStyle w:val="a5"/>
          <w:rFonts w:ascii="Times New Roman" w:hAnsi="Times New Roman" w:cs="Times New Roman"/>
        </w:rPr>
        <w:footnoteRef/>
      </w:r>
      <w:r w:rsidRPr="00390A46">
        <w:rPr>
          <w:rFonts w:ascii="Times New Roman" w:hAnsi="Times New Roman" w:cs="Times New Roman"/>
        </w:rPr>
        <w:t xml:space="preserve"> Локк, Дж. Два трактата о правлении / Дж. Локк // Соч.: в 3 т. Т. 3. — М.: Мысль, 1988. —</w:t>
      </w:r>
    </w:p>
    <w:p w:rsidR="00966BFA" w:rsidRDefault="00966BFA" w:rsidP="007B17C3">
      <w:pPr>
        <w:pStyle w:val="a3"/>
        <w:ind w:firstLine="0"/>
      </w:pPr>
      <w:r w:rsidRPr="00390A46">
        <w:rPr>
          <w:rFonts w:ascii="Times New Roman" w:hAnsi="Times New Roman" w:cs="Times New Roman"/>
        </w:rPr>
        <w:t>C. 137—405. (С. 311).</w:t>
      </w:r>
      <w:r>
        <w:t xml:space="preserve"> </w:t>
      </w:r>
    </w:p>
  </w:footnote>
  <w:footnote w:id="78">
    <w:p w:rsidR="00966BFA" w:rsidRPr="0015063D" w:rsidRDefault="00966BFA" w:rsidP="007B17C3">
      <w:pPr>
        <w:pStyle w:val="a3"/>
        <w:ind w:firstLine="0"/>
        <w:rPr>
          <w:rFonts w:ascii="Times New Roman" w:hAnsi="Times New Roman" w:cs="Times New Roman"/>
        </w:rPr>
      </w:pPr>
      <w:r w:rsidRPr="0015063D">
        <w:rPr>
          <w:rStyle w:val="a5"/>
          <w:rFonts w:ascii="Times New Roman" w:hAnsi="Times New Roman" w:cs="Times New Roman"/>
        </w:rPr>
        <w:footnoteRef/>
      </w:r>
      <w:r w:rsidRPr="0015063D">
        <w:rPr>
          <w:rFonts w:ascii="Times New Roman" w:hAnsi="Times New Roman" w:cs="Times New Roman"/>
        </w:rPr>
        <w:t xml:space="preserve"> </w:t>
      </w:r>
      <w:proofErr w:type="spellStart"/>
      <w:r>
        <w:rPr>
          <w:rFonts w:ascii="Times New Roman" w:hAnsi="Times New Roman" w:cs="Times New Roman"/>
        </w:rPr>
        <w:t>Бельчич</w:t>
      </w:r>
      <w:proofErr w:type="spellEnd"/>
      <w:r>
        <w:rPr>
          <w:rFonts w:ascii="Times New Roman" w:hAnsi="Times New Roman" w:cs="Times New Roman"/>
        </w:rPr>
        <w:t xml:space="preserve"> Д.</w:t>
      </w:r>
      <w:r w:rsidRPr="0015063D">
        <w:rPr>
          <w:rFonts w:ascii="Times New Roman" w:hAnsi="Times New Roman" w:cs="Times New Roman"/>
        </w:rPr>
        <w:t xml:space="preserve"> Концепт «Гражданское общество» в западной философской мысли: от Платона до Г. В. Ф. Гегел</w:t>
      </w:r>
      <w:r>
        <w:rPr>
          <w:rFonts w:ascii="Times New Roman" w:hAnsi="Times New Roman" w:cs="Times New Roman"/>
        </w:rPr>
        <w:t xml:space="preserve">я // Социум и власть. 2011. №1. – </w:t>
      </w:r>
      <w:r w:rsidRPr="0015063D">
        <w:rPr>
          <w:rFonts w:ascii="Times New Roman" w:hAnsi="Times New Roman" w:cs="Times New Roman"/>
        </w:rPr>
        <w:t xml:space="preserve">С. 111. </w:t>
      </w:r>
      <w:r w:rsidRPr="0015063D">
        <w:rPr>
          <w:rFonts w:ascii="Times New Roman" w:hAnsi="Times New Roman" w:cs="Times New Roman"/>
          <w:lang w:val="sv-SE"/>
        </w:rPr>
        <w:t>URL</w:t>
      </w:r>
      <w:r w:rsidRPr="0015063D">
        <w:rPr>
          <w:rFonts w:ascii="Times New Roman" w:hAnsi="Times New Roman" w:cs="Times New Roman"/>
        </w:rPr>
        <w:t xml:space="preserve">: </w:t>
      </w:r>
      <w:r w:rsidRPr="0015063D">
        <w:rPr>
          <w:rFonts w:ascii="Times New Roman" w:hAnsi="Times New Roman" w:cs="Times New Roman"/>
          <w:lang w:val="sv-SE"/>
        </w:rPr>
        <w:t>https</w:t>
      </w:r>
      <w:r w:rsidRPr="0015063D">
        <w:rPr>
          <w:rFonts w:ascii="Times New Roman" w:hAnsi="Times New Roman" w:cs="Times New Roman"/>
        </w:rPr>
        <w:t>://</w:t>
      </w:r>
      <w:r w:rsidRPr="0015063D">
        <w:rPr>
          <w:rFonts w:ascii="Times New Roman" w:hAnsi="Times New Roman" w:cs="Times New Roman"/>
          <w:lang w:val="sv-SE"/>
        </w:rPr>
        <w:t>cyberleninka</w:t>
      </w:r>
      <w:r w:rsidRPr="0015063D">
        <w:rPr>
          <w:rFonts w:ascii="Times New Roman" w:hAnsi="Times New Roman" w:cs="Times New Roman"/>
        </w:rPr>
        <w:t>.</w:t>
      </w:r>
      <w:r w:rsidRPr="0015063D">
        <w:rPr>
          <w:rFonts w:ascii="Times New Roman" w:hAnsi="Times New Roman" w:cs="Times New Roman"/>
          <w:lang w:val="sv-SE"/>
        </w:rPr>
        <w:t>ru</w:t>
      </w:r>
      <w:r w:rsidRPr="0015063D">
        <w:rPr>
          <w:rFonts w:ascii="Times New Roman" w:hAnsi="Times New Roman" w:cs="Times New Roman"/>
        </w:rPr>
        <w:t>/</w:t>
      </w:r>
      <w:r w:rsidRPr="0015063D">
        <w:rPr>
          <w:rFonts w:ascii="Times New Roman" w:hAnsi="Times New Roman" w:cs="Times New Roman"/>
          <w:lang w:val="sv-SE"/>
        </w:rPr>
        <w:t>article</w:t>
      </w:r>
      <w:r w:rsidRPr="0015063D">
        <w:rPr>
          <w:rFonts w:ascii="Times New Roman" w:hAnsi="Times New Roman" w:cs="Times New Roman"/>
        </w:rPr>
        <w:t>/</w:t>
      </w:r>
      <w:r w:rsidRPr="0015063D">
        <w:rPr>
          <w:rFonts w:ascii="Times New Roman" w:hAnsi="Times New Roman" w:cs="Times New Roman"/>
          <w:lang w:val="sv-SE"/>
        </w:rPr>
        <w:t>n</w:t>
      </w:r>
      <w:r w:rsidRPr="0015063D">
        <w:rPr>
          <w:rFonts w:ascii="Times New Roman" w:hAnsi="Times New Roman" w:cs="Times New Roman"/>
        </w:rPr>
        <w:t>/</w:t>
      </w:r>
      <w:r w:rsidRPr="0015063D">
        <w:rPr>
          <w:rFonts w:ascii="Times New Roman" w:hAnsi="Times New Roman" w:cs="Times New Roman"/>
          <w:lang w:val="sv-SE"/>
        </w:rPr>
        <w:t>kontsept</w:t>
      </w:r>
      <w:r w:rsidRPr="0015063D">
        <w:rPr>
          <w:rFonts w:ascii="Times New Roman" w:hAnsi="Times New Roman" w:cs="Times New Roman"/>
        </w:rPr>
        <w:t>-</w:t>
      </w:r>
      <w:r w:rsidRPr="0015063D">
        <w:rPr>
          <w:rFonts w:ascii="Times New Roman" w:hAnsi="Times New Roman" w:cs="Times New Roman"/>
          <w:lang w:val="sv-SE"/>
        </w:rPr>
        <w:t>grazhdanskoe</w:t>
      </w:r>
      <w:r w:rsidRPr="0015063D">
        <w:rPr>
          <w:rFonts w:ascii="Times New Roman" w:hAnsi="Times New Roman" w:cs="Times New Roman"/>
        </w:rPr>
        <w:t>-</w:t>
      </w:r>
      <w:r w:rsidRPr="0015063D">
        <w:rPr>
          <w:rFonts w:ascii="Times New Roman" w:hAnsi="Times New Roman" w:cs="Times New Roman"/>
          <w:lang w:val="sv-SE"/>
        </w:rPr>
        <w:t>obschestvo</w:t>
      </w:r>
      <w:r w:rsidRPr="0015063D">
        <w:rPr>
          <w:rFonts w:ascii="Times New Roman" w:hAnsi="Times New Roman" w:cs="Times New Roman"/>
        </w:rPr>
        <w:t>-</w:t>
      </w:r>
      <w:r w:rsidRPr="0015063D">
        <w:rPr>
          <w:rFonts w:ascii="Times New Roman" w:hAnsi="Times New Roman" w:cs="Times New Roman"/>
          <w:lang w:val="sv-SE"/>
        </w:rPr>
        <w:t>v</w:t>
      </w:r>
      <w:r w:rsidRPr="0015063D">
        <w:rPr>
          <w:rFonts w:ascii="Times New Roman" w:hAnsi="Times New Roman" w:cs="Times New Roman"/>
        </w:rPr>
        <w:t>-</w:t>
      </w:r>
      <w:r w:rsidRPr="0015063D">
        <w:rPr>
          <w:rFonts w:ascii="Times New Roman" w:hAnsi="Times New Roman" w:cs="Times New Roman"/>
          <w:lang w:val="sv-SE"/>
        </w:rPr>
        <w:t>zapadnoy</w:t>
      </w:r>
      <w:r w:rsidRPr="0015063D">
        <w:rPr>
          <w:rFonts w:ascii="Times New Roman" w:hAnsi="Times New Roman" w:cs="Times New Roman"/>
        </w:rPr>
        <w:t>-</w:t>
      </w:r>
      <w:r w:rsidRPr="0015063D">
        <w:rPr>
          <w:rFonts w:ascii="Times New Roman" w:hAnsi="Times New Roman" w:cs="Times New Roman"/>
          <w:lang w:val="sv-SE"/>
        </w:rPr>
        <w:t>filosofskoy</w:t>
      </w:r>
      <w:r w:rsidRPr="0015063D">
        <w:rPr>
          <w:rFonts w:ascii="Times New Roman" w:hAnsi="Times New Roman" w:cs="Times New Roman"/>
        </w:rPr>
        <w:t>-</w:t>
      </w:r>
      <w:r w:rsidRPr="0015063D">
        <w:rPr>
          <w:rFonts w:ascii="Times New Roman" w:hAnsi="Times New Roman" w:cs="Times New Roman"/>
          <w:lang w:val="sv-SE"/>
        </w:rPr>
        <w:t>mysli</w:t>
      </w:r>
      <w:r w:rsidRPr="0015063D">
        <w:rPr>
          <w:rFonts w:ascii="Times New Roman" w:hAnsi="Times New Roman" w:cs="Times New Roman"/>
        </w:rPr>
        <w:t>-</w:t>
      </w:r>
      <w:r w:rsidRPr="0015063D">
        <w:rPr>
          <w:rFonts w:ascii="Times New Roman" w:hAnsi="Times New Roman" w:cs="Times New Roman"/>
          <w:lang w:val="sv-SE"/>
        </w:rPr>
        <w:t>ot</w:t>
      </w:r>
      <w:r w:rsidRPr="0015063D">
        <w:rPr>
          <w:rFonts w:ascii="Times New Roman" w:hAnsi="Times New Roman" w:cs="Times New Roman"/>
        </w:rPr>
        <w:t>-</w:t>
      </w:r>
      <w:r w:rsidRPr="0015063D">
        <w:rPr>
          <w:rFonts w:ascii="Times New Roman" w:hAnsi="Times New Roman" w:cs="Times New Roman"/>
          <w:lang w:val="sv-SE"/>
        </w:rPr>
        <w:t>platona</w:t>
      </w:r>
      <w:r w:rsidRPr="0015063D">
        <w:rPr>
          <w:rFonts w:ascii="Times New Roman" w:hAnsi="Times New Roman" w:cs="Times New Roman"/>
        </w:rPr>
        <w:t>-</w:t>
      </w:r>
      <w:r w:rsidRPr="0015063D">
        <w:rPr>
          <w:rFonts w:ascii="Times New Roman" w:hAnsi="Times New Roman" w:cs="Times New Roman"/>
          <w:lang w:val="sv-SE"/>
        </w:rPr>
        <w:t>do</w:t>
      </w:r>
      <w:r w:rsidRPr="0015063D">
        <w:rPr>
          <w:rFonts w:ascii="Times New Roman" w:hAnsi="Times New Roman" w:cs="Times New Roman"/>
        </w:rPr>
        <w:t>-</w:t>
      </w:r>
      <w:r w:rsidRPr="0015063D">
        <w:rPr>
          <w:rFonts w:ascii="Times New Roman" w:hAnsi="Times New Roman" w:cs="Times New Roman"/>
          <w:lang w:val="sv-SE"/>
        </w:rPr>
        <w:t>g</w:t>
      </w:r>
      <w:r w:rsidRPr="0015063D">
        <w:rPr>
          <w:rFonts w:ascii="Times New Roman" w:hAnsi="Times New Roman" w:cs="Times New Roman"/>
        </w:rPr>
        <w:t>-</w:t>
      </w:r>
      <w:r w:rsidRPr="0015063D">
        <w:rPr>
          <w:rFonts w:ascii="Times New Roman" w:hAnsi="Times New Roman" w:cs="Times New Roman"/>
          <w:lang w:val="sv-SE"/>
        </w:rPr>
        <w:t>v</w:t>
      </w:r>
      <w:r w:rsidRPr="0015063D">
        <w:rPr>
          <w:rFonts w:ascii="Times New Roman" w:hAnsi="Times New Roman" w:cs="Times New Roman"/>
        </w:rPr>
        <w:t>-</w:t>
      </w:r>
      <w:r w:rsidRPr="0015063D">
        <w:rPr>
          <w:rFonts w:ascii="Times New Roman" w:hAnsi="Times New Roman" w:cs="Times New Roman"/>
          <w:lang w:val="sv-SE"/>
        </w:rPr>
        <w:t>f</w:t>
      </w:r>
      <w:r w:rsidRPr="0015063D">
        <w:rPr>
          <w:rFonts w:ascii="Times New Roman" w:hAnsi="Times New Roman" w:cs="Times New Roman"/>
        </w:rPr>
        <w:t>-</w:t>
      </w:r>
      <w:r w:rsidRPr="0015063D">
        <w:rPr>
          <w:rFonts w:ascii="Times New Roman" w:hAnsi="Times New Roman" w:cs="Times New Roman"/>
          <w:lang w:val="sv-SE"/>
        </w:rPr>
        <w:t>gege</w:t>
      </w:r>
      <w:proofErr w:type="spellStart"/>
      <w:r w:rsidRPr="0015063D">
        <w:rPr>
          <w:rFonts w:ascii="Times New Roman" w:hAnsi="Times New Roman" w:cs="Times New Roman"/>
        </w:rPr>
        <w:t>lya</w:t>
      </w:r>
      <w:proofErr w:type="spellEnd"/>
      <w:r w:rsidRPr="0015063D">
        <w:rPr>
          <w:rFonts w:ascii="Times New Roman" w:hAnsi="Times New Roman" w:cs="Times New Roman"/>
        </w:rPr>
        <w:t xml:space="preserve"> (дата обращения: 29.04.2020).</w:t>
      </w:r>
    </w:p>
  </w:footnote>
  <w:footnote w:id="79">
    <w:p w:rsidR="00966BFA" w:rsidRPr="00DE7806" w:rsidRDefault="00966BFA" w:rsidP="007B17C3">
      <w:pPr>
        <w:pStyle w:val="a3"/>
        <w:ind w:firstLine="0"/>
        <w:rPr>
          <w:rFonts w:ascii="Times New Roman" w:hAnsi="Times New Roman" w:cs="Times New Roman"/>
        </w:rPr>
      </w:pPr>
      <w:r w:rsidRPr="00DE7806">
        <w:rPr>
          <w:rStyle w:val="a5"/>
          <w:rFonts w:ascii="Times New Roman" w:hAnsi="Times New Roman" w:cs="Times New Roman"/>
        </w:rPr>
        <w:footnoteRef/>
      </w:r>
      <w:r w:rsidRPr="00DE7806">
        <w:rPr>
          <w:rFonts w:ascii="Times New Roman" w:hAnsi="Times New Roman" w:cs="Times New Roman"/>
        </w:rPr>
        <w:t xml:space="preserve"> </w:t>
      </w:r>
      <w:proofErr w:type="spellStart"/>
      <w:r w:rsidRPr="00DE7806">
        <w:rPr>
          <w:rFonts w:ascii="Times New Roman" w:hAnsi="Times New Roman" w:cs="Times New Roman"/>
        </w:rPr>
        <w:t>Матузов</w:t>
      </w:r>
      <w:proofErr w:type="spellEnd"/>
      <w:r w:rsidRPr="00DE7806">
        <w:rPr>
          <w:rFonts w:ascii="Times New Roman" w:hAnsi="Times New Roman" w:cs="Times New Roman"/>
        </w:rPr>
        <w:t xml:space="preserve"> Н.И. Гражданское общество: сущность и основные принципы //</w:t>
      </w:r>
    </w:p>
    <w:p w:rsidR="00966BFA" w:rsidRPr="00DE7806" w:rsidRDefault="00966BFA" w:rsidP="007B17C3">
      <w:pPr>
        <w:pStyle w:val="a3"/>
        <w:ind w:firstLine="0"/>
        <w:rPr>
          <w:rFonts w:ascii="Times New Roman" w:hAnsi="Times New Roman" w:cs="Times New Roman"/>
        </w:rPr>
      </w:pPr>
      <w:r w:rsidRPr="00DE7806">
        <w:rPr>
          <w:rFonts w:ascii="Times New Roman" w:hAnsi="Times New Roman" w:cs="Times New Roman"/>
        </w:rPr>
        <w:t xml:space="preserve">Правоведение. 1995. № 3. </w:t>
      </w:r>
      <w:r w:rsidRPr="00DE7806">
        <w:rPr>
          <w:rFonts w:ascii="Times New Roman" w:hAnsi="Times New Roman" w:cs="Times New Roman"/>
          <w:lang w:val="sv-SE"/>
        </w:rPr>
        <w:t>URL</w:t>
      </w:r>
      <w:r w:rsidRPr="00DE7806">
        <w:rPr>
          <w:rFonts w:ascii="Times New Roman" w:hAnsi="Times New Roman" w:cs="Times New Roman"/>
        </w:rPr>
        <w:t xml:space="preserve">: </w:t>
      </w:r>
      <w:r w:rsidRPr="00DE7806">
        <w:rPr>
          <w:rFonts w:ascii="Times New Roman" w:hAnsi="Times New Roman" w:cs="Times New Roman"/>
          <w:lang w:val="sv-SE"/>
        </w:rPr>
        <w:t>https</w:t>
      </w:r>
      <w:r w:rsidRPr="00DE7806">
        <w:rPr>
          <w:rFonts w:ascii="Times New Roman" w:hAnsi="Times New Roman" w:cs="Times New Roman"/>
        </w:rPr>
        <w:t>://</w:t>
      </w:r>
      <w:r w:rsidRPr="00DE7806">
        <w:rPr>
          <w:rFonts w:ascii="Times New Roman" w:hAnsi="Times New Roman" w:cs="Times New Roman"/>
          <w:lang w:val="sv-SE"/>
        </w:rPr>
        <w:t>pravo</w:t>
      </w:r>
      <w:r w:rsidRPr="00DE7806">
        <w:rPr>
          <w:rFonts w:ascii="Times New Roman" w:hAnsi="Times New Roman" w:cs="Times New Roman"/>
        </w:rPr>
        <w:t>33.</w:t>
      </w:r>
      <w:r w:rsidRPr="00DE7806">
        <w:rPr>
          <w:rFonts w:ascii="Times New Roman" w:hAnsi="Times New Roman" w:cs="Times New Roman"/>
          <w:lang w:val="sv-SE"/>
        </w:rPr>
        <w:t>wordpress</w:t>
      </w:r>
      <w:r w:rsidRPr="00DE7806">
        <w:rPr>
          <w:rFonts w:ascii="Times New Roman" w:hAnsi="Times New Roman" w:cs="Times New Roman"/>
        </w:rPr>
        <w:t>.</w:t>
      </w:r>
      <w:r w:rsidRPr="00DE7806">
        <w:rPr>
          <w:rFonts w:ascii="Times New Roman" w:hAnsi="Times New Roman" w:cs="Times New Roman"/>
          <w:lang w:val="sv-SE"/>
        </w:rPr>
        <w:t>com</w:t>
      </w:r>
      <w:r w:rsidRPr="00DE7806">
        <w:rPr>
          <w:rFonts w:ascii="Times New Roman" w:hAnsi="Times New Roman" w:cs="Times New Roman"/>
        </w:rPr>
        <w:t>/2008/10/10/%</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BD</w:t>
      </w:r>
      <w:r w:rsidRPr="00DE7806">
        <w:rPr>
          <w:rFonts w:ascii="Times New Roman" w:hAnsi="Times New Roman" w:cs="Times New Roman"/>
        </w:rPr>
        <w:t>%</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w:t>
      </w:r>
      <w:r w:rsidRPr="00DE7806">
        <w:rPr>
          <w:rFonts w:ascii="Times New Roman" w:hAnsi="Times New Roman" w:cs="Times New Roman"/>
        </w:rPr>
        <w:t>8-%</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BC</w:t>
      </w:r>
      <w:r w:rsidRPr="00DE7806">
        <w:rPr>
          <w:rFonts w:ascii="Times New Roman" w:hAnsi="Times New Roman" w:cs="Times New Roman"/>
        </w:rPr>
        <w:t>%</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w:t>
      </w:r>
      <w:r w:rsidRPr="00DE7806">
        <w:rPr>
          <w:rFonts w:ascii="Times New Roman" w:hAnsi="Times New Roman" w:cs="Times New Roman"/>
        </w:rPr>
        <w:t>0%</w:t>
      </w:r>
      <w:r w:rsidRPr="00DE7806">
        <w:rPr>
          <w:rFonts w:ascii="Times New Roman" w:hAnsi="Times New Roman" w:cs="Times New Roman"/>
          <w:lang w:val="sv-SE"/>
        </w:rPr>
        <w:t>D</w:t>
      </w:r>
      <w:r w:rsidRPr="00DE7806">
        <w:rPr>
          <w:rFonts w:ascii="Times New Roman" w:hAnsi="Times New Roman" w:cs="Times New Roman"/>
        </w:rPr>
        <w:t>1%82%</w:t>
      </w:r>
      <w:r w:rsidRPr="00DE7806">
        <w:rPr>
          <w:rFonts w:ascii="Times New Roman" w:hAnsi="Times New Roman" w:cs="Times New Roman"/>
          <w:lang w:val="sv-SE"/>
        </w:rPr>
        <w:t>D</w:t>
      </w:r>
      <w:r w:rsidRPr="00DE7806">
        <w:rPr>
          <w:rFonts w:ascii="Times New Roman" w:hAnsi="Times New Roman" w:cs="Times New Roman"/>
        </w:rPr>
        <w:t>1%83%</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w:t>
      </w:r>
      <w:r w:rsidRPr="00DE7806">
        <w:rPr>
          <w:rFonts w:ascii="Times New Roman" w:hAnsi="Times New Roman" w:cs="Times New Roman"/>
        </w:rPr>
        <w:t>7%</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BE</w:t>
      </w:r>
      <w:r w:rsidRPr="00DE7806">
        <w:rPr>
          <w:rFonts w:ascii="Times New Roman" w:hAnsi="Times New Roman" w:cs="Times New Roman"/>
        </w:rPr>
        <w:t>%</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w:t>
      </w:r>
      <w:r w:rsidRPr="00DE7806">
        <w:rPr>
          <w:rFonts w:ascii="Times New Roman" w:hAnsi="Times New Roman" w:cs="Times New Roman"/>
        </w:rPr>
        <w:t>2-%</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w:t>
      </w:r>
      <w:r w:rsidRPr="00DE7806">
        <w:rPr>
          <w:rFonts w:ascii="Times New Roman" w:hAnsi="Times New Roman" w:cs="Times New Roman"/>
        </w:rPr>
        <w:t>3%</w:t>
      </w:r>
      <w:r w:rsidRPr="00DE7806">
        <w:rPr>
          <w:rFonts w:ascii="Times New Roman" w:hAnsi="Times New Roman" w:cs="Times New Roman"/>
          <w:lang w:val="sv-SE"/>
        </w:rPr>
        <w:t>D</w:t>
      </w:r>
      <w:r w:rsidRPr="00DE7806">
        <w:rPr>
          <w:rFonts w:ascii="Times New Roman" w:hAnsi="Times New Roman" w:cs="Times New Roman"/>
        </w:rPr>
        <w:t>1%80%</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w:t>
      </w:r>
      <w:r w:rsidRPr="00DE7806">
        <w:rPr>
          <w:rFonts w:ascii="Times New Roman" w:hAnsi="Times New Roman" w:cs="Times New Roman"/>
        </w:rPr>
        <w:t>0%</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w:t>
      </w:r>
      <w:r w:rsidRPr="00DE7806">
        <w:rPr>
          <w:rFonts w:ascii="Times New Roman" w:hAnsi="Times New Roman" w:cs="Times New Roman"/>
        </w:rPr>
        <w:t>6%</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w:t>
      </w:r>
      <w:r w:rsidRPr="00DE7806">
        <w:rPr>
          <w:rFonts w:ascii="Times New Roman" w:hAnsi="Times New Roman" w:cs="Times New Roman"/>
        </w:rPr>
        <w:t>4%</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w:t>
      </w:r>
      <w:r w:rsidRPr="00DE7806">
        <w:rPr>
          <w:rFonts w:ascii="Times New Roman" w:hAnsi="Times New Roman" w:cs="Times New Roman"/>
        </w:rPr>
        <w:t>0%</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BD</w:t>
      </w:r>
      <w:r w:rsidRPr="00DE7806">
        <w:rPr>
          <w:rFonts w:ascii="Times New Roman" w:hAnsi="Times New Roman" w:cs="Times New Roman"/>
        </w:rPr>
        <w:t>%</w:t>
      </w:r>
      <w:r w:rsidRPr="00DE7806">
        <w:rPr>
          <w:rFonts w:ascii="Times New Roman" w:hAnsi="Times New Roman" w:cs="Times New Roman"/>
          <w:lang w:val="sv-SE"/>
        </w:rPr>
        <w:t>D</w:t>
      </w:r>
      <w:r w:rsidRPr="00DE7806">
        <w:rPr>
          <w:rFonts w:ascii="Times New Roman" w:hAnsi="Times New Roman" w:cs="Times New Roman"/>
        </w:rPr>
        <w:t>1%81%</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BA</w:t>
      </w:r>
      <w:r w:rsidRPr="00DE7806">
        <w:rPr>
          <w:rFonts w:ascii="Times New Roman" w:hAnsi="Times New Roman" w:cs="Times New Roman"/>
        </w:rPr>
        <w:t>%</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BE</w:t>
      </w:r>
      <w:r w:rsidRPr="00DE7806">
        <w:rPr>
          <w:rFonts w:ascii="Times New Roman" w:hAnsi="Times New Roman" w:cs="Times New Roman"/>
        </w:rPr>
        <w:t>%</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w:t>
      </w:r>
      <w:r w:rsidRPr="00DE7806">
        <w:rPr>
          <w:rFonts w:ascii="Times New Roman" w:hAnsi="Times New Roman" w:cs="Times New Roman"/>
        </w:rPr>
        <w:t>5-%</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BE</w:t>
      </w:r>
      <w:r w:rsidRPr="00DE7806">
        <w:rPr>
          <w:rFonts w:ascii="Times New Roman" w:hAnsi="Times New Roman" w:cs="Times New Roman"/>
        </w:rPr>
        <w:t>%</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w:t>
      </w:r>
      <w:r w:rsidRPr="00DE7806">
        <w:rPr>
          <w:rFonts w:ascii="Times New Roman" w:hAnsi="Times New Roman" w:cs="Times New Roman"/>
        </w:rPr>
        <w:t>1%</w:t>
      </w:r>
      <w:r w:rsidRPr="00DE7806">
        <w:rPr>
          <w:rFonts w:ascii="Times New Roman" w:hAnsi="Times New Roman" w:cs="Times New Roman"/>
          <w:lang w:val="sv-SE"/>
        </w:rPr>
        <w:t>D</w:t>
      </w:r>
      <w:r w:rsidRPr="00DE7806">
        <w:rPr>
          <w:rFonts w:ascii="Times New Roman" w:hAnsi="Times New Roman" w:cs="Times New Roman"/>
        </w:rPr>
        <w:t>1%89%</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w:t>
      </w:r>
      <w:r w:rsidRPr="00DE7806">
        <w:rPr>
          <w:rFonts w:ascii="Times New Roman" w:hAnsi="Times New Roman" w:cs="Times New Roman"/>
        </w:rPr>
        <w:t>5%</w:t>
      </w:r>
      <w:r w:rsidRPr="00DE7806">
        <w:rPr>
          <w:rFonts w:ascii="Times New Roman" w:hAnsi="Times New Roman" w:cs="Times New Roman"/>
          <w:lang w:val="sv-SE"/>
        </w:rPr>
        <w:t>D</w:t>
      </w:r>
      <w:r w:rsidRPr="00DE7806">
        <w:rPr>
          <w:rFonts w:ascii="Times New Roman" w:hAnsi="Times New Roman" w:cs="Times New Roman"/>
        </w:rPr>
        <w:t>1%81%</w:t>
      </w:r>
      <w:r w:rsidRPr="00DE7806">
        <w:rPr>
          <w:rFonts w:ascii="Times New Roman" w:hAnsi="Times New Roman" w:cs="Times New Roman"/>
          <w:lang w:val="sv-SE"/>
        </w:rPr>
        <w:t>D</w:t>
      </w:r>
      <w:r w:rsidRPr="00DE7806">
        <w:rPr>
          <w:rFonts w:ascii="Times New Roman" w:hAnsi="Times New Roman" w:cs="Times New Roman"/>
        </w:rPr>
        <w:t>1%82%</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w:t>
      </w:r>
      <w:r w:rsidRPr="00DE7806">
        <w:rPr>
          <w:rFonts w:ascii="Times New Roman" w:hAnsi="Times New Roman" w:cs="Times New Roman"/>
        </w:rPr>
        <w:t>2%</w:t>
      </w:r>
      <w:r w:rsidRPr="00DE7806">
        <w:rPr>
          <w:rFonts w:ascii="Times New Roman" w:hAnsi="Times New Roman" w:cs="Times New Roman"/>
          <w:lang w:val="sv-SE"/>
        </w:rPr>
        <w:t>D</w:t>
      </w:r>
      <w:r w:rsidRPr="00DE7806">
        <w:rPr>
          <w:rFonts w:ascii="Times New Roman" w:hAnsi="Times New Roman" w:cs="Times New Roman"/>
        </w:rPr>
        <w:t>0%</w:t>
      </w:r>
      <w:r w:rsidRPr="00DE7806">
        <w:rPr>
          <w:rFonts w:ascii="Times New Roman" w:hAnsi="Times New Roman" w:cs="Times New Roman"/>
          <w:lang w:val="sv-SE"/>
        </w:rPr>
        <w:t>BE</w:t>
      </w:r>
      <w:r w:rsidRPr="00DE7806">
        <w:rPr>
          <w:rFonts w:ascii="Times New Roman" w:hAnsi="Times New Roman" w:cs="Times New Roman"/>
        </w:rPr>
        <w:t xml:space="preserve">/ (дата обращения: 19.04.2020). </w:t>
      </w:r>
    </w:p>
  </w:footnote>
  <w:footnote w:id="80">
    <w:p w:rsidR="00966BFA" w:rsidRDefault="00966BFA" w:rsidP="007B17C3">
      <w:pPr>
        <w:pStyle w:val="a3"/>
        <w:ind w:firstLine="0"/>
      </w:pPr>
      <w:r w:rsidRPr="00DE7806">
        <w:rPr>
          <w:rStyle w:val="a5"/>
          <w:rFonts w:ascii="Times New Roman" w:hAnsi="Times New Roman" w:cs="Times New Roman"/>
        </w:rPr>
        <w:footnoteRef/>
      </w:r>
      <w:r w:rsidRPr="00DE7806">
        <w:rPr>
          <w:rFonts w:ascii="Times New Roman" w:hAnsi="Times New Roman" w:cs="Times New Roman"/>
        </w:rPr>
        <w:t xml:space="preserve"> Там же, С. 85.</w:t>
      </w:r>
      <w:r>
        <w:t xml:space="preserve"> </w:t>
      </w:r>
    </w:p>
  </w:footnote>
  <w:footnote w:id="81">
    <w:p w:rsidR="00966BFA" w:rsidRPr="00DE7806" w:rsidRDefault="00966BFA" w:rsidP="007B17C3">
      <w:pPr>
        <w:pStyle w:val="a3"/>
        <w:ind w:firstLine="0"/>
        <w:rPr>
          <w:rFonts w:ascii="Times New Roman" w:hAnsi="Times New Roman" w:cs="Times New Roman"/>
        </w:rPr>
      </w:pPr>
      <w:r w:rsidRPr="00DE7806">
        <w:rPr>
          <w:rStyle w:val="a5"/>
          <w:rFonts w:ascii="Times New Roman" w:hAnsi="Times New Roman" w:cs="Times New Roman"/>
        </w:rPr>
        <w:footnoteRef/>
      </w:r>
      <w:r w:rsidRPr="00DE7806">
        <w:rPr>
          <w:rFonts w:ascii="Times New Roman" w:hAnsi="Times New Roman" w:cs="Times New Roman"/>
        </w:rPr>
        <w:t xml:space="preserve"> Каинов А. С. Структура гражданского общества </w:t>
      </w:r>
      <w:r>
        <w:rPr>
          <w:rFonts w:ascii="Times New Roman" w:hAnsi="Times New Roman" w:cs="Times New Roman"/>
        </w:rPr>
        <w:t>// Юридическая наука. 2015. №4. – С</w:t>
      </w:r>
      <w:r w:rsidRPr="00DE7806">
        <w:rPr>
          <w:rFonts w:ascii="Times New Roman" w:hAnsi="Times New Roman" w:cs="Times New Roman"/>
        </w:rPr>
        <w:t>. 9. URL: https://cyberleninka.ru/article/n/struktura-grazhdanskogo-obschestva (дата обращения: 19.04.2020).</w:t>
      </w:r>
    </w:p>
  </w:footnote>
  <w:footnote w:id="82">
    <w:p w:rsidR="00966BFA" w:rsidRPr="00C45C50" w:rsidRDefault="00966BFA" w:rsidP="007B17C3">
      <w:pPr>
        <w:pStyle w:val="a3"/>
        <w:ind w:firstLine="0"/>
      </w:pPr>
      <w:r w:rsidRPr="00DE7806">
        <w:rPr>
          <w:rStyle w:val="a5"/>
          <w:rFonts w:ascii="Times New Roman" w:hAnsi="Times New Roman" w:cs="Times New Roman"/>
        </w:rPr>
        <w:footnoteRef/>
      </w:r>
      <w:r w:rsidRPr="00DE7806">
        <w:rPr>
          <w:rFonts w:ascii="Times New Roman" w:hAnsi="Times New Roman" w:cs="Times New Roman"/>
        </w:rPr>
        <w:t xml:space="preserve"> </w:t>
      </w:r>
      <w:proofErr w:type="spellStart"/>
      <w:r w:rsidRPr="00DE7806">
        <w:rPr>
          <w:rFonts w:ascii="Times New Roman" w:hAnsi="Times New Roman" w:cs="Times New Roman"/>
        </w:rPr>
        <w:t>Лундосен</w:t>
      </w:r>
      <w:proofErr w:type="spellEnd"/>
      <w:r w:rsidRPr="00DE7806">
        <w:rPr>
          <w:rFonts w:ascii="Times New Roman" w:hAnsi="Times New Roman" w:cs="Times New Roman"/>
        </w:rPr>
        <w:t xml:space="preserve"> С. Гражданское общество, д</w:t>
      </w:r>
      <w:r>
        <w:rPr>
          <w:rFonts w:ascii="Times New Roman" w:hAnsi="Times New Roman" w:cs="Times New Roman"/>
        </w:rPr>
        <w:t xml:space="preserve">емократия и социальный капитал </w:t>
      </w:r>
      <w:r w:rsidRPr="00C45C50">
        <w:rPr>
          <w:rFonts w:ascii="Times New Roman" w:hAnsi="Times New Roman" w:cs="Times New Roman"/>
        </w:rPr>
        <w:t xml:space="preserve">// </w:t>
      </w:r>
      <w:r>
        <w:rPr>
          <w:rFonts w:ascii="Times New Roman" w:hAnsi="Times New Roman" w:cs="Times New Roman"/>
        </w:rPr>
        <w:t xml:space="preserve">Родина. </w:t>
      </w:r>
      <w:r w:rsidRPr="00DE7806">
        <w:rPr>
          <w:rFonts w:ascii="Times New Roman" w:hAnsi="Times New Roman" w:cs="Times New Roman"/>
        </w:rPr>
        <w:t>2010.</w:t>
      </w:r>
      <w:r w:rsidRPr="00C45C50">
        <w:rPr>
          <w:rFonts w:ascii="Times New Roman" w:hAnsi="Times New Roman" w:cs="Times New Roman"/>
        </w:rPr>
        <w:t xml:space="preserve"> </w:t>
      </w:r>
      <w:r>
        <w:rPr>
          <w:rFonts w:ascii="Times New Roman" w:hAnsi="Times New Roman" w:cs="Times New Roman"/>
        </w:rPr>
        <w:t xml:space="preserve">№10. – С. </w:t>
      </w:r>
      <w:r w:rsidRPr="00DE7806">
        <w:rPr>
          <w:rFonts w:ascii="Times New Roman" w:hAnsi="Times New Roman" w:cs="Times New Roman"/>
        </w:rPr>
        <w:t>61.</w:t>
      </w:r>
      <w:r>
        <w:rPr>
          <w:rFonts w:ascii="Times New Roman" w:hAnsi="Times New Roman" w:cs="Times New Roman"/>
        </w:rPr>
        <w:t xml:space="preserve"> </w:t>
      </w:r>
      <w:r>
        <w:rPr>
          <w:rFonts w:ascii="Times New Roman" w:hAnsi="Times New Roman" w:cs="Times New Roman"/>
          <w:lang w:val="en-US"/>
        </w:rPr>
        <w:t>URL</w:t>
      </w:r>
      <w:r w:rsidRPr="00921CCA">
        <w:rPr>
          <w:rFonts w:ascii="Times New Roman" w:hAnsi="Times New Roman" w:cs="Times New Roman"/>
        </w:rPr>
        <w:t xml:space="preserve">: </w:t>
      </w:r>
      <w:r w:rsidRPr="00C45C50">
        <w:rPr>
          <w:rFonts w:ascii="Times New Roman" w:hAnsi="Times New Roman" w:cs="Times New Roman"/>
          <w:lang w:val="en-US"/>
        </w:rPr>
        <w:t>https</w:t>
      </w:r>
      <w:r w:rsidRPr="00921CCA">
        <w:rPr>
          <w:rFonts w:ascii="Times New Roman" w:hAnsi="Times New Roman" w:cs="Times New Roman"/>
        </w:rPr>
        <w:t>://</w:t>
      </w:r>
      <w:r w:rsidRPr="00C45C50">
        <w:rPr>
          <w:rFonts w:ascii="Times New Roman" w:hAnsi="Times New Roman" w:cs="Times New Roman"/>
          <w:lang w:val="en-US"/>
        </w:rPr>
        <w:t>elibrary</w:t>
      </w:r>
      <w:r w:rsidRPr="00921CCA">
        <w:rPr>
          <w:rFonts w:ascii="Times New Roman" w:hAnsi="Times New Roman" w:cs="Times New Roman"/>
        </w:rPr>
        <w:t>.</w:t>
      </w:r>
      <w:r w:rsidRPr="00C45C50">
        <w:rPr>
          <w:rFonts w:ascii="Times New Roman" w:hAnsi="Times New Roman" w:cs="Times New Roman"/>
          <w:lang w:val="en-US"/>
        </w:rPr>
        <w:t>ru</w:t>
      </w:r>
      <w:r w:rsidRPr="00921CCA">
        <w:rPr>
          <w:rFonts w:ascii="Times New Roman" w:hAnsi="Times New Roman" w:cs="Times New Roman"/>
        </w:rPr>
        <w:t>/</w:t>
      </w:r>
      <w:r w:rsidRPr="00C45C50">
        <w:rPr>
          <w:rFonts w:ascii="Times New Roman" w:hAnsi="Times New Roman" w:cs="Times New Roman"/>
          <w:lang w:val="en-US"/>
        </w:rPr>
        <w:t>item</w:t>
      </w:r>
      <w:r w:rsidRPr="00921CCA">
        <w:rPr>
          <w:rFonts w:ascii="Times New Roman" w:hAnsi="Times New Roman" w:cs="Times New Roman"/>
        </w:rPr>
        <w:t>.</w:t>
      </w:r>
      <w:r w:rsidRPr="00C45C50">
        <w:rPr>
          <w:rFonts w:ascii="Times New Roman" w:hAnsi="Times New Roman" w:cs="Times New Roman"/>
          <w:lang w:val="en-US"/>
        </w:rPr>
        <w:t>asp</w:t>
      </w:r>
      <w:r w:rsidRPr="00921CCA">
        <w:rPr>
          <w:rFonts w:ascii="Times New Roman" w:hAnsi="Times New Roman" w:cs="Times New Roman"/>
        </w:rPr>
        <w:t>?</w:t>
      </w:r>
      <w:r w:rsidRPr="00C45C50">
        <w:rPr>
          <w:rFonts w:ascii="Times New Roman" w:hAnsi="Times New Roman" w:cs="Times New Roman"/>
          <w:lang w:val="en-US"/>
        </w:rPr>
        <w:t>id</w:t>
      </w:r>
      <w:r w:rsidRPr="00921CCA">
        <w:rPr>
          <w:rFonts w:ascii="Times New Roman" w:hAnsi="Times New Roman" w:cs="Times New Roman"/>
        </w:rPr>
        <w:t>=17895216 (</w:t>
      </w:r>
      <w:r>
        <w:rPr>
          <w:rFonts w:ascii="Times New Roman" w:hAnsi="Times New Roman" w:cs="Times New Roman"/>
        </w:rPr>
        <w:t xml:space="preserve">дата обращения: 24.04.2020). </w:t>
      </w:r>
    </w:p>
  </w:footnote>
  <w:footnote w:id="83">
    <w:p w:rsidR="00966BFA" w:rsidRPr="00DE7806" w:rsidRDefault="00966BFA" w:rsidP="007B17C3">
      <w:pPr>
        <w:pStyle w:val="a3"/>
        <w:ind w:firstLine="0"/>
        <w:rPr>
          <w:rFonts w:ascii="Times New Roman" w:hAnsi="Times New Roman" w:cs="Times New Roman"/>
        </w:rPr>
      </w:pPr>
      <w:r w:rsidRPr="00DE7806">
        <w:rPr>
          <w:rStyle w:val="a5"/>
          <w:rFonts w:ascii="Times New Roman" w:hAnsi="Times New Roman" w:cs="Times New Roman"/>
        </w:rPr>
        <w:footnoteRef/>
      </w:r>
      <w:r w:rsidRPr="00DE7806">
        <w:rPr>
          <w:rFonts w:ascii="Times New Roman" w:hAnsi="Times New Roman" w:cs="Times New Roman"/>
        </w:rPr>
        <w:t xml:space="preserve"> </w:t>
      </w:r>
      <w:proofErr w:type="spellStart"/>
      <w:r>
        <w:rPr>
          <w:rFonts w:ascii="Times New Roman" w:hAnsi="Times New Roman" w:cs="Times New Roman"/>
        </w:rPr>
        <w:t>Лундосен</w:t>
      </w:r>
      <w:proofErr w:type="spellEnd"/>
      <w:r>
        <w:rPr>
          <w:rFonts w:ascii="Times New Roman" w:hAnsi="Times New Roman" w:cs="Times New Roman"/>
        </w:rPr>
        <w:t xml:space="preserve"> С. </w:t>
      </w:r>
      <w:r w:rsidRPr="00DE7806">
        <w:rPr>
          <w:rFonts w:ascii="Times New Roman" w:hAnsi="Times New Roman" w:cs="Times New Roman"/>
        </w:rPr>
        <w:t xml:space="preserve">Там же. </w:t>
      </w:r>
    </w:p>
  </w:footnote>
  <w:footnote w:id="84">
    <w:p w:rsidR="00966BFA" w:rsidRPr="00C45C50" w:rsidRDefault="00966BFA" w:rsidP="007B17C3">
      <w:pPr>
        <w:pStyle w:val="a3"/>
        <w:ind w:firstLine="0"/>
      </w:pPr>
      <w:r w:rsidRPr="00DE7806">
        <w:rPr>
          <w:rStyle w:val="a5"/>
          <w:rFonts w:ascii="Times New Roman" w:hAnsi="Times New Roman" w:cs="Times New Roman"/>
        </w:rPr>
        <w:footnoteRef/>
      </w:r>
      <w:r w:rsidRPr="00DE7806">
        <w:rPr>
          <w:rFonts w:ascii="Times New Roman" w:hAnsi="Times New Roman" w:cs="Times New Roman"/>
        </w:rPr>
        <w:t xml:space="preserve"> </w:t>
      </w:r>
      <w:proofErr w:type="spellStart"/>
      <w:r w:rsidRPr="00C45C50">
        <w:rPr>
          <w:rFonts w:ascii="Times New Roman" w:hAnsi="Times New Roman" w:cs="Times New Roman"/>
        </w:rPr>
        <w:t>Трэгорд</w:t>
      </w:r>
      <w:proofErr w:type="spellEnd"/>
      <w:r w:rsidRPr="00C45C50">
        <w:rPr>
          <w:rFonts w:ascii="Times New Roman" w:hAnsi="Times New Roman" w:cs="Times New Roman"/>
        </w:rPr>
        <w:t xml:space="preserve"> Л. </w:t>
      </w:r>
      <w:r>
        <w:rPr>
          <w:rFonts w:ascii="Times New Roman" w:hAnsi="Times New Roman" w:cs="Times New Roman"/>
        </w:rPr>
        <w:t xml:space="preserve">Указ. соч. С. 53. </w:t>
      </w:r>
    </w:p>
  </w:footnote>
  <w:footnote w:id="85">
    <w:p w:rsidR="00966BFA" w:rsidRPr="00D32713" w:rsidRDefault="00966BFA" w:rsidP="007B17C3">
      <w:pPr>
        <w:pStyle w:val="a3"/>
        <w:ind w:firstLine="0"/>
        <w:rPr>
          <w:rFonts w:ascii="Times New Roman" w:hAnsi="Times New Roman" w:cs="Times New Roman"/>
        </w:rPr>
      </w:pPr>
      <w:r w:rsidRPr="00D32713">
        <w:rPr>
          <w:rStyle w:val="a5"/>
          <w:rFonts w:ascii="Times New Roman" w:hAnsi="Times New Roman" w:cs="Times New Roman"/>
        </w:rPr>
        <w:footnoteRef/>
      </w:r>
      <w:r w:rsidRPr="00D32713">
        <w:rPr>
          <w:rFonts w:ascii="Times New Roman" w:hAnsi="Times New Roman" w:cs="Times New Roman"/>
        </w:rPr>
        <w:t xml:space="preserve"> Гаджиев К. С., Гудименко Д. В., Каменская Г. В. и др. Политическая культура: теория и национальные </w:t>
      </w:r>
      <w:r>
        <w:rPr>
          <w:rFonts w:ascii="Times New Roman" w:hAnsi="Times New Roman" w:cs="Times New Roman"/>
        </w:rPr>
        <w:t xml:space="preserve">модели. - М.: </w:t>
      </w:r>
      <w:proofErr w:type="spellStart"/>
      <w:r>
        <w:rPr>
          <w:rFonts w:ascii="Times New Roman" w:hAnsi="Times New Roman" w:cs="Times New Roman"/>
        </w:rPr>
        <w:t>Интерпракс</w:t>
      </w:r>
      <w:proofErr w:type="spellEnd"/>
      <w:r>
        <w:rPr>
          <w:rFonts w:ascii="Times New Roman" w:hAnsi="Times New Roman" w:cs="Times New Roman"/>
        </w:rPr>
        <w:t>, 1994. – С.</w:t>
      </w:r>
      <w:r w:rsidRPr="00D32713">
        <w:rPr>
          <w:rFonts w:ascii="Times New Roman" w:hAnsi="Times New Roman" w:cs="Times New Roman"/>
        </w:rPr>
        <w:t xml:space="preserve"> 35.</w:t>
      </w:r>
    </w:p>
  </w:footnote>
  <w:footnote w:id="86">
    <w:p w:rsidR="00966BFA" w:rsidRPr="00E2257B" w:rsidRDefault="00966BFA" w:rsidP="007B17C3">
      <w:pPr>
        <w:pStyle w:val="a3"/>
        <w:ind w:firstLine="0"/>
        <w:rPr>
          <w:rFonts w:ascii="Times New Roman" w:hAnsi="Times New Roman" w:cs="Times New Roman"/>
        </w:rPr>
      </w:pPr>
      <w:r w:rsidRPr="00E2257B">
        <w:rPr>
          <w:rStyle w:val="a5"/>
          <w:rFonts w:ascii="Times New Roman" w:hAnsi="Times New Roman" w:cs="Times New Roman"/>
        </w:rPr>
        <w:footnoteRef/>
      </w:r>
      <w:r w:rsidRPr="00E2257B">
        <w:rPr>
          <w:rFonts w:ascii="Times New Roman" w:hAnsi="Times New Roman" w:cs="Times New Roman"/>
        </w:rPr>
        <w:t xml:space="preserve"> </w:t>
      </w:r>
      <w:proofErr w:type="spellStart"/>
      <w:r w:rsidRPr="00E2257B">
        <w:rPr>
          <w:rFonts w:ascii="Times New Roman" w:hAnsi="Times New Roman" w:cs="Times New Roman"/>
        </w:rPr>
        <w:t>Алмонд</w:t>
      </w:r>
      <w:proofErr w:type="spellEnd"/>
      <w:r w:rsidRPr="00E2257B">
        <w:rPr>
          <w:rFonts w:ascii="Times New Roman" w:hAnsi="Times New Roman" w:cs="Times New Roman"/>
        </w:rPr>
        <w:t xml:space="preserve"> Г, Верба С. Гражданская культура: политические установки и демократия в пяти странах. – М.: Мысль, Москва.</w:t>
      </w:r>
      <w:r>
        <w:rPr>
          <w:rFonts w:ascii="Times New Roman" w:hAnsi="Times New Roman" w:cs="Times New Roman"/>
        </w:rPr>
        <w:t xml:space="preserve"> Пер. с англ. Е. Генделя. 2014. – С.</w:t>
      </w:r>
      <w:r w:rsidRPr="00E2257B">
        <w:rPr>
          <w:rFonts w:ascii="Times New Roman" w:hAnsi="Times New Roman" w:cs="Times New Roman"/>
        </w:rPr>
        <w:t xml:space="preserve"> 28.</w:t>
      </w:r>
    </w:p>
  </w:footnote>
  <w:footnote w:id="87">
    <w:p w:rsidR="00966BFA" w:rsidRDefault="00966BFA" w:rsidP="007B17C3">
      <w:pPr>
        <w:pStyle w:val="a3"/>
        <w:ind w:firstLine="0"/>
      </w:pPr>
      <w:r w:rsidRPr="00E2257B">
        <w:rPr>
          <w:rStyle w:val="a5"/>
          <w:rFonts w:ascii="Times New Roman" w:hAnsi="Times New Roman" w:cs="Times New Roman"/>
        </w:rPr>
        <w:footnoteRef/>
      </w:r>
      <w:r w:rsidRPr="00E2257B">
        <w:rPr>
          <w:rFonts w:ascii="Times New Roman" w:hAnsi="Times New Roman" w:cs="Times New Roman"/>
        </w:rPr>
        <w:t xml:space="preserve"> Там же</w:t>
      </w:r>
      <w:r>
        <w:rPr>
          <w:rFonts w:ascii="Times New Roman" w:hAnsi="Times New Roman" w:cs="Times New Roman"/>
        </w:rPr>
        <w:t>,</w:t>
      </w:r>
      <w:r w:rsidRPr="00E2257B">
        <w:rPr>
          <w:rFonts w:ascii="Times New Roman" w:hAnsi="Times New Roman" w:cs="Times New Roman"/>
        </w:rPr>
        <w:t xml:space="preserve"> С. 30</w:t>
      </w:r>
      <w:r>
        <w:rPr>
          <w:rFonts w:ascii="Times New Roman" w:hAnsi="Times New Roman" w:cs="Times New Roman"/>
        </w:rPr>
        <w:t>.</w:t>
      </w:r>
    </w:p>
  </w:footnote>
  <w:footnote w:id="88">
    <w:p w:rsidR="00966BFA" w:rsidRPr="00FF0C97" w:rsidRDefault="00966BFA" w:rsidP="007B17C3">
      <w:pPr>
        <w:pStyle w:val="a3"/>
        <w:ind w:firstLine="0"/>
        <w:rPr>
          <w:rFonts w:ascii="Times New Roman" w:hAnsi="Times New Roman" w:cs="Times New Roman"/>
        </w:rPr>
      </w:pPr>
      <w:r w:rsidRPr="00FF0C97">
        <w:rPr>
          <w:rStyle w:val="a5"/>
          <w:rFonts w:ascii="Times New Roman" w:hAnsi="Times New Roman" w:cs="Times New Roman"/>
        </w:rPr>
        <w:footnoteRef/>
      </w:r>
      <w:r w:rsidRPr="00FF0C97">
        <w:rPr>
          <w:rFonts w:ascii="Times New Roman" w:hAnsi="Times New Roman" w:cs="Times New Roman"/>
        </w:rPr>
        <w:t xml:space="preserve"> </w:t>
      </w:r>
      <w:proofErr w:type="spellStart"/>
      <w:r w:rsidRPr="00FF0C97">
        <w:rPr>
          <w:rFonts w:ascii="Times New Roman" w:hAnsi="Times New Roman" w:cs="Times New Roman"/>
        </w:rPr>
        <w:t>Бардиер</w:t>
      </w:r>
      <w:proofErr w:type="spellEnd"/>
      <w:r w:rsidRPr="00FF0C97">
        <w:rPr>
          <w:rFonts w:ascii="Times New Roman" w:hAnsi="Times New Roman" w:cs="Times New Roman"/>
        </w:rPr>
        <w:t xml:space="preserve"> Г.Л. Политическая культура как социальный контекст проявления толерантности // Вестник СПбГУ. Серия 6. Политология. Международные отношения. 2007. №4. </w:t>
      </w:r>
      <w:r>
        <w:rPr>
          <w:rFonts w:ascii="Times New Roman" w:hAnsi="Times New Roman" w:cs="Times New Roman"/>
        </w:rPr>
        <w:t xml:space="preserve">– С. 244-250. </w:t>
      </w:r>
      <w:r w:rsidRPr="00FF0C97">
        <w:rPr>
          <w:rFonts w:ascii="Times New Roman" w:hAnsi="Times New Roman" w:cs="Times New Roman"/>
        </w:rPr>
        <w:t xml:space="preserve">URL: https://cyberleninka.ru/article/n/politicheskaya-kultura-kak-sotsialnyy-kontekst-proyavleniya-tolerantnosti (дата обращения: 01.04.2018). </w:t>
      </w:r>
    </w:p>
  </w:footnote>
  <w:footnote w:id="89">
    <w:p w:rsidR="00966BFA" w:rsidRPr="00976136" w:rsidRDefault="00966BFA" w:rsidP="007B17C3">
      <w:pPr>
        <w:pStyle w:val="a3"/>
        <w:ind w:firstLine="0"/>
        <w:rPr>
          <w:lang w:val="en-US"/>
        </w:rPr>
      </w:pPr>
      <w:r w:rsidRPr="00FF0C97">
        <w:rPr>
          <w:rStyle w:val="a5"/>
          <w:rFonts w:ascii="Times New Roman" w:hAnsi="Times New Roman" w:cs="Times New Roman"/>
        </w:rPr>
        <w:footnoteRef/>
      </w:r>
      <w:r w:rsidRPr="00FF0C97">
        <w:rPr>
          <w:rFonts w:ascii="Times New Roman" w:hAnsi="Times New Roman" w:cs="Times New Roman"/>
        </w:rPr>
        <w:t xml:space="preserve"> </w:t>
      </w:r>
      <w:proofErr w:type="spellStart"/>
      <w:r w:rsidRPr="00FF0C97">
        <w:rPr>
          <w:rFonts w:ascii="Times New Roman" w:hAnsi="Times New Roman" w:cs="Times New Roman"/>
        </w:rPr>
        <w:t>Алмонд</w:t>
      </w:r>
      <w:proofErr w:type="spellEnd"/>
      <w:r w:rsidRPr="00FF0C97">
        <w:rPr>
          <w:rFonts w:ascii="Times New Roman" w:hAnsi="Times New Roman" w:cs="Times New Roman"/>
        </w:rPr>
        <w:t xml:space="preserve"> Г, Верба С. </w:t>
      </w:r>
      <w:r>
        <w:rPr>
          <w:rFonts w:ascii="Times New Roman" w:hAnsi="Times New Roman" w:cs="Times New Roman"/>
        </w:rPr>
        <w:t>Указ. соч. С</w:t>
      </w:r>
      <w:r w:rsidRPr="00976136">
        <w:rPr>
          <w:rFonts w:ascii="Times New Roman" w:hAnsi="Times New Roman" w:cs="Times New Roman"/>
          <w:lang w:val="en-US"/>
        </w:rPr>
        <w:t>. 52.</w:t>
      </w:r>
    </w:p>
  </w:footnote>
  <w:footnote w:id="90">
    <w:p w:rsidR="00966BFA" w:rsidRPr="00FF0C97" w:rsidRDefault="00966BFA" w:rsidP="007B17C3">
      <w:pPr>
        <w:pStyle w:val="a3"/>
        <w:ind w:firstLine="0"/>
        <w:rPr>
          <w:rFonts w:ascii="Times New Roman" w:hAnsi="Times New Roman" w:cs="Times New Roman"/>
        </w:rPr>
      </w:pPr>
      <w:r w:rsidRPr="00FF0C97">
        <w:rPr>
          <w:rStyle w:val="a5"/>
          <w:rFonts w:ascii="Times New Roman" w:hAnsi="Times New Roman" w:cs="Times New Roman"/>
        </w:rPr>
        <w:footnoteRef/>
      </w:r>
      <w:r w:rsidRPr="00FF0C97">
        <w:rPr>
          <w:rFonts w:ascii="Times New Roman" w:hAnsi="Times New Roman" w:cs="Times New Roman"/>
          <w:lang w:val="en-US"/>
        </w:rPr>
        <w:t>Sweden</w:t>
      </w:r>
      <w:r w:rsidRPr="00976136">
        <w:rPr>
          <w:rFonts w:ascii="Times New Roman" w:hAnsi="Times New Roman" w:cs="Times New Roman"/>
          <w:lang w:val="en-US"/>
        </w:rPr>
        <w:t xml:space="preserve">. </w:t>
      </w:r>
      <w:r>
        <w:rPr>
          <w:rFonts w:ascii="Times New Roman" w:hAnsi="Times New Roman" w:cs="Times New Roman"/>
          <w:lang w:val="en-US"/>
        </w:rPr>
        <w:t xml:space="preserve">Civil Rights </w:t>
      </w:r>
      <w:r w:rsidRPr="00274D95">
        <w:rPr>
          <w:rFonts w:ascii="Times New Roman" w:hAnsi="Times New Roman" w:cs="Times New Roman"/>
          <w:lang w:val="en-US"/>
        </w:rPr>
        <w:t xml:space="preserve">// </w:t>
      </w:r>
      <w:r w:rsidRPr="00FF0C97">
        <w:rPr>
          <w:rFonts w:ascii="Times New Roman" w:hAnsi="Times New Roman" w:cs="Times New Roman"/>
          <w:lang w:val="en-US"/>
        </w:rPr>
        <w:t>OECD</w:t>
      </w:r>
      <w:r w:rsidRPr="00274D95">
        <w:rPr>
          <w:rFonts w:ascii="Times New Roman" w:hAnsi="Times New Roman" w:cs="Times New Roman"/>
          <w:lang w:val="en-US"/>
        </w:rPr>
        <w:t xml:space="preserve"> </w:t>
      </w:r>
      <w:r w:rsidRPr="00FF0C97">
        <w:rPr>
          <w:rFonts w:ascii="Times New Roman" w:hAnsi="Times New Roman" w:cs="Times New Roman"/>
          <w:lang w:val="en-US"/>
        </w:rPr>
        <w:t>Better</w:t>
      </w:r>
      <w:r w:rsidRPr="00274D95">
        <w:rPr>
          <w:rFonts w:ascii="Times New Roman" w:hAnsi="Times New Roman" w:cs="Times New Roman"/>
          <w:lang w:val="en-US"/>
        </w:rPr>
        <w:t xml:space="preserve"> </w:t>
      </w:r>
      <w:r w:rsidRPr="00FF0C97">
        <w:rPr>
          <w:rFonts w:ascii="Times New Roman" w:hAnsi="Times New Roman" w:cs="Times New Roman"/>
          <w:lang w:val="en-US"/>
        </w:rPr>
        <w:t>Life</w:t>
      </w:r>
      <w:r w:rsidRPr="00274D95">
        <w:rPr>
          <w:rFonts w:ascii="Times New Roman" w:hAnsi="Times New Roman" w:cs="Times New Roman"/>
          <w:lang w:val="en-US"/>
        </w:rPr>
        <w:t xml:space="preserve"> </w:t>
      </w:r>
      <w:r w:rsidRPr="00FF0C97">
        <w:rPr>
          <w:rFonts w:ascii="Times New Roman" w:hAnsi="Times New Roman" w:cs="Times New Roman"/>
          <w:lang w:val="en-US"/>
        </w:rPr>
        <w:t>Index</w:t>
      </w:r>
      <w:r w:rsidRPr="00274D95">
        <w:rPr>
          <w:rFonts w:ascii="Times New Roman" w:hAnsi="Times New Roman" w:cs="Times New Roman"/>
          <w:lang w:val="en-US"/>
        </w:rPr>
        <w:t xml:space="preserve">. </w:t>
      </w:r>
      <w:r w:rsidRPr="00FF0C97">
        <w:rPr>
          <w:rFonts w:ascii="Times New Roman" w:hAnsi="Times New Roman" w:cs="Times New Roman"/>
          <w:lang w:val="sv-SE"/>
        </w:rPr>
        <w:t>URL</w:t>
      </w:r>
      <w:r w:rsidRPr="00FF0C97">
        <w:rPr>
          <w:rFonts w:ascii="Times New Roman" w:hAnsi="Times New Roman" w:cs="Times New Roman"/>
        </w:rPr>
        <w:t xml:space="preserve">: </w:t>
      </w:r>
      <w:r w:rsidRPr="00FF0C97">
        <w:rPr>
          <w:rFonts w:ascii="Times New Roman" w:hAnsi="Times New Roman" w:cs="Times New Roman"/>
          <w:lang w:val="sv-SE"/>
        </w:rPr>
        <w:t>http</w:t>
      </w:r>
      <w:r w:rsidRPr="00FF0C97">
        <w:rPr>
          <w:rFonts w:ascii="Times New Roman" w:hAnsi="Times New Roman" w:cs="Times New Roman"/>
        </w:rPr>
        <w:t>://</w:t>
      </w:r>
      <w:r w:rsidRPr="00FF0C97">
        <w:rPr>
          <w:rFonts w:ascii="Times New Roman" w:hAnsi="Times New Roman" w:cs="Times New Roman"/>
          <w:lang w:val="sv-SE"/>
        </w:rPr>
        <w:t>www</w:t>
      </w:r>
      <w:r w:rsidRPr="00FF0C97">
        <w:rPr>
          <w:rFonts w:ascii="Times New Roman" w:hAnsi="Times New Roman" w:cs="Times New Roman"/>
        </w:rPr>
        <w:t>.</w:t>
      </w:r>
      <w:r w:rsidRPr="00FF0C97">
        <w:rPr>
          <w:rFonts w:ascii="Times New Roman" w:hAnsi="Times New Roman" w:cs="Times New Roman"/>
          <w:lang w:val="sv-SE"/>
        </w:rPr>
        <w:t>oecdbetterlifeindex</w:t>
      </w:r>
      <w:r w:rsidRPr="00FF0C97">
        <w:rPr>
          <w:rFonts w:ascii="Times New Roman" w:hAnsi="Times New Roman" w:cs="Times New Roman"/>
        </w:rPr>
        <w:t>.</w:t>
      </w:r>
      <w:r w:rsidRPr="00FF0C97">
        <w:rPr>
          <w:rFonts w:ascii="Times New Roman" w:hAnsi="Times New Roman" w:cs="Times New Roman"/>
          <w:lang w:val="sv-SE"/>
        </w:rPr>
        <w:t>org</w:t>
      </w:r>
      <w:r w:rsidRPr="00FF0C97">
        <w:rPr>
          <w:rFonts w:ascii="Times New Roman" w:hAnsi="Times New Roman" w:cs="Times New Roman"/>
        </w:rPr>
        <w:t>/</w:t>
      </w:r>
      <w:r w:rsidRPr="00FF0C97">
        <w:rPr>
          <w:rFonts w:ascii="Times New Roman" w:hAnsi="Times New Roman" w:cs="Times New Roman"/>
          <w:lang w:val="sv-SE"/>
        </w:rPr>
        <w:t>ru</w:t>
      </w:r>
      <w:r w:rsidRPr="00FF0C97">
        <w:rPr>
          <w:rFonts w:ascii="Times New Roman" w:hAnsi="Times New Roman" w:cs="Times New Roman"/>
        </w:rPr>
        <w:t>/</w:t>
      </w:r>
      <w:r w:rsidRPr="00FF0C97">
        <w:rPr>
          <w:rFonts w:ascii="Times New Roman" w:hAnsi="Times New Roman" w:cs="Times New Roman"/>
          <w:lang w:val="sv-SE"/>
        </w:rPr>
        <w:t>countries</w:t>
      </w:r>
      <w:r w:rsidRPr="00FF0C97">
        <w:rPr>
          <w:rFonts w:ascii="Times New Roman" w:hAnsi="Times New Roman" w:cs="Times New Roman"/>
        </w:rPr>
        <w:t>/</w:t>
      </w:r>
      <w:r w:rsidRPr="00FF0C97">
        <w:rPr>
          <w:rFonts w:ascii="Times New Roman" w:hAnsi="Times New Roman" w:cs="Times New Roman"/>
          <w:lang w:val="sv-SE"/>
        </w:rPr>
        <w:t>sweden</w:t>
      </w:r>
      <w:r w:rsidRPr="00FF0C97">
        <w:rPr>
          <w:rFonts w:ascii="Times New Roman" w:hAnsi="Times New Roman" w:cs="Times New Roman"/>
        </w:rPr>
        <w:t>-</w:t>
      </w:r>
      <w:r w:rsidRPr="00FF0C97">
        <w:rPr>
          <w:rFonts w:ascii="Times New Roman" w:hAnsi="Times New Roman" w:cs="Times New Roman"/>
          <w:lang w:val="sv-SE"/>
        </w:rPr>
        <w:t>ru</w:t>
      </w:r>
      <w:r>
        <w:rPr>
          <w:rFonts w:ascii="Times New Roman" w:hAnsi="Times New Roman" w:cs="Times New Roman"/>
        </w:rPr>
        <w:t>/ (дата обращения: 18.04.2020</w:t>
      </w:r>
      <w:r w:rsidRPr="00FF0C97">
        <w:rPr>
          <w:rFonts w:ascii="Times New Roman" w:hAnsi="Times New Roman" w:cs="Times New Roman"/>
        </w:rPr>
        <w:t xml:space="preserve">). </w:t>
      </w:r>
    </w:p>
  </w:footnote>
  <w:footnote w:id="91">
    <w:p w:rsidR="00966BFA" w:rsidRPr="00FF0C97" w:rsidRDefault="00966BFA" w:rsidP="007B17C3">
      <w:pPr>
        <w:pStyle w:val="a3"/>
        <w:ind w:firstLine="0"/>
        <w:rPr>
          <w:rFonts w:ascii="Times New Roman" w:hAnsi="Times New Roman" w:cs="Times New Roman"/>
        </w:rPr>
      </w:pPr>
      <w:r w:rsidRPr="00FF0C97">
        <w:rPr>
          <w:rStyle w:val="a5"/>
          <w:rFonts w:ascii="Times New Roman" w:hAnsi="Times New Roman" w:cs="Times New Roman"/>
        </w:rPr>
        <w:footnoteRef/>
      </w:r>
      <w:r>
        <w:rPr>
          <w:rFonts w:ascii="Times New Roman" w:hAnsi="Times New Roman" w:cs="Times New Roman"/>
          <w:lang w:val="en-US"/>
        </w:rPr>
        <w:t xml:space="preserve"> </w:t>
      </w:r>
      <w:r w:rsidRPr="00FF0C97">
        <w:rPr>
          <w:rFonts w:ascii="Times New Roman" w:hAnsi="Times New Roman" w:cs="Times New Roman"/>
          <w:lang w:val="en-US"/>
        </w:rPr>
        <w:t xml:space="preserve">World Values Survey (2010-2014) - Sweden 2011. </w:t>
      </w:r>
      <w:r>
        <w:rPr>
          <w:rFonts w:ascii="Times New Roman" w:hAnsi="Times New Roman" w:cs="Times New Roman"/>
          <w:lang w:val="en-US"/>
        </w:rPr>
        <w:t>– P.</w:t>
      </w:r>
      <w:r w:rsidRPr="00FF0C97">
        <w:rPr>
          <w:rFonts w:ascii="Times New Roman" w:hAnsi="Times New Roman" w:cs="Times New Roman"/>
          <w:lang w:val="en-US"/>
        </w:rPr>
        <w:t>121 // World Value Service. URL</w:t>
      </w:r>
      <w:r w:rsidRPr="00FF0C97">
        <w:rPr>
          <w:rFonts w:ascii="Times New Roman" w:hAnsi="Times New Roman" w:cs="Times New Roman"/>
        </w:rPr>
        <w:t xml:space="preserve">: </w:t>
      </w:r>
      <w:r w:rsidRPr="00FF0C97">
        <w:rPr>
          <w:rFonts w:ascii="Times New Roman" w:hAnsi="Times New Roman" w:cs="Times New Roman"/>
          <w:lang w:val="en-US"/>
        </w:rPr>
        <w:t>http</w:t>
      </w:r>
      <w:r w:rsidRPr="00FF0C97">
        <w:rPr>
          <w:rFonts w:ascii="Times New Roman" w:hAnsi="Times New Roman" w:cs="Times New Roman"/>
        </w:rPr>
        <w:t>://</w:t>
      </w:r>
      <w:r w:rsidRPr="00FF0C97">
        <w:rPr>
          <w:rFonts w:ascii="Times New Roman" w:hAnsi="Times New Roman" w:cs="Times New Roman"/>
          <w:lang w:val="en-US"/>
        </w:rPr>
        <w:t>www</w:t>
      </w:r>
      <w:r w:rsidRPr="00FF0C97">
        <w:rPr>
          <w:rFonts w:ascii="Times New Roman" w:hAnsi="Times New Roman" w:cs="Times New Roman"/>
        </w:rPr>
        <w:t>.</w:t>
      </w:r>
      <w:r w:rsidRPr="00FF0C97">
        <w:rPr>
          <w:rFonts w:ascii="Times New Roman" w:hAnsi="Times New Roman" w:cs="Times New Roman"/>
          <w:lang w:val="en-US"/>
        </w:rPr>
        <w:t>worldvaluessurvey</w:t>
      </w:r>
      <w:r w:rsidRPr="00FF0C97">
        <w:rPr>
          <w:rFonts w:ascii="Times New Roman" w:hAnsi="Times New Roman" w:cs="Times New Roman"/>
        </w:rPr>
        <w:t>.</w:t>
      </w:r>
      <w:r w:rsidRPr="00FF0C97">
        <w:rPr>
          <w:rFonts w:ascii="Times New Roman" w:hAnsi="Times New Roman" w:cs="Times New Roman"/>
          <w:lang w:val="en-US"/>
        </w:rPr>
        <w:t>org</w:t>
      </w:r>
      <w:r w:rsidRPr="00FF0C97">
        <w:rPr>
          <w:rFonts w:ascii="Times New Roman" w:hAnsi="Times New Roman" w:cs="Times New Roman"/>
        </w:rPr>
        <w:t>/</w:t>
      </w:r>
      <w:r w:rsidRPr="00FF0C97">
        <w:rPr>
          <w:rFonts w:ascii="Times New Roman" w:hAnsi="Times New Roman" w:cs="Times New Roman"/>
          <w:lang w:val="en-US"/>
        </w:rPr>
        <w:t>WVSDocumentationWV</w:t>
      </w:r>
      <w:r w:rsidRPr="00FF0C97">
        <w:rPr>
          <w:rFonts w:ascii="Times New Roman" w:hAnsi="Times New Roman" w:cs="Times New Roman"/>
        </w:rPr>
        <w:t>6.</w:t>
      </w:r>
      <w:r w:rsidRPr="00FF0C97">
        <w:rPr>
          <w:rFonts w:ascii="Times New Roman" w:hAnsi="Times New Roman" w:cs="Times New Roman"/>
          <w:lang w:val="en-US"/>
        </w:rPr>
        <w:t>jsp</w:t>
      </w:r>
      <w:r>
        <w:rPr>
          <w:rFonts w:ascii="Times New Roman" w:hAnsi="Times New Roman" w:cs="Times New Roman"/>
        </w:rPr>
        <w:t xml:space="preserve"> (дата обращения: 18.04.2020</w:t>
      </w:r>
      <w:r w:rsidRPr="00FF0C97">
        <w:rPr>
          <w:rFonts w:ascii="Times New Roman" w:hAnsi="Times New Roman" w:cs="Times New Roman"/>
        </w:rPr>
        <w:t xml:space="preserve">). </w:t>
      </w:r>
    </w:p>
  </w:footnote>
  <w:footnote w:id="92">
    <w:p w:rsidR="00966BFA" w:rsidRDefault="00966BFA" w:rsidP="007B17C3">
      <w:pPr>
        <w:pStyle w:val="a3"/>
        <w:ind w:firstLine="0"/>
      </w:pPr>
      <w:r w:rsidRPr="00FF0C97">
        <w:rPr>
          <w:rStyle w:val="a5"/>
          <w:rFonts w:ascii="Times New Roman" w:hAnsi="Times New Roman" w:cs="Times New Roman"/>
        </w:rPr>
        <w:footnoteRef/>
      </w:r>
      <w:r w:rsidRPr="00FF0C97">
        <w:rPr>
          <w:rFonts w:ascii="Times New Roman" w:hAnsi="Times New Roman" w:cs="Times New Roman"/>
        </w:rPr>
        <w:t xml:space="preserve"> Там же</w:t>
      </w:r>
      <w:r>
        <w:rPr>
          <w:rFonts w:ascii="Times New Roman" w:hAnsi="Times New Roman" w:cs="Times New Roman"/>
        </w:rPr>
        <w:t>.</w:t>
      </w:r>
    </w:p>
  </w:footnote>
  <w:footnote w:id="93">
    <w:p w:rsidR="00966BFA" w:rsidRPr="00FF0C97" w:rsidRDefault="00966BFA" w:rsidP="007B17C3">
      <w:pPr>
        <w:pStyle w:val="a3"/>
        <w:ind w:firstLine="0"/>
        <w:rPr>
          <w:rFonts w:ascii="Times New Roman" w:hAnsi="Times New Roman" w:cs="Times New Roman"/>
          <w:lang w:val="sv-SE"/>
        </w:rPr>
      </w:pPr>
      <w:r w:rsidRPr="00FF0C97">
        <w:rPr>
          <w:rStyle w:val="a5"/>
          <w:rFonts w:ascii="Times New Roman" w:hAnsi="Times New Roman" w:cs="Times New Roman"/>
        </w:rPr>
        <w:footnoteRef/>
      </w:r>
      <w:r w:rsidRPr="00FF0C97">
        <w:rPr>
          <w:rFonts w:ascii="Times New Roman" w:hAnsi="Times New Roman" w:cs="Times New Roman"/>
          <w:lang w:val="sv-SE"/>
        </w:rPr>
        <w:t xml:space="preserve"> </w:t>
      </w:r>
      <w:r w:rsidRPr="00FF0C97">
        <w:rPr>
          <w:rFonts w:ascii="Times New Roman" w:hAnsi="Times New Roman" w:cs="Times New Roman"/>
        </w:rPr>
        <w:t>Там</w:t>
      </w:r>
      <w:r w:rsidRPr="00FF0C97">
        <w:rPr>
          <w:rFonts w:ascii="Times New Roman" w:hAnsi="Times New Roman" w:cs="Times New Roman"/>
          <w:lang w:val="sv-SE"/>
        </w:rPr>
        <w:t xml:space="preserve"> </w:t>
      </w:r>
      <w:r w:rsidRPr="00FF0C97">
        <w:rPr>
          <w:rFonts w:ascii="Times New Roman" w:hAnsi="Times New Roman" w:cs="Times New Roman"/>
        </w:rPr>
        <w:t>же</w:t>
      </w:r>
      <w:r w:rsidRPr="00FF0C97">
        <w:rPr>
          <w:rFonts w:ascii="Times New Roman" w:hAnsi="Times New Roman" w:cs="Times New Roman"/>
          <w:lang w:val="sv-SE"/>
        </w:rPr>
        <w:t xml:space="preserve">, </w:t>
      </w:r>
      <w:r w:rsidRPr="00FF0C97">
        <w:rPr>
          <w:rFonts w:ascii="Times New Roman" w:hAnsi="Times New Roman" w:cs="Times New Roman"/>
        </w:rPr>
        <w:t>С</w:t>
      </w:r>
      <w:r w:rsidRPr="00FF0C97">
        <w:rPr>
          <w:rFonts w:ascii="Times New Roman" w:hAnsi="Times New Roman" w:cs="Times New Roman"/>
          <w:lang w:val="sv-SE"/>
        </w:rPr>
        <w:t>. 6</w:t>
      </w:r>
      <w:r>
        <w:rPr>
          <w:rFonts w:ascii="Times New Roman" w:hAnsi="Times New Roman" w:cs="Times New Roman"/>
          <w:lang w:val="sv-SE"/>
        </w:rPr>
        <w:t>.</w:t>
      </w:r>
    </w:p>
  </w:footnote>
  <w:footnote w:id="94">
    <w:p w:rsidR="00966BFA" w:rsidRPr="00FF0C97" w:rsidRDefault="00966BFA" w:rsidP="007B17C3">
      <w:pPr>
        <w:pStyle w:val="a3"/>
        <w:ind w:firstLine="0"/>
        <w:rPr>
          <w:rFonts w:ascii="Times New Roman" w:hAnsi="Times New Roman" w:cs="Times New Roman"/>
        </w:rPr>
      </w:pPr>
      <w:r w:rsidRPr="00FF0C97">
        <w:rPr>
          <w:rStyle w:val="a5"/>
          <w:rFonts w:ascii="Times New Roman" w:hAnsi="Times New Roman" w:cs="Times New Roman"/>
        </w:rPr>
        <w:footnoteRef/>
      </w:r>
      <w:r w:rsidRPr="00FF0C97">
        <w:rPr>
          <w:rFonts w:ascii="Times New Roman" w:hAnsi="Times New Roman" w:cs="Times New Roman"/>
          <w:lang w:val="sv-SE"/>
        </w:rPr>
        <w:t xml:space="preserve"> Väljar</w:t>
      </w:r>
      <w:r>
        <w:rPr>
          <w:rFonts w:ascii="Times New Roman" w:hAnsi="Times New Roman" w:cs="Times New Roman"/>
          <w:lang w:val="sv-SE"/>
        </w:rPr>
        <w:t>opinion i samarbete med Metro. –</w:t>
      </w:r>
      <w:r w:rsidRPr="00CC3D17">
        <w:rPr>
          <w:rFonts w:ascii="Times New Roman" w:hAnsi="Times New Roman" w:cs="Times New Roman"/>
          <w:lang w:val="sv-SE"/>
        </w:rPr>
        <w:t xml:space="preserve"> P.8. // YouGov. </w:t>
      </w:r>
      <w:r w:rsidRPr="00FF0C97">
        <w:rPr>
          <w:rFonts w:ascii="Times New Roman" w:hAnsi="Times New Roman" w:cs="Times New Roman"/>
          <w:lang w:val="en-US"/>
        </w:rPr>
        <w:t>URL</w:t>
      </w:r>
      <w:r w:rsidRPr="00FF0C97">
        <w:rPr>
          <w:rFonts w:ascii="Times New Roman" w:hAnsi="Times New Roman" w:cs="Times New Roman"/>
        </w:rPr>
        <w:t xml:space="preserve">: </w:t>
      </w:r>
      <w:r w:rsidRPr="00FF0C97">
        <w:rPr>
          <w:rFonts w:ascii="Times New Roman" w:hAnsi="Times New Roman" w:cs="Times New Roman"/>
          <w:lang w:val="en-US"/>
        </w:rPr>
        <w:t>http</w:t>
      </w:r>
      <w:r w:rsidRPr="00FF0C97">
        <w:rPr>
          <w:rFonts w:ascii="Times New Roman" w:hAnsi="Times New Roman" w:cs="Times New Roman"/>
        </w:rPr>
        <w:t>://</w:t>
      </w:r>
      <w:r w:rsidRPr="00FF0C97">
        <w:rPr>
          <w:rFonts w:ascii="Times New Roman" w:hAnsi="Times New Roman" w:cs="Times New Roman"/>
          <w:lang w:val="en-US"/>
        </w:rPr>
        <w:t>svspb</w:t>
      </w:r>
      <w:r w:rsidRPr="00FF0C97">
        <w:rPr>
          <w:rFonts w:ascii="Times New Roman" w:hAnsi="Times New Roman" w:cs="Times New Roman"/>
        </w:rPr>
        <w:t>.</w:t>
      </w:r>
      <w:r w:rsidRPr="00FF0C97">
        <w:rPr>
          <w:rFonts w:ascii="Times New Roman" w:hAnsi="Times New Roman" w:cs="Times New Roman"/>
          <w:lang w:val="en-US"/>
        </w:rPr>
        <w:t>net</w:t>
      </w:r>
      <w:r w:rsidRPr="00FF0C97">
        <w:rPr>
          <w:rFonts w:ascii="Times New Roman" w:hAnsi="Times New Roman" w:cs="Times New Roman"/>
        </w:rPr>
        <w:t>/</w:t>
      </w:r>
      <w:r w:rsidRPr="00FF0C97">
        <w:rPr>
          <w:rFonts w:ascii="Times New Roman" w:hAnsi="Times New Roman" w:cs="Times New Roman"/>
          <w:lang w:val="en-US"/>
        </w:rPr>
        <w:t>sv</w:t>
      </w:r>
      <w:r w:rsidRPr="00FF0C97">
        <w:rPr>
          <w:rFonts w:ascii="Times New Roman" w:hAnsi="Times New Roman" w:cs="Times New Roman"/>
        </w:rPr>
        <w:t>/</w:t>
      </w:r>
      <w:r w:rsidRPr="00FF0C97">
        <w:rPr>
          <w:rFonts w:ascii="Times New Roman" w:hAnsi="Times New Roman" w:cs="Times New Roman"/>
          <w:lang w:val="en-US"/>
        </w:rPr>
        <w:t>yougov</w:t>
      </w:r>
      <w:r w:rsidRPr="00FF0C97">
        <w:rPr>
          <w:rFonts w:ascii="Times New Roman" w:hAnsi="Times New Roman" w:cs="Times New Roman"/>
        </w:rPr>
        <w:t>-</w:t>
      </w:r>
      <w:r w:rsidRPr="00FF0C97">
        <w:rPr>
          <w:rFonts w:ascii="Times New Roman" w:hAnsi="Times New Roman" w:cs="Times New Roman"/>
          <w:lang w:val="en-US"/>
        </w:rPr>
        <w:t>mars</w:t>
      </w:r>
      <w:r w:rsidRPr="00FF0C97">
        <w:rPr>
          <w:rFonts w:ascii="Times New Roman" w:hAnsi="Times New Roman" w:cs="Times New Roman"/>
        </w:rPr>
        <w:t>-2017.</w:t>
      </w:r>
      <w:r w:rsidRPr="00FF0C97">
        <w:rPr>
          <w:rFonts w:ascii="Times New Roman" w:hAnsi="Times New Roman" w:cs="Times New Roman"/>
          <w:lang w:val="en-US"/>
        </w:rPr>
        <w:t>pdf</w:t>
      </w:r>
      <w:r>
        <w:rPr>
          <w:rFonts w:ascii="Times New Roman" w:hAnsi="Times New Roman" w:cs="Times New Roman"/>
        </w:rPr>
        <w:t xml:space="preserve"> (дата обращения: 18.04.2020</w:t>
      </w:r>
      <w:r w:rsidRPr="00FF0C97">
        <w:rPr>
          <w:rFonts w:ascii="Times New Roman" w:hAnsi="Times New Roman" w:cs="Times New Roman"/>
        </w:rPr>
        <w:t xml:space="preserve">). </w:t>
      </w:r>
    </w:p>
  </w:footnote>
  <w:footnote w:id="95">
    <w:p w:rsidR="00966BFA" w:rsidRPr="00722D80" w:rsidRDefault="00966BFA" w:rsidP="007B17C3">
      <w:pPr>
        <w:pStyle w:val="a3"/>
        <w:ind w:firstLine="0"/>
      </w:pPr>
      <w:r w:rsidRPr="00FF0C97">
        <w:rPr>
          <w:rStyle w:val="a5"/>
          <w:rFonts w:ascii="Times New Roman" w:hAnsi="Times New Roman" w:cs="Times New Roman"/>
        </w:rPr>
        <w:footnoteRef/>
      </w:r>
      <w:r w:rsidRPr="00FF0C97">
        <w:rPr>
          <w:rFonts w:ascii="Times New Roman" w:hAnsi="Times New Roman" w:cs="Times New Roman"/>
          <w:lang w:val="en-US"/>
        </w:rPr>
        <w:t xml:space="preserve"> Söderlund P. Trust in politicians across countries and over time // </w:t>
      </w:r>
      <w:proofErr w:type="spellStart"/>
      <w:r w:rsidRPr="00FF0C97">
        <w:rPr>
          <w:rFonts w:ascii="Times New Roman" w:hAnsi="Times New Roman" w:cs="Times New Roman"/>
          <w:lang w:val="en-US"/>
        </w:rPr>
        <w:t>Tampereen</w:t>
      </w:r>
      <w:proofErr w:type="spellEnd"/>
      <w:r w:rsidRPr="00FF0C97">
        <w:rPr>
          <w:rFonts w:ascii="Times New Roman" w:hAnsi="Times New Roman" w:cs="Times New Roman"/>
          <w:lang w:val="en-US"/>
        </w:rPr>
        <w:t xml:space="preserve"> </w:t>
      </w:r>
      <w:proofErr w:type="spellStart"/>
      <w:r w:rsidRPr="00FF0C97">
        <w:rPr>
          <w:rFonts w:ascii="Times New Roman" w:hAnsi="Times New Roman" w:cs="Times New Roman"/>
          <w:lang w:val="en-US"/>
        </w:rPr>
        <w:t>yliopisto</w:t>
      </w:r>
      <w:proofErr w:type="spellEnd"/>
      <w:r w:rsidRPr="00FF0C97">
        <w:rPr>
          <w:rFonts w:ascii="Times New Roman" w:hAnsi="Times New Roman" w:cs="Times New Roman"/>
          <w:lang w:val="en-US"/>
        </w:rPr>
        <w:t>. URL</w:t>
      </w:r>
      <w:r w:rsidRPr="00FF0C97">
        <w:rPr>
          <w:rFonts w:ascii="Times New Roman" w:hAnsi="Times New Roman" w:cs="Times New Roman"/>
        </w:rPr>
        <w:t xml:space="preserve">: </w:t>
      </w:r>
      <w:r w:rsidRPr="00FF0C97">
        <w:rPr>
          <w:rFonts w:ascii="Times New Roman" w:hAnsi="Times New Roman" w:cs="Times New Roman"/>
          <w:lang w:val="en-US"/>
        </w:rPr>
        <w:t>http</w:t>
      </w:r>
      <w:r w:rsidRPr="00FF0C97">
        <w:rPr>
          <w:rFonts w:ascii="Times New Roman" w:hAnsi="Times New Roman" w:cs="Times New Roman"/>
        </w:rPr>
        <w:t>://</w:t>
      </w:r>
      <w:r w:rsidRPr="00FF0C97">
        <w:rPr>
          <w:rFonts w:ascii="Times New Roman" w:hAnsi="Times New Roman" w:cs="Times New Roman"/>
          <w:lang w:val="en-US"/>
        </w:rPr>
        <w:t>blogs</w:t>
      </w:r>
      <w:r w:rsidRPr="00FF0C97">
        <w:rPr>
          <w:rFonts w:ascii="Times New Roman" w:hAnsi="Times New Roman" w:cs="Times New Roman"/>
        </w:rPr>
        <w:t>.</w:t>
      </w:r>
      <w:r w:rsidRPr="00FF0C97">
        <w:rPr>
          <w:rFonts w:ascii="Times New Roman" w:hAnsi="Times New Roman" w:cs="Times New Roman"/>
          <w:lang w:val="en-US"/>
        </w:rPr>
        <w:t>uta</w:t>
      </w:r>
      <w:r w:rsidRPr="00FF0C97">
        <w:rPr>
          <w:rFonts w:ascii="Times New Roman" w:hAnsi="Times New Roman" w:cs="Times New Roman"/>
        </w:rPr>
        <w:t>.</w:t>
      </w:r>
      <w:r w:rsidRPr="00FF0C97">
        <w:rPr>
          <w:rFonts w:ascii="Times New Roman" w:hAnsi="Times New Roman" w:cs="Times New Roman"/>
          <w:lang w:val="en-US"/>
        </w:rPr>
        <w:t>fi</w:t>
      </w:r>
      <w:r w:rsidRPr="00FF0C97">
        <w:rPr>
          <w:rFonts w:ascii="Times New Roman" w:hAnsi="Times New Roman" w:cs="Times New Roman"/>
        </w:rPr>
        <w:t>/</w:t>
      </w:r>
      <w:r w:rsidRPr="00FF0C97">
        <w:rPr>
          <w:rFonts w:ascii="Times New Roman" w:hAnsi="Times New Roman" w:cs="Times New Roman"/>
          <w:lang w:val="en-US"/>
        </w:rPr>
        <w:t>contre</w:t>
      </w:r>
      <w:r w:rsidRPr="00FF0C97">
        <w:rPr>
          <w:rFonts w:ascii="Times New Roman" w:hAnsi="Times New Roman" w:cs="Times New Roman"/>
        </w:rPr>
        <w:t>/2017/11/02/</w:t>
      </w:r>
      <w:r w:rsidRPr="00FF0C97">
        <w:rPr>
          <w:rFonts w:ascii="Times New Roman" w:hAnsi="Times New Roman" w:cs="Times New Roman"/>
          <w:lang w:val="en-US"/>
        </w:rPr>
        <w:t>trust</w:t>
      </w:r>
      <w:r w:rsidRPr="00FF0C97">
        <w:rPr>
          <w:rFonts w:ascii="Times New Roman" w:hAnsi="Times New Roman" w:cs="Times New Roman"/>
        </w:rPr>
        <w:t>-</w:t>
      </w:r>
      <w:r w:rsidRPr="00FF0C97">
        <w:rPr>
          <w:rFonts w:ascii="Times New Roman" w:hAnsi="Times New Roman" w:cs="Times New Roman"/>
          <w:lang w:val="en-US"/>
        </w:rPr>
        <w:t>in</w:t>
      </w:r>
      <w:r w:rsidRPr="00FF0C97">
        <w:rPr>
          <w:rFonts w:ascii="Times New Roman" w:hAnsi="Times New Roman" w:cs="Times New Roman"/>
        </w:rPr>
        <w:t>-</w:t>
      </w:r>
      <w:r w:rsidRPr="00FF0C97">
        <w:rPr>
          <w:rFonts w:ascii="Times New Roman" w:hAnsi="Times New Roman" w:cs="Times New Roman"/>
          <w:lang w:val="en-US"/>
        </w:rPr>
        <w:t>politicians</w:t>
      </w:r>
      <w:r w:rsidRPr="00FF0C97">
        <w:rPr>
          <w:rFonts w:ascii="Times New Roman" w:hAnsi="Times New Roman" w:cs="Times New Roman"/>
        </w:rPr>
        <w:t>-</w:t>
      </w:r>
      <w:r w:rsidRPr="00FF0C97">
        <w:rPr>
          <w:rFonts w:ascii="Times New Roman" w:hAnsi="Times New Roman" w:cs="Times New Roman"/>
          <w:lang w:val="en-US"/>
        </w:rPr>
        <w:t>across</w:t>
      </w:r>
      <w:r w:rsidRPr="00FF0C97">
        <w:rPr>
          <w:rFonts w:ascii="Times New Roman" w:hAnsi="Times New Roman" w:cs="Times New Roman"/>
        </w:rPr>
        <w:t>-</w:t>
      </w:r>
      <w:r w:rsidRPr="00FF0C97">
        <w:rPr>
          <w:rFonts w:ascii="Times New Roman" w:hAnsi="Times New Roman" w:cs="Times New Roman"/>
          <w:lang w:val="en-US"/>
        </w:rPr>
        <w:t>countries</w:t>
      </w:r>
      <w:r w:rsidRPr="00FF0C97">
        <w:rPr>
          <w:rFonts w:ascii="Times New Roman" w:hAnsi="Times New Roman" w:cs="Times New Roman"/>
        </w:rPr>
        <w:t>-</w:t>
      </w:r>
      <w:r w:rsidRPr="00FF0C97">
        <w:rPr>
          <w:rFonts w:ascii="Times New Roman" w:hAnsi="Times New Roman" w:cs="Times New Roman"/>
          <w:lang w:val="en-US"/>
        </w:rPr>
        <w:t>and</w:t>
      </w:r>
      <w:r w:rsidRPr="00FF0C97">
        <w:rPr>
          <w:rFonts w:ascii="Times New Roman" w:hAnsi="Times New Roman" w:cs="Times New Roman"/>
        </w:rPr>
        <w:t>-</w:t>
      </w:r>
      <w:r w:rsidRPr="00FF0C97">
        <w:rPr>
          <w:rFonts w:ascii="Times New Roman" w:hAnsi="Times New Roman" w:cs="Times New Roman"/>
          <w:lang w:val="en-US"/>
        </w:rPr>
        <w:t>over</w:t>
      </w:r>
      <w:r w:rsidRPr="00FF0C97">
        <w:rPr>
          <w:rFonts w:ascii="Times New Roman" w:hAnsi="Times New Roman" w:cs="Times New Roman"/>
        </w:rPr>
        <w:t>-</w:t>
      </w:r>
      <w:r w:rsidRPr="00FF0C97">
        <w:rPr>
          <w:rFonts w:ascii="Times New Roman" w:hAnsi="Times New Roman" w:cs="Times New Roman"/>
          <w:lang w:val="en-US"/>
        </w:rPr>
        <w:t>time</w:t>
      </w:r>
      <w:r>
        <w:rPr>
          <w:rFonts w:ascii="Times New Roman" w:hAnsi="Times New Roman" w:cs="Times New Roman"/>
        </w:rPr>
        <w:t>/ (дата обращения: 18.04.2020</w:t>
      </w:r>
      <w:r w:rsidRPr="00FF0C97">
        <w:rPr>
          <w:rFonts w:ascii="Times New Roman" w:hAnsi="Times New Roman" w:cs="Times New Roman"/>
        </w:rPr>
        <w:t>).</w:t>
      </w:r>
      <w:r w:rsidRPr="00722D80">
        <w:t xml:space="preserve"> </w:t>
      </w:r>
    </w:p>
  </w:footnote>
  <w:footnote w:id="96">
    <w:p w:rsidR="00966BFA" w:rsidRPr="00FF0C97" w:rsidRDefault="00966BFA" w:rsidP="007B17C3">
      <w:pPr>
        <w:pStyle w:val="a3"/>
        <w:ind w:firstLine="0"/>
        <w:rPr>
          <w:rFonts w:ascii="Times New Roman" w:hAnsi="Times New Roman" w:cs="Times New Roman"/>
        </w:rPr>
      </w:pPr>
      <w:r w:rsidRPr="00FF0C97">
        <w:rPr>
          <w:rStyle w:val="a5"/>
          <w:rFonts w:ascii="Times New Roman" w:hAnsi="Times New Roman" w:cs="Times New Roman"/>
        </w:rPr>
        <w:footnoteRef/>
      </w:r>
      <w:r w:rsidRPr="00FF0C97">
        <w:rPr>
          <w:rFonts w:ascii="Times New Roman" w:hAnsi="Times New Roman" w:cs="Times New Roman"/>
        </w:rPr>
        <w:t xml:space="preserve"> Приложение 2.</w:t>
      </w:r>
    </w:p>
  </w:footnote>
  <w:footnote w:id="97">
    <w:p w:rsidR="00966BFA" w:rsidRDefault="00966BFA" w:rsidP="007B17C3">
      <w:pPr>
        <w:pStyle w:val="a3"/>
        <w:ind w:firstLine="0"/>
      </w:pPr>
      <w:r w:rsidRPr="00FF0C97">
        <w:rPr>
          <w:rStyle w:val="a5"/>
          <w:rFonts w:ascii="Times New Roman" w:hAnsi="Times New Roman" w:cs="Times New Roman"/>
        </w:rPr>
        <w:footnoteRef/>
      </w:r>
      <w:r w:rsidRPr="00FF0C97">
        <w:rPr>
          <w:rFonts w:ascii="Times New Roman" w:hAnsi="Times New Roman" w:cs="Times New Roman"/>
        </w:rPr>
        <w:t xml:space="preserve"> Лебедева М. «Мягкая сила»: понятие и подходы /</w:t>
      </w:r>
      <w:r>
        <w:rPr>
          <w:rFonts w:ascii="Times New Roman" w:hAnsi="Times New Roman" w:cs="Times New Roman"/>
        </w:rPr>
        <w:t>/ Вестник МГИМО. 2017. №3 (54). – C.</w:t>
      </w:r>
      <w:r w:rsidRPr="00FF0C97">
        <w:rPr>
          <w:rFonts w:ascii="Times New Roman" w:hAnsi="Times New Roman" w:cs="Times New Roman"/>
        </w:rPr>
        <w:t xml:space="preserve"> 214. URL: https://cyberleninka.ru/article/n/myagkaya-sila-ponyat</w:t>
      </w:r>
      <w:r>
        <w:rPr>
          <w:rFonts w:ascii="Times New Roman" w:hAnsi="Times New Roman" w:cs="Times New Roman"/>
        </w:rPr>
        <w:t>ie-i-podhody (дата обращения: 18.04.2020</w:t>
      </w:r>
      <w:r w:rsidRPr="00FF0C97">
        <w:rPr>
          <w:rFonts w:ascii="Times New Roman" w:hAnsi="Times New Roman" w:cs="Times New Roman"/>
        </w:rPr>
        <w:t>).</w:t>
      </w:r>
    </w:p>
  </w:footnote>
  <w:footnote w:id="98">
    <w:p w:rsidR="00966BFA" w:rsidRPr="00203991" w:rsidRDefault="00966BFA" w:rsidP="00203991">
      <w:pPr>
        <w:pStyle w:val="a3"/>
        <w:ind w:firstLine="0"/>
        <w:rPr>
          <w:rFonts w:ascii="Times New Roman" w:hAnsi="Times New Roman" w:cs="Times New Roman"/>
        </w:rPr>
      </w:pPr>
      <w:r w:rsidRPr="00203991">
        <w:rPr>
          <w:rStyle w:val="a5"/>
          <w:rFonts w:ascii="Times New Roman" w:hAnsi="Times New Roman" w:cs="Times New Roman"/>
        </w:rPr>
        <w:footnoteRef/>
      </w:r>
      <w:r w:rsidRPr="00203991">
        <w:rPr>
          <w:rFonts w:ascii="Times New Roman" w:hAnsi="Times New Roman" w:cs="Times New Roman"/>
          <w:lang w:val="en-US"/>
        </w:rPr>
        <w:t xml:space="preserve"> Jaffe D. The Essential Importance Of Trust: How To Build It Or Restore It // Forbes. </w:t>
      </w:r>
      <w:r w:rsidRPr="00203991">
        <w:rPr>
          <w:rFonts w:ascii="Times New Roman" w:hAnsi="Times New Roman" w:cs="Times New Roman"/>
          <w:lang w:val="sv-SE"/>
        </w:rPr>
        <w:t>URL</w:t>
      </w:r>
      <w:r w:rsidRPr="00203991">
        <w:rPr>
          <w:rFonts w:ascii="Times New Roman" w:hAnsi="Times New Roman" w:cs="Times New Roman"/>
        </w:rPr>
        <w:t xml:space="preserve">: </w:t>
      </w:r>
      <w:r w:rsidRPr="00203991">
        <w:rPr>
          <w:rFonts w:ascii="Times New Roman" w:hAnsi="Times New Roman" w:cs="Times New Roman"/>
          <w:lang w:val="sv-SE"/>
        </w:rPr>
        <w:t>https</w:t>
      </w:r>
      <w:r w:rsidRPr="00203991">
        <w:rPr>
          <w:rFonts w:ascii="Times New Roman" w:hAnsi="Times New Roman" w:cs="Times New Roman"/>
        </w:rPr>
        <w:t>://</w:t>
      </w:r>
      <w:r w:rsidRPr="00203991">
        <w:rPr>
          <w:rFonts w:ascii="Times New Roman" w:hAnsi="Times New Roman" w:cs="Times New Roman"/>
          <w:lang w:val="sv-SE"/>
        </w:rPr>
        <w:t>www</w:t>
      </w:r>
      <w:r w:rsidRPr="00203991">
        <w:rPr>
          <w:rFonts w:ascii="Times New Roman" w:hAnsi="Times New Roman" w:cs="Times New Roman"/>
        </w:rPr>
        <w:t>.</w:t>
      </w:r>
      <w:r w:rsidRPr="00203991">
        <w:rPr>
          <w:rFonts w:ascii="Times New Roman" w:hAnsi="Times New Roman" w:cs="Times New Roman"/>
          <w:lang w:val="sv-SE"/>
        </w:rPr>
        <w:t>forbes</w:t>
      </w:r>
      <w:r w:rsidRPr="00203991">
        <w:rPr>
          <w:rFonts w:ascii="Times New Roman" w:hAnsi="Times New Roman" w:cs="Times New Roman"/>
        </w:rPr>
        <w:t>.</w:t>
      </w:r>
      <w:r w:rsidRPr="00203991">
        <w:rPr>
          <w:rFonts w:ascii="Times New Roman" w:hAnsi="Times New Roman" w:cs="Times New Roman"/>
          <w:lang w:val="sv-SE"/>
        </w:rPr>
        <w:t>com</w:t>
      </w:r>
      <w:r w:rsidRPr="00203991">
        <w:rPr>
          <w:rFonts w:ascii="Times New Roman" w:hAnsi="Times New Roman" w:cs="Times New Roman"/>
        </w:rPr>
        <w:t>/</w:t>
      </w:r>
      <w:r w:rsidRPr="00203991">
        <w:rPr>
          <w:rFonts w:ascii="Times New Roman" w:hAnsi="Times New Roman" w:cs="Times New Roman"/>
          <w:lang w:val="sv-SE"/>
        </w:rPr>
        <w:t>sites</w:t>
      </w:r>
      <w:r w:rsidRPr="00203991">
        <w:rPr>
          <w:rFonts w:ascii="Times New Roman" w:hAnsi="Times New Roman" w:cs="Times New Roman"/>
        </w:rPr>
        <w:t>/</w:t>
      </w:r>
      <w:r w:rsidRPr="00203991">
        <w:rPr>
          <w:rFonts w:ascii="Times New Roman" w:hAnsi="Times New Roman" w:cs="Times New Roman"/>
          <w:lang w:val="sv-SE"/>
        </w:rPr>
        <w:t>dennisjaffe</w:t>
      </w:r>
      <w:r w:rsidRPr="00203991">
        <w:rPr>
          <w:rFonts w:ascii="Times New Roman" w:hAnsi="Times New Roman" w:cs="Times New Roman"/>
        </w:rPr>
        <w:t>/2018/12/05/</w:t>
      </w:r>
      <w:r w:rsidRPr="00203991">
        <w:rPr>
          <w:rFonts w:ascii="Times New Roman" w:hAnsi="Times New Roman" w:cs="Times New Roman"/>
          <w:lang w:val="sv-SE"/>
        </w:rPr>
        <w:t>the</w:t>
      </w:r>
      <w:r w:rsidRPr="00203991">
        <w:rPr>
          <w:rFonts w:ascii="Times New Roman" w:hAnsi="Times New Roman" w:cs="Times New Roman"/>
        </w:rPr>
        <w:t>-</w:t>
      </w:r>
      <w:r w:rsidRPr="00203991">
        <w:rPr>
          <w:rFonts w:ascii="Times New Roman" w:hAnsi="Times New Roman" w:cs="Times New Roman"/>
          <w:lang w:val="sv-SE"/>
        </w:rPr>
        <w:t>essential</w:t>
      </w:r>
      <w:r w:rsidRPr="00203991">
        <w:rPr>
          <w:rFonts w:ascii="Times New Roman" w:hAnsi="Times New Roman" w:cs="Times New Roman"/>
        </w:rPr>
        <w:t>-</w:t>
      </w:r>
      <w:r w:rsidRPr="00203991">
        <w:rPr>
          <w:rFonts w:ascii="Times New Roman" w:hAnsi="Times New Roman" w:cs="Times New Roman"/>
          <w:lang w:val="sv-SE"/>
        </w:rPr>
        <w:t>importance</w:t>
      </w:r>
      <w:r w:rsidRPr="00203991">
        <w:rPr>
          <w:rFonts w:ascii="Times New Roman" w:hAnsi="Times New Roman" w:cs="Times New Roman"/>
        </w:rPr>
        <w:t>-</w:t>
      </w:r>
      <w:r w:rsidRPr="00203991">
        <w:rPr>
          <w:rFonts w:ascii="Times New Roman" w:hAnsi="Times New Roman" w:cs="Times New Roman"/>
          <w:lang w:val="sv-SE"/>
        </w:rPr>
        <w:t>of</w:t>
      </w:r>
      <w:r w:rsidRPr="00203991">
        <w:rPr>
          <w:rFonts w:ascii="Times New Roman" w:hAnsi="Times New Roman" w:cs="Times New Roman"/>
        </w:rPr>
        <w:t>-</w:t>
      </w:r>
      <w:r w:rsidRPr="00203991">
        <w:rPr>
          <w:rFonts w:ascii="Times New Roman" w:hAnsi="Times New Roman" w:cs="Times New Roman"/>
          <w:lang w:val="sv-SE"/>
        </w:rPr>
        <w:t>trust</w:t>
      </w:r>
      <w:r w:rsidRPr="00203991">
        <w:rPr>
          <w:rFonts w:ascii="Times New Roman" w:hAnsi="Times New Roman" w:cs="Times New Roman"/>
        </w:rPr>
        <w:t>-</w:t>
      </w:r>
      <w:r w:rsidRPr="00203991">
        <w:rPr>
          <w:rFonts w:ascii="Times New Roman" w:hAnsi="Times New Roman" w:cs="Times New Roman"/>
          <w:lang w:val="sv-SE"/>
        </w:rPr>
        <w:t>how</w:t>
      </w:r>
      <w:r w:rsidRPr="00203991">
        <w:rPr>
          <w:rFonts w:ascii="Times New Roman" w:hAnsi="Times New Roman" w:cs="Times New Roman"/>
        </w:rPr>
        <w:t>-</w:t>
      </w:r>
      <w:r w:rsidRPr="00203991">
        <w:rPr>
          <w:rFonts w:ascii="Times New Roman" w:hAnsi="Times New Roman" w:cs="Times New Roman"/>
          <w:lang w:val="sv-SE"/>
        </w:rPr>
        <w:t>to</w:t>
      </w:r>
      <w:r w:rsidRPr="00203991">
        <w:rPr>
          <w:rFonts w:ascii="Times New Roman" w:hAnsi="Times New Roman" w:cs="Times New Roman"/>
        </w:rPr>
        <w:t>-</w:t>
      </w:r>
      <w:r w:rsidRPr="00203991">
        <w:rPr>
          <w:rFonts w:ascii="Times New Roman" w:hAnsi="Times New Roman" w:cs="Times New Roman"/>
          <w:lang w:val="sv-SE"/>
        </w:rPr>
        <w:t>build</w:t>
      </w:r>
      <w:r w:rsidRPr="00203991">
        <w:rPr>
          <w:rFonts w:ascii="Times New Roman" w:hAnsi="Times New Roman" w:cs="Times New Roman"/>
        </w:rPr>
        <w:t>-</w:t>
      </w:r>
      <w:r w:rsidRPr="00203991">
        <w:rPr>
          <w:rFonts w:ascii="Times New Roman" w:hAnsi="Times New Roman" w:cs="Times New Roman"/>
          <w:lang w:val="sv-SE"/>
        </w:rPr>
        <w:t>it</w:t>
      </w:r>
      <w:r w:rsidRPr="00203991">
        <w:rPr>
          <w:rFonts w:ascii="Times New Roman" w:hAnsi="Times New Roman" w:cs="Times New Roman"/>
        </w:rPr>
        <w:t>-</w:t>
      </w:r>
      <w:r w:rsidRPr="00203991">
        <w:rPr>
          <w:rFonts w:ascii="Times New Roman" w:hAnsi="Times New Roman" w:cs="Times New Roman"/>
          <w:lang w:val="sv-SE"/>
        </w:rPr>
        <w:t>or</w:t>
      </w:r>
      <w:r w:rsidRPr="00203991">
        <w:rPr>
          <w:rFonts w:ascii="Times New Roman" w:hAnsi="Times New Roman" w:cs="Times New Roman"/>
        </w:rPr>
        <w:t>-</w:t>
      </w:r>
      <w:r w:rsidRPr="00203991">
        <w:rPr>
          <w:rFonts w:ascii="Times New Roman" w:hAnsi="Times New Roman" w:cs="Times New Roman"/>
          <w:lang w:val="sv-SE"/>
        </w:rPr>
        <w:t>restore</w:t>
      </w:r>
      <w:r w:rsidRPr="00203991">
        <w:rPr>
          <w:rFonts w:ascii="Times New Roman" w:hAnsi="Times New Roman" w:cs="Times New Roman"/>
        </w:rPr>
        <w:t>-</w:t>
      </w:r>
      <w:r w:rsidRPr="00203991">
        <w:rPr>
          <w:rFonts w:ascii="Times New Roman" w:hAnsi="Times New Roman" w:cs="Times New Roman"/>
          <w:lang w:val="sv-SE"/>
        </w:rPr>
        <w:t>it</w:t>
      </w:r>
      <w:r w:rsidRPr="00203991">
        <w:rPr>
          <w:rFonts w:ascii="Times New Roman" w:hAnsi="Times New Roman" w:cs="Times New Roman"/>
        </w:rPr>
        <w:t>/#16</w:t>
      </w:r>
      <w:r w:rsidRPr="00203991">
        <w:rPr>
          <w:rFonts w:ascii="Times New Roman" w:hAnsi="Times New Roman" w:cs="Times New Roman"/>
          <w:lang w:val="sv-SE"/>
        </w:rPr>
        <w:t>d</w:t>
      </w:r>
      <w:r w:rsidRPr="00203991">
        <w:rPr>
          <w:rFonts w:ascii="Times New Roman" w:hAnsi="Times New Roman" w:cs="Times New Roman"/>
        </w:rPr>
        <w:t>7</w:t>
      </w:r>
      <w:r w:rsidRPr="00203991">
        <w:rPr>
          <w:rFonts w:ascii="Times New Roman" w:hAnsi="Times New Roman" w:cs="Times New Roman"/>
          <w:lang w:val="sv-SE"/>
        </w:rPr>
        <w:t>b</w:t>
      </w:r>
      <w:r w:rsidRPr="00203991">
        <w:rPr>
          <w:rFonts w:ascii="Times New Roman" w:hAnsi="Times New Roman" w:cs="Times New Roman"/>
        </w:rPr>
        <w:t>4</w:t>
      </w:r>
      <w:r w:rsidRPr="00203991">
        <w:rPr>
          <w:rFonts w:ascii="Times New Roman" w:hAnsi="Times New Roman" w:cs="Times New Roman"/>
          <w:lang w:val="sv-SE"/>
        </w:rPr>
        <w:t>ff</w:t>
      </w:r>
      <w:r w:rsidRPr="00203991">
        <w:rPr>
          <w:rFonts w:ascii="Times New Roman" w:hAnsi="Times New Roman" w:cs="Times New Roman"/>
        </w:rPr>
        <w:t>64</w:t>
      </w:r>
      <w:r w:rsidRPr="00203991">
        <w:rPr>
          <w:rFonts w:ascii="Times New Roman" w:hAnsi="Times New Roman" w:cs="Times New Roman"/>
          <w:lang w:val="sv-SE"/>
        </w:rPr>
        <w:t>fe</w:t>
      </w:r>
      <w:r w:rsidRPr="00203991">
        <w:rPr>
          <w:rFonts w:ascii="Times New Roman" w:hAnsi="Times New Roman" w:cs="Times New Roman"/>
        </w:rPr>
        <w:t xml:space="preserve"> (дата обращения: 21.04.2020).</w:t>
      </w:r>
    </w:p>
  </w:footnote>
  <w:footnote w:id="99">
    <w:p w:rsidR="00966BFA" w:rsidRPr="00203991" w:rsidRDefault="00966BFA" w:rsidP="00203991">
      <w:pPr>
        <w:pStyle w:val="a3"/>
        <w:ind w:firstLine="0"/>
        <w:rPr>
          <w:rFonts w:ascii="Times New Roman" w:hAnsi="Times New Roman" w:cs="Times New Roman"/>
        </w:rPr>
      </w:pPr>
      <w:r w:rsidRPr="00203991">
        <w:rPr>
          <w:rStyle w:val="a5"/>
          <w:rFonts w:ascii="Times New Roman" w:hAnsi="Times New Roman" w:cs="Times New Roman"/>
        </w:rPr>
        <w:footnoteRef/>
      </w:r>
      <w:r w:rsidRPr="00203991">
        <w:rPr>
          <w:rFonts w:ascii="Times New Roman" w:hAnsi="Times New Roman" w:cs="Times New Roman"/>
          <w:lang w:val="en-US"/>
        </w:rPr>
        <w:t xml:space="preserve"> Reid B. The Importance of Social Trust // </w:t>
      </w:r>
      <w:proofErr w:type="spellStart"/>
      <w:r w:rsidRPr="00203991">
        <w:rPr>
          <w:rFonts w:ascii="Times New Roman" w:hAnsi="Times New Roman" w:cs="Times New Roman"/>
          <w:lang w:val="en-US"/>
        </w:rPr>
        <w:t>Huffpost</w:t>
      </w:r>
      <w:proofErr w:type="spellEnd"/>
      <w:r w:rsidRPr="00203991">
        <w:rPr>
          <w:rFonts w:ascii="Times New Roman" w:hAnsi="Times New Roman" w:cs="Times New Roman"/>
          <w:lang w:val="en-US"/>
        </w:rPr>
        <w:t xml:space="preserve">. </w:t>
      </w:r>
      <w:r w:rsidRPr="00203991">
        <w:rPr>
          <w:rFonts w:ascii="Times New Roman" w:hAnsi="Times New Roman" w:cs="Times New Roman"/>
          <w:lang w:val="sv-SE"/>
        </w:rPr>
        <w:t>URL</w:t>
      </w:r>
      <w:r w:rsidRPr="00203991">
        <w:rPr>
          <w:rFonts w:ascii="Times New Roman" w:hAnsi="Times New Roman" w:cs="Times New Roman"/>
        </w:rPr>
        <w:t xml:space="preserve">: </w:t>
      </w:r>
      <w:r w:rsidRPr="00203991">
        <w:rPr>
          <w:rFonts w:ascii="Times New Roman" w:hAnsi="Times New Roman" w:cs="Times New Roman"/>
          <w:lang w:val="sv-SE"/>
        </w:rPr>
        <w:t>https</w:t>
      </w:r>
      <w:r w:rsidRPr="00203991">
        <w:rPr>
          <w:rFonts w:ascii="Times New Roman" w:hAnsi="Times New Roman" w:cs="Times New Roman"/>
        </w:rPr>
        <w:t>://</w:t>
      </w:r>
      <w:r w:rsidRPr="00203991">
        <w:rPr>
          <w:rFonts w:ascii="Times New Roman" w:hAnsi="Times New Roman" w:cs="Times New Roman"/>
          <w:lang w:val="sv-SE"/>
        </w:rPr>
        <w:t>www</w:t>
      </w:r>
      <w:r w:rsidRPr="00203991">
        <w:rPr>
          <w:rFonts w:ascii="Times New Roman" w:hAnsi="Times New Roman" w:cs="Times New Roman"/>
        </w:rPr>
        <w:t>.</w:t>
      </w:r>
      <w:r w:rsidRPr="00203991">
        <w:rPr>
          <w:rFonts w:ascii="Times New Roman" w:hAnsi="Times New Roman" w:cs="Times New Roman"/>
          <w:lang w:val="sv-SE"/>
        </w:rPr>
        <w:t>huffpost</w:t>
      </w:r>
      <w:r w:rsidRPr="00203991">
        <w:rPr>
          <w:rFonts w:ascii="Times New Roman" w:hAnsi="Times New Roman" w:cs="Times New Roman"/>
        </w:rPr>
        <w:t>.</w:t>
      </w:r>
      <w:r w:rsidRPr="00203991">
        <w:rPr>
          <w:rFonts w:ascii="Times New Roman" w:hAnsi="Times New Roman" w:cs="Times New Roman"/>
          <w:lang w:val="sv-SE"/>
        </w:rPr>
        <w:t>com</w:t>
      </w:r>
      <w:r w:rsidRPr="00203991">
        <w:rPr>
          <w:rFonts w:ascii="Times New Roman" w:hAnsi="Times New Roman" w:cs="Times New Roman"/>
        </w:rPr>
        <w:t>/</w:t>
      </w:r>
      <w:r w:rsidRPr="00203991">
        <w:rPr>
          <w:rFonts w:ascii="Times New Roman" w:hAnsi="Times New Roman" w:cs="Times New Roman"/>
          <w:lang w:val="sv-SE"/>
        </w:rPr>
        <w:t>entry</w:t>
      </w:r>
      <w:r w:rsidRPr="00203991">
        <w:rPr>
          <w:rFonts w:ascii="Times New Roman" w:hAnsi="Times New Roman" w:cs="Times New Roman"/>
        </w:rPr>
        <w:t>/</w:t>
      </w:r>
      <w:r w:rsidRPr="00203991">
        <w:rPr>
          <w:rFonts w:ascii="Times New Roman" w:hAnsi="Times New Roman" w:cs="Times New Roman"/>
          <w:lang w:val="sv-SE"/>
        </w:rPr>
        <w:t>the</w:t>
      </w:r>
      <w:r w:rsidRPr="00203991">
        <w:rPr>
          <w:rFonts w:ascii="Times New Roman" w:hAnsi="Times New Roman" w:cs="Times New Roman"/>
        </w:rPr>
        <w:t>-</w:t>
      </w:r>
      <w:r w:rsidRPr="00203991">
        <w:rPr>
          <w:rFonts w:ascii="Times New Roman" w:hAnsi="Times New Roman" w:cs="Times New Roman"/>
          <w:lang w:val="sv-SE"/>
        </w:rPr>
        <w:t>importance</w:t>
      </w:r>
      <w:r w:rsidRPr="00203991">
        <w:rPr>
          <w:rFonts w:ascii="Times New Roman" w:hAnsi="Times New Roman" w:cs="Times New Roman"/>
        </w:rPr>
        <w:t>-</w:t>
      </w:r>
      <w:r w:rsidRPr="00203991">
        <w:rPr>
          <w:rFonts w:ascii="Times New Roman" w:hAnsi="Times New Roman" w:cs="Times New Roman"/>
          <w:lang w:val="sv-SE"/>
        </w:rPr>
        <w:t>of</w:t>
      </w:r>
      <w:r w:rsidRPr="00203991">
        <w:rPr>
          <w:rFonts w:ascii="Times New Roman" w:hAnsi="Times New Roman" w:cs="Times New Roman"/>
        </w:rPr>
        <w:t>-</w:t>
      </w:r>
      <w:r w:rsidRPr="00203991">
        <w:rPr>
          <w:rFonts w:ascii="Times New Roman" w:hAnsi="Times New Roman" w:cs="Times New Roman"/>
          <w:lang w:val="sv-SE"/>
        </w:rPr>
        <w:t>social</w:t>
      </w:r>
      <w:r w:rsidRPr="00203991">
        <w:rPr>
          <w:rFonts w:ascii="Times New Roman" w:hAnsi="Times New Roman" w:cs="Times New Roman"/>
        </w:rPr>
        <w:t>-_</w:t>
      </w:r>
      <w:r w:rsidRPr="00203991">
        <w:rPr>
          <w:rFonts w:ascii="Times New Roman" w:hAnsi="Times New Roman" w:cs="Times New Roman"/>
          <w:lang w:val="sv-SE"/>
        </w:rPr>
        <w:t>b</w:t>
      </w:r>
      <w:r w:rsidRPr="00203991">
        <w:rPr>
          <w:rFonts w:ascii="Times New Roman" w:hAnsi="Times New Roman" w:cs="Times New Roman"/>
        </w:rPr>
        <w:t>_889538?</w:t>
      </w:r>
      <w:r w:rsidRPr="00203991">
        <w:rPr>
          <w:rFonts w:ascii="Times New Roman" w:hAnsi="Times New Roman" w:cs="Times New Roman"/>
          <w:lang w:val="sv-SE"/>
        </w:rPr>
        <w:t>guccounter</w:t>
      </w:r>
      <w:r w:rsidRPr="00203991">
        <w:rPr>
          <w:rFonts w:ascii="Times New Roman" w:hAnsi="Times New Roman" w:cs="Times New Roman"/>
        </w:rPr>
        <w:t xml:space="preserve">=1 (дата обращения: 21.04.2020). </w:t>
      </w:r>
    </w:p>
  </w:footnote>
  <w:footnote w:id="100">
    <w:p w:rsidR="00966BFA" w:rsidRPr="00203991" w:rsidRDefault="00966BFA" w:rsidP="00203991">
      <w:pPr>
        <w:pStyle w:val="a3"/>
        <w:ind w:firstLine="0"/>
        <w:rPr>
          <w:rFonts w:ascii="Times New Roman" w:hAnsi="Times New Roman" w:cs="Times New Roman"/>
          <w:lang w:val="en-US"/>
        </w:rPr>
      </w:pPr>
      <w:r w:rsidRPr="00203991">
        <w:rPr>
          <w:rStyle w:val="a5"/>
          <w:rFonts w:ascii="Times New Roman" w:hAnsi="Times New Roman" w:cs="Times New Roman"/>
        </w:rPr>
        <w:footnoteRef/>
      </w:r>
      <w:r w:rsidRPr="00203991">
        <w:rPr>
          <w:rFonts w:ascii="Times New Roman" w:hAnsi="Times New Roman" w:cs="Times New Roman"/>
          <w:lang w:val="en-US"/>
        </w:rPr>
        <w:t xml:space="preserve"> </w:t>
      </w:r>
      <w:proofErr w:type="spellStart"/>
      <w:r w:rsidRPr="00203991">
        <w:rPr>
          <w:rFonts w:ascii="Times New Roman" w:hAnsi="Times New Roman" w:cs="Times New Roman"/>
          <w:lang w:val="en-US"/>
        </w:rPr>
        <w:t>Allahyarahmadi</w:t>
      </w:r>
      <w:proofErr w:type="spellEnd"/>
      <w:r w:rsidRPr="00203991">
        <w:rPr>
          <w:rFonts w:ascii="Times New Roman" w:hAnsi="Times New Roman" w:cs="Times New Roman"/>
          <w:lang w:val="en-US"/>
        </w:rPr>
        <w:t xml:space="preserve"> R. Investigation the Role and Effect of Social Trust in Societies Based on Sociological Theories. </w:t>
      </w:r>
      <w:proofErr w:type="spellStart"/>
      <w:r w:rsidRPr="00203991">
        <w:rPr>
          <w:rFonts w:ascii="Times New Roman" w:hAnsi="Times New Roman" w:cs="Times New Roman"/>
          <w:lang w:val="en-US"/>
        </w:rPr>
        <w:t>Procedia</w:t>
      </w:r>
      <w:proofErr w:type="spellEnd"/>
      <w:r>
        <w:rPr>
          <w:rFonts w:ascii="Times New Roman" w:hAnsi="Times New Roman" w:cs="Times New Roman"/>
          <w:lang w:val="en-US"/>
        </w:rPr>
        <w:t xml:space="preserve"> // </w:t>
      </w:r>
      <w:r w:rsidRPr="00203991">
        <w:rPr>
          <w:rFonts w:ascii="Times New Roman" w:hAnsi="Times New Roman" w:cs="Times New Roman"/>
          <w:lang w:val="en-US"/>
        </w:rPr>
        <w:t xml:space="preserve">Social and Behavioral Sciences. </w:t>
      </w:r>
      <w:r>
        <w:rPr>
          <w:rFonts w:ascii="Times New Roman" w:hAnsi="Times New Roman" w:cs="Times New Roman"/>
          <w:lang w:val="en-US"/>
        </w:rPr>
        <w:t xml:space="preserve">– 2013. №82. – </w:t>
      </w:r>
      <w:r w:rsidRPr="00203991">
        <w:rPr>
          <w:rFonts w:ascii="Times New Roman" w:hAnsi="Times New Roman" w:cs="Times New Roman"/>
          <w:lang w:val="en-US"/>
        </w:rPr>
        <w:t>P. 783. URL: https://www.sciencedirect.com/science/article/pii/S1877042813014158 (</w:t>
      </w:r>
      <w:r w:rsidRPr="00203991">
        <w:rPr>
          <w:rFonts w:ascii="Times New Roman" w:hAnsi="Times New Roman" w:cs="Times New Roman"/>
        </w:rPr>
        <w:t>дата</w:t>
      </w:r>
      <w:r w:rsidRPr="00203991">
        <w:rPr>
          <w:rFonts w:ascii="Times New Roman" w:hAnsi="Times New Roman" w:cs="Times New Roman"/>
          <w:lang w:val="en-US"/>
        </w:rPr>
        <w:t xml:space="preserve"> </w:t>
      </w:r>
      <w:r w:rsidRPr="00203991">
        <w:rPr>
          <w:rFonts w:ascii="Times New Roman" w:hAnsi="Times New Roman" w:cs="Times New Roman"/>
        </w:rPr>
        <w:t>обращения</w:t>
      </w:r>
      <w:r w:rsidRPr="00203991">
        <w:rPr>
          <w:rFonts w:ascii="Times New Roman" w:hAnsi="Times New Roman" w:cs="Times New Roman"/>
          <w:lang w:val="en-US"/>
        </w:rPr>
        <w:t xml:space="preserve">: 21.04.2020). </w:t>
      </w:r>
    </w:p>
  </w:footnote>
  <w:footnote w:id="101">
    <w:p w:rsidR="00966BFA" w:rsidRPr="00203991" w:rsidRDefault="00966BFA" w:rsidP="00203991">
      <w:pPr>
        <w:pStyle w:val="a3"/>
        <w:ind w:firstLine="0"/>
        <w:rPr>
          <w:rFonts w:ascii="Times New Roman" w:hAnsi="Times New Roman" w:cs="Times New Roman"/>
        </w:rPr>
      </w:pPr>
      <w:r w:rsidRPr="00203991">
        <w:rPr>
          <w:rStyle w:val="a5"/>
          <w:rFonts w:ascii="Times New Roman" w:hAnsi="Times New Roman" w:cs="Times New Roman"/>
        </w:rPr>
        <w:footnoteRef/>
      </w:r>
      <w:r w:rsidRPr="00203991">
        <w:rPr>
          <w:rFonts w:ascii="Times New Roman" w:hAnsi="Times New Roman" w:cs="Times New Roman"/>
          <w:lang w:val="en-US"/>
        </w:rPr>
        <w:t xml:space="preserve"> Eagle S. The Importance of Social Trust // Foundation for Research on Economics &amp; the Environment. </w:t>
      </w:r>
      <w:r w:rsidRPr="00203991">
        <w:rPr>
          <w:rFonts w:ascii="Times New Roman" w:hAnsi="Times New Roman" w:cs="Times New Roman"/>
          <w:lang w:val="sv-SE"/>
        </w:rPr>
        <w:t>URL</w:t>
      </w:r>
      <w:r w:rsidRPr="00203991">
        <w:rPr>
          <w:rFonts w:ascii="Times New Roman" w:hAnsi="Times New Roman" w:cs="Times New Roman"/>
        </w:rPr>
        <w:t xml:space="preserve">: </w:t>
      </w:r>
      <w:r w:rsidRPr="00203991">
        <w:rPr>
          <w:rFonts w:ascii="Times New Roman" w:hAnsi="Times New Roman" w:cs="Times New Roman"/>
          <w:lang w:val="sv-SE"/>
        </w:rPr>
        <w:t>https</w:t>
      </w:r>
      <w:r w:rsidRPr="00203991">
        <w:rPr>
          <w:rFonts w:ascii="Times New Roman" w:hAnsi="Times New Roman" w:cs="Times New Roman"/>
        </w:rPr>
        <w:t>://</w:t>
      </w:r>
      <w:r w:rsidRPr="00203991">
        <w:rPr>
          <w:rFonts w:ascii="Times New Roman" w:hAnsi="Times New Roman" w:cs="Times New Roman"/>
          <w:lang w:val="sv-SE"/>
        </w:rPr>
        <w:t>www</w:t>
      </w:r>
      <w:r w:rsidRPr="00203991">
        <w:rPr>
          <w:rFonts w:ascii="Times New Roman" w:hAnsi="Times New Roman" w:cs="Times New Roman"/>
        </w:rPr>
        <w:t>.</w:t>
      </w:r>
      <w:r w:rsidRPr="00203991">
        <w:rPr>
          <w:rFonts w:ascii="Times New Roman" w:hAnsi="Times New Roman" w:cs="Times New Roman"/>
          <w:lang w:val="sv-SE"/>
        </w:rPr>
        <w:t>free</w:t>
      </w:r>
      <w:r w:rsidRPr="00203991">
        <w:rPr>
          <w:rFonts w:ascii="Times New Roman" w:hAnsi="Times New Roman" w:cs="Times New Roman"/>
        </w:rPr>
        <w:t>-</w:t>
      </w:r>
      <w:r w:rsidRPr="00203991">
        <w:rPr>
          <w:rFonts w:ascii="Times New Roman" w:hAnsi="Times New Roman" w:cs="Times New Roman"/>
          <w:lang w:val="sv-SE"/>
        </w:rPr>
        <w:t>eco</w:t>
      </w:r>
      <w:r w:rsidRPr="00203991">
        <w:rPr>
          <w:rFonts w:ascii="Times New Roman" w:hAnsi="Times New Roman" w:cs="Times New Roman"/>
        </w:rPr>
        <w:t>.</w:t>
      </w:r>
      <w:r w:rsidRPr="00203991">
        <w:rPr>
          <w:rFonts w:ascii="Times New Roman" w:hAnsi="Times New Roman" w:cs="Times New Roman"/>
          <w:lang w:val="sv-SE"/>
        </w:rPr>
        <w:t>org</w:t>
      </w:r>
      <w:r w:rsidRPr="00203991">
        <w:rPr>
          <w:rFonts w:ascii="Times New Roman" w:hAnsi="Times New Roman" w:cs="Times New Roman"/>
        </w:rPr>
        <w:t>/</w:t>
      </w:r>
      <w:r w:rsidRPr="00203991">
        <w:rPr>
          <w:rFonts w:ascii="Times New Roman" w:hAnsi="Times New Roman" w:cs="Times New Roman"/>
          <w:lang w:val="sv-SE"/>
        </w:rPr>
        <w:t>insights</w:t>
      </w:r>
      <w:r w:rsidRPr="00203991">
        <w:rPr>
          <w:rFonts w:ascii="Times New Roman" w:hAnsi="Times New Roman" w:cs="Times New Roman"/>
        </w:rPr>
        <w:t>/</w:t>
      </w:r>
      <w:r w:rsidRPr="00203991">
        <w:rPr>
          <w:rFonts w:ascii="Times New Roman" w:hAnsi="Times New Roman" w:cs="Times New Roman"/>
          <w:lang w:val="sv-SE"/>
        </w:rPr>
        <w:t>article</w:t>
      </w:r>
      <w:r w:rsidRPr="00203991">
        <w:rPr>
          <w:rFonts w:ascii="Times New Roman" w:hAnsi="Times New Roman" w:cs="Times New Roman"/>
        </w:rPr>
        <w:t>/</w:t>
      </w:r>
      <w:r w:rsidRPr="00203991">
        <w:rPr>
          <w:rFonts w:ascii="Times New Roman" w:hAnsi="Times New Roman" w:cs="Times New Roman"/>
          <w:lang w:val="sv-SE"/>
        </w:rPr>
        <w:t>importance</w:t>
      </w:r>
      <w:r w:rsidRPr="00203991">
        <w:rPr>
          <w:rFonts w:ascii="Times New Roman" w:hAnsi="Times New Roman" w:cs="Times New Roman"/>
        </w:rPr>
        <w:t>-</w:t>
      </w:r>
      <w:r w:rsidRPr="00203991">
        <w:rPr>
          <w:rFonts w:ascii="Times New Roman" w:hAnsi="Times New Roman" w:cs="Times New Roman"/>
          <w:lang w:val="sv-SE"/>
        </w:rPr>
        <w:t>social</w:t>
      </w:r>
      <w:r w:rsidRPr="00203991">
        <w:rPr>
          <w:rFonts w:ascii="Times New Roman" w:hAnsi="Times New Roman" w:cs="Times New Roman"/>
        </w:rPr>
        <w:t>-</w:t>
      </w:r>
      <w:r w:rsidRPr="00203991">
        <w:rPr>
          <w:rFonts w:ascii="Times New Roman" w:hAnsi="Times New Roman" w:cs="Times New Roman"/>
          <w:lang w:val="sv-SE"/>
        </w:rPr>
        <w:t>trust</w:t>
      </w:r>
      <w:r w:rsidRPr="00203991">
        <w:rPr>
          <w:rFonts w:ascii="Times New Roman" w:hAnsi="Times New Roman" w:cs="Times New Roman"/>
        </w:rPr>
        <w:t xml:space="preserve"> (дата обращения: 21.04.2020). </w:t>
      </w:r>
    </w:p>
  </w:footnote>
  <w:footnote w:id="102">
    <w:p w:rsidR="00966BFA" w:rsidRPr="00C45C50" w:rsidRDefault="00966BFA" w:rsidP="00203991">
      <w:pPr>
        <w:pStyle w:val="a3"/>
        <w:ind w:firstLine="0"/>
        <w:rPr>
          <w:rFonts w:ascii="Times New Roman" w:hAnsi="Times New Roman" w:cs="Times New Roman"/>
          <w:lang w:val="en-US"/>
        </w:rPr>
      </w:pPr>
      <w:r w:rsidRPr="00203991">
        <w:rPr>
          <w:rStyle w:val="a5"/>
          <w:rFonts w:ascii="Times New Roman" w:hAnsi="Times New Roman" w:cs="Times New Roman"/>
        </w:rPr>
        <w:footnoteRef/>
      </w:r>
      <w:r w:rsidRPr="00203991">
        <w:rPr>
          <w:rFonts w:ascii="Times New Roman" w:hAnsi="Times New Roman" w:cs="Times New Roman"/>
          <w:lang w:val="en-US"/>
        </w:rPr>
        <w:t xml:space="preserve"> </w:t>
      </w:r>
      <w:r w:rsidRPr="00203991">
        <w:rPr>
          <w:rFonts w:ascii="Times New Roman" w:hAnsi="Times New Roman" w:cs="Times New Roman"/>
        </w:rPr>
        <w:t>Там</w:t>
      </w:r>
      <w:r w:rsidRPr="00203991">
        <w:rPr>
          <w:rFonts w:ascii="Times New Roman" w:hAnsi="Times New Roman" w:cs="Times New Roman"/>
          <w:lang w:val="en-US"/>
        </w:rPr>
        <w:t xml:space="preserve"> </w:t>
      </w:r>
      <w:r w:rsidRPr="00203991">
        <w:rPr>
          <w:rFonts w:ascii="Times New Roman" w:hAnsi="Times New Roman" w:cs="Times New Roman"/>
        </w:rPr>
        <w:t>же</w:t>
      </w:r>
      <w:r w:rsidRPr="00203991">
        <w:rPr>
          <w:rFonts w:ascii="Times New Roman" w:hAnsi="Times New Roman" w:cs="Times New Roman"/>
          <w:lang w:val="en-US"/>
        </w:rPr>
        <w:t>.</w:t>
      </w:r>
    </w:p>
  </w:footnote>
  <w:footnote w:id="103">
    <w:p w:rsidR="00966BFA" w:rsidRPr="00C45C50" w:rsidRDefault="00966BFA" w:rsidP="00203991">
      <w:pPr>
        <w:pStyle w:val="a3"/>
        <w:ind w:firstLine="0"/>
        <w:rPr>
          <w:rFonts w:ascii="Times New Roman" w:hAnsi="Times New Roman" w:cs="Times New Roman"/>
          <w:lang w:val="en-US"/>
        </w:rPr>
      </w:pPr>
      <w:r w:rsidRPr="0093570A">
        <w:rPr>
          <w:rStyle w:val="a5"/>
          <w:rFonts w:ascii="Times New Roman" w:hAnsi="Times New Roman" w:cs="Times New Roman"/>
        </w:rPr>
        <w:footnoteRef/>
      </w:r>
      <w:r w:rsidRPr="0093570A">
        <w:rPr>
          <w:rFonts w:ascii="Times New Roman" w:hAnsi="Times New Roman" w:cs="Times New Roman"/>
          <w:lang w:val="en-US"/>
        </w:rPr>
        <w:t xml:space="preserve"> </w:t>
      </w:r>
      <w:proofErr w:type="spellStart"/>
      <w:r w:rsidRPr="0093570A">
        <w:rPr>
          <w:rFonts w:ascii="Times New Roman" w:hAnsi="Times New Roman" w:cs="Times New Roman"/>
          <w:lang w:val="en-US"/>
        </w:rPr>
        <w:t>Claridge</w:t>
      </w:r>
      <w:proofErr w:type="spellEnd"/>
      <w:r w:rsidRPr="0093570A">
        <w:rPr>
          <w:rFonts w:ascii="Times New Roman" w:hAnsi="Times New Roman" w:cs="Times New Roman"/>
          <w:lang w:val="en-US"/>
        </w:rPr>
        <w:t xml:space="preserve"> T. Is social capital important? // Social capital. Research &amp; Training. URL</w:t>
      </w:r>
      <w:r w:rsidRPr="00C45C50">
        <w:rPr>
          <w:rFonts w:ascii="Times New Roman" w:hAnsi="Times New Roman" w:cs="Times New Roman"/>
          <w:lang w:val="en-US"/>
        </w:rPr>
        <w:t xml:space="preserve">: </w:t>
      </w:r>
      <w:r w:rsidRPr="0093570A">
        <w:rPr>
          <w:rFonts w:ascii="Times New Roman" w:hAnsi="Times New Roman" w:cs="Times New Roman"/>
          <w:lang w:val="en-US"/>
        </w:rPr>
        <w:t>https</w:t>
      </w:r>
      <w:r w:rsidRPr="00C45C50">
        <w:rPr>
          <w:rFonts w:ascii="Times New Roman" w:hAnsi="Times New Roman" w:cs="Times New Roman"/>
          <w:lang w:val="en-US"/>
        </w:rPr>
        <w:t>://</w:t>
      </w:r>
      <w:r w:rsidRPr="0093570A">
        <w:rPr>
          <w:rFonts w:ascii="Times New Roman" w:hAnsi="Times New Roman" w:cs="Times New Roman"/>
          <w:lang w:val="en-US"/>
        </w:rPr>
        <w:t>www</w:t>
      </w:r>
      <w:r w:rsidRPr="00C45C50">
        <w:rPr>
          <w:rFonts w:ascii="Times New Roman" w:hAnsi="Times New Roman" w:cs="Times New Roman"/>
          <w:lang w:val="en-US"/>
        </w:rPr>
        <w:t>.</w:t>
      </w:r>
      <w:r w:rsidRPr="0093570A">
        <w:rPr>
          <w:rFonts w:ascii="Times New Roman" w:hAnsi="Times New Roman" w:cs="Times New Roman"/>
          <w:lang w:val="en-US"/>
        </w:rPr>
        <w:t>socialcapitalresearch</w:t>
      </w:r>
      <w:r w:rsidRPr="00C45C50">
        <w:rPr>
          <w:rFonts w:ascii="Times New Roman" w:hAnsi="Times New Roman" w:cs="Times New Roman"/>
          <w:lang w:val="en-US"/>
        </w:rPr>
        <w:t>.</w:t>
      </w:r>
      <w:r w:rsidRPr="0093570A">
        <w:rPr>
          <w:rFonts w:ascii="Times New Roman" w:hAnsi="Times New Roman" w:cs="Times New Roman"/>
          <w:lang w:val="en-US"/>
        </w:rPr>
        <w:t>com</w:t>
      </w:r>
      <w:r w:rsidRPr="00C45C50">
        <w:rPr>
          <w:rFonts w:ascii="Times New Roman" w:hAnsi="Times New Roman" w:cs="Times New Roman"/>
          <w:lang w:val="en-US"/>
        </w:rPr>
        <w:t>/</w:t>
      </w:r>
      <w:r w:rsidRPr="0093570A">
        <w:rPr>
          <w:rFonts w:ascii="Times New Roman" w:hAnsi="Times New Roman" w:cs="Times New Roman"/>
          <w:lang w:val="en-US"/>
        </w:rPr>
        <w:t>is</w:t>
      </w:r>
      <w:r w:rsidRPr="00C45C50">
        <w:rPr>
          <w:rFonts w:ascii="Times New Roman" w:hAnsi="Times New Roman" w:cs="Times New Roman"/>
          <w:lang w:val="en-US"/>
        </w:rPr>
        <w:t>-</w:t>
      </w:r>
      <w:r w:rsidRPr="0093570A">
        <w:rPr>
          <w:rFonts w:ascii="Times New Roman" w:hAnsi="Times New Roman" w:cs="Times New Roman"/>
          <w:lang w:val="en-US"/>
        </w:rPr>
        <w:t>social</w:t>
      </w:r>
      <w:r w:rsidRPr="00C45C50">
        <w:rPr>
          <w:rFonts w:ascii="Times New Roman" w:hAnsi="Times New Roman" w:cs="Times New Roman"/>
          <w:lang w:val="en-US"/>
        </w:rPr>
        <w:t>-</w:t>
      </w:r>
      <w:r w:rsidRPr="0093570A">
        <w:rPr>
          <w:rFonts w:ascii="Times New Roman" w:hAnsi="Times New Roman" w:cs="Times New Roman"/>
          <w:lang w:val="en-US"/>
        </w:rPr>
        <w:t>capital</w:t>
      </w:r>
      <w:r w:rsidRPr="00C45C50">
        <w:rPr>
          <w:rFonts w:ascii="Times New Roman" w:hAnsi="Times New Roman" w:cs="Times New Roman"/>
          <w:lang w:val="en-US"/>
        </w:rPr>
        <w:t>-</w:t>
      </w:r>
      <w:r w:rsidRPr="0093570A">
        <w:rPr>
          <w:rFonts w:ascii="Times New Roman" w:hAnsi="Times New Roman" w:cs="Times New Roman"/>
          <w:lang w:val="en-US"/>
        </w:rPr>
        <w:t>important</w:t>
      </w:r>
      <w:r w:rsidRPr="00C45C50">
        <w:rPr>
          <w:rFonts w:ascii="Times New Roman" w:hAnsi="Times New Roman" w:cs="Times New Roman"/>
          <w:lang w:val="en-US"/>
        </w:rPr>
        <w:t>/ (</w:t>
      </w:r>
      <w:r w:rsidRPr="0093570A">
        <w:rPr>
          <w:rFonts w:ascii="Times New Roman" w:hAnsi="Times New Roman" w:cs="Times New Roman"/>
        </w:rPr>
        <w:t>дата</w:t>
      </w:r>
      <w:r w:rsidRPr="00C45C50">
        <w:rPr>
          <w:rFonts w:ascii="Times New Roman" w:hAnsi="Times New Roman" w:cs="Times New Roman"/>
          <w:lang w:val="en-US"/>
        </w:rPr>
        <w:t xml:space="preserve"> </w:t>
      </w:r>
      <w:r w:rsidRPr="0093570A">
        <w:rPr>
          <w:rFonts w:ascii="Times New Roman" w:hAnsi="Times New Roman" w:cs="Times New Roman"/>
        </w:rPr>
        <w:t>обращения</w:t>
      </w:r>
      <w:r w:rsidRPr="00C45C50">
        <w:rPr>
          <w:rFonts w:ascii="Times New Roman" w:hAnsi="Times New Roman" w:cs="Times New Roman"/>
          <w:lang w:val="en-US"/>
        </w:rPr>
        <w:t xml:space="preserve">: 21.04.2020). </w:t>
      </w:r>
    </w:p>
  </w:footnote>
  <w:footnote w:id="104">
    <w:p w:rsidR="00966BFA" w:rsidRPr="00C45C50" w:rsidRDefault="00966BFA" w:rsidP="00203991">
      <w:pPr>
        <w:pStyle w:val="a3"/>
        <w:ind w:firstLine="0"/>
        <w:rPr>
          <w:rFonts w:ascii="Times New Roman" w:hAnsi="Times New Roman" w:cs="Times New Roman"/>
          <w:lang w:val="en-US"/>
        </w:rPr>
      </w:pPr>
      <w:r w:rsidRPr="008E6D68">
        <w:rPr>
          <w:rStyle w:val="a5"/>
          <w:rFonts w:ascii="Times New Roman" w:hAnsi="Times New Roman" w:cs="Times New Roman"/>
        </w:rPr>
        <w:footnoteRef/>
      </w:r>
      <w:r w:rsidRPr="00C45C50">
        <w:rPr>
          <w:rFonts w:ascii="Times New Roman" w:hAnsi="Times New Roman" w:cs="Times New Roman"/>
          <w:lang w:val="en-US"/>
        </w:rPr>
        <w:t xml:space="preserve"> </w:t>
      </w:r>
      <w:r w:rsidRPr="008E6D68">
        <w:rPr>
          <w:rFonts w:ascii="Times New Roman" w:hAnsi="Times New Roman" w:cs="Times New Roman"/>
        </w:rPr>
        <w:t>Там</w:t>
      </w:r>
      <w:r w:rsidRPr="00C45C50">
        <w:rPr>
          <w:rFonts w:ascii="Times New Roman" w:hAnsi="Times New Roman" w:cs="Times New Roman"/>
          <w:lang w:val="en-US"/>
        </w:rPr>
        <w:t xml:space="preserve"> </w:t>
      </w:r>
      <w:r w:rsidRPr="008E6D68">
        <w:rPr>
          <w:rFonts w:ascii="Times New Roman" w:hAnsi="Times New Roman" w:cs="Times New Roman"/>
        </w:rPr>
        <w:t>же</w:t>
      </w:r>
      <w:r w:rsidRPr="00C45C50">
        <w:rPr>
          <w:rFonts w:ascii="Times New Roman" w:hAnsi="Times New Roman" w:cs="Times New Roman"/>
          <w:lang w:val="en-US"/>
        </w:rPr>
        <w:t xml:space="preserve">. </w:t>
      </w:r>
    </w:p>
  </w:footnote>
  <w:footnote w:id="105">
    <w:p w:rsidR="00966BFA" w:rsidRPr="00A77591" w:rsidRDefault="00966BFA" w:rsidP="00203991">
      <w:pPr>
        <w:pStyle w:val="a3"/>
        <w:ind w:firstLine="0"/>
        <w:rPr>
          <w:rFonts w:ascii="Times New Roman" w:hAnsi="Times New Roman" w:cs="Times New Roman"/>
        </w:rPr>
      </w:pPr>
      <w:r w:rsidRPr="00A77591">
        <w:rPr>
          <w:rStyle w:val="a5"/>
          <w:rFonts w:ascii="Times New Roman" w:hAnsi="Times New Roman" w:cs="Times New Roman"/>
        </w:rPr>
        <w:footnoteRef/>
      </w:r>
      <w:r w:rsidRPr="00A77591">
        <w:rPr>
          <w:rFonts w:ascii="Times New Roman" w:hAnsi="Times New Roman" w:cs="Times New Roman"/>
          <w:lang w:val="en-US"/>
        </w:rPr>
        <w:t xml:space="preserve"> The Importance of Social Capital // New England College. </w:t>
      </w:r>
      <w:r w:rsidRPr="00A77591">
        <w:rPr>
          <w:rFonts w:ascii="Times New Roman" w:hAnsi="Times New Roman" w:cs="Times New Roman"/>
          <w:lang w:val="sv-SE"/>
        </w:rPr>
        <w:t>URL</w:t>
      </w:r>
      <w:r w:rsidRPr="00A77591">
        <w:rPr>
          <w:rFonts w:ascii="Times New Roman" w:hAnsi="Times New Roman" w:cs="Times New Roman"/>
        </w:rPr>
        <w:t xml:space="preserve">: </w:t>
      </w:r>
      <w:r w:rsidRPr="00A77591">
        <w:rPr>
          <w:rFonts w:ascii="Times New Roman" w:hAnsi="Times New Roman" w:cs="Times New Roman"/>
          <w:lang w:val="sv-SE"/>
        </w:rPr>
        <w:t>https</w:t>
      </w:r>
      <w:r w:rsidRPr="00A77591">
        <w:rPr>
          <w:rFonts w:ascii="Times New Roman" w:hAnsi="Times New Roman" w:cs="Times New Roman"/>
        </w:rPr>
        <w:t>://</w:t>
      </w:r>
      <w:r w:rsidRPr="00A77591">
        <w:rPr>
          <w:rFonts w:ascii="Times New Roman" w:hAnsi="Times New Roman" w:cs="Times New Roman"/>
          <w:lang w:val="sv-SE"/>
        </w:rPr>
        <w:t>www</w:t>
      </w:r>
      <w:r w:rsidRPr="00A77591">
        <w:rPr>
          <w:rFonts w:ascii="Times New Roman" w:hAnsi="Times New Roman" w:cs="Times New Roman"/>
        </w:rPr>
        <w:t>.</w:t>
      </w:r>
      <w:r w:rsidRPr="00A77591">
        <w:rPr>
          <w:rFonts w:ascii="Times New Roman" w:hAnsi="Times New Roman" w:cs="Times New Roman"/>
          <w:lang w:val="sv-SE"/>
        </w:rPr>
        <w:t>newenglandcollegeonline</w:t>
      </w:r>
      <w:r w:rsidRPr="00A77591">
        <w:rPr>
          <w:rFonts w:ascii="Times New Roman" w:hAnsi="Times New Roman" w:cs="Times New Roman"/>
        </w:rPr>
        <w:t>.</w:t>
      </w:r>
      <w:r w:rsidRPr="00A77591">
        <w:rPr>
          <w:rFonts w:ascii="Times New Roman" w:hAnsi="Times New Roman" w:cs="Times New Roman"/>
          <w:lang w:val="sv-SE"/>
        </w:rPr>
        <w:t>com</w:t>
      </w:r>
      <w:r w:rsidRPr="00A77591">
        <w:rPr>
          <w:rFonts w:ascii="Times New Roman" w:hAnsi="Times New Roman" w:cs="Times New Roman"/>
        </w:rPr>
        <w:t>/</w:t>
      </w:r>
      <w:r w:rsidRPr="00A77591">
        <w:rPr>
          <w:rFonts w:ascii="Times New Roman" w:hAnsi="Times New Roman" w:cs="Times New Roman"/>
          <w:lang w:val="sv-SE"/>
        </w:rPr>
        <w:t>resources</w:t>
      </w:r>
      <w:r w:rsidRPr="00A77591">
        <w:rPr>
          <w:rFonts w:ascii="Times New Roman" w:hAnsi="Times New Roman" w:cs="Times New Roman"/>
        </w:rPr>
        <w:t>/</w:t>
      </w:r>
      <w:r w:rsidRPr="00A77591">
        <w:rPr>
          <w:rFonts w:ascii="Times New Roman" w:hAnsi="Times New Roman" w:cs="Times New Roman"/>
          <w:lang w:val="sv-SE"/>
        </w:rPr>
        <w:t>sociology</w:t>
      </w:r>
      <w:r w:rsidRPr="00A77591">
        <w:rPr>
          <w:rFonts w:ascii="Times New Roman" w:hAnsi="Times New Roman" w:cs="Times New Roman"/>
        </w:rPr>
        <w:t>/</w:t>
      </w:r>
      <w:r w:rsidRPr="00A77591">
        <w:rPr>
          <w:rFonts w:ascii="Times New Roman" w:hAnsi="Times New Roman" w:cs="Times New Roman"/>
          <w:lang w:val="sv-SE"/>
        </w:rPr>
        <w:t>importance</w:t>
      </w:r>
      <w:r w:rsidRPr="00A77591">
        <w:rPr>
          <w:rFonts w:ascii="Times New Roman" w:hAnsi="Times New Roman" w:cs="Times New Roman"/>
        </w:rPr>
        <w:t>-</w:t>
      </w:r>
      <w:r w:rsidRPr="00A77591">
        <w:rPr>
          <w:rFonts w:ascii="Times New Roman" w:hAnsi="Times New Roman" w:cs="Times New Roman"/>
          <w:lang w:val="sv-SE"/>
        </w:rPr>
        <w:t>of</w:t>
      </w:r>
      <w:r w:rsidRPr="00A77591">
        <w:rPr>
          <w:rFonts w:ascii="Times New Roman" w:hAnsi="Times New Roman" w:cs="Times New Roman"/>
        </w:rPr>
        <w:t>-</w:t>
      </w:r>
      <w:r w:rsidRPr="00A77591">
        <w:rPr>
          <w:rFonts w:ascii="Times New Roman" w:hAnsi="Times New Roman" w:cs="Times New Roman"/>
          <w:lang w:val="sv-SE"/>
        </w:rPr>
        <w:t>social</w:t>
      </w:r>
      <w:r w:rsidRPr="00A77591">
        <w:rPr>
          <w:rFonts w:ascii="Times New Roman" w:hAnsi="Times New Roman" w:cs="Times New Roman"/>
        </w:rPr>
        <w:t>-</w:t>
      </w:r>
      <w:r w:rsidRPr="00A77591">
        <w:rPr>
          <w:rFonts w:ascii="Times New Roman" w:hAnsi="Times New Roman" w:cs="Times New Roman"/>
          <w:lang w:val="sv-SE"/>
        </w:rPr>
        <w:t>capital</w:t>
      </w:r>
      <w:r w:rsidRPr="00A77591">
        <w:rPr>
          <w:rFonts w:ascii="Times New Roman" w:hAnsi="Times New Roman" w:cs="Times New Roman"/>
        </w:rPr>
        <w:t xml:space="preserve">/ (дата обращения: 21.04.2020). </w:t>
      </w:r>
    </w:p>
  </w:footnote>
  <w:footnote w:id="106">
    <w:p w:rsidR="00966BFA" w:rsidRPr="00281687" w:rsidRDefault="00966BFA" w:rsidP="00203991">
      <w:pPr>
        <w:pStyle w:val="a3"/>
        <w:ind w:firstLine="0"/>
        <w:rPr>
          <w:rFonts w:ascii="Times New Roman" w:hAnsi="Times New Roman" w:cs="Times New Roman"/>
          <w:lang w:val="en-US"/>
        </w:rPr>
      </w:pPr>
      <w:r w:rsidRPr="00A77591">
        <w:rPr>
          <w:rStyle w:val="a5"/>
          <w:rFonts w:ascii="Times New Roman" w:hAnsi="Times New Roman" w:cs="Times New Roman"/>
        </w:rPr>
        <w:footnoteRef/>
      </w:r>
      <w:r w:rsidRPr="00281687">
        <w:rPr>
          <w:rFonts w:ascii="Times New Roman" w:hAnsi="Times New Roman" w:cs="Times New Roman"/>
          <w:lang w:val="en-US"/>
        </w:rPr>
        <w:t xml:space="preserve"> </w:t>
      </w:r>
      <w:r w:rsidRPr="00A77591">
        <w:rPr>
          <w:rFonts w:ascii="Times New Roman" w:hAnsi="Times New Roman" w:cs="Times New Roman"/>
        </w:rPr>
        <w:t>Там</w:t>
      </w:r>
      <w:r w:rsidRPr="00281687">
        <w:rPr>
          <w:rFonts w:ascii="Times New Roman" w:hAnsi="Times New Roman" w:cs="Times New Roman"/>
          <w:lang w:val="en-US"/>
        </w:rPr>
        <w:t xml:space="preserve"> </w:t>
      </w:r>
      <w:r w:rsidRPr="00A77591">
        <w:rPr>
          <w:rFonts w:ascii="Times New Roman" w:hAnsi="Times New Roman" w:cs="Times New Roman"/>
        </w:rPr>
        <w:t>же</w:t>
      </w:r>
      <w:r w:rsidRPr="00281687">
        <w:rPr>
          <w:rFonts w:ascii="Times New Roman" w:hAnsi="Times New Roman" w:cs="Times New Roman"/>
          <w:lang w:val="en-US"/>
        </w:rPr>
        <w:t xml:space="preserve">. </w:t>
      </w:r>
    </w:p>
  </w:footnote>
  <w:footnote w:id="107">
    <w:p w:rsidR="00966BFA" w:rsidRPr="005177A7" w:rsidRDefault="00966BFA" w:rsidP="00BA0A06">
      <w:pPr>
        <w:pStyle w:val="a3"/>
        <w:ind w:firstLine="0"/>
        <w:rPr>
          <w:rFonts w:ascii="Times New Roman" w:hAnsi="Times New Roman" w:cs="Times New Roman"/>
        </w:rPr>
      </w:pPr>
      <w:r w:rsidRPr="005177A7">
        <w:rPr>
          <w:rStyle w:val="a5"/>
          <w:rFonts w:ascii="Times New Roman" w:hAnsi="Times New Roman" w:cs="Times New Roman"/>
        </w:rPr>
        <w:footnoteRef/>
      </w:r>
      <w:r w:rsidRPr="005177A7">
        <w:rPr>
          <w:rFonts w:ascii="Times New Roman" w:hAnsi="Times New Roman" w:cs="Times New Roman"/>
          <w:lang w:val="en-US"/>
        </w:rPr>
        <w:t xml:space="preserve"> </w:t>
      </w:r>
      <w:proofErr w:type="spellStart"/>
      <w:r w:rsidRPr="005177A7">
        <w:rPr>
          <w:rFonts w:ascii="Times New Roman" w:hAnsi="Times New Roman" w:cs="Times New Roman"/>
          <w:lang w:val="en-US"/>
        </w:rPr>
        <w:t>Penninx</w:t>
      </w:r>
      <w:proofErr w:type="spellEnd"/>
      <w:r w:rsidRPr="005177A7">
        <w:rPr>
          <w:rFonts w:ascii="Times New Roman" w:hAnsi="Times New Roman" w:cs="Times New Roman"/>
          <w:lang w:val="en-US"/>
        </w:rPr>
        <w:t xml:space="preserve"> R. Integration: The Role of Communities, Institutions, and the State // Migration Policy Institute. </w:t>
      </w:r>
      <w:r w:rsidRPr="005177A7">
        <w:rPr>
          <w:rFonts w:ascii="Times New Roman" w:hAnsi="Times New Roman" w:cs="Times New Roman"/>
          <w:lang w:val="sv-SE"/>
        </w:rPr>
        <w:t>URL</w:t>
      </w:r>
      <w:r w:rsidRPr="005177A7">
        <w:rPr>
          <w:rFonts w:ascii="Times New Roman" w:hAnsi="Times New Roman" w:cs="Times New Roman"/>
        </w:rPr>
        <w:t xml:space="preserve">: </w:t>
      </w:r>
      <w:r w:rsidRPr="005177A7">
        <w:rPr>
          <w:rFonts w:ascii="Times New Roman" w:hAnsi="Times New Roman" w:cs="Times New Roman"/>
          <w:lang w:val="sv-SE"/>
        </w:rPr>
        <w:t>https</w:t>
      </w:r>
      <w:r w:rsidRPr="005177A7">
        <w:rPr>
          <w:rFonts w:ascii="Times New Roman" w:hAnsi="Times New Roman" w:cs="Times New Roman"/>
        </w:rPr>
        <w:t>://</w:t>
      </w:r>
      <w:r w:rsidRPr="005177A7">
        <w:rPr>
          <w:rFonts w:ascii="Times New Roman" w:hAnsi="Times New Roman" w:cs="Times New Roman"/>
          <w:lang w:val="sv-SE"/>
        </w:rPr>
        <w:t>www</w:t>
      </w:r>
      <w:r w:rsidRPr="005177A7">
        <w:rPr>
          <w:rFonts w:ascii="Times New Roman" w:hAnsi="Times New Roman" w:cs="Times New Roman"/>
        </w:rPr>
        <w:t>.</w:t>
      </w:r>
      <w:r w:rsidRPr="005177A7">
        <w:rPr>
          <w:rFonts w:ascii="Times New Roman" w:hAnsi="Times New Roman" w:cs="Times New Roman"/>
          <w:lang w:val="sv-SE"/>
        </w:rPr>
        <w:t>migrationpolicy</w:t>
      </w:r>
      <w:r w:rsidRPr="005177A7">
        <w:rPr>
          <w:rFonts w:ascii="Times New Roman" w:hAnsi="Times New Roman" w:cs="Times New Roman"/>
        </w:rPr>
        <w:t>.</w:t>
      </w:r>
      <w:r w:rsidRPr="005177A7">
        <w:rPr>
          <w:rFonts w:ascii="Times New Roman" w:hAnsi="Times New Roman" w:cs="Times New Roman"/>
          <w:lang w:val="sv-SE"/>
        </w:rPr>
        <w:t>org</w:t>
      </w:r>
      <w:r w:rsidRPr="005177A7">
        <w:rPr>
          <w:rFonts w:ascii="Times New Roman" w:hAnsi="Times New Roman" w:cs="Times New Roman"/>
        </w:rPr>
        <w:t>/</w:t>
      </w:r>
      <w:r w:rsidRPr="005177A7">
        <w:rPr>
          <w:rFonts w:ascii="Times New Roman" w:hAnsi="Times New Roman" w:cs="Times New Roman"/>
          <w:lang w:val="sv-SE"/>
        </w:rPr>
        <w:t>article</w:t>
      </w:r>
      <w:r w:rsidRPr="005177A7">
        <w:rPr>
          <w:rFonts w:ascii="Times New Roman" w:hAnsi="Times New Roman" w:cs="Times New Roman"/>
        </w:rPr>
        <w:t>/</w:t>
      </w:r>
      <w:r w:rsidRPr="005177A7">
        <w:rPr>
          <w:rFonts w:ascii="Times New Roman" w:hAnsi="Times New Roman" w:cs="Times New Roman"/>
          <w:lang w:val="sv-SE"/>
        </w:rPr>
        <w:t>integration</w:t>
      </w:r>
      <w:r w:rsidRPr="005177A7">
        <w:rPr>
          <w:rFonts w:ascii="Times New Roman" w:hAnsi="Times New Roman" w:cs="Times New Roman"/>
        </w:rPr>
        <w:t>-</w:t>
      </w:r>
      <w:r w:rsidRPr="005177A7">
        <w:rPr>
          <w:rFonts w:ascii="Times New Roman" w:hAnsi="Times New Roman" w:cs="Times New Roman"/>
          <w:lang w:val="sv-SE"/>
        </w:rPr>
        <w:t>role</w:t>
      </w:r>
      <w:r w:rsidRPr="005177A7">
        <w:rPr>
          <w:rFonts w:ascii="Times New Roman" w:hAnsi="Times New Roman" w:cs="Times New Roman"/>
        </w:rPr>
        <w:t>-</w:t>
      </w:r>
      <w:r w:rsidRPr="005177A7">
        <w:rPr>
          <w:rFonts w:ascii="Times New Roman" w:hAnsi="Times New Roman" w:cs="Times New Roman"/>
          <w:lang w:val="sv-SE"/>
        </w:rPr>
        <w:t>communities</w:t>
      </w:r>
      <w:r w:rsidRPr="005177A7">
        <w:rPr>
          <w:rFonts w:ascii="Times New Roman" w:hAnsi="Times New Roman" w:cs="Times New Roman"/>
        </w:rPr>
        <w:t>-</w:t>
      </w:r>
      <w:r w:rsidRPr="005177A7">
        <w:rPr>
          <w:rFonts w:ascii="Times New Roman" w:hAnsi="Times New Roman" w:cs="Times New Roman"/>
          <w:lang w:val="sv-SE"/>
        </w:rPr>
        <w:t>institutions</w:t>
      </w:r>
      <w:r w:rsidRPr="005177A7">
        <w:rPr>
          <w:rFonts w:ascii="Times New Roman" w:hAnsi="Times New Roman" w:cs="Times New Roman"/>
        </w:rPr>
        <w:t>-</w:t>
      </w:r>
      <w:r w:rsidRPr="005177A7">
        <w:rPr>
          <w:rFonts w:ascii="Times New Roman" w:hAnsi="Times New Roman" w:cs="Times New Roman"/>
          <w:lang w:val="sv-SE"/>
        </w:rPr>
        <w:t>and</w:t>
      </w:r>
      <w:r w:rsidRPr="005177A7">
        <w:rPr>
          <w:rFonts w:ascii="Times New Roman" w:hAnsi="Times New Roman" w:cs="Times New Roman"/>
        </w:rPr>
        <w:t>-</w:t>
      </w:r>
      <w:r w:rsidRPr="005177A7">
        <w:rPr>
          <w:rFonts w:ascii="Times New Roman" w:hAnsi="Times New Roman" w:cs="Times New Roman"/>
          <w:lang w:val="sv-SE"/>
        </w:rPr>
        <w:t>state</w:t>
      </w:r>
      <w:r w:rsidRPr="005177A7">
        <w:rPr>
          <w:rFonts w:ascii="Times New Roman" w:hAnsi="Times New Roman" w:cs="Times New Roman"/>
        </w:rPr>
        <w:t xml:space="preserve"> (дата обращения: 04.05.2020). </w:t>
      </w:r>
    </w:p>
  </w:footnote>
  <w:footnote w:id="108">
    <w:p w:rsidR="00966BFA" w:rsidRPr="003E4DDD" w:rsidRDefault="00966BFA" w:rsidP="00BA0A06">
      <w:pPr>
        <w:pStyle w:val="a3"/>
        <w:ind w:firstLine="0"/>
        <w:rPr>
          <w:rFonts w:ascii="Times New Roman" w:hAnsi="Times New Roman" w:cs="Times New Roman"/>
        </w:rPr>
      </w:pPr>
      <w:r w:rsidRPr="003E4DDD">
        <w:rPr>
          <w:rStyle w:val="a5"/>
          <w:rFonts w:ascii="Times New Roman" w:hAnsi="Times New Roman" w:cs="Times New Roman"/>
        </w:rPr>
        <w:footnoteRef/>
      </w:r>
      <w:r w:rsidRPr="003E4DDD">
        <w:rPr>
          <w:rFonts w:ascii="Times New Roman" w:hAnsi="Times New Roman" w:cs="Times New Roman"/>
        </w:rPr>
        <w:t xml:space="preserve"> </w:t>
      </w:r>
      <w:r>
        <w:rPr>
          <w:rFonts w:ascii="Times New Roman" w:hAnsi="Times New Roman" w:cs="Times New Roman"/>
        </w:rPr>
        <w:t>Большаков Г. А.</w:t>
      </w:r>
      <w:r w:rsidRPr="003E4DDD">
        <w:rPr>
          <w:rFonts w:ascii="Times New Roman" w:hAnsi="Times New Roman" w:cs="Times New Roman"/>
        </w:rPr>
        <w:t xml:space="preserve"> Сравнительный анализ политики интеграции и мультикультурализма в странах Скандинавии // Теория и практика об</w:t>
      </w:r>
      <w:r>
        <w:rPr>
          <w:rFonts w:ascii="Times New Roman" w:hAnsi="Times New Roman" w:cs="Times New Roman"/>
        </w:rPr>
        <w:t xml:space="preserve">щественного развития. 2013. №5. – </w:t>
      </w:r>
      <w:r w:rsidRPr="003E4DDD">
        <w:rPr>
          <w:rFonts w:ascii="Times New Roman" w:hAnsi="Times New Roman" w:cs="Times New Roman"/>
        </w:rPr>
        <w:t xml:space="preserve">С. 225-226. </w:t>
      </w:r>
      <w:r w:rsidRPr="003E4DDD">
        <w:rPr>
          <w:rFonts w:ascii="Times New Roman" w:hAnsi="Times New Roman" w:cs="Times New Roman"/>
          <w:lang w:val="en-US"/>
        </w:rPr>
        <w:t>URL</w:t>
      </w:r>
      <w:r w:rsidRPr="003E4DDD">
        <w:rPr>
          <w:rFonts w:ascii="Times New Roman" w:hAnsi="Times New Roman" w:cs="Times New Roman"/>
        </w:rPr>
        <w:t xml:space="preserve">: </w:t>
      </w:r>
      <w:r w:rsidRPr="003E4DDD">
        <w:rPr>
          <w:rFonts w:ascii="Times New Roman" w:hAnsi="Times New Roman" w:cs="Times New Roman"/>
          <w:lang w:val="en-US"/>
        </w:rPr>
        <w:t>https</w:t>
      </w:r>
      <w:r w:rsidRPr="003E4DDD">
        <w:rPr>
          <w:rFonts w:ascii="Times New Roman" w:hAnsi="Times New Roman" w:cs="Times New Roman"/>
        </w:rPr>
        <w:t>://</w:t>
      </w:r>
      <w:r w:rsidRPr="003E4DDD">
        <w:rPr>
          <w:rFonts w:ascii="Times New Roman" w:hAnsi="Times New Roman" w:cs="Times New Roman"/>
          <w:lang w:val="en-US"/>
        </w:rPr>
        <w:t>cyberleninka</w:t>
      </w:r>
      <w:r w:rsidRPr="003E4DDD">
        <w:rPr>
          <w:rFonts w:ascii="Times New Roman" w:hAnsi="Times New Roman" w:cs="Times New Roman"/>
        </w:rPr>
        <w:t>.</w:t>
      </w:r>
      <w:r w:rsidRPr="003E4DDD">
        <w:rPr>
          <w:rFonts w:ascii="Times New Roman" w:hAnsi="Times New Roman" w:cs="Times New Roman"/>
          <w:lang w:val="en-US"/>
        </w:rPr>
        <w:t>ru</w:t>
      </w:r>
      <w:r w:rsidRPr="003E4DDD">
        <w:rPr>
          <w:rFonts w:ascii="Times New Roman" w:hAnsi="Times New Roman" w:cs="Times New Roman"/>
        </w:rPr>
        <w:t>/</w:t>
      </w:r>
      <w:r w:rsidRPr="003E4DDD">
        <w:rPr>
          <w:rFonts w:ascii="Times New Roman" w:hAnsi="Times New Roman" w:cs="Times New Roman"/>
          <w:lang w:val="en-US"/>
        </w:rPr>
        <w:t>article</w:t>
      </w:r>
      <w:r w:rsidRPr="003E4DDD">
        <w:rPr>
          <w:rFonts w:ascii="Times New Roman" w:hAnsi="Times New Roman" w:cs="Times New Roman"/>
        </w:rPr>
        <w:t>/</w:t>
      </w:r>
      <w:r w:rsidRPr="003E4DDD">
        <w:rPr>
          <w:rFonts w:ascii="Times New Roman" w:hAnsi="Times New Roman" w:cs="Times New Roman"/>
          <w:lang w:val="en-US"/>
        </w:rPr>
        <w:t>n</w:t>
      </w:r>
      <w:r w:rsidRPr="003E4DDD">
        <w:rPr>
          <w:rFonts w:ascii="Times New Roman" w:hAnsi="Times New Roman" w:cs="Times New Roman"/>
        </w:rPr>
        <w:t>/</w:t>
      </w:r>
      <w:r w:rsidRPr="003E4DDD">
        <w:rPr>
          <w:rFonts w:ascii="Times New Roman" w:hAnsi="Times New Roman" w:cs="Times New Roman"/>
          <w:lang w:val="en-US"/>
        </w:rPr>
        <w:t>sravnitelnyy</w:t>
      </w:r>
      <w:r w:rsidRPr="003E4DDD">
        <w:rPr>
          <w:rFonts w:ascii="Times New Roman" w:hAnsi="Times New Roman" w:cs="Times New Roman"/>
        </w:rPr>
        <w:t>-</w:t>
      </w:r>
      <w:r w:rsidRPr="003E4DDD">
        <w:rPr>
          <w:rFonts w:ascii="Times New Roman" w:hAnsi="Times New Roman" w:cs="Times New Roman"/>
          <w:lang w:val="en-US"/>
        </w:rPr>
        <w:t>analiz</w:t>
      </w:r>
      <w:r w:rsidRPr="003E4DDD">
        <w:rPr>
          <w:rFonts w:ascii="Times New Roman" w:hAnsi="Times New Roman" w:cs="Times New Roman"/>
        </w:rPr>
        <w:t>-</w:t>
      </w:r>
      <w:r w:rsidRPr="003E4DDD">
        <w:rPr>
          <w:rFonts w:ascii="Times New Roman" w:hAnsi="Times New Roman" w:cs="Times New Roman"/>
          <w:lang w:val="en-US"/>
        </w:rPr>
        <w:t>politiki</w:t>
      </w:r>
      <w:r w:rsidRPr="003E4DDD">
        <w:rPr>
          <w:rFonts w:ascii="Times New Roman" w:hAnsi="Times New Roman" w:cs="Times New Roman"/>
        </w:rPr>
        <w:t>-</w:t>
      </w:r>
      <w:r w:rsidRPr="003E4DDD">
        <w:rPr>
          <w:rFonts w:ascii="Times New Roman" w:hAnsi="Times New Roman" w:cs="Times New Roman"/>
          <w:lang w:val="en-US"/>
        </w:rPr>
        <w:t>integratsii</w:t>
      </w:r>
      <w:r w:rsidRPr="003E4DDD">
        <w:rPr>
          <w:rFonts w:ascii="Times New Roman" w:hAnsi="Times New Roman" w:cs="Times New Roman"/>
        </w:rPr>
        <w:t>-</w:t>
      </w:r>
      <w:r w:rsidRPr="003E4DDD">
        <w:rPr>
          <w:rFonts w:ascii="Times New Roman" w:hAnsi="Times New Roman" w:cs="Times New Roman"/>
          <w:lang w:val="en-US"/>
        </w:rPr>
        <w:t>i</w:t>
      </w:r>
      <w:r w:rsidRPr="003E4DDD">
        <w:rPr>
          <w:rFonts w:ascii="Times New Roman" w:hAnsi="Times New Roman" w:cs="Times New Roman"/>
        </w:rPr>
        <w:t>-</w:t>
      </w:r>
      <w:r w:rsidRPr="003E4DDD">
        <w:rPr>
          <w:rFonts w:ascii="Times New Roman" w:hAnsi="Times New Roman" w:cs="Times New Roman"/>
          <w:lang w:val="en-US"/>
        </w:rPr>
        <w:t>multikulturalizma</w:t>
      </w:r>
      <w:r w:rsidRPr="003E4DDD">
        <w:rPr>
          <w:rFonts w:ascii="Times New Roman" w:hAnsi="Times New Roman" w:cs="Times New Roman"/>
        </w:rPr>
        <w:t>-</w:t>
      </w:r>
      <w:r w:rsidRPr="003E4DDD">
        <w:rPr>
          <w:rFonts w:ascii="Times New Roman" w:hAnsi="Times New Roman" w:cs="Times New Roman"/>
          <w:lang w:val="en-US"/>
        </w:rPr>
        <w:t>v</w:t>
      </w:r>
      <w:r w:rsidRPr="003E4DDD">
        <w:rPr>
          <w:rFonts w:ascii="Times New Roman" w:hAnsi="Times New Roman" w:cs="Times New Roman"/>
        </w:rPr>
        <w:t>-</w:t>
      </w:r>
      <w:r w:rsidRPr="003E4DDD">
        <w:rPr>
          <w:rFonts w:ascii="Times New Roman" w:hAnsi="Times New Roman" w:cs="Times New Roman"/>
          <w:lang w:val="en-US"/>
        </w:rPr>
        <w:t>stranah</w:t>
      </w:r>
      <w:r w:rsidRPr="003E4DDD">
        <w:rPr>
          <w:rFonts w:ascii="Times New Roman" w:hAnsi="Times New Roman" w:cs="Times New Roman"/>
        </w:rPr>
        <w:t>-</w:t>
      </w:r>
      <w:r w:rsidRPr="003E4DDD">
        <w:rPr>
          <w:rFonts w:ascii="Times New Roman" w:hAnsi="Times New Roman" w:cs="Times New Roman"/>
          <w:lang w:val="en-US"/>
        </w:rPr>
        <w:t>skandinavii</w:t>
      </w:r>
      <w:r w:rsidRPr="003E4DDD">
        <w:rPr>
          <w:rFonts w:ascii="Times New Roman" w:hAnsi="Times New Roman" w:cs="Times New Roman"/>
        </w:rPr>
        <w:t xml:space="preserve"> (дата обращения: 06.05.2020).</w:t>
      </w:r>
    </w:p>
  </w:footnote>
  <w:footnote w:id="109">
    <w:p w:rsidR="00966BFA" w:rsidRPr="00281687" w:rsidRDefault="00966BFA" w:rsidP="00BA0A06">
      <w:pPr>
        <w:pStyle w:val="a3"/>
        <w:ind w:firstLine="0"/>
        <w:rPr>
          <w:rFonts w:ascii="Times New Roman" w:hAnsi="Times New Roman" w:cs="Times New Roman"/>
          <w:lang w:val="en-US"/>
        </w:rPr>
      </w:pPr>
      <w:r w:rsidRPr="0082187E">
        <w:rPr>
          <w:rStyle w:val="a5"/>
          <w:rFonts w:ascii="Times New Roman" w:hAnsi="Times New Roman" w:cs="Times New Roman"/>
        </w:rPr>
        <w:footnoteRef/>
      </w:r>
      <w:r w:rsidRPr="0082187E">
        <w:rPr>
          <w:rFonts w:ascii="Times New Roman" w:hAnsi="Times New Roman" w:cs="Times New Roman"/>
          <w:lang w:val="en-US"/>
        </w:rPr>
        <w:t xml:space="preserve"> Algan Y., Bisin A., Manning A., and </w:t>
      </w:r>
      <w:proofErr w:type="spellStart"/>
      <w:r w:rsidRPr="0082187E">
        <w:rPr>
          <w:rFonts w:ascii="Times New Roman" w:hAnsi="Times New Roman" w:cs="Times New Roman"/>
          <w:lang w:val="en-US"/>
        </w:rPr>
        <w:t>Verdier</w:t>
      </w:r>
      <w:proofErr w:type="spellEnd"/>
      <w:r w:rsidRPr="0082187E">
        <w:rPr>
          <w:rFonts w:ascii="Times New Roman" w:hAnsi="Times New Roman" w:cs="Times New Roman"/>
          <w:lang w:val="en-US"/>
        </w:rPr>
        <w:t xml:space="preserve"> T. Cultural Integration of Immigrants in Europe. Introduction // Oxford Scholarship Online. </w:t>
      </w:r>
      <w:r w:rsidRPr="00281687">
        <w:rPr>
          <w:rFonts w:ascii="Times New Roman" w:hAnsi="Times New Roman" w:cs="Times New Roman"/>
          <w:lang w:val="en-US"/>
        </w:rPr>
        <w:t>URL: https://www.oxfordscholarship.com/view/10.1093/acprof:oso/9780199660094.001.0001/acprof-9780199660094-chapter-1 (</w:t>
      </w:r>
      <w:r w:rsidRPr="0082187E">
        <w:rPr>
          <w:rFonts w:ascii="Times New Roman" w:hAnsi="Times New Roman" w:cs="Times New Roman"/>
        </w:rPr>
        <w:t>дата</w:t>
      </w:r>
      <w:r w:rsidRPr="00281687">
        <w:rPr>
          <w:rFonts w:ascii="Times New Roman" w:hAnsi="Times New Roman" w:cs="Times New Roman"/>
          <w:lang w:val="en-US"/>
        </w:rPr>
        <w:t xml:space="preserve"> </w:t>
      </w:r>
      <w:r w:rsidRPr="0082187E">
        <w:rPr>
          <w:rFonts w:ascii="Times New Roman" w:hAnsi="Times New Roman" w:cs="Times New Roman"/>
        </w:rPr>
        <w:t>обращения</w:t>
      </w:r>
      <w:r w:rsidRPr="00281687">
        <w:rPr>
          <w:rFonts w:ascii="Times New Roman" w:hAnsi="Times New Roman" w:cs="Times New Roman"/>
          <w:lang w:val="en-US"/>
        </w:rPr>
        <w:t xml:space="preserve">: 04.05.2020). </w:t>
      </w:r>
    </w:p>
  </w:footnote>
  <w:footnote w:id="110">
    <w:p w:rsidR="00966BFA" w:rsidRPr="00B64898" w:rsidRDefault="00966BFA" w:rsidP="00BA0A06">
      <w:pPr>
        <w:pStyle w:val="a3"/>
        <w:ind w:firstLine="0"/>
        <w:rPr>
          <w:rFonts w:ascii="Times New Roman" w:hAnsi="Times New Roman" w:cs="Times New Roman"/>
        </w:rPr>
      </w:pPr>
      <w:r w:rsidRPr="00B64898">
        <w:rPr>
          <w:rStyle w:val="a5"/>
          <w:rFonts w:ascii="Times New Roman" w:hAnsi="Times New Roman" w:cs="Times New Roman"/>
        </w:rPr>
        <w:footnoteRef/>
      </w:r>
      <w:r w:rsidRPr="00B64898">
        <w:rPr>
          <w:rFonts w:ascii="Times New Roman" w:hAnsi="Times New Roman" w:cs="Times New Roman"/>
        </w:rPr>
        <w:t xml:space="preserve"> </w:t>
      </w:r>
      <w:proofErr w:type="spellStart"/>
      <w:r w:rsidRPr="00BF77BD">
        <w:rPr>
          <w:rFonts w:ascii="Times New Roman" w:hAnsi="Times New Roman" w:cs="Times New Roman"/>
        </w:rPr>
        <w:t>Algan</w:t>
      </w:r>
      <w:proofErr w:type="spellEnd"/>
      <w:r w:rsidRPr="00BF77BD">
        <w:rPr>
          <w:rFonts w:ascii="Times New Roman" w:hAnsi="Times New Roman" w:cs="Times New Roman"/>
        </w:rPr>
        <w:t xml:space="preserve"> Y., </w:t>
      </w:r>
      <w:proofErr w:type="spellStart"/>
      <w:r w:rsidRPr="00BF77BD">
        <w:rPr>
          <w:rFonts w:ascii="Times New Roman" w:hAnsi="Times New Roman" w:cs="Times New Roman"/>
        </w:rPr>
        <w:t>Bisin</w:t>
      </w:r>
      <w:proofErr w:type="spellEnd"/>
      <w:r w:rsidRPr="00BF77BD">
        <w:rPr>
          <w:rFonts w:ascii="Times New Roman" w:hAnsi="Times New Roman" w:cs="Times New Roman"/>
        </w:rPr>
        <w:t xml:space="preserve"> A., </w:t>
      </w:r>
      <w:proofErr w:type="spellStart"/>
      <w:r w:rsidRPr="00BF77BD">
        <w:rPr>
          <w:rFonts w:ascii="Times New Roman" w:hAnsi="Times New Roman" w:cs="Times New Roman"/>
        </w:rPr>
        <w:t>Manning</w:t>
      </w:r>
      <w:proofErr w:type="spellEnd"/>
      <w:r w:rsidRPr="00BF77BD">
        <w:rPr>
          <w:rFonts w:ascii="Times New Roman" w:hAnsi="Times New Roman" w:cs="Times New Roman"/>
        </w:rPr>
        <w:t xml:space="preserve"> A., </w:t>
      </w:r>
      <w:proofErr w:type="spellStart"/>
      <w:r w:rsidRPr="00BF77BD">
        <w:rPr>
          <w:rFonts w:ascii="Times New Roman" w:hAnsi="Times New Roman" w:cs="Times New Roman"/>
        </w:rPr>
        <w:t>and</w:t>
      </w:r>
      <w:proofErr w:type="spellEnd"/>
      <w:r w:rsidRPr="00BF77BD">
        <w:rPr>
          <w:rFonts w:ascii="Times New Roman" w:hAnsi="Times New Roman" w:cs="Times New Roman"/>
        </w:rPr>
        <w:t xml:space="preserve"> </w:t>
      </w:r>
      <w:proofErr w:type="spellStart"/>
      <w:r w:rsidRPr="00BF77BD">
        <w:rPr>
          <w:rFonts w:ascii="Times New Roman" w:hAnsi="Times New Roman" w:cs="Times New Roman"/>
        </w:rPr>
        <w:t>Verdier</w:t>
      </w:r>
      <w:proofErr w:type="spellEnd"/>
      <w:r w:rsidRPr="00BF77BD">
        <w:rPr>
          <w:rFonts w:ascii="Times New Roman" w:hAnsi="Times New Roman" w:cs="Times New Roman"/>
        </w:rPr>
        <w:t xml:space="preserve"> T. </w:t>
      </w:r>
      <w:r w:rsidRPr="00B64898">
        <w:rPr>
          <w:rFonts w:ascii="Times New Roman" w:hAnsi="Times New Roman" w:cs="Times New Roman"/>
        </w:rPr>
        <w:t xml:space="preserve">Там же. </w:t>
      </w:r>
    </w:p>
  </w:footnote>
  <w:footnote w:id="111">
    <w:p w:rsidR="00966BFA" w:rsidRPr="00D80AD6" w:rsidRDefault="00966BFA" w:rsidP="00BA0A06">
      <w:pPr>
        <w:pStyle w:val="a3"/>
        <w:ind w:firstLine="0"/>
        <w:rPr>
          <w:rFonts w:ascii="Times New Roman" w:hAnsi="Times New Roman" w:cs="Times New Roman"/>
        </w:rPr>
      </w:pPr>
      <w:r w:rsidRPr="00D80AD6">
        <w:rPr>
          <w:rStyle w:val="a5"/>
          <w:rFonts w:ascii="Times New Roman" w:hAnsi="Times New Roman" w:cs="Times New Roman"/>
        </w:rPr>
        <w:footnoteRef/>
      </w:r>
      <w:r w:rsidRPr="00D80AD6">
        <w:rPr>
          <w:rFonts w:ascii="Times New Roman" w:hAnsi="Times New Roman" w:cs="Times New Roman"/>
        </w:rPr>
        <w:t xml:space="preserve"> Там же. </w:t>
      </w:r>
    </w:p>
  </w:footnote>
  <w:footnote w:id="112">
    <w:p w:rsidR="00966BFA" w:rsidRPr="001666FB" w:rsidRDefault="00966BFA" w:rsidP="00BA0A06">
      <w:pPr>
        <w:pStyle w:val="a3"/>
        <w:ind w:firstLine="0"/>
        <w:rPr>
          <w:rFonts w:ascii="Times New Roman" w:hAnsi="Times New Roman" w:cs="Times New Roman"/>
        </w:rPr>
      </w:pPr>
      <w:r w:rsidRPr="001666FB">
        <w:rPr>
          <w:rStyle w:val="a5"/>
          <w:rFonts w:ascii="Times New Roman" w:hAnsi="Times New Roman" w:cs="Times New Roman"/>
        </w:rPr>
        <w:footnoteRef/>
      </w:r>
      <w:r w:rsidRPr="001666FB">
        <w:rPr>
          <w:rFonts w:ascii="Times New Roman" w:hAnsi="Times New Roman" w:cs="Times New Roman"/>
        </w:rPr>
        <w:t xml:space="preserve"> Ключникова М. В. Швеция: влияние политики мультикультурализма на государство всеобщего благосостояния // Сов</w:t>
      </w:r>
      <w:r>
        <w:rPr>
          <w:rFonts w:ascii="Times New Roman" w:hAnsi="Times New Roman" w:cs="Times New Roman"/>
        </w:rPr>
        <w:t xml:space="preserve">ременная Европа. 2014. №2 (58). – </w:t>
      </w:r>
      <w:r w:rsidRPr="001666FB">
        <w:rPr>
          <w:rFonts w:ascii="Times New Roman" w:hAnsi="Times New Roman" w:cs="Times New Roman"/>
        </w:rPr>
        <w:t>С. 54. URL: https://cyberleninka.ru/article/n/shvetsiya-vliyanie-politiki-multikulturalizma-na-gosudarstvo-vseobschego-blagosostoyaniya (дата обращения: 04.05.2020).</w:t>
      </w:r>
    </w:p>
  </w:footnote>
  <w:footnote w:id="113">
    <w:p w:rsidR="00966BFA" w:rsidRPr="00E20F39" w:rsidRDefault="00966BFA" w:rsidP="00BA0A06">
      <w:pPr>
        <w:pStyle w:val="a3"/>
        <w:ind w:firstLine="0"/>
        <w:rPr>
          <w:rFonts w:ascii="Times New Roman" w:hAnsi="Times New Roman" w:cs="Times New Roman"/>
        </w:rPr>
      </w:pPr>
      <w:r w:rsidRPr="00E20F39">
        <w:rPr>
          <w:rStyle w:val="a5"/>
          <w:rFonts w:ascii="Times New Roman" w:hAnsi="Times New Roman" w:cs="Times New Roman"/>
        </w:rPr>
        <w:footnoteRef/>
      </w:r>
      <w:r w:rsidRPr="00E20F39">
        <w:rPr>
          <w:rFonts w:ascii="Times New Roman" w:hAnsi="Times New Roman" w:cs="Times New Roman"/>
        </w:rPr>
        <w:t xml:space="preserve"> Гасанова Н. К. К определению концепта «</w:t>
      </w:r>
      <w:proofErr w:type="spellStart"/>
      <w:r w:rsidRPr="00E20F39">
        <w:rPr>
          <w:rFonts w:ascii="Times New Roman" w:hAnsi="Times New Roman" w:cs="Times New Roman"/>
        </w:rPr>
        <w:t>Мультикультурализм</w:t>
      </w:r>
      <w:proofErr w:type="spellEnd"/>
      <w:r w:rsidRPr="00E20F39">
        <w:rPr>
          <w:rFonts w:ascii="Times New Roman" w:hAnsi="Times New Roman" w:cs="Times New Roman"/>
        </w:rPr>
        <w:t xml:space="preserve">» // Культурная жизнь Юга России. 2015. №1. </w:t>
      </w:r>
      <w:r>
        <w:rPr>
          <w:rFonts w:ascii="Times New Roman" w:hAnsi="Times New Roman" w:cs="Times New Roman"/>
        </w:rPr>
        <w:t xml:space="preserve">– </w:t>
      </w:r>
      <w:r w:rsidRPr="00E20F39">
        <w:rPr>
          <w:rFonts w:ascii="Times New Roman" w:hAnsi="Times New Roman" w:cs="Times New Roman"/>
        </w:rPr>
        <w:t>С. 13. URL: https://cyberleninka.ru/article/n/k-opredeleniyu-kontsepta-multikulturalizm (дата обращения: 04.05.2020).</w:t>
      </w:r>
    </w:p>
  </w:footnote>
  <w:footnote w:id="114">
    <w:p w:rsidR="00966BFA" w:rsidRPr="003C15F0" w:rsidRDefault="00966BFA" w:rsidP="00BA0A06">
      <w:pPr>
        <w:pStyle w:val="a3"/>
        <w:ind w:firstLine="0"/>
        <w:rPr>
          <w:lang w:val="en-US"/>
        </w:rPr>
      </w:pPr>
      <w:r>
        <w:rPr>
          <w:rStyle w:val="a5"/>
        </w:rPr>
        <w:footnoteRef/>
      </w:r>
      <w:r w:rsidRPr="00EC6E0E">
        <w:rPr>
          <w:lang w:val="en-US"/>
        </w:rPr>
        <w:t xml:space="preserve"> </w:t>
      </w:r>
      <w:r w:rsidRPr="003C15F0">
        <w:rPr>
          <w:rFonts w:ascii="Times New Roman" w:hAnsi="Times New Roman" w:cs="Times New Roman"/>
          <w:lang w:val="en-US"/>
        </w:rPr>
        <w:t xml:space="preserve">Kymlicka W. Multicultural Citizenship. A Liberal Theory of Minority Rights. </w:t>
      </w:r>
      <w:r>
        <w:rPr>
          <w:rFonts w:ascii="Times New Roman" w:hAnsi="Times New Roman" w:cs="Times New Roman"/>
          <w:lang w:val="en-US"/>
        </w:rPr>
        <w:t xml:space="preserve">Oxford Univ. Press, 1995. – </w:t>
      </w:r>
      <w:r w:rsidRPr="00281687">
        <w:rPr>
          <w:rFonts w:ascii="Times New Roman" w:hAnsi="Times New Roman" w:cs="Times New Roman"/>
          <w:lang w:val="en-US"/>
        </w:rPr>
        <w:t>P. 76. URL: http://uregina.ca/~gingrich/k1.htm (</w:t>
      </w:r>
      <w:r w:rsidRPr="003C15F0">
        <w:rPr>
          <w:rFonts w:ascii="Times New Roman" w:hAnsi="Times New Roman" w:cs="Times New Roman"/>
        </w:rPr>
        <w:t>дата</w:t>
      </w:r>
      <w:r w:rsidRPr="00281687">
        <w:rPr>
          <w:rFonts w:ascii="Times New Roman" w:hAnsi="Times New Roman" w:cs="Times New Roman"/>
          <w:lang w:val="en-US"/>
        </w:rPr>
        <w:t xml:space="preserve"> </w:t>
      </w:r>
      <w:r w:rsidRPr="003C15F0">
        <w:rPr>
          <w:rFonts w:ascii="Times New Roman" w:hAnsi="Times New Roman" w:cs="Times New Roman"/>
        </w:rPr>
        <w:t>обращения</w:t>
      </w:r>
      <w:r w:rsidRPr="00281687">
        <w:rPr>
          <w:rFonts w:ascii="Times New Roman" w:hAnsi="Times New Roman" w:cs="Times New Roman"/>
          <w:lang w:val="en-US"/>
        </w:rPr>
        <w:t>: 04.05.2020).</w:t>
      </w:r>
      <w:r w:rsidRPr="00281687">
        <w:rPr>
          <w:lang w:val="en-US"/>
        </w:rPr>
        <w:t xml:space="preserve"> </w:t>
      </w:r>
    </w:p>
  </w:footnote>
  <w:footnote w:id="115">
    <w:p w:rsidR="00966BFA" w:rsidRPr="0088314B" w:rsidRDefault="00966BFA" w:rsidP="00BA0A06">
      <w:pPr>
        <w:pStyle w:val="a3"/>
        <w:ind w:firstLine="0"/>
        <w:rPr>
          <w:rFonts w:ascii="Times New Roman" w:hAnsi="Times New Roman" w:cs="Times New Roman"/>
        </w:rPr>
      </w:pPr>
      <w:r w:rsidRPr="0088314B">
        <w:rPr>
          <w:rStyle w:val="a5"/>
          <w:rFonts w:ascii="Times New Roman" w:hAnsi="Times New Roman" w:cs="Times New Roman"/>
        </w:rPr>
        <w:footnoteRef/>
      </w:r>
      <w:r w:rsidRPr="0088314B">
        <w:rPr>
          <w:rFonts w:ascii="Times New Roman" w:hAnsi="Times New Roman" w:cs="Times New Roman"/>
        </w:rPr>
        <w:t xml:space="preserve"> Бородулина А. С. К определению </w:t>
      </w:r>
      <w:proofErr w:type="spellStart"/>
      <w:r w:rsidRPr="0088314B">
        <w:rPr>
          <w:rFonts w:ascii="Times New Roman" w:hAnsi="Times New Roman" w:cs="Times New Roman"/>
        </w:rPr>
        <w:t>мультикультурализма</w:t>
      </w:r>
      <w:proofErr w:type="spellEnd"/>
      <w:r w:rsidRPr="0088314B">
        <w:rPr>
          <w:rFonts w:ascii="Times New Roman" w:hAnsi="Times New Roman" w:cs="Times New Roman"/>
        </w:rPr>
        <w:t xml:space="preserve"> // Вестник Московского университе</w:t>
      </w:r>
      <w:r>
        <w:rPr>
          <w:rFonts w:ascii="Times New Roman" w:hAnsi="Times New Roman" w:cs="Times New Roman"/>
        </w:rPr>
        <w:t xml:space="preserve">та. Серия 8. История. 2017. №3. – </w:t>
      </w:r>
      <w:r w:rsidRPr="0088314B">
        <w:rPr>
          <w:rFonts w:ascii="Times New Roman" w:hAnsi="Times New Roman" w:cs="Times New Roman"/>
        </w:rPr>
        <w:t>С.</w:t>
      </w:r>
      <w:r>
        <w:rPr>
          <w:rFonts w:ascii="Times New Roman" w:hAnsi="Times New Roman" w:cs="Times New Roman"/>
        </w:rPr>
        <w:t xml:space="preserve"> 71-75.</w:t>
      </w:r>
      <w:r w:rsidRPr="0088314B">
        <w:rPr>
          <w:rFonts w:ascii="Times New Roman" w:hAnsi="Times New Roman" w:cs="Times New Roman"/>
        </w:rPr>
        <w:t xml:space="preserve"> URL: https://cyberleninka.ru/article/n/k-opredeleniyu-multikulturalizma (дата обращения: 04.05.2020).</w:t>
      </w:r>
    </w:p>
  </w:footnote>
  <w:footnote w:id="116">
    <w:p w:rsidR="00966BFA" w:rsidRPr="002F5C0E" w:rsidRDefault="00966BFA" w:rsidP="00BA0A06">
      <w:pPr>
        <w:pStyle w:val="a3"/>
        <w:ind w:firstLine="0"/>
        <w:rPr>
          <w:rFonts w:ascii="Times New Roman" w:hAnsi="Times New Roman" w:cs="Times New Roman"/>
        </w:rPr>
      </w:pPr>
      <w:r w:rsidRPr="002F5C0E">
        <w:rPr>
          <w:rStyle w:val="a5"/>
          <w:rFonts w:ascii="Times New Roman" w:hAnsi="Times New Roman" w:cs="Times New Roman"/>
        </w:rPr>
        <w:footnoteRef/>
      </w:r>
      <w:r w:rsidRPr="002F5C0E">
        <w:rPr>
          <w:rFonts w:ascii="Times New Roman" w:hAnsi="Times New Roman" w:cs="Times New Roman"/>
        </w:rPr>
        <w:t xml:space="preserve"> Горбунова Л.И. Постмодерн как тенденция развития культуры </w:t>
      </w:r>
      <w:r w:rsidRPr="002F5C0E">
        <w:rPr>
          <w:rFonts w:ascii="Times New Roman" w:hAnsi="Times New Roman" w:cs="Times New Roman"/>
          <w:lang w:val="en-US"/>
        </w:rPr>
        <w:t>XX</w:t>
      </w:r>
      <w:r w:rsidRPr="002F5C0E">
        <w:rPr>
          <w:rFonts w:ascii="Times New Roman" w:hAnsi="Times New Roman" w:cs="Times New Roman"/>
        </w:rPr>
        <w:t xml:space="preserve"> века // Вестник</w:t>
      </w:r>
    </w:p>
    <w:p w:rsidR="00966BFA" w:rsidRPr="002F5C0E" w:rsidRDefault="00966BFA" w:rsidP="00BA0A06">
      <w:pPr>
        <w:pStyle w:val="a3"/>
        <w:ind w:firstLine="0"/>
        <w:rPr>
          <w:rFonts w:ascii="Times New Roman" w:hAnsi="Times New Roman" w:cs="Times New Roman"/>
        </w:rPr>
      </w:pPr>
      <w:r w:rsidRPr="002F5C0E">
        <w:rPr>
          <w:rFonts w:ascii="Times New Roman" w:hAnsi="Times New Roman" w:cs="Times New Roman"/>
        </w:rPr>
        <w:t>МГТУ, Т.14, №2, 2011.</w:t>
      </w:r>
      <w:r>
        <w:rPr>
          <w:rFonts w:ascii="Times New Roman" w:hAnsi="Times New Roman" w:cs="Times New Roman"/>
        </w:rPr>
        <w:t xml:space="preserve"> – </w:t>
      </w:r>
      <w:r w:rsidRPr="002F5C0E">
        <w:rPr>
          <w:rFonts w:ascii="Times New Roman" w:hAnsi="Times New Roman" w:cs="Times New Roman"/>
        </w:rPr>
        <w:t xml:space="preserve"> С. 267. </w:t>
      </w:r>
      <w:r w:rsidRPr="002F5C0E">
        <w:rPr>
          <w:rFonts w:ascii="Times New Roman" w:hAnsi="Times New Roman" w:cs="Times New Roman"/>
          <w:lang w:val="sv-SE"/>
        </w:rPr>
        <w:t>URL</w:t>
      </w:r>
      <w:r w:rsidRPr="002F5C0E">
        <w:rPr>
          <w:rFonts w:ascii="Times New Roman" w:hAnsi="Times New Roman" w:cs="Times New Roman"/>
        </w:rPr>
        <w:t xml:space="preserve">: </w:t>
      </w:r>
      <w:r w:rsidRPr="002F5C0E">
        <w:rPr>
          <w:rFonts w:ascii="Times New Roman" w:hAnsi="Times New Roman" w:cs="Times New Roman"/>
          <w:lang w:val="sv-SE"/>
        </w:rPr>
        <w:t>http</w:t>
      </w:r>
      <w:r w:rsidRPr="002F5C0E">
        <w:rPr>
          <w:rFonts w:ascii="Times New Roman" w:hAnsi="Times New Roman" w:cs="Times New Roman"/>
        </w:rPr>
        <w:t>://</w:t>
      </w:r>
      <w:r w:rsidRPr="002F5C0E">
        <w:rPr>
          <w:rFonts w:ascii="Times New Roman" w:hAnsi="Times New Roman" w:cs="Times New Roman"/>
          <w:lang w:val="sv-SE"/>
        </w:rPr>
        <w:t>vestnik</w:t>
      </w:r>
      <w:r w:rsidRPr="002F5C0E">
        <w:rPr>
          <w:rFonts w:ascii="Times New Roman" w:hAnsi="Times New Roman" w:cs="Times New Roman"/>
        </w:rPr>
        <w:t>.</w:t>
      </w:r>
      <w:r w:rsidRPr="002F5C0E">
        <w:rPr>
          <w:rFonts w:ascii="Times New Roman" w:hAnsi="Times New Roman" w:cs="Times New Roman"/>
          <w:lang w:val="sv-SE"/>
        </w:rPr>
        <w:t>mstu</w:t>
      </w:r>
      <w:r w:rsidRPr="002F5C0E">
        <w:rPr>
          <w:rFonts w:ascii="Times New Roman" w:hAnsi="Times New Roman" w:cs="Times New Roman"/>
        </w:rPr>
        <w:t>.</w:t>
      </w:r>
      <w:r w:rsidRPr="002F5C0E">
        <w:rPr>
          <w:rFonts w:ascii="Times New Roman" w:hAnsi="Times New Roman" w:cs="Times New Roman"/>
          <w:lang w:val="sv-SE"/>
        </w:rPr>
        <w:t>edu</w:t>
      </w:r>
      <w:r w:rsidRPr="002F5C0E">
        <w:rPr>
          <w:rFonts w:ascii="Times New Roman" w:hAnsi="Times New Roman" w:cs="Times New Roman"/>
        </w:rPr>
        <w:t>.</w:t>
      </w:r>
      <w:r w:rsidRPr="002F5C0E">
        <w:rPr>
          <w:rFonts w:ascii="Times New Roman" w:hAnsi="Times New Roman" w:cs="Times New Roman"/>
          <w:lang w:val="sv-SE"/>
        </w:rPr>
        <w:t>ru</w:t>
      </w:r>
      <w:r w:rsidRPr="002F5C0E">
        <w:rPr>
          <w:rFonts w:ascii="Times New Roman" w:hAnsi="Times New Roman" w:cs="Times New Roman"/>
        </w:rPr>
        <w:t>/</w:t>
      </w:r>
      <w:r w:rsidRPr="002F5C0E">
        <w:rPr>
          <w:rFonts w:ascii="Times New Roman" w:hAnsi="Times New Roman" w:cs="Times New Roman"/>
          <w:lang w:val="sv-SE"/>
        </w:rPr>
        <w:t>v</w:t>
      </w:r>
      <w:r w:rsidRPr="002F5C0E">
        <w:rPr>
          <w:rFonts w:ascii="Times New Roman" w:hAnsi="Times New Roman" w:cs="Times New Roman"/>
        </w:rPr>
        <w:t>14_2_</w:t>
      </w:r>
      <w:r w:rsidRPr="002F5C0E">
        <w:rPr>
          <w:rFonts w:ascii="Times New Roman" w:hAnsi="Times New Roman" w:cs="Times New Roman"/>
          <w:lang w:val="sv-SE"/>
        </w:rPr>
        <w:t>n</w:t>
      </w:r>
      <w:r w:rsidRPr="002F5C0E">
        <w:rPr>
          <w:rFonts w:ascii="Times New Roman" w:hAnsi="Times New Roman" w:cs="Times New Roman"/>
        </w:rPr>
        <w:t>44/</w:t>
      </w:r>
      <w:r w:rsidRPr="002F5C0E">
        <w:rPr>
          <w:rFonts w:ascii="Times New Roman" w:hAnsi="Times New Roman" w:cs="Times New Roman"/>
          <w:lang w:val="sv-SE"/>
        </w:rPr>
        <w:t>articles</w:t>
      </w:r>
      <w:r w:rsidRPr="002F5C0E">
        <w:rPr>
          <w:rFonts w:ascii="Times New Roman" w:hAnsi="Times New Roman" w:cs="Times New Roman"/>
        </w:rPr>
        <w:t>/07_</w:t>
      </w:r>
      <w:r w:rsidRPr="002F5C0E">
        <w:rPr>
          <w:rFonts w:ascii="Times New Roman" w:hAnsi="Times New Roman" w:cs="Times New Roman"/>
          <w:lang w:val="sv-SE"/>
        </w:rPr>
        <w:t>gorbun</w:t>
      </w:r>
      <w:r w:rsidRPr="002F5C0E">
        <w:rPr>
          <w:rFonts w:ascii="Times New Roman" w:hAnsi="Times New Roman" w:cs="Times New Roman"/>
        </w:rPr>
        <w:t>.</w:t>
      </w:r>
      <w:r w:rsidRPr="002F5C0E">
        <w:rPr>
          <w:rFonts w:ascii="Times New Roman" w:hAnsi="Times New Roman" w:cs="Times New Roman"/>
          <w:lang w:val="sv-SE"/>
        </w:rPr>
        <w:t>pdf</w:t>
      </w:r>
      <w:r w:rsidRPr="002F5C0E">
        <w:rPr>
          <w:rFonts w:ascii="Times New Roman" w:hAnsi="Times New Roman" w:cs="Times New Roman"/>
        </w:rPr>
        <w:t xml:space="preserve"> (дата обращения: 04.05.2020). </w:t>
      </w:r>
    </w:p>
  </w:footnote>
  <w:footnote w:id="117">
    <w:p w:rsidR="00966BFA" w:rsidRPr="002F5C0E" w:rsidRDefault="00966BFA" w:rsidP="00BA0A06">
      <w:pPr>
        <w:pStyle w:val="a3"/>
        <w:ind w:firstLine="0"/>
        <w:rPr>
          <w:rFonts w:ascii="Times New Roman" w:hAnsi="Times New Roman" w:cs="Times New Roman"/>
        </w:rPr>
      </w:pPr>
      <w:r w:rsidRPr="002F5C0E">
        <w:rPr>
          <w:rStyle w:val="a5"/>
          <w:rFonts w:ascii="Times New Roman" w:hAnsi="Times New Roman" w:cs="Times New Roman"/>
        </w:rPr>
        <w:footnoteRef/>
      </w:r>
      <w:r w:rsidRPr="002F5C0E">
        <w:rPr>
          <w:rFonts w:ascii="Times New Roman" w:hAnsi="Times New Roman" w:cs="Times New Roman"/>
        </w:rPr>
        <w:t xml:space="preserve"> </w:t>
      </w:r>
      <w:proofErr w:type="spellStart"/>
      <w:r w:rsidRPr="002F5C0E">
        <w:rPr>
          <w:rFonts w:ascii="Times New Roman" w:hAnsi="Times New Roman" w:cs="Times New Roman"/>
        </w:rPr>
        <w:t>Хахалкина</w:t>
      </w:r>
      <w:proofErr w:type="spellEnd"/>
      <w:r w:rsidRPr="002F5C0E">
        <w:rPr>
          <w:rFonts w:ascii="Times New Roman" w:hAnsi="Times New Roman" w:cs="Times New Roman"/>
        </w:rPr>
        <w:t xml:space="preserve"> Е. В., </w:t>
      </w:r>
      <w:proofErr w:type="spellStart"/>
      <w:r w:rsidRPr="002F5C0E">
        <w:rPr>
          <w:rFonts w:ascii="Times New Roman" w:hAnsi="Times New Roman" w:cs="Times New Roman"/>
        </w:rPr>
        <w:t>Тёркина</w:t>
      </w:r>
      <w:proofErr w:type="spellEnd"/>
      <w:r w:rsidRPr="002F5C0E">
        <w:rPr>
          <w:rFonts w:ascii="Times New Roman" w:hAnsi="Times New Roman" w:cs="Times New Roman"/>
        </w:rPr>
        <w:t xml:space="preserve"> К. В. Кризис политики </w:t>
      </w:r>
      <w:proofErr w:type="spellStart"/>
      <w:r w:rsidRPr="002F5C0E">
        <w:rPr>
          <w:rFonts w:ascii="Times New Roman" w:hAnsi="Times New Roman" w:cs="Times New Roman"/>
        </w:rPr>
        <w:t>мультикультурализма</w:t>
      </w:r>
      <w:proofErr w:type="spellEnd"/>
      <w:r w:rsidRPr="002F5C0E">
        <w:rPr>
          <w:rFonts w:ascii="Times New Roman" w:hAnsi="Times New Roman" w:cs="Times New Roman"/>
        </w:rPr>
        <w:t xml:space="preserve"> сквозь призму проблем национальной идентичности на примере Швеции // </w:t>
      </w:r>
      <w:proofErr w:type="spellStart"/>
      <w:r w:rsidRPr="002F5C0E">
        <w:rPr>
          <w:rFonts w:ascii="Times New Roman" w:hAnsi="Times New Roman" w:cs="Times New Roman"/>
        </w:rPr>
        <w:t>Вестн</w:t>
      </w:r>
      <w:proofErr w:type="spellEnd"/>
      <w:r w:rsidRPr="002F5C0E">
        <w:rPr>
          <w:rFonts w:ascii="Times New Roman" w:hAnsi="Times New Roman" w:cs="Times New Roman"/>
        </w:rPr>
        <w:t xml:space="preserve">. Том. гос. ун-та. Культурология и искусствоведение. 2011. №3. </w:t>
      </w:r>
      <w:r>
        <w:rPr>
          <w:rFonts w:ascii="Times New Roman" w:hAnsi="Times New Roman" w:cs="Times New Roman"/>
        </w:rPr>
        <w:t xml:space="preserve"> – </w:t>
      </w:r>
      <w:r w:rsidRPr="002F5C0E">
        <w:rPr>
          <w:rFonts w:ascii="Times New Roman" w:hAnsi="Times New Roman" w:cs="Times New Roman"/>
        </w:rPr>
        <w:t xml:space="preserve">С. 61. </w:t>
      </w:r>
      <w:r w:rsidRPr="002F5C0E">
        <w:rPr>
          <w:rFonts w:ascii="Times New Roman" w:hAnsi="Times New Roman" w:cs="Times New Roman"/>
          <w:lang w:val="en-US"/>
        </w:rPr>
        <w:t>URL</w:t>
      </w:r>
      <w:r w:rsidRPr="002F5C0E">
        <w:rPr>
          <w:rFonts w:ascii="Times New Roman" w:hAnsi="Times New Roman" w:cs="Times New Roman"/>
        </w:rPr>
        <w:t xml:space="preserve">: </w:t>
      </w:r>
      <w:r w:rsidRPr="002F5C0E">
        <w:rPr>
          <w:rFonts w:ascii="Times New Roman" w:hAnsi="Times New Roman" w:cs="Times New Roman"/>
          <w:lang w:val="en-US"/>
        </w:rPr>
        <w:t>https</w:t>
      </w:r>
      <w:r w:rsidRPr="002F5C0E">
        <w:rPr>
          <w:rFonts w:ascii="Times New Roman" w:hAnsi="Times New Roman" w:cs="Times New Roman"/>
        </w:rPr>
        <w:t>://</w:t>
      </w:r>
      <w:r w:rsidRPr="002F5C0E">
        <w:rPr>
          <w:rFonts w:ascii="Times New Roman" w:hAnsi="Times New Roman" w:cs="Times New Roman"/>
          <w:lang w:val="en-US"/>
        </w:rPr>
        <w:t>cyberleninka</w:t>
      </w:r>
      <w:r w:rsidRPr="002F5C0E">
        <w:rPr>
          <w:rFonts w:ascii="Times New Roman" w:hAnsi="Times New Roman" w:cs="Times New Roman"/>
        </w:rPr>
        <w:t>.</w:t>
      </w:r>
      <w:r w:rsidRPr="002F5C0E">
        <w:rPr>
          <w:rFonts w:ascii="Times New Roman" w:hAnsi="Times New Roman" w:cs="Times New Roman"/>
          <w:lang w:val="en-US"/>
        </w:rPr>
        <w:t>ru</w:t>
      </w:r>
      <w:r w:rsidRPr="002F5C0E">
        <w:rPr>
          <w:rFonts w:ascii="Times New Roman" w:hAnsi="Times New Roman" w:cs="Times New Roman"/>
        </w:rPr>
        <w:t>/</w:t>
      </w:r>
      <w:r w:rsidRPr="002F5C0E">
        <w:rPr>
          <w:rFonts w:ascii="Times New Roman" w:hAnsi="Times New Roman" w:cs="Times New Roman"/>
          <w:lang w:val="en-US"/>
        </w:rPr>
        <w:t>article</w:t>
      </w:r>
      <w:r w:rsidRPr="002F5C0E">
        <w:rPr>
          <w:rFonts w:ascii="Times New Roman" w:hAnsi="Times New Roman" w:cs="Times New Roman"/>
        </w:rPr>
        <w:t>/</w:t>
      </w:r>
      <w:r w:rsidRPr="002F5C0E">
        <w:rPr>
          <w:rFonts w:ascii="Times New Roman" w:hAnsi="Times New Roman" w:cs="Times New Roman"/>
          <w:lang w:val="en-US"/>
        </w:rPr>
        <w:t>n</w:t>
      </w:r>
      <w:r w:rsidRPr="002F5C0E">
        <w:rPr>
          <w:rFonts w:ascii="Times New Roman" w:hAnsi="Times New Roman" w:cs="Times New Roman"/>
        </w:rPr>
        <w:t>/</w:t>
      </w:r>
      <w:r w:rsidRPr="002F5C0E">
        <w:rPr>
          <w:rFonts w:ascii="Times New Roman" w:hAnsi="Times New Roman" w:cs="Times New Roman"/>
          <w:lang w:val="en-US"/>
        </w:rPr>
        <w:t>krizis</w:t>
      </w:r>
      <w:r w:rsidRPr="002F5C0E">
        <w:rPr>
          <w:rFonts w:ascii="Times New Roman" w:hAnsi="Times New Roman" w:cs="Times New Roman"/>
        </w:rPr>
        <w:t>-</w:t>
      </w:r>
      <w:r w:rsidRPr="002F5C0E">
        <w:rPr>
          <w:rFonts w:ascii="Times New Roman" w:hAnsi="Times New Roman" w:cs="Times New Roman"/>
          <w:lang w:val="en-US"/>
        </w:rPr>
        <w:t>politiki</w:t>
      </w:r>
      <w:r w:rsidRPr="002F5C0E">
        <w:rPr>
          <w:rFonts w:ascii="Times New Roman" w:hAnsi="Times New Roman" w:cs="Times New Roman"/>
        </w:rPr>
        <w:t>-</w:t>
      </w:r>
      <w:r w:rsidRPr="002F5C0E">
        <w:rPr>
          <w:rFonts w:ascii="Times New Roman" w:hAnsi="Times New Roman" w:cs="Times New Roman"/>
          <w:lang w:val="en-US"/>
        </w:rPr>
        <w:t>multikulturalizma</w:t>
      </w:r>
      <w:r w:rsidRPr="002F5C0E">
        <w:rPr>
          <w:rFonts w:ascii="Times New Roman" w:hAnsi="Times New Roman" w:cs="Times New Roman"/>
        </w:rPr>
        <w:t>-</w:t>
      </w:r>
      <w:r w:rsidRPr="002F5C0E">
        <w:rPr>
          <w:rFonts w:ascii="Times New Roman" w:hAnsi="Times New Roman" w:cs="Times New Roman"/>
          <w:lang w:val="en-US"/>
        </w:rPr>
        <w:t>skvoz</w:t>
      </w:r>
      <w:r w:rsidRPr="002F5C0E">
        <w:rPr>
          <w:rFonts w:ascii="Times New Roman" w:hAnsi="Times New Roman" w:cs="Times New Roman"/>
        </w:rPr>
        <w:t>-</w:t>
      </w:r>
      <w:r w:rsidRPr="002F5C0E">
        <w:rPr>
          <w:rFonts w:ascii="Times New Roman" w:hAnsi="Times New Roman" w:cs="Times New Roman"/>
          <w:lang w:val="en-US"/>
        </w:rPr>
        <w:t>prizmu</w:t>
      </w:r>
      <w:r w:rsidRPr="002F5C0E">
        <w:rPr>
          <w:rFonts w:ascii="Times New Roman" w:hAnsi="Times New Roman" w:cs="Times New Roman"/>
        </w:rPr>
        <w:t>-</w:t>
      </w:r>
      <w:r w:rsidRPr="002F5C0E">
        <w:rPr>
          <w:rFonts w:ascii="Times New Roman" w:hAnsi="Times New Roman" w:cs="Times New Roman"/>
          <w:lang w:val="en-US"/>
        </w:rPr>
        <w:t>problem</w:t>
      </w:r>
      <w:r w:rsidRPr="002F5C0E">
        <w:rPr>
          <w:rFonts w:ascii="Times New Roman" w:hAnsi="Times New Roman" w:cs="Times New Roman"/>
        </w:rPr>
        <w:t>-</w:t>
      </w:r>
      <w:r w:rsidRPr="002F5C0E">
        <w:rPr>
          <w:rFonts w:ascii="Times New Roman" w:hAnsi="Times New Roman" w:cs="Times New Roman"/>
          <w:lang w:val="en-US"/>
        </w:rPr>
        <w:t>natsionalnoy</w:t>
      </w:r>
      <w:r w:rsidRPr="002F5C0E">
        <w:rPr>
          <w:rFonts w:ascii="Times New Roman" w:hAnsi="Times New Roman" w:cs="Times New Roman"/>
        </w:rPr>
        <w:t>-</w:t>
      </w:r>
      <w:r w:rsidRPr="002F5C0E">
        <w:rPr>
          <w:rFonts w:ascii="Times New Roman" w:hAnsi="Times New Roman" w:cs="Times New Roman"/>
          <w:lang w:val="en-US"/>
        </w:rPr>
        <w:t>identichnosti</w:t>
      </w:r>
      <w:r w:rsidRPr="002F5C0E">
        <w:rPr>
          <w:rFonts w:ascii="Times New Roman" w:hAnsi="Times New Roman" w:cs="Times New Roman"/>
        </w:rPr>
        <w:t>-</w:t>
      </w:r>
      <w:r w:rsidRPr="002F5C0E">
        <w:rPr>
          <w:rFonts w:ascii="Times New Roman" w:hAnsi="Times New Roman" w:cs="Times New Roman"/>
          <w:lang w:val="en-US"/>
        </w:rPr>
        <w:t>na</w:t>
      </w:r>
      <w:r w:rsidRPr="002F5C0E">
        <w:rPr>
          <w:rFonts w:ascii="Times New Roman" w:hAnsi="Times New Roman" w:cs="Times New Roman"/>
        </w:rPr>
        <w:t>-</w:t>
      </w:r>
      <w:r w:rsidRPr="002F5C0E">
        <w:rPr>
          <w:rFonts w:ascii="Times New Roman" w:hAnsi="Times New Roman" w:cs="Times New Roman"/>
          <w:lang w:val="en-US"/>
        </w:rPr>
        <w:t>primere</w:t>
      </w:r>
      <w:r w:rsidRPr="002F5C0E">
        <w:rPr>
          <w:rFonts w:ascii="Times New Roman" w:hAnsi="Times New Roman" w:cs="Times New Roman"/>
        </w:rPr>
        <w:t>-</w:t>
      </w:r>
      <w:r w:rsidRPr="002F5C0E">
        <w:rPr>
          <w:rFonts w:ascii="Times New Roman" w:hAnsi="Times New Roman" w:cs="Times New Roman"/>
          <w:lang w:val="en-US"/>
        </w:rPr>
        <w:t>shvetsii</w:t>
      </w:r>
      <w:r w:rsidRPr="002F5C0E">
        <w:rPr>
          <w:rFonts w:ascii="Times New Roman" w:hAnsi="Times New Roman" w:cs="Times New Roman"/>
        </w:rPr>
        <w:t xml:space="preserve"> (дата обращения: 04.05.2020).</w:t>
      </w:r>
    </w:p>
  </w:footnote>
  <w:footnote w:id="118">
    <w:p w:rsidR="00966BFA" w:rsidRPr="002F5C0E" w:rsidRDefault="00966BFA" w:rsidP="00BA0A06">
      <w:pPr>
        <w:pStyle w:val="a3"/>
        <w:ind w:firstLine="0"/>
        <w:rPr>
          <w:rFonts w:ascii="Times New Roman" w:hAnsi="Times New Roman" w:cs="Times New Roman"/>
        </w:rPr>
      </w:pPr>
      <w:r w:rsidRPr="002F5C0E">
        <w:rPr>
          <w:rStyle w:val="a5"/>
          <w:rFonts w:ascii="Times New Roman" w:hAnsi="Times New Roman" w:cs="Times New Roman"/>
        </w:rPr>
        <w:footnoteRef/>
      </w:r>
      <w:r w:rsidRPr="002F5C0E">
        <w:rPr>
          <w:rFonts w:ascii="Times New Roman" w:hAnsi="Times New Roman" w:cs="Times New Roman"/>
          <w:lang w:val="en-US"/>
        </w:rPr>
        <w:t xml:space="preserve"> Solano P. Integration in Sweden // Swedish Development Partner. </w:t>
      </w:r>
      <w:r w:rsidRPr="002F5C0E">
        <w:rPr>
          <w:rFonts w:ascii="Times New Roman" w:hAnsi="Times New Roman" w:cs="Times New Roman"/>
          <w:lang w:val="sv-SE"/>
        </w:rPr>
        <w:t>URL</w:t>
      </w:r>
      <w:r w:rsidRPr="002F5C0E">
        <w:rPr>
          <w:rFonts w:ascii="Times New Roman" w:hAnsi="Times New Roman" w:cs="Times New Roman"/>
        </w:rPr>
        <w:t xml:space="preserve">: </w:t>
      </w:r>
      <w:r w:rsidRPr="002F5C0E">
        <w:rPr>
          <w:rFonts w:ascii="Times New Roman" w:hAnsi="Times New Roman" w:cs="Times New Roman"/>
          <w:lang w:val="sv-SE"/>
        </w:rPr>
        <w:t>https</w:t>
      </w:r>
      <w:r w:rsidRPr="002F5C0E">
        <w:rPr>
          <w:rFonts w:ascii="Times New Roman" w:hAnsi="Times New Roman" w:cs="Times New Roman"/>
        </w:rPr>
        <w:t>://</w:t>
      </w:r>
      <w:r w:rsidRPr="002F5C0E">
        <w:rPr>
          <w:rFonts w:ascii="Times New Roman" w:hAnsi="Times New Roman" w:cs="Times New Roman"/>
          <w:lang w:val="sv-SE"/>
        </w:rPr>
        <w:t>www</w:t>
      </w:r>
      <w:r w:rsidRPr="002F5C0E">
        <w:rPr>
          <w:rFonts w:ascii="Times New Roman" w:hAnsi="Times New Roman" w:cs="Times New Roman"/>
        </w:rPr>
        <w:t>.</w:t>
      </w:r>
      <w:r w:rsidRPr="002F5C0E">
        <w:rPr>
          <w:rFonts w:ascii="Times New Roman" w:hAnsi="Times New Roman" w:cs="Times New Roman"/>
          <w:lang w:val="sv-SE"/>
        </w:rPr>
        <w:t>imsweden</w:t>
      </w:r>
      <w:r w:rsidRPr="002F5C0E">
        <w:rPr>
          <w:rFonts w:ascii="Times New Roman" w:hAnsi="Times New Roman" w:cs="Times New Roman"/>
        </w:rPr>
        <w:t>.</w:t>
      </w:r>
      <w:r w:rsidRPr="002F5C0E">
        <w:rPr>
          <w:rFonts w:ascii="Times New Roman" w:hAnsi="Times New Roman" w:cs="Times New Roman"/>
          <w:lang w:val="sv-SE"/>
        </w:rPr>
        <w:t>org</w:t>
      </w:r>
      <w:r w:rsidRPr="002F5C0E">
        <w:rPr>
          <w:rFonts w:ascii="Times New Roman" w:hAnsi="Times New Roman" w:cs="Times New Roman"/>
        </w:rPr>
        <w:t>/</w:t>
      </w:r>
      <w:r w:rsidRPr="002F5C0E">
        <w:rPr>
          <w:rFonts w:ascii="Times New Roman" w:hAnsi="Times New Roman" w:cs="Times New Roman"/>
          <w:lang w:val="sv-SE"/>
        </w:rPr>
        <w:t>wp</w:t>
      </w:r>
      <w:r w:rsidRPr="002F5C0E">
        <w:rPr>
          <w:rFonts w:ascii="Times New Roman" w:hAnsi="Times New Roman" w:cs="Times New Roman"/>
        </w:rPr>
        <w:t>-</w:t>
      </w:r>
      <w:r w:rsidRPr="002F5C0E">
        <w:rPr>
          <w:rFonts w:ascii="Times New Roman" w:hAnsi="Times New Roman" w:cs="Times New Roman"/>
          <w:lang w:val="sv-SE"/>
        </w:rPr>
        <w:t>content</w:t>
      </w:r>
      <w:r w:rsidRPr="002F5C0E">
        <w:rPr>
          <w:rFonts w:ascii="Times New Roman" w:hAnsi="Times New Roman" w:cs="Times New Roman"/>
        </w:rPr>
        <w:t>/</w:t>
      </w:r>
      <w:r w:rsidRPr="002F5C0E">
        <w:rPr>
          <w:rFonts w:ascii="Times New Roman" w:hAnsi="Times New Roman" w:cs="Times New Roman"/>
          <w:lang w:val="sv-SE"/>
        </w:rPr>
        <w:t>uploads</w:t>
      </w:r>
      <w:r w:rsidRPr="002F5C0E">
        <w:rPr>
          <w:rFonts w:ascii="Times New Roman" w:hAnsi="Times New Roman" w:cs="Times New Roman"/>
        </w:rPr>
        <w:t>/</w:t>
      </w:r>
      <w:r w:rsidRPr="002F5C0E">
        <w:rPr>
          <w:rFonts w:ascii="Times New Roman" w:hAnsi="Times New Roman" w:cs="Times New Roman"/>
          <w:lang w:val="sv-SE"/>
        </w:rPr>
        <w:t>Files</w:t>
      </w:r>
      <w:r w:rsidRPr="002F5C0E">
        <w:rPr>
          <w:rFonts w:ascii="Times New Roman" w:hAnsi="Times New Roman" w:cs="Times New Roman"/>
        </w:rPr>
        <w:t>/</w:t>
      </w:r>
      <w:r w:rsidRPr="002F5C0E">
        <w:rPr>
          <w:rFonts w:ascii="Times New Roman" w:hAnsi="Times New Roman" w:cs="Times New Roman"/>
          <w:lang w:val="sv-SE"/>
        </w:rPr>
        <w:t>integration</w:t>
      </w:r>
      <w:r w:rsidRPr="002F5C0E">
        <w:rPr>
          <w:rFonts w:ascii="Times New Roman" w:hAnsi="Times New Roman" w:cs="Times New Roman"/>
        </w:rPr>
        <w:t>_</w:t>
      </w:r>
      <w:r w:rsidRPr="002F5C0E">
        <w:rPr>
          <w:rFonts w:ascii="Times New Roman" w:hAnsi="Times New Roman" w:cs="Times New Roman"/>
          <w:lang w:val="sv-SE"/>
        </w:rPr>
        <w:t>in</w:t>
      </w:r>
      <w:r w:rsidRPr="002F5C0E">
        <w:rPr>
          <w:rFonts w:ascii="Times New Roman" w:hAnsi="Times New Roman" w:cs="Times New Roman"/>
        </w:rPr>
        <w:t>_</w:t>
      </w:r>
      <w:r w:rsidRPr="002F5C0E">
        <w:rPr>
          <w:rFonts w:ascii="Times New Roman" w:hAnsi="Times New Roman" w:cs="Times New Roman"/>
          <w:lang w:val="sv-SE"/>
        </w:rPr>
        <w:t>sweden</w:t>
      </w:r>
      <w:r w:rsidRPr="002F5C0E">
        <w:rPr>
          <w:rFonts w:ascii="Times New Roman" w:hAnsi="Times New Roman" w:cs="Times New Roman"/>
        </w:rPr>
        <w:t>.</w:t>
      </w:r>
      <w:r w:rsidRPr="002F5C0E">
        <w:rPr>
          <w:rFonts w:ascii="Times New Roman" w:hAnsi="Times New Roman" w:cs="Times New Roman"/>
          <w:lang w:val="sv-SE"/>
        </w:rPr>
        <w:t>pdf</w:t>
      </w:r>
      <w:r w:rsidRPr="002F5C0E">
        <w:rPr>
          <w:rFonts w:ascii="Times New Roman" w:hAnsi="Times New Roman" w:cs="Times New Roman"/>
        </w:rPr>
        <w:t xml:space="preserve"> (дата обращения: 04.05.2020). </w:t>
      </w:r>
    </w:p>
  </w:footnote>
  <w:footnote w:id="119">
    <w:p w:rsidR="00966BFA" w:rsidRPr="00281687" w:rsidRDefault="00966BFA" w:rsidP="00BA0A06">
      <w:pPr>
        <w:pStyle w:val="a3"/>
        <w:ind w:firstLine="0"/>
        <w:rPr>
          <w:rFonts w:ascii="Times New Roman" w:hAnsi="Times New Roman" w:cs="Times New Roman"/>
          <w:lang w:val="en-US"/>
        </w:rPr>
      </w:pPr>
      <w:r w:rsidRPr="002F5C0E">
        <w:rPr>
          <w:rStyle w:val="a5"/>
          <w:rFonts w:ascii="Times New Roman" w:hAnsi="Times New Roman" w:cs="Times New Roman"/>
        </w:rPr>
        <w:footnoteRef/>
      </w:r>
      <w:r w:rsidRPr="002F5C0E">
        <w:rPr>
          <w:rFonts w:ascii="Times New Roman" w:hAnsi="Times New Roman" w:cs="Times New Roman"/>
          <w:lang w:val="en-US"/>
        </w:rPr>
        <w:t xml:space="preserve"> </w:t>
      </w:r>
      <w:r w:rsidRPr="002F5C0E">
        <w:rPr>
          <w:rFonts w:ascii="Times New Roman" w:hAnsi="Times New Roman" w:cs="Times New Roman"/>
        </w:rPr>
        <w:t>Там</w:t>
      </w:r>
      <w:r w:rsidRPr="002F5C0E">
        <w:rPr>
          <w:rFonts w:ascii="Times New Roman" w:hAnsi="Times New Roman" w:cs="Times New Roman"/>
          <w:lang w:val="en-US"/>
        </w:rPr>
        <w:t xml:space="preserve"> </w:t>
      </w:r>
      <w:r w:rsidRPr="002F5C0E">
        <w:rPr>
          <w:rFonts w:ascii="Times New Roman" w:hAnsi="Times New Roman" w:cs="Times New Roman"/>
        </w:rPr>
        <w:t>же</w:t>
      </w:r>
      <w:r w:rsidRPr="002F5C0E">
        <w:rPr>
          <w:rFonts w:ascii="Times New Roman" w:hAnsi="Times New Roman" w:cs="Times New Roman"/>
          <w:lang w:val="en-US"/>
        </w:rPr>
        <w:t>.</w:t>
      </w:r>
      <w:r w:rsidRPr="00281687">
        <w:rPr>
          <w:rFonts w:ascii="Times New Roman" w:hAnsi="Times New Roman" w:cs="Times New Roman"/>
          <w:lang w:val="en-US"/>
        </w:rPr>
        <w:t xml:space="preserve"> </w:t>
      </w:r>
    </w:p>
  </w:footnote>
  <w:footnote w:id="120">
    <w:p w:rsidR="00966BFA" w:rsidRPr="007919E5" w:rsidRDefault="00966BFA" w:rsidP="00BA0A06">
      <w:pPr>
        <w:pStyle w:val="a3"/>
        <w:ind w:firstLine="0"/>
        <w:rPr>
          <w:rFonts w:ascii="Times New Roman" w:hAnsi="Times New Roman" w:cs="Times New Roman"/>
        </w:rPr>
      </w:pPr>
      <w:r w:rsidRPr="007919E5">
        <w:rPr>
          <w:rStyle w:val="a5"/>
          <w:rFonts w:ascii="Times New Roman" w:hAnsi="Times New Roman" w:cs="Times New Roman"/>
        </w:rPr>
        <w:footnoteRef/>
      </w:r>
      <w:r w:rsidRPr="007919E5">
        <w:rPr>
          <w:rFonts w:ascii="Times New Roman" w:hAnsi="Times New Roman" w:cs="Times New Roman"/>
          <w:lang w:val="en-US"/>
        </w:rPr>
        <w:t xml:space="preserve"> Borevi K. Multiculturalism and welfare state integration: Swedish model path dependency. Identities</w:t>
      </w:r>
      <w:r w:rsidRPr="007919E5">
        <w:rPr>
          <w:rFonts w:ascii="Times New Roman" w:hAnsi="Times New Roman" w:cs="Times New Roman"/>
        </w:rPr>
        <w:t xml:space="preserve">, 2014, </w:t>
      </w:r>
      <w:r w:rsidRPr="007919E5">
        <w:rPr>
          <w:rFonts w:ascii="Times New Roman" w:hAnsi="Times New Roman" w:cs="Times New Roman"/>
          <w:lang w:val="en-US"/>
        </w:rPr>
        <w:t>pp</w:t>
      </w:r>
      <w:r w:rsidRPr="007919E5">
        <w:rPr>
          <w:rFonts w:ascii="Times New Roman" w:hAnsi="Times New Roman" w:cs="Times New Roman"/>
        </w:rPr>
        <w:t xml:space="preserve">. 708-723. </w:t>
      </w:r>
      <w:r w:rsidRPr="007919E5">
        <w:rPr>
          <w:rFonts w:ascii="Times New Roman" w:hAnsi="Times New Roman" w:cs="Times New Roman"/>
          <w:lang w:val="en-US"/>
        </w:rPr>
        <w:t>URL</w:t>
      </w:r>
      <w:r w:rsidRPr="007919E5">
        <w:rPr>
          <w:rFonts w:ascii="Times New Roman" w:hAnsi="Times New Roman" w:cs="Times New Roman"/>
        </w:rPr>
        <w:t xml:space="preserve">: </w:t>
      </w:r>
      <w:r w:rsidRPr="007919E5">
        <w:rPr>
          <w:rFonts w:ascii="Times New Roman" w:hAnsi="Times New Roman" w:cs="Times New Roman"/>
          <w:lang w:val="en-US"/>
        </w:rPr>
        <w:t>https</w:t>
      </w:r>
      <w:r w:rsidRPr="007919E5">
        <w:rPr>
          <w:rFonts w:ascii="Times New Roman" w:hAnsi="Times New Roman" w:cs="Times New Roman"/>
        </w:rPr>
        <w:t>://</w:t>
      </w:r>
      <w:r w:rsidRPr="007919E5">
        <w:rPr>
          <w:rFonts w:ascii="Times New Roman" w:hAnsi="Times New Roman" w:cs="Times New Roman"/>
          <w:lang w:val="en-US"/>
        </w:rPr>
        <w:t>www</w:t>
      </w:r>
      <w:r w:rsidRPr="007919E5">
        <w:rPr>
          <w:rFonts w:ascii="Times New Roman" w:hAnsi="Times New Roman" w:cs="Times New Roman"/>
        </w:rPr>
        <w:t>.</w:t>
      </w:r>
      <w:r w:rsidRPr="007919E5">
        <w:rPr>
          <w:rFonts w:ascii="Times New Roman" w:hAnsi="Times New Roman" w:cs="Times New Roman"/>
          <w:lang w:val="en-US"/>
        </w:rPr>
        <w:t>researchgate</w:t>
      </w:r>
      <w:r w:rsidRPr="007919E5">
        <w:rPr>
          <w:rFonts w:ascii="Times New Roman" w:hAnsi="Times New Roman" w:cs="Times New Roman"/>
        </w:rPr>
        <w:t>.</w:t>
      </w:r>
      <w:r w:rsidRPr="007919E5">
        <w:rPr>
          <w:rFonts w:ascii="Times New Roman" w:hAnsi="Times New Roman" w:cs="Times New Roman"/>
          <w:lang w:val="en-US"/>
        </w:rPr>
        <w:t>net</w:t>
      </w:r>
      <w:r w:rsidRPr="007919E5">
        <w:rPr>
          <w:rFonts w:ascii="Times New Roman" w:hAnsi="Times New Roman" w:cs="Times New Roman"/>
        </w:rPr>
        <w:t>/</w:t>
      </w:r>
      <w:r w:rsidRPr="007919E5">
        <w:rPr>
          <w:rFonts w:ascii="Times New Roman" w:hAnsi="Times New Roman" w:cs="Times New Roman"/>
          <w:lang w:val="en-US"/>
        </w:rPr>
        <w:t>publication</w:t>
      </w:r>
      <w:r w:rsidRPr="007919E5">
        <w:rPr>
          <w:rFonts w:ascii="Times New Roman" w:hAnsi="Times New Roman" w:cs="Times New Roman"/>
        </w:rPr>
        <w:t>/266915035_</w:t>
      </w:r>
      <w:r w:rsidRPr="007919E5">
        <w:rPr>
          <w:rFonts w:ascii="Times New Roman" w:hAnsi="Times New Roman" w:cs="Times New Roman"/>
          <w:lang w:val="en-US"/>
        </w:rPr>
        <w:t>Multiculturalism</w:t>
      </w:r>
      <w:r w:rsidRPr="007919E5">
        <w:rPr>
          <w:rFonts w:ascii="Times New Roman" w:hAnsi="Times New Roman" w:cs="Times New Roman"/>
        </w:rPr>
        <w:t>_</w:t>
      </w:r>
      <w:r w:rsidRPr="007919E5">
        <w:rPr>
          <w:rFonts w:ascii="Times New Roman" w:hAnsi="Times New Roman" w:cs="Times New Roman"/>
          <w:lang w:val="en-US"/>
        </w:rPr>
        <w:t>and</w:t>
      </w:r>
      <w:r w:rsidRPr="007919E5">
        <w:rPr>
          <w:rFonts w:ascii="Times New Roman" w:hAnsi="Times New Roman" w:cs="Times New Roman"/>
        </w:rPr>
        <w:t>_</w:t>
      </w:r>
      <w:r w:rsidRPr="007919E5">
        <w:rPr>
          <w:rFonts w:ascii="Times New Roman" w:hAnsi="Times New Roman" w:cs="Times New Roman"/>
          <w:lang w:val="en-US"/>
        </w:rPr>
        <w:t>welfare</w:t>
      </w:r>
      <w:r w:rsidRPr="007919E5">
        <w:rPr>
          <w:rFonts w:ascii="Times New Roman" w:hAnsi="Times New Roman" w:cs="Times New Roman"/>
        </w:rPr>
        <w:t>_</w:t>
      </w:r>
      <w:r w:rsidRPr="007919E5">
        <w:rPr>
          <w:rFonts w:ascii="Times New Roman" w:hAnsi="Times New Roman" w:cs="Times New Roman"/>
          <w:lang w:val="en-US"/>
        </w:rPr>
        <w:t>state</w:t>
      </w:r>
      <w:r w:rsidRPr="007919E5">
        <w:rPr>
          <w:rFonts w:ascii="Times New Roman" w:hAnsi="Times New Roman" w:cs="Times New Roman"/>
        </w:rPr>
        <w:t>_</w:t>
      </w:r>
      <w:r w:rsidRPr="007919E5">
        <w:rPr>
          <w:rFonts w:ascii="Times New Roman" w:hAnsi="Times New Roman" w:cs="Times New Roman"/>
          <w:lang w:val="en-US"/>
        </w:rPr>
        <w:t>integration</w:t>
      </w:r>
      <w:r w:rsidRPr="007919E5">
        <w:rPr>
          <w:rFonts w:ascii="Times New Roman" w:hAnsi="Times New Roman" w:cs="Times New Roman"/>
        </w:rPr>
        <w:t>_</w:t>
      </w:r>
      <w:r w:rsidRPr="007919E5">
        <w:rPr>
          <w:rFonts w:ascii="Times New Roman" w:hAnsi="Times New Roman" w:cs="Times New Roman"/>
          <w:lang w:val="en-US"/>
        </w:rPr>
        <w:t>Swedish</w:t>
      </w:r>
      <w:r w:rsidRPr="007919E5">
        <w:rPr>
          <w:rFonts w:ascii="Times New Roman" w:hAnsi="Times New Roman" w:cs="Times New Roman"/>
        </w:rPr>
        <w:t>_</w:t>
      </w:r>
      <w:r w:rsidRPr="007919E5">
        <w:rPr>
          <w:rFonts w:ascii="Times New Roman" w:hAnsi="Times New Roman" w:cs="Times New Roman"/>
          <w:lang w:val="en-US"/>
        </w:rPr>
        <w:t>model</w:t>
      </w:r>
      <w:r w:rsidRPr="007919E5">
        <w:rPr>
          <w:rFonts w:ascii="Times New Roman" w:hAnsi="Times New Roman" w:cs="Times New Roman"/>
        </w:rPr>
        <w:t>_</w:t>
      </w:r>
      <w:r w:rsidRPr="007919E5">
        <w:rPr>
          <w:rFonts w:ascii="Times New Roman" w:hAnsi="Times New Roman" w:cs="Times New Roman"/>
          <w:lang w:val="en-US"/>
        </w:rPr>
        <w:t>path</w:t>
      </w:r>
      <w:r w:rsidRPr="007919E5">
        <w:rPr>
          <w:rFonts w:ascii="Times New Roman" w:hAnsi="Times New Roman" w:cs="Times New Roman"/>
        </w:rPr>
        <w:t>_</w:t>
      </w:r>
      <w:r w:rsidRPr="007919E5">
        <w:rPr>
          <w:rFonts w:ascii="Times New Roman" w:hAnsi="Times New Roman" w:cs="Times New Roman"/>
          <w:lang w:val="en-US"/>
        </w:rPr>
        <w:t>dependency</w:t>
      </w:r>
      <w:r w:rsidRPr="007919E5">
        <w:rPr>
          <w:rFonts w:ascii="Times New Roman" w:hAnsi="Times New Roman" w:cs="Times New Roman"/>
        </w:rPr>
        <w:t xml:space="preserve"> (дата обращения: 04.05.2020).</w:t>
      </w:r>
    </w:p>
  </w:footnote>
  <w:footnote w:id="121">
    <w:p w:rsidR="00966BFA" w:rsidRPr="00E06D32" w:rsidRDefault="00966BFA" w:rsidP="00E06D32">
      <w:pPr>
        <w:pStyle w:val="a3"/>
        <w:ind w:firstLine="0"/>
        <w:rPr>
          <w:rFonts w:ascii="Times New Roman" w:hAnsi="Times New Roman" w:cs="Times New Roman"/>
        </w:rPr>
      </w:pPr>
      <w:r w:rsidRPr="00E06D32">
        <w:rPr>
          <w:rStyle w:val="a5"/>
          <w:rFonts w:ascii="Times New Roman" w:hAnsi="Times New Roman" w:cs="Times New Roman"/>
        </w:rPr>
        <w:footnoteRef/>
      </w:r>
      <w:r w:rsidRPr="00E06D32">
        <w:rPr>
          <w:rFonts w:ascii="Times New Roman" w:hAnsi="Times New Roman" w:cs="Times New Roman"/>
        </w:rPr>
        <w:t xml:space="preserve"> </w:t>
      </w:r>
      <w:proofErr w:type="spellStart"/>
      <w:r w:rsidRPr="00E06D32">
        <w:rPr>
          <w:rFonts w:ascii="Times New Roman" w:hAnsi="Times New Roman" w:cs="Times New Roman"/>
        </w:rPr>
        <w:t>Матвеевская</w:t>
      </w:r>
      <w:proofErr w:type="spellEnd"/>
      <w:r>
        <w:rPr>
          <w:rFonts w:ascii="Times New Roman" w:hAnsi="Times New Roman" w:cs="Times New Roman"/>
        </w:rPr>
        <w:t xml:space="preserve"> А. С., Погодин С. Н. </w:t>
      </w:r>
      <w:r w:rsidRPr="00E06D32">
        <w:rPr>
          <w:rFonts w:ascii="Times New Roman" w:hAnsi="Times New Roman" w:cs="Times New Roman"/>
        </w:rPr>
        <w:t>Методологический подход к анализу интеграции иммигрантов в странах Северной Европы // Научно-технические ведомости Санкт-Петербургского государственного политехнического университета. Общество. Коммуни</w:t>
      </w:r>
      <w:r>
        <w:rPr>
          <w:rFonts w:ascii="Times New Roman" w:hAnsi="Times New Roman" w:cs="Times New Roman"/>
        </w:rPr>
        <w:t xml:space="preserve">кация. Образование. 2013. №179. – С. 130. </w:t>
      </w:r>
      <w:r w:rsidRPr="00E06D32">
        <w:rPr>
          <w:rFonts w:ascii="Times New Roman" w:hAnsi="Times New Roman" w:cs="Times New Roman"/>
        </w:rPr>
        <w:t>URL: https://cyberleninka.ru/article/n/metodologicheskiy-podhod-k-analizu-integratsii-immigrantov-v-stranah-severnoy-evropy (дата обращения: 27.05.2020).</w:t>
      </w:r>
    </w:p>
  </w:footnote>
  <w:footnote w:id="122">
    <w:p w:rsidR="00966BFA" w:rsidRPr="0048757F" w:rsidRDefault="00966BFA" w:rsidP="00BA0A06">
      <w:pPr>
        <w:pStyle w:val="a3"/>
        <w:ind w:firstLine="0"/>
        <w:rPr>
          <w:rFonts w:ascii="Times New Roman" w:hAnsi="Times New Roman" w:cs="Times New Roman"/>
          <w:lang w:val="en-US"/>
        </w:rPr>
      </w:pPr>
      <w:r w:rsidRPr="00A96295">
        <w:rPr>
          <w:rStyle w:val="a5"/>
          <w:rFonts w:ascii="Times New Roman" w:hAnsi="Times New Roman" w:cs="Times New Roman"/>
        </w:rPr>
        <w:footnoteRef/>
      </w:r>
      <w:r w:rsidRPr="0048757F">
        <w:rPr>
          <w:rFonts w:ascii="Times New Roman" w:hAnsi="Times New Roman" w:cs="Times New Roman"/>
          <w:lang w:val="en-US"/>
        </w:rPr>
        <w:t xml:space="preserve"> </w:t>
      </w:r>
      <w:r w:rsidRPr="00A96295">
        <w:rPr>
          <w:rFonts w:ascii="Times New Roman" w:hAnsi="Times New Roman" w:cs="Times New Roman"/>
        </w:rPr>
        <w:t>Там</w:t>
      </w:r>
      <w:r w:rsidRPr="0048757F">
        <w:rPr>
          <w:rFonts w:ascii="Times New Roman" w:hAnsi="Times New Roman" w:cs="Times New Roman"/>
          <w:lang w:val="en-US"/>
        </w:rPr>
        <w:t xml:space="preserve"> </w:t>
      </w:r>
      <w:r w:rsidRPr="00A96295">
        <w:rPr>
          <w:rFonts w:ascii="Times New Roman" w:hAnsi="Times New Roman" w:cs="Times New Roman"/>
        </w:rPr>
        <w:t>же</w:t>
      </w:r>
      <w:r w:rsidRPr="0048757F">
        <w:rPr>
          <w:rFonts w:ascii="Times New Roman" w:hAnsi="Times New Roman" w:cs="Times New Roman"/>
          <w:lang w:val="en-US"/>
        </w:rPr>
        <w:t xml:space="preserve">. </w:t>
      </w:r>
    </w:p>
  </w:footnote>
  <w:footnote w:id="123">
    <w:p w:rsidR="00966BFA" w:rsidRPr="00A96295" w:rsidRDefault="00966BFA" w:rsidP="00BA0A06">
      <w:pPr>
        <w:pStyle w:val="a3"/>
        <w:ind w:firstLine="0"/>
      </w:pPr>
      <w:r w:rsidRPr="00A96295">
        <w:rPr>
          <w:rStyle w:val="a5"/>
          <w:rFonts w:ascii="Times New Roman" w:hAnsi="Times New Roman" w:cs="Times New Roman"/>
        </w:rPr>
        <w:footnoteRef/>
      </w:r>
      <w:r w:rsidRPr="00A96295">
        <w:rPr>
          <w:rFonts w:ascii="Times New Roman" w:hAnsi="Times New Roman" w:cs="Times New Roman"/>
          <w:lang w:val="en-US"/>
        </w:rPr>
        <w:t xml:space="preserve"> The Multiculturalism Policy Index // Queen’s University. </w:t>
      </w:r>
      <w:r w:rsidRPr="00A96295">
        <w:rPr>
          <w:rFonts w:ascii="Times New Roman" w:hAnsi="Times New Roman" w:cs="Times New Roman"/>
          <w:lang w:val="sv-SE"/>
        </w:rPr>
        <w:t>URL</w:t>
      </w:r>
      <w:r w:rsidRPr="00A96295">
        <w:rPr>
          <w:rFonts w:ascii="Times New Roman" w:hAnsi="Times New Roman" w:cs="Times New Roman"/>
        </w:rPr>
        <w:t xml:space="preserve">: </w:t>
      </w:r>
      <w:r w:rsidRPr="00A96295">
        <w:rPr>
          <w:rFonts w:ascii="Times New Roman" w:hAnsi="Times New Roman" w:cs="Times New Roman"/>
          <w:lang w:val="sv-SE"/>
        </w:rPr>
        <w:t>https</w:t>
      </w:r>
      <w:r w:rsidRPr="00A96295">
        <w:rPr>
          <w:rFonts w:ascii="Times New Roman" w:hAnsi="Times New Roman" w:cs="Times New Roman"/>
        </w:rPr>
        <w:t>://</w:t>
      </w:r>
      <w:r w:rsidRPr="00A96295">
        <w:rPr>
          <w:rFonts w:ascii="Times New Roman" w:hAnsi="Times New Roman" w:cs="Times New Roman"/>
          <w:lang w:val="sv-SE"/>
        </w:rPr>
        <w:t>www</w:t>
      </w:r>
      <w:r w:rsidRPr="00A96295">
        <w:rPr>
          <w:rFonts w:ascii="Times New Roman" w:hAnsi="Times New Roman" w:cs="Times New Roman"/>
        </w:rPr>
        <w:t>.</w:t>
      </w:r>
      <w:r w:rsidRPr="00A96295">
        <w:rPr>
          <w:rFonts w:ascii="Times New Roman" w:hAnsi="Times New Roman" w:cs="Times New Roman"/>
          <w:lang w:val="sv-SE"/>
        </w:rPr>
        <w:t>queensu</w:t>
      </w:r>
      <w:r w:rsidRPr="00A96295">
        <w:rPr>
          <w:rFonts w:ascii="Times New Roman" w:hAnsi="Times New Roman" w:cs="Times New Roman"/>
        </w:rPr>
        <w:t>.</w:t>
      </w:r>
      <w:r w:rsidRPr="00A96295">
        <w:rPr>
          <w:rFonts w:ascii="Times New Roman" w:hAnsi="Times New Roman" w:cs="Times New Roman"/>
          <w:lang w:val="sv-SE"/>
        </w:rPr>
        <w:t>ca</w:t>
      </w:r>
      <w:r w:rsidRPr="00A96295">
        <w:rPr>
          <w:rFonts w:ascii="Times New Roman" w:hAnsi="Times New Roman" w:cs="Times New Roman"/>
        </w:rPr>
        <w:t>/</w:t>
      </w:r>
      <w:r w:rsidRPr="00A96295">
        <w:rPr>
          <w:rFonts w:ascii="Times New Roman" w:hAnsi="Times New Roman" w:cs="Times New Roman"/>
          <w:lang w:val="sv-SE"/>
        </w:rPr>
        <w:t>mcp</w:t>
      </w:r>
      <w:r w:rsidRPr="00A96295">
        <w:rPr>
          <w:rFonts w:ascii="Times New Roman" w:hAnsi="Times New Roman" w:cs="Times New Roman"/>
        </w:rPr>
        <w:t>/</w:t>
      </w:r>
      <w:r w:rsidRPr="00A96295">
        <w:rPr>
          <w:rFonts w:ascii="Times New Roman" w:hAnsi="Times New Roman" w:cs="Times New Roman"/>
          <w:lang w:val="sv-SE"/>
        </w:rPr>
        <w:t>home</w:t>
      </w:r>
      <w:r w:rsidRPr="00A96295">
        <w:rPr>
          <w:rFonts w:ascii="Times New Roman" w:hAnsi="Times New Roman" w:cs="Times New Roman"/>
        </w:rPr>
        <w:t xml:space="preserve"> (дата обращения: 04.05.2020).</w:t>
      </w:r>
      <w:r>
        <w:t xml:space="preserve"> </w:t>
      </w:r>
    </w:p>
  </w:footnote>
  <w:footnote w:id="124">
    <w:p w:rsidR="00966BFA" w:rsidRPr="006C7594" w:rsidRDefault="00966BFA" w:rsidP="00BA0A06">
      <w:pPr>
        <w:pStyle w:val="a3"/>
        <w:ind w:firstLine="0"/>
        <w:rPr>
          <w:rFonts w:ascii="Times New Roman" w:hAnsi="Times New Roman" w:cs="Times New Roman"/>
        </w:rPr>
      </w:pPr>
      <w:r w:rsidRPr="006C7594">
        <w:rPr>
          <w:rStyle w:val="a5"/>
          <w:rFonts w:ascii="Times New Roman" w:hAnsi="Times New Roman" w:cs="Times New Roman"/>
        </w:rPr>
        <w:footnoteRef/>
      </w:r>
      <w:r w:rsidRPr="006C7594">
        <w:rPr>
          <w:rFonts w:ascii="Times New Roman" w:hAnsi="Times New Roman" w:cs="Times New Roman"/>
          <w:lang w:val="sv-SE"/>
        </w:rPr>
        <w:t>Kanzlerin Merkel erklärt Multikulti für gescheitert // Welt. URL</w:t>
      </w:r>
      <w:r w:rsidRPr="006C7594">
        <w:rPr>
          <w:rFonts w:ascii="Times New Roman" w:hAnsi="Times New Roman" w:cs="Times New Roman"/>
        </w:rPr>
        <w:t xml:space="preserve">: </w:t>
      </w:r>
      <w:r w:rsidRPr="006C7594">
        <w:rPr>
          <w:rFonts w:ascii="Times New Roman" w:hAnsi="Times New Roman" w:cs="Times New Roman"/>
          <w:lang w:val="sv-SE"/>
        </w:rPr>
        <w:t>https</w:t>
      </w:r>
      <w:r w:rsidRPr="006C7594">
        <w:rPr>
          <w:rFonts w:ascii="Times New Roman" w:hAnsi="Times New Roman" w:cs="Times New Roman"/>
        </w:rPr>
        <w:t>://</w:t>
      </w:r>
      <w:r w:rsidRPr="006C7594">
        <w:rPr>
          <w:rFonts w:ascii="Times New Roman" w:hAnsi="Times New Roman" w:cs="Times New Roman"/>
          <w:lang w:val="sv-SE"/>
        </w:rPr>
        <w:t>www</w:t>
      </w:r>
      <w:r w:rsidRPr="006C7594">
        <w:rPr>
          <w:rFonts w:ascii="Times New Roman" w:hAnsi="Times New Roman" w:cs="Times New Roman"/>
        </w:rPr>
        <w:t>.</w:t>
      </w:r>
      <w:r w:rsidRPr="006C7594">
        <w:rPr>
          <w:rFonts w:ascii="Times New Roman" w:hAnsi="Times New Roman" w:cs="Times New Roman"/>
          <w:lang w:val="sv-SE"/>
        </w:rPr>
        <w:t>welt</w:t>
      </w:r>
      <w:r w:rsidRPr="006C7594">
        <w:rPr>
          <w:rFonts w:ascii="Times New Roman" w:hAnsi="Times New Roman" w:cs="Times New Roman"/>
        </w:rPr>
        <w:t>.</w:t>
      </w:r>
      <w:r w:rsidRPr="006C7594">
        <w:rPr>
          <w:rFonts w:ascii="Times New Roman" w:hAnsi="Times New Roman" w:cs="Times New Roman"/>
          <w:lang w:val="sv-SE"/>
        </w:rPr>
        <w:t>de</w:t>
      </w:r>
      <w:r w:rsidRPr="006C7594">
        <w:rPr>
          <w:rFonts w:ascii="Times New Roman" w:hAnsi="Times New Roman" w:cs="Times New Roman"/>
        </w:rPr>
        <w:t>/</w:t>
      </w:r>
      <w:r w:rsidRPr="006C7594">
        <w:rPr>
          <w:rFonts w:ascii="Times New Roman" w:hAnsi="Times New Roman" w:cs="Times New Roman"/>
          <w:lang w:val="sv-SE"/>
        </w:rPr>
        <w:t>politik</w:t>
      </w:r>
      <w:r w:rsidRPr="006C7594">
        <w:rPr>
          <w:rFonts w:ascii="Times New Roman" w:hAnsi="Times New Roman" w:cs="Times New Roman"/>
        </w:rPr>
        <w:t>/</w:t>
      </w:r>
      <w:r w:rsidRPr="006C7594">
        <w:rPr>
          <w:rFonts w:ascii="Times New Roman" w:hAnsi="Times New Roman" w:cs="Times New Roman"/>
          <w:lang w:val="sv-SE"/>
        </w:rPr>
        <w:t>deutschland</w:t>
      </w:r>
      <w:r w:rsidRPr="006C7594">
        <w:rPr>
          <w:rFonts w:ascii="Times New Roman" w:hAnsi="Times New Roman" w:cs="Times New Roman"/>
        </w:rPr>
        <w:t>/</w:t>
      </w:r>
      <w:r w:rsidRPr="006C7594">
        <w:rPr>
          <w:rFonts w:ascii="Times New Roman" w:hAnsi="Times New Roman" w:cs="Times New Roman"/>
          <w:lang w:val="sv-SE"/>
        </w:rPr>
        <w:t>article</w:t>
      </w:r>
      <w:r w:rsidRPr="006C7594">
        <w:rPr>
          <w:rFonts w:ascii="Times New Roman" w:hAnsi="Times New Roman" w:cs="Times New Roman"/>
        </w:rPr>
        <w:t>10337575/</w:t>
      </w:r>
      <w:r w:rsidRPr="006C7594">
        <w:rPr>
          <w:rFonts w:ascii="Times New Roman" w:hAnsi="Times New Roman" w:cs="Times New Roman"/>
          <w:lang w:val="sv-SE"/>
        </w:rPr>
        <w:t>Kanzlerin</w:t>
      </w:r>
      <w:r w:rsidRPr="006C7594">
        <w:rPr>
          <w:rFonts w:ascii="Times New Roman" w:hAnsi="Times New Roman" w:cs="Times New Roman"/>
        </w:rPr>
        <w:t>-</w:t>
      </w:r>
      <w:r w:rsidRPr="006C7594">
        <w:rPr>
          <w:rFonts w:ascii="Times New Roman" w:hAnsi="Times New Roman" w:cs="Times New Roman"/>
          <w:lang w:val="sv-SE"/>
        </w:rPr>
        <w:t>Merkel</w:t>
      </w:r>
      <w:r w:rsidRPr="006C7594">
        <w:rPr>
          <w:rFonts w:ascii="Times New Roman" w:hAnsi="Times New Roman" w:cs="Times New Roman"/>
        </w:rPr>
        <w:t>-</w:t>
      </w:r>
      <w:r w:rsidRPr="006C7594">
        <w:rPr>
          <w:rFonts w:ascii="Times New Roman" w:hAnsi="Times New Roman" w:cs="Times New Roman"/>
          <w:lang w:val="sv-SE"/>
        </w:rPr>
        <w:t>erklaert</w:t>
      </w:r>
      <w:r w:rsidRPr="006C7594">
        <w:rPr>
          <w:rFonts w:ascii="Times New Roman" w:hAnsi="Times New Roman" w:cs="Times New Roman"/>
        </w:rPr>
        <w:t>-</w:t>
      </w:r>
      <w:r w:rsidRPr="006C7594">
        <w:rPr>
          <w:rFonts w:ascii="Times New Roman" w:hAnsi="Times New Roman" w:cs="Times New Roman"/>
          <w:lang w:val="sv-SE"/>
        </w:rPr>
        <w:t>Multikulti</w:t>
      </w:r>
      <w:r w:rsidRPr="006C7594">
        <w:rPr>
          <w:rFonts w:ascii="Times New Roman" w:hAnsi="Times New Roman" w:cs="Times New Roman"/>
        </w:rPr>
        <w:t>-</w:t>
      </w:r>
      <w:r w:rsidRPr="006C7594">
        <w:rPr>
          <w:rFonts w:ascii="Times New Roman" w:hAnsi="Times New Roman" w:cs="Times New Roman"/>
          <w:lang w:val="sv-SE"/>
        </w:rPr>
        <w:t>fuer</w:t>
      </w:r>
      <w:r w:rsidRPr="006C7594">
        <w:rPr>
          <w:rFonts w:ascii="Times New Roman" w:hAnsi="Times New Roman" w:cs="Times New Roman"/>
        </w:rPr>
        <w:t>-</w:t>
      </w:r>
      <w:r w:rsidRPr="006C7594">
        <w:rPr>
          <w:rFonts w:ascii="Times New Roman" w:hAnsi="Times New Roman" w:cs="Times New Roman"/>
          <w:lang w:val="sv-SE"/>
        </w:rPr>
        <w:t>gescheitert</w:t>
      </w:r>
      <w:r w:rsidRPr="006C7594">
        <w:rPr>
          <w:rFonts w:ascii="Times New Roman" w:hAnsi="Times New Roman" w:cs="Times New Roman"/>
        </w:rPr>
        <w:t>.</w:t>
      </w:r>
      <w:r w:rsidRPr="006C7594">
        <w:rPr>
          <w:rFonts w:ascii="Times New Roman" w:hAnsi="Times New Roman" w:cs="Times New Roman"/>
          <w:lang w:val="sv-SE"/>
        </w:rPr>
        <w:t>html</w:t>
      </w:r>
      <w:r w:rsidRPr="006C7594">
        <w:rPr>
          <w:rFonts w:ascii="Times New Roman" w:hAnsi="Times New Roman" w:cs="Times New Roman"/>
        </w:rPr>
        <w:t xml:space="preserve"> (дата обращения: 04.05.2020). </w:t>
      </w:r>
    </w:p>
  </w:footnote>
  <w:footnote w:id="125">
    <w:p w:rsidR="00966BFA" w:rsidRPr="00517739" w:rsidRDefault="00966BFA" w:rsidP="00BA0A06">
      <w:pPr>
        <w:pStyle w:val="a3"/>
        <w:ind w:firstLine="0"/>
        <w:rPr>
          <w:rFonts w:ascii="Times New Roman" w:hAnsi="Times New Roman" w:cs="Times New Roman"/>
        </w:rPr>
      </w:pPr>
      <w:r w:rsidRPr="00517739">
        <w:rPr>
          <w:rStyle w:val="a5"/>
          <w:rFonts w:ascii="Times New Roman" w:hAnsi="Times New Roman" w:cs="Times New Roman"/>
        </w:rPr>
        <w:footnoteRef/>
      </w:r>
      <w:r w:rsidRPr="00517739">
        <w:rPr>
          <w:rFonts w:ascii="Times New Roman" w:hAnsi="Times New Roman" w:cs="Times New Roman"/>
          <w:lang w:val="en-US"/>
        </w:rPr>
        <w:t xml:space="preserve"> State multiculturalism has failed, says David Cameron // BBC News. URL</w:t>
      </w:r>
      <w:r w:rsidRPr="00517739">
        <w:rPr>
          <w:rFonts w:ascii="Times New Roman" w:hAnsi="Times New Roman" w:cs="Times New Roman"/>
        </w:rPr>
        <w:t xml:space="preserve">: </w:t>
      </w:r>
      <w:r w:rsidRPr="00517739">
        <w:rPr>
          <w:rFonts w:ascii="Times New Roman" w:hAnsi="Times New Roman" w:cs="Times New Roman"/>
          <w:lang w:val="en-US"/>
        </w:rPr>
        <w:t>https</w:t>
      </w:r>
      <w:r w:rsidRPr="00517739">
        <w:rPr>
          <w:rFonts w:ascii="Times New Roman" w:hAnsi="Times New Roman" w:cs="Times New Roman"/>
        </w:rPr>
        <w:t>://</w:t>
      </w:r>
      <w:r w:rsidRPr="00517739">
        <w:rPr>
          <w:rFonts w:ascii="Times New Roman" w:hAnsi="Times New Roman" w:cs="Times New Roman"/>
          <w:lang w:val="en-US"/>
        </w:rPr>
        <w:t>www</w:t>
      </w:r>
      <w:r w:rsidRPr="00517739">
        <w:rPr>
          <w:rFonts w:ascii="Times New Roman" w:hAnsi="Times New Roman" w:cs="Times New Roman"/>
        </w:rPr>
        <w:t>.</w:t>
      </w:r>
      <w:r w:rsidRPr="00517739">
        <w:rPr>
          <w:rFonts w:ascii="Times New Roman" w:hAnsi="Times New Roman" w:cs="Times New Roman"/>
          <w:lang w:val="en-US"/>
        </w:rPr>
        <w:t>bbc</w:t>
      </w:r>
      <w:r w:rsidRPr="00517739">
        <w:rPr>
          <w:rFonts w:ascii="Times New Roman" w:hAnsi="Times New Roman" w:cs="Times New Roman"/>
        </w:rPr>
        <w:t>.</w:t>
      </w:r>
      <w:r w:rsidRPr="00517739">
        <w:rPr>
          <w:rFonts w:ascii="Times New Roman" w:hAnsi="Times New Roman" w:cs="Times New Roman"/>
          <w:lang w:val="en-US"/>
        </w:rPr>
        <w:t>com</w:t>
      </w:r>
      <w:r w:rsidRPr="00517739">
        <w:rPr>
          <w:rFonts w:ascii="Times New Roman" w:hAnsi="Times New Roman" w:cs="Times New Roman"/>
        </w:rPr>
        <w:t>/</w:t>
      </w:r>
      <w:r w:rsidRPr="00517739">
        <w:rPr>
          <w:rFonts w:ascii="Times New Roman" w:hAnsi="Times New Roman" w:cs="Times New Roman"/>
          <w:lang w:val="en-US"/>
        </w:rPr>
        <w:t>news</w:t>
      </w:r>
      <w:r w:rsidRPr="00517739">
        <w:rPr>
          <w:rFonts w:ascii="Times New Roman" w:hAnsi="Times New Roman" w:cs="Times New Roman"/>
        </w:rPr>
        <w:t>/</w:t>
      </w:r>
      <w:r w:rsidRPr="00517739">
        <w:rPr>
          <w:rFonts w:ascii="Times New Roman" w:hAnsi="Times New Roman" w:cs="Times New Roman"/>
          <w:lang w:val="en-US"/>
        </w:rPr>
        <w:t>uk</w:t>
      </w:r>
      <w:r w:rsidRPr="00517739">
        <w:rPr>
          <w:rFonts w:ascii="Times New Roman" w:hAnsi="Times New Roman" w:cs="Times New Roman"/>
        </w:rPr>
        <w:t>-</w:t>
      </w:r>
      <w:r w:rsidRPr="00517739">
        <w:rPr>
          <w:rFonts w:ascii="Times New Roman" w:hAnsi="Times New Roman" w:cs="Times New Roman"/>
          <w:lang w:val="en-US"/>
        </w:rPr>
        <w:t>politics</w:t>
      </w:r>
      <w:r w:rsidRPr="00517739">
        <w:rPr>
          <w:rFonts w:ascii="Times New Roman" w:hAnsi="Times New Roman" w:cs="Times New Roman"/>
        </w:rPr>
        <w:t xml:space="preserve">-12371994 (дата обращения: 04.05.2020). </w:t>
      </w:r>
    </w:p>
  </w:footnote>
  <w:footnote w:id="126">
    <w:p w:rsidR="00966BFA" w:rsidRPr="006C7594" w:rsidRDefault="00966BFA" w:rsidP="00BA0A06">
      <w:pPr>
        <w:pStyle w:val="a3"/>
        <w:ind w:firstLine="0"/>
        <w:rPr>
          <w:rFonts w:ascii="Times New Roman" w:hAnsi="Times New Roman" w:cs="Times New Roman"/>
        </w:rPr>
      </w:pPr>
      <w:r w:rsidRPr="006C7594">
        <w:rPr>
          <w:rStyle w:val="a5"/>
          <w:rFonts w:ascii="Times New Roman" w:hAnsi="Times New Roman" w:cs="Times New Roman"/>
        </w:rPr>
        <w:footnoteRef/>
      </w:r>
      <w:r w:rsidRPr="006C7594">
        <w:rPr>
          <w:rFonts w:ascii="Times New Roman" w:hAnsi="Times New Roman" w:cs="Times New Roman"/>
          <w:lang w:val="en-US"/>
        </w:rPr>
        <w:t>Vely</w:t>
      </w:r>
      <w:r w:rsidRPr="002F5C0E">
        <w:rPr>
          <w:rFonts w:ascii="Times New Roman" w:hAnsi="Times New Roman" w:cs="Times New Roman"/>
          <w:lang w:val="en-US"/>
        </w:rPr>
        <w:t>,</w:t>
      </w:r>
      <w:r w:rsidRPr="006C7594">
        <w:rPr>
          <w:rFonts w:ascii="Times New Roman" w:hAnsi="Times New Roman" w:cs="Times New Roman"/>
          <w:lang w:val="en-US"/>
        </w:rPr>
        <w:t xml:space="preserve"> Y. Nicolas Sarkozy </w:t>
      </w:r>
      <w:proofErr w:type="gramStart"/>
      <w:r w:rsidRPr="006C7594">
        <w:rPr>
          <w:rFonts w:ascii="Times New Roman" w:hAnsi="Times New Roman" w:cs="Times New Roman"/>
          <w:lang w:val="en-US"/>
        </w:rPr>
        <w:t>et</w:t>
      </w:r>
      <w:proofErr w:type="gramEnd"/>
      <w:r w:rsidRPr="006C7594">
        <w:rPr>
          <w:rFonts w:ascii="Times New Roman" w:hAnsi="Times New Roman" w:cs="Times New Roman"/>
          <w:lang w:val="en-US"/>
        </w:rPr>
        <w:t xml:space="preserve"> le </w:t>
      </w:r>
      <w:proofErr w:type="spellStart"/>
      <w:r w:rsidRPr="006C7594">
        <w:rPr>
          <w:rFonts w:ascii="Times New Roman" w:hAnsi="Times New Roman" w:cs="Times New Roman"/>
          <w:lang w:val="en-US"/>
        </w:rPr>
        <w:t>tabou</w:t>
      </w:r>
      <w:proofErr w:type="spellEnd"/>
      <w:r w:rsidRPr="006C7594">
        <w:rPr>
          <w:rFonts w:ascii="Times New Roman" w:hAnsi="Times New Roman" w:cs="Times New Roman"/>
          <w:lang w:val="en-US"/>
        </w:rPr>
        <w:t xml:space="preserve"> du </w:t>
      </w:r>
      <w:proofErr w:type="spellStart"/>
      <w:r w:rsidRPr="006C7594">
        <w:rPr>
          <w:rFonts w:ascii="Times New Roman" w:hAnsi="Times New Roman" w:cs="Times New Roman"/>
          <w:lang w:val="en-US"/>
        </w:rPr>
        <w:t>multiculturalisme</w:t>
      </w:r>
      <w:proofErr w:type="spellEnd"/>
      <w:r w:rsidRPr="006C7594">
        <w:rPr>
          <w:rFonts w:ascii="Times New Roman" w:hAnsi="Times New Roman" w:cs="Times New Roman"/>
          <w:lang w:val="en-US"/>
        </w:rPr>
        <w:t xml:space="preserve"> // Paris Match le </w:t>
      </w:r>
      <w:proofErr w:type="spellStart"/>
      <w:r w:rsidRPr="006C7594">
        <w:rPr>
          <w:rFonts w:ascii="Times New Roman" w:hAnsi="Times New Roman" w:cs="Times New Roman"/>
          <w:lang w:val="en-US"/>
        </w:rPr>
        <w:t>Сlub</w:t>
      </w:r>
      <w:proofErr w:type="spellEnd"/>
      <w:r w:rsidRPr="006C7594">
        <w:rPr>
          <w:rFonts w:ascii="Times New Roman" w:hAnsi="Times New Roman" w:cs="Times New Roman"/>
          <w:lang w:val="en-US"/>
        </w:rPr>
        <w:t xml:space="preserve">. </w:t>
      </w:r>
      <w:r w:rsidRPr="006C7594">
        <w:rPr>
          <w:rFonts w:ascii="Times New Roman" w:hAnsi="Times New Roman" w:cs="Times New Roman"/>
          <w:lang w:val="sv-SE"/>
        </w:rPr>
        <w:t>URL</w:t>
      </w:r>
      <w:r w:rsidRPr="006C7594">
        <w:rPr>
          <w:rFonts w:ascii="Times New Roman" w:hAnsi="Times New Roman" w:cs="Times New Roman"/>
        </w:rPr>
        <w:t xml:space="preserve">: </w:t>
      </w:r>
      <w:r w:rsidRPr="006C7594">
        <w:rPr>
          <w:rFonts w:ascii="Times New Roman" w:hAnsi="Times New Roman" w:cs="Times New Roman"/>
          <w:lang w:val="sv-SE"/>
        </w:rPr>
        <w:t>https</w:t>
      </w:r>
      <w:r w:rsidRPr="006C7594">
        <w:rPr>
          <w:rFonts w:ascii="Times New Roman" w:hAnsi="Times New Roman" w:cs="Times New Roman"/>
        </w:rPr>
        <w:t>://</w:t>
      </w:r>
      <w:r w:rsidRPr="006C7594">
        <w:rPr>
          <w:rFonts w:ascii="Times New Roman" w:hAnsi="Times New Roman" w:cs="Times New Roman"/>
          <w:lang w:val="sv-SE"/>
        </w:rPr>
        <w:t>www</w:t>
      </w:r>
      <w:r w:rsidRPr="006C7594">
        <w:rPr>
          <w:rFonts w:ascii="Times New Roman" w:hAnsi="Times New Roman" w:cs="Times New Roman"/>
        </w:rPr>
        <w:t>.</w:t>
      </w:r>
      <w:r w:rsidRPr="006C7594">
        <w:rPr>
          <w:rFonts w:ascii="Times New Roman" w:hAnsi="Times New Roman" w:cs="Times New Roman"/>
          <w:lang w:val="sv-SE"/>
        </w:rPr>
        <w:t>parismatch</w:t>
      </w:r>
      <w:r w:rsidRPr="006C7594">
        <w:rPr>
          <w:rFonts w:ascii="Times New Roman" w:hAnsi="Times New Roman" w:cs="Times New Roman"/>
        </w:rPr>
        <w:t>.</w:t>
      </w:r>
      <w:r w:rsidRPr="006C7594">
        <w:rPr>
          <w:rFonts w:ascii="Times New Roman" w:hAnsi="Times New Roman" w:cs="Times New Roman"/>
          <w:lang w:val="sv-SE"/>
        </w:rPr>
        <w:t>com</w:t>
      </w:r>
      <w:r w:rsidRPr="006C7594">
        <w:rPr>
          <w:rFonts w:ascii="Times New Roman" w:hAnsi="Times New Roman" w:cs="Times New Roman"/>
        </w:rPr>
        <w:t>/</w:t>
      </w:r>
      <w:r w:rsidRPr="006C7594">
        <w:rPr>
          <w:rFonts w:ascii="Times New Roman" w:hAnsi="Times New Roman" w:cs="Times New Roman"/>
          <w:lang w:val="sv-SE"/>
        </w:rPr>
        <w:t>Actu</w:t>
      </w:r>
      <w:r w:rsidRPr="006C7594">
        <w:rPr>
          <w:rFonts w:ascii="Times New Roman" w:hAnsi="Times New Roman" w:cs="Times New Roman"/>
        </w:rPr>
        <w:t>/</w:t>
      </w:r>
      <w:r w:rsidRPr="006C7594">
        <w:rPr>
          <w:rFonts w:ascii="Times New Roman" w:hAnsi="Times New Roman" w:cs="Times New Roman"/>
          <w:lang w:val="sv-SE"/>
        </w:rPr>
        <w:t>Politique</w:t>
      </w:r>
      <w:r w:rsidRPr="006C7594">
        <w:rPr>
          <w:rFonts w:ascii="Times New Roman" w:hAnsi="Times New Roman" w:cs="Times New Roman"/>
        </w:rPr>
        <w:t>/</w:t>
      </w:r>
      <w:r w:rsidRPr="006C7594">
        <w:rPr>
          <w:rFonts w:ascii="Times New Roman" w:hAnsi="Times New Roman" w:cs="Times New Roman"/>
          <w:lang w:val="sv-SE"/>
        </w:rPr>
        <w:t>Nicolas</w:t>
      </w:r>
      <w:r w:rsidRPr="006C7594">
        <w:rPr>
          <w:rFonts w:ascii="Times New Roman" w:hAnsi="Times New Roman" w:cs="Times New Roman"/>
        </w:rPr>
        <w:t>-</w:t>
      </w:r>
      <w:r w:rsidRPr="006C7594">
        <w:rPr>
          <w:rFonts w:ascii="Times New Roman" w:hAnsi="Times New Roman" w:cs="Times New Roman"/>
          <w:lang w:val="sv-SE"/>
        </w:rPr>
        <w:t>Sarkozy</w:t>
      </w:r>
      <w:r w:rsidRPr="006C7594">
        <w:rPr>
          <w:rFonts w:ascii="Times New Roman" w:hAnsi="Times New Roman" w:cs="Times New Roman"/>
        </w:rPr>
        <w:t>-</w:t>
      </w:r>
      <w:r w:rsidRPr="006C7594">
        <w:rPr>
          <w:rFonts w:ascii="Times New Roman" w:hAnsi="Times New Roman" w:cs="Times New Roman"/>
          <w:lang w:val="sv-SE"/>
        </w:rPr>
        <w:t>et</w:t>
      </w:r>
      <w:r w:rsidRPr="006C7594">
        <w:rPr>
          <w:rFonts w:ascii="Times New Roman" w:hAnsi="Times New Roman" w:cs="Times New Roman"/>
        </w:rPr>
        <w:t>-</w:t>
      </w:r>
      <w:r w:rsidRPr="006C7594">
        <w:rPr>
          <w:rFonts w:ascii="Times New Roman" w:hAnsi="Times New Roman" w:cs="Times New Roman"/>
          <w:lang w:val="sv-SE"/>
        </w:rPr>
        <w:t>le</w:t>
      </w:r>
      <w:r w:rsidRPr="006C7594">
        <w:rPr>
          <w:rFonts w:ascii="Times New Roman" w:hAnsi="Times New Roman" w:cs="Times New Roman"/>
        </w:rPr>
        <w:t>-</w:t>
      </w:r>
      <w:r w:rsidRPr="006C7594">
        <w:rPr>
          <w:rFonts w:ascii="Times New Roman" w:hAnsi="Times New Roman" w:cs="Times New Roman"/>
          <w:lang w:val="sv-SE"/>
        </w:rPr>
        <w:t>tabou</w:t>
      </w:r>
      <w:r w:rsidRPr="006C7594">
        <w:rPr>
          <w:rFonts w:ascii="Times New Roman" w:hAnsi="Times New Roman" w:cs="Times New Roman"/>
        </w:rPr>
        <w:t>-</w:t>
      </w:r>
      <w:r w:rsidRPr="006C7594">
        <w:rPr>
          <w:rFonts w:ascii="Times New Roman" w:hAnsi="Times New Roman" w:cs="Times New Roman"/>
          <w:lang w:val="sv-SE"/>
        </w:rPr>
        <w:t>du</w:t>
      </w:r>
      <w:r w:rsidRPr="006C7594">
        <w:rPr>
          <w:rFonts w:ascii="Times New Roman" w:hAnsi="Times New Roman" w:cs="Times New Roman"/>
        </w:rPr>
        <w:t>-</w:t>
      </w:r>
      <w:r w:rsidRPr="006C7594">
        <w:rPr>
          <w:rFonts w:ascii="Times New Roman" w:hAnsi="Times New Roman" w:cs="Times New Roman"/>
          <w:lang w:val="sv-SE"/>
        </w:rPr>
        <w:t>multiculturalisme</w:t>
      </w:r>
      <w:r w:rsidRPr="006C7594">
        <w:rPr>
          <w:rFonts w:ascii="Times New Roman" w:hAnsi="Times New Roman" w:cs="Times New Roman"/>
        </w:rPr>
        <w:t xml:space="preserve">-145963 (дата обращения: 04.05.2020). </w:t>
      </w:r>
    </w:p>
  </w:footnote>
  <w:footnote w:id="127">
    <w:p w:rsidR="00966BFA" w:rsidRPr="00976136" w:rsidRDefault="00966BFA" w:rsidP="00BA0A06">
      <w:pPr>
        <w:pStyle w:val="a3"/>
        <w:ind w:firstLine="0"/>
        <w:rPr>
          <w:rFonts w:ascii="Times New Roman" w:hAnsi="Times New Roman" w:cs="Times New Roman"/>
          <w:lang w:val="sv-SE"/>
        </w:rPr>
      </w:pPr>
      <w:r w:rsidRPr="00632CCA">
        <w:rPr>
          <w:rStyle w:val="a5"/>
          <w:rFonts w:ascii="Times New Roman" w:hAnsi="Times New Roman" w:cs="Times New Roman"/>
        </w:rPr>
        <w:footnoteRef/>
      </w:r>
      <w:r w:rsidRPr="00632CCA">
        <w:rPr>
          <w:rFonts w:ascii="Times New Roman" w:hAnsi="Times New Roman" w:cs="Times New Roman"/>
        </w:rPr>
        <w:t xml:space="preserve"> Хахалкина Е. В., Тёркина К. В. </w:t>
      </w:r>
      <w:r>
        <w:rPr>
          <w:rFonts w:ascii="Times New Roman" w:hAnsi="Times New Roman" w:cs="Times New Roman"/>
        </w:rPr>
        <w:t>Указ. соч. С</w:t>
      </w:r>
      <w:r w:rsidRPr="00976136">
        <w:rPr>
          <w:rFonts w:ascii="Times New Roman" w:hAnsi="Times New Roman" w:cs="Times New Roman"/>
          <w:lang w:val="sv-SE"/>
        </w:rPr>
        <w:t xml:space="preserve">. 61. </w:t>
      </w:r>
    </w:p>
  </w:footnote>
  <w:footnote w:id="128">
    <w:p w:rsidR="00966BFA" w:rsidRPr="009B1339" w:rsidRDefault="00966BFA" w:rsidP="00BA0A06">
      <w:pPr>
        <w:pStyle w:val="a3"/>
        <w:ind w:firstLine="0"/>
        <w:rPr>
          <w:rFonts w:ascii="Times New Roman" w:hAnsi="Times New Roman" w:cs="Times New Roman"/>
          <w:lang w:val="sv-SE"/>
        </w:rPr>
      </w:pPr>
      <w:r w:rsidRPr="009B1339">
        <w:rPr>
          <w:rStyle w:val="a5"/>
          <w:rFonts w:ascii="Times New Roman" w:hAnsi="Times New Roman" w:cs="Times New Roman"/>
        </w:rPr>
        <w:footnoteRef/>
      </w:r>
      <w:r w:rsidRPr="009B1339">
        <w:rPr>
          <w:rFonts w:ascii="Times New Roman" w:hAnsi="Times New Roman" w:cs="Times New Roman"/>
          <w:lang w:val="sv-SE"/>
        </w:rPr>
        <w:t xml:space="preserve"> Historiskt // Migrationsinfo.se. URL: https://www.migrationsinfo.se/migration/sverige/historiskt/ (</w:t>
      </w:r>
      <w:r w:rsidRPr="009B1339">
        <w:rPr>
          <w:rFonts w:ascii="Times New Roman" w:hAnsi="Times New Roman" w:cs="Times New Roman"/>
        </w:rPr>
        <w:t>дата</w:t>
      </w:r>
      <w:r w:rsidRPr="009B1339">
        <w:rPr>
          <w:rFonts w:ascii="Times New Roman" w:hAnsi="Times New Roman" w:cs="Times New Roman"/>
          <w:lang w:val="sv-SE"/>
        </w:rPr>
        <w:t xml:space="preserve"> </w:t>
      </w:r>
      <w:r w:rsidRPr="009B1339">
        <w:rPr>
          <w:rFonts w:ascii="Times New Roman" w:hAnsi="Times New Roman" w:cs="Times New Roman"/>
        </w:rPr>
        <w:t>обращения</w:t>
      </w:r>
      <w:r w:rsidRPr="009B1339">
        <w:rPr>
          <w:rFonts w:ascii="Times New Roman" w:hAnsi="Times New Roman" w:cs="Times New Roman"/>
          <w:lang w:val="sv-SE"/>
        </w:rPr>
        <w:t xml:space="preserve">: 05.05.2020). </w:t>
      </w:r>
    </w:p>
  </w:footnote>
  <w:footnote w:id="129">
    <w:p w:rsidR="00966BFA" w:rsidRPr="00665A99" w:rsidRDefault="00966BFA" w:rsidP="00665A99">
      <w:pPr>
        <w:pStyle w:val="a3"/>
        <w:ind w:firstLine="0"/>
        <w:rPr>
          <w:rFonts w:ascii="Times New Roman" w:hAnsi="Times New Roman" w:cs="Times New Roman"/>
        </w:rPr>
      </w:pPr>
      <w:r w:rsidRPr="00665A99">
        <w:rPr>
          <w:rStyle w:val="a5"/>
          <w:rFonts w:ascii="Times New Roman" w:hAnsi="Times New Roman" w:cs="Times New Roman"/>
        </w:rPr>
        <w:footnoteRef/>
      </w:r>
      <w:r w:rsidRPr="00665A99">
        <w:rPr>
          <w:rFonts w:ascii="Times New Roman" w:hAnsi="Times New Roman" w:cs="Times New Roman"/>
        </w:rPr>
        <w:t xml:space="preserve"> Там же.</w:t>
      </w:r>
    </w:p>
  </w:footnote>
  <w:footnote w:id="130">
    <w:p w:rsidR="00966BFA" w:rsidRPr="009B1339" w:rsidRDefault="00966BFA" w:rsidP="00665A99">
      <w:pPr>
        <w:pStyle w:val="a3"/>
        <w:ind w:firstLine="0"/>
        <w:rPr>
          <w:rFonts w:ascii="Times New Roman" w:hAnsi="Times New Roman" w:cs="Times New Roman"/>
        </w:rPr>
      </w:pPr>
      <w:r w:rsidRPr="00665A99">
        <w:rPr>
          <w:rStyle w:val="a5"/>
          <w:rFonts w:ascii="Times New Roman" w:hAnsi="Times New Roman" w:cs="Times New Roman"/>
        </w:rPr>
        <w:footnoteRef/>
      </w:r>
      <w:r w:rsidRPr="00665A99">
        <w:rPr>
          <w:rFonts w:ascii="Times New Roman" w:hAnsi="Times New Roman" w:cs="Times New Roman"/>
        </w:rPr>
        <w:t xml:space="preserve"> Там же.</w:t>
      </w:r>
      <w:r w:rsidRPr="009B1339">
        <w:rPr>
          <w:rFonts w:ascii="Times New Roman" w:hAnsi="Times New Roman" w:cs="Times New Roman"/>
        </w:rPr>
        <w:t xml:space="preserve"> </w:t>
      </w:r>
    </w:p>
  </w:footnote>
  <w:footnote w:id="131">
    <w:p w:rsidR="00966BFA" w:rsidRPr="009B1339" w:rsidRDefault="00966BFA" w:rsidP="00665A99">
      <w:pPr>
        <w:pStyle w:val="a3"/>
        <w:ind w:firstLine="0"/>
        <w:rPr>
          <w:rFonts w:ascii="Times New Roman" w:hAnsi="Times New Roman" w:cs="Times New Roman"/>
        </w:rPr>
      </w:pPr>
      <w:r w:rsidRPr="009B1339">
        <w:rPr>
          <w:rStyle w:val="a5"/>
          <w:rFonts w:ascii="Times New Roman" w:hAnsi="Times New Roman" w:cs="Times New Roman"/>
        </w:rPr>
        <w:footnoteRef/>
      </w:r>
      <w:r w:rsidRPr="009B1339">
        <w:rPr>
          <w:rFonts w:ascii="Times New Roman" w:hAnsi="Times New Roman" w:cs="Times New Roman"/>
        </w:rPr>
        <w:t xml:space="preserve"> Реформа рабочей иммиграции – контроль и перекосы. 19 декабря 2011 г. Радио Швеция. Русская служба. // http://sverigesradio.se/sida/artikel.aspx?programid=2103&amp;artikel=4866016 (дата обращения: 05.05.2020). </w:t>
      </w:r>
    </w:p>
  </w:footnote>
  <w:footnote w:id="132">
    <w:p w:rsidR="00966BFA" w:rsidRPr="00976136" w:rsidRDefault="00966BFA" w:rsidP="00665A99">
      <w:pPr>
        <w:pStyle w:val="a3"/>
        <w:ind w:firstLine="0"/>
        <w:rPr>
          <w:rFonts w:ascii="Times New Roman" w:hAnsi="Times New Roman" w:cs="Times New Roman"/>
          <w:lang w:val="sv-SE"/>
        </w:rPr>
      </w:pPr>
      <w:r w:rsidRPr="009B1339">
        <w:rPr>
          <w:rStyle w:val="a5"/>
          <w:rFonts w:ascii="Times New Roman" w:hAnsi="Times New Roman" w:cs="Times New Roman"/>
        </w:rPr>
        <w:footnoteRef/>
      </w:r>
      <w:r w:rsidRPr="009B1339">
        <w:rPr>
          <w:rFonts w:ascii="Times New Roman" w:hAnsi="Times New Roman" w:cs="Times New Roman"/>
        </w:rPr>
        <w:t xml:space="preserve">Ключникова М. В. </w:t>
      </w:r>
      <w:r>
        <w:rPr>
          <w:rFonts w:ascii="Times New Roman" w:hAnsi="Times New Roman" w:cs="Times New Roman"/>
        </w:rPr>
        <w:t>Указ. соч. С</w:t>
      </w:r>
      <w:r w:rsidRPr="00976136">
        <w:rPr>
          <w:rFonts w:ascii="Times New Roman" w:hAnsi="Times New Roman" w:cs="Times New Roman"/>
          <w:lang w:val="sv-SE"/>
        </w:rPr>
        <w:t xml:space="preserve">. 62. </w:t>
      </w:r>
    </w:p>
  </w:footnote>
  <w:footnote w:id="133">
    <w:p w:rsidR="00966BFA" w:rsidRPr="00976136" w:rsidRDefault="00966BFA" w:rsidP="00665A99">
      <w:pPr>
        <w:pStyle w:val="a3"/>
        <w:ind w:firstLine="0"/>
        <w:rPr>
          <w:rFonts w:ascii="Times New Roman" w:hAnsi="Times New Roman" w:cs="Times New Roman"/>
          <w:lang w:val="sv-SE"/>
        </w:rPr>
      </w:pPr>
      <w:r w:rsidRPr="009B1339">
        <w:rPr>
          <w:rStyle w:val="a5"/>
          <w:rFonts w:ascii="Times New Roman" w:hAnsi="Times New Roman" w:cs="Times New Roman"/>
        </w:rPr>
        <w:footnoteRef/>
      </w:r>
      <w:r w:rsidRPr="009B1339">
        <w:rPr>
          <w:rFonts w:ascii="Times New Roman" w:hAnsi="Times New Roman" w:cs="Times New Roman"/>
          <w:lang w:val="sv-SE"/>
        </w:rPr>
        <w:t xml:space="preserve"> Språktest bra för integrationen. Svenska Dagbladet. </w:t>
      </w:r>
      <w:r w:rsidRPr="00976136">
        <w:rPr>
          <w:rFonts w:ascii="Times New Roman" w:hAnsi="Times New Roman" w:cs="Times New Roman"/>
          <w:lang w:val="sv-SE"/>
        </w:rPr>
        <w:t xml:space="preserve">15 augusti 2010. URL: </w:t>
      </w:r>
    </w:p>
    <w:p w:rsidR="00966BFA" w:rsidRPr="00976136" w:rsidRDefault="00966BFA" w:rsidP="00665A99">
      <w:pPr>
        <w:pStyle w:val="a3"/>
        <w:ind w:firstLine="0"/>
        <w:rPr>
          <w:rFonts w:ascii="Times New Roman" w:hAnsi="Times New Roman" w:cs="Times New Roman"/>
          <w:lang w:val="sv-SE"/>
        </w:rPr>
      </w:pPr>
      <w:r w:rsidRPr="00976136">
        <w:rPr>
          <w:rFonts w:ascii="Times New Roman" w:hAnsi="Times New Roman" w:cs="Times New Roman"/>
          <w:lang w:val="sv-SE"/>
        </w:rPr>
        <w:t>http://www.svd.se/opinion/brannpunkt/spraktest-bra-for-integrationen_5136453.svd (</w:t>
      </w:r>
      <w:r w:rsidRPr="009B1339">
        <w:rPr>
          <w:rFonts w:ascii="Times New Roman" w:hAnsi="Times New Roman" w:cs="Times New Roman"/>
        </w:rPr>
        <w:t>дата</w:t>
      </w:r>
      <w:r w:rsidRPr="00976136">
        <w:rPr>
          <w:rFonts w:ascii="Times New Roman" w:hAnsi="Times New Roman" w:cs="Times New Roman"/>
          <w:lang w:val="sv-SE"/>
        </w:rPr>
        <w:t xml:space="preserve"> </w:t>
      </w:r>
      <w:r w:rsidRPr="009B1339">
        <w:rPr>
          <w:rFonts w:ascii="Times New Roman" w:hAnsi="Times New Roman" w:cs="Times New Roman"/>
        </w:rPr>
        <w:t>обращения</w:t>
      </w:r>
      <w:r w:rsidRPr="00976136">
        <w:rPr>
          <w:rFonts w:ascii="Times New Roman" w:hAnsi="Times New Roman" w:cs="Times New Roman"/>
          <w:lang w:val="sv-SE"/>
        </w:rPr>
        <w:t xml:space="preserve">: 05.05.2020). </w:t>
      </w:r>
    </w:p>
  </w:footnote>
  <w:footnote w:id="134">
    <w:p w:rsidR="00966BFA" w:rsidRPr="009B1339" w:rsidRDefault="00966BFA" w:rsidP="00665A99">
      <w:pPr>
        <w:pStyle w:val="a3"/>
        <w:ind w:firstLine="0"/>
        <w:rPr>
          <w:rFonts w:ascii="Times New Roman" w:hAnsi="Times New Roman" w:cs="Times New Roman"/>
        </w:rPr>
      </w:pPr>
      <w:r w:rsidRPr="009B1339">
        <w:rPr>
          <w:rStyle w:val="a5"/>
          <w:rFonts w:ascii="Times New Roman" w:hAnsi="Times New Roman" w:cs="Times New Roman"/>
        </w:rPr>
        <w:footnoteRef/>
      </w:r>
      <w:r w:rsidRPr="009B1339">
        <w:rPr>
          <w:rFonts w:ascii="Times New Roman" w:hAnsi="Times New Roman" w:cs="Times New Roman"/>
        </w:rPr>
        <w:t xml:space="preserve">Ключникова М. В. </w:t>
      </w:r>
      <w:r>
        <w:rPr>
          <w:rFonts w:ascii="Times New Roman" w:hAnsi="Times New Roman" w:cs="Times New Roman"/>
        </w:rPr>
        <w:t xml:space="preserve">Указ. соч. С. 61. </w:t>
      </w:r>
    </w:p>
  </w:footnote>
  <w:footnote w:id="135">
    <w:p w:rsidR="00966BFA" w:rsidRPr="004802BC" w:rsidRDefault="00966BFA" w:rsidP="00665A99">
      <w:pPr>
        <w:pStyle w:val="a3"/>
        <w:ind w:firstLine="0"/>
        <w:rPr>
          <w:rFonts w:ascii="Times New Roman" w:hAnsi="Times New Roman" w:cs="Times New Roman"/>
        </w:rPr>
      </w:pPr>
      <w:r w:rsidRPr="004802BC">
        <w:rPr>
          <w:rStyle w:val="a5"/>
          <w:rFonts w:ascii="Times New Roman" w:hAnsi="Times New Roman" w:cs="Times New Roman"/>
        </w:rPr>
        <w:footnoteRef/>
      </w:r>
      <w:r w:rsidRPr="004802BC">
        <w:rPr>
          <w:rFonts w:ascii="Times New Roman" w:hAnsi="Times New Roman" w:cs="Times New Roman"/>
        </w:rPr>
        <w:t xml:space="preserve"> </w:t>
      </w:r>
      <w:proofErr w:type="spellStart"/>
      <w:r w:rsidRPr="004802BC">
        <w:rPr>
          <w:rFonts w:ascii="Times New Roman" w:hAnsi="Times New Roman" w:cs="Times New Roman"/>
        </w:rPr>
        <w:t>Хахалкина</w:t>
      </w:r>
      <w:proofErr w:type="spellEnd"/>
      <w:r w:rsidRPr="004802BC">
        <w:rPr>
          <w:rFonts w:ascii="Times New Roman" w:hAnsi="Times New Roman" w:cs="Times New Roman"/>
        </w:rPr>
        <w:t xml:space="preserve"> Е. В., </w:t>
      </w:r>
      <w:proofErr w:type="spellStart"/>
      <w:r w:rsidRPr="004802BC">
        <w:rPr>
          <w:rFonts w:ascii="Times New Roman" w:hAnsi="Times New Roman" w:cs="Times New Roman"/>
        </w:rPr>
        <w:t>Тёркина</w:t>
      </w:r>
      <w:proofErr w:type="spellEnd"/>
      <w:r w:rsidRPr="004802BC">
        <w:rPr>
          <w:rFonts w:ascii="Times New Roman" w:hAnsi="Times New Roman" w:cs="Times New Roman"/>
        </w:rPr>
        <w:t xml:space="preserve"> К. В. </w:t>
      </w:r>
      <w:r>
        <w:rPr>
          <w:rFonts w:ascii="Times New Roman" w:hAnsi="Times New Roman" w:cs="Times New Roman"/>
        </w:rPr>
        <w:t xml:space="preserve">Указ. соч. С. 61. </w:t>
      </w:r>
    </w:p>
  </w:footnote>
  <w:footnote w:id="136">
    <w:p w:rsidR="00966BFA" w:rsidRPr="009B1339" w:rsidRDefault="00966BFA" w:rsidP="00665A99">
      <w:pPr>
        <w:pStyle w:val="a3"/>
        <w:ind w:firstLine="0"/>
        <w:rPr>
          <w:rFonts w:ascii="Times New Roman" w:hAnsi="Times New Roman" w:cs="Times New Roman"/>
        </w:rPr>
      </w:pPr>
      <w:r w:rsidRPr="009B1339">
        <w:rPr>
          <w:rStyle w:val="a5"/>
          <w:rFonts w:ascii="Times New Roman" w:hAnsi="Times New Roman" w:cs="Times New Roman"/>
        </w:rPr>
        <w:footnoteRef/>
      </w:r>
      <w:proofErr w:type="spellStart"/>
      <w:r w:rsidRPr="004802BC">
        <w:rPr>
          <w:rFonts w:ascii="Times New Roman" w:hAnsi="Times New Roman" w:cs="Times New Roman"/>
        </w:rPr>
        <w:t>Ключникова</w:t>
      </w:r>
      <w:proofErr w:type="spellEnd"/>
      <w:r w:rsidRPr="004802BC">
        <w:rPr>
          <w:rFonts w:ascii="Times New Roman" w:hAnsi="Times New Roman" w:cs="Times New Roman"/>
        </w:rPr>
        <w:t xml:space="preserve"> М. В. </w:t>
      </w:r>
      <w:r>
        <w:rPr>
          <w:rFonts w:ascii="Times New Roman" w:hAnsi="Times New Roman" w:cs="Times New Roman"/>
        </w:rPr>
        <w:t xml:space="preserve">Указ. соч. С. 62. </w:t>
      </w:r>
    </w:p>
  </w:footnote>
  <w:footnote w:id="137">
    <w:p w:rsidR="00966BFA" w:rsidRPr="009B1339" w:rsidRDefault="00966BFA" w:rsidP="00665A99">
      <w:pPr>
        <w:pStyle w:val="a3"/>
        <w:ind w:firstLine="0"/>
        <w:rPr>
          <w:rFonts w:ascii="Times New Roman" w:hAnsi="Times New Roman" w:cs="Times New Roman"/>
        </w:rPr>
      </w:pPr>
      <w:r w:rsidRPr="009B1339">
        <w:rPr>
          <w:rStyle w:val="a5"/>
          <w:rFonts w:ascii="Times New Roman" w:hAnsi="Times New Roman" w:cs="Times New Roman"/>
        </w:rPr>
        <w:footnoteRef/>
      </w:r>
      <w:r w:rsidRPr="009B1339">
        <w:rPr>
          <w:rFonts w:ascii="Times New Roman" w:hAnsi="Times New Roman" w:cs="Times New Roman"/>
        </w:rPr>
        <w:t xml:space="preserve"> Официальные статистические данные об иммиграции в Швецию //</w:t>
      </w:r>
    </w:p>
    <w:p w:rsidR="00966BFA" w:rsidRPr="007D4C9A" w:rsidRDefault="00966BFA" w:rsidP="00665A99">
      <w:pPr>
        <w:pStyle w:val="a3"/>
        <w:ind w:firstLine="0"/>
        <w:rPr>
          <w:rFonts w:ascii="Times New Roman" w:hAnsi="Times New Roman" w:cs="Times New Roman"/>
        </w:rPr>
      </w:pPr>
      <w:r w:rsidRPr="009B1339">
        <w:rPr>
          <w:rFonts w:ascii="Times New Roman" w:hAnsi="Times New Roman" w:cs="Times New Roman"/>
        </w:rPr>
        <w:t xml:space="preserve">http://www.migrationsinfo.se/valfard/kriminalitet/# (дата обращения: 05.05.2020). </w:t>
      </w:r>
    </w:p>
  </w:footnote>
  <w:footnote w:id="138">
    <w:p w:rsidR="00966BFA" w:rsidRPr="004802BC" w:rsidRDefault="00966BFA" w:rsidP="00665A99">
      <w:pPr>
        <w:pStyle w:val="a3"/>
        <w:ind w:firstLine="0"/>
        <w:rPr>
          <w:rFonts w:ascii="Times New Roman" w:hAnsi="Times New Roman" w:cs="Times New Roman"/>
          <w:lang w:val="sv-SE"/>
        </w:rPr>
      </w:pPr>
      <w:r w:rsidRPr="004802BC">
        <w:rPr>
          <w:rStyle w:val="a5"/>
          <w:rFonts w:ascii="Times New Roman" w:hAnsi="Times New Roman" w:cs="Times New Roman"/>
        </w:rPr>
        <w:footnoteRef/>
      </w:r>
      <w:r w:rsidRPr="004802BC">
        <w:rPr>
          <w:rFonts w:ascii="Times New Roman" w:hAnsi="Times New Roman" w:cs="Times New Roman"/>
          <w:lang w:val="sv-SE"/>
        </w:rPr>
        <w:t>Ledarartikeln: Rätten att förlöjliga en religion // NA.se. URL: https://web.archive.org/web/20070906190721/http://www.na.se/artikel.asp?intId=1209627 (</w:t>
      </w:r>
      <w:r w:rsidRPr="004802BC">
        <w:rPr>
          <w:rFonts w:ascii="Times New Roman" w:hAnsi="Times New Roman" w:cs="Times New Roman"/>
        </w:rPr>
        <w:t>дата</w:t>
      </w:r>
      <w:r w:rsidRPr="004802BC">
        <w:rPr>
          <w:rFonts w:ascii="Times New Roman" w:hAnsi="Times New Roman" w:cs="Times New Roman"/>
          <w:lang w:val="sv-SE"/>
        </w:rPr>
        <w:t xml:space="preserve"> </w:t>
      </w:r>
      <w:r w:rsidRPr="004802BC">
        <w:rPr>
          <w:rFonts w:ascii="Times New Roman" w:hAnsi="Times New Roman" w:cs="Times New Roman"/>
        </w:rPr>
        <w:t>обращения</w:t>
      </w:r>
      <w:r w:rsidRPr="004802BC">
        <w:rPr>
          <w:rFonts w:ascii="Times New Roman" w:hAnsi="Times New Roman" w:cs="Times New Roman"/>
          <w:lang w:val="sv-SE"/>
        </w:rPr>
        <w:t xml:space="preserve">: 06.05.2020). </w:t>
      </w:r>
    </w:p>
  </w:footnote>
  <w:footnote w:id="139">
    <w:p w:rsidR="00966BFA" w:rsidRPr="00842B7D" w:rsidRDefault="00966BFA" w:rsidP="00665A99">
      <w:pPr>
        <w:pStyle w:val="a3"/>
        <w:ind w:firstLine="0"/>
        <w:rPr>
          <w:rFonts w:ascii="Times New Roman" w:hAnsi="Times New Roman" w:cs="Times New Roman"/>
        </w:rPr>
      </w:pPr>
      <w:r w:rsidRPr="00842B7D">
        <w:rPr>
          <w:rStyle w:val="a5"/>
          <w:rFonts w:ascii="Times New Roman" w:hAnsi="Times New Roman" w:cs="Times New Roman"/>
        </w:rPr>
        <w:footnoteRef/>
      </w:r>
      <w:r w:rsidRPr="00842B7D">
        <w:rPr>
          <w:rFonts w:ascii="Times New Roman" w:hAnsi="Times New Roman" w:cs="Times New Roman"/>
          <w:lang w:val="en-US"/>
        </w:rPr>
        <w:t xml:space="preserve"> Sweden: Socialist councillor viciously assaulted by Nazis // The Socialist Newspaper. </w:t>
      </w:r>
      <w:r w:rsidRPr="00842B7D">
        <w:rPr>
          <w:rFonts w:ascii="Times New Roman" w:hAnsi="Times New Roman" w:cs="Times New Roman"/>
          <w:lang w:val="sv-SE"/>
        </w:rPr>
        <w:t>URL</w:t>
      </w:r>
      <w:r w:rsidRPr="00842B7D">
        <w:rPr>
          <w:rFonts w:ascii="Times New Roman" w:hAnsi="Times New Roman" w:cs="Times New Roman"/>
        </w:rPr>
        <w:t xml:space="preserve">: </w:t>
      </w:r>
      <w:r w:rsidRPr="00842B7D">
        <w:rPr>
          <w:rFonts w:ascii="Times New Roman" w:hAnsi="Times New Roman" w:cs="Times New Roman"/>
          <w:lang w:val="sv-SE"/>
        </w:rPr>
        <w:t>https</w:t>
      </w:r>
      <w:r w:rsidRPr="00842B7D">
        <w:rPr>
          <w:rFonts w:ascii="Times New Roman" w:hAnsi="Times New Roman" w:cs="Times New Roman"/>
        </w:rPr>
        <w:t>://</w:t>
      </w:r>
      <w:r w:rsidRPr="00842B7D">
        <w:rPr>
          <w:rFonts w:ascii="Times New Roman" w:hAnsi="Times New Roman" w:cs="Times New Roman"/>
          <w:lang w:val="sv-SE"/>
        </w:rPr>
        <w:t>www</w:t>
      </w:r>
      <w:r w:rsidRPr="00842B7D">
        <w:rPr>
          <w:rFonts w:ascii="Times New Roman" w:hAnsi="Times New Roman" w:cs="Times New Roman"/>
        </w:rPr>
        <w:t>.</w:t>
      </w:r>
      <w:r w:rsidRPr="00842B7D">
        <w:rPr>
          <w:rFonts w:ascii="Times New Roman" w:hAnsi="Times New Roman" w:cs="Times New Roman"/>
          <w:lang w:val="sv-SE"/>
        </w:rPr>
        <w:t>socialistparty</w:t>
      </w:r>
      <w:r w:rsidRPr="00842B7D">
        <w:rPr>
          <w:rFonts w:ascii="Times New Roman" w:hAnsi="Times New Roman" w:cs="Times New Roman"/>
        </w:rPr>
        <w:t>.</w:t>
      </w:r>
      <w:r w:rsidRPr="00842B7D">
        <w:rPr>
          <w:rFonts w:ascii="Times New Roman" w:hAnsi="Times New Roman" w:cs="Times New Roman"/>
          <w:lang w:val="sv-SE"/>
        </w:rPr>
        <w:t>org</w:t>
      </w:r>
      <w:r w:rsidRPr="00842B7D">
        <w:rPr>
          <w:rFonts w:ascii="Times New Roman" w:hAnsi="Times New Roman" w:cs="Times New Roman"/>
        </w:rPr>
        <w:t>.</w:t>
      </w:r>
      <w:r w:rsidRPr="00842B7D">
        <w:rPr>
          <w:rFonts w:ascii="Times New Roman" w:hAnsi="Times New Roman" w:cs="Times New Roman"/>
          <w:lang w:val="sv-SE"/>
        </w:rPr>
        <w:t>uk</w:t>
      </w:r>
      <w:r w:rsidRPr="00842B7D">
        <w:rPr>
          <w:rFonts w:ascii="Times New Roman" w:hAnsi="Times New Roman" w:cs="Times New Roman"/>
        </w:rPr>
        <w:t>/</w:t>
      </w:r>
      <w:r w:rsidRPr="00842B7D">
        <w:rPr>
          <w:rFonts w:ascii="Times New Roman" w:hAnsi="Times New Roman" w:cs="Times New Roman"/>
          <w:lang w:val="sv-SE"/>
        </w:rPr>
        <w:t>articles</w:t>
      </w:r>
      <w:r w:rsidRPr="00842B7D">
        <w:rPr>
          <w:rFonts w:ascii="Times New Roman" w:hAnsi="Times New Roman" w:cs="Times New Roman"/>
        </w:rPr>
        <w:t>/7130/01-04-2009/</w:t>
      </w:r>
      <w:r w:rsidRPr="00842B7D">
        <w:rPr>
          <w:rFonts w:ascii="Times New Roman" w:hAnsi="Times New Roman" w:cs="Times New Roman"/>
          <w:lang w:val="sv-SE"/>
        </w:rPr>
        <w:t>sweden</w:t>
      </w:r>
      <w:r w:rsidRPr="00842B7D">
        <w:rPr>
          <w:rFonts w:ascii="Times New Roman" w:hAnsi="Times New Roman" w:cs="Times New Roman"/>
        </w:rPr>
        <w:t>-</w:t>
      </w:r>
      <w:r w:rsidRPr="00842B7D">
        <w:rPr>
          <w:rFonts w:ascii="Times New Roman" w:hAnsi="Times New Roman" w:cs="Times New Roman"/>
          <w:lang w:val="sv-SE"/>
        </w:rPr>
        <w:t>socialist</w:t>
      </w:r>
      <w:r w:rsidRPr="00842B7D">
        <w:rPr>
          <w:rFonts w:ascii="Times New Roman" w:hAnsi="Times New Roman" w:cs="Times New Roman"/>
        </w:rPr>
        <w:t>-</w:t>
      </w:r>
      <w:r w:rsidRPr="00842B7D">
        <w:rPr>
          <w:rFonts w:ascii="Times New Roman" w:hAnsi="Times New Roman" w:cs="Times New Roman"/>
          <w:lang w:val="sv-SE"/>
        </w:rPr>
        <w:t>councillor</w:t>
      </w:r>
      <w:r w:rsidRPr="00842B7D">
        <w:rPr>
          <w:rFonts w:ascii="Times New Roman" w:hAnsi="Times New Roman" w:cs="Times New Roman"/>
        </w:rPr>
        <w:t>-</w:t>
      </w:r>
      <w:r w:rsidRPr="00842B7D">
        <w:rPr>
          <w:rFonts w:ascii="Times New Roman" w:hAnsi="Times New Roman" w:cs="Times New Roman"/>
          <w:lang w:val="sv-SE"/>
        </w:rPr>
        <w:t>viciously</w:t>
      </w:r>
      <w:r w:rsidRPr="00842B7D">
        <w:rPr>
          <w:rFonts w:ascii="Times New Roman" w:hAnsi="Times New Roman" w:cs="Times New Roman"/>
        </w:rPr>
        <w:t>-</w:t>
      </w:r>
      <w:r w:rsidRPr="00842B7D">
        <w:rPr>
          <w:rFonts w:ascii="Times New Roman" w:hAnsi="Times New Roman" w:cs="Times New Roman"/>
          <w:lang w:val="sv-SE"/>
        </w:rPr>
        <w:t>assaulted</w:t>
      </w:r>
      <w:r w:rsidRPr="00842B7D">
        <w:rPr>
          <w:rFonts w:ascii="Times New Roman" w:hAnsi="Times New Roman" w:cs="Times New Roman"/>
        </w:rPr>
        <w:t>-</w:t>
      </w:r>
      <w:r w:rsidRPr="00842B7D">
        <w:rPr>
          <w:rFonts w:ascii="Times New Roman" w:hAnsi="Times New Roman" w:cs="Times New Roman"/>
          <w:lang w:val="sv-SE"/>
        </w:rPr>
        <w:t>by</w:t>
      </w:r>
      <w:r w:rsidRPr="00842B7D">
        <w:rPr>
          <w:rFonts w:ascii="Times New Roman" w:hAnsi="Times New Roman" w:cs="Times New Roman"/>
        </w:rPr>
        <w:t>-</w:t>
      </w:r>
      <w:r w:rsidRPr="00842B7D">
        <w:rPr>
          <w:rFonts w:ascii="Times New Roman" w:hAnsi="Times New Roman" w:cs="Times New Roman"/>
          <w:lang w:val="sv-SE"/>
        </w:rPr>
        <w:t>nazis</w:t>
      </w:r>
      <w:r w:rsidRPr="00842B7D">
        <w:rPr>
          <w:rFonts w:ascii="Times New Roman" w:hAnsi="Times New Roman" w:cs="Times New Roman"/>
        </w:rPr>
        <w:t xml:space="preserve"> (дата обращения: 06.06.2020). </w:t>
      </w:r>
    </w:p>
  </w:footnote>
  <w:footnote w:id="140">
    <w:p w:rsidR="00966BFA" w:rsidRPr="009B1339" w:rsidRDefault="00966BFA" w:rsidP="00665A99">
      <w:pPr>
        <w:pStyle w:val="a3"/>
        <w:ind w:firstLine="0"/>
        <w:rPr>
          <w:rFonts w:ascii="Times New Roman" w:hAnsi="Times New Roman" w:cs="Times New Roman"/>
        </w:rPr>
      </w:pPr>
      <w:r w:rsidRPr="009B1339">
        <w:rPr>
          <w:rStyle w:val="a5"/>
          <w:rFonts w:ascii="Times New Roman" w:hAnsi="Times New Roman" w:cs="Times New Roman"/>
        </w:rPr>
        <w:footnoteRef/>
      </w:r>
      <w:r w:rsidRPr="009B1339">
        <w:rPr>
          <w:rFonts w:ascii="Times New Roman" w:hAnsi="Times New Roman" w:cs="Times New Roman"/>
          <w:lang w:val="sv-SE"/>
        </w:rPr>
        <w:t xml:space="preserve"> Man död efter explosion i centrala Stockholm // Dagens Nyheter. URL</w:t>
      </w:r>
      <w:r w:rsidRPr="009B1339">
        <w:rPr>
          <w:rFonts w:ascii="Times New Roman" w:hAnsi="Times New Roman" w:cs="Times New Roman"/>
        </w:rPr>
        <w:t xml:space="preserve">: </w:t>
      </w:r>
      <w:r w:rsidRPr="009B1339">
        <w:rPr>
          <w:rFonts w:ascii="Times New Roman" w:hAnsi="Times New Roman" w:cs="Times New Roman"/>
          <w:lang w:val="sv-SE"/>
        </w:rPr>
        <w:t>https</w:t>
      </w:r>
      <w:r w:rsidRPr="009B1339">
        <w:rPr>
          <w:rFonts w:ascii="Times New Roman" w:hAnsi="Times New Roman" w:cs="Times New Roman"/>
        </w:rPr>
        <w:t>://</w:t>
      </w:r>
      <w:r w:rsidRPr="009B1339">
        <w:rPr>
          <w:rFonts w:ascii="Times New Roman" w:hAnsi="Times New Roman" w:cs="Times New Roman"/>
          <w:lang w:val="sv-SE"/>
        </w:rPr>
        <w:t>www</w:t>
      </w:r>
      <w:r w:rsidRPr="009B1339">
        <w:rPr>
          <w:rFonts w:ascii="Times New Roman" w:hAnsi="Times New Roman" w:cs="Times New Roman"/>
        </w:rPr>
        <w:t>.</w:t>
      </w:r>
      <w:r w:rsidRPr="009B1339">
        <w:rPr>
          <w:rFonts w:ascii="Times New Roman" w:hAnsi="Times New Roman" w:cs="Times New Roman"/>
          <w:lang w:val="sv-SE"/>
        </w:rPr>
        <w:t>dn</w:t>
      </w:r>
      <w:r w:rsidRPr="009B1339">
        <w:rPr>
          <w:rFonts w:ascii="Times New Roman" w:hAnsi="Times New Roman" w:cs="Times New Roman"/>
        </w:rPr>
        <w:t>.</w:t>
      </w:r>
      <w:r w:rsidRPr="009B1339">
        <w:rPr>
          <w:rFonts w:ascii="Times New Roman" w:hAnsi="Times New Roman" w:cs="Times New Roman"/>
          <w:lang w:val="sv-SE"/>
        </w:rPr>
        <w:t>se</w:t>
      </w:r>
      <w:r w:rsidRPr="009B1339">
        <w:rPr>
          <w:rFonts w:ascii="Times New Roman" w:hAnsi="Times New Roman" w:cs="Times New Roman"/>
        </w:rPr>
        <w:t>/</w:t>
      </w:r>
      <w:r w:rsidRPr="009B1339">
        <w:rPr>
          <w:rFonts w:ascii="Times New Roman" w:hAnsi="Times New Roman" w:cs="Times New Roman"/>
          <w:lang w:val="sv-SE"/>
        </w:rPr>
        <w:t>nyheter</w:t>
      </w:r>
      <w:r w:rsidRPr="009B1339">
        <w:rPr>
          <w:rFonts w:ascii="Times New Roman" w:hAnsi="Times New Roman" w:cs="Times New Roman"/>
        </w:rPr>
        <w:t>/</w:t>
      </w:r>
      <w:r w:rsidRPr="009B1339">
        <w:rPr>
          <w:rFonts w:ascii="Times New Roman" w:hAnsi="Times New Roman" w:cs="Times New Roman"/>
          <w:lang w:val="sv-SE"/>
        </w:rPr>
        <w:t>sverige</w:t>
      </w:r>
      <w:r w:rsidRPr="009B1339">
        <w:rPr>
          <w:rFonts w:ascii="Times New Roman" w:hAnsi="Times New Roman" w:cs="Times New Roman"/>
        </w:rPr>
        <w:t>/</w:t>
      </w:r>
      <w:r w:rsidRPr="009B1339">
        <w:rPr>
          <w:rFonts w:ascii="Times New Roman" w:hAnsi="Times New Roman" w:cs="Times New Roman"/>
          <w:lang w:val="sv-SE"/>
        </w:rPr>
        <w:t>man</w:t>
      </w:r>
      <w:r w:rsidRPr="009B1339">
        <w:rPr>
          <w:rFonts w:ascii="Times New Roman" w:hAnsi="Times New Roman" w:cs="Times New Roman"/>
        </w:rPr>
        <w:t>-</w:t>
      </w:r>
      <w:r w:rsidRPr="009B1339">
        <w:rPr>
          <w:rFonts w:ascii="Times New Roman" w:hAnsi="Times New Roman" w:cs="Times New Roman"/>
          <w:lang w:val="sv-SE"/>
        </w:rPr>
        <w:t>dod</w:t>
      </w:r>
      <w:r w:rsidRPr="009B1339">
        <w:rPr>
          <w:rFonts w:ascii="Times New Roman" w:hAnsi="Times New Roman" w:cs="Times New Roman"/>
        </w:rPr>
        <w:t>-</w:t>
      </w:r>
      <w:r w:rsidRPr="009B1339">
        <w:rPr>
          <w:rFonts w:ascii="Times New Roman" w:hAnsi="Times New Roman" w:cs="Times New Roman"/>
          <w:lang w:val="sv-SE"/>
        </w:rPr>
        <w:t>efter</w:t>
      </w:r>
      <w:r w:rsidRPr="009B1339">
        <w:rPr>
          <w:rFonts w:ascii="Times New Roman" w:hAnsi="Times New Roman" w:cs="Times New Roman"/>
        </w:rPr>
        <w:t>-</w:t>
      </w:r>
      <w:r w:rsidRPr="009B1339">
        <w:rPr>
          <w:rFonts w:ascii="Times New Roman" w:hAnsi="Times New Roman" w:cs="Times New Roman"/>
          <w:lang w:val="sv-SE"/>
        </w:rPr>
        <w:t>explosion</w:t>
      </w:r>
      <w:r w:rsidRPr="009B1339">
        <w:rPr>
          <w:rFonts w:ascii="Times New Roman" w:hAnsi="Times New Roman" w:cs="Times New Roman"/>
        </w:rPr>
        <w:t>-</w:t>
      </w:r>
      <w:r w:rsidRPr="009B1339">
        <w:rPr>
          <w:rFonts w:ascii="Times New Roman" w:hAnsi="Times New Roman" w:cs="Times New Roman"/>
          <w:lang w:val="sv-SE"/>
        </w:rPr>
        <w:t>i</w:t>
      </w:r>
      <w:r w:rsidRPr="009B1339">
        <w:rPr>
          <w:rFonts w:ascii="Times New Roman" w:hAnsi="Times New Roman" w:cs="Times New Roman"/>
        </w:rPr>
        <w:t>-</w:t>
      </w:r>
      <w:r w:rsidRPr="009B1339">
        <w:rPr>
          <w:rFonts w:ascii="Times New Roman" w:hAnsi="Times New Roman" w:cs="Times New Roman"/>
          <w:lang w:val="sv-SE"/>
        </w:rPr>
        <w:t>centrala</w:t>
      </w:r>
      <w:r w:rsidRPr="009B1339">
        <w:rPr>
          <w:rFonts w:ascii="Times New Roman" w:hAnsi="Times New Roman" w:cs="Times New Roman"/>
        </w:rPr>
        <w:t>-</w:t>
      </w:r>
      <w:r w:rsidRPr="009B1339">
        <w:rPr>
          <w:rFonts w:ascii="Times New Roman" w:hAnsi="Times New Roman" w:cs="Times New Roman"/>
          <w:lang w:val="sv-SE"/>
        </w:rPr>
        <w:t>stockholm</w:t>
      </w:r>
      <w:r w:rsidRPr="009B1339">
        <w:rPr>
          <w:rFonts w:ascii="Times New Roman" w:hAnsi="Times New Roman" w:cs="Times New Roman"/>
        </w:rPr>
        <w:t xml:space="preserve">/ (дата обращения: 05.05.2020). </w:t>
      </w:r>
    </w:p>
  </w:footnote>
  <w:footnote w:id="141">
    <w:p w:rsidR="00966BFA" w:rsidRPr="009B1339" w:rsidRDefault="00966BFA" w:rsidP="00665A99">
      <w:pPr>
        <w:pStyle w:val="a3"/>
        <w:ind w:firstLine="0"/>
        <w:rPr>
          <w:rFonts w:ascii="Times New Roman" w:hAnsi="Times New Roman" w:cs="Times New Roman"/>
        </w:rPr>
      </w:pPr>
      <w:r w:rsidRPr="009B1339">
        <w:rPr>
          <w:rStyle w:val="a5"/>
          <w:rFonts w:ascii="Times New Roman" w:hAnsi="Times New Roman" w:cs="Times New Roman"/>
        </w:rPr>
        <w:footnoteRef/>
      </w:r>
      <w:r w:rsidRPr="009B1339">
        <w:rPr>
          <w:rFonts w:ascii="Times New Roman" w:hAnsi="Times New Roman" w:cs="Times New Roman"/>
          <w:lang w:val="sv-SE"/>
        </w:rPr>
        <w:t>Man sprängde sig själv i centrala Stockholm // Expressen. URL</w:t>
      </w:r>
      <w:r w:rsidRPr="009B1339">
        <w:rPr>
          <w:rFonts w:ascii="Times New Roman" w:hAnsi="Times New Roman" w:cs="Times New Roman"/>
        </w:rPr>
        <w:t xml:space="preserve">: </w:t>
      </w:r>
      <w:r w:rsidRPr="009B1339">
        <w:rPr>
          <w:rFonts w:ascii="Times New Roman" w:hAnsi="Times New Roman" w:cs="Times New Roman"/>
          <w:lang w:val="sv-SE"/>
        </w:rPr>
        <w:t>https</w:t>
      </w:r>
      <w:r w:rsidRPr="009B1339">
        <w:rPr>
          <w:rFonts w:ascii="Times New Roman" w:hAnsi="Times New Roman" w:cs="Times New Roman"/>
        </w:rPr>
        <w:t>://</w:t>
      </w:r>
      <w:r w:rsidRPr="009B1339">
        <w:rPr>
          <w:rFonts w:ascii="Times New Roman" w:hAnsi="Times New Roman" w:cs="Times New Roman"/>
          <w:lang w:val="sv-SE"/>
        </w:rPr>
        <w:t>web</w:t>
      </w:r>
      <w:r w:rsidRPr="009B1339">
        <w:rPr>
          <w:rFonts w:ascii="Times New Roman" w:hAnsi="Times New Roman" w:cs="Times New Roman"/>
        </w:rPr>
        <w:t>.</w:t>
      </w:r>
      <w:r w:rsidRPr="009B1339">
        <w:rPr>
          <w:rFonts w:ascii="Times New Roman" w:hAnsi="Times New Roman" w:cs="Times New Roman"/>
          <w:lang w:val="sv-SE"/>
        </w:rPr>
        <w:t>archive</w:t>
      </w:r>
      <w:r w:rsidRPr="009B1339">
        <w:rPr>
          <w:rFonts w:ascii="Times New Roman" w:hAnsi="Times New Roman" w:cs="Times New Roman"/>
        </w:rPr>
        <w:t>.</w:t>
      </w:r>
      <w:r w:rsidRPr="009B1339">
        <w:rPr>
          <w:rFonts w:ascii="Times New Roman" w:hAnsi="Times New Roman" w:cs="Times New Roman"/>
          <w:lang w:val="sv-SE"/>
        </w:rPr>
        <w:t>org</w:t>
      </w:r>
      <w:r w:rsidRPr="009B1339">
        <w:rPr>
          <w:rFonts w:ascii="Times New Roman" w:hAnsi="Times New Roman" w:cs="Times New Roman"/>
        </w:rPr>
        <w:t>/</w:t>
      </w:r>
      <w:r w:rsidRPr="009B1339">
        <w:rPr>
          <w:rFonts w:ascii="Times New Roman" w:hAnsi="Times New Roman" w:cs="Times New Roman"/>
          <w:lang w:val="sv-SE"/>
        </w:rPr>
        <w:t>web</w:t>
      </w:r>
      <w:r w:rsidRPr="009B1339">
        <w:rPr>
          <w:rFonts w:ascii="Times New Roman" w:hAnsi="Times New Roman" w:cs="Times New Roman"/>
        </w:rPr>
        <w:t>/20111109233938/</w:t>
      </w:r>
      <w:r w:rsidRPr="009B1339">
        <w:rPr>
          <w:rFonts w:ascii="Times New Roman" w:hAnsi="Times New Roman" w:cs="Times New Roman"/>
          <w:lang w:val="sv-SE"/>
        </w:rPr>
        <w:t>http</w:t>
      </w:r>
      <w:r w:rsidRPr="009B1339">
        <w:rPr>
          <w:rFonts w:ascii="Times New Roman" w:hAnsi="Times New Roman" w:cs="Times New Roman"/>
        </w:rPr>
        <w:t>://</w:t>
      </w:r>
      <w:r w:rsidRPr="009B1339">
        <w:rPr>
          <w:rFonts w:ascii="Times New Roman" w:hAnsi="Times New Roman" w:cs="Times New Roman"/>
          <w:lang w:val="sv-SE"/>
        </w:rPr>
        <w:t>www</w:t>
      </w:r>
      <w:r w:rsidRPr="009B1339">
        <w:rPr>
          <w:rFonts w:ascii="Times New Roman" w:hAnsi="Times New Roman" w:cs="Times New Roman"/>
        </w:rPr>
        <w:t>.</w:t>
      </w:r>
      <w:r w:rsidRPr="009B1339">
        <w:rPr>
          <w:rFonts w:ascii="Times New Roman" w:hAnsi="Times New Roman" w:cs="Times New Roman"/>
          <w:lang w:val="sv-SE"/>
        </w:rPr>
        <w:t>expressen</w:t>
      </w:r>
      <w:r w:rsidRPr="009B1339">
        <w:rPr>
          <w:rFonts w:ascii="Times New Roman" w:hAnsi="Times New Roman" w:cs="Times New Roman"/>
        </w:rPr>
        <w:t>.</w:t>
      </w:r>
      <w:r w:rsidRPr="009B1339">
        <w:rPr>
          <w:rFonts w:ascii="Times New Roman" w:hAnsi="Times New Roman" w:cs="Times New Roman"/>
          <w:lang w:val="sv-SE"/>
        </w:rPr>
        <w:t>se</w:t>
      </w:r>
      <w:r w:rsidRPr="009B1339">
        <w:rPr>
          <w:rFonts w:ascii="Times New Roman" w:hAnsi="Times New Roman" w:cs="Times New Roman"/>
        </w:rPr>
        <w:t>/</w:t>
      </w:r>
      <w:r w:rsidRPr="009B1339">
        <w:rPr>
          <w:rFonts w:ascii="Times New Roman" w:hAnsi="Times New Roman" w:cs="Times New Roman"/>
          <w:lang w:val="sv-SE"/>
        </w:rPr>
        <w:t>nyheter</w:t>
      </w:r>
      <w:r w:rsidRPr="009B1339">
        <w:rPr>
          <w:rFonts w:ascii="Times New Roman" w:hAnsi="Times New Roman" w:cs="Times New Roman"/>
        </w:rPr>
        <w:t>/1.2250803/</w:t>
      </w:r>
      <w:r w:rsidRPr="009B1339">
        <w:rPr>
          <w:rFonts w:ascii="Times New Roman" w:hAnsi="Times New Roman" w:cs="Times New Roman"/>
          <w:lang w:val="sv-SE"/>
        </w:rPr>
        <w:t>man</w:t>
      </w:r>
      <w:r w:rsidRPr="009B1339">
        <w:rPr>
          <w:rFonts w:ascii="Times New Roman" w:hAnsi="Times New Roman" w:cs="Times New Roman"/>
        </w:rPr>
        <w:t>-</w:t>
      </w:r>
      <w:r w:rsidRPr="009B1339">
        <w:rPr>
          <w:rFonts w:ascii="Times New Roman" w:hAnsi="Times New Roman" w:cs="Times New Roman"/>
          <w:lang w:val="sv-SE"/>
        </w:rPr>
        <w:t>sprangde</w:t>
      </w:r>
      <w:r w:rsidRPr="009B1339">
        <w:rPr>
          <w:rFonts w:ascii="Times New Roman" w:hAnsi="Times New Roman" w:cs="Times New Roman"/>
        </w:rPr>
        <w:t>-</w:t>
      </w:r>
      <w:r w:rsidRPr="009B1339">
        <w:rPr>
          <w:rFonts w:ascii="Times New Roman" w:hAnsi="Times New Roman" w:cs="Times New Roman"/>
          <w:lang w:val="sv-SE"/>
        </w:rPr>
        <w:t>sig</w:t>
      </w:r>
      <w:r w:rsidRPr="009B1339">
        <w:rPr>
          <w:rFonts w:ascii="Times New Roman" w:hAnsi="Times New Roman" w:cs="Times New Roman"/>
        </w:rPr>
        <w:t>-</w:t>
      </w:r>
      <w:r w:rsidRPr="009B1339">
        <w:rPr>
          <w:rFonts w:ascii="Times New Roman" w:hAnsi="Times New Roman" w:cs="Times New Roman"/>
          <w:lang w:val="sv-SE"/>
        </w:rPr>
        <w:t>sjalv</w:t>
      </w:r>
      <w:r w:rsidRPr="009B1339">
        <w:rPr>
          <w:rFonts w:ascii="Times New Roman" w:hAnsi="Times New Roman" w:cs="Times New Roman"/>
        </w:rPr>
        <w:t>-</w:t>
      </w:r>
      <w:r w:rsidRPr="009B1339">
        <w:rPr>
          <w:rFonts w:ascii="Times New Roman" w:hAnsi="Times New Roman" w:cs="Times New Roman"/>
          <w:lang w:val="sv-SE"/>
        </w:rPr>
        <w:t>i</w:t>
      </w:r>
      <w:r w:rsidRPr="009B1339">
        <w:rPr>
          <w:rFonts w:ascii="Times New Roman" w:hAnsi="Times New Roman" w:cs="Times New Roman"/>
        </w:rPr>
        <w:t>-</w:t>
      </w:r>
      <w:r w:rsidRPr="009B1339">
        <w:rPr>
          <w:rFonts w:ascii="Times New Roman" w:hAnsi="Times New Roman" w:cs="Times New Roman"/>
          <w:lang w:val="sv-SE"/>
        </w:rPr>
        <w:t>centrala</w:t>
      </w:r>
      <w:r w:rsidRPr="009B1339">
        <w:rPr>
          <w:rFonts w:ascii="Times New Roman" w:hAnsi="Times New Roman" w:cs="Times New Roman"/>
        </w:rPr>
        <w:t>-</w:t>
      </w:r>
      <w:r w:rsidRPr="009B1339">
        <w:rPr>
          <w:rFonts w:ascii="Times New Roman" w:hAnsi="Times New Roman" w:cs="Times New Roman"/>
          <w:lang w:val="sv-SE"/>
        </w:rPr>
        <w:t>stockholm</w:t>
      </w:r>
      <w:r w:rsidRPr="009B1339">
        <w:rPr>
          <w:rFonts w:ascii="Times New Roman" w:hAnsi="Times New Roman" w:cs="Times New Roman"/>
        </w:rPr>
        <w:t xml:space="preserve"> (дата обращения: 05.05.2020). </w:t>
      </w:r>
    </w:p>
  </w:footnote>
  <w:footnote w:id="142">
    <w:p w:rsidR="00966BFA" w:rsidRPr="009B1339" w:rsidRDefault="00966BFA" w:rsidP="00665A99">
      <w:pPr>
        <w:pStyle w:val="a3"/>
        <w:ind w:firstLine="0"/>
        <w:rPr>
          <w:rFonts w:ascii="Times New Roman" w:hAnsi="Times New Roman" w:cs="Times New Roman"/>
        </w:rPr>
      </w:pPr>
      <w:r w:rsidRPr="009B1339">
        <w:rPr>
          <w:rStyle w:val="a5"/>
          <w:rFonts w:ascii="Times New Roman" w:hAnsi="Times New Roman" w:cs="Times New Roman"/>
        </w:rPr>
        <w:footnoteRef/>
      </w:r>
      <w:r w:rsidRPr="009B1339">
        <w:rPr>
          <w:rFonts w:ascii="Times New Roman" w:hAnsi="Times New Roman" w:cs="Times New Roman"/>
          <w:lang w:val="sv-SE"/>
        </w:rPr>
        <w:t>Val till riksdagen – Röster 2010 // Valmyndigheten. URL</w:t>
      </w:r>
      <w:r w:rsidRPr="009B1339">
        <w:rPr>
          <w:rFonts w:ascii="Times New Roman" w:hAnsi="Times New Roman" w:cs="Times New Roman"/>
        </w:rPr>
        <w:t xml:space="preserve">: http://www.val.se/val/val2010/slutresultat/R/rike/index.html (дата обращения: 05.05.2020). </w:t>
      </w:r>
    </w:p>
  </w:footnote>
  <w:footnote w:id="143">
    <w:p w:rsidR="00966BFA" w:rsidRPr="009B1339" w:rsidRDefault="00966BFA" w:rsidP="00665A99">
      <w:pPr>
        <w:pStyle w:val="a3"/>
        <w:ind w:firstLine="0"/>
        <w:rPr>
          <w:rFonts w:ascii="Times New Roman" w:hAnsi="Times New Roman" w:cs="Times New Roman"/>
          <w:lang w:val="sv-SE"/>
        </w:rPr>
      </w:pPr>
      <w:r w:rsidRPr="009B1339">
        <w:rPr>
          <w:rStyle w:val="a5"/>
          <w:rFonts w:ascii="Times New Roman" w:hAnsi="Times New Roman" w:cs="Times New Roman"/>
        </w:rPr>
        <w:footnoteRef/>
      </w:r>
      <w:r w:rsidRPr="009B1339">
        <w:rPr>
          <w:rFonts w:ascii="Times New Roman" w:hAnsi="Times New Roman" w:cs="Times New Roman"/>
          <w:lang w:val="sv-SE"/>
        </w:rPr>
        <w:t xml:space="preserve"> Åkesson J. Muslimerna är vårt största utländska hot. Debattartikel av Sverigedemokraterna // Aftonbladet. URL:</w:t>
      </w:r>
    </w:p>
    <w:p w:rsidR="00966BFA" w:rsidRPr="009640D7" w:rsidRDefault="00966BFA" w:rsidP="00665A99">
      <w:pPr>
        <w:pStyle w:val="a3"/>
        <w:ind w:firstLine="0"/>
      </w:pPr>
      <w:r w:rsidRPr="009B1339">
        <w:rPr>
          <w:rFonts w:ascii="Times New Roman" w:hAnsi="Times New Roman" w:cs="Times New Roman"/>
          <w:lang w:val="sv-SE"/>
        </w:rPr>
        <w:t>http</w:t>
      </w:r>
      <w:r w:rsidRPr="009B1339">
        <w:rPr>
          <w:rFonts w:ascii="Times New Roman" w:hAnsi="Times New Roman" w:cs="Times New Roman"/>
        </w:rPr>
        <w:t>://</w:t>
      </w:r>
      <w:r w:rsidRPr="009B1339">
        <w:rPr>
          <w:rFonts w:ascii="Times New Roman" w:hAnsi="Times New Roman" w:cs="Times New Roman"/>
          <w:lang w:val="sv-SE"/>
        </w:rPr>
        <w:t>www</w:t>
      </w:r>
      <w:r w:rsidRPr="009B1339">
        <w:rPr>
          <w:rFonts w:ascii="Times New Roman" w:hAnsi="Times New Roman" w:cs="Times New Roman"/>
        </w:rPr>
        <w:t>.</w:t>
      </w:r>
      <w:r w:rsidRPr="009B1339">
        <w:rPr>
          <w:rFonts w:ascii="Times New Roman" w:hAnsi="Times New Roman" w:cs="Times New Roman"/>
          <w:lang w:val="sv-SE"/>
        </w:rPr>
        <w:t>aftonbladet</w:t>
      </w:r>
      <w:r w:rsidRPr="009B1339">
        <w:rPr>
          <w:rFonts w:ascii="Times New Roman" w:hAnsi="Times New Roman" w:cs="Times New Roman"/>
        </w:rPr>
        <w:t>.</w:t>
      </w:r>
      <w:r w:rsidRPr="009B1339">
        <w:rPr>
          <w:rFonts w:ascii="Times New Roman" w:hAnsi="Times New Roman" w:cs="Times New Roman"/>
          <w:lang w:val="sv-SE"/>
        </w:rPr>
        <w:t>se</w:t>
      </w:r>
      <w:r w:rsidRPr="009B1339">
        <w:rPr>
          <w:rFonts w:ascii="Times New Roman" w:hAnsi="Times New Roman" w:cs="Times New Roman"/>
        </w:rPr>
        <w:t>/</w:t>
      </w:r>
      <w:r w:rsidRPr="009B1339">
        <w:rPr>
          <w:rFonts w:ascii="Times New Roman" w:hAnsi="Times New Roman" w:cs="Times New Roman"/>
          <w:lang w:val="sv-SE"/>
        </w:rPr>
        <w:t>debatt</w:t>
      </w:r>
      <w:r w:rsidRPr="009B1339">
        <w:rPr>
          <w:rFonts w:ascii="Times New Roman" w:hAnsi="Times New Roman" w:cs="Times New Roman"/>
        </w:rPr>
        <w:t>/</w:t>
      </w:r>
      <w:r w:rsidRPr="009B1339">
        <w:rPr>
          <w:rFonts w:ascii="Times New Roman" w:hAnsi="Times New Roman" w:cs="Times New Roman"/>
          <w:lang w:val="sv-SE"/>
        </w:rPr>
        <w:t>debattamnen</w:t>
      </w:r>
      <w:r w:rsidRPr="009B1339">
        <w:rPr>
          <w:rFonts w:ascii="Times New Roman" w:hAnsi="Times New Roman" w:cs="Times New Roman"/>
        </w:rPr>
        <w:t>/</w:t>
      </w:r>
      <w:r w:rsidRPr="009B1339">
        <w:rPr>
          <w:rFonts w:ascii="Times New Roman" w:hAnsi="Times New Roman" w:cs="Times New Roman"/>
          <w:lang w:val="sv-SE"/>
        </w:rPr>
        <w:t>politik</w:t>
      </w:r>
      <w:r w:rsidRPr="009B1339">
        <w:rPr>
          <w:rFonts w:ascii="Times New Roman" w:hAnsi="Times New Roman" w:cs="Times New Roman"/>
        </w:rPr>
        <w:t>/</w:t>
      </w:r>
      <w:r w:rsidRPr="009B1339">
        <w:rPr>
          <w:rFonts w:ascii="Times New Roman" w:hAnsi="Times New Roman" w:cs="Times New Roman"/>
          <w:lang w:val="sv-SE"/>
        </w:rPr>
        <w:t>article</w:t>
      </w:r>
      <w:r w:rsidRPr="009B1339">
        <w:rPr>
          <w:rFonts w:ascii="Times New Roman" w:hAnsi="Times New Roman" w:cs="Times New Roman"/>
        </w:rPr>
        <w:t>12049791.</w:t>
      </w:r>
      <w:r w:rsidRPr="009B1339">
        <w:rPr>
          <w:rFonts w:ascii="Times New Roman" w:hAnsi="Times New Roman" w:cs="Times New Roman"/>
          <w:lang w:val="sv-SE"/>
        </w:rPr>
        <w:t>ab</w:t>
      </w:r>
      <w:r w:rsidRPr="009B1339">
        <w:rPr>
          <w:rFonts w:ascii="Times New Roman" w:hAnsi="Times New Roman" w:cs="Times New Roman"/>
        </w:rPr>
        <w:t xml:space="preserve"> (дата обращения: 05.05.2020).</w:t>
      </w:r>
      <w:r>
        <w:t xml:space="preserve"> </w:t>
      </w:r>
    </w:p>
  </w:footnote>
  <w:footnote w:id="144">
    <w:p w:rsidR="00966BFA" w:rsidRPr="00594131" w:rsidRDefault="00966BFA" w:rsidP="00665A99">
      <w:pPr>
        <w:pStyle w:val="a3"/>
        <w:ind w:firstLine="0"/>
        <w:rPr>
          <w:rFonts w:ascii="Times New Roman" w:hAnsi="Times New Roman" w:cs="Times New Roman"/>
        </w:rPr>
      </w:pPr>
      <w:r w:rsidRPr="00594131">
        <w:rPr>
          <w:rStyle w:val="a5"/>
          <w:rFonts w:ascii="Times New Roman" w:hAnsi="Times New Roman" w:cs="Times New Roman"/>
        </w:rPr>
        <w:footnoteRef/>
      </w:r>
      <w:r w:rsidRPr="00594131">
        <w:rPr>
          <w:rFonts w:ascii="Times New Roman" w:hAnsi="Times New Roman" w:cs="Times New Roman"/>
        </w:rPr>
        <w:t xml:space="preserve"> Рами </w:t>
      </w:r>
      <w:proofErr w:type="spellStart"/>
      <w:r w:rsidRPr="00594131">
        <w:rPr>
          <w:rFonts w:ascii="Times New Roman" w:hAnsi="Times New Roman" w:cs="Times New Roman"/>
        </w:rPr>
        <w:t>жль-Кальюби</w:t>
      </w:r>
      <w:proofErr w:type="spellEnd"/>
      <w:r w:rsidRPr="00594131">
        <w:rPr>
          <w:rFonts w:ascii="Times New Roman" w:hAnsi="Times New Roman" w:cs="Times New Roman"/>
        </w:rPr>
        <w:t xml:space="preserve">. Арабская весна // </w:t>
      </w:r>
      <w:proofErr w:type="spellStart"/>
      <w:r w:rsidRPr="00594131">
        <w:rPr>
          <w:rFonts w:ascii="Times New Roman" w:hAnsi="Times New Roman" w:cs="Times New Roman"/>
        </w:rPr>
        <w:t>Постнаука</w:t>
      </w:r>
      <w:proofErr w:type="spellEnd"/>
      <w:r w:rsidRPr="00594131">
        <w:rPr>
          <w:rFonts w:ascii="Times New Roman" w:hAnsi="Times New Roman" w:cs="Times New Roman"/>
        </w:rPr>
        <w:t xml:space="preserve">. </w:t>
      </w:r>
      <w:r w:rsidRPr="00594131">
        <w:rPr>
          <w:rFonts w:ascii="Times New Roman" w:hAnsi="Times New Roman" w:cs="Times New Roman"/>
          <w:lang w:val="sv-SE"/>
        </w:rPr>
        <w:t>URL</w:t>
      </w:r>
      <w:r w:rsidRPr="00594131">
        <w:rPr>
          <w:rFonts w:ascii="Times New Roman" w:hAnsi="Times New Roman" w:cs="Times New Roman"/>
        </w:rPr>
        <w:t xml:space="preserve">: </w:t>
      </w:r>
      <w:r w:rsidRPr="00594131">
        <w:rPr>
          <w:rFonts w:ascii="Times New Roman" w:hAnsi="Times New Roman" w:cs="Times New Roman"/>
          <w:lang w:val="sv-SE"/>
        </w:rPr>
        <w:t>https</w:t>
      </w:r>
      <w:r w:rsidRPr="00594131">
        <w:rPr>
          <w:rFonts w:ascii="Times New Roman" w:hAnsi="Times New Roman" w:cs="Times New Roman"/>
        </w:rPr>
        <w:t>://</w:t>
      </w:r>
      <w:r w:rsidRPr="00594131">
        <w:rPr>
          <w:rFonts w:ascii="Times New Roman" w:hAnsi="Times New Roman" w:cs="Times New Roman"/>
          <w:lang w:val="sv-SE"/>
        </w:rPr>
        <w:t>postnauka</w:t>
      </w:r>
      <w:r w:rsidRPr="00594131">
        <w:rPr>
          <w:rFonts w:ascii="Times New Roman" w:hAnsi="Times New Roman" w:cs="Times New Roman"/>
        </w:rPr>
        <w:t>.</w:t>
      </w:r>
      <w:r w:rsidRPr="00594131">
        <w:rPr>
          <w:rFonts w:ascii="Times New Roman" w:hAnsi="Times New Roman" w:cs="Times New Roman"/>
          <w:lang w:val="sv-SE"/>
        </w:rPr>
        <w:t>ru</w:t>
      </w:r>
      <w:r w:rsidRPr="00594131">
        <w:rPr>
          <w:rFonts w:ascii="Times New Roman" w:hAnsi="Times New Roman" w:cs="Times New Roman"/>
        </w:rPr>
        <w:t>/</w:t>
      </w:r>
      <w:r w:rsidRPr="00594131">
        <w:rPr>
          <w:rFonts w:ascii="Times New Roman" w:hAnsi="Times New Roman" w:cs="Times New Roman"/>
          <w:lang w:val="sv-SE"/>
        </w:rPr>
        <w:t>faq</w:t>
      </w:r>
      <w:r w:rsidRPr="00594131">
        <w:rPr>
          <w:rFonts w:ascii="Times New Roman" w:hAnsi="Times New Roman" w:cs="Times New Roman"/>
        </w:rPr>
        <w:t xml:space="preserve">/61168 (дата обращения: 07.05.2020). </w:t>
      </w:r>
    </w:p>
  </w:footnote>
  <w:footnote w:id="145">
    <w:p w:rsidR="00966BFA" w:rsidRPr="00594131" w:rsidRDefault="00966BFA" w:rsidP="00665A99">
      <w:pPr>
        <w:pStyle w:val="a3"/>
        <w:ind w:firstLine="0"/>
        <w:rPr>
          <w:rFonts w:ascii="Times New Roman" w:hAnsi="Times New Roman" w:cs="Times New Roman"/>
        </w:rPr>
      </w:pPr>
      <w:r w:rsidRPr="00594131">
        <w:rPr>
          <w:rStyle w:val="a5"/>
          <w:rFonts w:ascii="Times New Roman" w:hAnsi="Times New Roman" w:cs="Times New Roman"/>
        </w:rPr>
        <w:footnoteRef/>
      </w:r>
      <w:r w:rsidRPr="00594131">
        <w:rPr>
          <w:rFonts w:ascii="Times New Roman" w:hAnsi="Times New Roman" w:cs="Times New Roman"/>
        </w:rPr>
        <w:t xml:space="preserve"> Миграционный кризис в Европе. Досье // ТАСС Инфо. </w:t>
      </w:r>
      <w:r w:rsidRPr="00594131">
        <w:rPr>
          <w:rFonts w:ascii="Times New Roman" w:hAnsi="Times New Roman" w:cs="Times New Roman"/>
          <w:lang w:val="sv-SE"/>
        </w:rPr>
        <w:t>URL</w:t>
      </w:r>
      <w:r w:rsidRPr="00594131">
        <w:rPr>
          <w:rFonts w:ascii="Times New Roman" w:hAnsi="Times New Roman" w:cs="Times New Roman"/>
        </w:rPr>
        <w:t xml:space="preserve">: </w:t>
      </w:r>
      <w:r w:rsidRPr="00594131">
        <w:rPr>
          <w:rFonts w:ascii="Times New Roman" w:hAnsi="Times New Roman" w:cs="Times New Roman"/>
          <w:lang w:val="sv-SE"/>
        </w:rPr>
        <w:t>https</w:t>
      </w:r>
      <w:r w:rsidRPr="00594131">
        <w:rPr>
          <w:rFonts w:ascii="Times New Roman" w:hAnsi="Times New Roman" w:cs="Times New Roman"/>
        </w:rPr>
        <w:t>://</w:t>
      </w:r>
      <w:r w:rsidRPr="00594131">
        <w:rPr>
          <w:rFonts w:ascii="Times New Roman" w:hAnsi="Times New Roman" w:cs="Times New Roman"/>
          <w:lang w:val="sv-SE"/>
        </w:rPr>
        <w:t>tass</w:t>
      </w:r>
      <w:r w:rsidRPr="00594131">
        <w:rPr>
          <w:rFonts w:ascii="Times New Roman" w:hAnsi="Times New Roman" w:cs="Times New Roman"/>
        </w:rPr>
        <w:t>.</w:t>
      </w:r>
      <w:r w:rsidRPr="00594131">
        <w:rPr>
          <w:rFonts w:ascii="Times New Roman" w:hAnsi="Times New Roman" w:cs="Times New Roman"/>
          <w:lang w:val="sv-SE"/>
        </w:rPr>
        <w:t>ru</w:t>
      </w:r>
      <w:r w:rsidRPr="00594131">
        <w:rPr>
          <w:rFonts w:ascii="Times New Roman" w:hAnsi="Times New Roman" w:cs="Times New Roman"/>
        </w:rPr>
        <w:t>/</w:t>
      </w:r>
      <w:r w:rsidRPr="00594131">
        <w:rPr>
          <w:rFonts w:ascii="Times New Roman" w:hAnsi="Times New Roman" w:cs="Times New Roman"/>
          <w:lang w:val="sv-SE"/>
        </w:rPr>
        <w:t>info</w:t>
      </w:r>
      <w:r w:rsidRPr="00594131">
        <w:rPr>
          <w:rFonts w:ascii="Times New Roman" w:hAnsi="Times New Roman" w:cs="Times New Roman"/>
        </w:rPr>
        <w:t xml:space="preserve">/5336277 (дата обращения: 07.05.2020). </w:t>
      </w:r>
    </w:p>
  </w:footnote>
  <w:footnote w:id="146">
    <w:p w:rsidR="00966BFA" w:rsidRPr="00594131" w:rsidRDefault="00966BFA" w:rsidP="00665A99">
      <w:pPr>
        <w:pStyle w:val="a3"/>
        <w:ind w:firstLine="0"/>
        <w:rPr>
          <w:rFonts w:ascii="Times New Roman" w:hAnsi="Times New Roman" w:cs="Times New Roman"/>
        </w:rPr>
      </w:pPr>
      <w:r w:rsidRPr="00594131">
        <w:rPr>
          <w:rStyle w:val="a5"/>
          <w:rFonts w:ascii="Times New Roman" w:hAnsi="Times New Roman" w:cs="Times New Roman"/>
        </w:rPr>
        <w:footnoteRef/>
      </w:r>
      <w:r w:rsidRPr="00594131">
        <w:rPr>
          <w:rFonts w:ascii="Times New Roman" w:hAnsi="Times New Roman" w:cs="Times New Roman"/>
          <w:lang w:val="en-US"/>
        </w:rPr>
        <w:t xml:space="preserve"> Migrant crisis: One million enter Europe in 2015 // BBC News. </w:t>
      </w:r>
      <w:r w:rsidRPr="00594131">
        <w:rPr>
          <w:rFonts w:ascii="Times New Roman" w:hAnsi="Times New Roman" w:cs="Times New Roman"/>
          <w:lang w:val="sv-SE"/>
        </w:rPr>
        <w:t>URL</w:t>
      </w:r>
      <w:r w:rsidRPr="00594131">
        <w:rPr>
          <w:rFonts w:ascii="Times New Roman" w:hAnsi="Times New Roman" w:cs="Times New Roman"/>
        </w:rPr>
        <w:t xml:space="preserve">: </w:t>
      </w:r>
      <w:r w:rsidRPr="00594131">
        <w:rPr>
          <w:rFonts w:ascii="Times New Roman" w:hAnsi="Times New Roman" w:cs="Times New Roman"/>
          <w:lang w:val="sv-SE"/>
        </w:rPr>
        <w:t>https</w:t>
      </w:r>
      <w:r w:rsidRPr="00594131">
        <w:rPr>
          <w:rFonts w:ascii="Times New Roman" w:hAnsi="Times New Roman" w:cs="Times New Roman"/>
        </w:rPr>
        <w:t>://</w:t>
      </w:r>
      <w:r w:rsidRPr="00594131">
        <w:rPr>
          <w:rFonts w:ascii="Times New Roman" w:hAnsi="Times New Roman" w:cs="Times New Roman"/>
          <w:lang w:val="sv-SE"/>
        </w:rPr>
        <w:t>www</w:t>
      </w:r>
      <w:r w:rsidRPr="00594131">
        <w:rPr>
          <w:rFonts w:ascii="Times New Roman" w:hAnsi="Times New Roman" w:cs="Times New Roman"/>
        </w:rPr>
        <w:t>.</w:t>
      </w:r>
      <w:r w:rsidRPr="00594131">
        <w:rPr>
          <w:rFonts w:ascii="Times New Roman" w:hAnsi="Times New Roman" w:cs="Times New Roman"/>
          <w:lang w:val="sv-SE"/>
        </w:rPr>
        <w:t>bbc</w:t>
      </w:r>
      <w:r w:rsidRPr="00594131">
        <w:rPr>
          <w:rFonts w:ascii="Times New Roman" w:hAnsi="Times New Roman" w:cs="Times New Roman"/>
        </w:rPr>
        <w:t>.</w:t>
      </w:r>
      <w:r w:rsidRPr="00594131">
        <w:rPr>
          <w:rFonts w:ascii="Times New Roman" w:hAnsi="Times New Roman" w:cs="Times New Roman"/>
          <w:lang w:val="sv-SE"/>
        </w:rPr>
        <w:t>com</w:t>
      </w:r>
      <w:r w:rsidRPr="00594131">
        <w:rPr>
          <w:rFonts w:ascii="Times New Roman" w:hAnsi="Times New Roman" w:cs="Times New Roman"/>
        </w:rPr>
        <w:t>/</w:t>
      </w:r>
      <w:r w:rsidRPr="00594131">
        <w:rPr>
          <w:rFonts w:ascii="Times New Roman" w:hAnsi="Times New Roman" w:cs="Times New Roman"/>
          <w:lang w:val="sv-SE"/>
        </w:rPr>
        <w:t>news</w:t>
      </w:r>
      <w:r w:rsidRPr="00594131">
        <w:rPr>
          <w:rFonts w:ascii="Times New Roman" w:hAnsi="Times New Roman" w:cs="Times New Roman"/>
        </w:rPr>
        <w:t>/</w:t>
      </w:r>
      <w:r w:rsidRPr="00594131">
        <w:rPr>
          <w:rFonts w:ascii="Times New Roman" w:hAnsi="Times New Roman" w:cs="Times New Roman"/>
          <w:lang w:val="sv-SE"/>
        </w:rPr>
        <w:t>world</w:t>
      </w:r>
      <w:r w:rsidRPr="00594131">
        <w:rPr>
          <w:rFonts w:ascii="Times New Roman" w:hAnsi="Times New Roman" w:cs="Times New Roman"/>
        </w:rPr>
        <w:t>-</w:t>
      </w:r>
      <w:r w:rsidRPr="00594131">
        <w:rPr>
          <w:rFonts w:ascii="Times New Roman" w:hAnsi="Times New Roman" w:cs="Times New Roman"/>
          <w:lang w:val="sv-SE"/>
        </w:rPr>
        <w:t>europe</w:t>
      </w:r>
      <w:r w:rsidRPr="00594131">
        <w:rPr>
          <w:rFonts w:ascii="Times New Roman" w:hAnsi="Times New Roman" w:cs="Times New Roman"/>
        </w:rPr>
        <w:t xml:space="preserve">-35158769 (дата обращения: 07.05.2020). </w:t>
      </w:r>
    </w:p>
  </w:footnote>
  <w:footnote w:id="147">
    <w:p w:rsidR="00966BFA" w:rsidRPr="00594131" w:rsidRDefault="00966BFA" w:rsidP="00665A99">
      <w:pPr>
        <w:pStyle w:val="a3"/>
        <w:ind w:firstLine="0"/>
        <w:rPr>
          <w:rFonts w:ascii="Times New Roman" w:hAnsi="Times New Roman" w:cs="Times New Roman"/>
        </w:rPr>
      </w:pPr>
      <w:r w:rsidRPr="00594131">
        <w:rPr>
          <w:rStyle w:val="a5"/>
          <w:rFonts w:ascii="Times New Roman" w:hAnsi="Times New Roman" w:cs="Times New Roman"/>
        </w:rPr>
        <w:footnoteRef/>
      </w:r>
      <w:r w:rsidRPr="00594131">
        <w:rPr>
          <w:rFonts w:ascii="Times New Roman" w:hAnsi="Times New Roman" w:cs="Times New Roman"/>
          <w:lang w:val="en-US"/>
        </w:rPr>
        <w:t xml:space="preserve"> Migrant crisis: Migration to Europe explained in seven charts // BBC News. URL</w:t>
      </w:r>
      <w:r w:rsidRPr="00594131">
        <w:rPr>
          <w:rFonts w:ascii="Times New Roman" w:hAnsi="Times New Roman" w:cs="Times New Roman"/>
        </w:rPr>
        <w:t xml:space="preserve">: </w:t>
      </w:r>
      <w:r w:rsidRPr="00594131">
        <w:rPr>
          <w:rFonts w:ascii="Times New Roman" w:hAnsi="Times New Roman" w:cs="Times New Roman"/>
          <w:lang w:val="en-US"/>
        </w:rPr>
        <w:t>https</w:t>
      </w:r>
      <w:r w:rsidRPr="00594131">
        <w:rPr>
          <w:rFonts w:ascii="Times New Roman" w:hAnsi="Times New Roman" w:cs="Times New Roman"/>
        </w:rPr>
        <w:t>://</w:t>
      </w:r>
      <w:r w:rsidRPr="00594131">
        <w:rPr>
          <w:rFonts w:ascii="Times New Roman" w:hAnsi="Times New Roman" w:cs="Times New Roman"/>
          <w:lang w:val="en-US"/>
        </w:rPr>
        <w:t>www</w:t>
      </w:r>
      <w:r w:rsidRPr="00594131">
        <w:rPr>
          <w:rFonts w:ascii="Times New Roman" w:hAnsi="Times New Roman" w:cs="Times New Roman"/>
        </w:rPr>
        <w:t>.</w:t>
      </w:r>
      <w:r w:rsidRPr="00594131">
        <w:rPr>
          <w:rFonts w:ascii="Times New Roman" w:hAnsi="Times New Roman" w:cs="Times New Roman"/>
          <w:lang w:val="en-US"/>
        </w:rPr>
        <w:t>bbc</w:t>
      </w:r>
      <w:r w:rsidRPr="00594131">
        <w:rPr>
          <w:rFonts w:ascii="Times New Roman" w:hAnsi="Times New Roman" w:cs="Times New Roman"/>
        </w:rPr>
        <w:t>.</w:t>
      </w:r>
      <w:r w:rsidRPr="00594131">
        <w:rPr>
          <w:rFonts w:ascii="Times New Roman" w:hAnsi="Times New Roman" w:cs="Times New Roman"/>
          <w:lang w:val="en-US"/>
        </w:rPr>
        <w:t>com</w:t>
      </w:r>
      <w:r w:rsidRPr="00594131">
        <w:rPr>
          <w:rFonts w:ascii="Times New Roman" w:hAnsi="Times New Roman" w:cs="Times New Roman"/>
        </w:rPr>
        <w:t>/</w:t>
      </w:r>
      <w:r w:rsidRPr="00594131">
        <w:rPr>
          <w:rFonts w:ascii="Times New Roman" w:hAnsi="Times New Roman" w:cs="Times New Roman"/>
          <w:lang w:val="en-US"/>
        </w:rPr>
        <w:t>news</w:t>
      </w:r>
      <w:r w:rsidRPr="00594131">
        <w:rPr>
          <w:rFonts w:ascii="Times New Roman" w:hAnsi="Times New Roman" w:cs="Times New Roman"/>
        </w:rPr>
        <w:t>/</w:t>
      </w:r>
      <w:r w:rsidRPr="00594131">
        <w:rPr>
          <w:rFonts w:ascii="Times New Roman" w:hAnsi="Times New Roman" w:cs="Times New Roman"/>
          <w:lang w:val="en-US"/>
        </w:rPr>
        <w:t>world</w:t>
      </w:r>
      <w:r w:rsidRPr="00594131">
        <w:rPr>
          <w:rFonts w:ascii="Times New Roman" w:hAnsi="Times New Roman" w:cs="Times New Roman"/>
        </w:rPr>
        <w:t>-</w:t>
      </w:r>
      <w:r w:rsidRPr="00594131">
        <w:rPr>
          <w:rFonts w:ascii="Times New Roman" w:hAnsi="Times New Roman" w:cs="Times New Roman"/>
          <w:lang w:val="en-US"/>
        </w:rPr>
        <w:t>europe</w:t>
      </w:r>
      <w:r w:rsidRPr="00594131">
        <w:rPr>
          <w:rFonts w:ascii="Times New Roman" w:hAnsi="Times New Roman" w:cs="Times New Roman"/>
        </w:rPr>
        <w:t xml:space="preserve">-34131911 (дата обращения: 07.05.2020). </w:t>
      </w:r>
    </w:p>
  </w:footnote>
  <w:footnote w:id="148">
    <w:p w:rsidR="00966BFA" w:rsidRPr="00121D99" w:rsidRDefault="00966BFA" w:rsidP="00665A99">
      <w:pPr>
        <w:pStyle w:val="a3"/>
        <w:ind w:firstLine="0"/>
        <w:rPr>
          <w:rFonts w:ascii="Times New Roman" w:hAnsi="Times New Roman" w:cs="Times New Roman"/>
          <w:lang w:val="en-US"/>
        </w:rPr>
      </w:pPr>
      <w:r w:rsidRPr="00594131">
        <w:rPr>
          <w:rStyle w:val="a5"/>
          <w:rFonts w:ascii="Times New Roman" w:hAnsi="Times New Roman" w:cs="Times New Roman"/>
        </w:rPr>
        <w:footnoteRef/>
      </w:r>
      <w:r w:rsidRPr="00121D99">
        <w:rPr>
          <w:rFonts w:ascii="Times New Roman" w:hAnsi="Times New Roman" w:cs="Times New Roman"/>
          <w:lang w:val="en-US"/>
        </w:rPr>
        <w:t xml:space="preserve"> </w:t>
      </w:r>
      <w:r w:rsidRPr="00594131">
        <w:rPr>
          <w:rFonts w:ascii="Times New Roman" w:hAnsi="Times New Roman" w:cs="Times New Roman"/>
        </w:rPr>
        <w:t>Там</w:t>
      </w:r>
      <w:r w:rsidRPr="00121D99">
        <w:rPr>
          <w:rFonts w:ascii="Times New Roman" w:hAnsi="Times New Roman" w:cs="Times New Roman"/>
          <w:lang w:val="en-US"/>
        </w:rPr>
        <w:t xml:space="preserve"> </w:t>
      </w:r>
      <w:r w:rsidRPr="00594131">
        <w:rPr>
          <w:rFonts w:ascii="Times New Roman" w:hAnsi="Times New Roman" w:cs="Times New Roman"/>
        </w:rPr>
        <w:t>же</w:t>
      </w:r>
      <w:r w:rsidRPr="00121D99">
        <w:rPr>
          <w:rFonts w:ascii="Times New Roman" w:hAnsi="Times New Roman" w:cs="Times New Roman"/>
          <w:lang w:val="en-US"/>
        </w:rPr>
        <w:t xml:space="preserve">. </w:t>
      </w:r>
    </w:p>
  </w:footnote>
  <w:footnote w:id="149">
    <w:p w:rsidR="00966BFA" w:rsidRPr="00121D99" w:rsidRDefault="00966BFA" w:rsidP="00665A99">
      <w:pPr>
        <w:pStyle w:val="a3"/>
        <w:ind w:firstLine="0"/>
        <w:rPr>
          <w:lang w:val="en-US"/>
        </w:rPr>
      </w:pPr>
      <w:r w:rsidRPr="00594131">
        <w:rPr>
          <w:rStyle w:val="a5"/>
          <w:rFonts w:ascii="Times New Roman" w:hAnsi="Times New Roman" w:cs="Times New Roman"/>
        </w:rPr>
        <w:footnoteRef/>
      </w:r>
      <w:r w:rsidRPr="00121D99">
        <w:rPr>
          <w:rFonts w:ascii="Times New Roman" w:hAnsi="Times New Roman" w:cs="Times New Roman"/>
          <w:lang w:val="en-US"/>
        </w:rPr>
        <w:t xml:space="preserve"> The refugee challenge. </w:t>
      </w:r>
      <w:r w:rsidRPr="00594131">
        <w:rPr>
          <w:rFonts w:ascii="Times New Roman" w:hAnsi="Times New Roman" w:cs="Times New Roman"/>
          <w:lang w:val="en-US"/>
        </w:rPr>
        <w:t>Sweden</w:t>
      </w:r>
      <w:r w:rsidRPr="00121D99">
        <w:rPr>
          <w:rFonts w:ascii="Times New Roman" w:hAnsi="Times New Roman" w:cs="Times New Roman"/>
          <w:lang w:val="en-US"/>
        </w:rPr>
        <w:t xml:space="preserve"> </w:t>
      </w:r>
      <w:r w:rsidRPr="00594131">
        <w:rPr>
          <w:rFonts w:ascii="Times New Roman" w:hAnsi="Times New Roman" w:cs="Times New Roman"/>
          <w:lang w:val="en-US"/>
        </w:rPr>
        <w:t>and</w:t>
      </w:r>
      <w:r w:rsidRPr="00121D99">
        <w:rPr>
          <w:rFonts w:ascii="Times New Roman" w:hAnsi="Times New Roman" w:cs="Times New Roman"/>
          <w:lang w:val="en-US"/>
        </w:rPr>
        <w:t xml:space="preserve"> </w:t>
      </w:r>
      <w:r w:rsidRPr="00594131">
        <w:rPr>
          <w:rFonts w:ascii="Times New Roman" w:hAnsi="Times New Roman" w:cs="Times New Roman"/>
          <w:lang w:val="en-US"/>
        </w:rPr>
        <w:t>Migration</w:t>
      </w:r>
      <w:r w:rsidRPr="00121D99">
        <w:rPr>
          <w:rFonts w:ascii="Times New Roman" w:hAnsi="Times New Roman" w:cs="Times New Roman"/>
          <w:lang w:val="en-US"/>
        </w:rPr>
        <w:t xml:space="preserve"> // </w:t>
      </w:r>
      <w:r w:rsidRPr="00594131">
        <w:rPr>
          <w:rFonts w:ascii="Times New Roman" w:hAnsi="Times New Roman" w:cs="Times New Roman"/>
          <w:lang w:val="en-US"/>
        </w:rPr>
        <w:t>Sweden</w:t>
      </w:r>
      <w:r w:rsidRPr="00121D99">
        <w:rPr>
          <w:rFonts w:ascii="Times New Roman" w:hAnsi="Times New Roman" w:cs="Times New Roman"/>
          <w:lang w:val="en-US"/>
        </w:rPr>
        <w:t>.</w:t>
      </w:r>
      <w:r w:rsidRPr="00594131">
        <w:rPr>
          <w:rFonts w:ascii="Times New Roman" w:hAnsi="Times New Roman" w:cs="Times New Roman"/>
          <w:lang w:val="en-US"/>
        </w:rPr>
        <w:t>se</w:t>
      </w:r>
      <w:r w:rsidRPr="00121D99">
        <w:rPr>
          <w:rFonts w:ascii="Times New Roman" w:hAnsi="Times New Roman" w:cs="Times New Roman"/>
          <w:lang w:val="en-US"/>
        </w:rPr>
        <w:t xml:space="preserve">. </w:t>
      </w:r>
      <w:r w:rsidRPr="00594131">
        <w:rPr>
          <w:rFonts w:ascii="Times New Roman" w:hAnsi="Times New Roman" w:cs="Times New Roman"/>
          <w:lang w:val="en-US"/>
        </w:rPr>
        <w:t>URL: https://sweden.se/migration/#2015 (</w:t>
      </w:r>
      <w:r w:rsidRPr="00594131">
        <w:rPr>
          <w:rFonts w:ascii="Times New Roman" w:hAnsi="Times New Roman" w:cs="Times New Roman"/>
        </w:rPr>
        <w:t>дата</w:t>
      </w:r>
      <w:r w:rsidRPr="00121D99">
        <w:rPr>
          <w:rFonts w:ascii="Times New Roman" w:hAnsi="Times New Roman" w:cs="Times New Roman"/>
          <w:lang w:val="en-US"/>
        </w:rPr>
        <w:t xml:space="preserve"> </w:t>
      </w:r>
      <w:r w:rsidRPr="00594131">
        <w:rPr>
          <w:rFonts w:ascii="Times New Roman" w:hAnsi="Times New Roman" w:cs="Times New Roman"/>
        </w:rPr>
        <w:t>обращения</w:t>
      </w:r>
      <w:r w:rsidRPr="00121D99">
        <w:rPr>
          <w:rFonts w:ascii="Times New Roman" w:hAnsi="Times New Roman" w:cs="Times New Roman"/>
          <w:lang w:val="en-US"/>
        </w:rPr>
        <w:t>: 07.05.2020).</w:t>
      </w:r>
      <w:r w:rsidRPr="00121D99">
        <w:rPr>
          <w:lang w:val="en-US"/>
        </w:rPr>
        <w:t xml:space="preserve"> </w:t>
      </w:r>
    </w:p>
  </w:footnote>
  <w:footnote w:id="150">
    <w:p w:rsidR="00966BFA" w:rsidRPr="00594131" w:rsidRDefault="00966BFA" w:rsidP="00665A99">
      <w:pPr>
        <w:pStyle w:val="a3"/>
        <w:ind w:firstLine="0"/>
        <w:rPr>
          <w:rFonts w:ascii="Times New Roman" w:hAnsi="Times New Roman" w:cs="Times New Roman"/>
        </w:rPr>
      </w:pPr>
      <w:r w:rsidRPr="00594131">
        <w:rPr>
          <w:rStyle w:val="a5"/>
          <w:rFonts w:ascii="Times New Roman" w:hAnsi="Times New Roman" w:cs="Times New Roman"/>
        </w:rPr>
        <w:footnoteRef/>
      </w:r>
      <w:r w:rsidRPr="00594131">
        <w:rPr>
          <w:rFonts w:ascii="Times New Roman" w:hAnsi="Times New Roman" w:cs="Times New Roman"/>
          <w:lang w:val="en-US"/>
        </w:rPr>
        <w:t xml:space="preserve"> Stromme L. 'Sweden's being destroyed by political correctness' Swede rages against asylum policy // Express. </w:t>
      </w:r>
      <w:r w:rsidRPr="00594131">
        <w:rPr>
          <w:rFonts w:ascii="Times New Roman" w:hAnsi="Times New Roman" w:cs="Times New Roman"/>
          <w:lang w:val="sv-SE"/>
        </w:rPr>
        <w:t>URL</w:t>
      </w:r>
      <w:r w:rsidRPr="00594131">
        <w:rPr>
          <w:rFonts w:ascii="Times New Roman" w:hAnsi="Times New Roman" w:cs="Times New Roman"/>
        </w:rPr>
        <w:t xml:space="preserve">: </w:t>
      </w:r>
      <w:r w:rsidRPr="00594131">
        <w:rPr>
          <w:rFonts w:ascii="Times New Roman" w:hAnsi="Times New Roman" w:cs="Times New Roman"/>
          <w:lang w:val="sv-SE"/>
        </w:rPr>
        <w:t>https</w:t>
      </w:r>
      <w:r w:rsidRPr="00594131">
        <w:rPr>
          <w:rFonts w:ascii="Times New Roman" w:hAnsi="Times New Roman" w:cs="Times New Roman"/>
        </w:rPr>
        <w:t>://</w:t>
      </w:r>
      <w:r w:rsidRPr="00594131">
        <w:rPr>
          <w:rFonts w:ascii="Times New Roman" w:hAnsi="Times New Roman" w:cs="Times New Roman"/>
          <w:lang w:val="sv-SE"/>
        </w:rPr>
        <w:t>www</w:t>
      </w:r>
      <w:r w:rsidRPr="00594131">
        <w:rPr>
          <w:rFonts w:ascii="Times New Roman" w:hAnsi="Times New Roman" w:cs="Times New Roman"/>
        </w:rPr>
        <w:t>.</w:t>
      </w:r>
      <w:r w:rsidRPr="00594131">
        <w:rPr>
          <w:rFonts w:ascii="Times New Roman" w:hAnsi="Times New Roman" w:cs="Times New Roman"/>
          <w:lang w:val="sv-SE"/>
        </w:rPr>
        <w:t>express</w:t>
      </w:r>
      <w:r w:rsidRPr="00594131">
        <w:rPr>
          <w:rFonts w:ascii="Times New Roman" w:hAnsi="Times New Roman" w:cs="Times New Roman"/>
        </w:rPr>
        <w:t>.</w:t>
      </w:r>
      <w:r w:rsidRPr="00594131">
        <w:rPr>
          <w:rFonts w:ascii="Times New Roman" w:hAnsi="Times New Roman" w:cs="Times New Roman"/>
          <w:lang w:val="sv-SE"/>
        </w:rPr>
        <w:t>co</w:t>
      </w:r>
      <w:r w:rsidRPr="00594131">
        <w:rPr>
          <w:rFonts w:ascii="Times New Roman" w:hAnsi="Times New Roman" w:cs="Times New Roman"/>
        </w:rPr>
        <w:t>.</w:t>
      </w:r>
      <w:r w:rsidRPr="00594131">
        <w:rPr>
          <w:rFonts w:ascii="Times New Roman" w:hAnsi="Times New Roman" w:cs="Times New Roman"/>
          <w:lang w:val="sv-SE"/>
        </w:rPr>
        <w:t>uk</w:t>
      </w:r>
      <w:r w:rsidRPr="00594131">
        <w:rPr>
          <w:rFonts w:ascii="Times New Roman" w:hAnsi="Times New Roman" w:cs="Times New Roman"/>
        </w:rPr>
        <w:t>/</w:t>
      </w:r>
      <w:r w:rsidRPr="00594131">
        <w:rPr>
          <w:rFonts w:ascii="Times New Roman" w:hAnsi="Times New Roman" w:cs="Times New Roman"/>
          <w:lang w:val="sv-SE"/>
        </w:rPr>
        <w:t>news</w:t>
      </w:r>
      <w:r w:rsidRPr="00594131">
        <w:rPr>
          <w:rFonts w:ascii="Times New Roman" w:hAnsi="Times New Roman" w:cs="Times New Roman"/>
        </w:rPr>
        <w:t>/</w:t>
      </w:r>
      <w:r w:rsidRPr="00594131">
        <w:rPr>
          <w:rFonts w:ascii="Times New Roman" w:hAnsi="Times New Roman" w:cs="Times New Roman"/>
          <w:lang w:val="sv-SE"/>
        </w:rPr>
        <w:t>world</w:t>
      </w:r>
      <w:r w:rsidRPr="00594131">
        <w:rPr>
          <w:rFonts w:ascii="Times New Roman" w:hAnsi="Times New Roman" w:cs="Times New Roman"/>
        </w:rPr>
        <w:t>/756513/</w:t>
      </w:r>
      <w:r w:rsidRPr="00594131">
        <w:rPr>
          <w:rFonts w:ascii="Times New Roman" w:hAnsi="Times New Roman" w:cs="Times New Roman"/>
          <w:lang w:val="sv-SE"/>
        </w:rPr>
        <w:t>Sweden</w:t>
      </w:r>
      <w:r w:rsidRPr="00594131">
        <w:rPr>
          <w:rFonts w:ascii="Times New Roman" w:hAnsi="Times New Roman" w:cs="Times New Roman"/>
        </w:rPr>
        <w:t>-</w:t>
      </w:r>
      <w:r w:rsidRPr="00594131">
        <w:rPr>
          <w:rFonts w:ascii="Times New Roman" w:hAnsi="Times New Roman" w:cs="Times New Roman"/>
          <w:lang w:val="sv-SE"/>
        </w:rPr>
        <w:t>welfare</w:t>
      </w:r>
      <w:r w:rsidRPr="00594131">
        <w:rPr>
          <w:rFonts w:ascii="Times New Roman" w:hAnsi="Times New Roman" w:cs="Times New Roman"/>
        </w:rPr>
        <w:t>-</w:t>
      </w:r>
      <w:r w:rsidRPr="00594131">
        <w:rPr>
          <w:rFonts w:ascii="Times New Roman" w:hAnsi="Times New Roman" w:cs="Times New Roman"/>
          <w:lang w:val="sv-SE"/>
        </w:rPr>
        <w:t>state</w:t>
      </w:r>
      <w:r w:rsidRPr="00594131">
        <w:rPr>
          <w:rFonts w:ascii="Times New Roman" w:hAnsi="Times New Roman" w:cs="Times New Roman"/>
        </w:rPr>
        <w:t>-</w:t>
      </w:r>
      <w:r w:rsidRPr="00594131">
        <w:rPr>
          <w:rFonts w:ascii="Times New Roman" w:hAnsi="Times New Roman" w:cs="Times New Roman"/>
          <w:lang w:val="sv-SE"/>
        </w:rPr>
        <w:t>destroyed</w:t>
      </w:r>
      <w:r w:rsidRPr="00594131">
        <w:rPr>
          <w:rFonts w:ascii="Times New Roman" w:hAnsi="Times New Roman" w:cs="Times New Roman"/>
        </w:rPr>
        <w:t>-</w:t>
      </w:r>
      <w:r w:rsidRPr="00594131">
        <w:rPr>
          <w:rFonts w:ascii="Times New Roman" w:hAnsi="Times New Roman" w:cs="Times New Roman"/>
          <w:lang w:val="sv-SE"/>
        </w:rPr>
        <w:t>political</w:t>
      </w:r>
      <w:r w:rsidRPr="00594131">
        <w:rPr>
          <w:rFonts w:ascii="Times New Roman" w:hAnsi="Times New Roman" w:cs="Times New Roman"/>
        </w:rPr>
        <w:t>-</w:t>
      </w:r>
      <w:r w:rsidRPr="00594131">
        <w:rPr>
          <w:rFonts w:ascii="Times New Roman" w:hAnsi="Times New Roman" w:cs="Times New Roman"/>
          <w:lang w:val="sv-SE"/>
        </w:rPr>
        <w:t>correctness</w:t>
      </w:r>
      <w:r w:rsidRPr="00594131">
        <w:rPr>
          <w:rFonts w:ascii="Times New Roman" w:hAnsi="Times New Roman" w:cs="Times New Roman"/>
        </w:rPr>
        <w:t>-</w:t>
      </w:r>
      <w:r w:rsidRPr="00594131">
        <w:rPr>
          <w:rFonts w:ascii="Times New Roman" w:hAnsi="Times New Roman" w:cs="Times New Roman"/>
          <w:lang w:val="sv-SE"/>
        </w:rPr>
        <w:t>migrant</w:t>
      </w:r>
      <w:r w:rsidRPr="00594131">
        <w:rPr>
          <w:rFonts w:ascii="Times New Roman" w:hAnsi="Times New Roman" w:cs="Times New Roman"/>
        </w:rPr>
        <w:t>-</w:t>
      </w:r>
      <w:r w:rsidRPr="00594131">
        <w:rPr>
          <w:rFonts w:ascii="Times New Roman" w:hAnsi="Times New Roman" w:cs="Times New Roman"/>
          <w:lang w:val="sv-SE"/>
        </w:rPr>
        <w:t>policy</w:t>
      </w:r>
      <w:r w:rsidRPr="00594131">
        <w:rPr>
          <w:rFonts w:ascii="Times New Roman" w:hAnsi="Times New Roman" w:cs="Times New Roman"/>
        </w:rPr>
        <w:t xml:space="preserve"> (дата обращения: 07.05.2020). </w:t>
      </w:r>
    </w:p>
  </w:footnote>
  <w:footnote w:id="151">
    <w:p w:rsidR="00966BFA" w:rsidRPr="00003856" w:rsidRDefault="00966BFA" w:rsidP="00F14EF0">
      <w:pPr>
        <w:pStyle w:val="a3"/>
        <w:ind w:firstLine="0"/>
        <w:rPr>
          <w:rFonts w:ascii="Times New Roman" w:hAnsi="Times New Roman" w:cs="Times New Roman"/>
          <w:lang w:val="en-US"/>
        </w:rPr>
      </w:pPr>
      <w:r w:rsidRPr="00F14EF0">
        <w:rPr>
          <w:rStyle w:val="a5"/>
          <w:rFonts w:ascii="Times New Roman" w:hAnsi="Times New Roman" w:cs="Times New Roman"/>
        </w:rPr>
        <w:footnoteRef/>
      </w:r>
      <w:r w:rsidRPr="00F14EF0">
        <w:rPr>
          <w:rFonts w:ascii="Times New Roman" w:hAnsi="Times New Roman" w:cs="Times New Roman"/>
        </w:rPr>
        <w:t xml:space="preserve"> </w:t>
      </w:r>
      <w:proofErr w:type="spellStart"/>
      <w:r w:rsidRPr="00F14EF0">
        <w:rPr>
          <w:rFonts w:ascii="Times New Roman" w:hAnsi="Times New Roman" w:cs="Times New Roman"/>
        </w:rPr>
        <w:t>Матвеевская</w:t>
      </w:r>
      <w:proofErr w:type="spellEnd"/>
      <w:r w:rsidRPr="00F14EF0">
        <w:rPr>
          <w:rFonts w:ascii="Times New Roman" w:hAnsi="Times New Roman" w:cs="Times New Roman"/>
        </w:rPr>
        <w:t xml:space="preserve"> А. С., Погодин С. Н. </w:t>
      </w:r>
      <w:r>
        <w:rPr>
          <w:rFonts w:ascii="Times New Roman" w:hAnsi="Times New Roman" w:cs="Times New Roman"/>
        </w:rPr>
        <w:t>Указ. соч. С</w:t>
      </w:r>
      <w:r w:rsidRPr="00976136">
        <w:rPr>
          <w:rFonts w:ascii="Times New Roman" w:hAnsi="Times New Roman" w:cs="Times New Roman"/>
          <w:lang w:val="en-US"/>
        </w:rPr>
        <w:t>. 128.</w:t>
      </w:r>
    </w:p>
  </w:footnote>
  <w:footnote w:id="152">
    <w:p w:rsidR="00966BFA" w:rsidRPr="00976136" w:rsidRDefault="00966BFA" w:rsidP="00665A99">
      <w:pPr>
        <w:pStyle w:val="a3"/>
        <w:ind w:firstLine="0"/>
        <w:rPr>
          <w:rFonts w:ascii="Times New Roman" w:hAnsi="Times New Roman" w:cs="Times New Roman"/>
        </w:rPr>
      </w:pPr>
      <w:r w:rsidRPr="00594131">
        <w:rPr>
          <w:rStyle w:val="a5"/>
          <w:rFonts w:ascii="Times New Roman" w:hAnsi="Times New Roman" w:cs="Times New Roman"/>
        </w:rPr>
        <w:footnoteRef/>
      </w:r>
      <w:r w:rsidRPr="00F14EF0">
        <w:rPr>
          <w:rFonts w:ascii="Times New Roman" w:hAnsi="Times New Roman" w:cs="Times New Roman"/>
          <w:lang w:val="en-US"/>
        </w:rPr>
        <w:t xml:space="preserve"> </w:t>
      </w:r>
      <w:r w:rsidRPr="00594131">
        <w:rPr>
          <w:rFonts w:ascii="Times New Roman" w:hAnsi="Times New Roman" w:cs="Times New Roman"/>
          <w:lang w:val="en-US"/>
        </w:rPr>
        <w:t>Temporary</w:t>
      </w:r>
      <w:r w:rsidRPr="00F14EF0">
        <w:rPr>
          <w:rFonts w:ascii="Times New Roman" w:hAnsi="Times New Roman" w:cs="Times New Roman"/>
          <w:lang w:val="en-US"/>
        </w:rPr>
        <w:t xml:space="preserve"> </w:t>
      </w:r>
      <w:r w:rsidRPr="00594131">
        <w:rPr>
          <w:rFonts w:ascii="Times New Roman" w:hAnsi="Times New Roman" w:cs="Times New Roman"/>
          <w:lang w:val="en-US"/>
        </w:rPr>
        <w:t>border</w:t>
      </w:r>
      <w:r w:rsidRPr="00F14EF0">
        <w:rPr>
          <w:rFonts w:ascii="Times New Roman" w:hAnsi="Times New Roman" w:cs="Times New Roman"/>
          <w:lang w:val="en-US"/>
        </w:rPr>
        <w:t xml:space="preserve"> </w:t>
      </w:r>
      <w:r w:rsidRPr="00594131">
        <w:rPr>
          <w:rFonts w:ascii="Times New Roman" w:hAnsi="Times New Roman" w:cs="Times New Roman"/>
          <w:lang w:val="en-US"/>
        </w:rPr>
        <w:t>controls</w:t>
      </w:r>
      <w:r w:rsidRPr="00F14EF0">
        <w:rPr>
          <w:rFonts w:ascii="Times New Roman" w:hAnsi="Times New Roman" w:cs="Times New Roman"/>
          <w:lang w:val="en-US"/>
        </w:rPr>
        <w:t xml:space="preserve"> // </w:t>
      </w:r>
      <w:proofErr w:type="spellStart"/>
      <w:r w:rsidRPr="00594131">
        <w:rPr>
          <w:rFonts w:ascii="Times New Roman" w:hAnsi="Times New Roman" w:cs="Times New Roman"/>
          <w:lang w:val="en-US"/>
        </w:rPr>
        <w:t>Polisen</w:t>
      </w:r>
      <w:proofErr w:type="spellEnd"/>
      <w:r w:rsidRPr="00F14EF0">
        <w:rPr>
          <w:rFonts w:ascii="Times New Roman" w:hAnsi="Times New Roman" w:cs="Times New Roman"/>
          <w:lang w:val="en-US"/>
        </w:rPr>
        <w:t xml:space="preserve">. </w:t>
      </w:r>
      <w:r w:rsidRPr="00121D99">
        <w:rPr>
          <w:rFonts w:ascii="Times New Roman" w:hAnsi="Times New Roman" w:cs="Times New Roman"/>
          <w:lang w:val="en-US"/>
        </w:rPr>
        <w:t>URL</w:t>
      </w:r>
      <w:r w:rsidRPr="00976136">
        <w:rPr>
          <w:rFonts w:ascii="Times New Roman" w:hAnsi="Times New Roman" w:cs="Times New Roman"/>
        </w:rPr>
        <w:t xml:space="preserve">: </w:t>
      </w:r>
      <w:r w:rsidRPr="00121D99">
        <w:rPr>
          <w:rFonts w:ascii="Times New Roman" w:hAnsi="Times New Roman" w:cs="Times New Roman"/>
          <w:lang w:val="en-US"/>
        </w:rPr>
        <w:t>https</w:t>
      </w:r>
      <w:r w:rsidRPr="00976136">
        <w:rPr>
          <w:rFonts w:ascii="Times New Roman" w:hAnsi="Times New Roman" w:cs="Times New Roman"/>
        </w:rPr>
        <w:t>://</w:t>
      </w:r>
      <w:r w:rsidRPr="00121D99">
        <w:rPr>
          <w:rFonts w:ascii="Times New Roman" w:hAnsi="Times New Roman" w:cs="Times New Roman"/>
          <w:lang w:val="en-US"/>
        </w:rPr>
        <w:t>polisen</w:t>
      </w:r>
      <w:r w:rsidRPr="00976136">
        <w:rPr>
          <w:rFonts w:ascii="Times New Roman" w:hAnsi="Times New Roman" w:cs="Times New Roman"/>
        </w:rPr>
        <w:t>.</w:t>
      </w:r>
      <w:r w:rsidRPr="00121D99">
        <w:rPr>
          <w:rFonts w:ascii="Times New Roman" w:hAnsi="Times New Roman" w:cs="Times New Roman"/>
          <w:lang w:val="en-US"/>
        </w:rPr>
        <w:t>se</w:t>
      </w:r>
      <w:r w:rsidRPr="00976136">
        <w:rPr>
          <w:rFonts w:ascii="Times New Roman" w:hAnsi="Times New Roman" w:cs="Times New Roman"/>
        </w:rPr>
        <w:t>/</w:t>
      </w:r>
      <w:r w:rsidRPr="00121D99">
        <w:rPr>
          <w:rFonts w:ascii="Times New Roman" w:hAnsi="Times New Roman" w:cs="Times New Roman"/>
          <w:lang w:val="en-US"/>
        </w:rPr>
        <w:t>en</w:t>
      </w:r>
      <w:r w:rsidRPr="00976136">
        <w:rPr>
          <w:rFonts w:ascii="Times New Roman" w:hAnsi="Times New Roman" w:cs="Times New Roman"/>
        </w:rPr>
        <w:t>/</w:t>
      </w:r>
      <w:r w:rsidRPr="00121D99">
        <w:rPr>
          <w:rFonts w:ascii="Times New Roman" w:hAnsi="Times New Roman" w:cs="Times New Roman"/>
          <w:lang w:val="en-US"/>
        </w:rPr>
        <w:t>laws</w:t>
      </w:r>
      <w:r w:rsidRPr="00976136">
        <w:rPr>
          <w:rFonts w:ascii="Times New Roman" w:hAnsi="Times New Roman" w:cs="Times New Roman"/>
        </w:rPr>
        <w:t>-</w:t>
      </w:r>
      <w:r w:rsidRPr="00121D99">
        <w:rPr>
          <w:rFonts w:ascii="Times New Roman" w:hAnsi="Times New Roman" w:cs="Times New Roman"/>
          <w:lang w:val="en-US"/>
        </w:rPr>
        <w:t>and</w:t>
      </w:r>
      <w:r w:rsidRPr="00976136">
        <w:rPr>
          <w:rFonts w:ascii="Times New Roman" w:hAnsi="Times New Roman" w:cs="Times New Roman"/>
        </w:rPr>
        <w:t>-</w:t>
      </w:r>
      <w:r w:rsidRPr="00121D99">
        <w:rPr>
          <w:rFonts w:ascii="Times New Roman" w:hAnsi="Times New Roman" w:cs="Times New Roman"/>
          <w:lang w:val="en-US"/>
        </w:rPr>
        <w:t>regulations</w:t>
      </w:r>
      <w:r w:rsidRPr="00976136">
        <w:rPr>
          <w:rFonts w:ascii="Times New Roman" w:hAnsi="Times New Roman" w:cs="Times New Roman"/>
        </w:rPr>
        <w:t>/</w:t>
      </w:r>
      <w:r w:rsidRPr="00121D99">
        <w:rPr>
          <w:rFonts w:ascii="Times New Roman" w:hAnsi="Times New Roman" w:cs="Times New Roman"/>
          <w:lang w:val="en-US"/>
        </w:rPr>
        <w:t>temporary</w:t>
      </w:r>
      <w:r w:rsidRPr="00976136">
        <w:rPr>
          <w:rFonts w:ascii="Times New Roman" w:hAnsi="Times New Roman" w:cs="Times New Roman"/>
        </w:rPr>
        <w:t>-</w:t>
      </w:r>
      <w:r w:rsidRPr="00121D99">
        <w:rPr>
          <w:rFonts w:ascii="Times New Roman" w:hAnsi="Times New Roman" w:cs="Times New Roman"/>
          <w:lang w:val="en-US"/>
        </w:rPr>
        <w:t>border</w:t>
      </w:r>
      <w:r w:rsidRPr="00976136">
        <w:rPr>
          <w:rFonts w:ascii="Times New Roman" w:hAnsi="Times New Roman" w:cs="Times New Roman"/>
        </w:rPr>
        <w:t>-</w:t>
      </w:r>
      <w:r w:rsidRPr="00121D99">
        <w:rPr>
          <w:rFonts w:ascii="Times New Roman" w:hAnsi="Times New Roman" w:cs="Times New Roman"/>
          <w:lang w:val="en-US"/>
        </w:rPr>
        <w:t>controls</w:t>
      </w:r>
      <w:r w:rsidRPr="00976136">
        <w:rPr>
          <w:rFonts w:ascii="Times New Roman" w:hAnsi="Times New Roman" w:cs="Times New Roman"/>
        </w:rPr>
        <w:t>/ (</w:t>
      </w:r>
      <w:r w:rsidRPr="00594131">
        <w:rPr>
          <w:rFonts w:ascii="Times New Roman" w:hAnsi="Times New Roman" w:cs="Times New Roman"/>
        </w:rPr>
        <w:t>дата</w:t>
      </w:r>
      <w:r w:rsidRPr="00976136">
        <w:rPr>
          <w:rFonts w:ascii="Times New Roman" w:hAnsi="Times New Roman" w:cs="Times New Roman"/>
        </w:rPr>
        <w:t xml:space="preserve"> </w:t>
      </w:r>
      <w:r w:rsidRPr="00594131">
        <w:rPr>
          <w:rFonts w:ascii="Times New Roman" w:hAnsi="Times New Roman" w:cs="Times New Roman"/>
        </w:rPr>
        <w:t>обращения</w:t>
      </w:r>
      <w:r w:rsidRPr="00976136">
        <w:rPr>
          <w:rFonts w:ascii="Times New Roman" w:hAnsi="Times New Roman" w:cs="Times New Roman"/>
        </w:rPr>
        <w:t xml:space="preserve">: 07.05.2020). </w:t>
      </w:r>
    </w:p>
  </w:footnote>
  <w:footnote w:id="153">
    <w:p w:rsidR="00966BFA" w:rsidRPr="00594131" w:rsidRDefault="00966BFA" w:rsidP="00665A99">
      <w:pPr>
        <w:pStyle w:val="a3"/>
        <w:ind w:firstLine="0"/>
        <w:rPr>
          <w:rFonts w:ascii="Times New Roman" w:hAnsi="Times New Roman" w:cs="Times New Roman"/>
        </w:rPr>
      </w:pPr>
      <w:r w:rsidRPr="00594131">
        <w:rPr>
          <w:rStyle w:val="a5"/>
          <w:rFonts w:ascii="Times New Roman" w:hAnsi="Times New Roman" w:cs="Times New Roman"/>
        </w:rPr>
        <w:footnoteRef/>
      </w:r>
      <w:r>
        <w:rPr>
          <w:rFonts w:ascii="Times New Roman" w:hAnsi="Times New Roman" w:cs="Times New Roman"/>
          <w:lang w:val="en-US"/>
        </w:rPr>
        <w:t xml:space="preserve"> Frequently asked questions about family reunification and maintenance requi</w:t>
      </w:r>
      <w:r w:rsidRPr="00594131">
        <w:rPr>
          <w:rFonts w:ascii="Times New Roman" w:hAnsi="Times New Roman" w:cs="Times New Roman"/>
          <w:lang w:val="en-US"/>
        </w:rPr>
        <w:t>r</w:t>
      </w:r>
      <w:r>
        <w:rPr>
          <w:rFonts w:ascii="Times New Roman" w:hAnsi="Times New Roman" w:cs="Times New Roman"/>
          <w:lang w:val="en-US"/>
        </w:rPr>
        <w:t>e</w:t>
      </w:r>
      <w:r w:rsidRPr="00594131">
        <w:rPr>
          <w:rFonts w:ascii="Times New Roman" w:hAnsi="Times New Roman" w:cs="Times New Roman"/>
          <w:lang w:val="en-US"/>
        </w:rPr>
        <w:t xml:space="preserve">ments // </w:t>
      </w:r>
      <w:proofErr w:type="spellStart"/>
      <w:r w:rsidRPr="00594131">
        <w:rPr>
          <w:rFonts w:ascii="Times New Roman" w:hAnsi="Times New Roman" w:cs="Times New Roman"/>
          <w:lang w:val="en-US"/>
        </w:rPr>
        <w:t>Migrationsverket</w:t>
      </w:r>
      <w:proofErr w:type="spellEnd"/>
      <w:r w:rsidRPr="00594131">
        <w:rPr>
          <w:rFonts w:ascii="Times New Roman" w:hAnsi="Times New Roman" w:cs="Times New Roman"/>
          <w:lang w:val="en-US"/>
        </w:rPr>
        <w:t xml:space="preserve">. </w:t>
      </w:r>
      <w:r w:rsidRPr="00594131">
        <w:rPr>
          <w:rFonts w:ascii="Times New Roman" w:hAnsi="Times New Roman" w:cs="Times New Roman"/>
          <w:lang w:val="sv-SE"/>
        </w:rPr>
        <w:t>URL</w:t>
      </w:r>
      <w:r w:rsidRPr="00594131">
        <w:rPr>
          <w:rFonts w:ascii="Times New Roman" w:hAnsi="Times New Roman" w:cs="Times New Roman"/>
        </w:rPr>
        <w:t xml:space="preserve">: </w:t>
      </w:r>
      <w:r w:rsidRPr="00594131">
        <w:rPr>
          <w:rFonts w:ascii="Times New Roman" w:hAnsi="Times New Roman" w:cs="Times New Roman"/>
          <w:lang w:val="sv-SE"/>
        </w:rPr>
        <w:t>https</w:t>
      </w:r>
      <w:r w:rsidRPr="00594131">
        <w:rPr>
          <w:rFonts w:ascii="Times New Roman" w:hAnsi="Times New Roman" w:cs="Times New Roman"/>
        </w:rPr>
        <w:t>://</w:t>
      </w:r>
      <w:r w:rsidRPr="00594131">
        <w:rPr>
          <w:rFonts w:ascii="Times New Roman" w:hAnsi="Times New Roman" w:cs="Times New Roman"/>
          <w:lang w:val="sv-SE"/>
        </w:rPr>
        <w:t>www</w:t>
      </w:r>
      <w:r w:rsidRPr="00594131">
        <w:rPr>
          <w:rFonts w:ascii="Times New Roman" w:hAnsi="Times New Roman" w:cs="Times New Roman"/>
        </w:rPr>
        <w:t>.</w:t>
      </w:r>
      <w:r w:rsidRPr="00594131">
        <w:rPr>
          <w:rFonts w:ascii="Times New Roman" w:hAnsi="Times New Roman" w:cs="Times New Roman"/>
          <w:lang w:val="sv-SE"/>
        </w:rPr>
        <w:t>migrationsverket</w:t>
      </w:r>
      <w:r w:rsidRPr="00594131">
        <w:rPr>
          <w:rFonts w:ascii="Times New Roman" w:hAnsi="Times New Roman" w:cs="Times New Roman"/>
        </w:rPr>
        <w:t>.</w:t>
      </w:r>
      <w:r w:rsidRPr="00594131">
        <w:rPr>
          <w:rFonts w:ascii="Times New Roman" w:hAnsi="Times New Roman" w:cs="Times New Roman"/>
          <w:lang w:val="sv-SE"/>
        </w:rPr>
        <w:t>se</w:t>
      </w:r>
      <w:r w:rsidRPr="00594131">
        <w:rPr>
          <w:rFonts w:ascii="Times New Roman" w:hAnsi="Times New Roman" w:cs="Times New Roman"/>
        </w:rPr>
        <w:t>/</w:t>
      </w:r>
      <w:r w:rsidRPr="00594131">
        <w:rPr>
          <w:rFonts w:ascii="Times New Roman" w:hAnsi="Times New Roman" w:cs="Times New Roman"/>
          <w:lang w:val="sv-SE"/>
        </w:rPr>
        <w:t>English</w:t>
      </w:r>
      <w:r w:rsidRPr="00594131">
        <w:rPr>
          <w:rFonts w:ascii="Times New Roman" w:hAnsi="Times New Roman" w:cs="Times New Roman"/>
        </w:rPr>
        <w:t>/</w:t>
      </w:r>
      <w:r w:rsidRPr="00594131">
        <w:rPr>
          <w:rFonts w:ascii="Times New Roman" w:hAnsi="Times New Roman" w:cs="Times New Roman"/>
          <w:lang w:val="sv-SE"/>
        </w:rPr>
        <w:t>Private</w:t>
      </w:r>
      <w:r w:rsidRPr="00594131">
        <w:rPr>
          <w:rFonts w:ascii="Times New Roman" w:hAnsi="Times New Roman" w:cs="Times New Roman"/>
        </w:rPr>
        <w:t>-</w:t>
      </w:r>
      <w:r w:rsidRPr="00594131">
        <w:rPr>
          <w:rFonts w:ascii="Times New Roman" w:hAnsi="Times New Roman" w:cs="Times New Roman"/>
          <w:lang w:val="sv-SE"/>
        </w:rPr>
        <w:t>individuals</w:t>
      </w:r>
      <w:r w:rsidRPr="00594131">
        <w:rPr>
          <w:rFonts w:ascii="Times New Roman" w:hAnsi="Times New Roman" w:cs="Times New Roman"/>
        </w:rPr>
        <w:t>/</w:t>
      </w:r>
      <w:r w:rsidRPr="00594131">
        <w:rPr>
          <w:rFonts w:ascii="Times New Roman" w:hAnsi="Times New Roman" w:cs="Times New Roman"/>
          <w:lang w:val="sv-SE"/>
        </w:rPr>
        <w:t>Protection</w:t>
      </w:r>
      <w:r w:rsidRPr="00594131">
        <w:rPr>
          <w:rFonts w:ascii="Times New Roman" w:hAnsi="Times New Roman" w:cs="Times New Roman"/>
        </w:rPr>
        <w:t>-</w:t>
      </w:r>
      <w:r w:rsidRPr="00594131">
        <w:rPr>
          <w:rFonts w:ascii="Times New Roman" w:hAnsi="Times New Roman" w:cs="Times New Roman"/>
          <w:lang w:val="sv-SE"/>
        </w:rPr>
        <w:t>and</w:t>
      </w:r>
      <w:r w:rsidRPr="00594131">
        <w:rPr>
          <w:rFonts w:ascii="Times New Roman" w:hAnsi="Times New Roman" w:cs="Times New Roman"/>
        </w:rPr>
        <w:t>-</w:t>
      </w:r>
      <w:r w:rsidRPr="00594131">
        <w:rPr>
          <w:rFonts w:ascii="Times New Roman" w:hAnsi="Times New Roman" w:cs="Times New Roman"/>
          <w:lang w:val="sv-SE"/>
        </w:rPr>
        <w:t>asylum</w:t>
      </w:r>
      <w:r w:rsidRPr="00594131">
        <w:rPr>
          <w:rFonts w:ascii="Times New Roman" w:hAnsi="Times New Roman" w:cs="Times New Roman"/>
        </w:rPr>
        <w:t>-</w:t>
      </w:r>
      <w:r w:rsidRPr="00594131">
        <w:rPr>
          <w:rFonts w:ascii="Times New Roman" w:hAnsi="Times New Roman" w:cs="Times New Roman"/>
          <w:lang w:val="sv-SE"/>
        </w:rPr>
        <w:t>in</w:t>
      </w:r>
      <w:r w:rsidRPr="00594131">
        <w:rPr>
          <w:rFonts w:ascii="Times New Roman" w:hAnsi="Times New Roman" w:cs="Times New Roman"/>
        </w:rPr>
        <w:t>-</w:t>
      </w:r>
      <w:r w:rsidRPr="00594131">
        <w:rPr>
          <w:rFonts w:ascii="Times New Roman" w:hAnsi="Times New Roman" w:cs="Times New Roman"/>
          <w:lang w:val="sv-SE"/>
        </w:rPr>
        <w:t>Sweden</w:t>
      </w:r>
      <w:r w:rsidRPr="00594131">
        <w:rPr>
          <w:rFonts w:ascii="Times New Roman" w:hAnsi="Times New Roman" w:cs="Times New Roman"/>
        </w:rPr>
        <w:t>/</w:t>
      </w:r>
      <w:r w:rsidRPr="00594131">
        <w:rPr>
          <w:rFonts w:ascii="Times New Roman" w:hAnsi="Times New Roman" w:cs="Times New Roman"/>
          <w:lang w:val="sv-SE"/>
        </w:rPr>
        <w:t>Frequently</w:t>
      </w:r>
      <w:r w:rsidRPr="00594131">
        <w:rPr>
          <w:rFonts w:ascii="Times New Roman" w:hAnsi="Times New Roman" w:cs="Times New Roman"/>
        </w:rPr>
        <w:t>-</w:t>
      </w:r>
      <w:r w:rsidRPr="00594131">
        <w:rPr>
          <w:rFonts w:ascii="Times New Roman" w:hAnsi="Times New Roman" w:cs="Times New Roman"/>
          <w:lang w:val="sv-SE"/>
        </w:rPr>
        <w:t>asked</w:t>
      </w:r>
      <w:r w:rsidRPr="00594131">
        <w:rPr>
          <w:rFonts w:ascii="Times New Roman" w:hAnsi="Times New Roman" w:cs="Times New Roman"/>
        </w:rPr>
        <w:t>-</w:t>
      </w:r>
      <w:r w:rsidRPr="00594131">
        <w:rPr>
          <w:rFonts w:ascii="Times New Roman" w:hAnsi="Times New Roman" w:cs="Times New Roman"/>
          <w:lang w:val="sv-SE"/>
        </w:rPr>
        <w:t>questions</w:t>
      </w:r>
      <w:r w:rsidRPr="00594131">
        <w:rPr>
          <w:rFonts w:ascii="Times New Roman" w:hAnsi="Times New Roman" w:cs="Times New Roman"/>
        </w:rPr>
        <w:t>-/</w:t>
      </w:r>
      <w:r w:rsidRPr="00594131">
        <w:rPr>
          <w:rFonts w:ascii="Times New Roman" w:hAnsi="Times New Roman" w:cs="Times New Roman"/>
          <w:lang w:val="sv-SE"/>
        </w:rPr>
        <w:t>About</w:t>
      </w:r>
      <w:r w:rsidRPr="00594131">
        <w:rPr>
          <w:rFonts w:ascii="Times New Roman" w:hAnsi="Times New Roman" w:cs="Times New Roman"/>
        </w:rPr>
        <w:t>-</w:t>
      </w:r>
      <w:r w:rsidRPr="00594131">
        <w:rPr>
          <w:rFonts w:ascii="Times New Roman" w:hAnsi="Times New Roman" w:cs="Times New Roman"/>
          <w:lang w:val="sv-SE"/>
        </w:rPr>
        <w:t>family</w:t>
      </w:r>
      <w:r w:rsidRPr="00594131">
        <w:rPr>
          <w:rFonts w:ascii="Times New Roman" w:hAnsi="Times New Roman" w:cs="Times New Roman"/>
        </w:rPr>
        <w:t>-</w:t>
      </w:r>
      <w:r w:rsidRPr="00594131">
        <w:rPr>
          <w:rFonts w:ascii="Times New Roman" w:hAnsi="Times New Roman" w:cs="Times New Roman"/>
          <w:lang w:val="sv-SE"/>
        </w:rPr>
        <w:t>reunification</w:t>
      </w:r>
      <w:r w:rsidRPr="00594131">
        <w:rPr>
          <w:rFonts w:ascii="Times New Roman" w:hAnsi="Times New Roman" w:cs="Times New Roman"/>
        </w:rPr>
        <w:t>-</w:t>
      </w:r>
      <w:r w:rsidRPr="00594131">
        <w:rPr>
          <w:rFonts w:ascii="Times New Roman" w:hAnsi="Times New Roman" w:cs="Times New Roman"/>
          <w:lang w:val="sv-SE"/>
        </w:rPr>
        <w:t>and</w:t>
      </w:r>
      <w:r w:rsidRPr="00594131">
        <w:rPr>
          <w:rFonts w:ascii="Times New Roman" w:hAnsi="Times New Roman" w:cs="Times New Roman"/>
        </w:rPr>
        <w:t>-</w:t>
      </w:r>
      <w:r w:rsidRPr="00594131">
        <w:rPr>
          <w:rFonts w:ascii="Times New Roman" w:hAnsi="Times New Roman" w:cs="Times New Roman"/>
          <w:lang w:val="sv-SE"/>
        </w:rPr>
        <w:t>maintenance</w:t>
      </w:r>
      <w:r w:rsidRPr="00594131">
        <w:rPr>
          <w:rFonts w:ascii="Times New Roman" w:hAnsi="Times New Roman" w:cs="Times New Roman"/>
        </w:rPr>
        <w:t>-</w:t>
      </w:r>
      <w:r w:rsidRPr="00594131">
        <w:rPr>
          <w:rFonts w:ascii="Times New Roman" w:hAnsi="Times New Roman" w:cs="Times New Roman"/>
          <w:lang w:val="sv-SE"/>
        </w:rPr>
        <w:t>requirements</w:t>
      </w:r>
      <w:r w:rsidRPr="00594131">
        <w:rPr>
          <w:rFonts w:ascii="Times New Roman" w:hAnsi="Times New Roman" w:cs="Times New Roman"/>
        </w:rPr>
        <w:t>.</w:t>
      </w:r>
      <w:r w:rsidRPr="00594131">
        <w:rPr>
          <w:rFonts w:ascii="Times New Roman" w:hAnsi="Times New Roman" w:cs="Times New Roman"/>
          <w:lang w:val="sv-SE"/>
        </w:rPr>
        <w:t>html</w:t>
      </w:r>
      <w:r w:rsidRPr="00594131">
        <w:rPr>
          <w:rFonts w:ascii="Times New Roman" w:hAnsi="Times New Roman" w:cs="Times New Roman"/>
        </w:rPr>
        <w:t xml:space="preserve"> (дата обращения: 07.05.2020). </w:t>
      </w:r>
    </w:p>
  </w:footnote>
  <w:footnote w:id="154">
    <w:p w:rsidR="00966BFA" w:rsidRPr="00594131" w:rsidRDefault="00966BFA" w:rsidP="00665A99">
      <w:pPr>
        <w:pStyle w:val="a3"/>
        <w:ind w:firstLine="0"/>
        <w:rPr>
          <w:rFonts w:ascii="Times New Roman" w:hAnsi="Times New Roman" w:cs="Times New Roman"/>
          <w:lang w:val="en-US"/>
        </w:rPr>
      </w:pPr>
      <w:r w:rsidRPr="00594131">
        <w:rPr>
          <w:rStyle w:val="a5"/>
          <w:rFonts w:ascii="Times New Roman" w:hAnsi="Times New Roman" w:cs="Times New Roman"/>
        </w:rPr>
        <w:footnoteRef/>
      </w:r>
      <w:r w:rsidRPr="00594131">
        <w:rPr>
          <w:rFonts w:ascii="Times New Roman" w:hAnsi="Times New Roman" w:cs="Times New Roman"/>
          <w:lang w:val="en-US"/>
        </w:rPr>
        <w:t xml:space="preserve"> The refugee challenge. </w:t>
      </w:r>
      <w:r>
        <w:rPr>
          <w:rFonts w:ascii="Times New Roman" w:hAnsi="Times New Roman" w:cs="Times New Roman"/>
          <w:lang w:val="en-US"/>
        </w:rPr>
        <w:t xml:space="preserve">Op. cit. </w:t>
      </w:r>
    </w:p>
  </w:footnote>
  <w:footnote w:id="155">
    <w:p w:rsidR="00966BFA" w:rsidRPr="007F7860" w:rsidRDefault="00966BFA" w:rsidP="007F7860">
      <w:pPr>
        <w:pStyle w:val="a3"/>
        <w:ind w:firstLine="0"/>
        <w:rPr>
          <w:rFonts w:ascii="Times New Roman" w:hAnsi="Times New Roman" w:cs="Times New Roman"/>
        </w:rPr>
      </w:pPr>
      <w:r w:rsidRPr="007F7860">
        <w:rPr>
          <w:rStyle w:val="a5"/>
          <w:rFonts w:ascii="Times New Roman" w:hAnsi="Times New Roman" w:cs="Times New Roman"/>
        </w:rPr>
        <w:footnoteRef/>
      </w:r>
      <w:r w:rsidRPr="007F7860">
        <w:rPr>
          <w:rFonts w:ascii="Times New Roman" w:hAnsi="Times New Roman" w:cs="Times New Roman"/>
          <w:lang w:val="en-US"/>
        </w:rPr>
        <w:t xml:space="preserve"> Simons G., </w:t>
      </w:r>
      <w:proofErr w:type="spellStart"/>
      <w:r w:rsidRPr="007F7860">
        <w:rPr>
          <w:rFonts w:ascii="Times New Roman" w:hAnsi="Times New Roman" w:cs="Times New Roman"/>
          <w:lang w:val="en-US"/>
        </w:rPr>
        <w:t>Manoilo</w:t>
      </w:r>
      <w:proofErr w:type="spellEnd"/>
      <w:r w:rsidRPr="007F7860">
        <w:rPr>
          <w:rFonts w:ascii="Times New Roman" w:hAnsi="Times New Roman" w:cs="Times New Roman"/>
          <w:lang w:val="en-US"/>
        </w:rPr>
        <w:t xml:space="preserve"> A. Sweden's self-perceived global role: Promises and contradictions // Research in Globalization, 2019. </w:t>
      </w:r>
      <w:r w:rsidRPr="007F7860">
        <w:rPr>
          <w:rFonts w:ascii="Times New Roman" w:hAnsi="Times New Roman" w:cs="Times New Roman"/>
          <w:lang w:val="sv-SE"/>
        </w:rPr>
        <w:t>URL</w:t>
      </w:r>
      <w:r w:rsidRPr="007F7860">
        <w:rPr>
          <w:rFonts w:ascii="Times New Roman" w:hAnsi="Times New Roman" w:cs="Times New Roman"/>
        </w:rPr>
        <w:t xml:space="preserve">: </w:t>
      </w:r>
      <w:r w:rsidRPr="007F7860">
        <w:rPr>
          <w:rFonts w:ascii="Times New Roman" w:hAnsi="Times New Roman" w:cs="Times New Roman"/>
          <w:lang w:val="sv-SE"/>
        </w:rPr>
        <w:t>https</w:t>
      </w:r>
      <w:r w:rsidRPr="007F7860">
        <w:rPr>
          <w:rFonts w:ascii="Times New Roman" w:hAnsi="Times New Roman" w:cs="Times New Roman"/>
        </w:rPr>
        <w:t>://</w:t>
      </w:r>
      <w:r w:rsidRPr="007F7860">
        <w:rPr>
          <w:rFonts w:ascii="Times New Roman" w:hAnsi="Times New Roman" w:cs="Times New Roman"/>
          <w:lang w:val="sv-SE"/>
        </w:rPr>
        <w:t>www</w:t>
      </w:r>
      <w:r w:rsidRPr="007F7860">
        <w:rPr>
          <w:rFonts w:ascii="Times New Roman" w:hAnsi="Times New Roman" w:cs="Times New Roman"/>
        </w:rPr>
        <w:t>.</w:t>
      </w:r>
      <w:r w:rsidRPr="007F7860">
        <w:rPr>
          <w:rFonts w:ascii="Times New Roman" w:hAnsi="Times New Roman" w:cs="Times New Roman"/>
          <w:lang w:val="sv-SE"/>
        </w:rPr>
        <w:t>academia</w:t>
      </w:r>
      <w:r w:rsidRPr="007F7860">
        <w:rPr>
          <w:rFonts w:ascii="Times New Roman" w:hAnsi="Times New Roman" w:cs="Times New Roman"/>
        </w:rPr>
        <w:t>.</w:t>
      </w:r>
      <w:r w:rsidRPr="007F7860">
        <w:rPr>
          <w:rFonts w:ascii="Times New Roman" w:hAnsi="Times New Roman" w:cs="Times New Roman"/>
          <w:lang w:val="sv-SE"/>
        </w:rPr>
        <w:t>edu</w:t>
      </w:r>
      <w:r w:rsidRPr="007F7860">
        <w:rPr>
          <w:rFonts w:ascii="Times New Roman" w:hAnsi="Times New Roman" w:cs="Times New Roman"/>
        </w:rPr>
        <w:t>/41121208/</w:t>
      </w:r>
      <w:r w:rsidRPr="007F7860">
        <w:rPr>
          <w:rFonts w:ascii="Times New Roman" w:hAnsi="Times New Roman" w:cs="Times New Roman"/>
          <w:lang w:val="sv-SE"/>
        </w:rPr>
        <w:t>Swedens</w:t>
      </w:r>
      <w:r w:rsidRPr="007F7860">
        <w:rPr>
          <w:rFonts w:ascii="Times New Roman" w:hAnsi="Times New Roman" w:cs="Times New Roman"/>
        </w:rPr>
        <w:t>_</w:t>
      </w:r>
      <w:r w:rsidRPr="007F7860">
        <w:rPr>
          <w:rFonts w:ascii="Times New Roman" w:hAnsi="Times New Roman" w:cs="Times New Roman"/>
          <w:lang w:val="sv-SE"/>
        </w:rPr>
        <w:t>self</w:t>
      </w:r>
      <w:r w:rsidRPr="007F7860">
        <w:rPr>
          <w:rFonts w:ascii="Times New Roman" w:hAnsi="Times New Roman" w:cs="Times New Roman"/>
        </w:rPr>
        <w:t>-</w:t>
      </w:r>
      <w:r w:rsidRPr="007F7860">
        <w:rPr>
          <w:rFonts w:ascii="Times New Roman" w:hAnsi="Times New Roman" w:cs="Times New Roman"/>
          <w:lang w:val="sv-SE"/>
        </w:rPr>
        <w:t>perceived</w:t>
      </w:r>
      <w:r w:rsidRPr="007F7860">
        <w:rPr>
          <w:rFonts w:ascii="Times New Roman" w:hAnsi="Times New Roman" w:cs="Times New Roman"/>
        </w:rPr>
        <w:t>_</w:t>
      </w:r>
      <w:r w:rsidRPr="007F7860">
        <w:rPr>
          <w:rFonts w:ascii="Times New Roman" w:hAnsi="Times New Roman" w:cs="Times New Roman"/>
          <w:lang w:val="sv-SE"/>
        </w:rPr>
        <w:t>global</w:t>
      </w:r>
      <w:r w:rsidRPr="007F7860">
        <w:rPr>
          <w:rFonts w:ascii="Times New Roman" w:hAnsi="Times New Roman" w:cs="Times New Roman"/>
        </w:rPr>
        <w:t>_</w:t>
      </w:r>
      <w:r w:rsidRPr="007F7860">
        <w:rPr>
          <w:rFonts w:ascii="Times New Roman" w:hAnsi="Times New Roman" w:cs="Times New Roman"/>
          <w:lang w:val="sv-SE"/>
        </w:rPr>
        <w:t>role</w:t>
      </w:r>
      <w:r w:rsidRPr="007F7860">
        <w:rPr>
          <w:rFonts w:ascii="Times New Roman" w:hAnsi="Times New Roman" w:cs="Times New Roman"/>
        </w:rPr>
        <w:t>_</w:t>
      </w:r>
      <w:r w:rsidRPr="007F7860">
        <w:rPr>
          <w:rFonts w:ascii="Times New Roman" w:hAnsi="Times New Roman" w:cs="Times New Roman"/>
          <w:lang w:val="sv-SE"/>
        </w:rPr>
        <w:t>Promises</w:t>
      </w:r>
      <w:r w:rsidRPr="007F7860">
        <w:rPr>
          <w:rFonts w:ascii="Times New Roman" w:hAnsi="Times New Roman" w:cs="Times New Roman"/>
        </w:rPr>
        <w:t>_</w:t>
      </w:r>
      <w:r w:rsidRPr="007F7860">
        <w:rPr>
          <w:rFonts w:ascii="Times New Roman" w:hAnsi="Times New Roman" w:cs="Times New Roman"/>
          <w:lang w:val="sv-SE"/>
        </w:rPr>
        <w:t>and</w:t>
      </w:r>
      <w:r w:rsidRPr="007F7860">
        <w:rPr>
          <w:rFonts w:ascii="Times New Roman" w:hAnsi="Times New Roman" w:cs="Times New Roman"/>
        </w:rPr>
        <w:t>_</w:t>
      </w:r>
      <w:r w:rsidRPr="007F7860">
        <w:rPr>
          <w:rFonts w:ascii="Times New Roman" w:hAnsi="Times New Roman" w:cs="Times New Roman"/>
          <w:lang w:val="sv-SE"/>
        </w:rPr>
        <w:t>contradictions</w:t>
      </w:r>
      <w:r w:rsidRPr="007F7860">
        <w:rPr>
          <w:rFonts w:ascii="Times New Roman" w:hAnsi="Times New Roman" w:cs="Times New Roman"/>
        </w:rPr>
        <w:t>_2</w:t>
      </w:r>
      <w:r w:rsidRPr="007F7860">
        <w:rPr>
          <w:rFonts w:ascii="Times New Roman" w:hAnsi="Times New Roman" w:cs="Times New Roman"/>
          <w:lang w:val="sv-SE"/>
        </w:rPr>
        <w:t>Q</w:t>
      </w:r>
      <w:r w:rsidRPr="007F7860">
        <w:rPr>
          <w:rFonts w:ascii="Times New Roman" w:hAnsi="Times New Roman" w:cs="Times New Roman"/>
        </w:rPr>
        <w:t>1_</w:t>
      </w:r>
      <w:r w:rsidRPr="007F7860">
        <w:rPr>
          <w:rFonts w:ascii="Times New Roman" w:hAnsi="Times New Roman" w:cs="Times New Roman"/>
          <w:lang w:val="sv-SE"/>
        </w:rPr>
        <w:t>Q</w:t>
      </w:r>
      <w:r w:rsidRPr="007F7860">
        <w:rPr>
          <w:rFonts w:ascii="Times New Roman" w:hAnsi="Times New Roman" w:cs="Times New Roman"/>
        </w:rPr>
        <w:t>2?</w:t>
      </w:r>
      <w:r w:rsidRPr="007F7860">
        <w:rPr>
          <w:rFonts w:ascii="Times New Roman" w:hAnsi="Times New Roman" w:cs="Times New Roman"/>
          <w:lang w:val="sv-SE"/>
        </w:rPr>
        <w:t>auto</w:t>
      </w:r>
      <w:r w:rsidRPr="007F7860">
        <w:rPr>
          <w:rFonts w:ascii="Times New Roman" w:hAnsi="Times New Roman" w:cs="Times New Roman"/>
        </w:rPr>
        <w:t>=</w:t>
      </w:r>
      <w:r w:rsidRPr="007F7860">
        <w:rPr>
          <w:rFonts w:ascii="Times New Roman" w:hAnsi="Times New Roman" w:cs="Times New Roman"/>
          <w:lang w:val="sv-SE"/>
        </w:rPr>
        <w:t>download</w:t>
      </w:r>
      <w:r w:rsidRPr="007F7860">
        <w:rPr>
          <w:rFonts w:ascii="Times New Roman" w:hAnsi="Times New Roman" w:cs="Times New Roman"/>
        </w:rPr>
        <w:t xml:space="preserve"> (дата обращения: 26.05.2020). </w:t>
      </w:r>
    </w:p>
  </w:footnote>
  <w:footnote w:id="156">
    <w:p w:rsidR="00966BFA" w:rsidRPr="00594131" w:rsidRDefault="00966BFA" w:rsidP="00665A99">
      <w:pPr>
        <w:pStyle w:val="a3"/>
        <w:ind w:firstLine="0"/>
      </w:pPr>
      <w:r w:rsidRPr="00594131">
        <w:rPr>
          <w:rStyle w:val="a5"/>
          <w:rFonts w:ascii="Times New Roman" w:hAnsi="Times New Roman" w:cs="Times New Roman"/>
        </w:rPr>
        <w:footnoteRef/>
      </w:r>
      <w:r w:rsidRPr="00594131">
        <w:rPr>
          <w:rFonts w:ascii="Times New Roman" w:hAnsi="Times New Roman" w:cs="Times New Roman"/>
        </w:rPr>
        <w:t xml:space="preserve"> В Швеции изменился тон дискуссии на тему беженцев // </w:t>
      </w:r>
      <w:r w:rsidRPr="00594131">
        <w:rPr>
          <w:rFonts w:ascii="Times New Roman" w:hAnsi="Times New Roman" w:cs="Times New Roman"/>
          <w:lang w:val="en-US"/>
        </w:rPr>
        <w:t>DW</w:t>
      </w:r>
      <w:r w:rsidRPr="00594131">
        <w:rPr>
          <w:rFonts w:ascii="Times New Roman" w:hAnsi="Times New Roman" w:cs="Times New Roman"/>
        </w:rPr>
        <w:t xml:space="preserve">. </w:t>
      </w:r>
      <w:r w:rsidRPr="00594131">
        <w:rPr>
          <w:rFonts w:ascii="Times New Roman" w:hAnsi="Times New Roman" w:cs="Times New Roman"/>
          <w:lang w:val="sv-SE"/>
        </w:rPr>
        <w:t>URL</w:t>
      </w:r>
      <w:r w:rsidRPr="00594131">
        <w:rPr>
          <w:rFonts w:ascii="Times New Roman" w:hAnsi="Times New Roman" w:cs="Times New Roman"/>
        </w:rPr>
        <w:t xml:space="preserve">: </w:t>
      </w:r>
      <w:r w:rsidRPr="00594131">
        <w:rPr>
          <w:rFonts w:ascii="Times New Roman" w:hAnsi="Times New Roman" w:cs="Times New Roman"/>
          <w:lang w:val="sv-SE"/>
        </w:rPr>
        <w:t>https</w:t>
      </w:r>
      <w:r w:rsidRPr="00594131">
        <w:rPr>
          <w:rFonts w:ascii="Times New Roman" w:hAnsi="Times New Roman" w:cs="Times New Roman"/>
        </w:rPr>
        <w:t>://</w:t>
      </w:r>
      <w:r w:rsidRPr="00594131">
        <w:rPr>
          <w:rFonts w:ascii="Times New Roman" w:hAnsi="Times New Roman" w:cs="Times New Roman"/>
          <w:lang w:val="sv-SE"/>
        </w:rPr>
        <w:t>www</w:t>
      </w:r>
      <w:r w:rsidRPr="00594131">
        <w:rPr>
          <w:rFonts w:ascii="Times New Roman" w:hAnsi="Times New Roman" w:cs="Times New Roman"/>
        </w:rPr>
        <w:t>.</w:t>
      </w:r>
      <w:r w:rsidRPr="00594131">
        <w:rPr>
          <w:rFonts w:ascii="Times New Roman" w:hAnsi="Times New Roman" w:cs="Times New Roman"/>
          <w:lang w:val="sv-SE"/>
        </w:rPr>
        <w:t>dw</w:t>
      </w:r>
      <w:r w:rsidRPr="00594131">
        <w:rPr>
          <w:rFonts w:ascii="Times New Roman" w:hAnsi="Times New Roman" w:cs="Times New Roman"/>
        </w:rPr>
        <w:t>.</w:t>
      </w:r>
      <w:r w:rsidRPr="00594131">
        <w:rPr>
          <w:rFonts w:ascii="Times New Roman" w:hAnsi="Times New Roman" w:cs="Times New Roman"/>
          <w:lang w:val="sv-SE"/>
        </w:rPr>
        <w:t>com</w:t>
      </w:r>
      <w:r w:rsidRPr="00594131">
        <w:rPr>
          <w:rFonts w:ascii="Times New Roman" w:hAnsi="Times New Roman" w:cs="Times New Roman"/>
        </w:rPr>
        <w:t>/</w:t>
      </w:r>
      <w:r w:rsidRPr="00594131">
        <w:rPr>
          <w:rFonts w:ascii="Times New Roman" w:hAnsi="Times New Roman" w:cs="Times New Roman"/>
          <w:lang w:val="sv-SE"/>
        </w:rPr>
        <w:t>ru</w:t>
      </w:r>
      <w:r w:rsidRPr="00594131">
        <w:rPr>
          <w:rFonts w:ascii="Times New Roman" w:hAnsi="Times New Roman" w:cs="Times New Roman"/>
        </w:rPr>
        <w:t>/%</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2-%</w:t>
      </w:r>
      <w:r w:rsidRPr="00594131">
        <w:rPr>
          <w:rFonts w:ascii="Times New Roman" w:hAnsi="Times New Roman" w:cs="Times New Roman"/>
          <w:lang w:val="sv-SE"/>
        </w:rPr>
        <w:t>D</w:t>
      </w:r>
      <w:r w:rsidRPr="00594131">
        <w:rPr>
          <w:rFonts w:ascii="Times New Roman" w:hAnsi="Times New Roman" w:cs="Times New Roman"/>
        </w:rPr>
        <w:t>1%88%</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2%</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5%</w:t>
      </w:r>
      <w:r w:rsidRPr="00594131">
        <w:rPr>
          <w:rFonts w:ascii="Times New Roman" w:hAnsi="Times New Roman" w:cs="Times New Roman"/>
          <w:lang w:val="sv-SE"/>
        </w:rPr>
        <w:t>D</w:t>
      </w:r>
      <w:r w:rsidRPr="00594131">
        <w:rPr>
          <w:rFonts w:ascii="Times New Roman" w:hAnsi="Times New Roman" w:cs="Times New Roman"/>
        </w:rPr>
        <w:t>1%86%</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8%</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8-%</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8%</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7%</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BC</w:t>
      </w:r>
      <w:r w:rsidRPr="00594131">
        <w:rPr>
          <w:rFonts w:ascii="Times New Roman" w:hAnsi="Times New Roman" w:cs="Times New Roman"/>
        </w:rPr>
        <w:t>%</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5%</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BD</w:t>
      </w:r>
      <w:r w:rsidRPr="00594131">
        <w:rPr>
          <w:rFonts w:ascii="Times New Roman" w:hAnsi="Times New Roman" w:cs="Times New Roman"/>
        </w:rPr>
        <w:t>%</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8%</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BB</w:t>
      </w:r>
      <w:r w:rsidRPr="00594131">
        <w:rPr>
          <w:rFonts w:ascii="Times New Roman" w:hAnsi="Times New Roman" w:cs="Times New Roman"/>
        </w:rPr>
        <w:t>%</w:t>
      </w:r>
      <w:r w:rsidRPr="00594131">
        <w:rPr>
          <w:rFonts w:ascii="Times New Roman" w:hAnsi="Times New Roman" w:cs="Times New Roman"/>
          <w:lang w:val="sv-SE"/>
        </w:rPr>
        <w:t>D</w:t>
      </w:r>
      <w:r w:rsidRPr="00594131">
        <w:rPr>
          <w:rFonts w:ascii="Times New Roman" w:hAnsi="Times New Roman" w:cs="Times New Roman"/>
        </w:rPr>
        <w:t>1%81%</w:t>
      </w:r>
      <w:r w:rsidRPr="00594131">
        <w:rPr>
          <w:rFonts w:ascii="Times New Roman" w:hAnsi="Times New Roman" w:cs="Times New Roman"/>
          <w:lang w:val="sv-SE"/>
        </w:rPr>
        <w:t>D</w:t>
      </w:r>
      <w:r w:rsidRPr="00594131">
        <w:rPr>
          <w:rFonts w:ascii="Times New Roman" w:hAnsi="Times New Roman" w:cs="Times New Roman"/>
        </w:rPr>
        <w:t>1%8</w:t>
      </w:r>
      <w:r w:rsidRPr="00594131">
        <w:rPr>
          <w:rFonts w:ascii="Times New Roman" w:hAnsi="Times New Roman" w:cs="Times New Roman"/>
          <w:lang w:val="sv-SE"/>
        </w:rPr>
        <w:t>F</w:t>
      </w:r>
      <w:r w:rsidRPr="00594131">
        <w:rPr>
          <w:rFonts w:ascii="Times New Roman" w:hAnsi="Times New Roman" w:cs="Times New Roman"/>
        </w:rPr>
        <w:t>-%</w:t>
      </w:r>
      <w:r w:rsidRPr="00594131">
        <w:rPr>
          <w:rFonts w:ascii="Times New Roman" w:hAnsi="Times New Roman" w:cs="Times New Roman"/>
          <w:lang w:val="sv-SE"/>
        </w:rPr>
        <w:t>D</w:t>
      </w:r>
      <w:r w:rsidRPr="00594131">
        <w:rPr>
          <w:rFonts w:ascii="Times New Roman" w:hAnsi="Times New Roman" w:cs="Times New Roman"/>
        </w:rPr>
        <w:t>1%82%</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BE</w:t>
      </w:r>
      <w:r w:rsidRPr="00594131">
        <w:rPr>
          <w:rFonts w:ascii="Times New Roman" w:hAnsi="Times New Roman" w:cs="Times New Roman"/>
        </w:rPr>
        <w:t>%</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BD</w:t>
      </w:r>
      <w:r w:rsidRPr="00594131">
        <w:rPr>
          <w:rFonts w:ascii="Times New Roman" w:hAnsi="Times New Roman" w:cs="Times New Roman"/>
        </w:rPr>
        <w:t>-%</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4%</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8%</w:t>
      </w:r>
      <w:r w:rsidRPr="00594131">
        <w:rPr>
          <w:rFonts w:ascii="Times New Roman" w:hAnsi="Times New Roman" w:cs="Times New Roman"/>
          <w:lang w:val="sv-SE"/>
        </w:rPr>
        <w:t>D</w:t>
      </w:r>
      <w:r w:rsidRPr="00594131">
        <w:rPr>
          <w:rFonts w:ascii="Times New Roman" w:hAnsi="Times New Roman" w:cs="Times New Roman"/>
        </w:rPr>
        <w:t>1%81%</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BA</w:t>
      </w:r>
      <w:r w:rsidRPr="00594131">
        <w:rPr>
          <w:rFonts w:ascii="Times New Roman" w:hAnsi="Times New Roman" w:cs="Times New Roman"/>
        </w:rPr>
        <w:t>%</w:t>
      </w:r>
      <w:r w:rsidRPr="00594131">
        <w:rPr>
          <w:rFonts w:ascii="Times New Roman" w:hAnsi="Times New Roman" w:cs="Times New Roman"/>
          <w:lang w:val="sv-SE"/>
        </w:rPr>
        <w:t>D</w:t>
      </w:r>
      <w:r w:rsidRPr="00594131">
        <w:rPr>
          <w:rFonts w:ascii="Times New Roman" w:hAnsi="Times New Roman" w:cs="Times New Roman"/>
        </w:rPr>
        <w:t>1%83%</w:t>
      </w:r>
      <w:r w:rsidRPr="00594131">
        <w:rPr>
          <w:rFonts w:ascii="Times New Roman" w:hAnsi="Times New Roman" w:cs="Times New Roman"/>
          <w:lang w:val="sv-SE"/>
        </w:rPr>
        <w:t>D</w:t>
      </w:r>
      <w:r w:rsidRPr="00594131">
        <w:rPr>
          <w:rFonts w:ascii="Times New Roman" w:hAnsi="Times New Roman" w:cs="Times New Roman"/>
        </w:rPr>
        <w:t>1%81%</w:t>
      </w:r>
      <w:r w:rsidRPr="00594131">
        <w:rPr>
          <w:rFonts w:ascii="Times New Roman" w:hAnsi="Times New Roman" w:cs="Times New Roman"/>
          <w:lang w:val="sv-SE"/>
        </w:rPr>
        <w:t>D</w:t>
      </w:r>
      <w:r w:rsidRPr="00594131">
        <w:rPr>
          <w:rFonts w:ascii="Times New Roman" w:hAnsi="Times New Roman" w:cs="Times New Roman"/>
        </w:rPr>
        <w:t>1%81%</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8%</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8-%</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BD</w:t>
      </w:r>
      <w:r w:rsidRPr="00594131">
        <w:rPr>
          <w:rFonts w:ascii="Times New Roman" w:hAnsi="Times New Roman" w:cs="Times New Roman"/>
        </w:rPr>
        <w:t>%</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0-%</w:t>
      </w:r>
      <w:r w:rsidRPr="00594131">
        <w:rPr>
          <w:rFonts w:ascii="Times New Roman" w:hAnsi="Times New Roman" w:cs="Times New Roman"/>
          <w:lang w:val="sv-SE"/>
        </w:rPr>
        <w:t>D</w:t>
      </w:r>
      <w:r w:rsidRPr="00594131">
        <w:rPr>
          <w:rFonts w:ascii="Times New Roman" w:hAnsi="Times New Roman" w:cs="Times New Roman"/>
        </w:rPr>
        <w:t>1%82%</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5%</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BC</w:t>
      </w:r>
      <w:r w:rsidRPr="00594131">
        <w:rPr>
          <w:rFonts w:ascii="Times New Roman" w:hAnsi="Times New Roman" w:cs="Times New Roman"/>
        </w:rPr>
        <w:t>%</w:t>
      </w:r>
      <w:r w:rsidRPr="00594131">
        <w:rPr>
          <w:rFonts w:ascii="Times New Roman" w:hAnsi="Times New Roman" w:cs="Times New Roman"/>
          <w:lang w:val="sv-SE"/>
        </w:rPr>
        <w:t>D</w:t>
      </w:r>
      <w:r w:rsidRPr="00594131">
        <w:rPr>
          <w:rFonts w:ascii="Times New Roman" w:hAnsi="Times New Roman" w:cs="Times New Roman"/>
        </w:rPr>
        <w:t>1%83-%</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1%</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5%</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6%</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5%</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BD</w:t>
      </w:r>
      <w:r w:rsidRPr="00594131">
        <w:rPr>
          <w:rFonts w:ascii="Times New Roman" w:hAnsi="Times New Roman" w:cs="Times New Roman"/>
        </w:rPr>
        <w:t>%</w:t>
      </w:r>
      <w:r w:rsidRPr="00594131">
        <w:rPr>
          <w:rFonts w:ascii="Times New Roman" w:hAnsi="Times New Roman" w:cs="Times New Roman"/>
          <w:lang w:val="sv-SE"/>
        </w:rPr>
        <w:t>D</w:t>
      </w:r>
      <w:r w:rsidRPr="00594131">
        <w:rPr>
          <w:rFonts w:ascii="Times New Roman" w:hAnsi="Times New Roman" w:cs="Times New Roman"/>
        </w:rPr>
        <w:t>1%86%</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5%</w:t>
      </w:r>
      <w:r w:rsidRPr="00594131">
        <w:rPr>
          <w:rFonts w:ascii="Times New Roman" w:hAnsi="Times New Roman" w:cs="Times New Roman"/>
          <w:lang w:val="sv-SE"/>
        </w:rPr>
        <w:t>D</w:t>
      </w:r>
      <w:r w:rsidRPr="00594131">
        <w:rPr>
          <w:rFonts w:ascii="Times New Roman" w:hAnsi="Times New Roman" w:cs="Times New Roman"/>
        </w:rPr>
        <w:t>0%</w:t>
      </w:r>
      <w:r w:rsidRPr="00594131">
        <w:rPr>
          <w:rFonts w:ascii="Times New Roman" w:hAnsi="Times New Roman" w:cs="Times New Roman"/>
          <w:lang w:val="sv-SE"/>
        </w:rPr>
        <w:t>B</w:t>
      </w:r>
      <w:r w:rsidRPr="00594131">
        <w:rPr>
          <w:rFonts w:ascii="Times New Roman" w:hAnsi="Times New Roman" w:cs="Times New Roman"/>
        </w:rPr>
        <w:t>2/</w:t>
      </w:r>
      <w:r w:rsidRPr="00594131">
        <w:rPr>
          <w:rFonts w:ascii="Times New Roman" w:hAnsi="Times New Roman" w:cs="Times New Roman"/>
          <w:lang w:val="sv-SE"/>
        </w:rPr>
        <w:t>a</w:t>
      </w:r>
      <w:r w:rsidRPr="00594131">
        <w:rPr>
          <w:rFonts w:ascii="Times New Roman" w:hAnsi="Times New Roman" w:cs="Times New Roman"/>
        </w:rPr>
        <w:t xml:space="preserve">-37652426 (дата обращения: 07.05.2020). </w:t>
      </w:r>
    </w:p>
  </w:footnote>
  <w:footnote w:id="157">
    <w:p w:rsidR="00966BFA" w:rsidRPr="00D83E3B" w:rsidRDefault="00966BFA" w:rsidP="00665A99">
      <w:pPr>
        <w:pStyle w:val="a3"/>
        <w:ind w:firstLine="0"/>
        <w:rPr>
          <w:rFonts w:ascii="Times New Roman" w:hAnsi="Times New Roman" w:cs="Times New Roman"/>
          <w:lang w:val="en-US"/>
        </w:rPr>
      </w:pPr>
      <w:r w:rsidRPr="00D83E3B">
        <w:rPr>
          <w:rStyle w:val="a5"/>
          <w:rFonts w:ascii="Times New Roman" w:hAnsi="Times New Roman" w:cs="Times New Roman"/>
        </w:rPr>
        <w:footnoteRef/>
      </w:r>
      <w:r w:rsidRPr="00D83E3B">
        <w:rPr>
          <w:rFonts w:ascii="Times New Roman" w:hAnsi="Times New Roman" w:cs="Times New Roman"/>
          <w:lang w:val="en-US"/>
        </w:rPr>
        <w:t xml:space="preserve"> </w:t>
      </w:r>
      <w:proofErr w:type="spellStart"/>
      <w:r w:rsidRPr="00D83E3B">
        <w:rPr>
          <w:rFonts w:ascii="Times New Roman" w:hAnsi="Times New Roman" w:cs="Times New Roman"/>
          <w:lang w:val="en-US"/>
        </w:rPr>
        <w:t>Noack</w:t>
      </w:r>
      <w:proofErr w:type="spellEnd"/>
      <w:r w:rsidRPr="009844F4">
        <w:rPr>
          <w:rFonts w:ascii="Times New Roman" w:hAnsi="Times New Roman" w:cs="Times New Roman"/>
          <w:lang w:val="en-US"/>
        </w:rPr>
        <w:t>,</w:t>
      </w:r>
      <w:r w:rsidRPr="00D83E3B">
        <w:rPr>
          <w:rFonts w:ascii="Times New Roman" w:hAnsi="Times New Roman" w:cs="Times New Roman"/>
          <w:lang w:val="en-US"/>
        </w:rPr>
        <w:t xml:space="preserve"> R. Trump asked people to ‘look at </w:t>
      </w:r>
      <w:proofErr w:type="gramStart"/>
      <w:r w:rsidRPr="00D83E3B">
        <w:rPr>
          <w:rFonts w:ascii="Times New Roman" w:hAnsi="Times New Roman" w:cs="Times New Roman"/>
          <w:lang w:val="en-US"/>
        </w:rPr>
        <w:t>what’s</w:t>
      </w:r>
      <w:proofErr w:type="gramEnd"/>
      <w:r w:rsidRPr="00D83E3B">
        <w:rPr>
          <w:rFonts w:ascii="Times New Roman" w:hAnsi="Times New Roman" w:cs="Times New Roman"/>
          <w:lang w:val="en-US"/>
        </w:rPr>
        <w:t xml:space="preserve"> happening … in Sweden.’ </w:t>
      </w:r>
      <w:proofErr w:type="gramStart"/>
      <w:r w:rsidRPr="00D83E3B">
        <w:rPr>
          <w:rFonts w:ascii="Times New Roman" w:hAnsi="Times New Roman" w:cs="Times New Roman"/>
          <w:lang w:val="en-US"/>
        </w:rPr>
        <w:t>Here’s</w:t>
      </w:r>
      <w:proofErr w:type="gramEnd"/>
      <w:r w:rsidRPr="00D83E3B">
        <w:rPr>
          <w:rFonts w:ascii="Times New Roman" w:hAnsi="Times New Roman" w:cs="Times New Roman"/>
          <w:lang w:val="en-US"/>
        </w:rPr>
        <w:t xml:space="preserve"> what’s happening there // The Washington Post. URL: https://www.washingtonpost.com/news/worldviews/wp/2017/02/20/trump-asked-people-to-look-at-whats-happening-in-sweden-heres-whats-happening-there/ (</w:t>
      </w:r>
      <w:r w:rsidRPr="00D83E3B">
        <w:rPr>
          <w:rFonts w:ascii="Times New Roman" w:hAnsi="Times New Roman" w:cs="Times New Roman"/>
        </w:rPr>
        <w:t>дата</w:t>
      </w:r>
      <w:r w:rsidRPr="00D83E3B">
        <w:rPr>
          <w:rFonts w:ascii="Times New Roman" w:hAnsi="Times New Roman" w:cs="Times New Roman"/>
          <w:lang w:val="en-US"/>
        </w:rPr>
        <w:t xml:space="preserve"> </w:t>
      </w:r>
      <w:r w:rsidRPr="00D83E3B">
        <w:rPr>
          <w:rFonts w:ascii="Times New Roman" w:hAnsi="Times New Roman" w:cs="Times New Roman"/>
        </w:rPr>
        <w:t>обращения</w:t>
      </w:r>
      <w:r w:rsidRPr="00D83E3B">
        <w:rPr>
          <w:rFonts w:ascii="Times New Roman" w:hAnsi="Times New Roman" w:cs="Times New Roman"/>
          <w:lang w:val="en-US"/>
        </w:rPr>
        <w:t xml:space="preserve">: 07.05.2020). </w:t>
      </w:r>
    </w:p>
  </w:footnote>
  <w:footnote w:id="158">
    <w:p w:rsidR="00966BFA" w:rsidRPr="00D83E3B" w:rsidRDefault="00966BFA" w:rsidP="00665A99">
      <w:pPr>
        <w:pStyle w:val="a3"/>
        <w:ind w:firstLine="0"/>
        <w:rPr>
          <w:rFonts w:ascii="Times New Roman" w:hAnsi="Times New Roman" w:cs="Times New Roman"/>
        </w:rPr>
      </w:pPr>
      <w:r w:rsidRPr="00D83E3B">
        <w:rPr>
          <w:rStyle w:val="a5"/>
          <w:rFonts w:ascii="Times New Roman" w:hAnsi="Times New Roman" w:cs="Times New Roman"/>
        </w:rPr>
        <w:footnoteRef/>
      </w:r>
      <w:r w:rsidRPr="00D83E3B">
        <w:rPr>
          <w:rFonts w:ascii="Times New Roman" w:hAnsi="Times New Roman" w:cs="Times New Roman"/>
          <w:lang w:val="en-US"/>
        </w:rPr>
        <w:t xml:space="preserve"> </w:t>
      </w:r>
      <w:proofErr w:type="spellStart"/>
      <w:r w:rsidRPr="00D83E3B">
        <w:rPr>
          <w:rFonts w:ascii="Times New Roman" w:hAnsi="Times New Roman" w:cs="Times New Roman"/>
          <w:lang w:val="en-US"/>
        </w:rPr>
        <w:t>Noack</w:t>
      </w:r>
      <w:proofErr w:type="spellEnd"/>
      <w:r w:rsidRPr="009844F4">
        <w:rPr>
          <w:rFonts w:ascii="Times New Roman" w:hAnsi="Times New Roman" w:cs="Times New Roman"/>
          <w:lang w:val="en-US"/>
        </w:rPr>
        <w:t>,</w:t>
      </w:r>
      <w:r w:rsidRPr="00D83E3B">
        <w:rPr>
          <w:rFonts w:ascii="Times New Roman" w:hAnsi="Times New Roman" w:cs="Times New Roman"/>
          <w:lang w:val="en-US"/>
        </w:rPr>
        <w:t xml:space="preserve"> R. Sweden has no idea what Trump meant when he said, ‘</w:t>
      </w:r>
      <w:proofErr w:type="gramStart"/>
      <w:r w:rsidRPr="00D83E3B">
        <w:rPr>
          <w:rFonts w:ascii="Times New Roman" w:hAnsi="Times New Roman" w:cs="Times New Roman"/>
          <w:lang w:val="en-US"/>
        </w:rPr>
        <w:t>You</w:t>
      </w:r>
      <w:proofErr w:type="gramEnd"/>
      <w:r w:rsidRPr="00D83E3B">
        <w:rPr>
          <w:rFonts w:ascii="Times New Roman" w:hAnsi="Times New Roman" w:cs="Times New Roman"/>
          <w:lang w:val="en-US"/>
        </w:rPr>
        <w:t xml:space="preserve"> look at what’s happening … in Sweden’ // The Washington Post. </w:t>
      </w:r>
      <w:r w:rsidRPr="00D83E3B">
        <w:rPr>
          <w:rFonts w:ascii="Times New Roman" w:hAnsi="Times New Roman" w:cs="Times New Roman"/>
          <w:lang w:val="sv-SE"/>
        </w:rPr>
        <w:t>URL</w:t>
      </w:r>
      <w:r w:rsidRPr="00D83E3B">
        <w:rPr>
          <w:rFonts w:ascii="Times New Roman" w:hAnsi="Times New Roman" w:cs="Times New Roman"/>
        </w:rPr>
        <w:t xml:space="preserve">: </w:t>
      </w:r>
      <w:r w:rsidRPr="00D83E3B">
        <w:rPr>
          <w:rFonts w:ascii="Times New Roman" w:hAnsi="Times New Roman" w:cs="Times New Roman"/>
          <w:lang w:val="sv-SE"/>
        </w:rPr>
        <w:t>https</w:t>
      </w:r>
      <w:r w:rsidRPr="00D83E3B">
        <w:rPr>
          <w:rFonts w:ascii="Times New Roman" w:hAnsi="Times New Roman" w:cs="Times New Roman"/>
        </w:rPr>
        <w:t>://</w:t>
      </w:r>
      <w:r w:rsidRPr="00D83E3B">
        <w:rPr>
          <w:rFonts w:ascii="Times New Roman" w:hAnsi="Times New Roman" w:cs="Times New Roman"/>
          <w:lang w:val="sv-SE"/>
        </w:rPr>
        <w:t>www</w:t>
      </w:r>
      <w:r w:rsidRPr="00D83E3B">
        <w:rPr>
          <w:rFonts w:ascii="Times New Roman" w:hAnsi="Times New Roman" w:cs="Times New Roman"/>
        </w:rPr>
        <w:t>.</w:t>
      </w:r>
      <w:r w:rsidRPr="00D83E3B">
        <w:rPr>
          <w:rFonts w:ascii="Times New Roman" w:hAnsi="Times New Roman" w:cs="Times New Roman"/>
          <w:lang w:val="sv-SE"/>
        </w:rPr>
        <w:t>washingtonpost</w:t>
      </w:r>
      <w:r w:rsidRPr="00D83E3B">
        <w:rPr>
          <w:rFonts w:ascii="Times New Roman" w:hAnsi="Times New Roman" w:cs="Times New Roman"/>
        </w:rPr>
        <w:t>.</w:t>
      </w:r>
      <w:r w:rsidRPr="00D83E3B">
        <w:rPr>
          <w:rFonts w:ascii="Times New Roman" w:hAnsi="Times New Roman" w:cs="Times New Roman"/>
          <w:lang w:val="sv-SE"/>
        </w:rPr>
        <w:t>com</w:t>
      </w:r>
      <w:r w:rsidRPr="00D83E3B">
        <w:rPr>
          <w:rFonts w:ascii="Times New Roman" w:hAnsi="Times New Roman" w:cs="Times New Roman"/>
        </w:rPr>
        <w:t>/</w:t>
      </w:r>
      <w:r w:rsidRPr="00D83E3B">
        <w:rPr>
          <w:rFonts w:ascii="Times New Roman" w:hAnsi="Times New Roman" w:cs="Times New Roman"/>
          <w:lang w:val="sv-SE"/>
        </w:rPr>
        <w:t>news</w:t>
      </w:r>
      <w:r w:rsidRPr="00D83E3B">
        <w:rPr>
          <w:rFonts w:ascii="Times New Roman" w:hAnsi="Times New Roman" w:cs="Times New Roman"/>
        </w:rPr>
        <w:t>/</w:t>
      </w:r>
      <w:r w:rsidRPr="00D83E3B">
        <w:rPr>
          <w:rFonts w:ascii="Times New Roman" w:hAnsi="Times New Roman" w:cs="Times New Roman"/>
          <w:lang w:val="sv-SE"/>
        </w:rPr>
        <w:t>worldviews</w:t>
      </w:r>
      <w:r w:rsidRPr="00D83E3B">
        <w:rPr>
          <w:rFonts w:ascii="Times New Roman" w:hAnsi="Times New Roman" w:cs="Times New Roman"/>
        </w:rPr>
        <w:t>/</w:t>
      </w:r>
      <w:r w:rsidRPr="00D83E3B">
        <w:rPr>
          <w:rFonts w:ascii="Times New Roman" w:hAnsi="Times New Roman" w:cs="Times New Roman"/>
          <w:lang w:val="sv-SE"/>
        </w:rPr>
        <w:t>wp</w:t>
      </w:r>
      <w:r w:rsidRPr="00D83E3B">
        <w:rPr>
          <w:rFonts w:ascii="Times New Roman" w:hAnsi="Times New Roman" w:cs="Times New Roman"/>
        </w:rPr>
        <w:t>/2017/02/19/</w:t>
      </w:r>
      <w:r w:rsidRPr="00D83E3B">
        <w:rPr>
          <w:rFonts w:ascii="Times New Roman" w:hAnsi="Times New Roman" w:cs="Times New Roman"/>
          <w:lang w:val="sv-SE"/>
        </w:rPr>
        <w:t>sweden</w:t>
      </w:r>
      <w:r w:rsidRPr="00D83E3B">
        <w:rPr>
          <w:rFonts w:ascii="Times New Roman" w:hAnsi="Times New Roman" w:cs="Times New Roman"/>
        </w:rPr>
        <w:t>-</w:t>
      </w:r>
      <w:r w:rsidRPr="00D83E3B">
        <w:rPr>
          <w:rFonts w:ascii="Times New Roman" w:hAnsi="Times New Roman" w:cs="Times New Roman"/>
          <w:lang w:val="sv-SE"/>
        </w:rPr>
        <w:t>has</w:t>
      </w:r>
      <w:r w:rsidRPr="00D83E3B">
        <w:rPr>
          <w:rFonts w:ascii="Times New Roman" w:hAnsi="Times New Roman" w:cs="Times New Roman"/>
        </w:rPr>
        <w:t>-</w:t>
      </w:r>
      <w:r w:rsidRPr="00D83E3B">
        <w:rPr>
          <w:rFonts w:ascii="Times New Roman" w:hAnsi="Times New Roman" w:cs="Times New Roman"/>
          <w:lang w:val="sv-SE"/>
        </w:rPr>
        <w:t>no</w:t>
      </w:r>
      <w:r w:rsidRPr="00D83E3B">
        <w:rPr>
          <w:rFonts w:ascii="Times New Roman" w:hAnsi="Times New Roman" w:cs="Times New Roman"/>
        </w:rPr>
        <w:t>-</w:t>
      </w:r>
      <w:r w:rsidRPr="00D83E3B">
        <w:rPr>
          <w:rFonts w:ascii="Times New Roman" w:hAnsi="Times New Roman" w:cs="Times New Roman"/>
          <w:lang w:val="sv-SE"/>
        </w:rPr>
        <w:t>idea</w:t>
      </w:r>
      <w:r w:rsidRPr="00D83E3B">
        <w:rPr>
          <w:rFonts w:ascii="Times New Roman" w:hAnsi="Times New Roman" w:cs="Times New Roman"/>
        </w:rPr>
        <w:t>-</w:t>
      </w:r>
      <w:r w:rsidRPr="00D83E3B">
        <w:rPr>
          <w:rFonts w:ascii="Times New Roman" w:hAnsi="Times New Roman" w:cs="Times New Roman"/>
          <w:lang w:val="sv-SE"/>
        </w:rPr>
        <w:t>what</w:t>
      </w:r>
      <w:r w:rsidRPr="00D83E3B">
        <w:rPr>
          <w:rFonts w:ascii="Times New Roman" w:hAnsi="Times New Roman" w:cs="Times New Roman"/>
        </w:rPr>
        <w:t>-</w:t>
      </w:r>
      <w:r w:rsidRPr="00D83E3B">
        <w:rPr>
          <w:rFonts w:ascii="Times New Roman" w:hAnsi="Times New Roman" w:cs="Times New Roman"/>
          <w:lang w:val="sv-SE"/>
        </w:rPr>
        <w:t>trump</w:t>
      </w:r>
      <w:r w:rsidRPr="00D83E3B">
        <w:rPr>
          <w:rFonts w:ascii="Times New Roman" w:hAnsi="Times New Roman" w:cs="Times New Roman"/>
        </w:rPr>
        <w:t>-</w:t>
      </w:r>
      <w:r w:rsidRPr="00D83E3B">
        <w:rPr>
          <w:rFonts w:ascii="Times New Roman" w:hAnsi="Times New Roman" w:cs="Times New Roman"/>
          <w:lang w:val="sv-SE"/>
        </w:rPr>
        <w:t>meant</w:t>
      </w:r>
      <w:r w:rsidRPr="00D83E3B">
        <w:rPr>
          <w:rFonts w:ascii="Times New Roman" w:hAnsi="Times New Roman" w:cs="Times New Roman"/>
        </w:rPr>
        <w:t>-</w:t>
      </w:r>
      <w:r w:rsidRPr="00D83E3B">
        <w:rPr>
          <w:rFonts w:ascii="Times New Roman" w:hAnsi="Times New Roman" w:cs="Times New Roman"/>
          <w:lang w:val="sv-SE"/>
        </w:rPr>
        <w:t>when</w:t>
      </w:r>
      <w:r w:rsidRPr="00D83E3B">
        <w:rPr>
          <w:rFonts w:ascii="Times New Roman" w:hAnsi="Times New Roman" w:cs="Times New Roman"/>
        </w:rPr>
        <w:t>-</w:t>
      </w:r>
      <w:r w:rsidRPr="00D83E3B">
        <w:rPr>
          <w:rFonts w:ascii="Times New Roman" w:hAnsi="Times New Roman" w:cs="Times New Roman"/>
          <w:lang w:val="sv-SE"/>
        </w:rPr>
        <w:t>he</w:t>
      </w:r>
      <w:r w:rsidRPr="00D83E3B">
        <w:rPr>
          <w:rFonts w:ascii="Times New Roman" w:hAnsi="Times New Roman" w:cs="Times New Roman"/>
        </w:rPr>
        <w:t>-</w:t>
      </w:r>
      <w:r w:rsidRPr="00D83E3B">
        <w:rPr>
          <w:rFonts w:ascii="Times New Roman" w:hAnsi="Times New Roman" w:cs="Times New Roman"/>
          <w:lang w:val="sv-SE"/>
        </w:rPr>
        <w:t>said</w:t>
      </w:r>
      <w:r w:rsidRPr="00D83E3B">
        <w:rPr>
          <w:rFonts w:ascii="Times New Roman" w:hAnsi="Times New Roman" w:cs="Times New Roman"/>
        </w:rPr>
        <w:t>-</w:t>
      </w:r>
      <w:r w:rsidRPr="00D83E3B">
        <w:rPr>
          <w:rFonts w:ascii="Times New Roman" w:hAnsi="Times New Roman" w:cs="Times New Roman"/>
          <w:lang w:val="sv-SE"/>
        </w:rPr>
        <w:t>you</w:t>
      </w:r>
      <w:r w:rsidRPr="00D83E3B">
        <w:rPr>
          <w:rFonts w:ascii="Times New Roman" w:hAnsi="Times New Roman" w:cs="Times New Roman"/>
        </w:rPr>
        <w:t>-</w:t>
      </w:r>
      <w:r w:rsidRPr="00D83E3B">
        <w:rPr>
          <w:rFonts w:ascii="Times New Roman" w:hAnsi="Times New Roman" w:cs="Times New Roman"/>
          <w:lang w:val="sv-SE"/>
        </w:rPr>
        <w:t>look</w:t>
      </w:r>
      <w:r w:rsidRPr="00D83E3B">
        <w:rPr>
          <w:rFonts w:ascii="Times New Roman" w:hAnsi="Times New Roman" w:cs="Times New Roman"/>
        </w:rPr>
        <w:t>-</w:t>
      </w:r>
      <w:r w:rsidRPr="00D83E3B">
        <w:rPr>
          <w:rFonts w:ascii="Times New Roman" w:hAnsi="Times New Roman" w:cs="Times New Roman"/>
          <w:lang w:val="sv-SE"/>
        </w:rPr>
        <w:t>at</w:t>
      </w:r>
      <w:r w:rsidRPr="00D83E3B">
        <w:rPr>
          <w:rFonts w:ascii="Times New Roman" w:hAnsi="Times New Roman" w:cs="Times New Roman"/>
        </w:rPr>
        <w:t>-</w:t>
      </w:r>
      <w:r w:rsidRPr="00D83E3B">
        <w:rPr>
          <w:rFonts w:ascii="Times New Roman" w:hAnsi="Times New Roman" w:cs="Times New Roman"/>
          <w:lang w:val="sv-SE"/>
        </w:rPr>
        <w:t>whats</w:t>
      </w:r>
      <w:r w:rsidRPr="00D83E3B">
        <w:rPr>
          <w:rFonts w:ascii="Times New Roman" w:hAnsi="Times New Roman" w:cs="Times New Roman"/>
        </w:rPr>
        <w:t>-</w:t>
      </w:r>
      <w:r w:rsidRPr="00D83E3B">
        <w:rPr>
          <w:rFonts w:ascii="Times New Roman" w:hAnsi="Times New Roman" w:cs="Times New Roman"/>
          <w:lang w:val="sv-SE"/>
        </w:rPr>
        <w:t>happening</w:t>
      </w:r>
      <w:r w:rsidRPr="00D83E3B">
        <w:rPr>
          <w:rFonts w:ascii="Times New Roman" w:hAnsi="Times New Roman" w:cs="Times New Roman"/>
        </w:rPr>
        <w:t>-</w:t>
      </w:r>
      <w:r w:rsidRPr="00D83E3B">
        <w:rPr>
          <w:rFonts w:ascii="Times New Roman" w:hAnsi="Times New Roman" w:cs="Times New Roman"/>
          <w:lang w:val="sv-SE"/>
        </w:rPr>
        <w:t>in</w:t>
      </w:r>
      <w:r w:rsidRPr="00D83E3B">
        <w:rPr>
          <w:rFonts w:ascii="Times New Roman" w:hAnsi="Times New Roman" w:cs="Times New Roman"/>
        </w:rPr>
        <w:t>-</w:t>
      </w:r>
      <w:r w:rsidRPr="00D83E3B">
        <w:rPr>
          <w:rFonts w:ascii="Times New Roman" w:hAnsi="Times New Roman" w:cs="Times New Roman"/>
          <w:lang w:val="sv-SE"/>
        </w:rPr>
        <w:t>sweden</w:t>
      </w:r>
      <w:r w:rsidRPr="00D83E3B">
        <w:rPr>
          <w:rFonts w:ascii="Times New Roman" w:hAnsi="Times New Roman" w:cs="Times New Roman"/>
        </w:rPr>
        <w:t xml:space="preserve">/ (дата обращения: 07.05.2020). </w:t>
      </w:r>
    </w:p>
  </w:footnote>
  <w:footnote w:id="159">
    <w:p w:rsidR="00966BFA" w:rsidRPr="00C453A3" w:rsidRDefault="00966BFA" w:rsidP="00665A99">
      <w:pPr>
        <w:pStyle w:val="a3"/>
        <w:ind w:firstLine="0"/>
        <w:rPr>
          <w:lang w:val="en-US"/>
        </w:rPr>
      </w:pPr>
      <w:r w:rsidRPr="00D83E3B">
        <w:rPr>
          <w:rStyle w:val="a5"/>
          <w:rFonts w:ascii="Times New Roman" w:hAnsi="Times New Roman" w:cs="Times New Roman"/>
        </w:rPr>
        <w:footnoteRef/>
      </w:r>
      <w:r w:rsidRPr="00D83E3B">
        <w:rPr>
          <w:rFonts w:ascii="Times New Roman" w:hAnsi="Times New Roman" w:cs="Times New Roman"/>
          <w:lang w:val="en-US"/>
        </w:rPr>
        <w:t xml:space="preserve"> The refugee challenge. </w:t>
      </w:r>
      <w:r>
        <w:rPr>
          <w:rFonts w:ascii="Times New Roman" w:hAnsi="Times New Roman" w:cs="Times New Roman"/>
          <w:lang w:val="en-US"/>
        </w:rPr>
        <w:t xml:space="preserve">Op. cit. </w:t>
      </w:r>
    </w:p>
  </w:footnote>
  <w:footnote w:id="160">
    <w:p w:rsidR="00966BFA" w:rsidRPr="0048757F" w:rsidRDefault="00966BFA" w:rsidP="00C32FA4">
      <w:pPr>
        <w:pStyle w:val="a3"/>
        <w:ind w:firstLine="0"/>
        <w:rPr>
          <w:rFonts w:ascii="Times New Roman" w:hAnsi="Times New Roman" w:cs="Times New Roman"/>
        </w:rPr>
      </w:pPr>
      <w:r w:rsidRPr="00C32FA4">
        <w:rPr>
          <w:rStyle w:val="a5"/>
          <w:rFonts w:ascii="Times New Roman" w:hAnsi="Times New Roman" w:cs="Times New Roman"/>
        </w:rPr>
        <w:footnoteRef/>
      </w:r>
      <w:r w:rsidRPr="00C32FA4">
        <w:rPr>
          <w:rFonts w:ascii="Times New Roman" w:hAnsi="Times New Roman" w:cs="Times New Roman"/>
        </w:rPr>
        <w:t xml:space="preserve"> </w:t>
      </w:r>
      <w:r>
        <w:rPr>
          <w:rFonts w:ascii="Times New Roman" w:hAnsi="Times New Roman" w:cs="Times New Roman"/>
        </w:rPr>
        <w:t>Матвеевская А. С.</w:t>
      </w:r>
      <w:r w:rsidRPr="00C32FA4">
        <w:rPr>
          <w:rFonts w:ascii="Times New Roman" w:hAnsi="Times New Roman" w:cs="Times New Roman"/>
        </w:rPr>
        <w:t xml:space="preserve"> Северная Европа: </w:t>
      </w:r>
      <w:proofErr w:type="spellStart"/>
      <w:r w:rsidRPr="00C32FA4">
        <w:rPr>
          <w:rFonts w:ascii="Times New Roman" w:hAnsi="Times New Roman" w:cs="Times New Roman"/>
        </w:rPr>
        <w:t>внутрирегиональные</w:t>
      </w:r>
      <w:proofErr w:type="spellEnd"/>
      <w:r w:rsidRPr="00C32FA4">
        <w:rPr>
          <w:rFonts w:ascii="Times New Roman" w:hAnsi="Times New Roman" w:cs="Times New Roman"/>
        </w:rPr>
        <w:t xml:space="preserve"> особенности интеграции иммигрантов // Научно-технические ведомости Санкт-Петербургского государственного политехнического университета. Общество. Коммуни</w:t>
      </w:r>
      <w:r>
        <w:rPr>
          <w:rFonts w:ascii="Times New Roman" w:hAnsi="Times New Roman" w:cs="Times New Roman"/>
        </w:rPr>
        <w:t xml:space="preserve">кация. Образование. 2010. №111. – </w:t>
      </w:r>
      <w:r w:rsidRPr="00C32FA4">
        <w:rPr>
          <w:rFonts w:ascii="Times New Roman" w:hAnsi="Times New Roman" w:cs="Times New Roman"/>
        </w:rPr>
        <w:t xml:space="preserve">С. 28. </w:t>
      </w:r>
      <w:r w:rsidRPr="00C32FA4">
        <w:rPr>
          <w:rFonts w:ascii="Times New Roman" w:hAnsi="Times New Roman" w:cs="Times New Roman"/>
          <w:lang w:val="en-US"/>
        </w:rPr>
        <w:t>URL</w:t>
      </w:r>
      <w:r w:rsidRPr="00C32FA4">
        <w:rPr>
          <w:rFonts w:ascii="Times New Roman" w:hAnsi="Times New Roman" w:cs="Times New Roman"/>
        </w:rPr>
        <w:t xml:space="preserve">: </w:t>
      </w:r>
      <w:r w:rsidRPr="00C32FA4">
        <w:rPr>
          <w:rFonts w:ascii="Times New Roman" w:hAnsi="Times New Roman" w:cs="Times New Roman"/>
          <w:lang w:val="en-US"/>
        </w:rPr>
        <w:t>https</w:t>
      </w:r>
      <w:r w:rsidRPr="00C32FA4">
        <w:rPr>
          <w:rFonts w:ascii="Times New Roman" w:hAnsi="Times New Roman" w:cs="Times New Roman"/>
        </w:rPr>
        <w:t>://</w:t>
      </w:r>
      <w:r w:rsidRPr="00C32FA4">
        <w:rPr>
          <w:rFonts w:ascii="Times New Roman" w:hAnsi="Times New Roman" w:cs="Times New Roman"/>
          <w:lang w:val="en-US"/>
        </w:rPr>
        <w:t>cyberleninka</w:t>
      </w:r>
      <w:r w:rsidRPr="00C32FA4">
        <w:rPr>
          <w:rFonts w:ascii="Times New Roman" w:hAnsi="Times New Roman" w:cs="Times New Roman"/>
        </w:rPr>
        <w:t>.</w:t>
      </w:r>
      <w:r w:rsidRPr="00C32FA4">
        <w:rPr>
          <w:rFonts w:ascii="Times New Roman" w:hAnsi="Times New Roman" w:cs="Times New Roman"/>
          <w:lang w:val="en-US"/>
        </w:rPr>
        <w:t>ru</w:t>
      </w:r>
      <w:r w:rsidRPr="00C32FA4">
        <w:rPr>
          <w:rFonts w:ascii="Times New Roman" w:hAnsi="Times New Roman" w:cs="Times New Roman"/>
        </w:rPr>
        <w:t>/</w:t>
      </w:r>
      <w:r w:rsidRPr="00C32FA4">
        <w:rPr>
          <w:rFonts w:ascii="Times New Roman" w:hAnsi="Times New Roman" w:cs="Times New Roman"/>
          <w:lang w:val="en-US"/>
        </w:rPr>
        <w:t>article</w:t>
      </w:r>
      <w:r w:rsidRPr="00C32FA4">
        <w:rPr>
          <w:rFonts w:ascii="Times New Roman" w:hAnsi="Times New Roman" w:cs="Times New Roman"/>
        </w:rPr>
        <w:t>/</w:t>
      </w:r>
      <w:r w:rsidRPr="00C32FA4">
        <w:rPr>
          <w:rFonts w:ascii="Times New Roman" w:hAnsi="Times New Roman" w:cs="Times New Roman"/>
          <w:lang w:val="en-US"/>
        </w:rPr>
        <w:t>n</w:t>
      </w:r>
      <w:r w:rsidRPr="00C32FA4">
        <w:rPr>
          <w:rFonts w:ascii="Times New Roman" w:hAnsi="Times New Roman" w:cs="Times New Roman"/>
        </w:rPr>
        <w:t>/</w:t>
      </w:r>
      <w:r w:rsidRPr="00C32FA4">
        <w:rPr>
          <w:rFonts w:ascii="Times New Roman" w:hAnsi="Times New Roman" w:cs="Times New Roman"/>
          <w:lang w:val="en-US"/>
        </w:rPr>
        <w:t>severnaya</w:t>
      </w:r>
      <w:r w:rsidRPr="00C32FA4">
        <w:rPr>
          <w:rFonts w:ascii="Times New Roman" w:hAnsi="Times New Roman" w:cs="Times New Roman"/>
        </w:rPr>
        <w:t>-</w:t>
      </w:r>
      <w:r w:rsidRPr="00C32FA4">
        <w:rPr>
          <w:rFonts w:ascii="Times New Roman" w:hAnsi="Times New Roman" w:cs="Times New Roman"/>
          <w:lang w:val="en-US"/>
        </w:rPr>
        <w:t>evropa</w:t>
      </w:r>
      <w:r w:rsidRPr="00C32FA4">
        <w:rPr>
          <w:rFonts w:ascii="Times New Roman" w:hAnsi="Times New Roman" w:cs="Times New Roman"/>
        </w:rPr>
        <w:t>-</w:t>
      </w:r>
      <w:r w:rsidRPr="00C32FA4">
        <w:rPr>
          <w:rFonts w:ascii="Times New Roman" w:hAnsi="Times New Roman" w:cs="Times New Roman"/>
          <w:lang w:val="en-US"/>
        </w:rPr>
        <w:t>vnutriregionalnye</w:t>
      </w:r>
      <w:r w:rsidRPr="0048757F">
        <w:rPr>
          <w:rFonts w:ascii="Times New Roman" w:hAnsi="Times New Roman" w:cs="Times New Roman"/>
        </w:rPr>
        <w:t>-</w:t>
      </w:r>
      <w:r w:rsidRPr="00C32FA4">
        <w:rPr>
          <w:rFonts w:ascii="Times New Roman" w:hAnsi="Times New Roman" w:cs="Times New Roman"/>
          <w:lang w:val="en-US"/>
        </w:rPr>
        <w:t>osobennosti</w:t>
      </w:r>
      <w:r w:rsidRPr="0048757F">
        <w:rPr>
          <w:rFonts w:ascii="Times New Roman" w:hAnsi="Times New Roman" w:cs="Times New Roman"/>
        </w:rPr>
        <w:t>-</w:t>
      </w:r>
      <w:r w:rsidRPr="00C32FA4">
        <w:rPr>
          <w:rFonts w:ascii="Times New Roman" w:hAnsi="Times New Roman" w:cs="Times New Roman"/>
          <w:lang w:val="en-US"/>
        </w:rPr>
        <w:t>integratsii</w:t>
      </w:r>
      <w:r w:rsidRPr="0048757F">
        <w:rPr>
          <w:rFonts w:ascii="Times New Roman" w:hAnsi="Times New Roman" w:cs="Times New Roman"/>
        </w:rPr>
        <w:t>-</w:t>
      </w:r>
      <w:r w:rsidRPr="00C32FA4">
        <w:rPr>
          <w:rFonts w:ascii="Times New Roman" w:hAnsi="Times New Roman" w:cs="Times New Roman"/>
          <w:lang w:val="en-US"/>
        </w:rPr>
        <w:t>immigrantov</w:t>
      </w:r>
      <w:r w:rsidRPr="0048757F">
        <w:rPr>
          <w:rFonts w:ascii="Times New Roman" w:hAnsi="Times New Roman" w:cs="Times New Roman"/>
        </w:rPr>
        <w:t xml:space="preserve"> (</w:t>
      </w:r>
      <w:r w:rsidRPr="00C32FA4">
        <w:rPr>
          <w:rFonts w:ascii="Times New Roman" w:hAnsi="Times New Roman" w:cs="Times New Roman"/>
        </w:rPr>
        <w:t>дата</w:t>
      </w:r>
      <w:r w:rsidRPr="0048757F">
        <w:rPr>
          <w:rFonts w:ascii="Times New Roman" w:hAnsi="Times New Roman" w:cs="Times New Roman"/>
        </w:rPr>
        <w:t xml:space="preserve"> </w:t>
      </w:r>
      <w:r w:rsidRPr="00C32FA4">
        <w:rPr>
          <w:rFonts w:ascii="Times New Roman" w:hAnsi="Times New Roman" w:cs="Times New Roman"/>
        </w:rPr>
        <w:t>обращения</w:t>
      </w:r>
      <w:r w:rsidRPr="0048757F">
        <w:rPr>
          <w:rFonts w:ascii="Times New Roman" w:hAnsi="Times New Roman" w:cs="Times New Roman"/>
        </w:rPr>
        <w:t>: 27.05.2020).</w:t>
      </w:r>
    </w:p>
  </w:footnote>
  <w:footnote w:id="161">
    <w:p w:rsidR="00966BFA" w:rsidRPr="001611CA" w:rsidRDefault="00966BFA" w:rsidP="00665A99">
      <w:pPr>
        <w:pStyle w:val="a3"/>
        <w:ind w:firstLine="0"/>
        <w:rPr>
          <w:rFonts w:ascii="Times New Roman" w:hAnsi="Times New Roman" w:cs="Times New Roman"/>
        </w:rPr>
      </w:pPr>
      <w:r w:rsidRPr="001611CA">
        <w:rPr>
          <w:rStyle w:val="a5"/>
          <w:rFonts w:ascii="Times New Roman" w:hAnsi="Times New Roman" w:cs="Times New Roman"/>
        </w:rPr>
        <w:footnoteRef/>
      </w:r>
      <w:r w:rsidRPr="001611CA">
        <w:rPr>
          <w:rFonts w:ascii="Times New Roman" w:hAnsi="Times New Roman" w:cs="Times New Roman"/>
          <w:lang w:val="en-US"/>
        </w:rPr>
        <w:t xml:space="preserve"> Facts about migration, integration and crime in Sweden // Government Offices of Sweden. URL</w:t>
      </w:r>
      <w:r w:rsidRPr="0048757F">
        <w:rPr>
          <w:rFonts w:ascii="Times New Roman" w:hAnsi="Times New Roman" w:cs="Times New Roman"/>
        </w:rPr>
        <w:t xml:space="preserve">: </w:t>
      </w:r>
      <w:r w:rsidRPr="001611CA">
        <w:rPr>
          <w:rFonts w:ascii="Times New Roman" w:hAnsi="Times New Roman" w:cs="Times New Roman"/>
          <w:lang w:val="en-US"/>
        </w:rPr>
        <w:t>https</w:t>
      </w:r>
      <w:r w:rsidRPr="0048757F">
        <w:rPr>
          <w:rFonts w:ascii="Times New Roman" w:hAnsi="Times New Roman" w:cs="Times New Roman"/>
        </w:rPr>
        <w:t>://</w:t>
      </w:r>
      <w:r w:rsidRPr="001611CA">
        <w:rPr>
          <w:rFonts w:ascii="Times New Roman" w:hAnsi="Times New Roman" w:cs="Times New Roman"/>
          <w:lang w:val="en-US"/>
        </w:rPr>
        <w:t>www</w:t>
      </w:r>
      <w:r w:rsidRPr="0048757F">
        <w:rPr>
          <w:rFonts w:ascii="Times New Roman" w:hAnsi="Times New Roman" w:cs="Times New Roman"/>
        </w:rPr>
        <w:t>.</w:t>
      </w:r>
      <w:r w:rsidRPr="001611CA">
        <w:rPr>
          <w:rFonts w:ascii="Times New Roman" w:hAnsi="Times New Roman" w:cs="Times New Roman"/>
          <w:lang w:val="en-US"/>
        </w:rPr>
        <w:t>government</w:t>
      </w:r>
      <w:r w:rsidRPr="0048757F">
        <w:rPr>
          <w:rFonts w:ascii="Times New Roman" w:hAnsi="Times New Roman" w:cs="Times New Roman"/>
        </w:rPr>
        <w:t>.</w:t>
      </w:r>
      <w:r w:rsidRPr="001611CA">
        <w:rPr>
          <w:rFonts w:ascii="Times New Roman" w:hAnsi="Times New Roman" w:cs="Times New Roman"/>
          <w:lang w:val="en-US"/>
        </w:rPr>
        <w:t>se</w:t>
      </w:r>
      <w:r w:rsidRPr="0048757F">
        <w:rPr>
          <w:rFonts w:ascii="Times New Roman" w:hAnsi="Times New Roman" w:cs="Times New Roman"/>
        </w:rPr>
        <w:t>/</w:t>
      </w:r>
      <w:r w:rsidRPr="001611CA">
        <w:rPr>
          <w:rFonts w:ascii="Times New Roman" w:hAnsi="Times New Roman" w:cs="Times New Roman"/>
          <w:lang w:val="en-US"/>
        </w:rPr>
        <w:t>articles</w:t>
      </w:r>
      <w:r w:rsidRPr="001611CA">
        <w:rPr>
          <w:rFonts w:ascii="Times New Roman" w:hAnsi="Times New Roman" w:cs="Times New Roman"/>
        </w:rPr>
        <w:t>/2017/02/</w:t>
      </w:r>
      <w:r w:rsidRPr="001611CA">
        <w:rPr>
          <w:rFonts w:ascii="Times New Roman" w:hAnsi="Times New Roman" w:cs="Times New Roman"/>
          <w:lang w:val="en-US"/>
        </w:rPr>
        <w:t>facts</w:t>
      </w:r>
      <w:r w:rsidRPr="001611CA">
        <w:rPr>
          <w:rFonts w:ascii="Times New Roman" w:hAnsi="Times New Roman" w:cs="Times New Roman"/>
        </w:rPr>
        <w:t>-</w:t>
      </w:r>
      <w:r w:rsidRPr="001611CA">
        <w:rPr>
          <w:rFonts w:ascii="Times New Roman" w:hAnsi="Times New Roman" w:cs="Times New Roman"/>
          <w:lang w:val="en-US"/>
        </w:rPr>
        <w:t>about</w:t>
      </w:r>
      <w:r w:rsidRPr="001611CA">
        <w:rPr>
          <w:rFonts w:ascii="Times New Roman" w:hAnsi="Times New Roman" w:cs="Times New Roman"/>
        </w:rPr>
        <w:t>-</w:t>
      </w:r>
      <w:r w:rsidRPr="001611CA">
        <w:rPr>
          <w:rFonts w:ascii="Times New Roman" w:hAnsi="Times New Roman" w:cs="Times New Roman"/>
          <w:lang w:val="en-US"/>
        </w:rPr>
        <w:t>migration</w:t>
      </w:r>
      <w:r w:rsidRPr="001611CA">
        <w:rPr>
          <w:rFonts w:ascii="Times New Roman" w:hAnsi="Times New Roman" w:cs="Times New Roman"/>
        </w:rPr>
        <w:t>-</w:t>
      </w:r>
      <w:r w:rsidRPr="001611CA">
        <w:rPr>
          <w:rFonts w:ascii="Times New Roman" w:hAnsi="Times New Roman" w:cs="Times New Roman"/>
          <w:lang w:val="en-US"/>
        </w:rPr>
        <w:t>and</w:t>
      </w:r>
      <w:r w:rsidRPr="001611CA">
        <w:rPr>
          <w:rFonts w:ascii="Times New Roman" w:hAnsi="Times New Roman" w:cs="Times New Roman"/>
        </w:rPr>
        <w:t>-</w:t>
      </w:r>
      <w:r w:rsidRPr="001611CA">
        <w:rPr>
          <w:rFonts w:ascii="Times New Roman" w:hAnsi="Times New Roman" w:cs="Times New Roman"/>
          <w:lang w:val="en-US"/>
        </w:rPr>
        <w:t>crime</w:t>
      </w:r>
      <w:r w:rsidRPr="001611CA">
        <w:rPr>
          <w:rFonts w:ascii="Times New Roman" w:hAnsi="Times New Roman" w:cs="Times New Roman"/>
        </w:rPr>
        <w:t>-</w:t>
      </w:r>
      <w:r w:rsidRPr="001611CA">
        <w:rPr>
          <w:rFonts w:ascii="Times New Roman" w:hAnsi="Times New Roman" w:cs="Times New Roman"/>
          <w:lang w:val="en-US"/>
        </w:rPr>
        <w:t>in</w:t>
      </w:r>
      <w:r w:rsidRPr="001611CA">
        <w:rPr>
          <w:rFonts w:ascii="Times New Roman" w:hAnsi="Times New Roman" w:cs="Times New Roman"/>
        </w:rPr>
        <w:t>-</w:t>
      </w:r>
      <w:r w:rsidRPr="001611CA">
        <w:rPr>
          <w:rFonts w:ascii="Times New Roman" w:hAnsi="Times New Roman" w:cs="Times New Roman"/>
          <w:lang w:val="en-US"/>
        </w:rPr>
        <w:t>sweden</w:t>
      </w:r>
      <w:r w:rsidRPr="001611CA">
        <w:rPr>
          <w:rFonts w:ascii="Times New Roman" w:hAnsi="Times New Roman" w:cs="Times New Roman"/>
        </w:rPr>
        <w:t>/ (дата обращения: 10.05.2020).</w:t>
      </w:r>
    </w:p>
  </w:footnote>
  <w:footnote w:id="162">
    <w:p w:rsidR="00966BFA" w:rsidRPr="0048757F" w:rsidRDefault="00966BFA" w:rsidP="00665A99">
      <w:pPr>
        <w:pStyle w:val="a3"/>
        <w:ind w:firstLine="0"/>
        <w:rPr>
          <w:rFonts w:ascii="Times New Roman" w:hAnsi="Times New Roman" w:cs="Times New Roman"/>
          <w:lang w:val="sv-SE"/>
        </w:rPr>
      </w:pPr>
      <w:r w:rsidRPr="00D83E3B">
        <w:rPr>
          <w:rStyle w:val="a5"/>
          <w:rFonts w:ascii="Times New Roman" w:hAnsi="Times New Roman" w:cs="Times New Roman"/>
        </w:rPr>
        <w:footnoteRef/>
      </w:r>
      <w:r w:rsidRPr="0048757F">
        <w:rPr>
          <w:rFonts w:ascii="Times New Roman" w:hAnsi="Times New Roman" w:cs="Times New Roman"/>
          <w:lang w:val="sv-SE"/>
        </w:rPr>
        <w:t xml:space="preserve"> </w:t>
      </w:r>
      <w:r>
        <w:rPr>
          <w:rFonts w:ascii="Times New Roman" w:hAnsi="Times New Roman" w:cs="Times New Roman"/>
        </w:rPr>
        <w:t>Там</w:t>
      </w:r>
      <w:r w:rsidRPr="0048757F">
        <w:rPr>
          <w:rFonts w:ascii="Times New Roman" w:hAnsi="Times New Roman" w:cs="Times New Roman"/>
          <w:lang w:val="sv-SE"/>
        </w:rPr>
        <w:t xml:space="preserve"> </w:t>
      </w:r>
      <w:r>
        <w:rPr>
          <w:rFonts w:ascii="Times New Roman" w:hAnsi="Times New Roman" w:cs="Times New Roman"/>
        </w:rPr>
        <w:t>же</w:t>
      </w:r>
      <w:r w:rsidRPr="0048757F">
        <w:rPr>
          <w:rFonts w:ascii="Times New Roman" w:hAnsi="Times New Roman" w:cs="Times New Roman"/>
          <w:lang w:val="sv-SE"/>
        </w:rPr>
        <w:t xml:space="preserve">. </w:t>
      </w:r>
    </w:p>
  </w:footnote>
  <w:footnote w:id="163">
    <w:p w:rsidR="00966BFA" w:rsidRPr="006045C5" w:rsidRDefault="00966BFA" w:rsidP="00665A99">
      <w:pPr>
        <w:pStyle w:val="a3"/>
        <w:ind w:firstLine="0"/>
        <w:rPr>
          <w:lang w:val="sv-SE"/>
        </w:rPr>
      </w:pPr>
      <w:r w:rsidRPr="00D83E3B">
        <w:rPr>
          <w:rStyle w:val="a5"/>
          <w:rFonts w:ascii="Times New Roman" w:hAnsi="Times New Roman" w:cs="Times New Roman"/>
        </w:rPr>
        <w:footnoteRef/>
      </w:r>
      <w:r w:rsidRPr="006045C5">
        <w:rPr>
          <w:rFonts w:ascii="Times New Roman" w:hAnsi="Times New Roman" w:cs="Times New Roman"/>
          <w:lang w:val="sv-SE"/>
        </w:rPr>
        <w:t xml:space="preserve"> </w:t>
      </w:r>
      <w:r w:rsidRPr="00D83E3B">
        <w:rPr>
          <w:rFonts w:ascii="Times New Roman" w:hAnsi="Times New Roman" w:cs="Times New Roman"/>
        </w:rPr>
        <w:t>Там</w:t>
      </w:r>
      <w:r w:rsidRPr="006045C5">
        <w:rPr>
          <w:rFonts w:ascii="Times New Roman" w:hAnsi="Times New Roman" w:cs="Times New Roman"/>
          <w:lang w:val="sv-SE"/>
        </w:rPr>
        <w:t xml:space="preserve"> </w:t>
      </w:r>
      <w:r w:rsidRPr="00D83E3B">
        <w:rPr>
          <w:rFonts w:ascii="Times New Roman" w:hAnsi="Times New Roman" w:cs="Times New Roman"/>
        </w:rPr>
        <w:t>же</w:t>
      </w:r>
      <w:r w:rsidRPr="006045C5">
        <w:rPr>
          <w:rFonts w:ascii="Times New Roman" w:hAnsi="Times New Roman" w:cs="Times New Roman"/>
          <w:lang w:val="sv-SE"/>
        </w:rPr>
        <w:t>.</w:t>
      </w:r>
      <w:r w:rsidRPr="006045C5">
        <w:rPr>
          <w:lang w:val="sv-SE"/>
        </w:rPr>
        <w:t xml:space="preserve"> </w:t>
      </w:r>
    </w:p>
  </w:footnote>
  <w:footnote w:id="164">
    <w:p w:rsidR="00966BFA" w:rsidRPr="00D83E3B" w:rsidRDefault="00966BFA" w:rsidP="00665A99">
      <w:pPr>
        <w:pStyle w:val="a3"/>
        <w:ind w:firstLine="0"/>
        <w:rPr>
          <w:rFonts w:ascii="Times New Roman" w:hAnsi="Times New Roman" w:cs="Times New Roman"/>
        </w:rPr>
      </w:pPr>
      <w:r w:rsidRPr="00D83E3B">
        <w:rPr>
          <w:rStyle w:val="a5"/>
          <w:rFonts w:ascii="Times New Roman" w:hAnsi="Times New Roman" w:cs="Times New Roman"/>
        </w:rPr>
        <w:footnoteRef/>
      </w:r>
      <w:r w:rsidRPr="00D83E3B">
        <w:rPr>
          <w:rFonts w:ascii="Times New Roman" w:hAnsi="Times New Roman" w:cs="Times New Roman"/>
          <w:lang w:val="sv-SE"/>
        </w:rPr>
        <w:t xml:space="preserve"> Val till riksdagen – Röster </w:t>
      </w:r>
      <w:r>
        <w:rPr>
          <w:rFonts w:ascii="Times New Roman" w:hAnsi="Times New Roman" w:cs="Times New Roman"/>
          <w:lang w:val="sv-SE"/>
        </w:rPr>
        <w:t xml:space="preserve">2010 </w:t>
      </w:r>
      <w:r w:rsidRPr="00D83E3B">
        <w:rPr>
          <w:rFonts w:ascii="Times New Roman" w:hAnsi="Times New Roman" w:cs="Times New Roman"/>
          <w:lang w:val="sv-SE"/>
        </w:rPr>
        <w:t>// Valmyndigheten. URL</w:t>
      </w:r>
      <w:r w:rsidRPr="00D83E3B">
        <w:rPr>
          <w:rFonts w:ascii="Times New Roman" w:hAnsi="Times New Roman" w:cs="Times New Roman"/>
        </w:rPr>
        <w:t xml:space="preserve">: </w:t>
      </w:r>
      <w:r w:rsidRPr="00D83E3B">
        <w:rPr>
          <w:rFonts w:ascii="Times New Roman" w:hAnsi="Times New Roman" w:cs="Times New Roman"/>
          <w:lang w:val="sv-SE"/>
        </w:rPr>
        <w:t>https</w:t>
      </w:r>
      <w:r w:rsidRPr="00D83E3B">
        <w:rPr>
          <w:rFonts w:ascii="Times New Roman" w:hAnsi="Times New Roman" w:cs="Times New Roman"/>
        </w:rPr>
        <w:t>://</w:t>
      </w:r>
      <w:r w:rsidRPr="00D83E3B">
        <w:rPr>
          <w:rFonts w:ascii="Times New Roman" w:hAnsi="Times New Roman" w:cs="Times New Roman"/>
          <w:lang w:val="sv-SE"/>
        </w:rPr>
        <w:t>data</w:t>
      </w:r>
      <w:r w:rsidRPr="00D83E3B">
        <w:rPr>
          <w:rFonts w:ascii="Times New Roman" w:hAnsi="Times New Roman" w:cs="Times New Roman"/>
        </w:rPr>
        <w:t>.</w:t>
      </w:r>
      <w:r w:rsidRPr="00D83E3B">
        <w:rPr>
          <w:rFonts w:ascii="Times New Roman" w:hAnsi="Times New Roman" w:cs="Times New Roman"/>
          <w:lang w:val="sv-SE"/>
        </w:rPr>
        <w:t>val</w:t>
      </w:r>
      <w:r w:rsidRPr="00D83E3B">
        <w:rPr>
          <w:rFonts w:ascii="Times New Roman" w:hAnsi="Times New Roman" w:cs="Times New Roman"/>
        </w:rPr>
        <w:t>.</w:t>
      </w:r>
      <w:r w:rsidRPr="00D83E3B">
        <w:rPr>
          <w:rFonts w:ascii="Times New Roman" w:hAnsi="Times New Roman" w:cs="Times New Roman"/>
          <w:lang w:val="sv-SE"/>
        </w:rPr>
        <w:t>se</w:t>
      </w:r>
      <w:r w:rsidRPr="00D83E3B">
        <w:rPr>
          <w:rFonts w:ascii="Times New Roman" w:hAnsi="Times New Roman" w:cs="Times New Roman"/>
        </w:rPr>
        <w:t>/</w:t>
      </w:r>
      <w:r w:rsidRPr="00D83E3B">
        <w:rPr>
          <w:rFonts w:ascii="Times New Roman" w:hAnsi="Times New Roman" w:cs="Times New Roman"/>
          <w:lang w:val="sv-SE"/>
        </w:rPr>
        <w:t>val</w:t>
      </w:r>
      <w:r w:rsidRPr="00D83E3B">
        <w:rPr>
          <w:rFonts w:ascii="Times New Roman" w:hAnsi="Times New Roman" w:cs="Times New Roman"/>
        </w:rPr>
        <w:t>/</w:t>
      </w:r>
      <w:r w:rsidRPr="00D83E3B">
        <w:rPr>
          <w:rFonts w:ascii="Times New Roman" w:hAnsi="Times New Roman" w:cs="Times New Roman"/>
          <w:lang w:val="sv-SE"/>
        </w:rPr>
        <w:t>val</w:t>
      </w:r>
      <w:r w:rsidRPr="00D83E3B">
        <w:rPr>
          <w:rFonts w:ascii="Times New Roman" w:hAnsi="Times New Roman" w:cs="Times New Roman"/>
        </w:rPr>
        <w:t>2010/</w:t>
      </w:r>
      <w:r w:rsidRPr="00D83E3B">
        <w:rPr>
          <w:rFonts w:ascii="Times New Roman" w:hAnsi="Times New Roman" w:cs="Times New Roman"/>
          <w:lang w:val="sv-SE"/>
        </w:rPr>
        <w:t>slutresultat</w:t>
      </w:r>
      <w:r w:rsidRPr="00D83E3B">
        <w:rPr>
          <w:rFonts w:ascii="Times New Roman" w:hAnsi="Times New Roman" w:cs="Times New Roman"/>
        </w:rPr>
        <w:t>/</w:t>
      </w:r>
      <w:r w:rsidRPr="00D83E3B">
        <w:rPr>
          <w:rFonts w:ascii="Times New Roman" w:hAnsi="Times New Roman" w:cs="Times New Roman"/>
          <w:lang w:val="sv-SE"/>
        </w:rPr>
        <w:t>R</w:t>
      </w:r>
      <w:r w:rsidRPr="00D83E3B">
        <w:rPr>
          <w:rFonts w:ascii="Times New Roman" w:hAnsi="Times New Roman" w:cs="Times New Roman"/>
        </w:rPr>
        <w:t>/</w:t>
      </w:r>
      <w:r w:rsidRPr="00D83E3B">
        <w:rPr>
          <w:rFonts w:ascii="Times New Roman" w:hAnsi="Times New Roman" w:cs="Times New Roman"/>
          <w:lang w:val="sv-SE"/>
        </w:rPr>
        <w:t>rike</w:t>
      </w:r>
      <w:r w:rsidRPr="00D83E3B">
        <w:rPr>
          <w:rFonts w:ascii="Times New Roman" w:hAnsi="Times New Roman" w:cs="Times New Roman"/>
        </w:rPr>
        <w:t>/</w:t>
      </w:r>
      <w:r w:rsidRPr="00D83E3B">
        <w:rPr>
          <w:rFonts w:ascii="Times New Roman" w:hAnsi="Times New Roman" w:cs="Times New Roman"/>
          <w:lang w:val="sv-SE"/>
        </w:rPr>
        <w:t>index</w:t>
      </w:r>
      <w:r w:rsidRPr="00D83E3B">
        <w:rPr>
          <w:rFonts w:ascii="Times New Roman" w:hAnsi="Times New Roman" w:cs="Times New Roman"/>
        </w:rPr>
        <w:t>.</w:t>
      </w:r>
      <w:r w:rsidRPr="00D83E3B">
        <w:rPr>
          <w:rFonts w:ascii="Times New Roman" w:hAnsi="Times New Roman" w:cs="Times New Roman"/>
          <w:lang w:val="sv-SE"/>
        </w:rPr>
        <w:t>html</w:t>
      </w:r>
      <w:r w:rsidRPr="00D83E3B">
        <w:rPr>
          <w:rFonts w:ascii="Times New Roman" w:hAnsi="Times New Roman" w:cs="Times New Roman"/>
        </w:rPr>
        <w:t xml:space="preserve"> (дата обращения: 10.05.2020). </w:t>
      </w:r>
    </w:p>
  </w:footnote>
  <w:footnote w:id="165">
    <w:p w:rsidR="00966BFA" w:rsidRPr="00D83E3B" w:rsidRDefault="00966BFA" w:rsidP="00665A99">
      <w:pPr>
        <w:pStyle w:val="a3"/>
        <w:ind w:firstLine="0"/>
        <w:rPr>
          <w:rFonts w:ascii="Times New Roman" w:hAnsi="Times New Roman" w:cs="Times New Roman"/>
        </w:rPr>
      </w:pPr>
      <w:r w:rsidRPr="00D83E3B">
        <w:rPr>
          <w:rStyle w:val="a5"/>
          <w:rFonts w:ascii="Times New Roman" w:hAnsi="Times New Roman" w:cs="Times New Roman"/>
        </w:rPr>
        <w:footnoteRef/>
      </w:r>
      <w:r w:rsidRPr="00D83E3B">
        <w:rPr>
          <w:rFonts w:ascii="Times New Roman" w:hAnsi="Times New Roman" w:cs="Times New Roman"/>
          <w:lang w:val="sv-SE"/>
        </w:rPr>
        <w:t xml:space="preserve"> Val till riksdagen – Röster </w:t>
      </w:r>
      <w:r>
        <w:rPr>
          <w:rFonts w:ascii="Times New Roman" w:hAnsi="Times New Roman" w:cs="Times New Roman"/>
          <w:lang w:val="sv-SE"/>
        </w:rPr>
        <w:t xml:space="preserve">2018 </w:t>
      </w:r>
      <w:r w:rsidRPr="00D83E3B">
        <w:rPr>
          <w:rFonts w:ascii="Times New Roman" w:hAnsi="Times New Roman" w:cs="Times New Roman"/>
          <w:lang w:val="sv-SE"/>
        </w:rPr>
        <w:t>// Valmyndigheten. URL</w:t>
      </w:r>
      <w:r w:rsidRPr="00D83E3B">
        <w:rPr>
          <w:rFonts w:ascii="Times New Roman" w:hAnsi="Times New Roman" w:cs="Times New Roman"/>
        </w:rPr>
        <w:t xml:space="preserve">: </w:t>
      </w:r>
      <w:r w:rsidRPr="00D83E3B">
        <w:rPr>
          <w:rFonts w:ascii="Times New Roman" w:hAnsi="Times New Roman" w:cs="Times New Roman"/>
          <w:lang w:val="sv-SE"/>
        </w:rPr>
        <w:t>https</w:t>
      </w:r>
      <w:r w:rsidRPr="00D83E3B">
        <w:rPr>
          <w:rFonts w:ascii="Times New Roman" w:hAnsi="Times New Roman" w:cs="Times New Roman"/>
        </w:rPr>
        <w:t>://</w:t>
      </w:r>
      <w:r w:rsidRPr="00D83E3B">
        <w:rPr>
          <w:rFonts w:ascii="Times New Roman" w:hAnsi="Times New Roman" w:cs="Times New Roman"/>
          <w:lang w:val="sv-SE"/>
        </w:rPr>
        <w:t>data</w:t>
      </w:r>
      <w:r w:rsidRPr="00D83E3B">
        <w:rPr>
          <w:rFonts w:ascii="Times New Roman" w:hAnsi="Times New Roman" w:cs="Times New Roman"/>
        </w:rPr>
        <w:t>.</w:t>
      </w:r>
      <w:r w:rsidRPr="00D83E3B">
        <w:rPr>
          <w:rFonts w:ascii="Times New Roman" w:hAnsi="Times New Roman" w:cs="Times New Roman"/>
          <w:lang w:val="sv-SE"/>
        </w:rPr>
        <w:t>val</w:t>
      </w:r>
      <w:r w:rsidRPr="00D83E3B">
        <w:rPr>
          <w:rFonts w:ascii="Times New Roman" w:hAnsi="Times New Roman" w:cs="Times New Roman"/>
        </w:rPr>
        <w:t>.</w:t>
      </w:r>
      <w:r w:rsidRPr="00D83E3B">
        <w:rPr>
          <w:rFonts w:ascii="Times New Roman" w:hAnsi="Times New Roman" w:cs="Times New Roman"/>
          <w:lang w:val="sv-SE"/>
        </w:rPr>
        <w:t>se</w:t>
      </w:r>
      <w:r w:rsidRPr="00D83E3B">
        <w:rPr>
          <w:rFonts w:ascii="Times New Roman" w:hAnsi="Times New Roman" w:cs="Times New Roman"/>
        </w:rPr>
        <w:t>/</w:t>
      </w:r>
      <w:r w:rsidRPr="00D83E3B">
        <w:rPr>
          <w:rFonts w:ascii="Times New Roman" w:hAnsi="Times New Roman" w:cs="Times New Roman"/>
          <w:lang w:val="sv-SE"/>
        </w:rPr>
        <w:t>val</w:t>
      </w:r>
      <w:r w:rsidRPr="00D83E3B">
        <w:rPr>
          <w:rFonts w:ascii="Times New Roman" w:hAnsi="Times New Roman" w:cs="Times New Roman"/>
        </w:rPr>
        <w:t>/</w:t>
      </w:r>
      <w:r w:rsidRPr="00D83E3B">
        <w:rPr>
          <w:rFonts w:ascii="Times New Roman" w:hAnsi="Times New Roman" w:cs="Times New Roman"/>
          <w:lang w:val="sv-SE"/>
        </w:rPr>
        <w:t>val</w:t>
      </w:r>
      <w:r w:rsidRPr="00D83E3B">
        <w:rPr>
          <w:rFonts w:ascii="Times New Roman" w:hAnsi="Times New Roman" w:cs="Times New Roman"/>
        </w:rPr>
        <w:t>2018/</w:t>
      </w:r>
      <w:r w:rsidRPr="00D83E3B">
        <w:rPr>
          <w:rFonts w:ascii="Times New Roman" w:hAnsi="Times New Roman" w:cs="Times New Roman"/>
          <w:lang w:val="sv-SE"/>
        </w:rPr>
        <w:t>slutresultat</w:t>
      </w:r>
      <w:r w:rsidRPr="00D83E3B">
        <w:rPr>
          <w:rFonts w:ascii="Times New Roman" w:hAnsi="Times New Roman" w:cs="Times New Roman"/>
        </w:rPr>
        <w:t>/</w:t>
      </w:r>
      <w:r w:rsidRPr="00D83E3B">
        <w:rPr>
          <w:rFonts w:ascii="Times New Roman" w:hAnsi="Times New Roman" w:cs="Times New Roman"/>
          <w:lang w:val="sv-SE"/>
        </w:rPr>
        <w:t>R</w:t>
      </w:r>
      <w:r w:rsidRPr="00D83E3B">
        <w:rPr>
          <w:rFonts w:ascii="Times New Roman" w:hAnsi="Times New Roman" w:cs="Times New Roman"/>
        </w:rPr>
        <w:t>/</w:t>
      </w:r>
      <w:r w:rsidRPr="00D83E3B">
        <w:rPr>
          <w:rFonts w:ascii="Times New Roman" w:hAnsi="Times New Roman" w:cs="Times New Roman"/>
          <w:lang w:val="sv-SE"/>
        </w:rPr>
        <w:t>rike</w:t>
      </w:r>
      <w:r w:rsidRPr="00D83E3B">
        <w:rPr>
          <w:rFonts w:ascii="Times New Roman" w:hAnsi="Times New Roman" w:cs="Times New Roman"/>
        </w:rPr>
        <w:t>/</w:t>
      </w:r>
      <w:r w:rsidRPr="00D83E3B">
        <w:rPr>
          <w:rFonts w:ascii="Times New Roman" w:hAnsi="Times New Roman" w:cs="Times New Roman"/>
          <w:lang w:val="sv-SE"/>
        </w:rPr>
        <w:t>index</w:t>
      </w:r>
      <w:r w:rsidRPr="00D83E3B">
        <w:rPr>
          <w:rFonts w:ascii="Times New Roman" w:hAnsi="Times New Roman" w:cs="Times New Roman"/>
        </w:rPr>
        <w:t>.</w:t>
      </w:r>
      <w:r w:rsidRPr="00D83E3B">
        <w:rPr>
          <w:rFonts w:ascii="Times New Roman" w:hAnsi="Times New Roman" w:cs="Times New Roman"/>
          <w:lang w:val="sv-SE"/>
        </w:rPr>
        <w:t>html</w:t>
      </w:r>
      <w:r w:rsidRPr="00D83E3B">
        <w:rPr>
          <w:rFonts w:ascii="Times New Roman" w:hAnsi="Times New Roman" w:cs="Times New Roman"/>
        </w:rPr>
        <w:t xml:space="preserve"> (дата обращения: 10.05.2020). </w:t>
      </w:r>
    </w:p>
  </w:footnote>
  <w:footnote w:id="166">
    <w:p w:rsidR="00966BFA" w:rsidRPr="006045C5" w:rsidRDefault="00966BFA" w:rsidP="00665A99">
      <w:pPr>
        <w:pStyle w:val="a3"/>
        <w:ind w:firstLine="0"/>
        <w:rPr>
          <w:rFonts w:ascii="Times New Roman" w:hAnsi="Times New Roman" w:cs="Times New Roman"/>
          <w:lang w:val="sv-SE"/>
        </w:rPr>
      </w:pPr>
      <w:r w:rsidRPr="00D83E3B">
        <w:rPr>
          <w:rStyle w:val="a5"/>
          <w:rFonts w:ascii="Times New Roman" w:hAnsi="Times New Roman" w:cs="Times New Roman"/>
        </w:rPr>
        <w:footnoteRef/>
      </w:r>
      <w:r>
        <w:rPr>
          <w:rFonts w:ascii="Times New Roman" w:hAnsi="Times New Roman" w:cs="Times New Roman"/>
          <w:lang w:val="sv-SE"/>
        </w:rPr>
        <w:t xml:space="preserve"> </w:t>
      </w:r>
      <w:r w:rsidRPr="00D83E3B">
        <w:rPr>
          <w:rFonts w:ascii="Times New Roman" w:hAnsi="Times New Roman" w:cs="Times New Roman"/>
        </w:rPr>
        <w:t>Там</w:t>
      </w:r>
      <w:r w:rsidRPr="006045C5">
        <w:rPr>
          <w:rFonts w:ascii="Times New Roman" w:hAnsi="Times New Roman" w:cs="Times New Roman"/>
          <w:lang w:val="sv-SE"/>
        </w:rPr>
        <w:t xml:space="preserve"> </w:t>
      </w:r>
      <w:r w:rsidRPr="00D83E3B">
        <w:rPr>
          <w:rFonts w:ascii="Times New Roman" w:hAnsi="Times New Roman" w:cs="Times New Roman"/>
        </w:rPr>
        <w:t>же</w:t>
      </w:r>
      <w:r w:rsidRPr="006045C5">
        <w:rPr>
          <w:rFonts w:ascii="Times New Roman" w:hAnsi="Times New Roman" w:cs="Times New Roman"/>
          <w:lang w:val="sv-SE"/>
        </w:rPr>
        <w:t xml:space="preserve">. </w:t>
      </w:r>
    </w:p>
  </w:footnote>
  <w:footnote w:id="167">
    <w:p w:rsidR="00966BFA" w:rsidRPr="00D83E3B" w:rsidRDefault="00966BFA" w:rsidP="00665A99">
      <w:pPr>
        <w:pStyle w:val="a3"/>
        <w:ind w:firstLine="0"/>
        <w:rPr>
          <w:rFonts w:ascii="Times New Roman" w:hAnsi="Times New Roman" w:cs="Times New Roman"/>
          <w:lang w:val="sv-SE"/>
        </w:rPr>
      </w:pPr>
      <w:r w:rsidRPr="00D83E3B">
        <w:rPr>
          <w:rStyle w:val="a5"/>
          <w:rFonts w:ascii="Times New Roman" w:hAnsi="Times New Roman" w:cs="Times New Roman"/>
        </w:rPr>
        <w:footnoteRef/>
      </w:r>
      <w:r>
        <w:rPr>
          <w:rFonts w:ascii="Times New Roman" w:hAnsi="Times New Roman" w:cs="Times New Roman"/>
          <w:lang w:val="sv-SE"/>
        </w:rPr>
        <w:t xml:space="preserve"> </w:t>
      </w:r>
      <w:r w:rsidRPr="00D83E3B">
        <w:rPr>
          <w:rFonts w:ascii="Times New Roman" w:hAnsi="Times New Roman" w:cs="Times New Roman"/>
          <w:lang w:val="sv-SE"/>
        </w:rPr>
        <w:t>Lapidus A., Ölander M. Här bildar nazisterna partiet SD – i Malmö // Expressen.se. URL: https://www.expressen.se/kvallsposten/har-bildar-nazisterna-partiet-sd--i-malmo/ (</w:t>
      </w:r>
      <w:r w:rsidRPr="00D83E3B">
        <w:rPr>
          <w:rFonts w:ascii="Times New Roman" w:hAnsi="Times New Roman" w:cs="Times New Roman"/>
        </w:rPr>
        <w:t>дата</w:t>
      </w:r>
      <w:r w:rsidRPr="00D83E3B">
        <w:rPr>
          <w:rFonts w:ascii="Times New Roman" w:hAnsi="Times New Roman" w:cs="Times New Roman"/>
          <w:lang w:val="sv-SE"/>
        </w:rPr>
        <w:t xml:space="preserve"> </w:t>
      </w:r>
      <w:r w:rsidRPr="00D83E3B">
        <w:rPr>
          <w:rFonts w:ascii="Times New Roman" w:hAnsi="Times New Roman" w:cs="Times New Roman"/>
        </w:rPr>
        <w:t>обращения</w:t>
      </w:r>
      <w:r w:rsidRPr="00D83E3B">
        <w:rPr>
          <w:rFonts w:ascii="Times New Roman" w:hAnsi="Times New Roman" w:cs="Times New Roman"/>
          <w:lang w:val="sv-SE"/>
        </w:rPr>
        <w:t xml:space="preserve">: 10.05.2020). </w:t>
      </w:r>
    </w:p>
  </w:footnote>
  <w:footnote w:id="168">
    <w:p w:rsidR="00966BFA" w:rsidRPr="00D83E3B" w:rsidRDefault="00966BFA" w:rsidP="00665A99">
      <w:pPr>
        <w:pStyle w:val="a3"/>
        <w:ind w:firstLine="0"/>
        <w:rPr>
          <w:rFonts w:ascii="Times New Roman" w:hAnsi="Times New Roman" w:cs="Times New Roman"/>
          <w:lang w:val="sv-SE"/>
        </w:rPr>
      </w:pPr>
      <w:r w:rsidRPr="00D83E3B">
        <w:rPr>
          <w:rStyle w:val="a5"/>
          <w:rFonts w:ascii="Times New Roman" w:hAnsi="Times New Roman" w:cs="Times New Roman"/>
        </w:rPr>
        <w:footnoteRef/>
      </w:r>
      <w:r w:rsidRPr="00D83E3B">
        <w:rPr>
          <w:rFonts w:ascii="Times New Roman" w:hAnsi="Times New Roman" w:cs="Times New Roman"/>
          <w:lang w:val="sv-SE"/>
        </w:rPr>
        <w:t xml:space="preserve"> Enocksson M. Fascism i folkhemmet? En studie om Sverigedemokraternas ideologiska hemvist // Lunds universitet </w:t>
      </w:r>
    </w:p>
    <w:p w:rsidR="00966BFA" w:rsidRPr="006045C5" w:rsidRDefault="00966BFA" w:rsidP="00665A99">
      <w:pPr>
        <w:pStyle w:val="a3"/>
        <w:ind w:firstLine="0"/>
        <w:rPr>
          <w:lang w:val="sv-SE"/>
        </w:rPr>
      </w:pPr>
      <w:r w:rsidRPr="00D83E3B">
        <w:rPr>
          <w:rFonts w:ascii="Times New Roman" w:hAnsi="Times New Roman" w:cs="Times New Roman"/>
          <w:lang w:val="sv-SE"/>
        </w:rPr>
        <w:t xml:space="preserve">Statsvetenskapliga institutionen. </w:t>
      </w:r>
      <w:r w:rsidRPr="00976136">
        <w:rPr>
          <w:rFonts w:ascii="Times New Roman" w:hAnsi="Times New Roman" w:cs="Times New Roman"/>
          <w:lang w:val="sv-SE"/>
        </w:rPr>
        <w:t>– P.</w:t>
      </w:r>
      <w:r w:rsidRPr="00D83E3B">
        <w:rPr>
          <w:rFonts w:ascii="Times New Roman" w:hAnsi="Times New Roman" w:cs="Times New Roman"/>
          <w:lang w:val="sv-SE"/>
        </w:rPr>
        <w:t>20-21. URL</w:t>
      </w:r>
      <w:r w:rsidRPr="006045C5">
        <w:rPr>
          <w:rFonts w:ascii="Times New Roman" w:hAnsi="Times New Roman" w:cs="Times New Roman"/>
          <w:lang w:val="sv-SE"/>
        </w:rPr>
        <w:t xml:space="preserve">: </w:t>
      </w:r>
      <w:r w:rsidRPr="00D83E3B">
        <w:rPr>
          <w:rFonts w:ascii="Times New Roman" w:hAnsi="Times New Roman" w:cs="Times New Roman"/>
          <w:lang w:val="sv-SE"/>
        </w:rPr>
        <w:t>http</w:t>
      </w:r>
      <w:r w:rsidRPr="006045C5">
        <w:rPr>
          <w:rFonts w:ascii="Times New Roman" w:hAnsi="Times New Roman" w:cs="Times New Roman"/>
          <w:lang w:val="sv-SE"/>
        </w:rPr>
        <w:t>://</w:t>
      </w:r>
      <w:r w:rsidRPr="00D83E3B">
        <w:rPr>
          <w:rFonts w:ascii="Times New Roman" w:hAnsi="Times New Roman" w:cs="Times New Roman"/>
          <w:lang w:val="sv-SE"/>
        </w:rPr>
        <w:t>lup</w:t>
      </w:r>
      <w:r w:rsidRPr="006045C5">
        <w:rPr>
          <w:rFonts w:ascii="Times New Roman" w:hAnsi="Times New Roman" w:cs="Times New Roman"/>
          <w:lang w:val="sv-SE"/>
        </w:rPr>
        <w:t>.</w:t>
      </w:r>
      <w:r w:rsidRPr="00D83E3B">
        <w:rPr>
          <w:rFonts w:ascii="Times New Roman" w:hAnsi="Times New Roman" w:cs="Times New Roman"/>
          <w:lang w:val="sv-SE"/>
        </w:rPr>
        <w:t>lub</w:t>
      </w:r>
      <w:r w:rsidRPr="006045C5">
        <w:rPr>
          <w:rFonts w:ascii="Times New Roman" w:hAnsi="Times New Roman" w:cs="Times New Roman"/>
          <w:lang w:val="sv-SE"/>
        </w:rPr>
        <w:t>.</w:t>
      </w:r>
      <w:r w:rsidRPr="00D83E3B">
        <w:rPr>
          <w:rFonts w:ascii="Times New Roman" w:hAnsi="Times New Roman" w:cs="Times New Roman"/>
          <w:lang w:val="sv-SE"/>
        </w:rPr>
        <w:t>lu</w:t>
      </w:r>
      <w:r w:rsidRPr="006045C5">
        <w:rPr>
          <w:rFonts w:ascii="Times New Roman" w:hAnsi="Times New Roman" w:cs="Times New Roman"/>
          <w:lang w:val="sv-SE"/>
        </w:rPr>
        <w:t>.</w:t>
      </w:r>
      <w:r w:rsidRPr="00D83E3B">
        <w:rPr>
          <w:rFonts w:ascii="Times New Roman" w:hAnsi="Times New Roman" w:cs="Times New Roman"/>
          <w:lang w:val="sv-SE"/>
        </w:rPr>
        <w:t>se</w:t>
      </w:r>
      <w:r w:rsidRPr="006045C5">
        <w:rPr>
          <w:rFonts w:ascii="Times New Roman" w:hAnsi="Times New Roman" w:cs="Times New Roman"/>
          <w:lang w:val="sv-SE"/>
        </w:rPr>
        <w:t>/</w:t>
      </w:r>
      <w:r w:rsidRPr="00D83E3B">
        <w:rPr>
          <w:rFonts w:ascii="Times New Roman" w:hAnsi="Times New Roman" w:cs="Times New Roman"/>
          <w:lang w:val="sv-SE"/>
        </w:rPr>
        <w:t>luur</w:t>
      </w:r>
      <w:r w:rsidRPr="006045C5">
        <w:rPr>
          <w:rFonts w:ascii="Times New Roman" w:hAnsi="Times New Roman" w:cs="Times New Roman"/>
          <w:lang w:val="sv-SE"/>
        </w:rPr>
        <w:t>/</w:t>
      </w:r>
      <w:r w:rsidRPr="00D83E3B">
        <w:rPr>
          <w:rFonts w:ascii="Times New Roman" w:hAnsi="Times New Roman" w:cs="Times New Roman"/>
          <w:lang w:val="sv-SE"/>
        </w:rPr>
        <w:t>download</w:t>
      </w:r>
      <w:r w:rsidRPr="006045C5">
        <w:rPr>
          <w:rFonts w:ascii="Times New Roman" w:hAnsi="Times New Roman" w:cs="Times New Roman"/>
          <w:lang w:val="sv-SE"/>
        </w:rPr>
        <w:t>?</w:t>
      </w:r>
      <w:r w:rsidRPr="00D83E3B">
        <w:rPr>
          <w:rFonts w:ascii="Times New Roman" w:hAnsi="Times New Roman" w:cs="Times New Roman"/>
          <w:lang w:val="sv-SE"/>
        </w:rPr>
        <w:t>func</w:t>
      </w:r>
      <w:r w:rsidRPr="006045C5">
        <w:rPr>
          <w:rFonts w:ascii="Times New Roman" w:hAnsi="Times New Roman" w:cs="Times New Roman"/>
          <w:lang w:val="sv-SE"/>
        </w:rPr>
        <w:t>=</w:t>
      </w:r>
      <w:r w:rsidRPr="00D83E3B">
        <w:rPr>
          <w:rFonts w:ascii="Times New Roman" w:hAnsi="Times New Roman" w:cs="Times New Roman"/>
          <w:lang w:val="sv-SE"/>
        </w:rPr>
        <w:t>downloadFile</w:t>
      </w:r>
      <w:r w:rsidRPr="006045C5">
        <w:rPr>
          <w:rFonts w:ascii="Times New Roman" w:hAnsi="Times New Roman" w:cs="Times New Roman"/>
          <w:lang w:val="sv-SE"/>
        </w:rPr>
        <w:t>&amp;</w:t>
      </w:r>
      <w:r w:rsidRPr="00D83E3B">
        <w:rPr>
          <w:rFonts w:ascii="Times New Roman" w:hAnsi="Times New Roman" w:cs="Times New Roman"/>
          <w:lang w:val="sv-SE"/>
        </w:rPr>
        <w:t>recordOId</w:t>
      </w:r>
      <w:r w:rsidRPr="006045C5">
        <w:rPr>
          <w:rFonts w:ascii="Times New Roman" w:hAnsi="Times New Roman" w:cs="Times New Roman"/>
          <w:lang w:val="sv-SE"/>
        </w:rPr>
        <w:t>=8895968&amp;</w:t>
      </w:r>
      <w:r w:rsidRPr="00D83E3B">
        <w:rPr>
          <w:rFonts w:ascii="Times New Roman" w:hAnsi="Times New Roman" w:cs="Times New Roman"/>
          <w:lang w:val="sv-SE"/>
        </w:rPr>
        <w:t>fileOId</w:t>
      </w:r>
      <w:r w:rsidRPr="006045C5">
        <w:rPr>
          <w:rFonts w:ascii="Times New Roman" w:hAnsi="Times New Roman" w:cs="Times New Roman"/>
          <w:lang w:val="sv-SE"/>
        </w:rPr>
        <w:t>=8895969 (</w:t>
      </w:r>
      <w:r w:rsidRPr="00D83E3B">
        <w:rPr>
          <w:rFonts w:ascii="Times New Roman" w:hAnsi="Times New Roman" w:cs="Times New Roman"/>
        </w:rPr>
        <w:t>дата</w:t>
      </w:r>
      <w:r w:rsidRPr="006045C5">
        <w:rPr>
          <w:rFonts w:ascii="Times New Roman" w:hAnsi="Times New Roman" w:cs="Times New Roman"/>
          <w:lang w:val="sv-SE"/>
        </w:rPr>
        <w:t xml:space="preserve"> </w:t>
      </w:r>
      <w:r w:rsidRPr="00D83E3B">
        <w:rPr>
          <w:rFonts w:ascii="Times New Roman" w:hAnsi="Times New Roman" w:cs="Times New Roman"/>
        </w:rPr>
        <w:t>обращения</w:t>
      </w:r>
      <w:r w:rsidRPr="006045C5">
        <w:rPr>
          <w:rFonts w:ascii="Times New Roman" w:hAnsi="Times New Roman" w:cs="Times New Roman"/>
          <w:lang w:val="sv-SE"/>
        </w:rPr>
        <w:t xml:space="preserve">: 10.05.2020). </w:t>
      </w:r>
    </w:p>
  </w:footnote>
  <w:footnote w:id="169">
    <w:p w:rsidR="00966BFA" w:rsidRPr="00702F04" w:rsidRDefault="00966BFA" w:rsidP="00665A99">
      <w:pPr>
        <w:pStyle w:val="a3"/>
        <w:ind w:firstLine="0"/>
        <w:rPr>
          <w:rFonts w:ascii="Times New Roman" w:hAnsi="Times New Roman" w:cs="Times New Roman"/>
          <w:lang w:val="en-US"/>
        </w:rPr>
      </w:pPr>
      <w:r w:rsidRPr="00702F04">
        <w:rPr>
          <w:rStyle w:val="a5"/>
          <w:rFonts w:ascii="Times New Roman" w:hAnsi="Times New Roman" w:cs="Times New Roman"/>
        </w:rPr>
        <w:footnoteRef/>
      </w:r>
      <w:r w:rsidRPr="00702F04">
        <w:rPr>
          <w:rFonts w:ascii="Times New Roman" w:hAnsi="Times New Roman" w:cs="Times New Roman"/>
          <w:lang w:val="en-US"/>
        </w:rPr>
        <w:t xml:space="preserve"> Tomson D. The Rise of Sweden Democrats: Islam, Populism and the End of Swedish </w:t>
      </w:r>
      <w:proofErr w:type="spellStart"/>
      <w:r w:rsidRPr="00702F04">
        <w:rPr>
          <w:rFonts w:ascii="Times New Roman" w:hAnsi="Times New Roman" w:cs="Times New Roman"/>
          <w:lang w:val="en-US"/>
        </w:rPr>
        <w:t>Exceptionalism</w:t>
      </w:r>
      <w:proofErr w:type="spellEnd"/>
      <w:r w:rsidRPr="00702F04">
        <w:rPr>
          <w:rFonts w:ascii="Times New Roman" w:hAnsi="Times New Roman" w:cs="Times New Roman"/>
          <w:lang w:val="en-US"/>
        </w:rPr>
        <w:t xml:space="preserve"> // Brookings.edu. URL: https://www.brookings.edu/research/the-rise-of-sweden-democrats-and-the-end-of-swedish-exceptionalism/ (</w:t>
      </w:r>
      <w:r w:rsidRPr="00702F04">
        <w:rPr>
          <w:rFonts w:ascii="Times New Roman" w:hAnsi="Times New Roman" w:cs="Times New Roman"/>
        </w:rPr>
        <w:t>дата</w:t>
      </w:r>
      <w:r w:rsidRPr="00702F04">
        <w:rPr>
          <w:rFonts w:ascii="Times New Roman" w:hAnsi="Times New Roman" w:cs="Times New Roman"/>
          <w:lang w:val="en-US"/>
        </w:rPr>
        <w:t xml:space="preserve"> </w:t>
      </w:r>
      <w:r w:rsidRPr="00702F04">
        <w:rPr>
          <w:rFonts w:ascii="Times New Roman" w:hAnsi="Times New Roman" w:cs="Times New Roman"/>
        </w:rPr>
        <w:t>обращения</w:t>
      </w:r>
      <w:r w:rsidRPr="00702F04">
        <w:rPr>
          <w:rFonts w:ascii="Times New Roman" w:hAnsi="Times New Roman" w:cs="Times New Roman"/>
          <w:lang w:val="en-US"/>
        </w:rPr>
        <w:t xml:space="preserve">: 10.05.2020). </w:t>
      </w:r>
    </w:p>
  </w:footnote>
  <w:footnote w:id="170">
    <w:p w:rsidR="00966BFA" w:rsidRDefault="00966BFA" w:rsidP="00665A99">
      <w:pPr>
        <w:pStyle w:val="a3"/>
        <w:ind w:firstLine="0"/>
      </w:pPr>
      <w:r w:rsidRPr="00702F04">
        <w:rPr>
          <w:rStyle w:val="a5"/>
          <w:rFonts w:ascii="Times New Roman" w:hAnsi="Times New Roman" w:cs="Times New Roman"/>
        </w:rPr>
        <w:footnoteRef/>
      </w:r>
      <w:r>
        <w:rPr>
          <w:rFonts w:ascii="Times New Roman" w:hAnsi="Times New Roman" w:cs="Times New Roman"/>
        </w:rPr>
        <w:t xml:space="preserve"> </w:t>
      </w:r>
      <w:r w:rsidRPr="00702F04">
        <w:rPr>
          <w:rFonts w:ascii="Times New Roman" w:hAnsi="Times New Roman" w:cs="Times New Roman"/>
        </w:rPr>
        <w:t>Лебедев А. С. Культурно-исторические особенности шведского национализма // Научно-технические ведомости Санкт-Петербургского государственного политехнического университета. Общество. Коммуни</w:t>
      </w:r>
      <w:r>
        <w:rPr>
          <w:rFonts w:ascii="Times New Roman" w:hAnsi="Times New Roman" w:cs="Times New Roman"/>
        </w:rPr>
        <w:t xml:space="preserve">кация. Образование. 2012. №143. – </w:t>
      </w:r>
      <w:r w:rsidRPr="00702F04">
        <w:rPr>
          <w:rFonts w:ascii="Times New Roman" w:hAnsi="Times New Roman" w:cs="Times New Roman"/>
        </w:rPr>
        <w:t>С. 208. URL: https://cyberleninka.ru/article/n/kulturno-istoricheskie-osobennosti-shvedskogo-natsionalizma (дата обращения: 04.05.2020).</w:t>
      </w:r>
    </w:p>
  </w:footnote>
  <w:footnote w:id="171">
    <w:p w:rsidR="00966BFA" w:rsidRPr="00702F04" w:rsidRDefault="00966BFA" w:rsidP="00665A99">
      <w:pPr>
        <w:pStyle w:val="a3"/>
        <w:ind w:firstLine="0"/>
        <w:rPr>
          <w:rFonts w:ascii="Times New Roman" w:hAnsi="Times New Roman" w:cs="Times New Roman"/>
        </w:rPr>
      </w:pPr>
      <w:r w:rsidRPr="00702F04">
        <w:rPr>
          <w:rStyle w:val="a5"/>
          <w:rFonts w:ascii="Times New Roman" w:hAnsi="Times New Roman" w:cs="Times New Roman"/>
        </w:rPr>
        <w:footnoteRef/>
      </w:r>
      <w:r w:rsidRPr="00702F04">
        <w:rPr>
          <w:rFonts w:ascii="Times New Roman" w:hAnsi="Times New Roman" w:cs="Times New Roman"/>
        </w:rPr>
        <w:t xml:space="preserve"> Болотникова Е. Г. Праворадикальные парти</w:t>
      </w:r>
      <w:r>
        <w:rPr>
          <w:rFonts w:ascii="Times New Roman" w:hAnsi="Times New Roman" w:cs="Times New Roman"/>
        </w:rPr>
        <w:t xml:space="preserve">и Швеции // ПОЛИТЭКС. 2008. №1. – </w:t>
      </w:r>
      <w:r w:rsidRPr="00702F04">
        <w:rPr>
          <w:rFonts w:ascii="Times New Roman" w:hAnsi="Times New Roman" w:cs="Times New Roman"/>
        </w:rPr>
        <w:t>С. 51. URL: https://cyberleninka.ru/article/n/pravoradikalnye-partii-shvetsii (дата обращения: 06.05.2020).</w:t>
      </w:r>
    </w:p>
  </w:footnote>
  <w:footnote w:id="172">
    <w:p w:rsidR="00966BFA" w:rsidRPr="006045C5" w:rsidRDefault="00966BFA" w:rsidP="007301DA">
      <w:pPr>
        <w:pStyle w:val="a3"/>
        <w:ind w:firstLine="0"/>
        <w:rPr>
          <w:rFonts w:ascii="Times New Roman" w:hAnsi="Times New Roman" w:cs="Times New Roman"/>
          <w:lang w:val="sv-SE"/>
        </w:rPr>
      </w:pPr>
      <w:r w:rsidRPr="002551EE">
        <w:rPr>
          <w:rStyle w:val="a5"/>
          <w:rFonts w:ascii="Times New Roman" w:hAnsi="Times New Roman" w:cs="Times New Roman"/>
        </w:rPr>
        <w:footnoteRef/>
      </w:r>
      <w:r w:rsidRPr="006045C5">
        <w:rPr>
          <w:rFonts w:ascii="Times New Roman" w:hAnsi="Times New Roman" w:cs="Times New Roman"/>
          <w:lang w:val="sv-SE"/>
        </w:rPr>
        <w:t xml:space="preserve"> Sverigedemokraterna. Kulturpolitik. </w:t>
      </w:r>
      <w:r w:rsidRPr="002551EE">
        <w:rPr>
          <w:rFonts w:ascii="Times New Roman" w:hAnsi="Times New Roman" w:cs="Times New Roman"/>
          <w:lang w:val="sv-SE"/>
        </w:rPr>
        <w:t>URL</w:t>
      </w:r>
      <w:r w:rsidRPr="006045C5">
        <w:rPr>
          <w:rFonts w:ascii="Times New Roman" w:hAnsi="Times New Roman" w:cs="Times New Roman"/>
          <w:lang w:val="sv-SE"/>
        </w:rPr>
        <w:t xml:space="preserve">: </w:t>
      </w:r>
      <w:r w:rsidRPr="002551EE">
        <w:rPr>
          <w:rFonts w:ascii="Times New Roman" w:hAnsi="Times New Roman" w:cs="Times New Roman"/>
          <w:lang w:val="sv-SE"/>
        </w:rPr>
        <w:t>https</w:t>
      </w:r>
      <w:r w:rsidRPr="006045C5">
        <w:rPr>
          <w:rFonts w:ascii="Times New Roman" w:hAnsi="Times New Roman" w:cs="Times New Roman"/>
          <w:lang w:val="sv-SE"/>
        </w:rPr>
        <w:t>://</w:t>
      </w:r>
      <w:r w:rsidRPr="002551EE">
        <w:rPr>
          <w:rFonts w:ascii="Times New Roman" w:hAnsi="Times New Roman" w:cs="Times New Roman"/>
          <w:lang w:val="sv-SE"/>
        </w:rPr>
        <w:t>sd</w:t>
      </w:r>
      <w:r w:rsidRPr="006045C5">
        <w:rPr>
          <w:rFonts w:ascii="Times New Roman" w:hAnsi="Times New Roman" w:cs="Times New Roman"/>
          <w:lang w:val="sv-SE"/>
        </w:rPr>
        <w:t>.</w:t>
      </w:r>
      <w:r w:rsidRPr="002551EE">
        <w:rPr>
          <w:rFonts w:ascii="Times New Roman" w:hAnsi="Times New Roman" w:cs="Times New Roman"/>
          <w:lang w:val="sv-SE"/>
        </w:rPr>
        <w:t>se</w:t>
      </w:r>
      <w:r w:rsidRPr="006045C5">
        <w:rPr>
          <w:rFonts w:ascii="Times New Roman" w:hAnsi="Times New Roman" w:cs="Times New Roman"/>
          <w:lang w:val="sv-SE"/>
        </w:rPr>
        <w:t>/</w:t>
      </w:r>
      <w:r w:rsidRPr="002551EE">
        <w:rPr>
          <w:rFonts w:ascii="Times New Roman" w:hAnsi="Times New Roman" w:cs="Times New Roman"/>
          <w:lang w:val="sv-SE"/>
        </w:rPr>
        <w:t>vad</w:t>
      </w:r>
      <w:r w:rsidRPr="006045C5">
        <w:rPr>
          <w:rFonts w:ascii="Times New Roman" w:hAnsi="Times New Roman" w:cs="Times New Roman"/>
          <w:lang w:val="sv-SE"/>
        </w:rPr>
        <w:t>-</w:t>
      </w:r>
      <w:r w:rsidRPr="002551EE">
        <w:rPr>
          <w:rFonts w:ascii="Times New Roman" w:hAnsi="Times New Roman" w:cs="Times New Roman"/>
          <w:lang w:val="sv-SE"/>
        </w:rPr>
        <w:t>vi</w:t>
      </w:r>
      <w:r w:rsidRPr="006045C5">
        <w:rPr>
          <w:rFonts w:ascii="Times New Roman" w:hAnsi="Times New Roman" w:cs="Times New Roman"/>
          <w:lang w:val="sv-SE"/>
        </w:rPr>
        <w:t>-</w:t>
      </w:r>
      <w:r w:rsidRPr="002551EE">
        <w:rPr>
          <w:rFonts w:ascii="Times New Roman" w:hAnsi="Times New Roman" w:cs="Times New Roman"/>
          <w:lang w:val="sv-SE"/>
        </w:rPr>
        <w:t>vill</w:t>
      </w:r>
      <w:r w:rsidRPr="006045C5">
        <w:rPr>
          <w:rFonts w:ascii="Times New Roman" w:hAnsi="Times New Roman" w:cs="Times New Roman"/>
          <w:lang w:val="sv-SE"/>
        </w:rPr>
        <w:t>/ (</w:t>
      </w:r>
      <w:r w:rsidRPr="002551EE">
        <w:rPr>
          <w:rFonts w:ascii="Times New Roman" w:hAnsi="Times New Roman" w:cs="Times New Roman"/>
        </w:rPr>
        <w:t>дата</w:t>
      </w:r>
      <w:r w:rsidRPr="006045C5">
        <w:rPr>
          <w:rFonts w:ascii="Times New Roman" w:hAnsi="Times New Roman" w:cs="Times New Roman"/>
          <w:lang w:val="sv-SE"/>
        </w:rPr>
        <w:t xml:space="preserve"> </w:t>
      </w:r>
      <w:r w:rsidRPr="002551EE">
        <w:rPr>
          <w:rFonts w:ascii="Times New Roman" w:hAnsi="Times New Roman" w:cs="Times New Roman"/>
        </w:rPr>
        <w:t>обращения</w:t>
      </w:r>
      <w:r w:rsidRPr="006045C5">
        <w:rPr>
          <w:rFonts w:ascii="Times New Roman" w:hAnsi="Times New Roman" w:cs="Times New Roman"/>
          <w:lang w:val="sv-SE"/>
        </w:rPr>
        <w:t xml:space="preserve">: 10.05.2020). </w:t>
      </w:r>
    </w:p>
  </w:footnote>
  <w:footnote w:id="173">
    <w:p w:rsidR="00966BFA" w:rsidRDefault="00966BFA" w:rsidP="007301DA">
      <w:pPr>
        <w:pStyle w:val="a3"/>
        <w:ind w:firstLine="0"/>
      </w:pPr>
      <w:r w:rsidRPr="002551EE">
        <w:rPr>
          <w:rStyle w:val="a5"/>
          <w:rFonts w:ascii="Times New Roman" w:hAnsi="Times New Roman" w:cs="Times New Roman"/>
        </w:rPr>
        <w:footnoteRef/>
      </w:r>
      <w:r w:rsidRPr="002551EE">
        <w:rPr>
          <w:rFonts w:ascii="Times New Roman" w:hAnsi="Times New Roman" w:cs="Times New Roman"/>
        </w:rPr>
        <w:t xml:space="preserve"> Дианина С.О., </w:t>
      </w:r>
      <w:proofErr w:type="spellStart"/>
      <w:r w:rsidRPr="002551EE">
        <w:rPr>
          <w:rFonts w:ascii="Times New Roman" w:hAnsi="Times New Roman" w:cs="Times New Roman"/>
        </w:rPr>
        <w:t>Катушева</w:t>
      </w:r>
      <w:proofErr w:type="spellEnd"/>
      <w:r w:rsidRPr="002551EE">
        <w:rPr>
          <w:rFonts w:ascii="Times New Roman" w:hAnsi="Times New Roman" w:cs="Times New Roman"/>
        </w:rPr>
        <w:t xml:space="preserve"> Е.К. Актуализация понятия “</w:t>
      </w:r>
      <w:proofErr w:type="spellStart"/>
      <w:r w:rsidRPr="002551EE">
        <w:rPr>
          <w:rFonts w:ascii="Times New Roman" w:hAnsi="Times New Roman" w:cs="Times New Roman"/>
        </w:rPr>
        <w:t>шведскость</w:t>
      </w:r>
      <w:proofErr w:type="spellEnd"/>
      <w:r w:rsidRPr="002551EE">
        <w:rPr>
          <w:rFonts w:ascii="Times New Roman" w:hAnsi="Times New Roman" w:cs="Times New Roman"/>
        </w:rPr>
        <w:t>” в вопросе национальной идентичности современного общества Швеции // Вестник МГОУ. Сери</w:t>
      </w:r>
      <w:r>
        <w:rPr>
          <w:rFonts w:ascii="Times New Roman" w:hAnsi="Times New Roman" w:cs="Times New Roman"/>
        </w:rPr>
        <w:t xml:space="preserve">я: Философские науки. 2018. №2. – </w:t>
      </w:r>
      <w:r w:rsidRPr="002551EE">
        <w:rPr>
          <w:rFonts w:ascii="Times New Roman" w:hAnsi="Times New Roman" w:cs="Times New Roman"/>
        </w:rPr>
        <w:t>С. 61. URL: https://cyberleninka.ru/article/n/aktualizatsiya-ponyatiya-shvedskost-v-voprose-natsionalnoy-identichnosti-sovremennogo-obschestva-shvetsii (дата обращения: 10.05.2020).</w:t>
      </w:r>
    </w:p>
  </w:footnote>
  <w:footnote w:id="174">
    <w:p w:rsidR="00966BFA" w:rsidRPr="00C36495" w:rsidRDefault="00966BFA" w:rsidP="007301DA">
      <w:pPr>
        <w:pStyle w:val="a3"/>
        <w:ind w:firstLine="0"/>
        <w:rPr>
          <w:rFonts w:ascii="Times New Roman" w:hAnsi="Times New Roman" w:cs="Times New Roman"/>
        </w:rPr>
      </w:pPr>
      <w:r w:rsidRPr="00C36495">
        <w:rPr>
          <w:rStyle w:val="a5"/>
          <w:rFonts w:ascii="Times New Roman" w:hAnsi="Times New Roman" w:cs="Times New Roman"/>
        </w:rPr>
        <w:footnoteRef/>
      </w:r>
      <w:r w:rsidRPr="00C36495">
        <w:rPr>
          <w:rFonts w:ascii="Times New Roman" w:hAnsi="Times New Roman" w:cs="Times New Roman"/>
        </w:rPr>
        <w:t xml:space="preserve"> </w:t>
      </w:r>
      <w:r>
        <w:rPr>
          <w:rFonts w:ascii="Times New Roman" w:hAnsi="Times New Roman" w:cs="Times New Roman"/>
        </w:rPr>
        <w:t xml:space="preserve">Ефимова А. </w:t>
      </w:r>
      <w:r w:rsidRPr="00C36495">
        <w:rPr>
          <w:rFonts w:ascii="Times New Roman" w:hAnsi="Times New Roman" w:cs="Times New Roman"/>
        </w:rPr>
        <w:t xml:space="preserve">«Это дико»: как супермаркеты стали рассадником COVID-19 // </w:t>
      </w:r>
      <w:proofErr w:type="spellStart"/>
      <w:r w:rsidRPr="00C36495">
        <w:rPr>
          <w:rFonts w:ascii="Times New Roman" w:hAnsi="Times New Roman" w:cs="Times New Roman"/>
        </w:rPr>
        <w:t>Газета.r</w:t>
      </w:r>
      <w:proofErr w:type="spellEnd"/>
      <w:r w:rsidRPr="00C36495">
        <w:rPr>
          <w:rFonts w:ascii="Times New Roman" w:hAnsi="Times New Roman" w:cs="Times New Roman"/>
          <w:lang w:val="en-US"/>
        </w:rPr>
        <w:t>u</w:t>
      </w:r>
      <w:r w:rsidRPr="00C36495">
        <w:rPr>
          <w:rFonts w:ascii="Times New Roman" w:hAnsi="Times New Roman" w:cs="Times New Roman"/>
        </w:rPr>
        <w:t xml:space="preserve">. </w:t>
      </w:r>
      <w:r w:rsidRPr="00C36495">
        <w:rPr>
          <w:rFonts w:ascii="Times New Roman" w:hAnsi="Times New Roman" w:cs="Times New Roman"/>
          <w:lang w:val="en-US"/>
        </w:rPr>
        <w:t>URL</w:t>
      </w:r>
      <w:r w:rsidRPr="00C36495">
        <w:rPr>
          <w:rFonts w:ascii="Times New Roman" w:hAnsi="Times New Roman" w:cs="Times New Roman"/>
        </w:rPr>
        <w:t xml:space="preserve">: https://www.gazeta.ru/social/2020/04/18/13053547.shtml (дата обращения: 26.05.2020). </w:t>
      </w:r>
    </w:p>
  </w:footnote>
  <w:footnote w:id="175">
    <w:p w:rsidR="00966BFA" w:rsidRDefault="00966BFA" w:rsidP="007301DA">
      <w:pPr>
        <w:pStyle w:val="a3"/>
        <w:ind w:firstLine="0"/>
        <w:rPr>
          <w:rFonts w:ascii="Calibri" w:hAnsi="Calibri"/>
        </w:rPr>
      </w:pPr>
      <w:r>
        <w:rPr>
          <w:rStyle w:val="a5"/>
        </w:rPr>
        <w:footnoteRef/>
      </w:r>
      <w:r>
        <w:t xml:space="preserve"> </w:t>
      </w:r>
      <w:r>
        <w:rPr>
          <w:rFonts w:ascii="Times New Roman" w:hAnsi="Times New Roman"/>
        </w:rPr>
        <w:t>Клебанов</w:t>
      </w:r>
      <w:r w:rsidRPr="008A637A">
        <w:rPr>
          <w:rFonts w:ascii="Times New Roman" w:hAnsi="Times New Roman"/>
        </w:rPr>
        <w:t xml:space="preserve"> </w:t>
      </w:r>
      <w:r>
        <w:rPr>
          <w:rFonts w:ascii="Times New Roman" w:hAnsi="Times New Roman"/>
        </w:rPr>
        <w:t>С</w:t>
      </w:r>
      <w:r w:rsidRPr="008A637A">
        <w:rPr>
          <w:rFonts w:ascii="Times New Roman" w:hAnsi="Times New Roman"/>
        </w:rPr>
        <w:t xml:space="preserve">. </w:t>
      </w:r>
      <w:r>
        <w:rPr>
          <w:rFonts w:ascii="Times New Roman" w:hAnsi="Times New Roman"/>
        </w:rPr>
        <w:t>Персонально</w:t>
      </w:r>
      <w:r w:rsidRPr="008A637A">
        <w:rPr>
          <w:rFonts w:ascii="Times New Roman" w:hAnsi="Times New Roman"/>
        </w:rPr>
        <w:t xml:space="preserve"> </w:t>
      </w:r>
      <w:r>
        <w:rPr>
          <w:rFonts w:ascii="Times New Roman" w:hAnsi="Times New Roman"/>
        </w:rPr>
        <w:t>ваш</w:t>
      </w:r>
      <w:r w:rsidRPr="008A637A">
        <w:rPr>
          <w:rFonts w:ascii="Times New Roman" w:hAnsi="Times New Roman"/>
        </w:rPr>
        <w:t xml:space="preserve"> // </w:t>
      </w:r>
      <w:r>
        <w:rPr>
          <w:rFonts w:ascii="Times New Roman" w:hAnsi="Times New Roman"/>
        </w:rPr>
        <w:t>Эхо</w:t>
      </w:r>
      <w:r w:rsidRPr="008A637A">
        <w:rPr>
          <w:rFonts w:ascii="Times New Roman" w:hAnsi="Times New Roman"/>
        </w:rPr>
        <w:t xml:space="preserve"> </w:t>
      </w:r>
      <w:r>
        <w:rPr>
          <w:rFonts w:ascii="Times New Roman" w:hAnsi="Times New Roman"/>
        </w:rPr>
        <w:t>Москвы</w:t>
      </w:r>
      <w:r w:rsidRPr="008A637A">
        <w:rPr>
          <w:rFonts w:ascii="Times New Roman" w:hAnsi="Times New Roman"/>
        </w:rPr>
        <w:t xml:space="preserve">. </w:t>
      </w:r>
      <w:r>
        <w:rPr>
          <w:rFonts w:ascii="Times New Roman" w:hAnsi="Times New Roman"/>
        </w:rPr>
        <w:t>Выпуск</w:t>
      </w:r>
      <w:r w:rsidRPr="002551EE">
        <w:rPr>
          <w:rFonts w:ascii="Times New Roman" w:hAnsi="Times New Roman"/>
        </w:rPr>
        <w:t xml:space="preserve"> 22.04.2020. </w:t>
      </w:r>
      <w:r w:rsidRPr="00A34FF7">
        <w:rPr>
          <w:rFonts w:ascii="Times New Roman" w:hAnsi="Times New Roman"/>
          <w:lang w:val="sv-SE"/>
        </w:rPr>
        <w:t>URL</w:t>
      </w:r>
      <w:r w:rsidRPr="002551EE">
        <w:rPr>
          <w:rFonts w:ascii="Times New Roman" w:hAnsi="Times New Roman"/>
        </w:rPr>
        <w:t xml:space="preserve">: </w:t>
      </w:r>
      <w:r w:rsidRPr="00A34FF7">
        <w:rPr>
          <w:rFonts w:ascii="Times New Roman" w:hAnsi="Times New Roman"/>
          <w:lang w:val="sv-SE"/>
        </w:rPr>
        <w:t>https</w:t>
      </w:r>
      <w:r w:rsidRPr="002551EE">
        <w:rPr>
          <w:rFonts w:ascii="Times New Roman" w:hAnsi="Times New Roman"/>
        </w:rPr>
        <w:t>://</w:t>
      </w:r>
      <w:r w:rsidRPr="00A34FF7">
        <w:rPr>
          <w:rFonts w:ascii="Times New Roman" w:hAnsi="Times New Roman"/>
          <w:lang w:val="sv-SE"/>
        </w:rPr>
        <w:t>echo</w:t>
      </w:r>
      <w:r w:rsidRPr="002551EE">
        <w:rPr>
          <w:rFonts w:ascii="Times New Roman" w:hAnsi="Times New Roman"/>
        </w:rPr>
        <w:t>.</w:t>
      </w:r>
      <w:r w:rsidRPr="00A34FF7">
        <w:rPr>
          <w:rFonts w:ascii="Times New Roman" w:hAnsi="Times New Roman"/>
          <w:lang w:val="sv-SE"/>
        </w:rPr>
        <w:t>msk</w:t>
      </w:r>
      <w:r w:rsidRPr="002551EE">
        <w:rPr>
          <w:rFonts w:ascii="Times New Roman" w:hAnsi="Times New Roman"/>
        </w:rPr>
        <w:t>.</w:t>
      </w:r>
      <w:r w:rsidRPr="00A34FF7">
        <w:rPr>
          <w:rFonts w:ascii="Times New Roman" w:hAnsi="Times New Roman"/>
          <w:lang w:val="sv-SE"/>
        </w:rPr>
        <w:t>ru</w:t>
      </w:r>
      <w:r w:rsidRPr="002551EE">
        <w:rPr>
          <w:rFonts w:ascii="Times New Roman" w:hAnsi="Times New Roman"/>
        </w:rPr>
        <w:t>/</w:t>
      </w:r>
      <w:r w:rsidRPr="00A34FF7">
        <w:rPr>
          <w:rFonts w:ascii="Times New Roman" w:hAnsi="Times New Roman"/>
          <w:lang w:val="sv-SE"/>
        </w:rPr>
        <w:t>programs</w:t>
      </w:r>
      <w:r w:rsidRPr="002551EE">
        <w:rPr>
          <w:rFonts w:ascii="Times New Roman" w:hAnsi="Times New Roman"/>
        </w:rPr>
        <w:t>/</w:t>
      </w:r>
      <w:r w:rsidRPr="00A34FF7">
        <w:rPr>
          <w:rFonts w:ascii="Times New Roman" w:hAnsi="Times New Roman"/>
          <w:lang w:val="sv-SE"/>
        </w:rPr>
        <w:t>personalnovash</w:t>
      </w:r>
      <w:r w:rsidRPr="002551EE">
        <w:rPr>
          <w:rFonts w:ascii="Times New Roman" w:hAnsi="Times New Roman"/>
        </w:rPr>
        <w:t>/2629274-</w:t>
      </w:r>
      <w:r w:rsidRPr="00A34FF7">
        <w:rPr>
          <w:rFonts w:ascii="Times New Roman" w:hAnsi="Times New Roman"/>
          <w:lang w:val="sv-SE"/>
        </w:rPr>
        <w:t>echo</w:t>
      </w:r>
      <w:r>
        <w:rPr>
          <w:rFonts w:ascii="Times New Roman" w:hAnsi="Times New Roman"/>
        </w:rPr>
        <w:t>/ (дата обращения: 26.04.2020).</w:t>
      </w:r>
    </w:p>
  </w:footnote>
  <w:footnote w:id="176">
    <w:p w:rsidR="00966BFA" w:rsidRDefault="00966BFA" w:rsidP="007301DA">
      <w:pPr>
        <w:pStyle w:val="a3"/>
        <w:ind w:firstLine="0"/>
        <w:rPr>
          <w:rFonts w:ascii="Times New Roman" w:hAnsi="Times New Roman"/>
        </w:rPr>
      </w:pPr>
      <w:r>
        <w:rPr>
          <w:rStyle w:val="a5"/>
          <w:rFonts w:ascii="Times New Roman" w:hAnsi="Times New Roman"/>
        </w:rPr>
        <w:footnoteRef/>
      </w:r>
      <w:r>
        <w:rPr>
          <w:rFonts w:ascii="Times New Roman" w:hAnsi="Times New Roman"/>
          <w:lang w:val="sv-SE"/>
        </w:rPr>
        <w:t xml:space="preserve"> Evenemang med fler än 50 personer förbjuds // Sn. se. URL</w:t>
      </w:r>
      <w:r>
        <w:rPr>
          <w:rFonts w:ascii="Times New Roman" w:hAnsi="Times New Roman"/>
        </w:rPr>
        <w:t xml:space="preserve">: </w:t>
      </w:r>
      <w:r>
        <w:rPr>
          <w:rFonts w:ascii="Times New Roman" w:hAnsi="Times New Roman"/>
          <w:lang w:val="sv-SE"/>
        </w:rPr>
        <w:t>https</w:t>
      </w:r>
      <w:r>
        <w:rPr>
          <w:rFonts w:ascii="Times New Roman" w:hAnsi="Times New Roman"/>
        </w:rPr>
        <w:t>://</w:t>
      </w:r>
      <w:r>
        <w:rPr>
          <w:rFonts w:ascii="Times New Roman" w:hAnsi="Times New Roman"/>
          <w:lang w:val="sv-SE"/>
        </w:rPr>
        <w:t>www</w:t>
      </w:r>
      <w:r>
        <w:rPr>
          <w:rFonts w:ascii="Times New Roman" w:hAnsi="Times New Roman"/>
        </w:rPr>
        <w:t>.</w:t>
      </w:r>
      <w:r>
        <w:rPr>
          <w:rFonts w:ascii="Times New Roman" w:hAnsi="Times New Roman"/>
          <w:lang w:val="sv-SE"/>
        </w:rPr>
        <w:t>sn</w:t>
      </w:r>
      <w:r>
        <w:rPr>
          <w:rFonts w:ascii="Times New Roman" w:hAnsi="Times New Roman"/>
        </w:rPr>
        <w:t>.</w:t>
      </w:r>
      <w:r>
        <w:rPr>
          <w:rFonts w:ascii="Times New Roman" w:hAnsi="Times New Roman"/>
          <w:lang w:val="sv-SE"/>
        </w:rPr>
        <w:t>se</w:t>
      </w:r>
      <w:r>
        <w:rPr>
          <w:rFonts w:ascii="Times New Roman" w:hAnsi="Times New Roman"/>
        </w:rPr>
        <w:t>/</w:t>
      </w:r>
      <w:r>
        <w:rPr>
          <w:rFonts w:ascii="Times New Roman" w:hAnsi="Times New Roman"/>
          <w:lang w:val="sv-SE"/>
        </w:rPr>
        <w:t>nyheter</w:t>
      </w:r>
      <w:r>
        <w:rPr>
          <w:rFonts w:ascii="Times New Roman" w:hAnsi="Times New Roman"/>
        </w:rPr>
        <w:t>/</w:t>
      </w:r>
      <w:r>
        <w:rPr>
          <w:rFonts w:ascii="Times New Roman" w:hAnsi="Times New Roman"/>
          <w:lang w:val="sv-SE"/>
        </w:rPr>
        <w:t>sverige</w:t>
      </w:r>
      <w:r>
        <w:rPr>
          <w:rFonts w:ascii="Times New Roman" w:hAnsi="Times New Roman"/>
        </w:rPr>
        <w:t>/</w:t>
      </w:r>
      <w:r>
        <w:rPr>
          <w:rFonts w:ascii="Times New Roman" w:hAnsi="Times New Roman"/>
          <w:lang w:val="sv-SE"/>
        </w:rPr>
        <w:t>evenemang</w:t>
      </w:r>
      <w:r>
        <w:rPr>
          <w:rFonts w:ascii="Times New Roman" w:hAnsi="Times New Roman"/>
        </w:rPr>
        <w:t>-</w:t>
      </w:r>
      <w:r>
        <w:rPr>
          <w:rFonts w:ascii="Times New Roman" w:hAnsi="Times New Roman"/>
          <w:lang w:val="sv-SE"/>
        </w:rPr>
        <w:t>med</w:t>
      </w:r>
      <w:r>
        <w:rPr>
          <w:rFonts w:ascii="Times New Roman" w:hAnsi="Times New Roman"/>
        </w:rPr>
        <w:t>-</w:t>
      </w:r>
      <w:r>
        <w:rPr>
          <w:rFonts w:ascii="Times New Roman" w:hAnsi="Times New Roman"/>
          <w:lang w:val="sv-SE"/>
        </w:rPr>
        <w:t>fler</w:t>
      </w:r>
      <w:r>
        <w:rPr>
          <w:rFonts w:ascii="Times New Roman" w:hAnsi="Times New Roman"/>
        </w:rPr>
        <w:t>-</w:t>
      </w:r>
      <w:r>
        <w:rPr>
          <w:rFonts w:ascii="Times New Roman" w:hAnsi="Times New Roman"/>
          <w:lang w:val="sv-SE"/>
        </w:rPr>
        <w:t>an</w:t>
      </w:r>
      <w:r>
        <w:rPr>
          <w:rFonts w:ascii="Times New Roman" w:hAnsi="Times New Roman"/>
        </w:rPr>
        <w:t>-50-</w:t>
      </w:r>
      <w:r>
        <w:rPr>
          <w:rFonts w:ascii="Times New Roman" w:hAnsi="Times New Roman"/>
          <w:lang w:val="sv-SE"/>
        </w:rPr>
        <w:t>personer</w:t>
      </w:r>
      <w:r>
        <w:rPr>
          <w:rFonts w:ascii="Times New Roman" w:hAnsi="Times New Roman"/>
        </w:rPr>
        <w:t>-</w:t>
      </w:r>
      <w:r>
        <w:rPr>
          <w:rFonts w:ascii="Times New Roman" w:hAnsi="Times New Roman"/>
          <w:lang w:val="sv-SE"/>
        </w:rPr>
        <w:t>forbjuds</w:t>
      </w:r>
      <w:r>
        <w:rPr>
          <w:rFonts w:ascii="Times New Roman" w:hAnsi="Times New Roman"/>
        </w:rPr>
        <w:t>-</w:t>
      </w:r>
      <w:r>
        <w:rPr>
          <w:rFonts w:ascii="Times New Roman" w:hAnsi="Times New Roman"/>
          <w:lang w:val="sv-SE"/>
        </w:rPr>
        <w:t>sm</w:t>
      </w:r>
      <w:r>
        <w:rPr>
          <w:rFonts w:ascii="Times New Roman" w:hAnsi="Times New Roman"/>
        </w:rPr>
        <w:t>5372396.</w:t>
      </w:r>
      <w:r>
        <w:rPr>
          <w:rFonts w:ascii="Times New Roman" w:hAnsi="Times New Roman"/>
          <w:lang w:val="sv-SE"/>
        </w:rPr>
        <w:t>aspx</w:t>
      </w:r>
      <w:r>
        <w:rPr>
          <w:rFonts w:ascii="Times New Roman" w:hAnsi="Times New Roman"/>
        </w:rPr>
        <w:t xml:space="preserve"> (дата обращения: 28.04.2020). </w:t>
      </w:r>
    </w:p>
  </w:footnote>
  <w:footnote w:id="177">
    <w:p w:rsidR="00966BFA" w:rsidRDefault="00966BFA" w:rsidP="007301DA">
      <w:pPr>
        <w:pStyle w:val="a3"/>
        <w:ind w:firstLine="0"/>
        <w:rPr>
          <w:rFonts w:ascii="Times New Roman" w:hAnsi="Times New Roman"/>
        </w:rPr>
      </w:pPr>
      <w:r>
        <w:rPr>
          <w:rStyle w:val="a5"/>
          <w:rFonts w:ascii="Times New Roman" w:hAnsi="Times New Roman"/>
        </w:rPr>
        <w:footnoteRef/>
      </w:r>
      <w:r>
        <w:rPr>
          <w:rFonts w:ascii="Times New Roman" w:hAnsi="Times New Roman"/>
          <w:lang w:val="en-US"/>
        </w:rPr>
        <w:t xml:space="preserve"> Andersson J. Coronavirus in Sweden: What the data shows about the hands-off and deeply divisive approach to the Covid-19 outbreak // INews UK. </w:t>
      </w:r>
      <w:r>
        <w:rPr>
          <w:rFonts w:ascii="Times New Roman" w:hAnsi="Times New Roman"/>
          <w:lang w:val="sv-SE"/>
        </w:rPr>
        <w:t>URL</w:t>
      </w:r>
      <w:r>
        <w:rPr>
          <w:rFonts w:ascii="Times New Roman" w:hAnsi="Times New Roman"/>
        </w:rPr>
        <w:t xml:space="preserve">: </w:t>
      </w:r>
      <w:r>
        <w:rPr>
          <w:rFonts w:ascii="Times New Roman" w:hAnsi="Times New Roman"/>
          <w:lang w:val="sv-SE"/>
        </w:rPr>
        <w:t>https</w:t>
      </w:r>
      <w:r>
        <w:rPr>
          <w:rFonts w:ascii="Times New Roman" w:hAnsi="Times New Roman"/>
        </w:rPr>
        <w:t>://</w:t>
      </w:r>
      <w:r>
        <w:rPr>
          <w:rFonts w:ascii="Times New Roman" w:hAnsi="Times New Roman"/>
          <w:lang w:val="sv-SE"/>
        </w:rPr>
        <w:t>inews</w:t>
      </w:r>
      <w:r>
        <w:rPr>
          <w:rFonts w:ascii="Times New Roman" w:hAnsi="Times New Roman"/>
        </w:rPr>
        <w:t>.</w:t>
      </w:r>
      <w:r>
        <w:rPr>
          <w:rFonts w:ascii="Times New Roman" w:hAnsi="Times New Roman"/>
          <w:lang w:val="sv-SE"/>
        </w:rPr>
        <w:t>co</w:t>
      </w:r>
      <w:r>
        <w:rPr>
          <w:rFonts w:ascii="Times New Roman" w:hAnsi="Times New Roman"/>
        </w:rPr>
        <w:t>.</w:t>
      </w:r>
      <w:r>
        <w:rPr>
          <w:rFonts w:ascii="Times New Roman" w:hAnsi="Times New Roman"/>
          <w:lang w:val="sv-SE"/>
        </w:rPr>
        <w:t>uk</w:t>
      </w:r>
      <w:r>
        <w:rPr>
          <w:rFonts w:ascii="Times New Roman" w:hAnsi="Times New Roman"/>
        </w:rPr>
        <w:t>/</w:t>
      </w:r>
      <w:r>
        <w:rPr>
          <w:rFonts w:ascii="Times New Roman" w:hAnsi="Times New Roman"/>
          <w:lang w:val="sv-SE"/>
        </w:rPr>
        <w:t>news</w:t>
      </w:r>
      <w:r>
        <w:rPr>
          <w:rFonts w:ascii="Times New Roman" w:hAnsi="Times New Roman"/>
        </w:rPr>
        <w:t>/</w:t>
      </w:r>
      <w:r>
        <w:rPr>
          <w:rFonts w:ascii="Times New Roman" w:hAnsi="Times New Roman"/>
          <w:lang w:val="sv-SE"/>
        </w:rPr>
        <w:t>health</w:t>
      </w:r>
      <w:r>
        <w:rPr>
          <w:rFonts w:ascii="Times New Roman" w:hAnsi="Times New Roman"/>
        </w:rPr>
        <w:t>/</w:t>
      </w:r>
      <w:r>
        <w:rPr>
          <w:rFonts w:ascii="Times New Roman" w:hAnsi="Times New Roman"/>
          <w:lang w:val="sv-SE"/>
        </w:rPr>
        <w:t>coronavirus</w:t>
      </w:r>
      <w:r>
        <w:rPr>
          <w:rFonts w:ascii="Times New Roman" w:hAnsi="Times New Roman"/>
        </w:rPr>
        <w:t>-</w:t>
      </w:r>
      <w:r>
        <w:rPr>
          <w:rFonts w:ascii="Times New Roman" w:hAnsi="Times New Roman"/>
          <w:lang w:val="sv-SE"/>
        </w:rPr>
        <w:t>sweden</w:t>
      </w:r>
      <w:r>
        <w:rPr>
          <w:rFonts w:ascii="Times New Roman" w:hAnsi="Times New Roman"/>
        </w:rPr>
        <w:t>-</w:t>
      </w:r>
      <w:r>
        <w:rPr>
          <w:rFonts w:ascii="Times New Roman" w:hAnsi="Times New Roman"/>
          <w:lang w:val="sv-SE"/>
        </w:rPr>
        <w:t>lockdown</w:t>
      </w:r>
      <w:r>
        <w:rPr>
          <w:rFonts w:ascii="Times New Roman" w:hAnsi="Times New Roman"/>
        </w:rPr>
        <w:t>-</w:t>
      </w:r>
      <w:r>
        <w:rPr>
          <w:rFonts w:ascii="Times New Roman" w:hAnsi="Times New Roman"/>
          <w:lang w:val="sv-SE"/>
        </w:rPr>
        <w:t>covid</w:t>
      </w:r>
      <w:r>
        <w:rPr>
          <w:rFonts w:ascii="Times New Roman" w:hAnsi="Times New Roman"/>
        </w:rPr>
        <w:t>-19-</w:t>
      </w:r>
      <w:r>
        <w:rPr>
          <w:rFonts w:ascii="Times New Roman" w:hAnsi="Times New Roman"/>
          <w:lang w:val="sv-SE"/>
        </w:rPr>
        <w:t>outbreak</w:t>
      </w:r>
      <w:r>
        <w:rPr>
          <w:rFonts w:ascii="Times New Roman" w:hAnsi="Times New Roman"/>
        </w:rPr>
        <w:t>-</w:t>
      </w:r>
      <w:r>
        <w:rPr>
          <w:rFonts w:ascii="Times New Roman" w:hAnsi="Times New Roman"/>
          <w:lang w:val="sv-SE"/>
        </w:rPr>
        <w:t>response</w:t>
      </w:r>
      <w:r>
        <w:rPr>
          <w:rFonts w:ascii="Times New Roman" w:hAnsi="Times New Roman"/>
        </w:rPr>
        <w:t>-</w:t>
      </w:r>
      <w:r>
        <w:rPr>
          <w:rFonts w:ascii="Times New Roman" w:hAnsi="Times New Roman"/>
          <w:lang w:val="sv-SE"/>
        </w:rPr>
        <w:t>data</w:t>
      </w:r>
      <w:r>
        <w:rPr>
          <w:rFonts w:ascii="Times New Roman" w:hAnsi="Times New Roman"/>
        </w:rPr>
        <w:t>-</w:t>
      </w:r>
      <w:r>
        <w:rPr>
          <w:rFonts w:ascii="Times New Roman" w:hAnsi="Times New Roman"/>
          <w:lang w:val="sv-SE"/>
        </w:rPr>
        <w:t>explained</w:t>
      </w:r>
      <w:r>
        <w:rPr>
          <w:rFonts w:ascii="Times New Roman" w:hAnsi="Times New Roman"/>
        </w:rPr>
        <w:t xml:space="preserve">-2548145 (дата обращения: 27.04.2020). </w:t>
      </w:r>
    </w:p>
  </w:footnote>
  <w:footnote w:id="178">
    <w:p w:rsidR="00966BFA" w:rsidRPr="00976136" w:rsidRDefault="00966BFA" w:rsidP="007301DA">
      <w:pPr>
        <w:pStyle w:val="a3"/>
        <w:ind w:firstLine="0"/>
        <w:rPr>
          <w:rFonts w:ascii="Times New Roman" w:hAnsi="Times New Roman"/>
          <w:lang w:val="en-US"/>
        </w:rPr>
      </w:pPr>
      <w:r>
        <w:rPr>
          <w:rStyle w:val="a5"/>
          <w:rFonts w:ascii="Times New Roman" w:hAnsi="Times New Roman"/>
        </w:rPr>
        <w:footnoteRef/>
      </w:r>
      <w:r w:rsidRPr="00976136">
        <w:rPr>
          <w:rFonts w:ascii="Times New Roman" w:hAnsi="Times New Roman"/>
          <w:lang w:val="en-US"/>
        </w:rPr>
        <w:t xml:space="preserve"> </w:t>
      </w:r>
      <w:r>
        <w:rPr>
          <w:rFonts w:ascii="Times New Roman" w:hAnsi="Times New Roman"/>
        </w:rPr>
        <w:t>Клебанов</w:t>
      </w:r>
      <w:r w:rsidRPr="00976136">
        <w:rPr>
          <w:rFonts w:ascii="Times New Roman" w:hAnsi="Times New Roman"/>
          <w:lang w:val="en-US"/>
        </w:rPr>
        <w:t xml:space="preserve"> </w:t>
      </w:r>
      <w:r>
        <w:rPr>
          <w:rFonts w:ascii="Times New Roman" w:hAnsi="Times New Roman"/>
        </w:rPr>
        <w:t>С</w:t>
      </w:r>
      <w:r w:rsidRPr="00976136">
        <w:rPr>
          <w:rFonts w:ascii="Times New Roman" w:hAnsi="Times New Roman"/>
          <w:lang w:val="en-US"/>
        </w:rPr>
        <w:t xml:space="preserve">. </w:t>
      </w:r>
      <w:r>
        <w:rPr>
          <w:rFonts w:ascii="Times New Roman" w:hAnsi="Times New Roman"/>
        </w:rPr>
        <w:t>Указ</w:t>
      </w:r>
      <w:r w:rsidRPr="00976136">
        <w:rPr>
          <w:rFonts w:ascii="Times New Roman" w:hAnsi="Times New Roman"/>
          <w:lang w:val="en-US"/>
        </w:rPr>
        <w:t xml:space="preserve">. </w:t>
      </w:r>
      <w:r>
        <w:rPr>
          <w:rFonts w:ascii="Times New Roman" w:hAnsi="Times New Roman"/>
        </w:rPr>
        <w:t>соч</w:t>
      </w:r>
      <w:r w:rsidRPr="00976136">
        <w:rPr>
          <w:rFonts w:ascii="Times New Roman" w:hAnsi="Times New Roman"/>
          <w:lang w:val="en-US"/>
        </w:rPr>
        <w:t xml:space="preserve">. </w:t>
      </w:r>
    </w:p>
  </w:footnote>
  <w:footnote w:id="179">
    <w:p w:rsidR="00966BFA" w:rsidRDefault="00966BFA" w:rsidP="007301DA">
      <w:pPr>
        <w:pStyle w:val="a3"/>
        <w:ind w:firstLine="0"/>
        <w:rPr>
          <w:rFonts w:ascii="Times New Roman" w:hAnsi="Times New Roman"/>
        </w:rPr>
      </w:pPr>
      <w:r>
        <w:rPr>
          <w:rStyle w:val="a5"/>
          <w:rFonts w:ascii="Times New Roman" w:hAnsi="Times New Roman"/>
        </w:rPr>
        <w:footnoteRef/>
      </w:r>
      <w:r>
        <w:rPr>
          <w:rFonts w:ascii="Times New Roman" w:hAnsi="Times New Roman"/>
          <w:lang w:val="en-US"/>
        </w:rPr>
        <w:t xml:space="preserve"> Modig K., Smith S., and Marx W. Sweden's 'free will' coronavirus strategy alarms some scientists // NBC News. </w:t>
      </w:r>
      <w:r>
        <w:rPr>
          <w:rFonts w:ascii="Times New Roman" w:hAnsi="Times New Roman"/>
          <w:lang w:val="sv-SE"/>
        </w:rPr>
        <w:t>URL</w:t>
      </w:r>
      <w:r>
        <w:rPr>
          <w:rFonts w:ascii="Times New Roman" w:hAnsi="Times New Roman"/>
        </w:rPr>
        <w:t xml:space="preserve">: </w:t>
      </w:r>
      <w:r>
        <w:rPr>
          <w:rFonts w:ascii="Times New Roman" w:hAnsi="Times New Roman"/>
          <w:lang w:val="sv-SE"/>
        </w:rPr>
        <w:t>https</w:t>
      </w:r>
      <w:r>
        <w:rPr>
          <w:rFonts w:ascii="Times New Roman" w:hAnsi="Times New Roman"/>
        </w:rPr>
        <w:t>://</w:t>
      </w:r>
      <w:r>
        <w:rPr>
          <w:rFonts w:ascii="Times New Roman" w:hAnsi="Times New Roman"/>
          <w:lang w:val="sv-SE"/>
        </w:rPr>
        <w:t>news</w:t>
      </w:r>
      <w:r>
        <w:rPr>
          <w:rFonts w:ascii="Times New Roman" w:hAnsi="Times New Roman"/>
        </w:rPr>
        <w:t>.</w:t>
      </w:r>
      <w:r>
        <w:rPr>
          <w:rFonts w:ascii="Times New Roman" w:hAnsi="Times New Roman"/>
          <w:lang w:val="sv-SE"/>
        </w:rPr>
        <w:t>yahoo</w:t>
      </w:r>
      <w:r>
        <w:rPr>
          <w:rFonts w:ascii="Times New Roman" w:hAnsi="Times New Roman"/>
        </w:rPr>
        <w:t>.</w:t>
      </w:r>
      <w:r>
        <w:rPr>
          <w:rFonts w:ascii="Times New Roman" w:hAnsi="Times New Roman"/>
          <w:lang w:val="sv-SE"/>
        </w:rPr>
        <w:t>com</w:t>
      </w:r>
      <w:r>
        <w:rPr>
          <w:rFonts w:ascii="Times New Roman" w:hAnsi="Times New Roman"/>
        </w:rPr>
        <w:t>/</w:t>
      </w:r>
      <w:r>
        <w:rPr>
          <w:rFonts w:ascii="Times New Roman" w:hAnsi="Times New Roman"/>
          <w:lang w:val="sv-SE"/>
        </w:rPr>
        <w:t>swedens</w:t>
      </w:r>
      <w:r>
        <w:rPr>
          <w:rFonts w:ascii="Times New Roman" w:hAnsi="Times New Roman"/>
        </w:rPr>
        <w:t>-</w:t>
      </w:r>
      <w:r>
        <w:rPr>
          <w:rFonts w:ascii="Times New Roman" w:hAnsi="Times New Roman"/>
          <w:lang w:val="sv-SE"/>
        </w:rPr>
        <w:t>free</w:t>
      </w:r>
      <w:r>
        <w:rPr>
          <w:rFonts w:ascii="Times New Roman" w:hAnsi="Times New Roman"/>
        </w:rPr>
        <w:t>-</w:t>
      </w:r>
      <w:r>
        <w:rPr>
          <w:rFonts w:ascii="Times New Roman" w:hAnsi="Times New Roman"/>
          <w:lang w:val="sv-SE"/>
        </w:rPr>
        <w:t>coronavirus</w:t>
      </w:r>
      <w:r>
        <w:rPr>
          <w:rFonts w:ascii="Times New Roman" w:hAnsi="Times New Roman"/>
        </w:rPr>
        <w:t>-</w:t>
      </w:r>
      <w:r>
        <w:rPr>
          <w:rFonts w:ascii="Times New Roman" w:hAnsi="Times New Roman"/>
          <w:lang w:val="sv-SE"/>
        </w:rPr>
        <w:t>strategy</w:t>
      </w:r>
      <w:r>
        <w:rPr>
          <w:rFonts w:ascii="Times New Roman" w:hAnsi="Times New Roman"/>
        </w:rPr>
        <w:t>-</w:t>
      </w:r>
      <w:r>
        <w:rPr>
          <w:rFonts w:ascii="Times New Roman" w:hAnsi="Times New Roman"/>
          <w:lang w:val="sv-SE"/>
        </w:rPr>
        <w:t>alarms</w:t>
      </w:r>
      <w:r>
        <w:rPr>
          <w:rFonts w:ascii="Times New Roman" w:hAnsi="Times New Roman"/>
        </w:rPr>
        <w:t>-080929746.</w:t>
      </w:r>
      <w:r>
        <w:rPr>
          <w:rFonts w:ascii="Times New Roman" w:hAnsi="Times New Roman"/>
          <w:lang w:val="sv-SE"/>
        </w:rPr>
        <w:t>html</w:t>
      </w:r>
      <w:r>
        <w:rPr>
          <w:rFonts w:ascii="Times New Roman" w:hAnsi="Times New Roman"/>
        </w:rPr>
        <w:t xml:space="preserve"> (дата обращения: 27.04.2020). </w:t>
      </w:r>
    </w:p>
  </w:footnote>
  <w:footnote w:id="180">
    <w:p w:rsidR="00966BFA" w:rsidRDefault="00966BFA" w:rsidP="007301DA">
      <w:pPr>
        <w:pStyle w:val="a3"/>
        <w:ind w:firstLine="0"/>
        <w:rPr>
          <w:rFonts w:ascii="Times New Roman" w:hAnsi="Times New Roman"/>
          <w:lang w:val="sv-SE"/>
        </w:rPr>
      </w:pPr>
      <w:r>
        <w:rPr>
          <w:rStyle w:val="a5"/>
          <w:rFonts w:ascii="Times New Roman" w:hAnsi="Times New Roman"/>
        </w:rPr>
        <w:footnoteRef/>
      </w:r>
      <w:r>
        <w:rPr>
          <w:rFonts w:ascii="Times New Roman" w:hAnsi="Times New Roman"/>
          <w:lang w:val="sv-SE"/>
        </w:rPr>
        <w:t xml:space="preserve"> </w:t>
      </w:r>
      <w:r>
        <w:rPr>
          <w:rFonts w:ascii="Times New Roman" w:hAnsi="Times New Roman"/>
        </w:rPr>
        <w:t>Там</w:t>
      </w:r>
      <w:r>
        <w:rPr>
          <w:rFonts w:ascii="Times New Roman" w:hAnsi="Times New Roman"/>
          <w:lang w:val="sv-SE"/>
        </w:rPr>
        <w:t xml:space="preserve"> </w:t>
      </w:r>
      <w:r>
        <w:rPr>
          <w:rFonts w:ascii="Times New Roman" w:hAnsi="Times New Roman"/>
        </w:rPr>
        <w:t>же</w:t>
      </w:r>
      <w:r>
        <w:rPr>
          <w:rFonts w:ascii="Times New Roman" w:hAnsi="Times New Roman"/>
          <w:lang w:val="sv-SE"/>
        </w:rPr>
        <w:t xml:space="preserve">. </w:t>
      </w:r>
    </w:p>
  </w:footnote>
  <w:footnote w:id="181">
    <w:p w:rsidR="00966BFA" w:rsidRDefault="00966BFA" w:rsidP="007301DA">
      <w:pPr>
        <w:pStyle w:val="a3"/>
        <w:ind w:firstLine="0"/>
        <w:rPr>
          <w:rFonts w:ascii="Calibri" w:hAnsi="Calibri"/>
        </w:rPr>
      </w:pPr>
      <w:r>
        <w:rPr>
          <w:rStyle w:val="a5"/>
          <w:rFonts w:ascii="Times New Roman" w:hAnsi="Times New Roman"/>
        </w:rPr>
        <w:footnoteRef/>
      </w:r>
      <w:r>
        <w:rPr>
          <w:rFonts w:ascii="Times New Roman" w:hAnsi="Times New Roman"/>
          <w:lang w:val="sv-SE"/>
        </w:rPr>
        <w:t xml:space="preserve"> Wennö J. Allmänhetens tillit, tankar och beteende under coronakrisen // Sifo. 2020. </w:t>
      </w:r>
      <w:r>
        <w:rPr>
          <w:rFonts w:ascii="Times New Roman" w:hAnsi="Times New Roman"/>
        </w:rPr>
        <w:t xml:space="preserve">27 </w:t>
      </w:r>
      <w:r>
        <w:rPr>
          <w:rFonts w:ascii="Times New Roman" w:hAnsi="Times New Roman"/>
          <w:lang w:val="sv-SE"/>
        </w:rPr>
        <w:t>mars</w:t>
      </w:r>
      <w:r>
        <w:rPr>
          <w:rFonts w:ascii="Times New Roman" w:hAnsi="Times New Roman"/>
        </w:rPr>
        <w:t xml:space="preserve">. </w:t>
      </w:r>
      <w:r w:rsidRPr="00976136">
        <w:rPr>
          <w:rFonts w:ascii="Times New Roman" w:hAnsi="Times New Roman"/>
        </w:rPr>
        <w:t xml:space="preserve">– </w:t>
      </w:r>
      <w:r>
        <w:rPr>
          <w:rFonts w:ascii="Times New Roman" w:hAnsi="Times New Roman"/>
          <w:lang w:val="en-US"/>
        </w:rPr>
        <w:t>P</w:t>
      </w:r>
      <w:r w:rsidRPr="00976136">
        <w:rPr>
          <w:rFonts w:ascii="Times New Roman" w:hAnsi="Times New Roman"/>
        </w:rPr>
        <w:t>.</w:t>
      </w:r>
      <w:r>
        <w:rPr>
          <w:rFonts w:ascii="Times New Roman" w:hAnsi="Times New Roman"/>
        </w:rPr>
        <w:t xml:space="preserve">5. </w:t>
      </w:r>
      <w:r>
        <w:rPr>
          <w:rFonts w:ascii="Times New Roman" w:hAnsi="Times New Roman"/>
          <w:lang w:val="sv-SE"/>
        </w:rPr>
        <w:t>URL</w:t>
      </w:r>
      <w:r>
        <w:rPr>
          <w:rFonts w:ascii="Times New Roman" w:hAnsi="Times New Roman"/>
        </w:rPr>
        <w:t xml:space="preserve">: </w:t>
      </w:r>
      <w:r>
        <w:rPr>
          <w:rFonts w:ascii="Times New Roman" w:hAnsi="Times New Roman"/>
          <w:lang w:val="sv-SE"/>
        </w:rPr>
        <w:t>https</w:t>
      </w:r>
      <w:r>
        <w:rPr>
          <w:rFonts w:ascii="Times New Roman" w:hAnsi="Times New Roman"/>
        </w:rPr>
        <w:t>://</w:t>
      </w:r>
      <w:r>
        <w:rPr>
          <w:rFonts w:ascii="Times New Roman" w:hAnsi="Times New Roman"/>
          <w:lang w:val="sv-SE"/>
        </w:rPr>
        <w:t>www</w:t>
      </w:r>
      <w:r>
        <w:rPr>
          <w:rFonts w:ascii="Times New Roman" w:hAnsi="Times New Roman"/>
        </w:rPr>
        <w:t>.</w:t>
      </w:r>
      <w:r>
        <w:rPr>
          <w:rFonts w:ascii="Times New Roman" w:hAnsi="Times New Roman"/>
          <w:lang w:val="sv-SE"/>
        </w:rPr>
        <w:t>kantarsifo</w:t>
      </w:r>
      <w:r>
        <w:rPr>
          <w:rFonts w:ascii="Times New Roman" w:hAnsi="Times New Roman"/>
        </w:rPr>
        <w:t>.</w:t>
      </w:r>
      <w:r>
        <w:rPr>
          <w:rFonts w:ascii="Times New Roman" w:hAnsi="Times New Roman"/>
          <w:lang w:val="sv-SE"/>
        </w:rPr>
        <w:t>se</w:t>
      </w:r>
      <w:r>
        <w:rPr>
          <w:rFonts w:ascii="Times New Roman" w:hAnsi="Times New Roman"/>
        </w:rPr>
        <w:t>/</w:t>
      </w:r>
      <w:r>
        <w:rPr>
          <w:rFonts w:ascii="Times New Roman" w:hAnsi="Times New Roman"/>
          <w:lang w:val="sv-SE"/>
        </w:rPr>
        <w:t>sites</w:t>
      </w:r>
      <w:r>
        <w:rPr>
          <w:rFonts w:ascii="Times New Roman" w:hAnsi="Times New Roman"/>
        </w:rPr>
        <w:t>/</w:t>
      </w:r>
      <w:r>
        <w:rPr>
          <w:rFonts w:ascii="Times New Roman" w:hAnsi="Times New Roman"/>
          <w:lang w:val="sv-SE"/>
        </w:rPr>
        <w:t>default</w:t>
      </w:r>
      <w:r>
        <w:rPr>
          <w:rFonts w:ascii="Times New Roman" w:hAnsi="Times New Roman"/>
        </w:rPr>
        <w:t>/</w:t>
      </w:r>
      <w:r>
        <w:rPr>
          <w:rFonts w:ascii="Times New Roman" w:hAnsi="Times New Roman"/>
          <w:lang w:val="sv-SE"/>
        </w:rPr>
        <w:t>files</w:t>
      </w:r>
      <w:r>
        <w:rPr>
          <w:rFonts w:ascii="Times New Roman" w:hAnsi="Times New Roman"/>
        </w:rPr>
        <w:t>/</w:t>
      </w:r>
      <w:r>
        <w:rPr>
          <w:rFonts w:ascii="Times New Roman" w:hAnsi="Times New Roman"/>
          <w:lang w:val="sv-SE"/>
        </w:rPr>
        <w:t>reports</w:t>
      </w:r>
      <w:r>
        <w:rPr>
          <w:rFonts w:ascii="Times New Roman" w:hAnsi="Times New Roman"/>
        </w:rPr>
        <w:t>/</w:t>
      </w:r>
      <w:r>
        <w:rPr>
          <w:rFonts w:ascii="Times New Roman" w:hAnsi="Times New Roman"/>
          <w:lang w:val="sv-SE"/>
        </w:rPr>
        <w:t>documents</w:t>
      </w:r>
      <w:r>
        <w:rPr>
          <w:rFonts w:ascii="Times New Roman" w:hAnsi="Times New Roman"/>
        </w:rPr>
        <w:t>/</w:t>
      </w:r>
      <w:r>
        <w:rPr>
          <w:rFonts w:ascii="Times New Roman" w:hAnsi="Times New Roman"/>
          <w:lang w:val="sv-SE"/>
        </w:rPr>
        <w:t>kantar</w:t>
      </w:r>
      <w:r>
        <w:rPr>
          <w:rFonts w:ascii="Times New Roman" w:hAnsi="Times New Roman"/>
        </w:rPr>
        <w:t>_</w:t>
      </w:r>
      <w:r>
        <w:rPr>
          <w:rFonts w:ascii="Times New Roman" w:hAnsi="Times New Roman"/>
          <w:lang w:val="sv-SE"/>
        </w:rPr>
        <w:t>sifo</w:t>
      </w:r>
      <w:r>
        <w:rPr>
          <w:rFonts w:ascii="Times New Roman" w:hAnsi="Times New Roman"/>
        </w:rPr>
        <w:t>_</w:t>
      </w:r>
      <w:r>
        <w:rPr>
          <w:rFonts w:ascii="Times New Roman" w:hAnsi="Times New Roman"/>
          <w:lang w:val="sv-SE"/>
        </w:rPr>
        <w:t>allmanheten</w:t>
      </w:r>
      <w:r>
        <w:rPr>
          <w:rFonts w:ascii="Times New Roman" w:hAnsi="Times New Roman"/>
        </w:rPr>
        <w:t>_</w:t>
      </w:r>
      <w:r>
        <w:rPr>
          <w:rFonts w:ascii="Times New Roman" w:hAnsi="Times New Roman"/>
          <w:lang w:val="sv-SE"/>
        </w:rPr>
        <w:t>i</w:t>
      </w:r>
      <w:r>
        <w:rPr>
          <w:rFonts w:ascii="Times New Roman" w:hAnsi="Times New Roman"/>
        </w:rPr>
        <w:t>_</w:t>
      </w:r>
      <w:r>
        <w:rPr>
          <w:rFonts w:ascii="Times New Roman" w:hAnsi="Times New Roman"/>
          <w:lang w:val="sv-SE"/>
        </w:rPr>
        <w:t>coronakrisen</w:t>
      </w:r>
      <w:r>
        <w:rPr>
          <w:rFonts w:ascii="Times New Roman" w:hAnsi="Times New Roman"/>
        </w:rPr>
        <w:t>_27_</w:t>
      </w:r>
      <w:r>
        <w:rPr>
          <w:rFonts w:ascii="Times New Roman" w:hAnsi="Times New Roman"/>
          <w:lang w:val="sv-SE"/>
        </w:rPr>
        <w:t>mars</w:t>
      </w:r>
      <w:r>
        <w:rPr>
          <w:rFonts w:ascii="Times New Roman" w:hAnsi="Times New Roman"/>
        </w:rPr>
        <w:t>_2020.</w:t>
      </w:r>
      <w:r>
        <w:rPr>
          <w:rFonts w:ascii="Times New Roman" w:hAnsi="Times New Roman"/>
          <w:lang w:val="sv-SE"/>
        </w:rPr>
        <w:t>pdf</w:t>
      </w:r>
      <w:r>
        <w:rPr>
          <w:rFonts w:ascii="Times New Roman" w:hAnsi="Times New Roman"/>
        </w:rPr>
        <w:t xml:space="preserve"> (дата обращения: 27.04.2020).</w:t>
      </w:r>
      <w:r>
        <w:t xml:space="preserve"> </w:t>
      </w:r>
    </w:p>
  </w:footnote>
  <w:footnote w:id="182">
    <w:p w:rsidR="00966BFA" w:rsidRDefault="00966BFA" w:rsidP="007301DA">
      <w:pPr>
        <w:pStyle w:val="a3"/>
        <w:ind w:firstLine="0"/>
        <w:rPr>
          <w:rFonts w:ascii="Times New Roman" w:hAnsi="Times New Roman"/>
        </w:rPr>
      </w:pPr>
      <w:r>
        <w:rPr>
          <w:rStyle w:val="a5"/>
          <w:rFonts w:ascii="Times New Roman" w:hAnsi="Times New Roman"/>
        </w:rPr>
        <w:footnoteRef/>
      </w:r>
      <w:r>
        <w:rPr>
          <w:rFonts w:ascii="Times New Roman" w:hAnsi="Times New Roman"/>
          <w:lang w:val="en-US"/>
        </w:rPr>
        <w:t xml:space="preserve"> Thomas L. Swedes confident with government and media response to coronavirus // News Medical. URL</w:t>
      </w:r>
      <w:r>
        <w:rPr>
          <w:rFonts w:ascii="Times New Roman" w:hAnsi="Times New Roman"/>
        </w:rPr>
        <w:t xml:space="preserve">: </w:t>
      </w:r>
      <w:r>
        <w:rPr>
          <w:rFonts w:ascii="Times New Roman" w:hAnsi="Times New Roman"/>
          <w:lang w:val="en-US"/>
        </w:rPr>
        <w:t>https</w:t>
      </w:r>
      <w:r>
        <w:rPr>
          <w:rFonts w:ascii="Times New Roman" w:hAnsi="Times New Roman"/>
        </w:rPr>
        <w:t>://</w:t>
      </w:r>
      <w:r>
        <w:rPr>
          <w:rFonts w:ascii="Times New Roman" w:hAnsi="Times New Roman"/>
          <w:lang w:val="en-US"/>
        </w:rPr>
        <w:t>www</w:t>
      </w:r>
      <w:r>
        <w:rPr>
          <w:rFonts w:ascii="Times New Roman" w:hAnsi="Times New Roman"/>
        </w:rPr>
        <w:t>.</w:t>
      </w:r>
      <w:r>
        <w:rPr>
          <w:rFonts w:ascii="Times New Roman" w:hAnsi="Times New Roman"/>
          <w:lang w:val="en-US"/>
        </w:rPr>
        <w:t>news</w:t>
      </w:r>
      <w:r>
        <w:rPr>
          <w:rFonts w:ascii="Times New Roman" w:hAnsi="Times New Roman"/>
        </w:rPr>
        <w:t>-</w:t>
      </w:r>
      <w:r>
        <w:rPr>
          <w:rFonts w:ascii="Times New Roman" w:hAnsi="Times New Roman"/>
          <w:lang w:val="en-US"/>
        </w:rPr>
        <w:t>medical</w:t>
      </w:r>
      <w:r>
        <w:rPr>
          <w:rFonts w:ascii="Times New Roman" w:hAnsi="Times New Roman"/>
        </w:rPr>
        <w:t>.</w:t>
      </w:r>
      <w:r>
        <w:rPr>
          <w:rFonts w:ascii="Times New Roman" w:hAnsi="Times New Roman"/>
          <w:lang w:val="en-US"/>
        </w:rPr>
        <w:t>net</w:t>
      </w:r>
      <w:r>
        <w:rPr>
          <w:rFonts w:ascii="Times New Roman" w:hAnsi="Times New Roman"/>
        </w:rPr>
        <w:t>/</w:t>
      </w:r>
      <w:r>
        <w:rPr>
          <w:rFonts w:ascii="Times New Roman" w:hAnsi="Times New Roman"/>
          <w:lang w:val="en-US"/>
        </w:rPr>
        <w:t>news</w:t>
      </w:r>
      <w:r>
        <w:rPr>
          <w:rFonts w:ascii="Times New Roman" w:hAnsi="Times New Roman"/>
        </w:rPr>
        <w:t>/20200423/</w:t>
      </w:r>
      <w:r>
        <w:rPr>
          <w:rFonts w:ascii="Times New Roman" w:hAnsi="Times New Roman"/>
          <w:lang w:val="en-US"/>
        </w:rPr>
        <w:t>Swedes</w:t>
      </w:r>
      <w:r>
        <w:rPr>
          <w:rFonts w:ascii="Times New Roman" w:hAnsi="Times New Roman"/>
        </w:rPr>
        <w:t>-</w:t>
      </w:r>
      <w:r>
        <w:rPr>
          <w:rFonts w:ascii="Times New Roman" w:hAnsi="Times New Roman"/>
          <w:lang w:val="en-US"/>
        </w:rPr>
        <w:t>confident</w:t>
      </w:r>
      <w:r>
        <w:rPr>
          <w:rFonts w:ascii="Times New Roman" w:hAnsi="Times New Roman"/>
        </w:rPr>
        <w:t>-</w:t>
      </w:r>
      <w:r>
        <w:rPr>
          <w:rFonts w:ascii="Times New Roman" w:hAnsi="Times New Roman"/>
          <w:lang w:val="en-US"/>
        </w:rPr>
        <w:t>with</w:t>
      </w:r>
      <w:r>
        <w:rPr>
          <w:rFonts w:ascii="Times New Roman" w:hAnsi="Times New Roman"/>
        </w:rPr>
        <w:t>-</w:t>
      </w:r>
      <w:r>
        <w:rPr>
          <w:rFonts w:ascii="Times New Roman" w:hAnsi="Times New Roman"/>
          <w:lang w:val="en-US"/>
        </w:rPr>
        <w:t>government</w:t>
      </w:r>
      <w:r>
        <w:rPr>
          <w:rFonts w:ascii="Times New Roman" w:hAnsi="Times New Roman"/>
        </w:rPr>
        <w:t>-</w:t>
      </w:r>
      <w:r>
        <w:rPr>
          <w:rFonts w:ascii="Times New Roman" w:hAnsi="Times New Roman"/>
          <w:lang w:val="en-US"/>
        </w:rPr>
        <w:t>and</w:t>
      </w:r>
      <w:r>
        <w:rPr>
          <w:rFonts w:ascii="Times New Roman" w:hAnsi="Times New Roman"/>
        </w:rPr>
        <w:t>-</w:t>
      </w:r>
      <w:r>
        <w:rPr>
          <w:rFonts w:ascii="Times New Roman" w:hAnsi="Times New Roman"/>
          <w:lang w:val="en-US"/>
        </w:rPr>
        <w:t>media</w:t>
      </w:r>
      <w:r>
        <w:rPr>
          <w:rFonts w:ascii="Times New Roman" w:hAnsi="Times New Roman"/>
        </w:rPr>
        <w:t>-</w:t>
      </w:r>
      <w:r>
        <w:rPr>
          <w:rFonts w:ascii="Times New Roman" w:hAnsi="Times New Roman"/>
          <w:lang w:val="en-US"/>
        </w:rPr>
        <w:t>response</w:t>
      </w:r>
      <w:r>
        <w:rPr>
          <w:rFonts w:ascii="Times New Roman" w:hAnsi="Times New Roman"/>
        </w:rPr>
        <w:t>-</w:t>
      </w:r>
      <w:r>
        <w:rPr>
          <w:rFonts w:ascii="Times New Roman" w:hAnsi="Times New Roman"/>
          <w:lang w:val="en-US"/>
        </w:rPr>
        <w:t>to</w:t>
      </w:r>
      <w:r>
        <w:rPr>
          <w:rFonts w:ascii="Times New Roman" w:hAnsi="Times New Roman"/>
        </w:rPr>
        <w:t>-</w:t>
      </w:r>
      <w:r>
        <w:rPr>
          <w:rFonts w:ascii="Times New Roman" w:hAnsi="Times New Roman"/>
          <w:lang w:val="en-US"/>
        </w:rPr>
        <w:t>coronavirus</w:t>
      </w:r>
      <w:r>
        <w:rPr>
          <w:rFonts w:ascii="Times New Roman" w:hAnsi="Times New Roman"/>
        </w:rPr>
        <w:t>.</w:t>
      </w:r>
      <w:r>
        <w:rPr>
          <w:rFonts w:ascii="Times New Roman" w:hAnsi="Times New Roman"/>
          <w:lang w:val="en-US"/>
        </w:rPr>
        <w:t>aspx</w:t>
      </w:r>
      <w:r>
        <w:rPr>
          <w:rFonts w:ascii="Times New Roman" w:hAnsi="Times New Roman"/>
        </w:rPr>
        <w:t xml:space="preserve"> (дата обращения: 29.04.2020). </w:t>
      </w:r>
    </w:p>
  </w:footnote>
  <w:footnote w:id="183">
    <w:p w:rsidR="00966BFA" w:rsidRPr="00976136" w:rsidRDefault="00966BFA" w:rsidP="007301DA">
      <w:pPr>
        <w:pStyle w:val="a3"/>
        <w:ind w:firstLine="0"/>
        <w:rPr>
          <w:rFonts w:ascii="Calibri" w:hAnsi="Calibri"/>
        </w:rPr>
      </w:pPr>
      <w:r>
        <w:rPr>
          <w:rStyle w:val="a5"/>
          <w:rFonts w:ascii="Times New Roman" w:hAnsi="Times New Roman"/>
        </w:rPr>
        <w:footnoteRef/>
      </w:r>
      <w:r w:rsidRPr="00976136">
        <w:rPr>
          <w:rFonts w:ascii="Times New Roman" w:hAnsi="Times New Roman"/>
        </w:rPr>
        <w:t xml:space="preserve"> </w:t>
      </w:r>
      <w:r>
        <w:rPr>
          <w:rFonts w:ascii="Times New Roman" w:hAnsi="Times New Roman"/>
        </w:rPr>
        <w:t>Приложение</w:t>
      </w:r>
      <w:r w:rsidRPr="00976136">
        <w:rPr>
          <w:rFonts w:ascii="Times New Roman" w:hAnsi="Times New Roman"/>
        </w:rPr>
        <w:t xml:space="preserve"> 3.</w:t>
      </w:r>
      <w:r w:rsidRPr="00976136">
        <w:t xml:space="preserve"> </w:t>
      </w:r>
    </w:p>
  </w:footnote>
  <w:footnote w:id="184">
    <w:p w:rsidR="00966BFA" w:rsidRDefault="00966BFA" w:rsidP="007301DA">
      <w:pPr>
        <w:pStyle w:val="a3"/>
        <w:ind w:firstLine="0"/>
      </w:pPr>
      <w:r>
        <w:rPr>
          <w:rStyle w:val="a5"/>
        </w:rPr>
        <w:footnoteRef/>
      </w:r>
      <w:r w:rsidRPr="00976136">
        <w:t xml:space="preserve"> </w:t>
      </w:r>
      <w:r>
        <w:rPr>
          <w:rFonts w:ascii="Times New Roman" w:hAnsi="Times New Roman"/>
          <w:lang w:val="en-US"/>
        </w:rPr>
        <w:t>Thomas</w:t>
      </w:r>
      <w:r w:rsidRPr="00976136">
        <w:rPr>
          <w:rFonts w:ascii="Times New Roman" w:hAnsi="Times New Roman"/>
        </w:rPr>
        <w:t xml:space="preserve"> </w:t>
      </w:r>
      <w:r>
        <w:rPr>
          <w:rFonts w:ascii="Times New Roman" w:hAnsi="Times New Roman"/>
          <w:lang w:val="en-US"/>
        </w:rPr>
        <w:t>L</w:t>
      </w:r>
      <w:r w:rsidRPr="00976136">
        <w:rPr>
          <w:rFonts w:ascii="Times New Roman" w:hAnsi="Times New Roman"/>
        </w:rPr>
        <w:t xml:space="preserve">. </w:t>
      </w:r>
      <w:r>
        <w:rPr>
          <w:rFonts w:ascii="Times New Roman" w:hAnsi="Times New Roman"/>
          <w:lang w:val="en-US"/>
        </w:rPr>
        <w:t>Op</w:t>
      </w:r>
      <w:r w:rsidRPr="00976136">
        <w:rPr>
          <w:rFonts w:ascii="Times New Roman" w:hAnsi="Times New Roman"/>
        </w:rPr>
        <w:t xml:space="preserve">. </w:t>
      </w:r>
      <w:r>
        <w:rPr>
          <w:rFonts w:ascii="Times New Roman" w:hAnsi="Times New Roman"/>
          <w:lang w:val="en-US"/>
        </w:rPr>
        <w:t>cit</w:t>
      </w:r>
      <w:r w:rsidRPr="00976136">
        <w:rPr>
          <w:rFonts w:ascii="Times New Roman" w:hAnsi="Times New Roman"/>
        </w:rPr>
        <w:t xml:space="preserve">. </w:t>
      </w:r>
    </w:p>
  </w:footnote>
  <w:footnote w:id="185">
    <w:p w:rsidR="00966BFA" w:rsidRDefault="00966BFA" w:rsidP="007301DA">
      <w:pPr>
        <w:pStyle w:val="a3"/>
        <w:ind w:firstLine="0"/>
        <w:rPr>
          <w:rFonts w:ascii="Times New Roman" w:hAnsi="Times New Roman"/>
        </w:rPr>
      </w:pPr>
      <w:r>
        <w:rPr>
          <w:rStyle w:val="a5"/>
          <w:rFonts w:ascii="Times New Roman" w:hAnsi="Times New Roman"/>
        </w:rPr>
        <w:footnoteRef/>
      </w:r>
      <w:r>
        <w:rPr>
          <w:rFonts w:ascii="Times New Roman" w:hAnsi="Times New Roman"/>
        </w:rPr>
        <w:t xml:space="preserve"> Приложение 4.</w:t>
      </w:r>
    </w:p>
  </w:footnote>
  <w:footnote w:id="186">
    <w:p w:rsidR="00966BFA" w:rsidRPr="00976136" w:rsidRDefault="00966BFA" w:rsidP="007301DA">
      <w:pPr>
        <w:pStyle w:val="a3"/>
        <w:ind w:firstLine="0"/>
        <w:rPr>
          <w:rFonts w:ascii="Times New Roman" w:hAnsi="Times New Roman"/>
          <w:lang w:val="sv-SE"/>
        </w:rPr>
      </w:pPr>
      <w:r>
        <w:rPr>
          <w:rStyle w:val="a5"/>
          <w:rFonts w:ascii="Times New Roman" w:hAnsi="Times New Roman"/>
        </w:rPr>
        <w:footnoteRef/>
      </w:r>
      <w:r w:rsidRPr="00976136">
        <w:rPr>
          <w:rFonts w:ascii="Times New Roman" w:hAnsi="Times New Roman"/>
          <w:lang w:val="sv-SE"/>
        </w:rPr>
        <w:t xml:space="preserve"> </w:t>
      </w:r>
      <w:r>
        <w:rPr>
          <w:rFonts w:ascii="Times New Roman" w:hAnsi="Times New Roman"/>
        </w:rPr>
        <w:t>Там</w:t>
      </w:r>
      <w:r w:rsidRPr="00976136">
        <w:rPr>
          <w:rFonts w:ascii="Times New Roman" w:hAnsi="Times New Roman"/>
          <w:lang w:val="sv-SE"/>
        </w:rPr>
        <w:t xml:space="preserve"> </w:t>
      </w:r>
      <w:r>
        <w:rPr>
          <w:rFonts w:ascii="Times New Roman" w:hAnsi="Times New Roman"/>
        </w:rPr>
        <w:t>же</w:t>
      </w:r>
      <w:r w:rsidRPr="00976136">
        <w:rPr>
          <w:rFonts w:ascii="Times New Roman" w:hAnsi="Times New Roman"/>
          <w:lang w:val="sv-SE"/>
        </w:rPr>
        <w:t xml:space="preserve">. </w:t>
      </w:r>
    </w:p>
  </w:footnote>
  <w:footnote w:id="187">
    <w:p w:rsidR="00966BFA" w:rsidRPr="00976136" w:rsidRDefault="00966BFA" w:rsidP="007301DA">
      <w:pPr>
        <w:pStyle w:val="a3"/>
        <w:ind w:firstLine="0"/>
        <w:rPr>
          <w:rFonts w:ascii="Times New Roman" w:hAnsi="Times New Roman"/>
          <w:lang w:val="sv-SE"/>
        </w:rPr>
      </w:pPr>
      <w:r>
        <w:rPr>
          <w:rStyle w:val="a5"/>
          <w:rFonts w:ascii="Times New Roman" w:hAnsi="Times New Roman"/>
        </w:rPr>
        <w:footnoteRef/>
      </w:r>
      <w:r w:rsidRPr="00976136">
        <w:rPr>
          <w:rFonts w:ascii="Times New Roman" w:hAnsi="Times New Roman"/>
          <w:lang w:val="sv-SE"/>
        </w:rPr>
        <w:t xml:space="preserve"> </w:t>
      </w:r>
      <w:r>
        <w:rPr>
          <w:rFonts w:ascii="Times New Roman" w:hAnsi="Times New Roman"/>
        </w:rPr>
        <w:t>Там</w:t>
      </w:r>
      <w:r w:rsidRPr="00976136">
        <w:rPr>
          <w:rFonts w:ascii="Times New Roman" w:hAnsi="Times New Roman"/>
          <w:lang w:val="sv-SE"/>
        </w:rPr>
        <w:t xml:space="preserve"> </w:t>
      </w:r>
      <w:r>
        <w:rPr>
          <w:rFonts w:ascii="Times New Roman" w:hAnsi="Times New Roman"/>
        </w:rPr>
        <w:t>же</w:t>
      </w:r>
      <w:r w:rsidRPr="00976136">
        <w:rPr>
          <w:rFonts w:ascii="Times New Roman" w:hAnsi="Times New Roman"/>
          <w:lang w:val="sv-SE"/>
        </w:rPr>
        <w:t xml:space="preserve">. </w:t>
      </w:r>
    </w:p>
  </w:footnote>
  <w:footnote w:id="188">
    <w:p w:rsidR="00966BFA" w:rsidRDefault="00966BFA" w:rsidP="007301DA">
      <w:pPr>
        <w:pStyle w:val="a3"/>
        <w:ind w:firstLine="0"/>
        <w:rPr>
          <w:rFonts w:ascii="Times New Roman" w:hAnsi="Times New Roman"/>
        </w:rPr>
      </w:pPr>
      <w:r>
        <w:rPr>
          <w:rStyle w:val="a5"/>
          <w:rFonts w:ascii="Times New Roman" w:hAnsi="Times New Roman"/>
        </w:rPr>
        <w:footnoteRef/>
      </w:r>
      <w:r>
        <w:rPr>
          <w:rFonts w:ascii="Times New Roman" w:hAnsi="Times New Roman"/>
          <w:lang w:val="sv-SE"/>
        </w:rPr>
        <w:t xml:space="preserve"> TV: Se kungens tal till nationen: "De val vi gör i dag ska vi leva med länge" // Sundsvalls Tidning. URL</w:t>
      </w:r>
      <w:r>
        <w:rPr>
          <w:rFonts w:ascii="Times New Roman" w:hAnsi="Times New Roman"/>
        </w:rPr>
        <w:t xml:space="preserve">: </w:t>
      </w:r>
      <w:r>
        <w:rPr>
          <w:rFonts w:ascii="Times New Roman" w:hAnsi="Times New Roman"/>
          <w:lang w:val="sv-SE"/>
        </w:rPr>
        <w:t>https</w:t>
      </w:r>
      <w:r>
        <w:rPr>
          <w:rFonts w:ascii="Times New Roman" w:hAnsi="Times New Roman"/>
        </w:rPr>
        <w:t>://</w:t>
      </w:r>
      <w:r>
        <w:rPr>
          <w:rFonts w:ascii="Times New Roman" w:hAnsi="Times New Roman"/>
          <w:lang w:val="sv-SE"/>
        </w:rPr>
        <w:t>www</w:t>
      </w:r>
      <w:r>
        <w:rPr>
          <w:rFonts w:ascii="Times New Roman" w:hAnsi="Times New Roman"/>
        </w:rPr>
        <w:t>.</w:t>
      </w:r>
      <w:r>
        <w:rPr>
          <w:rFonts w:ascii="Times New Roman" w:hAnsi="Times New Roman"/>
          <w:lang w:val="sv-SE"/>
        </w:rPr>
        <w:t>st</w:t>
      </w:r>
      <w:r>
        <w:rPr>
          <w:rFonts w:ascii="Times New Roman" w:hAnsi="Times New Roman"/>
        </w:rPr>
        <w:t>.</w:t>
      </w:r>
      <w:r>
        <w:rPr>
          <w:rFonts w:ascii="Times New Roman" w:hAnsi="Times New Roman"/>
          <w:lang w:val="sv-SE"/>
        </w:rPr>
        <w:t>nu</w:t>
      </w:r>
      <w:r>
        <w:rPr>
          <w:rFonts w:ascii="Times New Roman" w:hAnsi="Times New Roman"/>
        </w:rPr>
        <w:t>/</w:t>
      </w:r>
      <w:r>
        <w:rPr>
          <w:rFonts w:ascii="Times New Roman" w:hAnsi="Times New Roman"/>
          <w:lang w:val="sv-SE"/>
        </w:rPr>
        <w:t>artikel</w:t>
      </w:r>
      <w:r>
        <w:rPr>
          <w:rFonts w:ascii="Times New Roman" w:hAnsi="Times New Roman"/>
        </w:rPr>
        <w:t>/</w:t>
      </w:r>
      <w:r>
        <w:rPr>
          <w:rFonts w:ascii="Times New Roman" w:hAnsi="Times New Roman"/>
          <w:lang w:val="sv-SE"/>
        </w:rPr>
        <w:t>tv</w:t>
      </w:r>
      <w:r>
        <w:rPr>
          <w:rFonts w:ascii="Times New Roman" w:hAnsi="Times New Roman"/>
        </w:rPr>
        <w:t>-</w:t>
      </w:r>
      <w:r>
        <w:rPr>
          <w:rFonts w:ascii="Times New Roman" w:hAnsi="Times New Roman"/>
          <w:lang w:val="sv-SE"/>
        </w:rPr>
        <w:t>se</w:t>
      </w:r>
      <w:r>
        <w:rPr>
          <w:rFonts w:ascii="Times New Roman" w:hAnsi="Times New Roman"/>
        </w:rPr>
        <w:t>-</w:t>
      </w:r>
      <w:r>
        <w:rPr>
          <w:rFonts w:ascii="Times New Roman" w:hAnsi="Times New Roman"/>
          <w:lang w:val="sv-SE"/>
        </w:rPr>
        <w:t>kungens</w:t>
      </w:r>
      <w:r>
        <w:rPr>
          <w:rFonts w:ascii="Times New Roman" w:hAnsi="Times New Roman"/>
        </w:rPr>
        <w:t>-</w:t>
      </w:r>
      <w:r>
        <w:rPr>
          <w:rFonts w:ascii="Times New Roman" w:hAnsi="Times New Roman"/>
          <w:lang w:val="sv-SE"/>
        </w:rPr>
        <w:t>tal</w:t>
      </w:r>
      <w:r>
        <w:rPr>
          <w:rFonts w:ascii="Times New Roman" w:hAnsi="Times New Roman"/>
        </w:rPr>
        <w:t>-</w:t>
      </w:r>
      <w:r>
        <w:rPr>
          <w:rFonts w:ascii="Times New Roman" w:hAnsi="Times New Roman"/>
          <w:lang w:val="sv-SE"/>
        </w:rPr>
        <w:t>till</w:t>
      </w:r>
      <w:r>
        <w:rPr>
          <w:rFonts w:ascii="Times New Roman" w:hAnsi="Times New Roman"/>
        </w:rPr>
        <w:t>-</w:t>
      </w:r>
      <w:r>
        <w:rPr>
          <w:rFonts w:ascii="Times New Roman" w:hAnsi="Times New Roman"/>
          <w:lang w:val="sv-SE"/>
        </w:rPr>
        <w:t>nationen</w:t>
      </w:r>
      <w:r>
        <w:rPr>
          <w:rFonts w:ascii="Times New Roman" w:hAnsi="Times New Roman"/>
        </w:rPr>
        <w:t>-</w:t>
      </w:r>
      <w:r>
        <w:rPr>
          <w:rFonts w:ascii="Times New Roman" w:hAnsi="Times New Roman"/>
          <w:lang w:val="sv-SE"/>
        </w:rPr>
        <w:t>de</w:t>
      </w:r>
      <w:r>
        <w:rPr>
          <w:rFonts w:ascii="Times New Roman" w:hAnsi="Times New Roman"/>
        </w:rPr>
        <w:t>-</w:t>
      </w:r>
      <w:r>
        <w:rPr>
          <w:rFonts w:ascii="Times New Roman" w:hAnsi="Times New Roman"/>
          <w:lang w:val="sv-SE"/>
        </w:rPr>
        <w:t>val</w:t>
      </w:r>
      <w:r>
        <w:rPr>
          <w:rFonts w:ascii="Times New Roman" w:hAnsi="Times New Roman"/>
        </w:rPr>
        <w:t>-</w:t>
      </w:r>
      <w:r>
        <w:rPr>
          <w:rFonts w:ascii="Times New Roman" w:hAnsi="Times New Roman"/>
          <w:lang w:val="sv-SE"/>
        </w:rPr>
        <w:t>vi</w:t>
      </w:r>
      <w:r>
        <w:rPr>
          <w:rFonts w:ascii="Times New Roman" w:hAnsi="Times New Roman"/>
        </w:rPr>
        <w:t>-</w:t>
      </w:r>
      <w:r>
        <w:rPr>
          <w:rFonts w:ascii="Times New Roman" w:hAnsi="Times New Roman"/>
          <w:lang w:val="sv-SE"/>
        </w:rPr>
        <w:t>gor</w:t>
      </w:r>
      <w:r>
        <w:rPr>
          <w:rFonts w:ascii="Times New Roman" w:hAnsi="Times New Roman"/>
        </w:rPr>
        <w:t>-</w:t>
      </w:r>
      <w:r>
        <w:rPr>
          <w:rFonts w:ascii="Times New Roman" w:hAnsi="Times New Roman"/>
          <w:lang w:val="sv-SE"/>
        </w:rPr>
        <w:t>i</w:t>
      </w:r>
      <w:r>
        <w:rPr>
          <w:rFonts w:ascii="Times New Roman" w:hAnsi="Times New Roman"/>
        </w:rPr>
        <w:t>-</w:t>
      </w:r>
      <w:r>
        <w:rPr>
          <w:rFonts w:ascii="Times New Roman" w:hAnsi="Times New Roman"/>
          <w:lang w:val="sv-SE"/>
        </w:rPr>
        <w:t>dag</w:t>
      </w:r>
      <w:r>
        <w:rPr>
          <w:rFonts w:ascii="Times New Roman" w:hAnsi="Times New Roman"/>
        </w:rPr>
        <w:t>-</w:t>
      </w:r>
      <w:r>
        <w:rPr>
          <w:rFonts w:ascii="Times New Roman" w:hAnsi="Times New Roman"/>
          <w:lang w:val="sv-SE"/>
        </w:rPr>
        <w:t>ska</w:t>
      </w:r>
      <w:r>
        <w:rPr>
          <w:rFonts w:ascii="Times New Roman" w:hAnsi="Times New Roman"/>
        </w:rPr>
        <w:t>-</w:t>
      </w:r>
      <w:r>
        <w:rPr>
          <w:rFonts w:ascii="Times New Roman" w:hAnsi="Times New Roman"/>
          <w:lang w:val="sv-SE"/>
        </w:rPr>
        <w:t>vi</w:t>
      </w:r>
      <w:r>
        <w:rPr>
          <w:rFonts w:ascii="Times New Roman" w:hAnsi="Times New Roman"/>
        </w:rPr>
        <w:t>-</w:t>
      </w:r>
      <w:r>
        <w:rPr>
          <w:rFonts w:ascii="Times New Roman" w:hAnsi="Times New Roman"/>
          <w:lang w:val="sv-SE"/>
        </w:rPr>
        <w:t>leva</w:t>
      </w:r>
      <w:r>
        <w:rPr>
          <w:rFonts w:ascii="Times New Roman" w:hAnsi="Times New Roman"/>
        </w:rPr>
        <w:t>-</w:t>
      </w:r>
      <w:r>
        <w:rPr>
          <w:rFonts w:ascii="Times New Roman" w:hAnsi="Times New Roman"/>
          <w:lang w:val="sv-SE"/>
        </w:rPr>
        <w:t>med</w:t>
      </w:r>
      <w:r>
        <w:rPr>
          <w:rFonts w:ascii="Times New Roman" w:hAnsi="Times New Roman"/>
        </w:rPr>
        <w:t>-</w:t>
      </w:r>
      <w:r>
        <w:rPr>
          <w:rFonts w:ascii="Times New Roman" w:hAnsi="Times New Roman"/>
          <w:lang w:val="sv-SE"/>
        </w:rPr>
        <w:t>lange</w:t>
      </w:r>
      <w:r>
        <w:rPr>
          <w:rFonts w:ascii="Times New Roman" w:hAnsi="Times New Roman"/>
        </w:rPr>
        <w:t xml:space="preserve"> (дата обращения: 28.04.2020). </w:t>
      </w:r>
    </w:p>
  </w:footnote>
  <w:footnote w:id="189">
    <w:p w:rsidR="00966BFA" w:rsidRDefault="00966BFA" w:rsidP="007301DA">
      <w:pPr>
        <w:pStyle w:val="a3"/>
        <w:ind w:firstLine="0"/>
        <w:rPr>
          <w:rFonts w:ascii="Times New Roman" w:hAnsi="Times New Roman"/>
        </w:rPr>
      </w:pPr>
      <w:r>
        <w:rPr>
          <w:rStyle w:val="a5"/>
          <w:rFonts w:ascii="Times New Roman" w:hAnsi="Times New Roman"/>
        </w:rPr>
        <w:footnoteRef/>
      </w:r>
      <w:r>
        <w:rPr>
          <w:rFonts w:ascii="Times New Roman" w:hAnsi="Times New Roman"/>
          <w:lang w:val="en-US"/>
        </w:rPr>
        <w:t xml:space="preserve"> Coronavirus (COVID-19) deaths worldwide per one million population as of April 27, 2020, by country // </w:t>
      </w:r>
      <w:proofErr w:type="spellStart"/>
      <w:r>
        <w:rPr>
          <w:rFonts w:ascii="Times New Roman" w:hAnsi="Times New Roman"/>
          <w:lang w:val="en-US"/>
        </w:rPr>
        <w:t>Statista</w:t>
      </w:r>
      <w:proofErr w:type="spellEnd"/>
      <w:r>
        <w:rPr>
          <w:rFonts w:ascii="Times New Roman" w:hAnsi="Times New Roman"/>
          <w:lang w:val="en-US"/>
        </w:rPr>
        <w:t xml:space="preserve">. </w:t>
      </w:r>
      <w:r>
        <w:rPr>
          <w:rFonts w:ascii="Times New Roman" w:hAnsi="Times New Roman"/>
          <w:lang w:val="sv-SE"/>
        </w:rPr>
        <w:t>URL</w:t>
      </w:r>
      <w:r>
        <w:rPr>
          <w:rFonts w:ascii="Times New Roman" w:hAnsi="Times New Roman"/>
        </w:rPr>
        <w:t xml:space="preserve">: </w:t>
      </w:r>
      <w:r>
        <w:rPr>
          <w:rFonts w:ascii="Times New Roman" w:hAnsi="Times New Roman"/>
          <w:lang w:val="sv-SE"/>
        </w:rPr>
        <w:t>https</w:t>
      </w:r>
      <w:r>
        <w:rPr>
          <w:rFonts w:ascii="Times New Roman" w:hAnsi="Times New Roman"/>
        </w:rPr>
        <w:t>://</w:t>
      </w:r>
      <w:r>
        <w:rPr>
          <w:rFonts w:ascii="Times New Roman" w:hAnsi="Times New Roman"/>
          <w:lang w:val="sv-SE"/>
        </w:rPr>
        <w:t>www</w:t>
      </w:r>
      <w:r>
        <w:rPr>
          <w:rFonts w:ascii="Times New Roman" w:hAnsi="Times New Roman"/>
        </w:rPr>
        <w:t>.</w:t>
      </w:r>
      <w:r>
        <w:rPr>
          <w:rFonts w:ascii="Times New Roman" w:hAnsi="Times New Roman"/>
          <w:lang w:val="sv-SE"/>
        </w:rPr>
        <w:t>statista</w:t>
      </w:r>
      <w:r>
        <w:rPr>
          <w:rFonts w:ascii="Times New Roman" w:hAnsi="Times New Roman"/>
        </w:rPr>
        <w:t>.</w:t>
      </w:r>
      <w:r>
        <w:rPr>
          <w:rFonts w:ascii="Times New Roman" w:hAnsi="Times New Roman"/>
          <w:lang w:val="sv-SE"/>
        </w:rPr>
        <w:t>com</w:t>
      </w:r>
      <w:r>
        <w:rPr>
          <w:rFonts w:ascii="Times New Roman" w:hAnsi="Times New Roman"/>
        </w:rPr>
        <w:t>/</w:t>
      </w:r>
      <w:r>
        <w:rPr>
          <w:rFonts w:ascii="Times New Roman" w:hAnsi="Times New Roman"/>
          <w:lang w:val="sv-SE"/>
        </w:rPr>
        <w:t>statistics</w:t>
      </w:r>
      <w:r>
        <w:rPr>
          <w:rFonts w:ascii="Times New Roman" w:hAnsi="Times New Roman"/>
        </w:rPr>
        <w:t>/1104709/</w:t>
      </w:r>
      <w:r>
        <w:rPr>
          <w:rFonts w:ascii="Times New Roman" w:hAnsi="Times New Roman"/>
          <w:lang w:val="sv-SE"/>
        </w:rPr>
        <w:t>coronavirus</w:t>
      </w:r>
      <w:r>
        <w:rPr>
          <w:rFonts w:ascii="Times New Roman" w:hAnsi="Times New Roman"/>
        </w:rPr>
        <w:t>-</w:t>
      </w:r>
      <w:r>
        <w:rPr>
          <w:rFonts w:ascii="Times New Roman" w:hAnsi="Times New Roman"/>
          <w:lang w:val="sv-SE"/>
        </w:rPr>
        <w:t>deaths</w:t>
      </w:r>
      <w:r>
        <w:rPr>
          <w:rFonts w:ascii="Times New Roman" w:hAnsi="Times New Roman"/>
        </w:rPr>
        <w:t>-</w:t>
      </w:r>
      <w:r>
        <w:rPr>
          <w:rFonts w:ascii="Times New Roman" w:hAnsi="Times New Roman"/>
          <w:lang w:val="sv-SE"/>
        </w:rPr>
        <w:t>worldwide</w:t>
      </w:r>
      <w:r>
        <w:rPr>
          <w:rFonts w:ascii="Times New Roman" w:hAnsi="Times New Roman"/>
        </w:rPr>
        <w:t>-</w:t>
      </w:r>
      <w:r>
        <w:rPr>
          <w:rFonts w:ascii="Times New Roman" w:hAnsi="Times New Roman"/>
          <w:lang w:val="sv-SE"/>
        </w:rPr>
        <w:t>per</w:t>
      </w:r>
      <w:r>
        <w:rPr>
          <w:rFonts w:ascii="Times New Roman" w:hAnsi="Times New Roman"/>
        </w:rPr>
        <w:t>-</w:t>
      </w:r>
      <w:r>
        <w:rPr>
          <w:rFonts w:ascii="Times New Roman" w:hAnsi="Times New Roman"/>
          <w:lang w:val="sv-SE"/>
        </w:rPr>
        <w:t>million</w:t>
      </w:r>
      <w:r>
        <w:rPr>
          <w:rFonts w:ascii="Times New Roman" w:hAnsi="Times New Roman"/>
        </w:rPr>
        <w:t>-</w:t>
      </w:r>
      <w:r>
        <w:rPr>
          <w:rFonts w:ascii="Times New Roman" w:hAnsi="Times New Roman"/>
          <w:lang w:val="sv-SE"/>
        </w:rPr>
        <w:t>inhabitants</w:t>
      </w:r>
      <w:r>
        <w:rPr>
          <w:rFonts w:ascii="Times New Roman" w:hAnsi="Times New Roman"/>
        </w:rPr>
        <w:t xml:space="preserve">/ (дата обращения: 27.04.2020). </w:t>
      </w:r>
    </w:p>
  </w:footnote>
  <w:footnote w:id="190">
    <w:p w:rsidR="00966BFA" w:rsidRDefault="00966BFA" w:rsidP="007301DA">
      <w:pPr>
        <w:pStyle w:val="a3"/>
        <w:ind w:firstLine="0"/>
        <w:rPr>
          <w:rFonts w:ascii="Calibri" w:hAnsi="Calibri"/>
        </w:rPr>
      </w:pPr>
      <w:r>
        <w:rPr>
          <w:rStyle w:val="a5"/>
          <w:rFonts w:ascii="Times New Roman" w:hAnsi="Times New Roman"/>
        </w:rPr>
        <w:footnoteRef/>
      </w:r>
      <w:r>
        <w:rPr>
          <w:rFonts w:ascii="Times New Roman" w:hAnsi="Times New Roman"/>
        </w:rPr>
        <w:t xml:space="preserve"> Клебанов С. Указ. соч. </w:t>
      </w:r>
    </w:p>
  </w:footnote>
  <w:footnote w:id="191">
    <w:p w:rsidR="00966BFA" w:rsidRDefault="00966BFA" w:rsidP="007301DA">
      <w:pPr>
        <w:pStyle w:val="a3"/>
        <w:ind w:firstLine="0"/>
      </w:pPr>
      <w:r>
        <w:rPr>
          <w:rStyle w:val="a5"/>
        </w:rPr>
        <w:footnoteRef/>
      </w:r>
      <w:r>
        <w:t xml:space="preserve"> </w:t>
      </w:r>
      <w:r>
        <w:rPr>
          <w:rFonts w:ascii="Times New Roman" w:hAnsi="Times New Roman"/>
        </w:rPr>
        <w:t xml:space="preserve">Почему современная Швеция является «рекордсменкой» по изнасилованиям // </w:t>
      </w:r>
      <w:r>
        <w:rPr>
          <w:rFonts w:ascii="Times New Roman" w:hAnsi="Times New Roman"/>
          <w:lang w:val="en-US"/>
        </w:rPr>
        <w:t>News</w:t>
      </w:r>
      <w:r w:rsidRPr="00D233EA">
        <w:rPr>
          <w:rFonts w:ascii="Times New Roman" w:hAnsi="Times New Roman"/>
        </w:rPr>
        <w:t xml:space="preserve"> </w:t>
      </w:r>
      <w:r>
        <w:rPr>
          <w:rFonts w:ascii="Times New Roman" w:hAnsi="Times New Roman"/>
          <w:lang w:val="en-US"/>
        </w:rPr>
        <w:t>Rambler</w:t>
      </w:r>
      <w:r>
        <w:rPr>
          <w:rFonts w:ascii="Times New Roman" w:hAnsi="Times New Roman"/>
        </w:rPr>
        <w:t xml:space="preserve">. </w:t>
      </w:r>
      <w:r>
        <w:rPr>
          <w:rFonts w:ascii="Times New Roman" w:hAnsi="Times New Roman"/>
          <w:lang w:val="en-US"/>
        </w:rPr>
        <w:t>URL</w:t>
      </w:r>
      <w:r>
        <w:rPr>
          <w:rFonts w:ascii="Times New Roman" w:hAnsi="Times New Roman"/>
        </w:rPr>
        <w:t>: https://news.rambler.ru/other/41652680/?utm_content=news_media&amp;utm_medium=read_more&amp;utm_source=copylink (дата обращения: 29.04.2020).</w:t>
      </w:r>
      <w:r>
        <w:t xml:space="preserve"> </w:t>
      </w:r>
    </w:p>
  </w:footnote>
  <w:footnote w:id="192">
    <w:p w:rsidR="00966BFA" w:rsidRDefault="00966BFA" w:rsidP="007301DA">
      <w:pPr>
        <w:pStyle w:val="a3"/>
        <w:ind w:firstLine="0"/>
        <w:rPr>
          <w:rFonts w:ascii="Times New Roman" w:hAnsi="Times New Roman"/>
        </w:rPr>
      </w:pPr>
      <w:r>
        <w:rPr>
          <w:rStyle w:val="a5"/>
          <w:rFonts w:ascii="Times New Roman" w:hAnsi="Times New Roman"/>
        </w:rPr>
        <w:footnoteRef/>
      </w:r>
      <w:r>
        <w:rPr>
          <w:rFonts w:ascii="Times New Roman" w:hAnsi="Times New Roman"/>
        </w:rPr>
        <w:t xml:space="preserve"> Статистика Изнасилований. Как объяснить высокую преступность в Швеции // </w:t>
      </w:r>
      <w:r>
        <w:rPr>
          <w:rFonts w:ascii="Times New Roman" w:hAnsi="Times New Roman"/>
          <w:lang w:val="en-US"/>
        </w:rPr>
        <w:t>Vawilon</w:t>
      </w:r>
      <w:r>
        <w:rPr>
          <w:rFonts w:ascii="Times New Roman" w:hAnsi="Times New Roman"/>
        </w:rPr>
        <w:t xml:space="preserve">. </w:t>
      </w:r>
      <w:r>
        <w:rPr>
          <w:rFonts w:ascii="Times New Roman" w:hAnsi="Times New Roman"/>
          <w:lang w:val="sv-SE"/>
        </w:rPr>
        <w:t>URL</w:t>
      </w:r>
      <w:r>
        <w:rPr>
          <w:rFonts w:ascii="Times New Roman" w:hAnsi="Times New Roman"/>
        </w:rPr>
        <w:t xml:space="preserve">: </w:t>
      </w:r>
      <w:r>
        <w:rPr>
          <w:rFonts w:ascii="Times New Roman" w:hAnsi="Times New Roman"/>
          <w:lang w:val="sv-SE"/>
        </w:rPr>
        <w:t>https</w:t>
      </w:r>
      <w:r>
        <w:rPr>
          <w:rFonts w:ascii="Times New Roman" w:hAnsi="Times New Roman"/>
        </w:rPr>
        <w:t>://</w:t>
      </w:r>
      <w:r>
        <w:rPr>
          <w:rFonts w:ascii="Times New Roman" w:hAnsi="Times New Roman"/>
          <w:lang w:val="sv-SE"/>
        </w:rPr>
        <w:t>vawilon</w:t>
      </w:r>
      <w:r>
        <w:rPr>
          <w:rFonts w:ascii="Times New Roman" w:hAnsi="Times New Roman"/>
        </w:rPr>
        <w:t>.</w:t>
      </w:r>
      <w:r>
        <w:rPr>
          <w:rFonts w:ascii="Times New Roman" w:hAnsi="Times New Roman"/>
          <w:lang w:val="sv-SE"/>
        </w:rPr>
        <w:t>ru</w:t>
      </w:r>
      <w:r>
        <w:rPr>
          <w:rFonts w:ascii="Times New Roman" w:hAnsi="Times New Roman"/>
        </w:rPr>
        <w:t>/</w:t>
      </w:r>
      <w:r>
        <w:rPr>
          <w:rFonts w:ascii="Times New Roman" w:hAnsi="Times New Roman"/>
          <w:lang w:val="sv-SE"/>
        </w:rPr>
        <w:t>statistika</w:t>
      </w:r>
      <w:r>
        <w:rPr>
          <w:rFonts w:ascii="Times New Roman" w:hAnsi="Times New Roman"/>
        </w:rPr>
        <w:t>-</w:t>
      </w:r>
      <w:r>
        <w:rPr>
          <w:rFonts w:ascii="Times New Roman" w:hAnsi="Times New Roman"/>
          <w:lang w:val="sv-SE"/>
        </w:rPr>
        <w:t>iznasilovanij</w:t>
      </w:r>
      <w:r>
        <w:rPr>
          <w:rFonts w:ascii="Times New Roman" w:hAnsi="Times New Roman"/>
        </w:rPr>
        <w:t>/#</w:t>
      </w:r>
      <w:r>
        <w:rPr>
          <w:rFonts w:ascii="Times New Roman" w:hAnsi="Times New Roman"/>
          <w:lang w:val="sv-SE"/>
        </w:rPr>
        <w:t>kak</w:t>
      </w:r>
      <w:r>
        <w:rPr>
          <w:rFonts w:ascii="Times New Roman" w:hAnsi="Times New Roman"/>
        </w:rPr>
        <w:t>-</w:t>
      </w:r>
      <w:r>
        <w:rPr>
          <w:rFonts w:ascii="Times New Roman" w:hAnsi="Times New Roman"/>
          <w:lang w:val="sv-SE"/>
        </w:rPr>
        <w:t>obyasnit</w:t>
      </w:r>
      <w:r>
        <w:rPr>
          <w:rFonts w:ascii="Times New Roman" w:hAnsi="Times New Roman"/>
        </w:rPr>
        <w:t>-</w:t>
      </w:r>
      <w:r>
        <w:rPr>
          <w:rFonts w:ascii="Times New Roman" w:hAnsi="Times New Roman"/>
          <w:lang w:val="sv-SE"/>
        </w:rPr>
        <w:t>vysokuyu</w:t>
      </w:r>
      <w:r>
        <w:rPr>
          <w:rFonts w:ascii="Times New Roman" w:hAnsi="Times New Roman"/>
        </w:rPr>
        <w:t>-</w:t>
      </w:r>
      <w:r>
        <w:rPr>
          <w:rFonts w:ascii="Times New Roman" w:hAnsi="Times New Roman"/>
          <w:lang w:val="sv-SE"/>
        </w:rPr>
        <w:t>prestupnost</w:t>
      </w:r>
      <w:r>
        <w:rPr>
          <w:rFonts w:ascii="Times New Roman" w:hAnsi="Times New Roman"/>
        </w:rPr>
        <w:t>-</w:t>
      </w:r>
      <w:r>
        <w:rPr>
          <w:rFonts w:ascii="Times New Roman" w:hAnsi="Times New Roman"/>
          <w:lang w:val="sv-SE"/>
        </w:rPr>
        <w:t>v</w:t>
      </w:r>
      <w:r>
        <w:rPr>
          <w:rFonts w:ascii="Times New Roman" w:hAnsi="Times New Roman"/>
        </w:rPr>
        <w:t>-</w:t>
      </w:r>
      <w:r>
        <w:rPr>
          <w:rFonts w:ascii="Times New Roman" w:hAnsi="Times New Roman"/>
          <w:lang w:val="sv-SE"/>
        </w:rPr>
        <w:t>shvetsii</w:t>
      </w:r>
      <w:r>
        <w:rPr>
          <w:rFonts w:ascii="Times New Roman" w:hAnsi="Times New Roman"/>
        </w:rPr>
        <w:t xml:space="preserve"> (дата обращения: 29.04.2020).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51A4"/>
    <w:multiLevelType w:val="hybridMultilevel"/>
    <w:tmpl w:val="87AC43A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77EA0"/>
    <w:multiLevelType w:val="hybridMultilevel"/>
    <w:tmpl w:val="2F88F49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E30A66"/>
    <w:multiLevelType w:val="hybridMultilevel"/>
    <w:tmpl w:val="2DCC4A6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46383"/>
    <w:multiLevelType w:val="hybridMultilevel"/>
    <w:tmpl w:val="A300C6D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7E642A1"/>
    <w:multiLevelType w:val="hybridMultilevel"/>
    <w:tmpl w:val="ACD03F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392490"/>
    <w:multiLevelType w:val="hybridMultilevel"/>
    <w:tmpl w:val="A80EC044"/>
    <w:lvl w:ilvl="0" w:tplc="04190011">
      <w:start w:val="1"/>
      <w:numFmt w:val="decimal"/>
      <w:lvlText w:val="%1)"/>
      <w:lvlJc w:val="left"/>
      <w:pPr>
        <w:ind w:left="1428" w:hanging="360"/>
      </w:pPr>
    </w:lvl>
    <w:lvl w:ilvl="1" w:tplc="04190011">
      <w:start w:val="1"/>
      <w:numFmt w:val="decimal"/>
      <w:lvlText w:val="%2)"/>
      <w:lvlJc w:val="left"/>
      <w:pPr>
        <w:ind w:left="1352"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1343489"/>
    <w:multiLevelType w:val="hybridMultilevel"/>
    <w:tmpl w:val="6CA458FC"/>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751CD9"/>
    <w:multiLevelType w:val="hybridMultilevel"/>
    <w:tmpl w:val="DA3A84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BB1B52"/>
    <w:multiLevelType w:val="hybridMultilevel"/>
    <w:tmpl w:val="BEA6990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6704CB"/>
    <w:multiLevelType w:val="hybridMultilevel"/>
    <w:tmpl w:val="BC967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45444"/>
    <w:multiLevelType w:val="hybridMultilevel"/>
    <w:tmpl w:val="1E54EA4C"/>
    <w:lvl w:ilvl="0" w:tplc="95266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D46E7"/>
    <w:multiLevelType w:val="hybridMultilevel"/>
    <w:tmpl w:val="C21EAF1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CCC438C"/>
    <w:multiLevelType w:val="hybridMultilevel"/>
    <w:tmpl w:val="E5208EA2"/>
    <w:lvl w:ilvl="0" w:tplc="0419000F">
      <w:start w:val="1"/>
      <w:numFmt w:val="decimal"/>
      <w:lvlText w:val="%1."/>
      <w:lvlJc w:val="left"/>
      <w:pPr>
        <w:ind w:left="644"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D973A62"/>
    <w:multiLevelType w:val="hybridMultilevel"/>
    <w:tmpl w:val="F7262D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EA1201A"/>
    <w:multiLevelType w:val="hybridMultilevel"/>
    <w:tmpl w:val="72B28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F23F88"/>
    <w:multiLevelType w:val="hybridMultilevel"/>
    <w:tmpl w:val="2D9C3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014139"/>
    <w:multiLevelType w:val="hybridMultilevel"/>
    <w:tmpl w:val="BCC45516"/>
    <w:lvl w:ilvl="0" w:tplc="2A821F64">
      <w:start w:val="1"/>
      <w:numFmt w:val="decimal"/>
      <w:lvlText w:val="%1."/>
      <w:lvlJc w:val="left"/>
      <w:pPr>
        <w:ind w:left="1698" w:hanging="70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4282F7C"/>
    <w:multiLevelType w:val="hybridMultilevel"/>
    <w:tmpl w:val="3E0CD7AE"/>
    <w:lvl w:ilvl="0" w:tplc="FC64242E">
      <w:start w:val="2"/>
      <w:numFmt w:val="decimal"/>
      <w:lvlText w:val="1.%1. "/>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4E457F6"/>
    <w:multiLevelType w:val="hybridMultilevel"/>
    <w:tmpl w:val="01EADAA8"/>
    <w:lvl w:ilvl="0" w:tplc="04190011">
      <w:start w:val="1"/>
      <w:numFmt w:val="decimal"/>
      <w:lvlText w:val="%1)"/>
      <w:lvlJc w:val="left"/>
      <w:pPr>
        <w:ind w:left="1429" w:hanging="360"/>
      </w:pPr>
    </w:lvl>
    <w:lvl w:ilvl="1" w:tplc="B7D4C458">
      <w:start w:val="1"/>
      <w:numFmt w:val="decimal"/>
      <w:lvlText w:val="%2-"/>
      <w:lvlJc w:val="left"/>
      <w:pPr>
        <w:ind w:left="2224" w:hanging="435"/>
      </w:pPr>
      <w:rPr>
        <w:rFonts w:hint="default"/>
      </w:rPr>
    </w:lvl>
    <w:lvl w:ilvl="2" w:tplc="F03AAA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210123"/>
    <w:multiLevelType w:val="hybridMultilevel"/>
    <w:tmpl w:val="B352E3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187E3A"/>
    <w:multiLevelType w:val="hybridMultilevel"/>
    <w:tmpl w:val="C0D8CBAE"/>
    <w:lvl w:ilvl="0" w:tplc="2A821F6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5759F3"/>
    <w:multiLevelType w:val="hybridMultilevel"/>
    <w:tmpl w:val="134A523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25027D1"/>
    <w:multiLevelType w:val="hybridMultilevel"/>
    <w:tmpl w:val="844CD7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3154A42"/>
    <w:multiLevelType w:val="hybridMultilevel"/>
    <w:tmpl w:val="2390D6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3E033A6"/>
    <w:multiLevelType w:val="hybridMultilevel"/>
    <w:tmpl w:val="30C08E8A"/>
    <w:lvl w:ilvl="0" w:tplc="0419000F">
      <w:start w:val="1"/>
      <w:numFmt w:val="decimal"/>
      <w:lvlText w:val="%1."/>
      <w:lvlJc w:val="left"/>
      <w:pPr>
        <w:ind w:left="927"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4AE610A4"/>
    <w:multiLevelType w:val="hybridMultilevel"/>
    <w:tmpl w:val="52063BA2"/>
    <w:lvl w:ilvl="0" w:tplc="5FB6323C">
      <w:start w:val="2"/>
      <w:numFmt w:val="decimal"/>
      <w:lvlText w:val="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42578D"/>
    <w:multiLevelType w:val="hybridMultilevel"/>
    <w:tmpl w:val="1A163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6401B6"/>
    <w:multiLevelType w:val="hybridMultilevel"/>
    <w:tmpl w:val="A1664D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5B4591"/>
    <w:multiLevelType w:val="hybridMultilevel"/>
    <w:tmpl w:val="353A83C6"/>
    <w:lvl w:ilvl="0" w:tplc="B0BE1C9A">
      <w:start w:val="3"/>
      <w:numFmt w:val="decimal"/>
      <w:lvlText w:val="1.%1. "/>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557368F6"/>
    <w:multiLevelType w:val="hybridMultilevel"/>
    <w:tmpl w:val="90BC1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E52452"/>
    <w:multiLevelType w:val="hybridMultilevel"/>
    <w:tmpl w:val="3834831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E216E53"/>
    <w:multiLevelType w:val="hybridMultilevel"/>
    <w:tmpl w:val="BC967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4C383D"/>
    <w:multiLevelType w:val="hybridMultilevel"/>
    <w:tmpl w:val="710EA29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A04DF2"/>
    <w:multiLevelType w:val="hybridMultilevel"/>
    <w:tmpl w:val="06CE5B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53F7DAF"/>
    <w:multiLevelType w:val="hybridMultilevel"/>
    <w:tmpl w:val="E17CED1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5C61FDE"/>
    <w:multiLevelType w:val="hybridMultilevel"/>
    <w:tmpl w:val="8312BFD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7102FA"/>
    <w:multiLevelType w:val="hybridMultilevel"/>
    <w:tmpl w:val="F7A8AF0A"/>
    <w:lvl w:ilvl="0" w:tplc="D4A42E7E">
      <w:start w:val="2"/>
      <w:numFmt w:val="decimal"/>
      <w:lvlText w:val="1.%1. "/>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8F1419B"/>
    <w:multiLevelType w:val="hybridMultilevel"/>
    <w:tmpl w:val="10FCE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F71122A"/>
    <w:multiLevelType w:val="hybridMultilevel"/>
    <w:tmpl w:val="FB8CB358"/>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9">
    <w:nsid w:val="74330CD2"/>
    <w:multiLevelType w:val="hybridMultilevel"/>
    <w:tmpl w:val="22D0F6E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C8C533E"/>
    <w:multiLevelType w:val="hybridMultilevel"/>
    <w:tmpl w:val="95EE5E7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DFE4FB4"/>
    <w:multiLevelType w:val="hybridMultilevel"/>
    <w:tmpl w:val="E1E0C968"/>
    <w:lvl w:ilvl="0" w:tplc="9AD8B666">
      <w:start w:val="1"/>
      <w:numFmt w:val="decimal"/>
      <w:lvlText w:val="2.%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01B3D"/>
    <w:multiLevelType w:val="hybridMultilevel"/>
    <w:tmpl w:val="34E208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6"/>
  </w:num>
  <w:num w:numId="3">
    <w:abstractNumId w:val="40"/>
  </w:num>
  <w:num w:numId="4">
    <w:abstractNumId w:val="17"/>
  </w:num>
  <w:num w:numId="5">
    <w:abstractNumId w:val="0"/>
  </w:num>
  <w:num w:numId="6">
    <w:abstractNumId w:val="29"/>
  </w:num>
  <w:num w:numId="7">
    <w:abstractNumId w:val="35"/>
  </w:num>
  <w:num w:numId="8">
    <w:abstractNumId w:val="28"/>
  </w:num>
  <w:num w:numId="9">
    <w:abstractNumId w:val="41"/>
  </w:num>
  <w:num w:numId="10">
    <w:abstractNumId w:val="25"/>
  </w:num>
  <w:num w:numId="11">
    <w:abstractNumId w:val="19"/>
  </w:num>
  <w:num w:numId="12">
    <w:abstractNumId w:val="14"/>
  </w:num>
  <w:num w:numId="13">
    <w:abstractNumId w:val="7"/>
  </w:num>
  <w:num w:numId="14">
    <w:abstractNumId w:val="18"/>
  </w:num>
  <w:num w:numId="15">
    <w:abstractNumId w:val="10"/>
  </w:num>
  <w:num w:numId="16">
    <w:abstractNumId w:val="22"/>
  </w:num>
  <w:num w:numId="17">
    <w:abstractNumId w:val="42"/>
  </w:num>
  <w:num w:numId="18">
    <w:abstractNumId w:val="4"/>
  </w:num>
  <w:num w:numId="19">
    <w:abstractNumId w:val="11"/>
  </w:num>
  <w:num w:numId="20">
    <w:abstractNumId w:val="5"/>
  </w:num>
  <w:num w:numId="21">
    <w:abstractNumId w:val="39"/>
  </w:num>
  <w:num w:numId="22">
    <w:abstractNumId w:val="23"/>
  </w:num>
  <w:num w:numId="23">
    <w:abstractNumId w:val="6"/>
  </w:num>
  <w:num w:numId="24">
    <w:abstractNumId w:val="33"/>
  </w:num>
  <w:num w:numId="25">
    <w:abstractNumId w:val="15"/>
  </w:num>
  <w:num w:numId="26">
    <w:abstractNumId w:val="20"/>
  </w:num>
  <w:num w:numId="27">
    <w:abstractNumId w:val="16"/>
  </w:num>
  <w:num w:numId="28">
    <w:abstractNumId w:val="2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2"/>
  </w:num>
  <w:num w:numId="32">
    <w:abstractNumId w:val="26"/>
  </w:num>
  <w:num w:numId="33">
    <w:abstractNumId w:val="13"/>
  </w:num>
  <w:num w:numId="34">
    <w:abstractNumId w:val="3"/>
  </w:num>
  <w:num w:numId="35">
    <w:abstractNumId w:val="9"/>
  </w:num>
  <w:num w:numId="36">
    <w:abstractNumId w:val="31"/>
  </w:num>
  <w:num w:numId="37">
    <w:abstractNumId w:val="8"/>
  </w:num>
  <w:num w:numId="38">
    <w:abstractNumId w:val="34"/>
  </w:num>
  <w:num w:numId="39">
    <w:abstractNumId w:val="2"/>
  </w:num>
  <w:num w:numId="40">
    <w:abstractNumId w:val="1"/>
  </w:num>
  <w:num w:numId="41">
    <w:abstractNumId w:val="30"/>
  </w:num>
  <w:num w:numId="42">
    <w:abstractNumId w:val="24"/>
  </w:num>
  <w:num w:numId="43">
    <w:abstractNumId w:val="3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FC"/>
    <w:rsid w:val="00003856"/>
    <w:rsid w:val="0000481A"/>
    <w:rsid w:val="000106CD"/>
    <w:rsid w:val="00013D90"/>
    <w:rsid w:val="00014922"/>
    <w:rsid w:val="00034700"/>
    <w:rsid w:val="0003640C"/>
    <w:rsid w:val="00046CC1"/>
    <w:rsid w:val="000479E2"/>
    <w:rsid w:val="000539C2"/>
    <w:rsid w:val="0005462E"/>
    <w:rsid w:val="00057232"/>
    <w:rsid w:val="0008049B"/>
    <w:rsid w:val="000903DD"/>
    <w:rsid w:val="000B2F59"/>
    <w:rsid w:val="000C0244"/>
    <w:rsid w:val="000C5803"/>
    <w:rsid w:val="000D3922"/>
    <w:rsid w:val="000D4B3D"/>
    <w:rsid w:val="000F06CD"/>
    <w:rsid w:val="000F249C"/>
    <w:rsid w:val="000F5281"/>
    <w:rsid w:val="000F5E7C"/>
    <w:rsid w:val="0010380D"/>
    <w:rsid w:val="00107F0B"/>
    <w:rsid w:val="00115969"/>
    <w:rsid w:val="00121D99"/>
    <w:rsid w:val="00144F72"/>
    <w:rsid w:val="0015063D"/>
    <w:rsid w:val="001562DE"/>
    <w:rsid w:val="0015659E"/>
    <w:rsid w:val="001610A9"/>
    <w:rsid w:val="001611CA"/>
    <w:rsid w:val="001666FB"/>
    <w:rsid w:val="0016746C"/>
    <w:rsid w:val="00167F5E"/>
    <w:rsid w:val="00171807"/>
    <w:rsid w:val="00183D63"/>
    <w:rsid w:val="00196250"/>
    <w:rsid w:val="001975DC"/>
    <w:rsid w:val="001A2D8F"/>
    <w:rsid w:val="001A36A4"/>
    <w:rsid w:val="001A4C8B"/>
    <w:rsid w:val="001A613D"/>
    <w:rsid w:val="001D1CF3"/>
    <w:rsid w:val="001E488D"/>
    <w:rsid w:val="001E76DE"/>
    <w:rsid w:val="001E7BC3"/>
    <w:rsid w:val="001F290B"/>
    <w:rsid w:val="0020024E"/>
    <w:rsid w:val="00201247"/>
    <w:rsid w:val="0020313E"/>
    <w:rsid w:val="00203991"/>
    <w:rsid w:val="002051A1"/>
    <w:rsid w:val="00205521"/>
    <w:rsid w:val="00214CC3"/>
    <w:rsid w:val="00217A5A"/>
    <w:rsid w:val="00222CFE"/>
    <w:rsid w:val="00225EC8"/>
    <w:rsid w:val="00226323"/>
    <w:rsid w:val="00233BCB"/>
    <w:rsid w:val="002403FE"/>
    <w:rsid w:val="002434AA"/>
    <w:rsid w:val="0024614A"/>
    <w:rsid w:val="00246D12"/>
    <w:rsid w:val="002551EE"/>
    <w:rsid w:val="00257318"/>
    <w:rsid w:val="002604A6"/>
    <w:rsid w:val="002614AE"/>
    <w:rsid w:val="002700AC"/>
    <w:rsid w:val="002738CC"/>
    <w:rsid w:val="00274D95"/>
    <w:rsid w:val="00281687"/>
    <w:rsid w:val="002846ED"/>
    <w:rsid w:val="0029299A"/>
    <w:rsid w:val="0029448C"/>
    <w:rsid w:val="0029453A"/>
    <w:rsid w:val="002A0EE1"/>
    <w:rsid w:val="002A29D2"/>
    <w:rsid w:val="002A3BD6"/>
    <w:rsid w:val="002A4A08"/>
    <w:rsid w:val="002A7A0C"/>
    <w:rsid w:val="002B35C1"/>
    <w:rsid w:val="002C589C"/>
    <w:rsid w:val="002D7279"/>
    <w:rsid w:val="002E0D21"/>
    <w:rsid w:val="002F29DA"/>
    <w:rsid w:val="002F5C0E"/>
    <w:rsid w:val="003017BD"/>
    <w:rsid w:val="003071D1"/>
    <w:rsid w:val="00316C90"/>
    <w:rsid w:val="00321781"/>
    <w:rsid w:val="00322588"/>
    <w:rsid w:val="00323782"/>
    <w:rsid w:val="00324FB7"/>
    <w:rsid w:val="00325AD9"/>
    <w:rsid w:val="00325CE9"/>
    <w:rsid w:val="0032726A"/>
    <w:rsid w:val="00334608"/>
    <w:rsid w:val="0034522B"/>
    <w:rsid w:val="00345B09"/>
    <w:rsid w:val="00356895"/>
    <w:rsid w:val="0035691C"/>
    <w:rsid w:val="00361B76"/>
    <w:rsid w:val="003638FA"/>
    <w:rsid w:val="00390A46"/>
    <w:rsid w:val="003A5EF2"/>
    <w:rsid w:val="003B04FC"/>
    <w:rsid w:val="003B2163"/>
    <w:rsid w:val="003B3A68"/>
    <w:rsid w:val="003C15F0"/>
    <w:rsid w:val="003C337F"/>
    <w:rsid w:val="003C6DE3"/>
    <w:rsid w:val="003D47AC"/>
    <w:rsid w:val="003E4DDD"/>
    <w:rsid w:val="003F2B80"/>
    <w:rsid w:val="003F39FD"/>
    <w:rsid w:val="0040121D"/>
    <w:rsid w:val="004016FD"/>
    <w:rsid w:val="004052EC"/>
    <w:rsid w:val="0041093A"/>
    <w:rsid w:val="0041114B"/>
    <w:rsid w:val="00414B6A"/>
    <w:rsid w:val="00417579"/>
    <w:rsid w:val="00425890"/>
    <w:rsid w:val="00432009"/>
    <w:rsid w:val="00437775"/>
    <w:rsid w:val="004530DA"/>
    <w:rsid w:val="00462890"/>
    <w:rsid w:val="00463AAB"/>
    <w:rsid w:val="00466488"/>
    <w:rsid w:val="004721C2"/>
    <w:rsid w:val="0047738F"/>
    <w:rsid w:val="004802BC"/>
    <w:rsid w:val="00481EB4"/>
    <w:rsid w:val="004874F8"/>
    <w:rsid w:val="0048757F"/>
    <w:rsid w:val="004908AE"/>
    <w:rsid w:val="0049137E"/>
    <w:rsid w:val="00496B53"/>
    <w:rsid w:val="004A0F04"/>
    <w:rsid w:val="004B5AAB"/>
    <w:rsid w:val="004C208B"/>
    <w:rsid w:val="004D5D62"/>
    <w:rsid w:val="004E081B"/>
    <w:rsid w:val="004E7DB4"/>
    <w:rsid w:val="00501524"/>
    <w:rsid w:val="005070C8"/>
    <w:rsid w:val="00507B3C"/>
    <w:rsid w:val="00510380"/>
    <w:rsid w:val="005158AC"/>
    <w:rsid w:val="00517739"/>
    <w:rsid w:val="005177A7"/>
    <w:rsid w:val="00517F20"/>
    <w:rsid w:val="00522A11"/>
    <w:rsid w:val="00526528"/>
    <w:rsid w:val="00550126"/>
    <w:rsid w:val="005600BE"/>
    <w:rsid w:val="00571BA1"/>
    <w:rsid w:val="00575726"/>
    <w:rsid w:val="00586CD5"/>
    <w:rsid w:val="00591A0A"/>
    <w:rsid w:val="00594131"/>
    <w:rsid w:val="00597D71"/>
    <w:rsid w:val="005A0E7E"/>
    <w:rsid w:val="005B2B62"/>
    <w:rsid w:val="005B3E9C"/>
    <w:rsid w:val="005B4412"/>
    <w:rsid w:val="005B4795"/>
    <w:rsid w:val="005D300B"/>
    <w:rsid w:val="005E3BFD"/>
    <w:rsid w:val="005E4CDF"/>
    <w:rsid w:val="005E5CF7"/>
    <w:rsid w:val="005F0620"/>
    <w:rsid w:val="0060196C"/>
    <w:rsid w:val="006045C5"/>
    <w:rsid w:val="0061140A"/>
    <w:rsid w:val="00622D4F"/>
    <w:rsid w:val="00625B58"/>
    <w:rsid w:val="0063266D"/>
    <w:rsid w:val="00632CCA"/>
    <w:rsid w:val="00637120"/>
    <w:rsid w:val="00644FA4"/>
    <w:rsid w:val="006450B5"/>
    <w:rsid w:val="0065190C"/>
    <w:rsid w:val="006556AC"/>
    <w:rsid w:val="00665A99"/>
    <w:rsid w:val="0067100C"/>
    <w:rsid w:val="0067298E"/>
    <w:rsid w:val="0068070B"/>
    <w:rsid w:val="00693054"/>
    <w:rsid w:val="006A0617"/>
    <w:rsid w:val="006A1511"/>
    <w:rsid w:val="006A3944"/>
    <w:rsid w:val="006A54C0"/>
    <w:rsid w:val="006B774B"/>
    <w:rsid w:val="006C18A9"/>
    <w:rsid w:val="006C3E19"/>
    <w:rsid w:val="006C4CD8"/>
    <w:rsid w:val="006C4EE0"/>
    <w:rsid w:val="006C57B4"/>
    <w:rsid w:val="006C7594"/>
    <w:rsid w:val="006C7A2B"/>
    <w:rsid w:val="006D1A54"/>
    <w:rsid w:val="006D4175"/>
    <w:rsid w:val="006E053A"/>
    <w:rsid w:val="006E66A6"/>
    <w:rsid w:val="00702F04"/>
    <w:rsid w:val="00705EA8"/>
    <w:rsid w:val="00710C78"/>
    <w:rsid w:val="007123B0"/>
    <w:rsid w:val="00716A6D"/>
    <w:rsid w:val="00716EBE"/>
    <w:rsid w:val="007204C6"/>
    <w:rsid w:val="00724A38"/>
    <w:rsid w:val="007301DA"/>
    <w:rsid w:val="00733F5D"/>
    <w:rsid w:val="0073425E"/>
    <w:rsid w:val="00750627"/>
    <w:rsid w:val="0075259D"/>
    <w:rsid w:val="00774196"/>
    <w:rsid w:val="007903D8"/>
    <w:rsid w:val="00790521"/>
    <w:rsid w:val="007919E5"/>
    <w:rsid w:val="007A03B4"/>
    <w:rsid w:val="007A2764"/>
    <w:rsid w:val="007A29FF"/>
    <w:rsid w:val="007A5892"/>
    <w:rsid w:val="007B17C3"/>
    <w:rsid w:val="007D1384"/>
    <w:rsid w:val="007D4C9A"/>
    <w:rsid w:val="007D4E82"/>
    <w:rsid w:val="007E2268"/>
    <w:rsid w:val="007E457C"/>
    <w:rsid w:val="007E6394"/>
    <w:rsid w:val="007E6EC1"/>
    <w:rsid w:val="007F1032"/>
    <w:rsid w:val="007F234C"/>
    <w:rsid w:val="007F410A"/>
    <w:rsid w:val="007F4E93"/>
    <w:rsid w:val="007F7860"/>
    <w:rsid w:val="0082187E"/>
    <w:rsid w:val="008232FB"/>
    <w:rsid w:val="008328FD"/>
    <w:rsid w:val="00841689"/>
    <w:rsid w:val="00842B7D"/>
    <w:rsid w:val="00843B33"/>
    <w:rsid w:val="008467BD"/>
    <w:rsid w:val="008477AD"/>
    <w:rsid w:val="00856771"/>
    <w:rsid w:val="00861F0C"/>
    <w:rsid w:val="008673D6"/>
    <w:rsid w:val="00870B59"/>
    <w:rsid w:val="008735FA"/>
    <w:rsid w:val="008761C0"/>
    <w:rsid w:val="0088314B"/>
    <w:rsid w:val="008A2F45"/>
    <w:rsid w:val="008A3657"/>
    <w:rsid w:val="008A637A"/>
    <w:rsid w:val="008B6F2C"/>
    <w:rsid w:val="008D17F9"/>
    <w:rsid w:val="008D5322"/>
    <w:rsid w:val="008E6D68"/>
    <w:rsid w:val="00903ACF"/>
    <w:rsid w:val="009044AD"/>
    <w:rsid w:val="009063A6"/>
    <w:rsid w:val="009072F3"/>
    <w:rsid w:val="009129EA"/>
    <w:rsid w:val="00912FF6"/>
    <w:rsid w:val="00915D2B"/>
    <w:rsid w:val="00916847"/>
    <w:rsid w:val="00921CCA"/>
    <w:rsid w:val="0093570A"/>
    <w:rsid w:val="00936F2C"/>
    <w:rsid w:val="009443AC"/>
    <w:rsid w:val="00950614"/>
    <w:rsid w:val="009640D7"/>
    <w:rsid w:val="00966BFA"/>
    <w:rsid w:val="00967C66"/>
    <w:rsid w:val="00972211"/>
    <w:rsid w:val="00976136"/>
    <w:rsid w:val="0098126E"/>
    <w:rsid w:val="009844F4"/>
    <w:rsid w:val="009945D6"/>
    <w:rsid w:val="00995F6E"/>
    <w:rsid w:val="00997EE9"/>
    <w:rsid w:val="009A4F24"/>
    <w:rsid w:val="009B1339"/>
    <w:rsid w:val="009C145B"/>
    <w:rsid w:val="009C4A53"/>
    <w:rsid w:val="009D1C7E"/>
    <w:rsid w:val="009D5CD3"/>
    <w:rsid w:val="009F237F"/>
    <w:rsid w:val="009F34B7"/>
    <w:rsid w:val="00A00A8B"/>
    <w:rsid w:val="00A01DF6"/>
    <w:rsid w:val="00A04447"/>
    <w:rsid w:val="00A12BAA"/>
    <w:rsid w:val="00A13FF1"/>
    <w:rsid w:val="00A17F91"/>
    <w:rsid w:val="00A203EC"/>
    <w:rsid w:val="00A255F0"/>
    <w:rsid w:val="00A34FF7"/>
    <w:rsid w:val="00A46CEB"/>
    <w:rsid w:val="00A50BE3"/>
    <w:rsid w:val="00A54F38"/>
    <w:rsid w:val="00A568F2"/>
    <w:rsid w:val="00A60088"/>
    <w:rsid w:val="00A601B3"/>
    <w:rsid w:val="00A6068A"/>
    <w:rsid w:val="00A61B9B"/>
    <w:rsid w:val="00A61F4C"/>
    <w:rsid w:val="00A64FF5"/>
    <w:rsid w:val="00A75FB4"/>
    <w:rsid w:val="00A77591"/>
    <w:rsid w:val="00A8106C"/>
    <w:rsid w:val="00A95FC5"/>
    <w:rsid w:val="00A96295"/>
    <w:rsid w:val="00A977BB"/>
    <w:rsid w:val="00AA12A6"/>
    <w:rsid w:val="00AA168D"/>
    <w:rsid w:val="00AC0F7B"/>
    <w:rsid w:val="00AC68FF"/>
    <w:rsid w:val="00AD01CC"/>
    <w:rsid w:val="00AD2CF3"/>
    <w:rsid w:val="00AF0171"/>
    <w:rsid w:val="00AF2B7E"/>
    <w:rsid w:val="00AF4071"/>
    <w:rsid w:val="00AF67C5"/>
    <w:rsid w:val="00AF6E50"/>
    <w:rsid w:val="00B007BF"/>
    <w:rsid w:val="00B07DFC"/>
    <w:rsid w:val="00B17CC0"/>
    <w:rsid w:val="00B17EE8"/>
    <w:rsid w:val="00B239D1"/>
    <w:rsid w:val="00B27072"/>
    <w:rsid w:val="00B27113"/>
    <w:rsid w:val="00B31A15"/>
    <w:rsid w:val="00B43FFC"/>
    <w:rsid w:val="00B45B3A"/>
    <w:rsid w:val="00B56086"/>
    <w:rsid w:val="00B64898"/>
    <w:rsid w:val="00B726E4"/>
    <w:rsid w:val="00B9683E"/>
    <w:rsid w:val="00B96BCE"/>
    <w:rsid w:val="00BA0A06"/>
    <w:rsid w:val="00BA5B71"/>
    <w:rsid w:val="00BA660A"/>
    <w:rsid w:val="00BB238E"/>
    <w:rsid w:val="00BB6C47"/>
    <w:rsid w:val="00BB6E47"/>
    <w:rsid w:val="00BC0E1E"/>
    <w:rsid w:val="00BD1CD2"/>
    <w:rsid w:val="00BD7C05"/>
    <w:rsid w:val="00BE09C5"/>
    <w:rsid w:val="00BF1042"/>
    <w:rsid w:val="00BF282B"/>
    <w:rsid w:val="00BF77BD"/>
    <w:rsid w:val="00C049C6"/>
    <w:rsid w:val="00C10601"/>
    <w:rsid w:val="00C206B7"/>
    <w:rsid w:val="00C32FA4"/>
    <w:rsid w:val="00C36495"/>
    <w:rsid w:val="00C41D77"/>
    <w:rsid w:val="00C45241"/>
    <w:rsid w:val="00C453A3"/>
    <w:rsid w:val="00C45C50"/>
    <w:rsid w:val="00C4681D"/>
    <w:rsid w:val="00C46C87"/>
    <w:rsid w:val="00C55E7E"/>
    <w:rsid w:val="00C70DE2"/>
    <w:rsid w:val="00C73CCF"/>
    <w:rsid w:val="00C82B48"/>
    <w:rsid w:val="00C84B6E"/>
    <w:rsid w:val="00C92543"/>
    <w:rsid w:val="00C932A4"/>
    <w:rsid w:val="00C95349"/>
    <w:rsid w:val="00C978F2"/>
    <w:rsid w:val="00CA2DB1"/>
    <w:rsid w:val="00CA6B71"/>
    <w:rsid w:val="00CB008D"/>
    <w:rsid w:val="00CB047C"/>
    <w:rsid w:val="00CC3D17"/>
    <w:rsid w:val="00CE4E42"/>
    <w:rsid w:val="00CF207F"/>
    <w:rsid w:val="00CF2E73"/>
    <w:rsid w:val="00D036B1"/>
    <w:rsid w:val="00D04238"/>
    <w:rsid w:val="00D063A3"/>
    <w:rsid w:val="00D233EA"/>
    <w:rsid w:val="00D263FE"/>
    <w:rsid w:val="00D26535"/>
    <w:rsid w:val="00D44611"/>
    <w:rsid w:val="00D50448"/>
    <w:rsid w:val="00D5174E"/>
    <w:rsid w:val="00D577E3"/>
    <w:rsid w:val="00D64310"/>
    <w:rsid w:val="00D73650"/>
    <w:rsid w:val="00D8042B"/>
    <w:rsid w:val="00D806DC"/>
    <w:rsid w:val="00D80AD6"/>
    <w:rsid w:val="00D83E3B"/>
    <w:rsid w:val="00D8494A"/>
    <w:rsid w:val="00D85516"/>
    <w:rsid w:val="00D904D4"/>
    <w:rsid w:val="00D9205F"/>
    <w:rsid w:val="00D94C2E"/>
    <w:rsid w:val="00D9598E"/>
    <w:rsid w:val="00DA2CB3"/>
    <w:rsid w:val="00DA2CCF"/>
    <w:rsid w:val="00DA3047"/>
    <w:rsid w:val="00DC2BCA"/>
    <w:rsid w:val="00DC3F19"/>
    <w:rsid w:val="00DC5B9F"/>
    <w:rsid w:val="00DC7022"/>
    <w:rsid w:val="00DD597B"/>
    <w:rsid w:val="00DE5C48"/>
    <w:rsid w:val="00DE63BE"/>
    <w:rsid w:val="00DE7806"/>
    <w:rsid w:val="00E06D32"/>
    <w:rsid w:val="00E07F3B"/>
    <w:rsid w:val="00E10A46"/>
    <w:rsid w:val="00E12FFA"/>
    <w:rsid w:val="00E13181"/>
    <w:rsid w:val="00E20F39"/>
    <w:rsid w:val="00E231CE"/>
    <w:rsid w:val="00E23A9E"/>
    <w:rsid w:val="00E24339"/>
    <w:rsid w:val="00E24AF8"/>
    <w:rsid w:val="00E26CBB"/>
    <w:rsid w:val="00E40F26"/>
    <w:rsid w:val="00E438F3"/>
    <w:rsid w:val="00E442B4"/>
    <w:rsid w:val="00E503C1"/>
    <w:rsid w:val="00E577F2"/>
    <w:rsid w:val="00E6027B"/>
    <w:rsid w:val="00E642BF"/>
    <w:rsid w:val="00E65743"/>
    <w:rsid w:val="00E7183A"/>
    <w:rsid w:val="00E71A2C"/>
    <w:rsid w:val="00E71C57"/>
    <w:rsid w:val="00E77B7E"/>
    <w:rsid w:val="00E902BB"/>
    <w:rsid w:val="00E945DD"/>
    <w:rsid w:val="00E94708"/>
    <w:rsid w:val="00EA4A48"/>
    <w:rsid w:val="00EA77F5"/>
    <w:rsid w:val="00EB6302"/>
    <w:rsid w:val="00EC6E0E"/>
    <w:rsid w:val="00ED4333"/>
    <w:rsid w:val="00ED6370"/>
    <w:rsid w:val="00EE30FA"/>
    <w:rsid w:val="00EF074A"/>
    <w:rsid w:val="00EF2E6F"/>
    <w:rsid w:val="00EF5A0B"/>
    <w:rsid w:val="00F02926"/>
    <w:rsid w:val="00F03ECC"/>
    <w:rsid w:val="00F06BC4"/>
    <w:rsid w:val="00F07F9F"/>
    <w:rsid w:val="00F10D96"/>
    <w:rsid w:val="00F14EF0"/>
    <w:rsid w:val="00F47AB5"/>
    <w:rsid w:val="00F5535F"/>
    <w:rsid w:val="00F644D0"/>
    <w:rsid w:val="00F65023"/>
    <w:rsid w:val="00F67BB9"/>
    <w:rsid w:val="00F71434"/>
    <w:rsid w:val="00F811C5"/>
    <w:rsid w:val="00F856C1"/>
    <w:rsid w:val="00F953A0"/>
    <w:rsid w:val="00F97618"/>
    <w:rsid w:val="00FA0ACA"/>
    <w:rsid w:val="00FA0D58"/>
    <w:rsid w:val="00FB5DE1"/>
    <w:rsid w:val="00FB7025"/>
    <w:rsid w:val="00FC1066"/>
    <w:rsid w:val="00FC2BB8"/>
    <w:rsid w:val="00FD5834"/>
    <w:rsid w:val="00FE20F2"/>
    <w:rsid w:val="00FF1DBB"/>
    <w:rsid w:val="00FF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B3A79-FA0C-48C5-B6C7-9CBE1495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F1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F10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F20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22A11"/>
    <w:pPr>
      <w:spacing w:after="0" w:line="240" w:lineRule="auto"/>
    </w:pPr>
    <w:rPr>
      <w:sz w:val="20"/>
      <w:szCs w:val="20"/>
    </w:rPr>
  </w:style>
  <w:style w:type="character" w:customStyle="1" w:styleId="a4">
    <w:name w:val="Текст сноски Знак"/>
    <w:basedOn w:val="a0"/>
    <w:link w:val="a3"/>
    <w:rsid w:val="00522A11"/>
    <w:rPr>
      <w:sz w:val="20"/>
      <w:szCs w:val="20"/>
    </w:rPr>
  </w:style>
  <w:style w:type="character" w:styleId="a5">
    <w:name w:val="footnote reference"/>
    <w:basedOn w:val="a0"/>
    <w:unhideWhenUsed/>
    <w:rsid w:val="00522A11"/>
    <w:rPr>
      <w:vertAlign w:val="superscript"/>
    </w:rPr>
  </w:style>
  <w:style w:type="character" w:styleId="a6">
    <w:name w:val="Hyperlink"/>
    <w:basedOn w:val="a0"/>
    <w:uiPriority w:val="99"/>
    <w:unhideWhenUsed/>
    <w:rsid w:val="00522A11"/>
    <w:rPr>
      <w:color w:val="0000FF"/>
      <w:u w:val="single"/>
    </w:rPr>
  </w:style>
  <w:style w:type="character" w:styleId="a7">
    <w:name w:val="FollowedHyperlink"/>
    <w:basedOn w:val="a0"/>
    <w:uiPriority w:val="99"/>
    <w:semiHidden/>
    <w:unhideWhenUsed/>
    <w:rsid w:val="00510380"/>
    <w:rPr>
      <w:color w:val="954F72" w:themeColor="followedHyperlink"/>
      <w:u w:val="single"/>
    </w:rPr>
  </w:style>
  <w:style w:type="paragraph" w:styleId="a8">
    <w:name w:val="header"/>
    <w:basedOn w:val="a"/>
    <w:link w:val="a9"/>
    <w:uiPriority w:val="99"/>
    <w:unhideWhenUsed/>
    <w:rsid w:val="001975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75DC"/>
  </w:style>
  <w:style w:type="paragraph" w:styleId="aa">
    <w:name w:val="footer"/>
    <w:basedOn w:val="a"/>
    <w:link w:val="ab"/>
    <w:uiPriority w:val="99"/>
    <w:unhideWhenUsed/>
    <w:rsid w:val="001975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75DC"/>
  </w:style>
  <w:style w:type="paragraph" w:styleId="ac">
    <w:name w:val="List Paragraph"/>
    <w:basedOn w:val="a"/>
    <w:uiPriority w:val="34"/>
    <w:qFormat/>
    <w:rsid w:val="00C70DE2"/>
    <w:pPr>
      <w:ind w:left="720"/>
      <w:contextualSpacing/>
    </w:pPr>
  </w:style>
  <w:style w:type="character" w:customStyle="1" w:styleId="10">
    <w:name w:val="Заголовок 1 Знак"/>
    <w:basedOn w:val="a0"/>
    <w:link w:val="1"/>
    <w:uiPriority w:val="9"/>
    <w:rsid w:val="00BF104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F1042"/>
    <w:rPr>
      <w:rFonts w:asciiTheme="majorHAnsi" w:eastAsiaTheme="majorEastAsia" w:hAnsiTheme="majorHAnsi" w:cstheme="majorBidi"/>
      <w:color w:val="2E74B5" w:themeColor="accent1" w:themeShade="BF"/>
      <w:sz w:val="26"/>
      <w:szCs w:val="26"/>
    </w:rPr>
  </w:style>
  <w:style w:type="paragraph" w:styleId="ad">
    <w:name w:val="TOC Heading"/>
    <w:basedOn w:val="1"/>
    <w:next w:val="a"/>
    <w:uiPriority w:val="39"/>
    <w:unhideWhenUsed/>
    <w:qFormat/>
    <w:rsid w:val="00013D90"/>
    <w:pPr>
      <w:outlineLvl w:val="9"/>
    </w:pPr>
    <w:rPr>
      <w:lang w:eastAsia="ru-RU"/>
    </w:rPr>
  </w:style>
  <w:style w:type="paragraph" w:styleId="11">
    <w:name w:val="toc 1"/>
    <w:basedOn w:val="a"/>
    <w:next w:val="a"/>
    <w:autoRedefine/>
    <w:uiPriority w:val="39"/>
    <w:unhideWhenUsed/>
    <w:rsid w:val="00013D90"/>
    <w:pPr>
      <w:spacing w:after="100"/>
    </w:pPr>
  </w:style>
  <w:style w:type="paragraph" w:styleId="21">
    <w:name w:val="toc 2"/>
    <w:basedOn w:val="a"/>
    <w:next w:val="a"/>
    <w:autoRedefine/>
    <w:uiPriority w:val="39"/>
    <w:unhideWhenUsed/>
    <w:rsid w:val="00013D90"/>
    <w:pPr>
      <w:spacing w:after="100"/>
      <w:ind w:left="220"/>
    </w:pPr>
  </w:style>
  <w:style w:type="character" w:customStyle="1" w:styleId="30">
    <w:name w:val="Заголовок 3 Знак"/>
    <w:basedOn w:val="a0"/>
    <w:link w:val="3"/>
    <w:uiPriority w:val="9"/>
    <w:rsid w:val="00CF207F"/>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CF207F"/>
    <w:pPr>
      <w:tabs>
        <w:tab w:val="left" w:pos="1320"/>
        <w:tab w:val="right" w:leader="dot" w:pos="9628"/>
      </w:tabs>
      <w:spacing w:after="100"/>
      <w:ind w:left="440"/>
    </w:pPr>
    <w:rPr>
      <w:rFonts w:ascii="Times New Roman" w:eastAsia="Calibri" w:hAnsi="Times New Roman" w:cs="Times New Roman"/>
      <w:b/>
      <w:noProof/>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6876">
      <w:bodyDiv w:val="1"/>
      <w:marLeft w:val="0"/>
      <w:marRight w:val="0"/>
      <w:marTop w:val="0"/>
      <w:marBottom w:val="0"/>
      <w:divBdr>
        <w:top w:val="none" w:sz="0" w:space="0" w:color="auto"/>
        <w:left w:val="none" w:sz="0" w:space="0" w:color="auto"/>
        <w:bottom w:val="none" w:sz="0" w:space="0" w:color="auto"/>
        <w:right w:val="none" w:sz="0" w:space="0" w:color="auto"/>
      </w:divBdr>
    </w:div>
    <w:div w:id="200946800">
      <w:bodyDiv w:val="1"/>
      <w:marLeft w:val="0"/>
      <w:marRight w:val="0"/>
      <w:marTop w:val="0"/>
      <w:marBottom w:val="0"/>
      <w:divBdr>
        <w:top w:val="none" w:sz="0" w:space="0" w:color="auto"/>
        <w:left w:val="none" w:sz="0" w:space="0" w:color="auto"/>
        <w:bottom w:val="none" w:sz="0" w:space="0" w:color="auto"/>
        <w:right w:val="none" w:sz="0" w:space="0" w:color="auto"/>
      </w:divBdr>
    </w:div>
    <w:div w:id="419523849">
      <w:bodyDiv w:val="1"/>
      <w:marLeft w:val="0"/>
      <w:marRight w:val="0"/>
      <w:marTop w:val="0"/>
      <w:marBottom w:val="0"/>
      <w:divBdr>
        <w:top w:val="none" w:sz="0" w:space="0" w:color="auto"/>
        <w:left w:val="none" w:sz="0" w:space="0" w:color="auto"/>
        <w:bottom w:val="none" w:sz="0" w:space="0" w:color="auto"/>
        <w:right w:val="none" w:sz="0" w:space="0" w:color="auto"/>
      </w:divBdr>
    </w:div>
    <w:div w:id="435560044">
      <w:bodyDiv w:val="1"/>
      <w:marLeft w:val="0"/>
      <w:marRight w:val="0"/>
      <w:marTop w:val="0"/>
      <w:marBottom w:val="0"/>
      <w:divBdr>
        <w:top w:val="none" w:sz="0" w:space="0" w:color="auto"/>
        <w:left w:val="none" w:sz="0" w:space="0" w:color="auto"/>
        <w:bottom w:val="none" w:sz="0" w:space="0" w:color="auto"/>
        <w:right w:val="none" w:sz="0" w:space="0" w:color="auto"/>
      </w:divBdr>
    </w:div>
    <w:div w:id="774639917">
      <w:bodyDiv w:val="1"/>
      <w:marLeft w:val="0"/>
      <w:marRight w:val="0"/>
      <w:marTop w:val="0"/>
      <w:marBottom w:val="0"/>
      <w:divBdr>
        <w:top w:val="none" w:sz="0" w:space="0" w:color="auto"/>
        <w:left w:val="none" w:sz="0" w:space="0" w:color="auto"/>
        <w:bottom w:val="none" w:sz="0" w:space="0" w:color="auto"/>
        <w:right w:val="none" w:sz="0" w:space="0" w:color="auto"/>
      </w:divBdr>
    </w:div>
    <w:div w:id="1047022581">
      <w:bodyDiv w:val="1"/>
      <w:marLeft w:val="0"/>
      <w:marRight w:val="0"/>
      <w:marTop w:val="0"/>
      <w:marBottom w:val="0"/>
      <w:divBdr>
        <w:top w:val="none" w:sz="0" w:space="0" w:color="auto"/>
        <w:left w:val="none" w:sz="0" w:space="0" w:color="auto"/>
        <w:bottom w:val="none" w:sz="0" w:space="0" w:color="auto"/>
        <w:right w:val="none" w:sz="0" w:space="0" w:color="auto"/>
      </w:divBdr>
    </w:div>
    <w:div w:id="1149633099">
      <w:bodyDiv w:val="1"/>
      <w:marLeft w:val="0"/>
      <w:marRight w:val="0"/>
      <w:marTop w:val="0"/>
      <w:marBottom w:val="0"/>
      <w:divBdr>
        <w:top w:val="none" w:sz="0" w:space="0" w:color="auto"/>
        <w:left w:val="none" w:sz="0" w:space="0" w:color="auto"/>
        <w:bottom w:val="none" w:sz="0" w:space="0" w:color="auto"/>
        <w:right w:val="none" w:sz="0" w:space="0" w:color="auto"/>
      </w:divBdr>
    </w:div>
    <w:div w:id="1417479065">
      <w:bodyDiv w:val="1"/>
      <w:marLeft w:val="0"/>
      <w:marRight w:val="0"/>
      <w:marTop w:val="0"/>
      <w:marBottom w:val="0"/>
      <w:divBdr>
        <w:top w:val="none" w:sz="0" w:space="0" w:color="auto"/>
        <w:left w:val="none" w:sz="0" w:space="0" w:color="auto"/>
        <w:bottom w:val="none" w:sz="0" w:space="0" w:color="auto"/>
        <w:right w:val="none" w:sz="0" w:space="0" w:color="auto"/>
      </w:divBdr>
    </w:div>
    <w:div w:id="1453131417">
      <w:bodyDiv w:val="1"/>
      <w:marLeft w:val="0"/>
      <w:marRight w:val="0"/>
      <w:marTop w:val="0"/>
      <w:marBottom w:val="0"/>
      <w:divBdr>
        <w:top w:val="none" w:sz="0" w:space="0" w:color="auto"/>
        <w:left w:val="none" w:sz="0" w:space="0" w:color="auto"/>
        <w:bottom w:val="none" w:sz="0" w:space="0" w:color="auto"/>
        <w:right w:val="none" w:sz="0" w:space="0" w:color="auto"/>
      </w:divBdr>
    </w:div>
    <w:div w:id="1677069814">
      <w:bodyDiv w:val="1"/>
      <w:marLeft w:val="0"/>
      <w:marRight w:val="0"/>
      <w:marTop w:val="0"/>
      <w:marBottom w:val="0"/>
      <w:divBdr>
        <w:top w:val="none" w:sz="0" w:space="0" w:color="auto"/>
        <w:left w:val="none" w:sz="0" w:space="0" w:color="auto"/>
        <w:bottom w:val="none" w:sz="0" w:space="0" w:color="auto"/>
        <w:right w:val="none" w:sz="0" w:space="0" w:color="auto"/>
      </w:divBdr>
    </w:div>
    <w:div w:id="1946420974">
      <w:bodyDiv w:val="1"/>
      <w:marLeft w:val="0"/>
      <w:marRight w:val="0"/>
      <w:marTop w:val="0"/>
      <w:marBottom w:val="0"/>
      <w:divBdr>
        <w:top w:val="none" w:sz="0" w:space="0" w:color="auto"/>
        <w:left w:val="none" w:sz="0" w:space="0" w:color="auto"/>
        <w:bottom w:val="none" w:sz="0" w:space="0" w:color="auto"/>
        <w:right w:val="none" w:sz="0" w:space="0" w:color="auto"/>
      </w:divBdr>
    </w:div>
    <w:div w:id="2025400898">
      <w:bodyDiv w:val="1"/>
      <w:marLeft w:val="0"/>
      <w:marRight w:val="0"/>
      <w:marTop w:val="0"/>
      <w:marBottom w:val="0"/>
      <w:divBdr>
        <w:top w:val="none" w:sz="0" w:space="0" w:color="auto"/>
        <w:left w:val="none" w:sz="0" w:space="0" w:color="auto"/>
        <w:bottom w:val="none" w:sz="0" w:space="0" w:color="auto"/>
        <w:right w:val="none" w:sz="0" w:space="0" w:color="auto"/>
      </w:divBdr>
    </w:div>
    <w:div w:id="203171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BAE0-3A2F-4364-8F68-FDD578C9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8574</TotalTime>
  <Pages>83</Pages>
  <Words>24018</Words>
  <Characters>136903</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Зотова</dc:creator>
  <cp:keywords/>
  <dc:description/>
  <cp:lastModifiedBy>Катя Зотова</cp:lastModifiedBy>
  <cp:revision>169</cp:revision>
  <dcterms:created xsi:type="dcterms:W3CDTF">2020-03-25T07:57:00Z</dcterms:created>
  <dcterms:modified xsi:type="dcterms:W3CDTF">2020-05-30T09:38:00Z</dcterms:modified>
</cp:coreProperties>
</file>